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5B3" w:rsidRPr="00D766C1" w:rsidRDefault="000C45B3" w:rsidP="000C45B3">
      <w:pPr>
        <w:jc w:val="center"/>
        <w:rPr>
          <w:rFonts w:ascii="Times New Roman" w:hAnsi="Times New Roman" w:cs="Times New Roman"/>
          <w:sz w:val="36"/>
        </w:rPr>
      </w:pPr>
      <w:bookmarkStart w:id="0" w:name="OLE_LINK6"/>
      <w:bookmarkStart w:id="1" w:name="OLE_LINK7"/>
      <w:r w:rsidRPr="00D766C1">
        <w:rPr>
          <w:rFonts w:ascii="Times New Roman" w:hAnsi="Times New Roman" w:cs="Times New Roman"/>
          <w:sz w:val="36"/>
        </w:rPr>
        <w:t>JoVE-Medicine Article Template</w:t>
      </w:r>
    </w:p>
    <w:bookmarkEnd w:id="0"/>
    <w:bookmarkEnd w:id="1"/>
    <w:p w:rsidR="000C45B3" w:rsidRPr="00D766C1" w:rsidRDefault="000C45B3" w:rsidP="000C45B3">
      <w:pPr>
        <w:pStyle w:val="ColorfulList-Accent11"/>
        <w:spacing w:after="0" w:line="240" w:lineRule="auto"/>
        <w:ind w:left="0"/>
        <w:rPr>
          <w:rFonts w:ascii="Times New Roman" w:hAnsi="Times New Roman" w:cs="Times New Roman"/>
          <w:sz w:val="28"/>
          <w:szCs w:val="28"/>
        </w:rPr>
      </w:pPr>
      <w:proofErr w:type="gramStart"/>
      <w:r w:rsidRPr="00D766C1">
        <w:rPr>
          <w:rFonts w:ascii="Times New Roman" w:hAnsi="Times New Roman" w:cs="Times New Roman"/>
          <w:sz w:val="28"/>
          <w:szCs w:val="28"/>
        </w:rPr>
        <w:t>Technical aspects of bronchoscopy and conscious sedation during a Bronchial Thermoplasty treatment session.</w:t>
      </w:r>
      <w:proofErr w:type="gramEnd"/>
    </w:p>
    <w:p w:rsidR="000C45B3" w:rsidRPr="00D766C1" w:rsidRDefault="000C45B3" w:rsidP="000C45B3">
      <w:pPr>
        <w:pStyle w:val="ColorfulList-Accent11"/>
        <w:spacing w:after="0" w:line="240" w:lineRule="auto"/>
        <w:ind w:left="0"/>
        <w:rPr>
          <w:rFonts w:ascii="Times New Roman" w:hAnsi="Times New Roman" w:cs="Times New Roman"/>
          <w:b/>
        </w:rPr>
      </w:pPr>
    </w:p>
    <w:p w:rsidR="000C45B3" w:rsidRPr="00D766C1" w:rsidRDefault="000C45B3" w:rsidP="000C45B3">
      <w:pPr>
        <w:pStyle w:val="ColorfulList-Accent11"/>
        <w:spacing w:after="0" w:line="240" w:lineRule="auto"/>
        <w:ind w:left="0"/>
        <w:rPr>
          <w:rFonts w:ascii="Times New Roman" w:hAnsi="Times New Roman" w:cs="Times New Roman"/>
        </w:rPr>
      </w:pPr>
      <w:r w:rsidRPr="00D766C1">
        <w:rPr>
          <w:rFonts w:ascii="Times New Roman" w:hAnsi="Times New Roman" w:cs="Times New Roman"/>
          <w:b/>
        </w:rPr>
        <w:t xml:space="preserve">Authors: </w:t>
      </w:r>
      <w:r w:rsidRPr="00D766C1">
        <w:rPr>
          <w:rFonts w:ascii="Times New Roman" w:hAnsi="Times New Roman" w:cs="Times New Roman"/>
        </w:rPr>
        <w:t xml:space="preserve">Alexander C. Chen, M.D., David </w:t>
      </w:r>
      <w:proofErr w:type="spellStart"/>
      <w:r w:rsidRPr="00D766C1">
        <w:rPr>
          <w:rFonts w:ascii="Times New Roman" w:hAnsi="Times New Roman" w:cs="Times New Roman"/>
        </w:rPr>
        <w:t>Misselhorn</w:t>
      </w:r>
      <w:proofErr w:type="spellEnd"/>
      <w:r w:rsidRPr="00D766C1">
        <w:rPr>
          <w:rFonts w:ascii="Times New Roman" w:hAnsi="Times New Roman" w:cs="Times New Roman"/>
        </w:rPr>
        <w:t>, RRT</w:t>
      </w:r>
    </w:p>
    <w:p w:rsidR="000C45B3" w:rsidRPr="00D766C1" w:rsidRDefault="000C45B3" w:rsidP="000C45B3">
      <w:pPr>
        <w:rPr>
          <w:rFonts w:ascii="Times New Roman" w:hAnsi="Times New Roman" w:cs="Times New Roman"/>
        </w:rPr>
      </w:pPr>
    </w:p>
    <w:p w:rsidR="000C45B3" w:rsidRPr="00D766C1" w:rsidRDefault="000C45B3" w:rsidP="000C45B3">
      <w:pPr>
        <w:rPr>
          <w:rFonts w:ascii="Times New Roman" w:hAnsi="Times New Roman" w:cs="Times New Roman"/>
          <w:b/>
        </w:rPr>
      </w:pPr>
      <w:r w:rsidRPr="00D766C1">
        <w:rPr>
          <w:rFonts w:ascii="Times New Roman" w:hAnsi="Times New Roman" w:cs="Times New Roman"/>
          <w:b/>
        </w:rPr>
        <w:t>Authors: institution(s)/affiliation(s) for each author:</w:t>
      </w:r>
    </w:p>
    <w:p w:rsidR="000C45B3" w:rsidRPr="00D766C1" w:rsidRDefault="000C45B3" w:rsidP="000C45B3">
      <w:pPr>
        <w:pStyle w:val="ColorfulList-Accent11"/>
        <w:spacing w:after="0" w:line="240" w:lineRule="auto"/>
        <w:ind w:left="1440"/>
        <w:rPr>
          <w:rFonts w:ascii="Times New Roman" w:hAnsi="Times New Roman" w:cs="Times New Roman"/>
          <w:lang w:val="de-DE"/>
        </w:rPr>
      </w:pPr>
      <w:r w:rsidRPr="00D766C1">
        <w:rPr>
          <w:rFonts w:ascii="Times New Roman" w:hAnsi="Times New Roman" w:cs="Times New Roman"/>
          <w:lang w:val="de-DE"/>
        </w:rPr>
        <w:t>Alexander C. Chen, M.D.</w:t>
      </w:r>
    </w:p>
    <w:p w:rsidR="000C45B3" w:rsidRPr="00D766C1" w:rsidRDefault="000C45B3" w:rsidP="000C45B3">
      <w:pPr>
        <w:pStyle w:val="ColorfulList-Accent11"/>
        <w:spacing w:after="0" w:line="240" w:lineRule="auto"/>
        <w:ind w:left="1440"/>
        <w:rPr>
          <w:rFonts w:ascii="Times New Roman" w:hAnsi="Times New Roman" w:cs="Times New Roman"/>
        </w:rPr>
      </w:pPr>
      <w:r w:rsidRPr="00D766C1">
        <w:rPr>
          <w:rFonts w:ascii="Times New Roman" w:hAnsi="Times New Roman" w:cs="Times New Roman"/>
        </w:rPr>
        <w:t>Director of Interventional Pulmonology</w:t>
      </w:r>
    </w:p>
    <w:p w:rsidR="000C45B3" w:rsidRPr="00D766C1" w:rsidRDefault="000C45B3" w:rsidP="000C45B3">
      <w:pPr>
        <w:pStyle w:val="ColorfulList-Accent11"/>
        <w:spacing w:after="0" w:line="240" w:lineRule="auto"/>
        <w:ind w:left="1440"/>
        <w:rPr>
          <w:rFonts w:ascii="Times New Roman" w:hAnsi="Times New Roman" w:cs="Times New Roman"/>
        </w:rPr>
      </w:pPr>
      <w:smartTag w:uri="urn:schemas-microsoft-com:office:smarttags" w:element="place">
        <w:smartTag w:uri="urn:schemas-microsoft-com:office:smarttags" w:element="PlaceName">
          <w:r w:rsidRPr="00D766C1">
            <w:rPr>
              <w:rFonts w:ascii="Times New Roman" w:hAnsi="Times New Roman" w:cs="Times New Roman"/>
            </w:rPr>
            <w:t>Washington</w:t>
          </w:r>
        </w:smartTag>
        <w:r w:rsidRPr="00D766C1">
          <w:rPr>
            <w:rFonts w:ascii="Times New Roman" w:hAnsi="Times New Roman" w:cs="Times New Roman"/>
          </w:rPr>
          <w:t xml:space="preserve"> </w:t>
        </w:r>
        <w:smartTag w:uri="urn:schemas-microsoft-com:office:smarttags" w:element="PlaceType">
          <w:r w:rsidRPr="00D766C1">
            <w:rPr>
              <w:rFonts w:ascii="Times New Roman" w:hAnsi="Times New Roman" w:cs="Times New Roman"/>
            </w:rPr>
            <w:t>University</w:t>
          </w:r>
        </w:smartTag>
        <w:r w:rsidRPr="00D766C1">
          <w:rPr>
            <w:rFonts w:ascii="Times New Roman" w:hAnsi="Times New Roman" w:cs="Times New Roman"/>
          </w:rPr>
          <w:t xml:space="preserve"> </w:t>
        </w:r>
        <w:smartTag w:uri="urn:schemas-microsoft-com:office:smarttags" w:element="PlaceType">
          <w:r w:rsidRPr="00D766C1">
            <w:rPr>
              <w:rFonts w:ascii="Times New Roman" w:hAnsi="Times New Roman" w:cs="Times New Roman"/>
            </w:rPr>
            <w:t>School</w:t>
          </w:r>
        </w:smartTag>
      </w:smartTag>
      <w:r w:rsidRPr="00D766C1">
        <w:rPr>
          <w:rFonts w:ascii="Times New Roman" w:hAnsi="Times New Roman" w:cs="Times New Roman"/>
        </w:rPr>
        <w:t xml:space="preserve"> of Medicine</w:t>
      </w:r>
    </w:p>
    <w:p w:rsidR="000C45B3" w:rsidRDefault="000C45B3" w:rsidP="000C45B3">
      <w:pPr>
        <w:pStyle w:val="ColorfulList-Accent11"/>
        <w:spacing w:after="0" w:line="240" w:lineRule="auto"/>
        <w:ind w:left="1440"/>
        <w:rPr>
          <w:rFonts w:ascii="Times New Roman" w:hAnsi="Times New Roman" w:cs="Times New Roman"/>
        </w:rPr>
      </w:pPr>
      <w:smartTag w:uri="urn:schemas-microsoft-com:office:smarttags" w:element="PlaceName">
        <w:r w:rsidRPr="00D766C1">
          <w:rPr>
            <w:rFonts w:ascii="Times New Roman" w:hAnsi="Times New Roman" w:cs="Times New Roman"/>
          </w:rPr>
          <w:t>Barnes-Jewish</w:t>
        </w:r>
      </w:smartTag>
      <w:r w:rsidRPr="00D766C1">
        <w:rPr>
          <w:rFonts w:ascii="Times New Roman" w:hAnsi="Times New Roman" w:cs="Times New Roman"/>
        </w:rPr>
        <w:t xml:space="preserve"> </w:t>
      </w:r>
      <w:smartTag w:uri="urn:schemas-microsoft-com:office:smarttags" w:element="PlaceType">
        <w:r w:rsidRPr="00D766C1">
          <w:rPr>
            <w:rFonts w:ascii="Times New Roman" w:hAnsi="Times New Roman" w:cs="Times New Roman"/>
          </w:rPr>
          <w:t>Hospital</w:t>
        </w:r>
      </w:smartTag>
      <w:r w:rsidRPr="00D766C1">
        <w:rPr>
          <w:rFonts w:ascii="Times New Roman" w:hAnsi="Times New Roman" w:cs="Times New Roman"/>
        </w:rPr>
        <w:t>, St. Louis</w:t>
      </w:r>
    </w:p>
    <w:p w:rsidR="00522746" w:rsidRPr="00D766C1" w:rsidRDefault="007A18E8" w:rsidP="000C45B3">
      <w:pPr>
        <w:pStyle w:val="ColorfulList-Accent11"/>
        <w:spacing w:after="0" w:line="240" w:lineRule="auto"/>
        <w:ind w:left="1440"/>
        <w:rPr>
          <w:rFonts w:ascii="Times New Roman" w:hAnsi="Times New Roman" w:cs="Times New Roman"/>
        </w:rPr>
      </w:pPr>
      <w:r w:rsidRPr="007A18E8">
        <w:rPr>
          <w:rFonts w:ascii="Times New Roman" w:hAnsi="Times New Roman" w:cs="Times New Roman"/>
        </w:rPr>
        <w:t>ACHEN@DOM.wustl.edu</w:t>
      </w:r>
    </w:p>
    <w:p w:rsidR="000C45B3" w:rsidRPr="00D766C1" w:rsidRDefault="000C45B3" w:rsidP="000C45B3">
      <w:pPr>
        <w:pStyle w:val="ColorfulList-Accent11"/>
        <w:spacing w:after="0" w:line="240" w:lineRule="auto"/>
        <w:ind w:left="1440"/>
        <w:rPr>
          <w:rFonts w:ascii="Times New Roman" w:hAnsi="Times New Roman" w:cs="Times New Roman"/>
        </w:rPr>
      </w:pPr>
    </w:p>
    <w:p w:rsidR="000C45B3" w:rsidRPr="00D766C1" w:rsidRDefault="000C45B3" w:rsidP="000C45B3">
      <w:pPr>
        <w:pStyle w:val="ColorfulList-Accent11"/>
        <w:spacing w:after="0" w:line="240" w:lineRule="auto"/>
        <w:ind w:left="1440"/>
        <w:rPr>
          <w:rFonts w:ascii="Times New Roman" w:hAnsi="Times New Roman" w:cs="Times New Roman"/>
        </w:rPr>
      </w:pPr>
      <w:r w:rsidRPr="00D766C1">
        <w:rPr>
          <w:rFonts w:ascii="Times New Roman" w:hAnsi="Times New Roman" w:cs="Times New Roman"/>
        </w:rPr>
        <w:t xml:space="preserve">David </w:t>
      </w:r>
      <w:proofErr w:type="spellStart"/>
      <w:r w:rsidRPr="00D766C1">
        <w:rPr>
          <w:rFonts w:ascii="Times New Roman" w:hAnsi="Times New Roman" w:cs="Times New Roman"/>
        </w:rPr>
        <w:t>Misselhorn</w:t>
      </w:r>
      <w:proofErr w:type="spellEnd"/>
      <w:r w:rsidRPr="00D766C1">
        <w:rPr>
          <w:rFonts w:ascii="Times New Roman" w:hAnsi="Times New Roman" w:cs="Times New Roman"/>
        </w:rPr>
        <w:t>, RRT</w:t>
      </w:r>
    </w:p>
    <w:p w:rsidR="000C45B3" w:rsidRPr="00D766C1" w:rsidRDefault="000C45B3" w:rsidP="000C45B3">
      <w:pPr>
        <w:pStyle w:val="ColorfulList-Accent11"/>
        <w:spacing w:after="0" w:line="240" w:lineRule="auto"/>
        <w:ind w:left="1440"/>
        <w:rPr>
          <w:rFonts w:ascii="Times New Roman" w:hAnsi="Times New Roman" w:cs="Times New Roman"/>
        </w:rPr>
      </w:pPr>
      <w:r w:rsidRPr="00D766C1">
        <w:rPr>
          <w:rFonts w:ascii="Times New Roman" w:hAnsi="Times New Roman" w:cs="Times New Roman"/>
        </w:rPr>
        <w:t>Registered Respiratory Therapist, Interventional Pulmonology</w:t>
      </w:r>
    </w:p>
    <w:p w:rsidR="000C45B3" w:rsidRPr="00D766C1" w:rsidRDefault="000C45B3" w:rsidP="000C45B3">
      <w:pPr>
        <w:pStyle w:val="ColorfulList-Accent11"/>
        <w:spacing w:after="0" w:line="240" w:lineRule="auto"/>
        <w:ind w:left="1440"/>
        <w:rPr>
          <w:rFonts w:ascii="Times New Roman" w:hAnsi="Times New Roman" w:cs="Times New Roman"/>
        </w:rPr>
      </w:pPr>
      <w:smartTag w:uri="urn:schemas-microsoft-com:office:smarttags" w:element="place">
        <w:smartTag w:uri="urn:schemas-microsoft-com:office:smarttags" w:element="PlaceName">
          <w:r w:rsidRPr="00D766C1">
            <w:rPr>
              <w:rFonts w:ascii="Times New Roman" w:hAnsi="Times New Roman" w:cs="Times New Roman"/>
            </w:rPr>
            <w:t>Washington</w:t>
          </w:r>
        </w:smartTag>
        <w:r w:rsidRPr="00D766C1">
          <w:rPr>
            <w:rFonts w:ascii="Times New Roman" w:hAnsi="Times New Roman" w:cs="Times New Roman"/>
          </w:rPr>
          <w:t xml:space="preserve"> </w:t>
        </w:r>
        <w:smartTag w:uri="urn:schemas-microsoft-com:office:smarttags" w:element="PlaceType">
          <w:r w:rsidRPr="00D766C1">
            <w:rPr>
              <w:rFonts w:ascii="Times New Roman" w:hAnsi="Times New Roman" w:cs="Times New Roman"/>
            </w:rPr>
            <w:t>University</w:t>
          </w:r>
        </w:smartTag>
        <w:r w:rsidRPr="00D766C1">
          <w:rPr>
            <w:rFonts w:ascii="Times New Roman" w:hAnsi="Times New Roman" w:cs="Times New Roman"/>
          </w:rPr>
          <w:t xml:space="preserve"> </w:t>
        </w:r>
        <w:smartTag w:uri="urn:schemas-microsoft-com:office:smarttags" w:element="PlaceType">
          <w:r w:rsidRPr="00D766C1">
            <w:rPr>
              <w:rFonts w:ascii="Times New Roman" w:hAnsi="Times New Roman" w:cs="Times New Roman"/>
            </w:rPr>
            <w:t>School</w:t>
          </w:r>
        </w:smartTag>
      </w:smartTag>
      <w:r w:rsidRPr="00D766C1">
        <w:rPr>
          <w:rFonts w:ascii="Times New Roman" w:hAnsi="Times New Roman" w:cs="Times New Roman"/>
        </w:rPr>
        <w:t xml:space="preserve"> of Medicine</w:t>
      </w:r>
    </w:p>
    <w:p w:rsidR="000C45B3" w:rsidRPr="00D766C1" w:rsidRDefault="000C45B3" w:rsidP="000C45B3">
      <w:pPr>
        <w:pStyle w:val="ColorfulList-Accent11"/>
        <w:spacing w:after="0" w:line="240" w:lineRule="auto"/>
        <w:ind w:left="1440"/>
        <w:rPr>
          <w:rFonts w:ascii="Times New Roman" w:hAnsi="Times New Roman" w:cs="Times New Roman"/>
        </w:rPr>
      </w:pPr>
      <w:smartTag w:uri="urn:schemas-microsoft-com:office:smarttags" w:element="PlaceName">
        <w:r w:rsidRPr="00D766C1">
          <w:rPr>
            <w:rFonts w:ascii="Times New Roman" w:hAnsi="Times New Roman" w:cs="Times New Roman"/>
          </w:rPr>
          <w:t>Barnes-Jewish</w:t>
        </w:r>
      </w:smartTag>
      <w:r w:rsidRPr="00D766C1">
        <w:rPr>
          <w:rFonts w:ascii="Times New Roman" w:hAnsi="Times New Roman" w:cs="Times New Roman"/>
        </w:rPr>
        <w:t xml:space="preserve"> </w:t>
      </w:r>
      <w:smartTag w:uri="urn:schemas-microsoft-com:office:smarttags" w:element="PlaceType">
        <w:r w:rsidRPr="00D766C1">
          <w:rPr>
            <w:rFonts w:ascii="Times New Roman" w:hAnsi="Times New Roman" w:cs="Times New Roman"/>
          </w:rPr>
          <w:t>Hospital</w:t>
        </w:r>
      </w:smartTag>
      <w:r w:rsidRPr="00D766C1">
        <w:rPr>
          <w:rFonts w:ascii="Times New Roman" w:hAnsi="Times New Roman" w:cs="Times New Roman"/>
        </w:rPr>
        <w:t xml:space="preserve">, St. Louis </w:t>
      </w:r>
    </w:p>
    <w:p w:rsidR="000C45B3" w:rsidRPr="00D766C1" w:rsidRDefault="000C45B3" w:rsidP="000C45B3">
      <w:pPr>
        <w:pStyle w:val="ColorfulList-Accent11"/>
        <w:spacing w:after="0" w:line="240" w:lineRule="auto"/>
        <w:ind w:left="1440"/>
        <w:rPr>
          <w:rFonts w:ascii="Times New Roman" w:hAnsi="Times New Roman" w:cs="Times New Roman"/>
          <w:b/>
        </w:rPr>
      </w:pPr>
    </w:p>
    <w:p w:rsidR="000C45B3" w:rsidRPr="00D766C1" w:rsidRDefault="000C45B3" w:rsidP="000C45B3">
      <w:pPr>
        <w:suppressAutoHyphens w:val="0"/>
        <w:autoSpaceDE w:val="0"/>
        <w:autoSpaceDN w:val="0"/>
        <w:adjustRightInd w:val="0"/>
        <w:spacing w:after="0" w:line="240" w:lineRule="auto"/>
        <w:rPr>
          <w:rFonts w:ascii="Times New Roman" w:eastAsia="Times New Roman" w:hAnsi="Times New Roman" w:cs="Times New Roman"/>
          <w:lang w:eastAsia="en-US"/>
        </w:rPr>
      </w:pPr>
      <w:r w:rsidRPr="00D766C1">
        <w:rPr>
          <w:rFonts w:ascii="Times New Roman" w:hAnsi="Times New Roman" w:cs="Times New Roman"/>
          <w:b/>
        </w:rPr>
        <w:t>Keywords:</w:t>
      </w:r>
      <w:r w:rsidRPr="00D766C1">
        <w:rPr>
          <w:rFonts w:ascii="Times New Roman" w:hAnsi="Times New Roman" w:cs="Times New Roman"/>
        </w:rPr>
        <w:t xml:space="preserve"> </w:t>
      </w:r>
      <w:r w:rsidRPr="00D766C1">
        <w:rPr>
          <w:rFonts w:ascii="Times New Roman" w:eastAsia="Times New Roman" w:hAnsi="Times New Roman" w:cs="Times New Roman"/>
          <w:lang w:eastAsia="en-US"/>
        </w:rPr>
        <w:t xml:space="preserve">bronchial </w:t>
      </w:r>
      <w:proofErr w:type="spellStart"/>
      <w:r w:rsidRPr="00D766C1">
        <w:rPr>
          <w:rFonts w:ascii="Times New Roman" w:eastAsia="Times New Roman" w:hAnsi="Times New Roman" w:cs="Times New Roman"/>
          <w:lang w:eastAsia="en-US"/>
        </w:rPr>
        <w:t>thermoplasty</w:t>
      </w:r>
      <w:proofErr w:type="spellEnd"/>
      <w:r w:rsidRPr="00D766C1">
        <w:rPr>
          <w:rFonts w:ascii="Times New Roman" w:eastAsia="Times New Roman" w:hAnsi="Times New Roman" w:cs="Times New Roman"/>
          <w:lang w:eastAsia="en-US"/>
        </w:rPr>
        <w:t xml:space="preserve">, severe asthma, airway smooth muscle, bronchoscopy, radiofrequency </w:t>
      </w:r>
      <w:bookmarkStart w:id="2" w:name="_GoBack"/>
      <w:r w:rsidRPr="00D766C1">
        <w:rPr>
          <w:rFonts w:ascii="Times New Roman" w:eastAsia="Times New Roman" w:hAnsi="Times New Roman" w:cs="Times New Roman"/>
          <w:lang w:eastAsia="en-US"/>
        </w:rPr>
        <w:t xml:space="preserve">energy, patient management, conscious sedation, Laryngeal </w:t>
      </w:r>
      <w:proofErr w:type="gramStart"/>
      <w:r w:rsidRPr="00D766C1">
        <w:rPr>
          <w:rFonts w:ascii="Times New Roman" w:eastAsia="Times New Roman" w:hAnsi="Times New Roman" w:cs="Times New Roman"/>
          <w:lang w:eastAsia="en-US"/>
        </w:rPr>
        <w:t>mask</w:t>
      </w:r>
      <w:proofErr w:type="gramEnd"/>
      <w:r w:rsidRPr="00D766C1">
        <w:rPr>
          <w:rFonts w:ascii="Times New Roman" w:eastAsia="Times New Roman" w:hAnsi="Times New Roman" w:cs="Times New Roman"/>
          <w:lang w:eastAsia="en-US"/>
        </w:rPr>
        <w:t xml:space="preserve"> Airway, LMA</w:t>
      </w:r>
      <w:r w:rsidR="000971B0">
        <w:rPr>
          <w:rFonts w:ascii="Times New Roman" w:eastAsia="Times New Roman" w:hAnsi="Times New Roman" w:cs="Times New Roman"/>
          <w:lang w:eastAsia="en-US"/>
        </w:rPr>
        <w:t>, high flow, oxygenation</w:t>
      </w:r>
    </w:p>
    <w:p w:rsidR="000C45B3" w:rsidRPr="00D766C1" w:rsidRDefault="000C45B3" w:rsidP="000C45B3">
      <w:pPr>
        <w:shd w:val="clear" w:color="auto" w:fill="FFFFFF"/>
        <w:spacing w:before="100" w:beforeAutospacing="1" w:after="100" w:afterAutospacing="1" w:line="270" w:lineRule="atLeast"/>
        <w:rPr>
          <w:rFonts w:ascii="Times New Roman" w:hAnsi="Times New Roman" w:cs="Times New Roman"/>
        </w:rPr>
      </w:pPr>
      <w:r w:rsidRPr="00D766C1">
        <w:rPr>
          <w:rFonts w:ascii="Times New Roman" w:hAnsi="Times New Roman" w:cs="Times New Roman"/>
          <w:b/>
        </w:rPr>
        <w:t>Short Abstract:</w:t>
      </w:r>
      <w:r w:rsidRPr="00D766C1">
        <w:rPr>
          <w:rFonts w:ascii="Times New Roman" w:hAnsi="Times New Roman" w:cs="Times New Roman"/>
        </w:rPr>
        <w:t xml:space="preserve">  </w:t>
      </w:r>
    </w:p>
    <w:p w:rsidR="000C45B3" w:rsidRPr="00D766C1" w:rsidRDefault="000C45B3" w:rsidP="000C45B3">
      <w:pPr>
        <w:rPr>
          <w:rFonts w:ascii="Times New Roman" w:hAnsi="Times New Roman" w:cs="Times New Roman"/>
        </w:rPr>
      </w:pPr>
      <w:r w:rsidRPr="00D766C1">
        <w:rPr>
          <w:rFonts w:ascii="Times New Roman" w:hAnsi="Times New Roman" w:cs="Times New Roman"/>
        </w:rPr>
        <w:t>Bronchial thermoplasty is a new therapy for severe asthmatics that is delivered during a bronchoscopic procedure. Bronchoscopy in severe asthmatics can be challenging, and strategies for airway management, procedural oxygenation ventilation</w:t>
      </w:r>
      <w:bookmarkEnd w:id="2"/>
      <w:r w:rsidRPr="00D766C1">
        <w:rPr>
          <w:rFonts w:ascii="Times New Roman" w:hAnsi="Times New Roman" w:cs="Times New Roman"/>
        </w:rPr>
        <w:t>, patient monitoring and procedural sedation are of upmost importance in optimizing bronchial thermoplasty treatment and ensuring patient safety.</w:t>
      </w:r>
    </w:p>
    <w:p w:rsidR="000C45B3" w:rsidRPr="00D766C1" w:rsidRDefault="000C45B3" w:rsidP="000C45B3">
      <w:pPr>
        <w:shd w:val="clear" w:color="auto" w:fill="FFFFFF"/>
        <w:spacing w:before="100" w:beforeAutospacing="1" w:after="100" w:afterAutospacing="1" w:line="270" w:lineRule="atLeast"/>
        <w:rPr>
          <w:rFonts w:ascii="Times New Roman" w:hAnsi="Times New Roman" w:cs="Times New Roman"/>
        </w:rPr>
      </w:pPr>
      <w:r w:rsidRPr="00D766C1">
        <w:rPr>
          <w:rFonts w:ascii="Times New Roman" w:hAnsi="Times New Roman" w:cs="Times New Roman"/>
          <w:b/>
        </w:rPr>
        <w:t>Long Abstract:</w:t>
      </w:r>
      <w:r w:rsidRPr="00D766C1">
        <w:rPr>
          <w:rFonts w:ascii="Times New Roman" w:hAnsi="Times New Roman" w:cs="Times New Roman"/>
        </w:rPr>
        <w:t xml:space="preserve"> (150 words minimum, 400 words maximum)  </w:t>
      </w:r>
    </w:p>
    <w:p w:rsidR="000C45B3" w:rsidRPr="00D766C1" w:rsidRDefault="000C45B3" w:rsidP="000C45B3">
      <w:pPr>
        <w:rPr>
          <w:rFonts w:ascii="Times New Roman" w:hAnsi="Times New Roman" w:cs="Times New Roman"/>
        </w:rPr>
      </w:pPr>
      <w:r w:rsidRPr="00D766C1">
        <w:rPr>
          <w:rFonts w:ascii="Times New Roman" w:hAnsi="Times New Roman" w:cs="Times New Roman"/>
        </w:rPr>
        <w:t>Bronchial thermoplasty (BT) is a new procedure that delivers controlled thermal energy to the airway wall in patients with severe asthma.  The goal of this procedure is to reduce excessive airway smooth</w:t>
      </w:r>
      <w:r w:rsidR="000971B0" w:rsidRPr="000971B0">
        <w:rPr>
          <w:rFonts w:ascii="Times New Roman" w:hAnsi="Times New Roman" w:cs="Times New Roman"/>
          <w:vertAlign w:val="superscript"/>
        </w:rPr>
        <w:t>14</w:t>
      </w:r>
      <w:r w:rsidR="000971B0">
        <w:rPr>
          <w:rFonts w:ascii="Times New Roman" w:hAnsi="Times New Roman" w:cs="Times New Roman"/>
          <w:vertAlign w:val="superscript"/>
        </w:rPr>
        <w:t>, 12</w:t>
      </w:r>
      <w:r w:rsidRPr="00D766C1">
        <w:rPr>
          <w:rFonts w:ascii="Times New Roman" w:hAnsi="Times New Roman" w:cs="Times New Roman"/>
        </w:rPr>
        <w:t xml:space="preserve"> muscle, </w:t>
      </w:r>
      <w:proofErr w:type="gramStart"/>
      <w:r w:rsidRPr="00D766C1">
        <w:rPr>
          <w:rFonts w:ascii="Times New Roman" w:hAnsi="Times New Roman" w:cs="Times New Roman"/>
        </w:rPr>
        <w:t>thereby</w:t>
      </w:r>
      <w:proofErr w:type="gramEnd"/>
      <w:r w:rsidRPr="00D766C1">
        <w:rPr>
          <w:rFonts w:ascii="Times New Roman" w:hAnsi="Times New Roman" w:cs="Times New Roman"/>
        </w:rPr>
        <w:t xml:space="preserve"> decreasing bronchoconstriction during asthma attacks. </w:t>
      </w:r>
      <w:bookmarkStart w:id="3" w:name="OLE_LINK3"/>
      <w:bookmarkStart w:id="4" w:name="OLE_LINK4"/>
      <w:r w:rsidRPr="00D766C1">
        <w:rPr>
          <w:rFonts w:ascii="Times New Roman" w:hAnsi="Times New Roman" w:cs="Times New Roman"/>
        </w:rPr>
        <w:t xml:space="preserve"> A previous publication in </w:t>
      </w:r>
      <w:r w:rsidR="003D22EA" w:rsidRPr="00D766C1">
        <w:rPr>
          <w:rFonts w:ascii="Times New Roman" w:hAnsi="Times New Roman" w:cs="Times New Roman"/>
        </w:rPr>
        <w:t>J</w:t>
      </w:r>
      <w:r w:rsidR="003D22EA">
        <w:rPr>
          <w:rFonts w:ascii="Times New Roman" w:hAnsi="Times New Roman" w:cs="Times New Roman"/>
        </w:rPr>
        <w:t>o</w:t>
      </w:r>
      <w:r w:rsidR="003D22EA" w:rsidRPr="00D766C1">
        <w:rPr>
          <w:rFonts w:ascii="Times New Roman" w:hAnsi="Times New Roman" w:cs="Times New Roman"/>
        </w:rPr>
        <w:t>VE</w:t>
      </w:r>
      <w:r w:rsidR="000971B0" w:rsidRPr="000971B0">
        <w:rPr>
          <w:rFonts w:ascii="Times New Roman" w:hAnsi="Times New Roman" w:cs="Times New Roman"/>
          <w:vertAlign w:val="superscript"/>
        </w:rPr>
        <w:t>1</w:t>
      </w:r>
      <w:r w:rsidR="003D22EA" w:rsidRPr="00D766C1">
        <w:rPr>
          <w:rFonts w:ascii="Times New Roman" w:hAnsi="Times New Roman" w:cs="Times New Roman"/>
        </w:rPr>
        <w:t xml:space="preserve"> </w:t>
      </w:r>
      <w:r w:rsidRPr="00D766C1">
        <w:rPr>
          <w:rFonts w:ascii="Times New Roman" w:hAnsi="Times New Roman" w:cs="Times New Roman"/>
        </w:rPr>
        <w:t>has described in detail the process of patient selection, the technique of performing bronchial thermoplasty using the Alair</w:t>
      </w:r>
      <w:r w:rsidRPr="00D766C1">
        <w:rPr>
          <w:rFonts w:ascii="Times New Roman" w:hAnsi="Times New Roman" w:cs="Times New Roman"/>
          <w:vertAlign w:val="superscript"/>
        </w:rPr>
        <w:t>®</w:t>
      </w:r>
      <w:r w:rsidRPr="00D766C1">
        <w:rPr>
          <w:rFonts w:ascii="Times New Roman" w:hAnsi="Times New Roman" w:cs="Times New Roman"/>
        </w:rPr>
        <w:t xml:space="preserve"> System, as well as the post-procedure recovery process for patients undergoing BT.  This article will focus on the technical aspects of bronchoscopy during a BT treatment session.</w:t>
      </w:r>
      <w:bookmarkEnd w:id="3"/>
      <w:bookmarkEnd w:id="4"/>
    </w:p>
    <w:p w:rsidR="000C45B3" w:rsidRPr="00D766C1" w:rsidRDefault="000C45B3" w:rsidP="000C45B3">
      <w:pPr>
        <w:rPr>
          <w:rFonts w:ascii="Times New Roman" w:hAnsi="Times New Roman" w:cs="Times New Roman"/>
        </w:rPr>
      </w:pPr>
      <w:r w:rsidRPr="00D766C1">
        <w:rPr>
          <w:rFonts w:ascii="Times New Roman" w:hAnsi="Times New Roman" w:cs="Times New Roman"/>
        </w:rPr>
        <w:t xml:space="preserve">Bronchial thermoplasty is performed in three separate sessions, each spaced a  minimum of three weeks apart.  The right lower lobe is treated in the first session, the left lower lobe in the second, and the bilateral upper lobes in the third session.  During each session, all accessible airways distal to the main stem bronchus greater than 3mm are treated, and activations in excess of 60 per lobe are not uncommon, resulting in a bronchoscopy that can take up to 60 minutes. Bronchoscopy in severe asthmatics can be challenging, and strategies for proper patient management including airway management, procedural </w:t>
      </w:r>
      <w:r w:rsidRPr="00D766C1">
        <w:rPr>
          <w:rFonts w:ascii="Times New Roman" w:hAnsi="Times New Roman" w:cs="Times New Roman"/>
        </w:rPr>
        <w:lastRenderedPageBreak/>
        <w:t>oxygenation and ventilation, patient monitoring and procedural sedation are of upmost importance in optimizing bronchial thermoplasty treatment and ensuring patient safety.</w:t>
      </w:r>
    </w:p>
    <w:p w:rsidR="000C45B3" w:rsidRPr="00D766C1" w:rsidRDefault="000C45B3" w:rsidP="000C45B3">
      <w:pPr>
        <w:rPr>
          <w:rFonts w:ascii="Times New Roman" w:hAnsi="Times New Roman" w:cs="Times New Roman"/>
        </w:rPr>
      </w:pPr>
      <w:r w:rsidRPr="00D766C1">
        <w:rPr>
          <w:rFonts w:ascii="Times New Roman" w:hAnsi="Times New Roman" w:cs="Times New Roman"/>
        </w:rPr>
        <w:t>Bronchoscopy procedures are performed differently at different centers based on institutional policies as well as physician preferences. In this article we detail our own experience with bronchoscopy in relation to bronchial thermoplasty.  We will outline specifics regarding airway management, equipment set-up, high-flow blow-by oxygenation and procedural sedation. This outline is presented as an option for those who perform bronchial thermoplasty, as well as for those who anticipate performing the procedure in the future.</w:t>
      </w:r>
    </w:p>
    <w:p w:rsidR="000C45B3" w:rsidRPr="00D766C1" w:rsidRDefault="000C45B3" w:rsidP="000C45B3">
      <w:pPr>
        <w:rPr>
          <w:rFonts w:ascii="Times New Roman" w:hAnsi="Times New Roman" w:cs="Times New Roman"/>
        </w:rPr>
      </w:pPr>
      <w:r w:rsidRPr="00D766C1">
        <w:rPr>
          <w:rFonts w:ascii="Times New Roman" w:hAnsi="Times New Roman" w:cs="Times New Roman"/>
          <w:b/>
        </w:rPr>
        <w:t xml:space="preserve">Introduction: </w:t>
      </w:r>
      <w:r w:rsidRPr="00D766C1">
        <w:rPr>
          <w:rFonts w:ascii="Times New Roman" w:hAnsi="Times New Roman" w:cs="Times New Roman"/>
          <w:i/>
        </w:rPr>
        <w:t>should include background of the disorder, similar cases (if applicable), usual presentation, and progression of the disorder</w:t>
      </w:r>
    </w:p>
    <w:p w:rsidR="000C45B3" w:rsidRPr="00D766C1" w:rsidRDefault="000C45B3" w:rsidP="000C45B3">
      <w:pPr>
        <w:shd w:val="clear" w:color="auto" w:fill="FFFFFF"/>
        <w:spacing w:before="100" w:beforeAutospacing="1" w:after="100" w:afterAutospacing="1" w:line="270" w:lineRule="atLeast"/>
        <w:rPr>
          <w:rFonts w:ascii="Times New Roman" w:hAnsi="Times New Roman" w:cs="Times New Roman"/>
        </w:rPr>
      </w:pPr>
      <w:r w:rsidRPr="00D766C1">
        <w:rPr>
          <w:rFonts w:ascii="Times New Roman" w:hAnsi="Times New Roman" w:cs="Times New Roman"/>
        </w:rPr>
        <w:t xml:space="preserve">A previous publication in </w:t>
      </w:r>
      <w:r w:rsidR="003D22EA" w:rsidRPr="00D766C1">
        <w:rPr>
          <w:rFonts w:ascii="Times New Roman" w:hAnsi="Times New Roman" w:cs="Times New Roman"/>
        </w:rPr>
        <w:t>J</w:t>
      </w:r>
      <w:r w:rsidR="003D22EA">
        <w:rPr>
          <w:rFonts w:ascii="Times New Roman" w:hAnsi="Times New Roman" w:cs="Times New Roman"/>
        </w:rPr>
        <w:t>o</w:t>
      </w:r>
      <w:r w:rsidR="003D22EA" w:rsidRPr="00D766C1">
        <w:rPr>
          <w:rFonts w:ascii="Times New Roman" w:hAnsi="Times New Roman" w:cs="Times New Roman"/>
        </w:rPr>
        <w:t>VE</w:t>
      </w:r>
      <w:r w:rsidR="000971B0" w:rsidRPr="000971B0">
        <w:rPr>
          <w:rFonts w:ascii="Times New Roman" w:hAnsi="Times New Roman" w:cs="Times New Roman"/>
          <w:vertAlign w:val="superscript"/>
        </w:rPr>
        <w:t>1</w:t>
      </w:r>
      <w:r w:rsidR="003D22EA" w:rsidRPr="00D766C1">
        <w:rPr>
          <w:rFonts w:ascii="Times New Roman" w:hAnsi="Times New Roman" w:cs="Times New Roman"/>
        </w:rPr>
        <w:t xml:space="preserve"> </w:t>
      </w:r>
      <w:r w:rsidRPr="00D766C1">
        <w:rPr>
          <w:rFonts w:ascii="Times New Roman" w:hAnsi="Times New Roman" w:cs="Times New Roman"/>
        </w:rPr>
        <w:t>has described in detail the process of patient selection, the technique of performing bronchial thermoplasty using the Alair</w:t>
      </w:r>
      <w:r w:rsidRPr="00D766C1">
        <w:rPr>
          <w:rFonts w:ascii="Times New Roman" w:hAnsi="Times New Roman" w:cs="Times New Roman"/>
          <w:vertAlign w:val="superscript"/>
        </w:rPr>
        <w:t>®</w:t>
      </w:r>
      <w:r w:rsidRPr="00D766C1">
        <w:rPr>
          <w:rFonts w:ascii="Times New Roman" w:hAnsi="Times New Roman" w:cs="Times New Roman"/>
        </w:rPr>
        <w:t xml:space="preserve"> System, as well as the post-procedure recovery process for patients undergoing BT.  This article will focus on the technical aspects of bronchoscopy during a BT treatment session as performed at Barnes Jewish Hospital, Washington University in </w:t>
      </w:r>
      <w:smartTag w:uri="urn:schemas-microsoft-com:office:smarttags" w:element="City">
        <w:smartTag w:uri="urn:schemas-microsoft-com:office:smarttags" w:element="place">
          <w:r w:rsidRPr="00D766C1">
            <w:rPr>
              <w:rFonts w:ascii="Times New Roman" w:hAnsi="Times New Roman" w:cs="Times New Roman"/>
            </w:rPr>
            <w:t>St. Louis</w:t>
          </w:r>
        </w:smartTag>
      </w:smartTag>
      <w:r w:rsidRPr="00D766C1">
        <w:rPr>
          <w:rFonts w:ascii="Times New Roman" w:hAnsi="Times New Roman" w:cs="Times New Roman"/>
        </w:rPr>
        <w:t xml:space="preserve">. This publication is intended to highlight techniques that maximize patient comfort and safety while optimizing the bronchoscopic treatment conditions required for Bronchial Thermoplasty in severe asthmatic patients. </w:t>
      </w:r>
    </w:p>
    <w:p w:rsidR="000C45B3" w:rsidRPr="00D766C1" w:rsidRDefault="000C45B3" w:rsidP="000C45B3">
      <w:pPr>
        <w:shd w:val="clear" w:color="auto" w:fill="FFFFFF"/>
        <w:spacing w:before="100" w:beforeAutospacing="1" w:after="100" w:afterAutospacing="1" w:line="270" w:lineRule="atLeast"/>
        <w:rPr>
          <w:rFonts w:ascii="Times New Roman" w:eastAsia="Times New Roman" w:hAnsi="Times New Roman" w:cs="Times New Roman"/>
          <w:color w:val="333333"/>
          <w:lang w:eastAsia="en-US"/>
        </w:rPr>
      </w:pPr>
      <w:r w:rsidRPr="00D766C1">
        <w:rPr>
          <w:rFonts w:ascii="Times New Roman" w:hAnsi="Times New Roman" w:cs="Times New Roman"/>
        </w:rPr>
        <w:t xml:space="preserve">Severe asthmatic patients are a challenging set of patients to perform bronchoscopy on because of hyper-reactive airways and possibly increased mucus production, thereby requiring special bronchoscopic techniques. These are outlined in this publication. </w:t>
      </w:r>
    </w:p>
    <w:p w:rsidR="000C45B3" w:rsidRPr="00D766C1" w:rsidRDefault="000C45B3" w:rsidP="000C45B3">
      <w:pPr>
        <w:rPr>
          <w:rFonts w:ascii="Times New Roman" w:hAnsi="Times New Roman" w:cs="Times New Roman"/>
        </w:rPr>
      </w:pPr>
      <w:r w:rsidRPr="00D766C1">
        <w:rPr>
          <w:rFonts w:ascii="Times New Roman" w:hAnsi="Times New Roman" w:cs="Times New Roman"/>
          <w:b/>
        </w:rPr>
        <w:t xml:space="preserve">Case Presentation: </w:t>
      </w:r>
    </w:p>
    <w:p w:rsidR="000C45B3" w:rsidRPr="00D766C1" w:rsidRDefault="000C45B3" w:rsidP="000C45B3">
      <w:pPr>
        <w:shd w:val="clear" w:color="auto" w:fill="FFFFFF"/>
        <w:spacing w:before="100" w:beforeAutospacing="1" w:after="100" w:afterAutospacing="1" w:line="270" w:lineRule="atLeast"/>
        <w:rPr>
          <w:rFonts w:ascii="Times New Roman" w:eastAsia="Times New Roman" w:hAnsi="Times New Roman" w:cs="Times New Roman"/>
          <w:color w:val="333333"/>
          <w:lang w:eastAsia="en-US"/>
        </w:rPr>
      </w:pPr>
      <w:r w:rsidRPr="00D766C1">
        <w:rPr>
          <w:rFonts w:ascii="Times New Roman" w:eastAsia="Times New Roman" w:hAnsi="Times New Roman" w:cs="Times New Roman"/>
          <w:color w:val="333333"/>
          <w:lang w:eastAsia="en-US"/>
        </w:rPr>
        <w:t xml:space="preserve">The typical </w:t>
      </w:r>
      <w:r w:rsidR="00C61980">
        <w:rPr>
          <w:rFonts w:ascii="Times New Roman" w:eastAsia="Times New Roman" w:hAnsi="Times New Roman" w:cs="Times New Roman"/>
          <w:color w:val="333333"/>
          <w:lang w:eastAsia="en-US"/>
        </w:rPr>
        <w:t xml:space="preserve">bronchial </w:t>
      </w:r>
      <w:proofErr w:type="spellStart"/>
      <w:r w:rsidR="00C61980">
        <w:rPr>
          <w:rFonts w:ascii="Times New Roman" w:eastAsia="Times New Roman" w:hAnsi="Times New Roman" w:cs="Times New Roman"/>
          <w:color w:val="333333"/>
          <w:lang w:eastAsia="en-US"/>
        </w:rPr>
        <w:t>thermoplasty</w:t>
      </w:r>
      <w:proofErr w:type="spellEnd"/>
      <w:r w:rsidR="00C61980">
        <w:rPr>
          <w:rFonts w:ascii="Times New Roman" w:eastAsia="Times New Roman" w:hAnsi="Times New Roman" w:cs="Times New Roman"/>
          <w:color w:val="333333"/>
          <w:lang w:eastAsia="en-US"/>
        </w:rPr>
        <w:t xml:space="preserve"> </w:t>
      </w:r>
      <w:r w:rsidRPr="00D766C1">
        <w:rPr>
          <w:rFonts w:ascii="Times New Roman" w:eastAsia="Times New Roman" w:hAnsi="Times New Roman" w:cs="Times New Roman"/>
          <w:color w:val="333333"/>
          <w:lang w:eastAsia="en-US"/>
        </w:rPr>
        <w:t xml:space="preserve">patient is </w:t>
      </w:r>
      <w:r w:rsidR="007A18E8">
        <w:rPr>
          <w:rFonts w:ascii="Times New Roman" w:eastAsia="Times New Roman" w:hAnsi="Times New Roman" w:cs="Times New Roman"/>
          <w:color w:val="333333"/>
          <w:lang w:eastAsia="en-US"/>
        </w:rPr>
        <w:t>an adult</w:t>
      </w:r>
      <w:r w:rsidRPr="00D766C1">
        <w:rPr>
          <w:rFonts w:ascii="Times New Roman" w:eastAsia="Times New Roman" w:hAnsi="Times New Roman" w:cs="Times New Roman"/>
          <w:color w:val="333333"/>
          <w:lang w:eastAsia="en-US"/>
        </w:rPr>
        <w:t xml:space="preserve">, has a history of poorly controlled severe asthma, and despite taking </w:t>
      </w:r>
      <w:proofErr w:type="spellStart"/>
      <w:r w:rsidRPr="00D766C1">
        <w:rPr>
          <w:rFonts w:ascii="Times New Roman" w:eastAsia="Times New Roman" w:hAnsi="Times New Roman" w:cs="Times New Roman"/>
          <w:color w:val="333333"/>
          <w:lang w:eastAsia="en-US"/>
        </w:rPr>
        <w:t>Advair</w:t>
      </w:r>
      <w:proofErr w:type="spellEnd"/>
      <w:r w:rsidRPr="00D766C1">
        <w:rPr>
          <w:rFonts w:ascii="Times New Roman" w:eastAsia="Times New Roman" w:hAnsi="Times New Roman" w:cs="Times New Roman"/>
          <w:color w:val="333333"/>
          <w:lang w:eastAsia="en-US"/>
        </w:rPr>
        <w:t xml:space="preserve">®,   </w:t>
      </w:r>
      <w:proofErr w:type="spellStart"/>
      <w:r w:rsidRPr="00D766C1">
        <w:rPr>
          <w:rFonts w:ascii="Times New Roman" w:eastAsia="Times New Roman" w:hAnsi="Times New Roman" w:cs="Times New Roman"/>
          <w:color w:val="333333"/>
          <w:lang w:eastAsia="en-US"/>
        </w:rPr>
        <w:t>Symbicort</w:t>
      </w:r>
      <w:proofErr w:type="spellEnd"/>
      <w:r w:rsidRPr="00D766C1">
        <w:rPr>
          <w:rFonts w:ascii="Times New Roman" w:eastAsia="Times New Roman" w:hAnsi="Times New Roman" w:cs="Times New Roman"/>
          <w:color w:val="333333"/>
          <w:lang w:eastAsia="en-US"/>
        </w:rPr>
        <w:t xml:space="preserve">® or other equivalent combinations of ICS + LABA twice a day, still experiences difficulty in daily activities due to asthma symptoms. </w:t>
      </w:r>
    </w:p>
    <w:p w:rsidR="000C45B3" w:rsidRPr="00D766C1" w:rsidRDefault="000C45B3" w:rsidP="000C45B3">
      <w:pPr>
        <w:shd w:val="clear" w:color="auto" w:fill="FFFFFF"/>
        <w:spacing w:before="100" w:beforeAutospacing="1" w:after="100" w:afterAutospacing="1" w:line="270" w:lineRule="atLeast"/>
        <w:rPr>
          <w:rFonts w:ascii="Times New Roman" w:eastAsia="Times New Roman" w:hAnsi="Times New Roman" w:cs="Times New Roman"/>
          <w:color w:val="333333"/>
          <w:lang w:eastAsia="en-US"/>
        </w:rPr>
      </w:pPr>
      <w:r w:rsidRPr="00D766C1">
        <w:rPr>
          <w:rFonts w:ascii="Times New Roman" w:eastAsia="Times New Roman" w:hAnsi="Times New Roman" w:cs="Times New Roman"/>
          <w:color w:val="333333"/>
          <w:lang w:eastAsia="en-US"/>
        </w:rPr>
        <w:t>Bronchial thermoplasty is typically administered in a hospital outpatient bronchoscopy or endoscopy suite or operating room.  The patient should be able to safely undergo bronchoscopy and the bronchoscopist needs to ensure that the patient remains a good candidate for bronchial thermoplasty by following the patient selection criteria outlined below.  In some cases, the procedure may be safely performed on an in-patient basis where the patient can be monitored for a longer period of time before discharge.  Patients who are described in the Precautions section 1.4 below might be such candidates</w:t>
      </w:r>
      <w:r w:rsidRPr="00D766C1">
        <w:rPr>
          <w:rFonts w:ascii="Times New Roman" w:eastAsia="Times New Roman" w:hAnsi="Times New Roman" w:cs="Times New Roman"/>
          <w:b/>
          <w:color w:val="333333"/>
          <w:lang w:eastAsia="en-US"/>
        </w:rPr>
        <w:t>.</w:t>
      </w:r>
    </w:p>
    <w:p w:rsidR="00C61980" w:rsidRDefault="00C61980">
      <w:pPr>
        <w:suppressAutoHyphens w:val="0"/>
        <w:spacing w:after="0" w:line="240" w:lineRule="auto"/>
        <w:rPr>
          <w:rFonts w:ascii="Times New Roman" w:eastAsia="Times New Roman" w:hAnsi="Times New Roman" w:cs="Times New Roman"/>
          <w:b/>
          <w:color w:val="333333"/>
          <w:lang w:eastAsia="en-US"/>
        </w:rPr>
      </w:pPr>
      <w:r>
        <w:rPr>
          <w:rFonts w:ascii="Times New Roman" w:eastAsia="Times New Roman" w:hAnsi="Times New Roman" w:cs="Times New Roman"/>
          <w:b/>
          <w:color w:val="333333"/>
          <w:lang w:eastAsia="en-US"/>
        </w:rPr>
        <w:br w:type="page"/>
      </w:r>
    </w:p>
    <w:p w:rsidR="000C45B3" w:rsidRPr="00D766C1" w:rsidRDefault="000C45B3" w:rsidP="000C45B3">
      <w:pPr>
        <w:rPr>
          <w:rFonts w:ascii="Times New Roman" w:eastAsia="Times New Roman" w:hAnsi="Times New Roman" w:cs="Times New Roman"/>
          <w:i/>
          <w:color w:val="333333"/>
          <w:lang w:eastAsia="en-US"/>
        </w:rPr>
      </w:pPr>
      <w:r w:rsidRPr="00D766C1">
        <w:rPr>
          <w:rFonts w:ascii="Times New Roman" w:eastAsia="Times New Roman" w:hAnsi="Times New Roman" w:cs="Times New Roman"/>
          <w:b/>
          <w:color w:val="333333"/>
          <w:lang w:eastAsia="en-US"/>
        </w:rPr>
        <w:lastRenderedPageBreak/>
        <w:t>Treatment/Diagnostics Procedure:</w:t>
      </w:r>
      <w:r w:rsidRPr="00D766C1">
        <w:rPr>
          <w:rFonts w:ascii="Times New Roman" w:eastAsia="Times New Roman" w:hAnsi="Times New Roman" w:cs="Times New Roman"/>
          <w:color w:val="333333"/>
          <w:lang w:eastAsia="en-US"/>
        </w:rPr>
        <w:t xml:space="preserve"> </w:t>
      </w:r>
    </w:p>
    <w:p w:rsidR="000C45B3" w:rsidRPr="00D766C1" w:rsidRDefault="000C45B3" w:rsidP="000C45B3">
      <w:pPr>
        <w:jc w:val="both"/>
        <w:rPr>
          <w:rFonts w:ascii="Times New Roman" w:hAnsi="Times New Roman" w:cs="Times New Roman"/>
          <w:b/>
        </w:rPr>
      </w:pPr>
      <w:r w:rsidRPr="00D766C1">
        <w:rPr>
          <w:rFonts w:ascii="Times New Roman" w:hAnsi="Times New Roman" w:cs="Times New Roman"/>
          <w:b/>
        </w:rPr>
        <w:t>Bronchial thermoplasty procedure</w:t>
      </w:r>
      <w:r w:rsidR="00C61980">
        <w:rPr>
          <w:rFonts w:ascii="Times New Roman" w:hAnsi="Times New Roman" w:cs="Times New Roman"/>
          <w:b/>
        </w:rPr>
        <w:t>,</w:t>
      </w:r>
      <w:r w:rsidRPr="00D766C1">
        <w:rPr>
          <w:rFonts w:ascii="Times New Roman" w:hAnsi="Times New Roman" w:cs="Times New Roman"/>
          <w:b/>
        </w:rPr>
        <w:t xml:space="preserve"> as performed at Barnes Jewish Hospital, Washington University in St. Louis.</w:t>
      </w:r>
    </w:p>
    <w:p w:rsidR="000C45B3" w:rsidRPr="00D766C1" w:rsidRDefault="000C45B3" w:rsidP="000C45B3">
      <w:pPr>
        <w:numPr>
          <w:ilvl w:val="0"/>
          <w:numId w:val="6"/>
        </w:numPr>
        <w:autoSpaceDE w:val="0"/>
        <w:autoSpaceDN w:val="0"/>
        <w:adjustRightInd w:val="0"/>
        <w:jc w:val="both"/>
        <w:rPr>
          <w:rFonts w:ascii="Times New Roman" w:hAnsi="Times New Roman" w:cs="Times New Roman"/>
          <w:b/>
          <w:sz w:val="24"/>
          <w:szCs w:val="24"/>
        </w:rPr>
      </w:pPr>
      <w:r w:rsidRPr="00D766C1">
        <w:rPr>
          <w:rFonts w:ascii="Times New Roman" w:hAnsi="Times New Roman" w:cs="Times New Roman"/>
          <w:b/>
          <w:sz w:val="24"/>
          <w:szCs w:val="24"/>
        </w:rPr>
        <w:t>Patient Selection:</w:t>
      </w:r>
    </w:p>
    <w:p w:rsidR="000C45B3" w:rsidRPr="00D766C1" w:rsidRDefault="000C45B3" w:rsidP="000C45B3">
      <w:pPr>
        <w:numPr>
          <w:ilvl w:val="1"/>
          <w:numId w:val="6"/>
        </w:numPr>
        <w:autoSpaceDE w:val="0"/>
        <w:autoSpaceDN w:val="0"/>
        <w:adjustRightInd w:val="0"/>
        <w:jc w:val="both"/>
        <w:rPr>
          <w:rFonts w:ascii="Times New Roman" w:hAnsi="Times New Roman" w:cs="Times New Roman"/>
          <w:sz w:val="20"/>
          <w:szCs w:val="20"/>
        </w:rPr>
      </w:pPr>
      <w:r w:rsidRPr="00D766C1">
        <w:rPr>
          <w:rFonts w:ascii="Times New Roman" w:hAnsi="Times New Roman" w:cs="Times New Roman"/>
          <w:sz w:val="20"/>
          <w:szCs w:val="20"/>
        </w:rPr>
        <w:t>The Alair</w:t>
      </w:r>
      <w:r w:rsidRPr="00D766C1">
        <w:rPr>
          <w:rFonts w:ascii="Times New Roman" w:hAnsi="Times New Roman" w:cs="Times New Roman"/>
          <w:position w:val="8"/>
          <w:sz w:val="20"/>
          <w:szCs w:val="20"/>
          <w:vertAlign w:val="superscript"/>
        </w:rPr>
        <w:t xml:space="preserve"> </w:t>
      </w:r>
      <w:r w:rsidRPr="00D766C1">
        <w:rPr>
          <w:rFonts w:ascii="Times New Roman" w:hAnsi="Times New Roman" w:cs="Times New Roman"/>
          <w:sz w:val="20"/>
          <w:szCs w:val="20"/>
        </w:rPr>
        <w:t>Bronchial Thermoplasty System is indicated for the treatment of severe persistent asthma in patients 18 years and older whose asthma is not well controlled with inhaled corticosteroids and long acting beta agonists.</w:t>
      </w:r>
    </w:p>
    <w:p w:rsidR="000C45B3" w:rsidRPr="00D766C1" w:rsidRDefault="000C45B3" w:rsidP="000C45B3">
      <w:pPr>
        <w:numPr>
          <w:ilvl w:val="1"/>
          <w:numId w:val="6"/>
        </w:numPr>
        <w:autoSpaceDE w:val="0"/>
        <w:autoSpaceDN w:val="0"/>
        <w:adjustRightInd w:val="0"/>
        <w:jc w:val="both"/>
        <w:rPr>
          <w:rFonts w:ascii="Times New Roman" w:hAnsi="Times New Roman" w:cs="Times New Roman"/>
          <w:sz w:val="20"/>
          <w:szCs w:val="20"/>
        </w:rPr>
      </w:pPr>
      <w:r w:rsidRPr="00D766C1">
        <w:rPr>
          <w:rFonts w:ascii="Times New Roman" w:hAnsi="Times New Roman" w:cs="Times New Roman"/>
          <w:sz w:val="20"/>
          <w:szCs w:val="20"/>
        </w:rPr>
        <w:t>Patients with the following conditions should not be treated:</w:t>
      </w:r>
    </w:p>
    <w:p w:rsidR="000C45B3" w:rsidRPr="00D766C1" w:rsidRDefault="000C45B3" w:rsidP="000C45B3">
      <w:pPr>
        <w:numPr>
          <w:ilvl w:val="2"/>
          <w:numId w:val="2"/>
        </w:numPr>
        <w:tabs>
          <w:tab w:val="num" w:pos="720"/>
        </w:tabs>
        <w:autoSpaceDE w:val="0"/>
        <w:autoSpaceDN w:val="0"/>
        <w:adjustRightInd w:val="0"/>
        <w:spacing w:after="0" w:line="240" w:lineRule="auto"/>
        <w:jc w:val="both"/>
        <w:rPr>
          <w:rFonts w:ascii="Times New Roman" w:hAnsi="Times New Roman" w:cs="Times New Roman"/>
          <w:sz w:val="20"/>
          <w:szCs w:val="20"/>
        </w:rPr>
      </w:pPr>
      <w:r w:rsidRPr="00D766C1">
        <w:rPr>
          <w:rFonts w:ascii="Times New Roman" w:hAnsi="Times New Roman" w:cs="Times New Roman"/>
          <w:sz w:val="20"/>
          <w:szCs w:val="20"/>
        </w:rPr>
        <w:t>Presence of a pacemaker, internal defibrillator, or other implantable electronic devices,</w:t>
      </w:r>
    </w:p>
    <w:p w:rsidR="000C45B3" w:rsidRPr="00D766C1" w:rsidRDefault="000C45B3" w:rsidP="000C45B3">
      <w:pPr>
        <w:numPr>
          <w:ilvl w:val="2"/>
          <w:numId w:val="2"/>
        </w:numPr>
        <w:tabs>
          <w:tab w:val="num" w:pos="720"/>
        </w:tabs>
        <w:autoSpaceDE w:val="0"/>
        <w:autoSpaceDN w:val="0"/>
        <w:adjustRightInd w:val="0"/>
        <w:spacing w:after="0" w:line="240" w:lineRule="auto"/>
        <w:jc w:val="both"/>
        <w:rPr>
          <w:rFonts w:ascii="Times New Roman" w:hAnsi="Times New Roman" w:cs="Times New Roman"/>
          <w:sz w:val="20"/>
          <w:szCs w:val="20"/>
        </w:rPr>
      </w:pPr>
      <w:r w:rsidRPr="00D766C1">
        <w:rPr>
          <w:rFonts w:ascii="Times New Roman" w:hAnsi="Times New Roman" w:cs="Times New Roman"/>
          <w:sz w:val="20"/>
          <w:szCs w:val="20"/>
        </w:rPr>
        <w:t xml:space="preserve">Known sensitivity to medications required to perform bronchoscopy, including </w:t>
      </w:r>
      <w:proofErr w:type="spellStart"/>
      <w:r w:rsidRPr="00D766C1">
        <w:rPr>
          <w:rFonts w:ascii="Times New Roman" w:hAnsi="Times New Roman" w:cs="Times New Roman"/>
          <w:sz w:val="20"/>
          <w:szCs w:val="20"/>
        </w:rPr>
        <w:t>lidocaine</w:t>
      </w:r>
      <w:proofErr w:type="spellEnd"/>
      <w:r w:rsidRPr="00D766C1">
        <w:rPr>
          <w:rFonts w:ascii="Times New Roman" w:hAnsi="Times New Roman" w:cs="Times New Roman"/>
          <w:sz w:val="20"/>
          <w:szCs w:val="20"/>
        </w:rPr>
        <w:t>, atropine, and benzodiazepines,</w:t>
      </w:r>
    </w:p>
    <w:p w:rsidR="000C45B3" w:rsidRPr="00D766C1" w:rsidRDefault="000C45B3" w:rsidP="000C45B3">
      <w:pPr>
        <w:numPr>
          <w:ilvl w:val="2"/>
          <w:numId w:val="2"/>
        </w:numPr>
        <w:tabs>
          <w:tab w:val="num" w:pos="720"/>
        </w:tabs>
        <w:autoSpaceDE w:val="0"/>
        <w:autoSpaceDN w:val="0"/>
        <w:adjustRightInd w:val="0"/>
        <w:spacing w:after="0" w:line="240" w:lineRule="auto"/>
        <w:jc w:val="both"/>
        <w:rPr>
          <w:rFonts w:ascii="Times New Roman" w:hAnsi="Times New Roman" w:cs="Times New Roman"/>
          <w:sz w:val="20"/>
          <w:szCs w:val="20"/>
        </w:rPr>
      </w:pPr>
      <w:r w:rsidRPr="00D766C1">
        <w:rPr>
          <w:rFonts w:ascii="Times New Roman" w:hAnsi="Times New Roman" w:cs="Times New Roman"/>
          <w:sz w:val="20"/>
          <w:szCs w:val="20"/>
        </w:rPr>
        <w:t xml:space="preserve">Patients previously treated with the Alair System should not be retreated in the same area(s).  No clinical data are available studying the safety and/or effectiveness of repeat treatments.  </w:t>
      </w:r>
    </w:p>
    <w:p w:rsidR="000C45B3" w:rsidRPr="00D766C1" w:rsidRDefault="000C45B3" w:rsidP="000C45B3">
      <w:pPr>
        <w:autoSpaceDE w:val="0"/>
        <w:autoSpaceDN w:val="0"/>
        <w:adjustRightInd w:val="0"/>
        <w:spacing w:after="0" w:line="240" w:lineRule="auto"/>
        <w:ind w:left="360"/>
        <w:jc w:val="both"/>
        <w:rPr>
          <w:rFonts w:ascii="Times New Roman" w:hAnsi="Times New Roman" w:cs="Times New Roman"/>
          <w:sz w:val="20"/>
          <w:szCs w:val="20"/>
        </w:rPr>
      </w:pPr>
    </w:p>
    <w:p w:rsidR="000C45B3" w:rsidRPr="00D766C1" w:rsidRDefault="000C45B3" w:rsidP="000C45B3">
      <w:pPr>
        <w:numPr>
          <w:ilvl w:val="1"/>
          <w:numId w:val="6"/>
        </w:numPr>
        <w:autoSpaceDE w:val="0"/>
        <w:autoSpaceDN w:val="0"/>
        <w:adjustRightInd w:val="0"/>
        <w:jc w:val="both"/>
        <w:rPr>
          <w:rFonts w:ascii="Times New Roman" w:hAnsi="Times New Roman" w:cs="Times New Roman"/>
          <w:sz w:val="20"/>
          <w:szCs w:val="20"/>
        </w:rPr>
      </w:pPr>
      <w:r w:rsidRPr="00D766C1">
        <w:rPr>
          <w:rFonts w:ascii="Times New Roman" w:hAnsi="Times New Roman" w:cs="Times New Roman"/>
          <w:sz w:val="20"/>
          <w:szCs w:val="20"/>
        </w:rPr>
        <w:t>Patients should not be treated while the following conditions are present:</w:t>
      </w:r>
    </w:p>
    <w:p w:rsidR="000C45B3" w:rsidRPr="00D766C1" w:rsidRDefault="000C45B3" w:rsidP="000C45B3">
      <w:pPr>
        <w:numPr>
          <w:ilvl w:val="2"/>
          <w:numId w:val="2"/>
        </w:numPr>
        <w:tabs>
          <w:tab w:val="num" w:pos="720"/>
        </w:tabs>
        <w:autoSpaceDE w:val="0"/>
        <w:autoSpaceDN w:val="0"/>
        <w:adjustRightInd w:val="0"/>
        <w:spacing w:after="0" w:line="240" w:lineRule="auto"/>
        <w:jc w:val="both"/>
        <w:rPr>
          <w:rFonts w:ascii="Times New Roman" w:hAnsi="Times New Roman" w:cs="Times New Roman"/>
          <w:sz w:val="20"/>
          <w:szCs w:val="20"/>
        </w:rPr>
      </w:pPr>
      <w:r w:rsidRPr="00D766C1">
        <w:rPr>
          <w:rFonts w:ascii="Times New Roman" w:hAnsi="Times New Roman" w:cs="Times New Roman"/>
          <w:sz w:val="20"/>
          <w:szCs w:val="20"/>
        </w:rPr>
        <w:t xml:space="preserve">Active respiratory infection, </w:t>
      </w:r>
    </w:p>
    <w:p w:rsidR="000C45B3" w:rsidRPr="00D766C1" w:rsidRDefault="000C45B3" w:rsidP="000C45B3">
      <w:pPr>
        <w:numPr>
          <w:ilvl w:val="2"/>
          <w:numId w:val="2"/>
        </w:numPr>
        <w:tabs>
          <w:tab w:val="num" w:pos="720"/>
        </w:tabs>
        <w:autoSpaceDE w:val="0"/>
        <w:autoSpaceDN w:val="0"/>
        <w:adjustRightInd w:val="0"/>
        <w:spacing w:after="0" w:line="240" w:lineRule="auto"/>
        <w:jc w:val="both"/>
        <w:rPr>
          <w:rFonts w:ascii="Times New Roman" w:hAnsi="Times New Roman" w:cs="Times New Roman"/>
          <w:sz w:val="20"/>
          <w:szCs w:val="20"/>
        </w:rPr>
      </w:pPr>
      <w:r w:rsidRPr="00D766C1">
        <w:rPr>
          <w:rFonts w:ascii="Times New Roman" w:hAnsi="Times New Roman" w:cs="Times New Roman"/>
          <w:sz w:val="20"/>
          <w:szCs w:val="20"/>
        </w:rPr>
        <w:t>Asthma exacerbation or changing dose of systemic corticosteroids for asthma (up or down) in the past 14 days,</w:t>
      </w:r>
    </w:p>
    <w:p w:rsidR="000C45B3" w:rsidRPr="00D766C1" w:rsidRDefault="000C45B3" w:rsidP="000C45B3">
      <w:pPr>
        <w:numPr>
          <w:ilvl w:val="2"/>
          <w:numId w:val="2"/>
        </w:numPr>
        <w:tabs>
          <w:tab w:val="num" w:pos="720"/>
        </w:tabs>
        <w:autoSpaceDE w:val="0"/>
        <w:autoSpaceDN w:val="0"/>
        <w:adjustRightInd w:val="0"/>
        <w:spacing w:after="0" w:line="240" w:lineRule="auto"/>
        <w:jc w:val="both"/>
        <w:rPr>
          <w:rFonts w:ascii="Times New Roman" w:hAnsi="Times New Roman" w:cs="Times New Roman"/>
          <w:sz w:val="20"/>
          <w:szCs w:val="20"/>
        </w:rPr>
      </w:pPr>
      <w:r w:rsidRPr="00D766C1">
        <w:rPr>
          <w:rFonts w:ascii="Times New Roman" w:hAnsi="Times New Roman" w:cs="Times New Roman"/>
          <w:sz w:val="20"/>
          <w:szCs w:val="20"/>
        </w:rPr>
        <w:t xml:space="preserve">Known coagulopathy, </w:t>
      </w:r>
    </w:p>
    <w:p w:rsidR="000C45B3" w:rsidRPr="00D766C1" w:rsidRDefault="000C45B3" w:rsidP="000C45B3">
      <w:pPr>
        <w:numPr>
          <w:ilvl w:val="2"/>
          <w:numId w:val="2"/>
        </w:numPr>
        <w:tabs>
          <w:tab w:val="num" w:pos="720"/>
        </w:tabs>
        <w:autoSpaceDE w:val="0"/>
        <w:autoSpaceDN w:val="0"/>
        <w:adjustRightInd w:val="0"/>
        <w:spacing w:after="0" w:line="240" w:lineRule="auto"/>
        <w:jc w:val="both"/>
        <w:rPr>
          <w:rFonts w:ascii="Times New Roman" w:hAnsi="Times New Roman" w:cs="Times New Roman"/>
          <w:sz w:val="20"/>
          <w:szCs w:val="20"/>
        </w:rPr>
      </w:pPr>
      <w:r w:rsidRPr="00D766C1">
        <w:rPr>
          <w:rFonts w:ascii="Times New Roman" w:hAnsi="Times New Roman" w:cs="Times New Roman"/>
          <w:sz w:val="20"/>
          <w:szCs w:val="20"/>
        </w:rPr>
        <w:t xml:space="preserve">As with other bronchoscopic procedures, patients should stop taking anticoagulants, antiplatelet agents, aspirin and NSAIDS before the procedure with physician guidance.  </w:t>
      </w:r>
    </w:p>
    <w:p w:rsidR="000C45B3" w:rsidRPr="00D766C1" w:rsidRDefault="000C45B3" w:rsidP="000C45B3">
      <w:pPr>
        <w:autoSpaceDE w:val="0"/>
        <w:autoSpaceDN w:val="0"/>
        <w:adjustRightInd w:val="0"/>
        <w:spacing w:after="0" w:line="240" w:lineRule="auto"/>
        <w:ind w:left="360"/>
        <w:jc w:val="both"/>
        <w:rPr>
          <w:rFonts w:ascii="Times New Roman" w:hAnsi="Times New Roman" w:cs="Times New Roman"/>
          <w:sz w:val="20"/>
          <w:szCs w:val="20"/>
        </w:rPr>
      </w:pPr>
    </w:p>
    <w:p w:rsidR="000C45B3" w:rsidRPr="00D766C1" w:rsidRDefault="000C45B3" w:rsidP="000846F3">
      <w:pPr>
        <w:numPr>
          <w:ilvl w:val="1"/>
          <w:numId w:val="6"/>
        </w:numPr>
        <w:autoSpaceDE w:val="0"/>
        <w:autoSpaceDN w:val="0"/>
        <w:adjustRightInd w:val="0"/>
        <w:spacing w:after="0"/>
        <w:jc w:val="both"/>
        <w:rPr>
          <w:rFonts w:ascii="Times New Roman" w:hAnsi="Times New Roman" w:cs="Times New Roman"/>
          <w:sz w:val="20"/>
          <w:szCs w:val="20"/>
        </w:rPr>
      </w:pPr>
      <w:r w:rsidRPr="00D766C1">
        <w:rPr>
          <w:rFonts w:ascii="Times New Roman" w:hAnsi="Times New Roman" w:cs="Times New Roman"/>
          <w:sz w:val="20"/>
          <w:szCs w:val="20"/>
        </w:rPr>
        <w:t xml:space="preserve">Caution should be taken in patients with the following conditions due to a potential increased risk of adverse events that may be associated with the procedure. Patients with these conditions were not studied in the pivotal trial and the safety of Alair treatment for such patients has not been determined: </w:t>
      </w:r>
    </w:p>
    <w:p w:rsidR="000C45B3" w:rsidRPr="00D766C1" w:rsidRDefault="000C45B3" w:rsidP="000846F3">
      <w:pPr>
        <w:numPr>
          <w:ilvl w:val="2"/>
          <w:numId w:val="3"/>
        </w:numPr>
        <w:autoSpaceDE w:val="0"/>
        <w:autoSpaceDN w:val="0"/>
        <w:adjustRightInd w:val="0"/>
        <w:spacing w:after="0"/>
        <w:jc w:val="both"/>
        <w:rPr>
          <w:rFonts w:ascii="Times New Roman" w:hAnsi="Times New Roman" w:cs="Times New Roman"/>
          <w:sz w:val="20"/>
          <w:szCs w:val="20"/>
        </w:rPr>
      </w:pPr>
      <w:r w:rsidRPr="00D766C1">
        <w:rPr>
          <w:rFonts w:ascii="Times New Roman" w:hAnsi="Times New Roman" w:cs="Times New Roman"/>
          <w:sz w:val="20"/>
          <w:szCs w:val="20"/>
        </w:rPr>
        <w:t>Post-bronchodilator FEV1 &lt; 65%.</w:t>
      </w:r>
    </w:p>
    <w:p w:rsidR="000C45B3" w:rsidRPr="00D766C1" w:rsidRDefault="000C45B3" w:rsidP="000C45B3">
      <w:pPr>
        <w:numPr>
          <w:ilvl w:val="2"/>
          <w:numId w:val="3"/>
        </w:numPr>
        <w:autoSpaceDE w:val="0"/>
        <w:autoSpaceDN w:val="0"/>
        <w:adjustRightInd w:val="0"/>
        <w:jc w:val="both"/>
        <w:rPr>
          <w:rFonts w:ascii="Times New Roman" w:hAnsi="Times New Roman" w:cs="Times New Roman"/>
          <w:sz w:val="20"/>
          <w:szCs w:val="20"/>
        </w:rPr>
      </w:pPr>
      <w:r w:rsidRPr="00D766C1">
        <w:rPr>
          <w:rFonts w:ascii="Times New Roman" w:hAnsi="Times New Roman" w:cs="Times New Roman"/>
          <w:sz w:val="20"/>
          <w:szCs w:val="20"/>
        </w:rPr>
        <w:t>Other respiratory diseases including emphysema, vocal cord dysfunction, mechanical upper airway obstruction, cystic fibrosis or uncontrolled obstructive sleep apnea.</w:t>
      </w:r>
    </w:p>
    <w:p w:rsidR="000C45B3" w:rsidRPr="00D766C1" w:rsidRDefault="000C45B3" w:rsidP="000C45B3">
      <w:pPr>
        <w:numPr>
          <w:ilvl w:val="2"/>
          <w:numId w:val="3"/>
        </w:numPr>
        <w:autoSpaceDE w:val="0"/>
        <w:autoSpaceDN w:val="0"/>
        <w:adjustRightInd w:val="0"/>
        <w:jc w:val="both"/>
        <w:rPr>
          <w:rFonts w:ascii="Times New Roman" w:hAnsi="Times New Roman" w:cs="Times New Roman"/>
          <w:sz w:val="20"/>
          <w:szCs w:val="20"/>
        </w:rPr>
      </w:pPr>
      <w:r w:rsidRPr="00D766C1">
        <w:rPr>
          <w:rFonts w:ascii="Times New Roman" w:hAnsi="Times New Roman" w:cs="Times New Roman"/>
          <w:sz w:val="20"/>
          <w:szCs w:val="20"/>
        </w:rPr>
        <w:t>Use of short acting bronchodilator in excess of 12 puffs per day within 48 hours of bronchoscopy (excluding prophylactic use for exercise).</w:t>
      </w:r>
    </w:p>
    <w:p w:rsidR="000C45B3" w:rsidRPr="00D766C1" w:rsidRDefault="000C45B3" w:rsidP="000C45B3">
      <w:pPr>
        <w:numPr>
          <w:ilvl w:val="2"/>
          <w:numId w:val="3"/>
        </w:numPr>
        <w:autoSpaceDE w:val="0"/>
        <w:autoSpaceDN w:val="0"/>
        <w:adjustRightInd w:val="0"/>
        <w:jc w:val="both"/>
        <w:rPr>
          <w:rFonts w:ascii="Times New Roman" w:hAnsi="Times New Roman" w:cs="Times New Roman"/>
          <w:sz w:val="20"/>
          <w:szCs w:val="20"/>
        </w:rPr>
      </w:pPr>
      <w:r w:rsidRPr="00D766C1">
        <w:rPr>
          <w:rFonts w:ascii="Times New Roman" w:hAnsi="Times New Roman" w:cs="Times New Roman"/>
          <w:sz w:val="20"/>
          <w:szCs w:val="20"/>
        </w:rPr>
        <w:t>Use of oral corticosteroids in excess of 10 milligrams per day for asthma.</w:t>
      </w:r>
    </w:p>
    <w:p w:rsidR="000C45B3" w:rsidRPr="00D766C1" w:rsidRDefault="000C45B3" w:rsidP="000C45B3">
      <w:pPr>
        <w:numPr>
          <w:ilvl w:val="2"/>
          <w:numId w:val="3"/>
        </w:numPr>
        <w:autoSpaceDE w:val="0"/>
        <w:autoSpaceDN w:val="0"/>
        <w:adjustRightInd w:val="0"/>
        <w:jc w:val="both"/>
        <w:rPr>
          <w:rFonts w:ascii="Times New Roman" w:hAnsi="Times New Roman" w:cs="Times New Roman"/>
          <w:sz w:val="20"/>
          <w:szCs w:val="20"/>
        </w:rPr>
      </w:pPr>
      <w:r w:rsidRPr="00D766C1">
        <w:rPr>
          <w:rFonts w:ascii="Times New Roman" w:hAnsi="Times New Roman" w:cs="Times New Roman"/>
          <w:sz w:val="20"/>
          <w:szCs w:val="20"/>
        </w:rPr>
        <w:t>Increased risk for adverse events associated with bronchoscopy or anesthesia, such as pregnancy, insulin dependent diabetes, epilepsy or other significant co-morbidities, such as uncontrolled coronary artery disease, acute or chronic renal failure, and uncontrolled hypertension. The Alair System should only be used in patients stable enough to undergo bronchoscopy</w:t>
      </w:r>
    </w:p>
    <w:p w:rsidR="000C45B3" w:rsidRPr="00D766C1" w:rsidRDefault="000C45B3" w:rsidP="000C45B3">
      <w:pPr>
        <w:numPr>
          <w:ilvl w:val="2"/>
          <w:numId w:val="3"/>
        </w:numPr>
        <w:autoSpaceDE w:val="0"/>
        <w:autoSpaceDN w:val="0"/>
        <w:adjustRightInd w:val="0"/>
        <w:jc w:val="both"/>
        <w:rPr>
          <w:rFonts w:ascii="Times New Roman" w:hAnsi="Times New Roman" w:cs="Times New Roman"/>
          <w:sz w:val="20"/>
          <w:szCs w:val="20"/>
        </w:rPr>
      </w:pPr>
      <w:r w:rsidRPr="00D766C1">
        <w:rPr>
          <w:rFonts w:ascii="Times New Roman" w:hAnsi="Times New Roman" w:cs="Times New Roman"/>
          <w:sz w:val="20"/>
          <w:szCs w:val="20"/>
        </w:rPr>
        <w:t>Intubation for asthma, or ICU admission for asthma within the prior 24 months.</w:t>
      </w:r>
    </w:p>
    <w:p w:rsidR="000C45B3" w:rsidRPr="00D766C1" w:rsidRDefault="000C45B3" w:rsidP="000846F3">
      <w:pPr>
        <w:numPr>
          <w:ilvl w:val="2"/>
          <w:numId w:val="3"/>
        </w:numPr>
        <w:autoSpaceDE w:val="0"/>
        <w:autoSpaceDN w:val="0"/>
        <w:adjustRightInd w:val="0"/>
        <w:spacing w:after="0"/>
        <w:jc w:val="both"/>
        <w:rPr>
          <w:rFonts w:ascii="Times New Roman" w:hAnsi="Times New Roman" w:cs="Times New Roman"/>
          <w:sz w:val="20"/>
          <w:szCs w:val="20"/>
        </w:rPr>
      </w:pPr>
      <w:r w:rsidRPr="00D766C1">
        <w:rPr>
          <w:rFonts w:ascii="Times New Roman" w:hAnsi="Times New Roman" w:cs="Times New Roman"/>
          <w:sz w:val="20"/>
          <w:szCs w:val="20"/>
        </w:rPr>
        <w:t>Any of the following within the past 12 months:</w:t>
      </w:r>
    </w:p>
    <w:p w:rsidR="000C45B3" w:rsidRPr="00D766C1" w:rsidRDefault="000C45B3" w:rsidP="00B8040C">
      <w:pPr>
        <w:numPr>
          <w:ilvl w:val="3"/>
          <w:numId w:val="4"/>
        </w:numPr>
        <w:autoSpaceDE w:val="0"/>
        <w:autoSpaceDN w:val="0"/>
        <w:adjustRightInd w:val="0"/>
        <w:spacing w:after="0" w:line="240" w:lineRule="auto"/>
        <w:jc w:val="both"/>
        <w:rPr>
          <w:rFonts w:ascii="Times New Roman" w:hAnsi="Times New Roman" w:cs="Times New Roman"/>
          <w:sz w:val="20"/>
          <w:szCs w:val="20"/>
        </w:rPr>
      </w:pPr>
      <w:r w:rsidRPr="00D766C1">
        <w:rPr>
          <w:rFonts w:ascii="Times New Roman" w:hAnsi="Times New Roman" w:cs="Times New Roman"/>
          <w:sz w:val="20"/>
          <w:szCs w:val="20"/>
        </w:rPr>
        <w:t>4 or more lower respiratory tract infections (LRTI)</w:t>
      </w:r>
    </w:p>
    <w:p w:rsidR="000C45B3" w:rsidRPr="00D766C1" w:rsidRDefault="000C45B3" w:rsidP="000C45B3">
      <w:pPr>
        <w:numPr>
          <w:ilvl w:val="3"/>
          <w:numId w:val="4"/>
        </w:numPr>
        <w:autoSpaceDE w:val="0"/>
        <w:autoSpaceDN w:val="0"/>
        <w:adjustRightInd w:val="0"/>
        <w:spacing w:after="0" w:line="240" w:lineRule="auto"/>
        <w:jc w:val="both"/>
        <w:rPr>
          <w:rFonts w:ascii="Times New Roman" w:hAnsi="Times New Roman" w:cs="Times New Roman"/>
          <w:sz w:val="20"/>
          <w:szCs w:val="20"/>
        </w:rPr>
      </w:pPr>
      <w:r w:rsidRPr="00D766C1">
        <w:rPr>
          <w:rFonts w:ascii="Times New Roman" w:hAnsi="Times New Roman" w:cs="Times New Roman"/>
          <w:sz w:val="20"/>
          <w:szCs w:val="20"/>
        </w:rPr>
        <w:t>3 or more hospitalizations for respiratory symptoms</w:t>
      </w:r>
    </w:p>
    <w:p w:rsidR="000C45B3" w:rsidRPr="00D766C1" w:rsidRDefault="000C45B3" w:rsidP="000C45B3">
      <w:pPr>
        <w:numPr>
          <w:ilvl w:val="3"/>
          <w:numId w:val="4"/>
        </w:numPr>
        <w:autoSpaceDE w:val="0"/>
        <w:autoSpaceDN w:val="0"/>
        <w:adjustRightInd w:val="0"/>
        <w:spacing w:after="0" w:line="240" w:lineRule="auto"/>
        <w:jc w:val="both"/>
        <w:rPr>
          <w:rFonts w:ascii="Times New Roman" w:hAnsi="Times New Roman" w:cs="Times New Roman"/>
          <w:sz w:val="20"/>
          <w:szCs w:val="20"/>
        </w:rPr>
      </w:pPr>
      <w:r w:rsidRPr="00D766C1">
        <w:rPr>
          <w:rFonts w:ascii="Times New Roman" w:hAnsi="Times New Roman" w:cs="Times New Roman"/>
          <w:sz w:val="20"/>
          <w:szCs w:val="20"/>
        </w:rPr>
        <w:t>4 or more OCS pulses for asthma exacerbation</w:t>
      </w:r>
    </w:p>
    <w:p w:rsidR="000C45B3" w:rsidRPr="00D766C1" w:rsidRDefault="000C45B3" w:rsidP="000C45B3">
      <w:pPr>
        <w:jc w:val="both"/>
        <w:rPr>
          <w:rFonts w:ascii="Times New Roman" w:hAnsi="Times New Roman" w:cs="Times New Roman"/>
          <w:sz w:val="20"/>
          <w:szCs w:val="20"/>
        </w:rPr>
      </w:pPr>
      <w:bookmarkStart w:id="5" w:name="OLE_LINK1"/>
      <w:bookmarkStart w:id="6" w:name="OLE_LINK2"/>
    </w:p>
    <w:p w:rsidR="000C45B3" w:rsidRPr="000971B0" w:rsidRDefault="000C45B3" w:rsidP="000C45B3">
      <w:pPr>
        <w:numPr>
          <w:ilvl w:val="0"/>
          <w:numId w:val="6"/>
        </w:numPr>
        <w:autoSpaceDE w:val="0"/>
        <w:autoSpaceDN w:val="0"/>
        <w:adjustRightInd w:val="0"/>
        <w:jc w:val="both"/>
        <w:rPr>
          <w:rFonts w:ascii="Times New Roman" w:hAnsi="Times New Roman" w:cs="Times New Roman"/>
          <w:b/>
          <w:sz w:val="24"/>
          <w:szCs w:val="24"/>
          <w:highlight w:val="yellow"/>
        </w:rPr>
      </w:pPr>
      <w:r w:rsidRPr="00D766C1">
        <w:rPr>
          <w:rFonts w:ascii="Times New Roman" w:hAnsi="Times New Roman" w:cs="Times New Roman"/>
          <w:b/>
          <w:sz w:val="24"/>
          <w:szCs w:val="24"/>
        </w:rPr>
        <w:br w:type="page"/>
      </w:r>
      <w:r w:rsidRPr="000971B0">
        <w:rPr>
          <w:rFonts w:ascii="Times New Roman" w:hAnsi="Times New Roman" w:cs="Times New Roman"/>
          <w:b/>
          <w:sz w:val="24"/>
          <w:szCs w:val="24"/>
          <w:highlight w:val="yellow"/>
        </w:rPr>
        <w:lastRenderedPageBreak/>
        <w:t xml:space="preserve">Equipment: </w:t>
      </w:r>
    </w:p>
    <w:p w:rsidR="000C45B3" w:rsidRPr="00493820" w:rsidRDefault="000C45B3" w:rsidP="000C45B3">
      <w:pPr>
        <w:numPr>
          <w:ilvl w:val="1"/>
          <w:numId w:val="6"/>
        </w:numPr>
        <w:autoSpaceDE w:val="0"/>
        <w:autoSpaceDN w:val="0"/>
        <w:adjustRightInd w:val="0"/>
        <w:jc w:val="both"/>
        <w:rPr>
          <w:rFonts w:ascii="Times New Roman" w:hAnsi="Times New Roman" w:cs="Times New Roman"/>
          <w:b/>
          <w:sz w:val="20"/>
          <w:szCs w:val="20"/>
          <w:highlight w:val="yellow"/>
        </w:rPr>
      </w:pPr>
      <w:r w:rsidRPr="00493820">
        <w:rPr>
          <w:rFonts w:ascii="Times New Roman" w:hAnsi="Times New Roman" w:cs="Times New Roman"/>
          <w:b/>
          <w:sz w:val="20"/>
          <w:szCs w:val="20"/>
          <w:highlight w:val="yellow"/>
        </w:rPr>
        <w:t xml:space="preserve">Bronchial </w:t>
      </w:r>
      <w:proofErr w:type="spellStart"/>
      <w:r w:rsidRPr="00493820">
        <w:rPr>
          <w:rFonts w:ascii="Times New Roman" w:hAnsi="Times New Roman" w:cs="Times New Roman"/>
          <w:b/>
          <w:sz w:val="20"/>
          <w:szCs w:val="20"/>
          <w:highlight w:val="yellow"/>
        </w:rPr>
        <w:t>Thermoplasty</w:t>
      </w:r>
      <w:proofErr w:type="spellEnd"/>
      <w:r w:rsidRPr="00493820">
        <w:rPr>
          <w:rFonts w:ascii="Times New Roman" w:hAnsi="Times New Roman" w:cs="Times New Roman"/>
          <w:b/>
          <w:sz w:val="20"/>
          <w:szCs w:val="20"/>
          <w:highlight w:val="yellow"/>
        </w:rPr>
        <w:t xml:space="preserve"> System</w:t>
      </w:r>
    </w:p>
    <w:p w:rsidR="000C45B3" w:rsidRPr="00493820" w:rsidRDefault="000C45B3" w:rsidP="000C45B3">
      <w:pPr>
        <w:numPr>
          <w:ilvl w:val="2"/>
          <w:numId w:val="6"/>
        </w:numPr>
        <w:autoSpaceDE w:val="0"/>
        <w:autoSpaceDN w:val="0"/>
        <w:adjustRightInd w:val="0"/>
        <w:jc w:val="both"/>
        <w:rPr>
          <w:rFonts w:ascii="Times New Roman" w:hAnsi="Times New Roman" w:cs="Times New Roman"/>
          <w:b/>
          <w:sz w:val="20"/>
          <w:szCs w:val="20"/>
        </w:rPr>
      </w:pPr>
      <w:r w:rsidRPr="00493820">
        <w:rPr>
          <w:rFonts w:ascii="Times New Roman" w:hAnsi="Times New Roman" w:cs="Times New Roman"/>
          <w:b/>
          <w:sz w:val="20"/>
          <w:szCs w:val="20"/>
        </w:rPr>
        <w:t xml:space="preserve"> </w:t>
      </w:r>
      <w:r w:rsidRPr="00493820">
        <w:rPr>
          <w:rFonts w:ascii="Times New Roman" w:hAnsi="Times New Roman" w:cs="Times New Roman"/>
          <w:b/>
          <w:sz w:val="20"/>
          <w:szCs w:val="20"/>
          <w:highlight w:val="yellow"/>
        </w:rPr>
        <w:t>Alair RF Controller</w:t>
      </w:r>
      <w:r w:rsidRPr="00493820">
        <w:rPr>
          <w:rFonts w:ascii="Times New Roman" w:hAnsi="Times New Roman" w:cs="Times New Roman"/>
          <w:b/>
          <w:sz w:val="20"/>
          <w:szCs w:val="20"/>
        </w:rPr>
        <w:t xml:space="preserve">: </w:t>
      </w:r>
      <w:r w:rsidRPr="00493820">
        <w:rPr>
          <w:rFonts w:ascii="Times New Roman" w:hAnsi="Times New Roman" w:cs="Times New Roman"/>
          <w:sz w:val="20"/>
          <w:szCs w:val="20"/>
        </w:rPr>
        <w:t>Generates controlled RF energy that is transferred from the catheter electrodes to the tissue. Tissue resistance causes the RF energy to be converted to thermal energy. The temperature set point, power limit, and delivery time are configured in the RF Controller software, and are not user adjustable</w:t>
      </w:r>
      <w:r w:rsidRPr="00493820">
        <w:rPr>
          <w:rFonts w:ascii="Times New Roman" w:hAnsi="Times New Roman" w:cs="Times New Roman"/>
          <w:b/>
          <w:sz w:val="20"/>
          <w:szCs w:val="20"/>
        </w:rPr>
        <w:t>.</w:t>
      </w:r>
      <w:r w:rsidRPr="00493820">
        <w:rPr>
          <w:rFonts w:ascii="Times New Roman" w:hAnsi="Times New Roman" w:cs="Times New Roman"/>
          <w:sz w:val="20"/>
          <w:szCs w:val="20"/>
        </w:rPr>
        <w:t xml:space="preserve"> The RF controller maintains tissue temperature at 65°C and each activation of RF energy is generally lasts 10 seconds. </w:t>
      </w:r>
    </w:p>
    <w:p w:rsidR="000C45B3" w:rsidRPr="00493820" w:rsidRDefault="000C45B3" w:rsidP="000C45B3">
      <w:pPr>
        <w:numPr>
          <w:ilvl w:val="3"/>
          <w:numId w:val="4"/>
        </w:numPr>
        <w:autoSpaceDE w:val="0"/>
        <w:autoSpaceDN w:val="0"/>
        <w:adjustRightInd w:val="0"/>
        <w:spacing w:after="0" w:line="240" w:lineRule="auto"/>
        <w:ind w:hanging="288"/>
        <w:jc w:val="both"/>
        <w:rPr>
          <w:rFonts w:ascii="Times New Roman" w:hAnsi="Times New Roman" w:cs="Times New Roman"/>
          <w:sz w:val="20"/>
          <w:szCs w:val="20"/>
        </w:rPr>
      </w:pPr>
      <w:r w:rsidRPr="00493820">
        <w:rPr>
          <w:rFonts w:ascii="Times New Roman" w:hAnsi="Times New Roman" w:cs="Times New Roman"/>
          <w:sz w:val="20"/>
          <w:szCs w:val="20"/>
        </w:rPr>
        <w:t>RF energy activations are initiated by via foot switch supplied with the RF controller.</w:t>
      </w:r>
    </w:p>
    <w:p w:rsidR="000C45B3" w:rsidRPr="00493820" w:rsidRDefault="000C45B3" w:rsidP="000C45B3">
      <w:pPr>
        <w:autoSpaceDE w:val="0"/>
        <w:autoSpaceDN w:val="0"/>
        <w:adjustRightInd w:val="0"/>
        <w:spacing w:after="0" w:line="240" w:lineRule="auto"/>
        <w:ind w:left="1080"/>
        <w:jc w:val="both"/>
        <w:rPr>
          <w:rFonts w:ascii="Times New Roman" w:hAnsi="Times New Roman" w:cs="Times New Roman"/>
          <w:sz w:val="20"/>
          <w:szCs w:val="20"/>
        </w:rPr>
      </w:pPr>
    </w:p>
    <w:p w:rsidR="000C45B3" w:rsidRPr="00493820" w:rsidRDefault="000C45B3" w:rsidP="000C45B3">
      <w:pPr>
        <w:numPr>
          <w:ilvl w:val="2"/>
          <w:numId w:val="6"/>
        </w:numPr>
        <w:autoSpaceDE w:val="0"/>
        <w:autoSpaceDN w:val="0"/>
        <w:adjustRightInd w:val="0"/>
        <w:jc w:val="both"/>
        <w:rPr>
          <w:rFonts w:ascii="Times New Roman" w:hAnsi="Times New Roman" w:cs="Times New Roman"/>
          <w:b/>
          <w:sz w:val="20"/>
          <w:szCs w:val="20"/>
        </w:rPr>
      </w:pPr>
      <w:r w:rsidRPr="00493820">
        <w:rPr>
          <w:rFonts w:ascii="Times New Roman" w:hAnsi="Times New Roman" w:cs="Times New Roman"/>
          <w:b/>
          <w:sz w:val="20"/>
          <w:szCs w:val="20"/>
          <w:highlight w:val="yellow"/>
        </w:rPr>
        <w:t>Alair Catheter:</w:t>
      </w:r>
      <w:r w:rsidRPr="00493820">
        <w:rPr>
          <w:rFonts w:ascii="Times New Roman" w:hAnsi="Times New Roman" w:cs="Times New Roman"/>
          <w:b/>
          <w:sz w:val="20"/>
          <w:szCs w:val="20"/>
        </w:rPr>
        <w:t xml:space="preserve"> </w:t>
      </w:r>
      <w:bookmarkStart w:id="7" w:name="OLE_LINK8"/>
      <w:bookmarkStart w:id="8" w:name="OLE_LINK9"/>
      <w:r w:rsidRPr="00493820">
        <w:rPr>
          <w:rFonts w:ascii="Times New Roman" w:hAnsi="Times New Roman" w:cs="Times New Roman"/>
          <w:sz w:val="20"/>
          <w:szCs w:val="20"/>
        </w:rPr>
        <w:t>The Alair Catheter is a single use, catheter with an expandable wire electrode array. This device is designed to be delivered under direct visualization through the working channel of a standard bronchoscope.  The electrode array is expanded to contact the airway walls and then activated to deliver RF electrical energy.</w:t>
      </w:r>
      <w:bookmarkEnd w:id="7"/>
      <w:bookmarkEnd w:id="8"/>
      <w:r w:rsidRPr="00493820">
        <w:rPr>
          <w:rFonts w:ascii="Times New Roman" w:hAnsi="Times New Roman" w:cs="Times New Roman"/>
          <w:b/>
          <w:sz w:val="20"/>
          <w:szCs w:val="20"/>
        </w:rPr>
        <w:t xml:space="preserve"> </w:t>
      </w:r>
    </w:p>
    <w:p w:rsidR="000C45B3" w:rsidRPr="00493820" w:rsidRDefault="000C45B3" w:rsidP="000C45B3">
      <w:pPr>
        <w:numPr>
          <w:ilvl w:val="2"/>
          <w:numId w:val="6"/>
        </w:numPr>
        <w:autoSpaceDE w:val="0"/>
        <w:autoSpaceDN w:val="0"/>
        <w:adjustRightInd w:val="0"/>
        <w:jc w:val="both"/>
        <w:rPr>
          <w:rFonts w:ascii="Times New Roman" w:hAnsi="Times New Roman" w:cs="Times New Roman"/>
          <w:b/>
          <w:sz w:val="20"/>
          <w:szCs w:val="20"/>
        </w:rPr>
      </w:pPr>
      <w:r w:rsidRPr="00493820">
        <w:rPr>
          <w:rFonts w:ascii="Times New Roman" w:hAnsi="Times New Roman" w:cs="Times New Roman"/>
          <w:b/>
          <w:sz w:val="20"/>
          <w:szCs w:val="20"/>
          <w:highlight w:val="yellow"/>
        </w:rPr>
        <w:t>Return Electrode</w:t>
      </w:r>
      <w:r w:rsidRPr="00493820">
        <w:rPr>
          <w:rFonts w:ascii="Times New Roman" w:hAnsi="Times New Roman" w:cs="Times New Roman"/>
          <w:b/>
          <w:sz w:val="20"/>
          <w:szCs w:val="20"/>
        </w:rPr>
        <w:t>:</w:t>
      </w:r>
      <w:r w:rsidRPr="00493820">
        <w:rPr>
          <w:rFonts w:ascii="Times New Roman" w:hAnsi="Times New Roman" w:cs="Times New Roman"/>
          <w:sz w:val="20"/>
          <w:szCs w:val="20"/>
        </w:rPr>
        <w:t xml:space="preserve"> A standard gel-type patient return electrode is affixed to the patient and connected to the controller to provide a complete circuit. </w:t>
      </w:r>
    </w:p>
    <w:p w:rsidR="000C45B3" w:rsidRPr="00493820" w:rsidRDefault="000C45B3" w:rsidP="000C45B3">
      <w:pPr>
        <w:numPr>
          <w:ilvl w:val="1"/>
          <w:numId w:val="6"/>
        </w:numPr>
        <w:autoSpaceDE w:val="0"/>
        <w:autoSpaceDN w:val="0"/>
        <w:adjustRightInd w:val="0"/>
        <w:jc w:val="both"/>
        <w:rPr>
          <w:rFonts w:ascii="Times New Roman" w:hAnsi="Times New Roman" w:cs="Times New Roman"/>
          <w:b/>
          <w:sz w:val="20"/>
          <w:szCs w:val="20"/>
        </w:rPr>
      </w:pPr>
      <w:r w:rsidRPr="00493820">
        <w:rPr>
          <w:rFonts w:ascii="Times New Roman" w:hAnsi="Times New Roman" w:cs="Times New Roman"/>
          <w:b/>
          <w:sz w:val="20"/>
          <w:szCs w:val="20"/>
          <w:highlight w:val="yellow"/>
        </w:rPr>
        <w:t>Bronchoscope:</w:t>
      </w:r>
      <w:r w:rsidRPr="00493820">
        <w:rPr>
          <w:rFonts w:ascii="Times New Roman" w:hAnsi="Times New Roman" w:cs="Times New Roman"/>
          <w:b/>
          <w:sz w:val="20"/>
          <w:szCs w:val="20"/>
        </w:rPr>
        <w:t xml:space="preserve"> </w:t>
      </w:r>
      <w:r w:rsidRPr="00493820">
        <w:rPr>
          <w:rFonts w:ascii="Times New Roman" w:hAnsi="Times New Roman" w:cs="Times New Roman"/>
          <w:sz w:val="20"/>
          <w:szCs w:val="20"/>
        </w:rPr>
        <w:t xml:space="preserve">A high frequency (HF) compatible flexible diagnostic bronchoscope is recommended, ideally with &lt; 5.2mm outer diameter and a 2.0mm minimum working channel. Larger therapeutic bronchoscopes (&gt; 5.2mm OD) are not recommended since they limit access to smaller airways. The goal is to be able to access all airways 3.0mm and larger, distal to the main stem bronchus with the Alair catheter. </w:t>
      </w:r>
    </w:p>
    <w:p w:rsidR="000C45B3" w:rsidRPr="00493820" w:rsidRDefault="000C45B3" w:rsidP="000C45B3">
      <w:pPr>
        <w:numPr>
          <w:ilvl w:val="1"/>
          <w:numId w:val="6"/>
        </w:numPr>
        <w:autoSpaceDE w:val="0"/>
        <w:autoSpaceDN w:val="0"/>
        <w:adjustRightInd w:val="0"/>
        <w:jc w:val="both"/>
        <w:rPr>
          <w:rFonts w:ascii="Times New Roman" w:hAnsi="Times New Roman" w:cs="Times New Roman"/>
          <w:b/>
          <w:sz w:val="20"/>
          <w:szCs w:val="20"/>
        </w:rPr>
      </w:pPr>
      <w:r w:rsidRPr="00493820">
        <w:rPr>
          <w:rFonts w:ascii="Times New Roman" w:hAnsi="Times New Roman" w:cs="Times New Roman"/>
          <w:b/>
          <w:sz w:val="20"/>
          <w:szCs w:val="20"/>
        </w:rPr>
        <w:t xml:space="preserve">Patient management equipment: </w:t>
      </w:r>
      <w:r w:rsidRPr="00493820">
        <w:rPr>
          <w:rFonts w:ascii="Times New Roman" w:hAnsi="Times New Roman" w:cs="Times New Roman"/>
          <w:sz w:val="20"/>
          <w:szCs w:val="20"/>
        </w:rPr>
        <w:t xml:space="preserve">This article is going to focus on a trans-oral bronchoscopic approach as performed at Barnes Jewish Hospital, Washington University in </w:t>
      </w:r>
      <w:smartTag w:uri="urn:schemas-microsoft-com:office:smarttags" w:element="City">
        <w:smartTag w:uri="urn:schemas-microsoft-com:office:smarttags" w:element="place">
          <w:r w:rsidRPr="00493820">
            <w:rPr>
              <w:rFonts w:ascii="Times New Roman" w:hAnsi="Times New Roman" w:cs="Times New Roman"/>
              <w:sz w:val="20"/>
              <w:szCs w:val="20"/>
            </w:rPr>
            <w:t>St. Louis</w:t>
          </w:r>
        </w:smartTag>
      </w:smartTag>
      <w:r w:rsidRPr="00493820">
        <w:rPr>
          <w:rFonts w:ascii="Times New Roman" w:hAnsi="Times New Roman" w:cs="Times New Roman"/>
          <w:sz w:val="20"/>
          <w:szCs w:val="20"/>
        </w:rPr>
        <w:t xml:space="preserve">. Not all centers may choose to use the equipment outlined below. </w:t>
      </w:r>
    </w:p>
    <w:p w:rsidR="000C45B3" w:rsidRPr="00493820" w:rsidRDefault="000C45B3" w:rsidP="000C45B3">
      <w:pPr>
        <w:numPr>
          <w:ilvl w:val="2"/>
          <w:numId w:val="6"/>
        </w:numPr>
        <w:autoSpaceDE w:val="0"/>
        <w:autoSpaceDN w:val="0"/>
        <w:adjustRightInd w:val="0"/>
        <w:jc w:val="both"/>
        <w:rPr>
          <w:rFonts w:ascii="Times New Roman" w:hAnsi="Times New Roman" w:cs="Times New Roman"/>
          <w:b/>
          <w:sz w:val="20"/>
          <w:szCs w:val="20"/>
        </w:rPr>
      </w:pPr>
      <w:r w:rsidRPr="00493820">
        <w:rPr>
          <w:rFonts w:ascii="Times New Roman" w:hAnsi="Times New Roman" w:cs="Times New Roman"/>
          <w:b/>
          <w:sz w:val="20"/>
          <w:szCs w:val="20"/>
        </w:rPr>
        <w:t xml:space="preserve">Standard patient monitoring equipment: </w:t>
      </w:r>
      <w:r w:rsidRPr="00493820">
        <w:rPr>
          <w:rFonts w:ascii="Times New Roman" w:hAnsi="Times New Roman" w:cs="Times New Roman"/>
          <w:sz w:val="20"/>
          <w:szCs w:val="20"/>
        </w:rPr>
        <w:t xml:space="preserve">All patient monitoring equipment that is used per hospital guidelines for bronchoscopy should be used. </w:t>
      </w:r>
    </w:p>
    <w:p w:rsidR="000C45B3" w:rsidRPr="00493820" w:rsidRDefault="000C45B3" w:rsidP="000C45B3">
      <w:pPr>
        <w:numPr>
          <w:ilvl w:val="2"/>
          <w:numId w:val="6"/>
        </w:numPr>
        <w:autoSpaceDE w:val="0"/>
        <w:autoSpaceDN w:val="0"/>
        <w:adjustRightInd w:val="0"/>
        <w:jc w:val="both"/>
        <w:rPr>
          <w:rFonts w:ascii="Times New Roman" w:hAnsi="Times New Roman" w:cs="Times New Roman"/>
          <w:b/>
          <w:sz w:val="20"/>
          <w:szCs w:val="20"/>
          <w:highlight w:val="yellow"/>
        </w:rPr>
      </w:pPr>
      <w:r w:rsidRPr="00493820">
        <w:rPr>
          <w:rFonts w:ascii="Times New Roman" w:hAnsi="Times New Roman" w:cs="Times New Roman"/>
          <w:b/>
          <w:sz w:val="20"/>
          <w:szCs w:val="20"/>
          <w:highlight w:val="yellow"/>
        </w:rPr>
        <w:t xml:space="preserve">High flow Oxygen Delivery System: </w:t>
      </w:r>
      <w:r w:rsidRPr="00493820">
        <w:rPr>
          <w:rFonts w:ascii="Times New Roman" w:hAnsi="Times New Roman" w:cs="Times New Roman"/>
          <w:sz w:val="20"/>
          <w:szCs w:val="20"/>
          <w:highlight w:val="yellow"/>
        </w:rPr>
        <w:t xml:space="preserve">A high flow oxygen delivery system consisting of an oxygen analyzer, Air Blender, 60 L / min room air input and Oxygen input delivered to the patient through large bore tubing and connected to T-piece. The high flow system provides a continuous flow of gas to the patient keeping oxygen saturation at an acceptable level in a wide variety of situations.  Gas flow is high, so it easily exceeds the patient's inspiratory demands. This delivery method allows manipulation of Oxygen flow while keeping the </w:t>
      </w:r>
      <w:r w:rsidRPr="00493820">
        <w:rPr>
          <w:rStyle w:val="apple-style-span"/>
          <w:rFonts w:ascii="Times New Roman" w:hAnsi="Times New Roman" w:cs="Times New Roman"/>
          <w:bCs/>
          <w:color w:val="000000"/>
          <w:sz w:val="20"/>
          <w:szCs w:val="20"/>
          <w:highlight w:val="yellow"/>
        </w:rPr>
        <w:t>fraction of inspired</w:t>
      </w:r>
      <w:r w:rsidRPr="00493820">
        <w:rPr>
          <w:rStyle w:val="apple-converted-space"/>
          <w:rFonts w:ascii="Times New Roman" w:hAnsi="Times New Roman" w:cs="Times New Roman"/>
          <w:bCs/>
          <w:color w:val="000000"/>
          <w:sz w:val="20"/>
          <w:szCs w:val="20"/>
          <w:highlight w:val="yellow"/>
        </w:rPr>
        <w:t> </w:t>
      </w:r>
      <w:hyperlink r:id="rId9" w:history="1">
        <w:r w:rsidRPr="00493820">
          <w:rPr>
            <w:rStyle w:val="apple-style-span"/>
            <w:rFonts w:ascii="Times New Roman" w:hAnsi="Times New Roman" w:cs="Times New Roman"/>
            <w:color w:val="000000"/>
            <w:highlight w:val="yellow"/>
          </w:rPr>
          <w:t>oxygen</w:t>
        </w:r>
      </w:hyperlink>
      <w:r w:rsidRPr="00493820">
        <w:rPr>
          <w:rStyle w:val="apple-style-span"/>
          <w:rFonts w:ascii="Times New Roman" w:hAnsi="Times New Roman" w:cs="Times New Roman"/>
          <w:bCs/>
          <w:color w:val="000000"/>
          <w:sz w:val="20"/>
          <w:szCs w:val="20"/>
          <w:highlight w:val="yellow"/>
        </w:rPr>
        <w:t xml:space="preserve"> (F</w:t>
      </w:r>
      <w:r w:rsidRPr="00493820">
        <w:rPr>
          <w:rStyle w:val="apple-style-span"/>
          <w:rFonts w:ascii="Times New Roman" w:hAnsi="Times New Roman" w:cs="Times New Roman"/>
          <w:color w:val="000000"/>
          <w:sz w:val="20"/>
          <w:szCs w:val="20"/>
          <w:highlight w:val="yellow"/>
        </w:rPr>
        <w:t>iO</w:t>
      </w:r>
      <w:r w:rsidRPr="00493820">
        <w:rPr>
          <w:rStyle w:val="apple-style-span"/>
          <w:rFonts w:ascii="Times New Roman" w:hAnsi="Times New Roman" w:cs="Times New Roman"/>
          <w:color w:val="000000"/>
          <w:sz w:val="20"/>
          <w:szCs w:val="20"/>
          <w:highlight w:val="yellow"/>
          <w:vertAlign w:val="subscript"/>
        </w:rPr>
        <w:t>2</w:t>
      </w:r>
      <w:r w:rsidRPr="00493820">
        <w:rPr>
          <w:rFonts w:ascii="Times New Roman" w:hAnsi="Times New Roman" w:cs="Times New Roman"/>
          <w:sz w:val="20"/>
          <w:szCs w:val="20"/>
          <w:highlight w:val="yellow"/>
        </w:rPr>
        <w:t xml:space="preserve">) at an acceptable level (&lt; 40% because RF is used in BT). If a patient </w:t>
      </w:r>
      <w:proofErr w:type="spellStart"/>
      <w:r w:rsidRPr="00493820">
        <w:rPr>
          <w:rFonts w:ascii="Times New Roman" w:hAnsi="Times New Roman" w:cs="Times New Roman"/>
          <w:sz w:val="20"/>
          <w:szCs w:val="20"/>
          <w:highlight w:val="yellow"/>
        </w:rPr>
        <w:t>desaturates</w:t>
      </w:r>
      <w:proofErr w:type="spellEnd"/>
      <w:r w:rsidRPr="00493820">
        <w:rPr>
          <w:rFonts w:ascii="Times New Roman" w:hAnsi="Times New Roman" w:cs="Times New Roman"/>
          <w:sz w:val="20"/>
          <w:szCs w:val="20"/>
          <w:highlight w:val="yellow"/>
        </w:rPr>
        <w:t xml:space="preserve"> during the procedure, there is no need to switch from one oxygen delivery device to another. </w:t>
      </w:r>
    </w:p>
    <w:p w:rsidR="000C45B3" w:rsidRPr="00493820" w:rsidRDefault="000C45B3" w:rsidP="000C45B3">
      <w:pPr>
        <w:autoSpaceDE w:val="0"/>
        <w:autoSpaceDN w:val="0"/>
        <w:adjustRightInd w:val="0"/>
        <w:jc w:val="center"/>
        <w:rPr>
          <w:rFonts w:ascii="Times New Roman" w:hAnsi="Times New Roman" w:cs="Times New Roman"/>
          <w:b/>
          <w:sz w:val="20"/>
          <w:szCs w:val="20"/>
        </w:rPr>
      </w:pPr>
      <w:r w:rsidRPr="00493820">
        <w:rPr>
          <w:highlight w:val="yellow"/>
        </w:rPr>
        <w:object w:dxaOrig="7163" w:dyaOrig="53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4pt;height:112.8pt" o:ole="" o:allowoverlap="f">
            <v:imagedata r:id="rId10" o:title=""/>
          </v:shape>
          <o:OLEObject Type="Embed" ProgID="PowerPoint.Slide.8" ShapeID="_x0000_i1025" DrawAspect="Content" ObjectID="_1368883725" r:id="rId11"/>
        </w:object>
      </w:r>
    </w:p>
    <w:p w:rsidR="000C45B3" w:rsidRPr="00493820" w:rsidRDefault="000C45B3" w:rsidP="000C45B3">
      <w:pPr>
        <w:autoSpaceDE w:val="0"/>
        <w:autoSpaceDN w:val="0"/>
        <w:adjustRightInd w:val="0"/>
        <w:jc w:val="both"/>
        <w:rPr>
          <w:rFonts w:ascii="Times New Roman" w:hAnsi="Times New Roman" w:cs="Times New Roman"/>
          <w:b/>
          <w:sz w:val="20"/>
          <w:szCs w:val="20"/>
        </w:rPr>
      </w:pPr>
    </w:p>
    <w:p w:rsidR="000C45B3" w:rsidRPr="00493820" w:rsidRDefault="000C45B3" w:rsidP="000C45B3">
      <w:pPr>
        <w:numPr>
          <w:ilvl w:val="2"/>
          <w:numId w:val="6"/>
        </w:numPr>
        <w:autoSpaceDE w:val="0"/>
        <w:autoSpaceDN w:val="0"/>
        <w:adjustRightInd w:val="0"/>
        <w:jc w:val="both"/>
        <w:rPr>
          <w:rStyle w:val="CITE"/>
          <w:rFonts w:ascii="Times New Roman" w:hAnsi="Times New Roman" w:cs="Times New Roman"/>
          <w:b/>
          <w:i w:val="0"/>
          <w:sz w:val="20"/>
          <w:szCs w:val="20"/>
          <w:highlight w:val="yellow"/>
        </w:rPr>
      </w:pPr>
      <w:r w:rsidRPr="00493820">
        <w:rPr>
          <w:rFonts w:ascii="Times New Roman" w:hAnsi="Times New Roman" w:cs="Times New Roman"/>
          <w:b/>
          <w:sz w:val="20"/>
          <w:szCs w:val="20"/>
          <w:highlight w:val="yellow"/>
        </w:rPr>
        <w:t xml:space="preserve">T-piece with bite block: </w:t>
      </w:r>
      <w:r w:rsidRPr="00493820">
        <w:rPr>
          <w:rStyle w:val="CITE"/>
          <w:rFonts w:ascii="Times New Roman" w:hAnsi="Times New Roman" w:cs="Times New Roman"/>
          <w:i w:val="0"/>
          <w:sz w:val="20"/>
          <w:szCs w:val="20"/>
          <w:highlight w:val="yellow"/>
        </w:rPr>
        <w:t>allows a high-flow oxygen delivery device to be used during bronchoscopy to facilitate additional oxygen and flow delivery.</w:t>
      </w:r>
    </w:p>
    <w:p w:rsidR="000C45B3" w:rsidRPr="00493820" w:rsidRDefault="00C8195D" w:rsidP="000C45B3">
      <w:pPr>
        <w:autoSpaceDE w:val="0"/>
        <w:autoSpaceDN w:val="0"/>
        <w:adjustRightInd w:val="0"/>
        <w:ind w:left="720"/>
        <w:jc w:val="both"/>
        <w:rPr>
          <w:rFonts w:ascii="Times New Roman" w:hAnsi="Times New Roman" w:cs="Times New Roman"/>
          <w:b/>
          <w:sz w:val="20"/>
          <w:szCs w:val="20"/>
        </w:rPr>
      </w:pPr>
      <w:r w:rsidRPr="00493820">
        <w:rPr>
          <w:rFonts w:ascii="Times New Roman" w:hAnsi="Times New Roman" w:cs="Times New Roman"/>
          <w:b/>
          <w:noProof/>
          <w:sz w:val="20"/>
          <w:szCs w:val="20"/>
          <w:lang w:eastAsia="en-US"/>
        </w:rPr>
        <w:drawing>
          <wp:inline distT="0" distB="0" distL="0" distR="0" wp14:anchorId="7FFAE337" wp14:editId="56EBA260">
            <wp:extent cx="1895475" cy="1503045"/>
            <wp:effectExtent l="0" t="0" r="9525" b="1905"/>
            <wp:docPr id="5" name="Picture 2" descr="C:\Users\dave\Pictures\2010-08-2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e\Pictures\2010-08-21\1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1503045"/>
                    </a:xfrm>
                    <a:prstGeom prst="rect">
                      <a:avLst/>
                    </a:prstGeom>
                    <a:noFill/>
                    <a:ln>
                      <a:noFill/>
                    </a:ln>
                  </pic:spPr>
                </pic:pic>
              </a:graphicData>
            </a:graphic>
          </wp:inline>
        </w:drawing>
      </w:r>
      <w:r w:rsidRPr="00493820">
        <w:rPr>
          <w:rFonts w:ascii="Times New Roman" w:hAnsi="Times New Roman" w:cs="Times New Roman"/>
          <w:b/>
          <w:noProof/>
          <w:sz w:val="20"/>
          <w:szCs w:val="20"/>
          <w:lang w:eastAsia="en-US"/>
        </w:rPr>
        <w:drawing>
          <wp:inline distT="0" distB="0" distL="0" distR="0" wp14:anchorId="28C11E35" wp14:editId="13B0AF39">
            <wp:extent cx="1682115" cy="1495425"/>
            <wp:effectExtent l="0" t="0" r="0" b="9525"/>
            <wp:docPr id="4" name="Picture 13" descr="C:\Users\dave\Pictures\2010-08-2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ve\Pictures\2010-08-21\1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2115" cy="1495425"/>
                    </a:xfrm>
                    <a:prstGeom prst="rect">
                      <a:avLst/>
                    </a:prstGeom>
                    <a:noFill/>
                    <a:ln>
                      <a:noFill/>
                    </a:ln>
                  </pic:spPr>
                </pic:pic>
              </a:graphicData>
            </a:graphic>
          </wp:inline>
        </w:drawing>
      </w:r>
      <w:r w:rsidRPr="00493820">
        <w:rPr>
          <w:rFonts w:ascii="Times New Roman" w:hAnsi="Times New Roman" w:cs="Times New Roman"/>
          <w:b/>
          <w:noProof/>
          <w:sz w:val="20"/>
          <w:szCs w:val="20"/>
          <w:lang w:eastAsia="en-US"/>
        </w:rPr>
        <w:drawing>
          <wp:inline distT="0" distB="0" distL="0" distR="0" wp14:anchorId="7C3EDA9F" wp14:editId="1255F974">
            <wp:extent cx="1682115" cy="1495425"/>
            <wp:effectExtent l="0" t="0" r="0" b="9525"/>
            <wp:docPr id="3" name="Picture 14" descr="C:\Users\dave\Pictures\2010-08-2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ve\Pictures\2010-08-21\1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2115" cy="1495425"/>
                    </a:xfrm>
                    <a:prstGeom prst="rect">
                      <a:avLst/>
                    </a:prstGeom>
                    <a:noFill/>
                    <a:ln>
                      <a:noFill/>
                    </a:ln>
                  </pic:spPr>
                </pic:pic>
              </a:graphicData>
            </a:graphic>
          </wp:inline>
        </w:drawing>
      </w:r>
    </w:p>
    <w:p w:rsidR="000C45B3" w:rsidRPr="00493820" w:rsidRDefault="000C45B3" w:rsidP="000C45B3">
      <w:pPr>
        <w:numPr>
          <w:ilvl w:val="2"/>
          <w:numId w:val="6"/>
        </w:numPr>
        <w:autoSpaceDE w:val="0"/>
        <w:autoSpaceDN w:val="0"/>
        <w:adjustRightInd w:val="0"/>
        <w:jc w:val="both"/>
        <w:rPr>
          <w:rStyle w:val="Strong"/>
          <w:rFonts w:ascii="Times New Roman" w:hAnsi="Times New Roman" w:cs="Times New Roman"/>
          <w:bCs w:val="0"/>
          <w:sz w:val="20"/>
          <w:szCs w:val="20"/>
          <w:highlight w:val="yellow"/>
        </w:rPr>
      </w:pPr>
      <w:r w:rsidRPr="00493820">
        <w:rPr>
          <w:rFonts w:ascii="Times New Roman" w:hAnsi="Times New Roman" w:cs="Times New Roman"/>
          <w:b/>
          <w:sz w:val="20"/>
          <w:szCs w:val="20"/>
          <w:highlight w:val="yellow"/>
        </w:rPr>
        <w:t>LMA (L</w:t>
      </w:r>
      <w:r w:rsidRPr="00493820">
        <w:rPr>
          <w:rFonts w:ascii="Times New Roman" w:hAnsi="Times New Roman" w:cs="Times New Roman"/>
          <w:sz w:val="20"/>
          <w:szCs w:val="20"/>
          <w:highlight w:val="yellow"/>
        </w:rPr>
        <w:t xml:space="preserve">aryngeal </w:t>
      </w:r>
      <w:r w:rsidRPr="00493820">
        <w:rPr>
          <w:rFonts w:ascii="Times New Roman" w:hAnsi="Times New Roman" w:cs="Times New Roman"/>
          <w:b/>
          <w:sz w:val="20"/>
          <w:szCs w:val="20"/>
          <w:highlight w:val="yellow"/>
        </w:rPr>
        <w:t>M</w:t>
      </w:r>
      <w:r w:rsidRPr="00493820">
        <w:rPr>
          <w:rFonts w:ascii="Times New Roman" w:hAnsi="Times New Roman" w:cs="Times New Roman"/>
          <w:sz w:val="20"/>
          <w:szCs w:val="20"/>
          <w:highlight w:val="yellow"/>
        </w:rPr>
        <w:t xml:space="preserve">ask </w:t>
      </w:r>
      <w:r w:rsidRPr="00493820">
        <w:rPr>
          <w:rFonts w:ascii="Times New Roman" w:hAnsi="Times New Roman" w:cs="Times New Roman"/>
          <w:b/>
          <w:sz w:val="20"/>
          <w:szCs w:val="20"/>
          <w:highlight w:val="yellow"/>
        </w:rPr>
        <w:t>A</w:t>
      </w:r>
      <w:r w:rsidRPr="00493820">
        <w:rPr>
          <w:rFonts w:ascii="Times New Roman" w:hAnsi="Times New Roman" w:cs="Times New Roman"/>
          <w:sz w:val="20"/>
          <w:szCs w:val="20"/>
          <w:highlight w:val="yellow"/>
        </w:rPr>
        <w:t>irway</w:t>
      </w:r>
      <w:r w:rsidRPr="00493820">
        <w:rPr>
          <w:rFonts w:ascii="Times New Roman" w:hAnsi="Times New Roman" w:cs="Times New Roman"/>
          <w:b/>
          <w:sz w:val="20"/>
          <w:szCs w:val="20"/>
          <w:highlight w:val="yellow"/>
        </w:rPr>
        <w:t>)</w:t>
      </w:r>
      <w:r w:rsidRPr="00493820">
        <w:rPr>
          <w:rStyle w:val="Strong"/>
          <w:rFonts w:ascii="Times New Roman" w:hAnsi="Times New Roman" w:cs="Times New Roman"/>
          <w:b w:val="0"/>
          <w:sz w:val="20"/>
          <w:szCs w:val="20"/>
          <w:highlight w:val="yellow"/>
        </w:rPr>
        <w:t xml:space="preserve">: </w:t>
      </w:r>
      <w:r w:rsidRPr="00493820">
        <w:rPr>
          <w:rFonts w:ascii="Times New Roman" w:hAnsi="Times New Roman" w:cs="Times New Roman"/>
          <w:iCs/>
          <w:sz w:val="20"/>
          <w:szCs w:val="20"/>
          <w:highlight w:val="yellow"/>
        </w:rPr>
        <w:t>Some patients may benefit from the use of a LMA during bronchoscopy for Bronchial Thermoplasty. The LMA keeps soft tissue from obstructing the upper airway while moderately sedated in some patients. This upper airway management technique helps keep oxygen saturation stable and decreases the need to interrupt the BT procedure for chin lifts or increased oxygen delivery if oxygen saturation drops during bronchoscopy. Patients that may benefit from the use of an LMA are those with a history of Obstructive Sleep Apnea (OSA) or if there is clinical concern for upper airway obstruction during bronchoscopy that might lead to transient oxygen desaturation during the procedure</w:t>
      </w:r>
    </w:p>
    <w:p w:rsidR="000C45B3" w:rsidRPr="00493820" w:rsidRDefault="000C45B3" w:rsidP="000C45B3">
      <w:pPr>
        <w:numPr>
          <w:ilvl w:val="3"/>
          <w:numId w:val="8"/>
        </w:numPr>
        <w:autoSpaceDE w:val="0"/>
        <w:autoSpaceDN w:val="0"/>
        <w:adjustRightInd w:val="0"/>
        <w:jc w:val="both"/>
        <w:rPr>
          <w:rStyle w:val="CITE"/>
          <w:rFonts w:ascii="Times New Roman" w:hAnsi="Times New Roman" w:cs="Times New Roman"/>
          <w:i w:val="0"/>
          <w:sz w:val="20"/>
          <w:szCs w:val="20"/>
          <w:highlight w:val="yellow"/>
        </w:rPr>
      </w:pPr>
      <w:r w:rsidRPr="00493820">
        <w:rPr>
          <w:rStyle w:val="Strong"/>
          <w:rFonts w:ascii="Times New Roman" w:hAnsi="Times New Roman" w:cs="Times New Roman"/>
          <w:b w:val="0"/>
          <w:sz w:val="20"/>
          <w:szCs w:val="20"/>
          <w:highlight w:val="yellow"/>
        </w:rPr>
        <w:t xml:space="preserve">Not all LMAs’ are made the same. </w:t>
      </w:r>
      <w:r w:rsidRPr="00493820">
        <w:rPr>
          <w:rFonts w:ascii="Times New Roman" w:hAnsi="Times New Roman" w:cs="Times New Roman"/>
          <w:sz w:val="20"/>
          <w:szCs w:val="20"/>
          <w:highlight w:val="yellow"/>
        </w:rPr>
        <w:t>Barnes Jewish Hospital</w:t>
      </w:r>
      <w:r w:rsidRPr="00493820">
        <w:rPr>
          <w:rStyle w:val="Strong"/>
          <w:rFonts w:ascii="Times New Roman" w:hAnsi="Times New Roman" w:cs="Times New Roman"/>
          <w:b w:val="0"/>
          <w:sz w:val="20"/>
          <w:szCs w:val="20"/>
          <w:highlight w:val="yellow"/>
        </w:rPr>
        <w:t xml:space="preserve"> has found the gel type, non-inflatable</w:t>
      </w:r>
      <w:r w:rsidRPr="00493820">
        <w:rPr>
          <w:rStyle w:val="CITE"/>
          <w:rFonts w:ascii="Times New Roman" w:hAnsi="Times New Roman" w:cs="Times New Roman"/>
          <w:i w:val="0"/>
          <w:sz w:val="20"/>
          <w:szCs w:val="20"/>
          <w:highlight w:val="yellow"/>
        </w:rPr>
        <w:t xml:space="preserve"> </w:t>
      </w:r>
      <w:proofErr w:type="spellStart"/>
      <w:r w:rsidRPr="00493820">
        <w:rPr>
          <w:rStyle w:val="CITE"/>
          <w:rFonts w:ascii="Times New Roman" w:hAnsi="Times New Roman" w:cs="Times New Roman"/>
          <w:i w:val="0"/>
          <w:sz w:val="20"/>
          <w:szCs w:val="20"/>
          <w:highlight w:val="yellow"/>
        </w:rPr>
        <w:t>supraglottic</w:t>
      </w:r>
      <w:proofErr w:type="spellEnd"/>
      <w:r w:rsidRPr="00493820">
        <w:rPr>
          <w:rStyle w:val="CITE"/>
          <w:rFonts w:ascii="Times New Roman" w:hAnsi="Times New Roman" w:cs="Times New Roman"/>
          <w:i w:val="0"/>
          <w:sz w:val="20"/>
          <w:szCs w:val="20"/>
          <w:highlight w:val="yellow"/>
        </w:rPr>
        <w:t xml:space="preserve"> mask with a built in bite-block</w:t>
      </w:r>
      <w:r w:rsidRPr="00493820">
        <w:rPr>
          <w:rStyle w:val="Strong"/>
          <w:rFonts w:ascii="Times New Roman" w:hAnsi="Times New Roman" w:cs="Times New Roman"/>
          <w:b w:val="0"/>
          <w:sz w:val="20"/>
          <w:szCs w:val="20"/>
          <w:highlight w:val="yellow"/>
          <w:u w:val="single"/>
        </w:rPr>
        <w:t xml:space="preserve"> </w:t>
      </w:r>
      <w:r w:rsidRPr="00493820">
        <w:rPr>
          <w:rStyle w:val="CITE"/>
          <w:rFonts w:ascii="Times New Roman" w:hAnsi="Times New Roman" w:cs="Times New Roman"/>
          <w:i w:val="0"/>
          <w:sz w:val="20"/>
          <w:szCs w:val="20"/>
          <w:highlight w:val="yellow"/>
        </w:rPr>
        <w:t xml:space="preserve">to be the best choice due to its easy insertion qualities. The “tee-piece” attaches directly to the LMA. A high-flow oxygen delivery device can then attached to facilitate additional oxygen and flow delivery. </w:t>
      </w:r>
    </w:p>
    <w:p w:rsidR="000C45B3" w:rsidRPr="00493820" w:rsidRDefault="00C8195D" w:rsidP="000C45B3">
      <w:pPr>
        <w:autoSpaceDE w:val="0"/>
        <w:autoSpaceDN w:val="0"/>
        <w:adjustRightInd w:val="0"/>
        <w:ind w:left="1080"/>
        <w:jc w:val="both"/>
        <w:rPr>
          <w:rStyle w:val="CITE"/>
          <w:rFonts w:ascii="Times New Roman" w:hAnsi="Times New Roman" w:cs="Times New Roman"/>
          <w:i w:val="0"/>
          <w:sz w:val="20"/>
          <w:szCs w:val="20"/>
        </w:rPr>
      </w:pPr>
      <w:r w:rsidRPr="00493820">
        <w:rPr>
          <w:rFonts w:ascii="Times New Roman" w:hAnsi="Times New Roman" w:cs="Times New Roman"/>
          <w:noProof/>
          <w:sz w:val="20"/>
          <w:szCs w:val="20"/>
          <w:lang w:eastAsia="en-US"/>
        </w:rPr>
        <w:drawing>
          <wp:inline distT="0" distB="0" distL="0" distR="0" wp14:anchorId="074F9C01" wp14:editId="14208312">
            <wp:extent cx="1557655" cy="2104390"/>
            <wp:effectExtent l="0" t="0" r="4445" b="0"/>
            <wp:docPr id="2" name="Picture 4" descr="C:\Users\dave\Pictures\2010-08-2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e\Pictures\2010-08-21\12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7655" cy="2104390"/>
                    </a:xfrm>
                    <a:prstGeom prst="rect">
                      <a:avLst/>
                    </a:prstGeom>
                    <a:noFill/>
                    <a:ln>
                      <a:noFill/>
                    </a:ln>
                  </pic:spPr>
                </pic:pic>
              </a:graphicData>
            </a:graphic>
          </wp:inline>
        </w:drawing>
      </w:r>
    </w:p>
    <w:p w:rsidR="00C61980" w:rsidRPr="00493820" w:rsidRDefault="00C61980">
      <w:pPr>
        <w:suppressAutoHyphens w:val="0"/>
        <w:spacing w:after="0" w:line="240" w:lineRule="auto"/>
        <w:rPr>
          <w:rFonts w:ascii="Times New Roman" w:hAnsi="Times New Roman" w:cs="Times New Roman"/>
          <w:b/>
          <w:sz w:val="24"/>
          <w:szCs w:val="24"/>
        </w:rPr>
      </w:pPr>
      <w:r w:rsidRPr="00493820">
        <w:rPr>
          <w:rFonts w:ascii="Times New Roman" w:hAnsi="Times New Roman" w:cs="Times New Roman"/>
          <w:b/>
          <w:sz w:val="24"/>
          <w:szCs w:val="24"/>
        </w:rPr>
        <w:br w:type="page"/>
      </w:r>
    </w:p>
    <w:p w:rsidR="000C45B3" w:rsidRPr="00493820" w:rsidRDefault="000C45B3" w:rsidP="000C45B3">
      <w:pPr>
        <w:numPr>
          <w:ilvl w:val="0"/>
          <w:numId w:val="6"/>
        </w:numPr>
        <w:autoSpaceDE w:val="0"/>
        <w:autoSpaceDN w:val="0"/>
        <w:adjustRightInd w:val="0"/>
        <w:jc w:val="both"/>
        <w:rPr>
          <w:rFonts w:ascii="Times New Roman" w:hAnsi="Times New Roman" w:cs="Times New Roman"/>
          <w:b/>
          <w:sz w:val="24"/>
          <w:szCs w:val="24"/>
        </w:rPr>
      </w:pPr>
      <w:r w:rsidRPr="00493820">
        <w:rPr>
          <w:rFonts w:ascii="Times New Roman" w:hAnsi="Times New Roman" w:cs="Times New Roman"/>
          <w:b/>
          <w:sz w:val="24"/>
          <w:szCs w:val="24"/>
        </w:rPr>
        <w:lastRenderedPageBreak/>
        <w:t>Patient Preparation for Bronchial Thermoplasty:</w:t>
      </w:r>
    </w:p>
    <w:p w:rsidR="000C45B3" w:rsidRPr="00493820" w:rsidRDefault="000C45B3" w:rsidP="000C45B3">
      <w:pPr>
        <w:numPr>
          <w:ilvl w:val="1"/>
          <w:numId w:val="6"/>
        </w:numPr>
        <w:autoSpaceDE w:val="0"/>
        <w:autoSpaceDN w:val="0"/>
        <w:adjustRightInd w:val="0"/>
        <w:jc w:val="both"/>
        <w:rPr>
          <w:rFonts w:ascii="Times New Roman" w:hAnsi="Times New Roman" w:cs="Times New Roman"/>
          <w:b/>
          <w:sz w:val="20"/>
          <w:szCs w:val="20"/>
        </w:rPr>
      </w:pPr>
      <w:r w:rsidRPr="00493820">
        <w:rPr>
          <w:rFonts w:ascii="Times New Roman" w:hAnsi="Times New Roman" w:cs="Times New Roman"/>
          <w:b/>
          <w:sz w:val="20"/>
          <w:szCs w:val="20"/>
        </w:rPr>
        <w:t xml:space="preserve">Consent: obtain all consent per normal hospital guidelines it may also be helpful to explain the stepwise approach to the procedure including: </w:t>
      </w:r>
    </w:p>
    <w:p w:rsidR="000C45B3" w:rsidRPr="00493820" w:rsidRDefault="000C45B3" w:rsidP="000C45B3">
      <w:pPr>
        <w:numPr>
          <w:ilvl w:val="2"/>
          <w:numId w:val="4"/>
        </w:numPr>
        <w:autoSpaceDE w:val="0"/>
        <w:autoSpaceDN w:val="0"/>
        <w:adjustRightInd w:val="0"/>
        <w:spacing w:after="0" w:line="240" w:lineRule="auto"/>
        <w:jc w:val="both"/>
        <w:rPr>
          <w:rFonts w:ascii="Times New Roman" w:hAnsi="Times New Roman" w:cs="Times New Roman"/>
          <w:sz w:val="20"/>
          <w:szCs w:val="20"/>
        </w:rPr>
      </w:pPr>
      <w:r w:rsidRPr="00493820">
        <w:rPr>
          <w:rFonts w:ascii="Times New Roman" w:hAnsi="Times New Roman" w:cs="Times New Roman"/>
          <w:sz w:val="20"/>
          <w:szCs w:val="20"/>
        </w:rPr>
        <w:t>Explanation of the BT procedure and how it is delivered by the Alair System .</w:t>
      </w:r>
    </w:p>
    <w:p w:rsidR="000C45B3" w:rsidRPr="00493820" w:rsidRDefault="000C45B3" w:rsidP="000C45B3">
      <w:pPr>
        <w:numPr>
          <w:ilvl w:val="2"/>
          <w:numId w:val="4"/>
        </w:numPr>
        <w:autoSpaceDE w:val="0"/>
        <w:autoSpaceDN w:val="0"/>
        <w:adjustRightInd w:val="0"/>
        <w:spacing w:after="0" w:line="240" w:lineRule="auto"/>
        <w:jc w:val="both"/>
        <w:rPr>
          <w:rFonts w:ascii="Times New Roman" w:hAnsi="Times New Roman" w:cs="Times New Roman"/>
          <w:sz w:val="20"/>
          <w:szCs w:val="20"/>
        </w:rPr>
      </w:pPr>
      <w:r w:rsidRPr="00493820">
        <w:rPr>
          <w:rFonts w:ascii="Times New Roman" w:hAnsi="Times New Roman" w:cs="Times New Roman"/>
          <w:sz w:val="20"/>
          <w:szCs w:val="20"/>
        </w:rPr>
        <w:t xml:space="preserve">Risks and benefits of BT </w:t>
      </w:r>
    </w:p>
    <w:p w:rsidR="000C45B3" w:rsidRPr="00493820" w:rsidRDefault="000C45B3" w:rsidP="000C45B3">
      <w:pPr>
        <w:numPr>
          <w:ilvl w:val="2"/>
          <w:numId w:val="4"/>
        </w:numPr>
        <w:autoSpaceDE w:val="0"/>
        <w:autoSpaceDN w:val="0"/>
        <w:adjustRightInd w:val="0"/>
        <w:spacing w:after="0" w:line="240" w:lineRule="auto"/>
        <w:jc w:val="both"/>
        <w:rPr>
          <w:rFonts w:ascii="Times New Roman" w:hAnsi="Times New Roman" w:cs="Times New Roman"/>
          <w:sz w:val="20"/>
          <w:szCs w:val="20"/>
        </w:rPr>
      </w:pPr>
      <w:r w:rsidRPr="00493820">
        <w:rPr>
          <w:rFonts w:ascii="Times New Roman" w:hAnsi="Times New Roman" w:cs="Times New Roman"/>
          <w:sz w:val="20"/>
          <w:szCs w:val="20"/>
        </w:rPr>
        <w:t>Pre procedure medications</w:t>
      </w:r>
    </w:p>
    <w:p w:rsidR="000C45B3" w:rsidRPr="00493820" w:rsidRDefault="000C45B3" w:rsidP="000C45B3">
      <w:pPr>
        <w:numPr>
          <w:ilvl w:val="2"/>
          <w:numId w:val="4"/>
        </w:numPr>
        <w:autoSpaceDE w:val="0"/>
        <w:autoSpaceDN w:val="0"/>
        <w:adjustRightInd w:val="0"/>
        <w:spacing w:after="0" w:line="240" w:lineRule="auto"/>
        <w:jc w:val="both"/>
        <w:rPr>
          <w:rFonts w:ascii="Times New Roman" w:hAnsi="Times New Roman" w:cs="Times New Roman"/>
          <w:sz w:val="20"/>
          <w:szCs w:val="20"/>
        </w:rPr>
      </w:pPr>
      <w:r w:rsidRPr="00493820">
        <w:rPr>
          <w:rFonts w:ascii="Times New Roman" w:hAnsi="Times New Roman" w:cs="Times New Roman"/>
          <w:sz w:val="20"/>
          <w:szCs w:val="20"/>
        </w:rPr>
        <w:t>3 procedure treatment process</w:t>
      </w:r>
    </w:p>
    <w:p w:rsidR="000C45B3" w:rsidRPr="00493820" w:rsidRDefault="000C45B3" w:rsidP="000C45B3">
      <w:pPr>
        <w:numPr>
          <w:ilvl w:val="2"/>
          <w:numId w:val="4"/>
        </w:numPr>
        <w:autoSpaceDE w:val="0"/>
        <w:autoSpaceDN w:val="0"/>
        <w:adjustRightInd w:val="0"/>
        <w:spacing w:after="0" w:line="240" w:lineRule="auto"/>
        <w:jc w:val="both"/>
        <w:rPr>
          <w:rFonts w:ascii="Times New Roman" w:hAnsi="Times New Roman" w:cs="Times New Roman"/>
          <w:sz w:val="20"/>
          <w:szCs w:val="20"/>
        </w:rPr>
      </w:pPr>
      <w:r w:rsidRPr="00493820">
        <w:rPr>
          <w:rFonts w:ascii="Times New Roman" w:hAnsi="Times New Roman" w:cs="Times New Roman"/>
          <w:sz w:val="20"/>
          <w:szCs w:val="20"/>
        </w:rPr>
        <w:t>Time between procedures</w:t>
      </w:r>
    </w:p>
    <w:p w:rsidR="000C45B3" w:rsidRPr="00493820" w:rsidRDefault="000C45B3" w:rsidP="000C45B3">
      <w:pPr>
        <w:numPr>
          <w:ilvl w:val="2"/>
          <w:numId w:val="4"/>
        </w:numPr>
        <w:autoSpaceDE w:val="0"/>
        <w:autoSpaceDN w:val="0"/>
        <w:adjustRightInd w:val="0"/>
        <w:spacing w:after="0" w:line="240" w:lineRule="auto"/>
        <w:jc w:val="both"/>
        <w:rPr>
          <w:rFonts w:ascii="Times New Roman" w:hAnsi="Times New Roman" w:cs="Times New Roman"/>
          <w:sz w:val="20"/>
          <w:szCs w:val="20"/>
        </w:rPr>
      </w:pPr>
      <w:r w:rsidRPr="00493820">
        <w:rPr>
          <w:rFonts w:ascii="Times New Roman" w:hAnsi="Times New Roman" w:cs="Times New Roman"/>
          <w:sz w:val="20"/>
          <w:szCs w:val="20"/>
        </w:rPr>
        <w:t>Recovery after each procedure</w:t>
      </w:r>
    </w:p>
    <w:p w:rsidR="000C45B3" w:rsidRPr="00493820" w:rsidRDefault="000C45B3" w:rsidP="000C45B3">
      <w:pPr>
        <w:numPr>
          <w:ilvl w:val="2"/>
          <w:numId w:val="4"/>
        </w:numPr>
        <w:autoSpaceDE w:val="0"/>
        <w:autoSpaceDN w:val="0"/>
        <w:adjustRightInd w:val="0"/>
        <w:spacing w:after="0" w:line="240" w:lineRule="auto"/>
        <w:jc w:val="both"/>
        <w:rPr>
          <w:rFonts w:ascii="Times New Roman" w:hAnsi="Times New Roman" w:cs="Times New Roman"/>
          <w:sz w:val="20"/>
          <w:szCs w:val="20"/>
        </w:rPr>
      </w:pPr>
      <w:r w:rsidRPr="00493820">
        <w:rPr>
          <w:rFonts w:ascii="Times New Roman" w:hAnsi="Times New Roman" w:cs="Times New Roman"/>
          <w:sz w:val="20"/>
          <w:szCs w:val="20"/>
        </w:rPr>
        <w:t xml:space="preserve">When and whom to call if asthma worsens after treatment. </w:t>
      </w:r>
    </w:p>
    <w:p w:rsidR="000C45B3" w:rsidRPr="00493820" w:rsidRDefault="000C45B3" w:rsidP="000C45B3">
      <w:pPr>
        <w:autoSpaceDE w:val="0"/>
        <w:autoSpaceDN w:val="0"/>
        <w:adjustRightInd w:val="0"/>
        <w:spacing w:after="0" w:line="240" w:lineRule="auto"/>
        <w:ind w:left="1080"/>
        <w:jc w:val="both"/>
        <w:rPr>
          <w:rFonts w:ascii="Times New Roman" w:hAnsi="Times New Roman" w:cs="Times New Roman"/>
          <w:sz w:val="20"/>
          <w:szCs w:val="20"/>
        </w:rPr>
      </w:pPr>
    </w:p>
    <w:p w:rsidR="000C45B3" w:rsidRPr="00493820" w:rsidRDefault="000C45B3" w:rsidP="000C45B3">
      <w:pPr>
        <w:numPr>
          <w:ilvl w:val="1"/>
          <w:numId w:val="6"/>
        </w:numPr>
        <w:autoSpaceDE w:val="0"/>
        <w:autoSpaceDN w:val="0"/>
        <w:adjustRightInd w:val="0"/>
        <w:jc w:val="both"/>
        <w:rPr>
          <w:rFonts w:ascii="Times New Roman" w:hAnsi="Times New Roman" w:cs="Times New Roman"/>
          <w:b/>
        </w:rPr>
      </w:pPr>
      <w:r w:rsidRPr="00493820">
        <w:rPr>
          <w:rFonts w:ascii="Times New Roman" w:hAnsi="Times New Roman" w:cs="Times New Roman"/>
          <w:b/>
          <w:sz w:val="20"/>
          <w:szCs w:val="20"/>
        </w:rPr>
        <w:t>Prior to day of procedure:</w:t>
      </w:r>
      <w:r w:rsidRPr="00493820">
        <w:rPr>
          <w:rFonts w:ascii="Times New Roman" w:hAnsi="Times New Roman" w:cs="Times New Roman"/>
          <w:sz w:val="20"/>
          <w:szCs w:val="20"/>
        </w:rPr>
        <w:t xml:space="preserve"> </w:t>
      </w:r>
    </w:p>
    <w:p w:rsidR="000C45B3" w:rsidRPr="00493820" w:rsidRDefault="000C45B3" w:rsidP="000C45B3">
      <w:pPr>
        <w:numPr>
          <w:ilvl w:val="2"/>
          <w:numId w:val="3"/>
        </w:numPr>
        <w:autoSpaceDE w:val="0"/>
        <w:autoSpaceDN w:val="0"/>
        <w:adjustRightInd w:val="0"/>
        <w:spacing w:after="0"/>
        <w:jc w:val="both"/>
        <w:rPr>
          <w:rFonts w:ascii="Times New Roman" w:hAnsi="Times New Roman" w:cs="Times New Roman"/>
          <w:b/>
          <w:sz w:val="20"/>
          <w:szCs w:val="20"/>
        </w:rPr>
      </w:pPr>
      <w:r w:rsidRPr="00493820">
        <w:rPr>
          <w:rFonts w:ascii="Times New Roman" w:hAnsi="Times New Roman" w:cs="Times New Roman"/>
          <w:b/>
          <w:sz w:val="20"/>
          <w:szCs w:val="20"/>
        </w:rPr>
        <w:t>Medications:</w:t>
      </w:r>
      <w:r w:rsidRPr="00493820">
        <w:rPr>
          <w:rFonts w:ascii="Times New Roman" w:hAnsi="Times New Roman" w:cs="Times New Roman"/>
          <w:sz w:val="20"/>
          <w:szCs w:val="20"/>
        </w:rPr>
        <w:t xml:space="preserve"> Prophylactic administration of OCS (50mg/d) for 3 days before, day of, and day after the procedur</w:t>
      </w:r>
      <w:r w:rsidRPr="00493820">
        <w:rPr>
          <w:rFonts w:ascii="Times New Roman" w:eastAsia="Times New Roman" w:hAnsi="Times New Roman" w:cs="Times New Roman"/>
          <w:color w:val="333333"/>
          <w:sz w:val="20"/>
          <w:szCs w:val="20"/>
          <w:lang w:eastAsia="en-US"/>
        </w:rPr>
        <w:t xml:space="preserve">e </w:t>
      </w:r>
      <w:r w:rsidRPr="00493820">
        <w:rPr>
          <w:rFonts w:ascii="Times New Roman" w:hAnsi="Times New Roman" w:cs="Times New Roman"/>
          <w:sz w:val="20"/>
          <w:szCs w:val="20"/>
        </w:rPr>
        <w:t>to minimize post procedure inflammation.</w:t>
      </w:r>
    </w:p>
    <w:p w:rsidR="000C45B3" w:rsidRPr="00493820" w:rsidRDefault="000C45B3" w:rsidP="000C45B3">
      <w:pPr>
        <w:numPr>
          <w:ilvl w:val="2"/>
          <w:numId w:val="3"/>
        </w:numPr>
        <w:autoSpaceDE w:val="0"/>
        <w:autoSpaceDN w:val="0"/>
        <w:adjustRightInd w:val="0"/>
        <w:spacing w:after="0"/>
        <w:jc w:val="both"/>
        <w:rPr>
          <w:rFonts w:ascii="Times New Roman" w:hAnsi="Times New Roman" w:cs="Times New Roman"/>
          <w:b/>
          <w:sz w:val="20"/>
          <w:szCs w:val="20"/>
        </w:rPr>
      </w:pPr>
      <w:r w:rsidRPr="00493820">
        <w:rPr>
          <w:rFonts w:ascii="Times New Roman" w:hAnsi="Times New Roman" w:cs="Times New Roman"/>
          <w:b/>
          <w:sz w:val="20"/>
          <w:szCs w:val="20"/>
        </w:rPr>
        <w:t>Patient Stability Assessment:</w:t>
      </w:r>
      <w:r w:rsidRPr="00493820">
        <w:rPr>
          <w:rFonts w:ascii="Times New Roman" w:hAnsi="Times New Roman" w:cs="Times New Roman"/>
          <w:sz w:val="20"/>
          <w:szCs w:val="20"/>
        </w:rPr>
        <w:t xml:space="preserve"> per the requirements in section 1.3  </w:t>
      </w:r>
    </w:p>
    <w:p w:rsidR="000C45B3" w:rsidRPr="00493820" w:rsidRDefault="000C45B3" w:rsidP="000C45B3">
      <w:pPr>
        <w:autoSpaceDE w:val="0"/>
        <w:autoSpaceDN w:val="0"/>
        <w:adjustRightInd w:val="0"/>
        <w:spacing w:after="0"/>
        <w:ind w:left="720"/>
        <w:jc w:val="both"/>
        <w:rPr>
          <w:rFonts w:ascii="Times New Roman" w:hAnsi="Times New Roman" w:cs="Times New Roman"/>
          <w:b/>
          <w:sz w:val="20"/>
          <w:szCs w:val="20"/>
        </w:rPr>
      </w:pPr>
    </w:p>
    <w:bookmarkEnd w:id="5"/>
    <w:bookmarkEnd w:id="6"/>
    <w:p w:rsidR="000C45B3" w:rsidRPr="00493820" w:rsidRDefault="000C45B3" w:rsidP="000C45B3">
      <w:pPr>
        <w:numPr>
          <w:ilvl w:val="1"/>
          <w:numId w:val="6"/>
        </w:numPr>
        <w:autoSpaceDE w:val="0"/>
        <w:autoSpaceDN w:val="0"/>
        <w:adjustRightInd w:val="0"/>
        <w:jc w:val="both"/>
        <w:rPr>
          <w:rFonts w:ascii="Times New Roman" w:hAnsi="Times New Roman" w:cs="Times New Roman"/>
          <w:b/>
          <w:sz w:val="20"/>
          <w:szCs w:val="20"/>
        </w:rPr>
      </w:pPr>
      <w:r w:rsidRPr="00493820" w:rsidDel="00141B05">
        <w:rPr>
          <w:rFonts w:ascii="Times New Roman" w:hAnsi="Times New Roman" w:cs="Times New Roman"/>
          <w:b/>
        </w:rPr>
        <w:t xml:space="preserve"> </w:t>
      </w:r>
      <w:r w:rsidRPr="00493820">
        <w:rPr>
          <w:rFonts w:ascii="Times New Roman" w:hAnsi="Times New Roman" w:cs="Times New Roman"/>
          <w:b/>
        </w:rPr>
        <w:t>Pre bronchoscopy assessments</w:t>
      </w:r>
      <w:r w:rsidRPr="00493820">
        <w:rPr>
          <w:rFonts w:ascii="Times New Roman" w:hAnsi="Times New Roman" w:cs="Times New Roman"/>
        </w:rPr>
        <w:t xml:space="preserve">: </w:t>
      </w:r>
    </w:p>
    <w:p w:rsidR="000C45B3" w:rsidRPr="00493820" w:rsidRDefault="000C45B3" w:rsidP="000C45B3">
      <w:pPr>
        <w:numPr>
          <w:ilvl w:val="2"/>
          <w:numId w:val="6"/>
        </w:numPr>
        <w:autoSpaceDE w:val="0"/>
        <w:autoSpaceDN w:val="0"/>
        <w:adjustRightInd w:val="0"/>
        <w:jc w:val="both"/>
        <w:rPr>
          <w:rFonts w:ascii="Times New Roman" w:hAnsi="Times New Roman" w:cs="Times New Roman"/>
          <w:b/>
          <w:sz w:val="20"/>
          <w:szCs w:val="20"/>
        </w:rPr>
      </w:pPr>
      <w:r w:rsidRPr="00493820">
        <w:rPr>
          <w:rFonts w:ascii="Times New Roman" w:hAnsi="Times New Roman" w:cs="Times New Roman"/>
          <w:sz w:val="20"/>
          <w:szCs w:val="20"/>
        </w:rPr>
        <w:t>Postpone procedure if any of the following conditions exist:</w:t>
      </w:r>
    </w:p>
    <w:p w:rsidR="000C45B3" w:rsidRPr="00493820" w:rsidRDefault="000C45B3" w:rsidP="000C45B3">
      <w:pPr>
        <w:numPr>
          <w:ilvl w:val="2"/>
          <w:numId w:val="4"/>
        </w:numPr>
        <w:autoSpaceDE w:val="0"/>
        <w:autoSpaceDN w:val="0"/>
        <w:adjustRightInd w:val="0"/>
        <w:spacing w:after="0" w:line="240" w:lineRule="auto"/>
        <w:jc w:val="both"/>
        <w:rPr>
          <w:rFonts w:ascii="Times New Roman" w:hAnsi="Times New Roman" w:cs="Times New Roman"/>
          <w:b/>
          <w:sz w:val="20"/>
          <w:szCs w:val="20"/>
        </w:rPr>
      </w:pPr>
      <w:r w:rsidRPr="00493820">
        <w:rPr>
          <w:rFonts w:ascii="Times New Roman" w:hAnsi="Times New Roman" w:cs="Times New Roman"/>
          <w:sz w:val="20"/>
          <w:szCs w:val="20"/>
        </w:rPr>
        <w:t xml:space="preserve">Patient asthma stability has changed: </w:t>
      </w:r>
    </w:p>
    <w:p w:rsidR="000C45B3" w:rsidRPr="00493820" w:rsidRDefault="000C45B3" w:rsidP="000C45B3">
      <w:pPr>
        <w:numPr>
          <w:ilvl w:val="3"/>
          <w:numId w:val="4"/>
        </w:numPr>
        <w:autoSpaceDE w:val="0"/>
        <w:autoSpaceDN w:val="0"/>
        <w:adjustRightInd w:val="0"/>
        <w:spacing w:after="0" w:line="240" w:lineRule="auto"/>
        <w:jc w:val="both"/>
        <w:rPr>
          <w:rFonts w:ascii="Times New Roman" w:hAnsi="Times New Roman" w:cs="Times New Roman"/>
          <w:b/>
          <w:sz w:val="20"/>
          <w:szCs w:val="20"/>
        </w:rPr>
      </w:pPr>
      <w:r w:rsidRPr="00493820">
        <w:rPr>
          <w:rFonts w:ascii="Times New Roman" w:hAnsi="Times New Roman" w:cs="Times New Roman"/>
          <w:sz w:val="20"/>
          <w:szCs w:val="20"/>
        </w:rPr>
        <w:t xml:space="preserve">Increase in asthma symptoms in last 48 </w:t>
      </w:r>
      <w:proofErr w:type="spellStart"/>
      <w:r w:rsidRPr="00493820">
        <w:rPr>
          <w:rFonts w:ascii="Times New Roman" w:hAnsi="Times New Roman" w:cs="Times New Roman"/>
          <w:sz w:val="20"/>
          <w:szCs w:val="20"/>
        </w:rPr>
        <w:t>hrs</w:t>
      </w:r>
      <w:proofErr w:type="spellEnd"/>
    </w:p>
    <w:p w:rsidR="000C45B3" w:rsidRPr="00493820" w:rsidRDefault="000C45B3" w:rsidP="000C45B3">
      <w:pPr>
        <w:numPr>
          <w:ilvl w:val="3"/>
          <w:numId w:val="4"/>
        </w:numPr>
        <w:autoSpaceDE w:val="0"/>
        <w:autoSpaceDN w:val="0"/>
        <w:adjustRightInd w:val="0"/>
        <w:spacing w:after="0" w:line="240" w:lineRule="auto"/>
        <w:jc w:val="both"/>
        <w:rPr>
          <w:rFonts w:ascii="Times New Roman" w:hAnsi="Times New Roman" w:cs="Times New Roman"/>
          <w:b/>
          <w:sz w:val="20"/>
          <w:szCs w:val="20"/>
        </w:rPr>
      </w:pPr>
      <w:r w:rsidRPr="00493820">
        <w:rPr>
          <w:rFonts w:ascii="Times New Roman" w:hAnsi="Times New Roman" w:cs="Times New Roman"/>
          <w:sz w:val="20"/>
          <w:szCs w:val="20"/>
        </w:rPr>
        <w:t>Increase use in rescue medication</w:t>
      </w:r>
    </w:p>
    <w:p w:rsidR="000C45B3" w:rsidRPr="00493820" w:rsidRDefault="000C45B3" w:rsidP="000C45B3">
      <w:pPr>
        <w:numPr>
          <w:ilvl w:val="3"/>
          <w:numId w:val="4"/>
        </w:numPr>
        <w:autoSpaceDE w:val="0"/>
        <w:autoSpaceDN w:val="0"/>
        <w:adjustRightInd w:val="0"/>
        <w:spacing w:after="0" w:line="240" w:lineRule="auto"/>
        <w:jc w:val="both"/>
        <w:rPr>
          <w:rFonts w:ascii="Times New Roman" w:hAnsi="Times New Roman" w:cs="Times New Roman"/>
          <w:b/>
          <w:sz w:val="20"/>
          <w:szCs w:val="20"/>
        </w:rPr>
      </w:pPr>
      <w:r w:rsidRPr="00493820">
        <w:rPr>
          <w:rFonts w:ascii="Times New Roman" w:hAnsi="Times New Roman" w:cs="Times New Roman"/>
          <w:sz w:val="20"/>
          <w:szCs w:val="20"/>
        </w:rPr>
        <w:t>Active respiratory infection, allergic sinusitis, or other instability</w:t>
      </w:r>
    </w:p>
    <w:p w:rsidR="000C45B3" w:rsidRPr="00493820" w:rsidRDefault="000C45B3" w:rsidP="000C45B3">
      <w:pPr>
        <w:numPr>
          <w:ilvl w:val="2"/>
          <w:numId w:val="4"/>
        </w:numPr>
        <w:autoSpaceDE w:val="0"/>
        <w:autoSpaceDN w:val="0"/>
        <w:adjustRightInd w:val="0"/>
        <w:spacing w:after="0" w:line="240" w:lineRule="auto"/>
        <w:jc w:val="both"/>
        <w:rPr>
          <w:rFonts w:ascii="Times New Roman" w:hAnsi="Times New Roman" w:cs="Times New Roman"/>
          <w:b/>
          <w:sz w:val="20"/>
          <w:szCs w:val="20"/>
        </w:rPr>
      </w:pPr>
      <w:r w:rsidRPr="00493820">
        <w:rPr>
          <w:rFonts w:ascii="Times New Roman" w:hAnsi="Times New Roman" w:cs="Times New Roman"/>
          <w:sz w:val="20"/>
          <w:szCs w:val="20"/>
        </w:rPr>
        <w:t xml:space="preserve">Prescribed prednisone was not taken. If the prednisone was not taken on the day of the procedure it can be administered via IV on day of the procedure </w:t>
      </w:r>
    </w:p>
    <w:p w:rsidR="000C45B3" w:rsidRPr="00493820" w:rsidRDefault="000C45B3" w:rsidP="000C45B3">
      <w:pPr>
        <w:autoSpaceDE w:val="0"/>
        <w:autoSpaceDN w:val="0"/>
        <w:adjustRightInd w:val="0"/>
        <w:spacing w:after="0" w:line="240" w:lineRule="auto"/>
        <w:ind w:left="720"/>
        <w:jc w:val="both"/>
        <w:rPr>
          <w:rFonts w:ascii="Times New Roman" w:hAnsi="Times New Roman" w:cs="Times New Roman"/>
          <w:b/>
          <w:sz w:val="20"/>
          <w:szCs w:val="20"/>
        </w:rPr>
      </w:pPr>
    </w:p>
    <w:p w:rsidR="000C45B3" w:rsidRPr="00493820" w:rsidRDefault="000C45B3" w:rsidP="000C45B3">
      <w:pPr>
        <w:numPr>
          <w:ilvl w:val="2"/>
          <w:numId w:val="6"/>
        </w:numPr>
        <w:autoSpaceDE w:val="0"/>
        <w:autoSpaceDN w:val="0"/>
        <w:adjustRightInd w:val="0"/>
        <w:jc w:val="both"/>
        <w:rPr>
          <w:rFonts w:ascii="Times New Roman" w:hAnsi="Times New Roman" w:cs="Times New Roman"/>
          <w:b/>
          <w:sz w:val="20"/>
          <w:szCs w:val="20"/>
          <w:highlight w:val="yellow"/>
        </w:rPr>
      </w:pPr>
      <w:r w:rsidRPr="00493820">
        <w:rPr>
          <w:rFonts w:ascii="Times New Roman" w:hAnsi="Times New Roman" w:cs="Times New Roman"/>
          <w:b/>
          <w:sz w:val="20"/>
          <w:szCs w:val="20"/>
          <w:highlight w:val="yellow"/>
        </w:rPr>
        <w:t>Upper Airway assessment</w:t>
      </w:r>
      <w:r w:rsidRPr="00493820">
        <w:rPr>
          <w:rFonts w:ascii="Times New Roman" w:hAnsi="Times New Roman" w:cs="Times New Roman"/>
          <w:sz w:val="20"/>
          <w:szCs w:val="20"/>
          <w:highlight w:val="yellow"/>
        </w:rPr>
        <w:t xml:space="preserve">: </w:t>
      </w:r>
      <w:r w:rsidRPr="00493820">
        <w:rPr>
          <w:rFonts w:ascii="Times New Roman" w:hAnsi="Times New Roman" w:cs="Times New Roman"/>
          <w:iCs/>
          <w:sz w:val="20"/>
          <w:szCs w:val="20"/>
          <w:highlight w:val="yellow"/>
        </w:rPr>
        <w:t>Some patients may benefit from the use of a LMA during bronchoscopy for Bronchial Thermoplasty. Patients that may benefit from the use of an LMA are those with a history of Obstructive Sleep Apnea (OSA) or if there is clinical concern for upper airway obstruction during bronchoscopy that might lead to transient oxygen desaturation during the procedure.</w:t>
      </w:r>
    </w:p>
    <w:p w:rsidR="000C45B3" w:rsidRPr="00493820" w:rsidRDefault="000C45B3" w:rsidP="000C45B3">
      <w:pPr>
        <w:numPr>
          <w:ilvl w:val="2"/>
          <w:numId w:val="6"/>
        </w:numPr>
        <w:autoSpaceDE w:val="0"/>
        <w:autoSpaceDN w:val="0"/>
        <w:adjustRightInd w:val="0"/>
        <w:jc w:val="both"/>
        <w:rPr>
          <w:rFonts w:ascii="Times New Roman" w:eastAsia="Times New Roman" w:hAnsi="Times New Roman" w:cs="Times New Roman"/>
          <w:sz w:val="20"/>
          <w:szCs w:val="20"/>
          <w:highlight w:val="yellow"/>
          <w:lang w:eastAsia="en-US"/>
        </w:rPr>
      </w:pPr>
      <w:r w:rsidRPr="00493820">
        <w:rPr>
          <w:rFonts w:ascii="Times New Roman" w:hAnsi="Times New Roman" w:cs="Times New Roman"/>
          <w:b/>
          <w:sz w:val="20"/>
          <w:szCs w:val="20"/>
          <w:highlight w:val="yellow"/>
        </w:rPr>
        <w:t>Spirometry</w:t>
      </w:r>
      <w:r w:rsidRPr="00493820">
        <w:rPr>
          <w:rFonts w:ascii="Times New Roman" w:eastAsia="Times New Roman" w:hAnsi="Times New Roman" w:cs="Times New Roman"/>
          <w:sz w:val="20"/>
          <w:szCs w:val="20"/>
          <w:highlight w:val="yellow"/>
          <w:lang w:eastAsia="en-US"/>
        </w:rPr>
        <w:t xml:space="preserve">: Spirometry should be performed  pre and post procedure so that a comparison of pre procedure to post procedure spirometry results can be </w:t>
      </w:r>
      <w:proofErr w:type="spellStart"/>
      <w:r w:rsidRPr="00493820">
        <w:rPr>
          <w:rFonts w:ascii="Times New Roman" w:eastAsia="Times New Roman" w:hAnsi="Times New Roman" w:cs="Times New Roman"/>
          <w:sz w:val="20"/>
          <w:szCs w:val="20"/>
          <w:highlight w:val="yellow"/>
          <w:lang w:eastAsia="en-US"/>
        </w:rPr>
        <w:t>use</w:t>
      </w:r>
      <w:proofErr w:type="spellEnd"/>
      <w:r w:rsidRPr="00493820">
        <w:rPr>
          <w:rFonts w:ascii="Times New Roman" w:eastAsia="Times New Roman" w:hAnsi="Times New Roman" w:cs="Times New Roman"/>
          <w:sz w:val="20"/>
          <w:szCs w:val="20"/>
          <w:highlight w:val="yellow"/>
          <w:lang w:eastAsia="en-US"/>
        </w:rPr>
        <w:t xml:space="preserve"> as a discharge criteria. </w:t>
      </w:r>
    </w:p>
    <w:p w:rsidR="000C45B3" w:rsidRPr="00493820" w:rsidRDefault="000C45B3" w:rsidP="000C45B3">
      <w:pPr>
        <w:numPr>
          <w:ilvl w:val="2"/>
          <w:numId w:val="7"/>
        </w:numPr>
        <w:autoSpaceDE w:val="0"/>
        <w:autoSpaceDN w:val="0"/>
        <w:adjustRightInd w:val="0"/>
        <w:spacing w:after="0"/>
        <w:jc w:val="both"/>
        <w:rPr>
          <w:rFonts w:ascii="Times New Roman" w:eastAsia="Times New Roman" w:hAnsi="Times New Roman" w:cs="Times New Roman"/>
          <w:sz w:val="20"/>
          <w:szCs w:val="20"/>
          <w:highlight w:val="yellow"/>
          <w:lang w:eastAsia="en-US"/>
        </w:rPr>
      </w:pPr>
      <w:r w:rsidRPr="00493820">
        <w:rPr>
          <w:rFonts w:ascii="Times New Roman" w:eastAsia="Times New Roman" w:hAnsi="Times New Roman" w:cs="Times New Roman"/>
          <w:sz w:val="20"/>
          <w:szCs w:val="20"/>
          <w:highlight w:val="yellow"/>
          <w:lang w:eastAsia="en-US"/>
        </w:rPr>
        <w:t xml:space="preserve">Utilizing a portable spirometer, record Post-bronchodilator FEV1 pre procedure and post procedure </w:t>
      </w:r>
    </w:p>
    <w:p w:rsidR="000C45B3" w:rsidRPr="00493820" w:rsidRDefault="000C45B3" w:rsidP="000C45B3">
      <w:pPr>
        <w:numPr>
          <w:ilvl w:val="2"/>
          <w:numId w:val="7"/>
        </w:numPr>
        <w:autoSpaceDE w:val="0"/>
        <w:autoSpaceDN w:val="0"/>
        <w:adjustRightInd w:val="0"/>
        <w:spacing w:after="0"/>
        <w:jc w:val="both"/>
        <w:rPr>
          <w:rFonts w:ascii="Times New Roman" w:eastAsia="Times New Roman" w:hAnsi="Times New Roman" w:cs="Times New Roman"/>
          <w:sz w:val="20"/>
          <w:szCs w:val="20"/>
          <w:highlight w:val="yellow"/>
          <w:lang w:eastAsia="en-US"/>
        </w:rPr>
      </w:pPr>
      <w:r w:rsidRPr="00493820">
        <w:rPr>
          <w:rFonts w:ascii="Times New Roman" w:eastAsia="Times New Roman" w:hAnsi="Times New Roman" w:cs="Times New Roman"/>
          <w:sz w:val="20"/>
          <w:szCs w:val="20"/>
          <w:highlight w:val="yellow"/>
          <w:lang w:eastAsia="en-US"/>
        </w:rPr>
        <w:t xml:space="preserve">If the Post-bronchodilator FEV1 is not 85% of the baseline or pretreatment value, physician may want to consider postponing the procedure. </w:t>
      </w:r>
    </w:p>
    <w:p w:rsidR="000C45B3" w:rsidRPr="00493820" w:rsidRDefault="000C45B3" w:rsidP="000C45B3">
      <w:pPr>
        <w:autoSpaceDE w:val="0"/>
        <w:autoSpaceDN w:val="0"/>
        <w:adjustRightInd w:val="0"/>
        <w:spacing w:after="0"/>
        <w:ind w:left="720"/>
        <w:jc w:val="both"/>
        <w:rPr>
          <w:rFonts w:ascii="Times New Roman" w:eastAsia="Times New Roman" w:hAnsi="Times New Roman" w:cs="Times New Roman"/>
          <w:sz w:val="20"/>
          <w:szCs w:val="20"/>
          <w:lang w:eastAsia="en-US"/>
        </w:rPr>
      </w:pPr>
    </w:p>
    <w:p w:rsidR="000C45B3" w:rsidRPr="00493820" w:rsidRDefault="000C45B3" w:rsidP="000C45B3">
      <w:pPr>
        <w:numPr>
          <w:ilvl w:val="1"/>
          <w:numId w:val="6"/>
        </w:numPr>
        <w:autoSpaceDE w:val="0"/>
        <w:autoSpaceDN w:val="0"/>
        <w:adjustRightInd w:val="0"/>
        <w:jc w:val="both"/>
        <w:rPr>
          <w:rFonts w:ascii="Times New Roman" w:hAnsi="Times New Roman" w:cs="Times New Roman"/>
          <w:b/>
        </w:rPr>
      </w:pPr>
      <w:r w:rsidRPr="00493820">
        <w:rPr>
          <w:rFonts w:ascii="Times New Roman" w:hAnsi="Times New Roman" w:cs="Times New Roman"/>
          <w:b/>
        </w:rPr>
        <w:t>Pre Bronchoscopy medications</w:t>
      </w:r>
    </w:p>
    <w:p w:rsidR="000C45B3" w:rsidRPr="00493820" w:rsidRDefault="000C45B3" w:rsidP="000C45B3">
      <w:pPr>
        <w:numPr>
          <w:ilvl w:val="2"/>
          <w:numId w:val="6"/>
        </w:numPr>
        <w:autoSpaceDE w:val="0"/>
        <w:autoSpaceDN w:val="0"/>
        <w:adjustRightInd w:val="0"/>
        <w:jc w:val="both"/>
        <w:rPr>
          <w:rFonts w:ascii="Times New Roman" w:eastAsia="Times New Roman" w:hAnsi="Times New Roman" w:cs="Times New Roman"/>
          <w:sz w:val="20"/>
          <w:szCs w:val="20"/>
          <w:lang w:eastAsia="en-US"/>
        </w:rPr>
      </w:pPr>
      <w:r w:rsidRPr="00493820">
        <w:rPr>
          <w:rFonts w:ascii="Times New Roman" w:hAnsi="Times New Roman" w:cs="Times New Roman"/>
          <w:iCs/>
          <w:sz w:val="20"/>
        </w:rPr>
        <w:t>Albuterol nebulizer treatment of 2.5-5.0 mg or 4 to 8 puffs with a metered dose inhaler. Asthmatic patients generally have hyper responsive airways and this will allow access to distal anatomy and keep airway hyper responsiveness to a minimum.</w:t>
      </w:r>
    </w:p>
    <w:p w:rsidR="000C45B3" w:rsidRPr="00493820" w:rsidRDefault="000C45B3" w:rsidP="000C45B3">
      <w:pPr>
        <w:numPr>
          <w:ilvl w:val="2"/>
          <w:numId w:val="6"/>
        </w:numPr>
        <w:autoSpaceDE w:val="0"/>
        <w:autoSpaceDN w:val="0"/>
        <w:adjustRightInd w:val="0"/>
        <w:jc w:val="both"/>
        <w:rPr>
          <w:rFonts w:ascii="Times New Roman" w:eastAsia="Times New Roman" w:hAnsi="Times New Roman" w:cs="Times New Roman"/>
          <w:sz w:val="20"/>
          <w:szCs w:val="20"/>
          <w:lang w:eastAsia="en-US"/>
        </w:rPr>
      </w:pPr>
      <w:proofErr w:type="spellStart"/>
      <w:r w:rsidRPr="00493820">
        <w:rPr>
          <w:rFonts w:ascii="Times New Roman" w:hAnsi="Times New Roman" w:cs="Times New Roman"/>
          <w:iCs/>
          <w:sz w:val="20"/>
        </w:rPr>
        <w:t>Glycopyrrolate</w:t>
      </w:r>
      <w:proofErr w:type="spellEnd"/>
      <w:r w:rsidRPr="00493820">
        <w:rPr>
          <w:rFonts w:ascii="Times New Roman" w:hAnsi="Times New Roman" w:cs="Times New Roman"/>
          <w:iCs/>
          <w:sz w:val="20"/>
        </w:rPr>
        <w:t xml:space="preserve"> 0.2 -0.4 </w:t>
      </w:r>
      <w:proofErr w:type="spellStart"/>
      <w:r w:rsidRPr="00493820">
        <w:rPr>
          <w:rFonts w:ascii="Times New Roman" w:hAnsi="Times New Roman" w:cs="Times New Roman"/>
          <w:iCs/>
          <w:sz w:val="20"/>
        </w:rPr>
        <w:t>gm</w:t>
      </w:r>
      <w:proofErr w:type="spellEnd"/>
      <w:r w:rsidRPr="00493820">
        <w:rPr>
          <w:rFonts w:ascii="Times New Roman" w:hAnsi="Times New Roman" w:cs="Times New Roman"/>
          <w:iCs/>
          <w:sz w:val="20"/>
        </w:rPr>
        <w:t xml:space="preserve"> IV/IM approximately 30 minutes to the bronchoscopy. This reduces the amount of airway secretions and may improve visibility through bronchoscope. </w:t>
      </w:r>
    </w:p>
    <w:p w:rsidR="000C45B3" w:rsidRPr="00493820" w:rsidRDefault="000C45B3" w:rsidP="000C45B3">
      <w:pPr>
        <w:numPr>
          <w:ilvl w:val="1"/>
          <w:numId w:val="6"/>
        </w:numPr>
        <w:autoSpaceDE w:val="0"/>
        <w:autoSpaceDN w:val="0"/>
        <w:adjustRightInd w:val="0"/>
        <w:jc w:val="both"/>
        <w:rPr>
          <w:rFonts w:ascii="Times New Roman" w:hAnsi="Times New Roman" w:cs="Times New Roman"/>
          <w:b/>
        </w:rPr>
      </w:pPr>
      <w:r w:rsidRPr="00493820">
        <w:rPr>
          <w:rFonts w:ascii="Times New Roman" w:hAnsi="Times New Roman" w:cs="Times New Roman"/>
          <w:b/>
        </w:rPr>
        <w:lastRenderedPageBreak/>
        <w:t>Preparation for bronchoscopy:</w:t>
      </w:r>
      <w:r w:rsidRPr="00493820">
        <w:rPr>
          <w:rFonts w:ascii="Times New Roman" w:hAnsi="Times New Roman" w:cs="Times New Roman"/>
        </w:rPr>
        <w:t xml:space="preserve"> </w:t>
      </w:r>
      <w:r w:rsidR="00D61E7D" w:rsidRPr="00493820">
        <w:rPr>
          <w:rFonts w:ascii="Times New Roman" w:hAnsi="Times New Roman" w:cs="Times New Roman"/>
        </w:rPr>
        <w:t xml:space="preserve">Prepare patient for bronchoscopy per all institutional guidelines including start of IV, </w:t>
      </w:r>
      <w:r w:rsidR="00D61E7D" w:rsidRPr="00493820">
        <w:rPr>
          <w:rFonts w:ascii="Tahoma" w:hAnsi="Tahoma" w:cs="Tahoma"/>
          <w:sz w:val="20"/>
          <w:szCs w:val="20"/>
        </w:rPr>
        <w:t xml:space="preserve">cardiac tracing, pulse </w:t>
      </w:r>
      <w:proofErr w:type="spellStart"/>
      <w:r w:rsidR="00D61E7D" w:rsidRPr="00493820">
        <w:rPr>
          <w:rFonts w:ascii="Tahoma" w:hAnsi="Tahoma" w:cs="Tahoma"/>
          <w:sz w:val="20"/>
          <w:szCs w:val="20"/>
        </w:rPr>
        <w:t>oximetry</w:t>
      </w:r>
      <w:proofErr w:type="spellEnd"/>
      <w:r w:rsidR="00D61E7D" w:rsidRPr="00493820">
        <w:rPr>
          <w:rFonts w:ascii="Tahoma" w:hAnsi="Tahoma" w:cs="Tahoma"/>
          <w:sz w:val="20"/>
          <w:szCs w:val="20"/>
        </w:rPr>
        <w:t>, respiratory rate, blood pressure</w:t>
      </w:r>
    </w:p>
    <w:p w:rsidR="000C45B3" w:rsidRPr="00493820" w:rsidRDefault="000C45B3" w:rsidP="000C45B3">
      <w:pPr>
        <w:numPr>
          <w:ilvl w:val="2"/>
          <w:numId w:val="6"/>
        </w:numPr>
        <w:autoSpaceDE w:val="0"/>
        <w:autoSpaceDN w:val="0"/>
        <w:adjustRightInd w:val="0"/>
        <w:jc w:val="both"/>
        <w:rPr>
          <w:rFonts w:ascii="Times New Roman" w:hAnsi="Times New Roman" w:cs="Times New Roman"/>
          <w:sz w:val="20"/>
          <w:szCs w:val="20"/>
          <w:highlight w:val="yellow"/>
        </w:rPr>
      </w:pPr>
      <w:r w:rsidRPr="00493820">
        <w:rPr>
          <w:rFonts w:ascii="Times New Roman" w:hAnsi="Times New Roman" w:cs="Times New Roman"/>
          <w:b/>
          <w:sz w:val="20"/>
          <w:szCs w:val="20"/>
          <w:highlight w:val="yellow"/>
        </w:rPr>
        <w:t xml:space="preserve">Return electrode: </w:t>
      </w:r>
      <w:r w:rsidRPr="00493820">
        <w:rPr>
          <w:rFonts w:ascii="Times New Roman" w:hAnsi="Times New Roman" w:cs="Times New Roman"/>
          <w:sz w:val="20"/>
          <w:szCs w:val="20"/>
          <w:highlight w:val="yellow"/>
        </w:rPr>
        <w:t xml:space="preserve">Apply the patient return electrode to a well vascularized, convex area such as arm, thigh, or one side of lower back. Avoid boney, hairy or fatty </w:t>
      </w:r>
      <w:proofErr w:type="spellStart"/>
      <w:r w:rsidRPr="00493820">
        <w:rPr>
          <w:rFonts w:ascii="Times New Roman" w:hAnsi="Times New Roman" w:cs="Times New Roman"/>
          <w:sz w:val="20"/>
          <w:szCs w:val="20"/>
          <w:highlight w:val="yellow"/>
        </w:rPr>
        <w:t>area’s</w:t>
      </w:r>
      <w:proofErr w:type="spellEnd"/>
      <w:r w:rsidRPr="00493820">
        <w:rPr>
          <w:rFonts w:ascii="Times New Roman" w:hAnsi="Times New Roman" w:cs="Times New Roman"/>
          <w:sz w:val="20"/>
          <w:szCs w:val="20"/>
          <w:highlight w:val="yellow"/>
        </w:rPr>
        <w:t>. Plug return electrode into the Alair RF Controller</w:t>
      </w:r>
    </w:p>
    <w:p w:rsidR="000C45B3" w:rsidRPr="00493820" w:rsidRDefault="000C45B3" w:rsidP="000C45B3">
      <w:pPr>
        <w:numPr>
          <w:ilvl w:val="1"/>
          <w:numId w:val="6"/>
        </w:numPr>
        <w:autoSpaceDE w:val="0"/>
        <w:autoSpaceDN w:val="0"/>
        <w:adjustRightInd w:val="0"/>
        <w:jc w:val="both"/>
        <w:rPr>
          <w:rFonts w:ascii="Times New Roman" w:hAnsi="Times New Roman" w:cs="Times New Roman"/>
          <w:sz w:val="20"/>
          <w:szCs w:val="20"/>
        </w:rPr>
      </w:pPr>
      <w:r w:rsidRPr="00493820">
        <w:rPr>
          <w:rFonts w:ascii="Times New Roman" w:hAnsi="Times New Roman" w:cs="Times New Roman"/>
          <w:b/>
        </w:rPr>
        <w:t>Sedation and topical anesthesia:</w:t>
      </w:r>
      <w:r w:rsidRPr="00493820">
        <w:rPr>
          <w:rFonts w:ascii="Times New Roman" w:hAnsi="Times New Roman" w:cs="Times New Roman"/>
          <w:b/>
          <w:sz w:val="20"/>
          <w:szCs w:val="20"/>
        </w:rPr>
        <w:t xml:space="preserve"> </w:t>
      </w:r>
      <w:r w:rsidRPr="00493820">
        <w:rPr>
          <w:rFonts w:ascii="Times New Roman" w:hAnsi="Times New Roman" w:cs="Times New Roman"/>
          <w:sz w:val="20"/>
          <w:szCs w:val="20"/>
        </w:rPr>
        <w:t xml:space="preserve">Bronchial thermoplasty can only be performed effectively when a patient is adequately medicated to provide </w:t>
      </w:r>
      <w:proofErr w:type="spellStart"/>
      <w:r w:rsidRPr="00493820">
        <w:rPr>
          <w:rFonts w:ascii="Times New Roman" w:hAnsi="Times New Roman" w:cs="Times New Roman"/>
          <w:sz w:val="20"/>
          <w:szCs w:val="20"/>
        </w:rPr>
        <w:t>anxiolysis</w:t>
      </w:r>
      <w:proofErr w:type="spellEnd"/>
      <w:r w:rsidRPr="00493820">
        <w:rPr>
          <w:rFonts w:ascii="Times New Roman" w:hAnsi="Times New Roman" w:cs="Times New Roman"/>
          <w:sz w:val="20"/>
          <w:szCs w:val="20"/>
        </w:rPr>
        <w:t xml:space="preserve">, analgesia and topical anesthesia for the entire procedure, thereby ensuring patient comfort and reducing excessive patient movement. Inadequate sedation and topical anesthesia can substantially impact patient satisfaction, procedure time and ability to delivery bronchial thermoplasty as intended. </w:t>
      </w:r>
    </w:p>
    <w:p w:rsidR="000C45B3" w:rsidRPr="00493820" w:rsidRDefault="000C45B3" w:rsidP="000C45B3">
      <w:pPr>
        <w:numPr>
          <w:ilvl w:val="2"/>
          <w:numId w:val="6"/>
        </w:numPr>
        <w:autoSpaceDE w:val="0"/>
        <w:autoSpaceDN w:val="0"/>
        <w:adjustRightInd w:val="0"/>
        <w:jc w:val="both"/>
        <w:rPr>
          <w:rFonts w:ascii="Times New Roman" w:hAnsi="Times New Roman" w:cs="Times New Roman"/>
          <w:sz w:val="20"/>
          <w:szCs w:val="20"/>
        </w:rPr>
      </w:pPr>
      <w:r w:rsidRPr="00493820">
        <w:rPr>
          <w:rFonts w:ascii="Times New Roman" w:hAnsi="Times New Roman" w:cs="Times New Roman"/>
          <w:b/>
          <w:sz w:val="20"/>
          <w:szCs w:val="20"/>
          <w:highlight w:val="yellow"/>
        </w:rPr>
        <w:t>Sedation:</w:t>
      </w:r>
      <w:r w:rsidRPr="00493820">
        <w:rPr>
          <w:rFonts w:ascii="Times New Roman" w:hAnsi="Times New Roman" w:cs="Times New Roman"/>
          <w:sz w:val="20"/>
          <w:szCs w:val="20"/>
        </w:rPr>
        <w:t xml:space="preserve"> Maintaining the patient at Richmond Agitation Sedation Scale</w:t>
      </w:r>
      <w:r w:rsidR="00CA6CA0" w:rsidRPr="00493820">
        <w:rPr>
          <w:rFonts w:ascii="Times New Roman" w:hAnsi="Times New Roman" w:cs="Times New Roman"/>
          <w:sz w:val="20"/>
          <w:szCs w:val="20"/>
          <w:vertAlign w:val="superscript"/>
        </w:rPr>
        <w:t>15</w:t>
      </w:r>
      <w:r w:rsidRPr="00493820">
        <w:rPr>
          <w:rFonts w:ascii="Times New Roman" w:hAnsi="Times New Roman" w:cs="Times New Roman"/>
          <w:sz w:val="20"/>
          <w:szCs w:val="20"/>
        </w:rPr>
        <w:t xml:space="preserve"> (RASS) score of -3 (moderate sedation) for the entire procedure is the goal. RASS score should be checked every 3 minutes at a minimum and medications should be administered as needed per the table below. A</w:t>
      </w:r>
      <w:bookmarkStart w:id="9" w:name="OLE_LINK26"/>
      <w:bookmarkStart w:id="10" w:name="OLE_LINK29"/>
      <w:r w:rsidRPr="00493820">
        <w:rPr>
          <w:rFonts w:ascii="Times New Roman" w:hAnsi="Times New Roman" w:cs="Times New Roman"/>
          <w:sz w:val="20"/>
          <w:szCs w:val="20"/>
        </w:rPr>
        <w:t xml:space="preserve"> RASS score of -3 indicates that the patient responds to verbal stimulation but does not initiate eye contact.  </w:t>
      </w:r>
      <w:bookmarkEnd w:id="9"/>
      <w:bookmarkEnd w:id="10"/>
    </w:p>
    <w:p w:rsidR="000C45B3" w:rsidRPr="00493820" w:rsidRDefault="000C45B3" w:rsidP="000C45B3">
      <w:pPr>
        <w:numPr>
          <w:ilvl w:val="2"/>
          <w:numId w:val="4"/>
        </w:numPr>
        <w:autoSpaceDE w:val="0"/>
        <w:autoSpaceDN w:val="0"/>
        <w:adjustRightInd w:val="0"/>
        <w:spacing w:after="0" w:line="240" w:lineRule="auto"/>
        <w:jc w:val="both"/>
        <w:rPr>
          <w:rFonts w:ascii="Times New Roman" w:hAnsi="Times New Roman" w:cs="Times New Roman"/>
          <w:sz w:val="20"/>
          <w:szCs w:val="20"/>
        </w:rPr>
      </w:pPr>
      <w:proofErr w:type="spellStart"/>
      <w:r w:rsidRPr="00493820">
        <w:rPr>
          <w:rFonts w:ascii="Times New Roman" w:hAnsi="Times New Roman" w:cs="Times New Roman"/>
          <w:sz w:val="20"/>
          <w:szCs w:val="20"/>
        </w:rPr>
        <w:t>Anxiolysis</w:t>
      </w:r>
      <w:proofErr w:type="spellEnd"/>
      <w:r w:rsidRPr="00493820">
        <w:rPr>
          <w:rFonts w:ascii="Times New Roman" w:hAnsi="Times New Roman" w:cs="Times New Roman"/>
          <w:sz w:val="20"/>
          <w:szCs w:val="20"/>
        </w:rPr>
        <w:t xml:space="preserve">-midazolam </w:t>
      </w:r>
    </w:p>
    <w:p w:rsidR="000C45B3" w:rsidRPr="00493820" w:rsidRDefault="000C45B3" w:rsidP="000C45B3">
      <w:pPr>
        <w:numPr>
          <w:ilvl w:val="3"/>
          <w:numId w:val="4"/>
        </w:numPr>
        <w:autoSpaceDE w:val="0"/>
        <w:autoSpaceDN w:val="0"/>
        <w:adjustRightInd w:val="0"/>
        <w:spacing w:after="0" w:line="240" w:lineRule="auto"/>
        <w:jc w:val="both"/>
        <w:rPr>
          <w:rFonts w:ascii="Times New Roman" w:hAnsi="Times New Roman" w:cs="Times New Roman"/>
          <w:sz w:val="20"/>
          <w:szCs w:val="20"/>
        </w:rPr>
      </w:pPr>
      <w:r w:rsidRPr="00493820">
        <w:rPr>
          <w:rFonts w:ascii="Times New Roman" w:hAnsi="Times New Roman" w:cs="Times New Roman"/>
          <w:sz w:val="20"/>
          <w:szCs w:val="20"/>
        </w:rPr>
        <w:t xml:space="preserve">1-2 mg IV </w:t>
      </w:r>
      <w:proofErr w:type="spellStart"/>
      <w:r w:rsidRPr="00493820">
        <w:rPr>
          <w:rFonts w:ascii="Times New Roman" w:hAnsi="Times New Roman" w:cs="Times New Roman"/>
          <w:sz w:val="20"/>
          <w:szCs w:val="20"/>
        </w:rPr>
        <w:t>prn</w:t>
      </w:r>
      <w:proofErr w:type="spellEnd"/>
      <w:r w:rsidRPr="00493820">
        <w:rPr>
          <w:rFonts w:ascii="Times New Roman" w:hAnsi="Times New Roman" w:cs="Times New Roman"/>
          <w:sz w:val="20"/>
          <w:szCs w:val="20"/>
        </w:rPr>
        <w:t xml:space="preserve"> loading dose.  </w:t>
      </w:r>
    </w:p>
    <w:p w:rsidR="000C45B3" w:rsidRPr="00493820" w:rsidRDefault="000C45B3" w:rsidP="000C45B3">
      <w:pPr>
        <w:numPr>
          <w:ilvl w:val="3"/>
          <w:numId w:val="4"/>
        </w:numPr>
        <w:autoSpaceDE w:val="0"/>
        <w:autoSpaceDN w:val="0"/>
        <w:adjustRightInd w:val="0"/>
        <w:spacing w:after="0" w:line="240" w:lineRule="auto"/>
        <w:jc w:val="both"/>
        <w:rPr>
          <w:rFonts w:ascii="Times New Roman" w:hAnsi="Times New Roman" w:cs="Times New Roman"/>
          <w:sz w:val="20"/>
          <w:szCs w:val="20"/>
        </w:rPr>
      </w:pPr>
      <w:r w:rsidRPr="00493820">
        <w:rPr>
          <w:rFonts w:ascii="Times New Roman" w:hAnsi="Times New Roman" w:cs="Times New Roman"/>
          <w:sz w:val="20"/>
          <w:szCs w:val="20"/>
        </w:rPr>
        <w:t xml:space="preserve">Incremental dose 0.5-1.0 mg IV q 3-5 minutes </w:t>
      </w:r>
      <w:proofErr w:type="spellStart"/>
      <w:r w:rsidRPr="00493820">
        <w:rPr>
          <w:rFonts w:ascii="Times New Roman" w:hAnsi="Times New Roman" w:cs="Times New Roman"/>
          <w:sz w:val="20"/>
          <w:szCs w:val="20"/>
        </w:rPr>
        <w:t>prn</w:t>
      </w:r>
      <w:proofErr w:type="spellEnd"/>
    </w:p>
    <w:p w:rsidR="000C45B3" w:rsidRPr="00493820" w:rsidRDefault="000C45B3" w:rsidP="000C45B3">
      <w:pPr>
        <w:numPr>
          <w:ilvl w:val="2"/>
          <w:numId w:val="4"/>
        </w:numPr>
        <w:autoSpaceDE w:val="0"/>
        <w:autoSpaceDN w:val="0"/>
        <w:adjustRightInd w:val="0"/>
        <w:spacing w:after="0" w:line="240" w:lineRule="auto"/>
        <w:jc w:val="both"/>
        <w:rPr>
          <w:rFonts w:ascii="Times New Roman" w:hAnsi="Times New Roman" w:cs="Times New Roman"/>
          <w:sz w:val="20"/>
          <w:szCs w:val="20"/>
        </w:rPr>
      </w:pPr>
      <w:r w:rsidRPr="00493820">
        <w:rPr>
          <w:rFonts w:ascii="Times New Roman" w:hAnsi="Times New Roman" w:cs="Times New Roman"/>
          <w:sz w:val="20"/>
          <w:szCs w:val="20"/>
        </w:rPr>
        <w:t xml:space="preserve">Analgesia/Antitussive- fentanyl </w:t>
      </w:r>
    </w:p>
    <w:p w:rsidR="000C45B3" w:rsidRPr="00493820" w:rsidRDefault="000C45B3" w:rsidP="000C45B3">
      <w:pPr>
        <w:numPr>
          <w:ilvl w:val="3"/>
          <w:numId w:val="4"/>
        </w:numPr>
        <w:autoSpaceDE w:val="0"/>
        <w:autoSpaceDN w:val="0"/>
        <w:adjustRightInd w:val="0"/>
        <w:spacing w:after="0" w:line="240" w:lineRule="auto"/>
        <w:jc w:val="both"/>
        <w:rPr>
          <w:rFonts w:ascii="Times New Roman" w:hAnsi="Times New Roman" w:cs="Times New Roman"/>
          <w:sz w:val="20"/>
          <w:szCs w:val="20"/>
        </w:rPr>
      </w:pPr>
      <w:r w:rsidRPr="00493820">
        <w:rPr>
          <w:rFonts w:ascii="Times New Roman" w:hAnsi="Times New Roman" w:cs="Times New Roman"/>
          <w:sz w:val="20"/>
          <w:szCs w:val="20"/>
        </w:rPr>
        <w:t xml:space="preserve">50-100μg IV </w:t>
      </w:r>
      <w:proofErr w:type="spellStart"/>
      <w:r w:rsidRPr="00493820">
        <w:rPr>
          <w:rFonts w:ascii="Times New Roman" w:hAnsi="Times New Roman" w:cs="Times New Roman"/>
          <w:sz w:val="20"/>
          <w:szCs w:val="20"/>
        </w:rPr>
        <w:t>prn</w:t>
      </w:r>
      <w:proofErr w:type="spellEnd"/>
      <w:r w:rsidRPr="00493820">
        <w:rPr>
          <w:rFonts w:ascii="Times New Roman" w:hAnsi="Times New Roman" w:cs="Times New Roman"/>
          <w:sz w:val="20"/>
          <w:szCs w:val="20"/>
        </w:rPr>
        <w:t xml:space="preserve"> loading dose.</w:t>
      </w:r>
    </w:p>
    <w:p w:rsidR="000C45B3" w:rsidRPr="00493820" w:rsidRDefault="000C45B3" w:rsidP="000C45B3">
      <w:pPr>
        <w:numPr>
          <w:ilvl w:val="3"/>
          <w:numId w:val="4"/>
        </w:numPr>
        <w:autoSpaceDE w:val="0"/>
        <w:autoSpaceDN w:val="0"/>
        <w:adjustRightInd w:val="0"/>
        <w:spacing w:after="0" w:line="240" w:lineRule="auto"/>
        <w:jc w:val="both"/>
        <w:rPr>
          <w:rFonts w:ascii="Times New Roman" w:hAnsi="Times New Roman" w:cs="Times New Roman"/>
          <w:sz w:val="20"/>
          <w:szCs w:val="20"/>
        </w:rPr>
      </w:pPr>
      <w:r w:rsidRPr="00493820">
        <w:rPr>
          <w:rFonts w:ascii="Times New Roman" w:hAnsi="Times New Roman" w:cs="Times New Roman"/>
          <w:sz w:val="20"/>
          <w:szCs w:val="20"/>
        </w:rPr>
        <w:t xml:space="preserve">Incremental dose 25-50μg IV q 3-5 minutes </w:t>
      </w:r>
      <w:proofErr w:type="spellStart"/>
      <w:r w:rsidRPr="00493820">
        <w:rPr>
          <w:rFonts w:ascii="Times New Roman" w:hAnsi="Times New Roman" w:cs="Times New Roman"/>
          <w:sz w:val="20"/>
          <w:szCs w:val="20"/>
        </w:rPr>
        <w:t>prn</w:t>
      </w:r>
      <w:proofErr w:type="spellEnd"/>
    </w:p>
    <w:p w:rsidR="00C8195D" w:rsidRPr="00493820" w:rsidRDefault="000C45B3" w:rsidP="00C8195D">
      <w:pPr>
        <w:numPr>
          <w:ilvl w:val="2"/>
          <w:numId w:val="4"/>
        </w:numPr>
        <w:autoSpaceDE w:val="0"/>
        <w:autoSpaceDN w:val="0"/>
        <w:adjustRightInd w:val="0"/>
        <w:spacing w:after="0" w:line="240" w:lineRule="auto"/>
        <w:jc w:val="both"/>
        <w:rPr>
          <w:rFonts w:ascii="Times New Roman" w:hAnsi="Times New Roman" w:cs="Times New Roman"/>
          <w:sz w:val="20"/>
          <w:szCs w:val="20"/>
        </w:rPr>
      </w:pPr>
      <w:proofErr w:type="spellStart"/>
      <w:r w:rsidRPr="00493820">
        <w:rPr>
          <w:rFonts w:ascii="Times New Roman" w:hAnsi="Times New Roman" w:cs="Times New Roman"/>
          <w:sz w:val="20"/>
          <w:szCs w:val="20"/>
        </w:rPr>
        <w:t>Antiemetics-ondansetron</w:t>
      </w:r>
      <w:proofErr w:type="spellEnd"/>
      <w:r w:rsidRPr="00493820">
        <w:rPr>
          <w:rFonts w:ascii="Times New Roman" w:hAnsi="Times New Roman" w:cs="Times New Roman"/>
          <w:sz w:val="20"/>
          <w:szCs w:val="20"/>
        </w:rPr>
        <w:t xml:space="preserve"> 4–8mg IV, metoclopramide 10 mg IV,  promethazine 12.5mg IV, or dexamethasone 4mg IV</w:t>
      </w:r>
    </w:p>
    <w:p w:rsidR="000C45B3" w:rsidRPr="00493820" w:rsidRDefault="00C8195D" w:rsidP="00C8195D">
      <w:pPr>
        <w:numPr>
          <w:ilvl w:val="2"/>
          <w:numId w:val="4"/>
        </w:numPr>
        <w:autoSpaceDE w:val="0"/>
        <w:autoSpaceDN w:val="0"/>
        <w:adjustRightInd w:val="0"/>
        <w:spacing w:after="0" w:line="240" w:lineRule="auto"/>
        <w:jc w:val="both"/>
        <w:rPr>
          <w:rFonts w:ascii="Times New Roman" w:hAnsi="Times New Roman" w:cs="Times New Roman"/>
          <w:sz w:val="20"/>
          <w:szCs w:val="20"/>
        </w:rPr>
      </w:pPr>
      <w:proofErr w:type="spellStart"/>
      <w:r w:rsidRPr="00493820">
        <w:rPr>
          <w:rFonts w:ascii="Tahoma" w:eastAsia="Times New Roman" w:hAnsi="Tahoma" w:cs="Tahoma"/>
          <w:sz w:val="20"/>
          <w:szCs w:val="20"/>
        </w:rPr>
        <w:t>Benedryl</w:t>
      </w:r>
      <w:proofErr w:type="spellEnd"/>
      <w:r w:rsidRPr="00493820">
        <w:rPr>
          <w:rFonts w:ascii="Tahoma" w:eastAsia="Times New Roman" w:hAnsi="Tahoma" w:cs="Tahoma"/>
          <w:sz w:val="20"/>
          <w:szCs w:val="20"/>
        </w:rPr>
        <w:t xml:space="preserve"> does not exceed 50mg, and can be given in 25 or 50mg doses IV</w:t>
      </w:r>
    </w:p>
    <w:p w:rsidR="00C8195D" w:rsidRPr="00493820" w:rsidRDefault="00C8195D" w:rsidP="00C8195D">
      <w:pPr>
        <w:autoSpaceDE w:val="0"/>
        <w:autoSpaceDN w:val="0"/>
        <w:adjustRightInd w:val="0"/>
        <w:spacing w:after="0" w:line="240" w:lineRule="auto"/>
        <w:ind w:left="1224"/>
        <w:jc w:val="both"/>
        <w:rPr>
          <w:rFonts w:ascii="Times New Roman" w:hAnsi="Times New Roman" w:cs="Times New Roman"/>
          <w:sz w:val="20"/>
          <w:szCs w:val="20"/>
        </w:rPr>
      </w:pPr>
    </w:p>
    <w:p w:rsidR="000C45B3" w:rsidRPr="00493820" w:rsidRDefault="000C45B3" w:rsidP="000C45B3">
      <w:pPr>
        <w:numPr>
          <w:ilvl w:val="2"/>
          <w:numId w:val="6"/>
        </w:numPr>
        <w:autoSpaceDE w:val="0"/>
        <w:autoSpaceDN w:val="0"/>
        <w:adjustRightInd w:val="0"/>
        <w:jc w:val="both"/>
        <w:rPr>
          <w:rFonts w:ascii="Times New Roman" w:hAnsi="Times New Roman" w:cs="Times New Roman"/>
          <w:sz w:val="20"/>
          <w:szCs w:val="20"/>
        </w:rPr>
      </w:pPr>
      <w:r w:rsidRPr="00493820">
        <w:rPr>
          <w:rFonts w:ascii="Times New Roman" w:hAnsi="Times New Roman" w:cs="Times New Roman"/>
          <w:b/>
          <w:sz w:val="20"/>
          <w:szCs w:val="20"/>
        </w:rPr>
        <w:t xml:space="preserve">Topical Anesthesia: </w:t>
      </w:r>
    </w:p>
    <w:p w:rsidR="000C45B3" w:rsidRPr="00493820" w:rsidRDefault="000C45B3" w:rsidP="000C45B3">
      <w:pPr>
        <w:numPr>
          <w:ilvl w:val="2"/>
          <w:numId w:val="4"/>
        </w:numPr>
        <w:autoSpaceDE w:val="0"/>
        <w:autoSpaceDN w:val="0"/>
        <w:adjustRightInd w:val="0"/>
        <w:spacing w:after="0" w:line="240" w:lineRule="auto"/>
        <w:jc w:val="both"/>
        <w:rPr>
          <w:rFonts w:ascii="Times New Roman" w:hAnsi="Times New Roman" w:cs="Times New Roman"/>
          <w:i/>
        </w:rPr>
      </w:pPr>
      <w:r w:rsidRPr="00493820">
        <w:rPr>
          <w:rFonts w:ascii="Times New Roman" w:hAnsi="Times New Roman" w:cs="Times New Roman"/>
          <w:i/>
        </w:rPr>
        <w:t xml:space="preserve">Supraglottic Topicalization: </w:t>
      </w:r>
      <w:r w:rsidR="00A3546A" w:rsidRPr="00493820">
        <w:rPr>
          <w:rFonts w:ascii="Times New Roman" w:hAnsi="Times New Roman" w:cs="Times New Roman"/>
        </w:rPr>
        <w:t xml:space="preserve">2.5 ml of 2% </w:t>
      </w:r>
      <w:proofErr w:type="spellStart"/>
      <w:r w:rsidR="00A3546A" w:rsidRPr="00493820">
        <w:rPr>
          <w:rFonts w:ascii="Times New Roman" w:hAnsi="Times New Roman" w:cs="Times New Roman"/>
        </w:rPr>
        <w:t>lidocane</w:t>
      </w:r>
      <w:proofErr w:type="spellEnd"/>
      <w:r w:rsidR="00A3546A" w:rsidRPr="00493820">
        <w:rPr>
          <w:rFonts w:ascii="Times New Roman" w:hAnsi="Times New Roman" w:cs="Times New Roman"/>
        </w:rPr>
        <w:t xml:space="preserve"> is given via a nebulizer treatment which can be given at same time as Albuterol treatment form section 3.4. After nebulizer treatment 3ml of 2% </w:t>
      </w:r>
      <w:proofErr w:type="spellStart"/>
      <w:r w:rsidR="00A3546A" w:rsidRPr="00493820">
        <w:rPr>
          <w:rFonts w:ascii="Times New Roman" w:hAnsi="Times New Roman" w:cs="Times New Roman"/>
        </w:rPr>
        <w:t>lidocane</w:t>
      </w:r>
      <w:proofErr w:type="spellEnd"/>
      <w:r w:rsidR="00A3546A" w:rsidRPr="00493820">
        <w:rPr>
          <w:rFonts w:ascii="Times New Roman" w:hAnsi="Times New Roman" w:cs="Times New Roman"/>
        </w:rPr>
        <w:t xml:space="preserve"> is applied to the mouth and 3ml of 2% </w:t>
      </w:r>
      <w:proofErr w:type="spellStart"/>
      <w:r w:rsidR="00A3546A" w:rsidRPr="00493820">
        <w:rPr>
          <w:rFonts w:ascii="Times New Roman" w:hAnsi="Times New Roman" w:cs="Times New Roman"/>
        </w:rPr>
        <w:t>lidocane</w:t>
      </w:r>
      <w:proofErr w:type="spellEnd"/>
      <w:r w:rsidR="00A3546A" w:rsidRPr="00493820">
        <w:rPr>
          <w:rFonts w:ascii="Times New Roman" w:hAnsi="Times New Roman" w:cs="Times New Roman"/>
        </w:rPr>
        <w:t xml:space="preserve"> in </w:t>
      </w:r>
      <w:proofErr w:type="spellStart"/>
      <w:r w:rsidR="00A3546A" w:rsidRPr="00493820">
        <w:rPr>
          <w:rFonts w:ascii="Times New Roman" w:hAnsi="Times New Roman" w:cs="Times New Roman"/>
        </w:rPr>
        <w:t>on e</w:t>
      </w:r>
      <w:proofErr w:type="spellEnd"/>
      <w:r w:rsidR="00A3546A" w:rsidRPr="00493820">
        <w:rPr>
          <w:rFonts w:ascii="Times New Roman" w:hAnsi="Times New Roman" w:cs="Times New Roman"/>
        </w:rPr>
        <w:t xml:space="preserve"> nostril via a mucosal atomizing device. </w:t>
      </w:r>
    </w:p>
    <w:p w:rsidR="000C45B3" w:rsidRPr="00493820" w:rsidRDefault="000C45B3" w:rsidP="000C45B3">
      <w:pPr>
        <w:numPr>
          <w:ilvl w:val="2"/>
          <w:numId w:val="4"/>
        </w:numPr>
        <w:autoSpaceDE w:val="0"/>
        <w:autoSpaceDN w:val="0"/>
        <w:adjustRightInd w:val="0"/>
        <w:spacing w:after="0" w:line="240" w:lineRule="auto"/>
        <w:jc w:val="both"/>
        <w:rPr>
          <w:rFonts w:ascii="Times New Roman" w:hAnsi="Times New Roman" w:cs="Times New Roman"/>
          <w:i/>
        </w:rPr>
      </w:pPr>
      <w:r w:rsidRPr="00493820">
        <w:rPr>
          <w:rFonts w:ascii="Times New Roman" w:hAnsi="Times New Roman" w:cs="Times New Roman"/>
          <w:i/>
        </w:rPr>
        <w:t xml:space="preserve">Vocal Cord and Subglottic </w:t>
      </w:r>
      <w:proofErr w:type="spellStart"/>
      <w:r w:rsidRPr="00493820">
        <w:rPr>
          <w:rFonts w:ascii="Times New Roman" w:hAnsi="Times New Roman" w:cs="Times New Roman"/>
          <w:i/>
        </w:rPr>
        <w:t>Topicalization</w:t>
      </w:r>
      <w:proofErr w:type="spellEnd"/>
      <w:r w:rsidRPr="00493820">
        <w:rPr>
          <w:rFonts w:ascii="Times New Roman" w:hAnsi="Times New Roman" w:cs="Times New Roman"/>
          <w:i/>
        </w:rPr>
        <w:t xml:space="preserve">: </w:t>
      </w:r>
      <w:r w:rsidRPr="00493820">
        <w:rPr>
          <w:rFonts w:ascii="Times New Roman" w:hAnsi="Times New Roman" w:cs="Times New Roman"/>
        </w:rPr>
        <w:t xml:space="preserve">1% </w:t>
      </w:r>
      <w:proofErr w:type="spellStart"/>
      <w:r w:rsidRPr="00493820">
        <w:rPr>
          <w:rFonts w:ascii="Times New Roman" w:hAnsi="Times New Roman" w:cs="Times New Roman"/>
        </w:rPr>
        <w:t>lidocaine</w:t>
      </w:r>
      <w:proofErr w:type="spellEnd"/>
      <w:r w:rsidRPr="00493820">
        <w:rPr>
          <w:rFonts w:ascii="Times New Roman" w:hAnsi="Times New Roman" w:cs="Times New Roman"/>
        </w:rPr>
        <w:t xml:space="preserve"> can be applied in small (2mL) aliquots until the patient appears comfortable with minimal coughing.  The volume of 1% </w:t>
      </w:r>
      <w:proofErr w:type="spellStart"/>
      <w:r w:rsidRPr="00493820">
        <w:rPr>
          <w:rFonts w:ascii="Times New Roman" w:hAnsi="Times New Roman" w:cs="Times New Roman"/>
        </w:rPr>
        <w:t>lidocaine</w:t>
      </w:r>
      <w:proofErr w:type="spellEnd"/>
      <w:r w:rsidRPr="00493820">
        <w:rPr>
          <w:rFonts w:ascii="Times New Roman" w:hAnsi="Times New Roman" w:cs="Times New Roman"/>
        </w:rPr>
        <w:t xml:space="preserve"> needed typically ranges from 2 to 10mL.   Following vocal cord </w:t>
      </w:r>
      <w:proofErr w:type="spellStart"/>
      <w:r w:rsidRPr="00493820">
        <w:rPr>
          <w:rFonts w:ascii="Times New Roman" w:hAnsi="Times New Roman" w:cs="Times New Roman"/>
        </w:rPr>
        <w:t>topicalization</w:t>
      </w:r>
      <w:proofErr w:type="spellEnd"/>
      <w:r w:rsidRPr="00493820">
        <w:rPr>
          <w:rFonts w:ascii="Times New Roman" w:hAnsi="Times New Roman" w:cs="Times New Roman"/>
        </w:rPr>
        <w:t xml:space="preserve">, the patient’s sedation level is reassessed and considerations are made for supplementing with more anxiolytic or antitussive medications (see Sedation section) as needed.  As the bronchoscopist proceeds down the airway, 1% </w:t>
      </w:r>
      <w:proofErr w:type="spellStart"/>
      <w:r w:rsidRPr="00493820">
        <w:rPr>
          <w:rFonts w:ascii="Times New Roman" w:hAnsi="Times New Roman" w:cs="Times New Roman"/>
        </w:rPr>
        <w:t>lidocaine</w:t>
      </w:r>
      <w:proofErr w:type="spellEnd"/>
      <w:r w:rsidRPr="00493820">
        <w:rPr>
          <w:rFonts w:ascii="Times New Roman" w:hAnsi="Times New Roman" w:cs="Times New Roman"/>
        </w:rPr>
        <w:t xml:space="preserve"> should be used in small (2mL) aliquots down the bronchial tree.  The bronchoscopist should apply the local anesthetic, focusing more attention on the airway segments being targeted for treatment.  After 30-40 minutes into the procedure, the bronchoscopist may consider additional </w:t>
      </w:r>
      <w:proofErr w:type="spellStart"/>
      <w:r w:rsidRPr="00493820">
        <w:rPr>
          <w:rFonts w:ascii="Times New Roman" w:hAnsi="Times New Roman" w:cs="Times New Roman"/>
        </w:rPr>
        <w:t>topicalization</w:t>
      </w:r>
      <w:proofErr w:type="spellEnd"/>
      <w:r w:rsidRPr="00493820">
        <w:rPr>
          <w:rFonts w:ascii="Times New Roman" w:hAnsi="Times New Roman" w:cs="Times New Roman"/>
        </w:rPr>
        <w:t xml:space="preserve"> if necessary.</w:t>
      </w:r>
    </w:p>
    <w:p w:rsidR="000C45B3" w:rsidRPr="00493820" w:rsidRDefault="000C45B3" w:rsidP="000C45B3">
      <w:pPr>
        <w:autoSpaceDE w:val="0"/>
        <w:autoSpaceDN w:val="0"/>
        <w:adjustRightInd w:val="0"/>
        <w:spacing w:after="0" w:line="240" w:lineRule="auto"/>
        <w:ind w:left="720"/>
        <w:jc w:val="both"/>
        <w:rPr>
          <w:rFonts w:ascii="Times New Roman" w:hAnsi="Times New Roman" w:cs="Times New Roman"/>
          <w:i/>
        </w:rPr>
      </w:pPr>
    </w:p>
    <w:p w:rsidR="000C45B3" w:rsidRPr="00493820" w:rsidRDefault="000C45B3" w:rsidP="000C45B3">
      <w:pPr>
        <w:numPr>
          <w:ilvl w:val="1"/>
          <w:numId w:val="6"/>
        </w:numPr>
        <w:autoSpaceDE w:val="0"/>
        <w:autoSpaceDN w:val="0"/>
        <w:adjustRightInd w:val="0"/>
        <w:jc w:val="both"/>
        <w:rPr>
          <w:rFonts w:ascii="Times New Roman" w:hAnsi="Times New Roman" w:cs="Times New Roman"/>
          <w:bCs/>
          <w:iCs/>
          <w:highlight w:val="yellow"/>
        </w:rPr>
      </w:pPr>
      <w:r w:rsidRPr="00493820">
        <w:rPr>
          <w:rFonts w:ascii="Times New Roman" w:hAnsi="Times New Roman" w:cs="Times New Roman"/>
          <w:b/>
          <w:highlight w:val="yellow"/>
        </w:rPr>
        <w:t xml:space="preserve">LMA Insertion: </w:t>
      </w:r>
      <w:r w:rsidRPr="00493820">
        <w:rPr>
          <w:rFonts w:ascii="Times New Roman" w:hAnsi="Times New Roman" w:cs="Times New Roman"/>
          <w:highlight w:val="yellow"/>
        </w:rPr>
        <w:t>if you are using an LMA insert per the IFU for the LMA being used after you have</w:t>
      </w:r>
      <w:r w:rsidR="00A3546A" w:rsidRPr="00493820">
        <w:rPr>
          <w:rFonts w:ascii="Times New Roman" w:hAnsi="Times New Roman" w:cs="Times New Roman"/>
          <w:highlight w:val="yellow"/>
        </w:rPr>
        <w:t xml:space="preserve"> begun sedation and</w:t>
      </w:r>
      <w:r w:rsidRPr="00493820">
        <w:rPr>
          <w:rFonts w:ascii="Times New Roman" w:hAnsi="Times New Roman" w:cs="Times New Roman"/>
          <w:highlight w:val="yellow"/>
        </w:rPr>
        <w:t xml:space="preserve"> </w:t>
      </w:r>
      <w:r w:rsidR="00A3546A" w:rsidRPr="00493820">
        <w:rPr>
          <w:rFonts w:ascii="Times New Roman" w:hAnsi="Times New Roman" w:cs="Times New Roman"/>
          <w:highlight w:val="yellow"/>
        </w:rPr>
        <w:t>a</w:t>
      </w:r>
      <w:r w:rsidRPr="00493820">
        <w:rPr>
          <w:rStyle w:val="CITE"/>
          <w:rFonts w:ascii="Times New Roman" w:hAnsi="Times New Roman" w:cs="Times New Roman"/>
          <w:bCs/>
          <w:i w:val="0"/>
          <w:iCs/>
          <w:highlight w:val="yellow"/>
        </w:rPr>
        <w:t>nesthetize</w:t>
      </w:r>
      <w:r w:rsidR="00A3546A" w:rsidRPr="00493820">
        <w:rPr>
          <w:rStyle w:val="CITE"/>
          <w:rFonts w:ascii="Times New Roman" w:hAnsi="Times New Roman" w:cs="Times New Roman"/>
          <w:bCs/>
          <w:i w:val="0"/>
          <w:iCs/>
          <w:highlight w:val="yellow"/>
        </w:rPr>
        <w:t>d</w:t>
      </w:r>
      <w:r w:rsidRPr="00493820">
        <w:rPr>
          <w:rStyle w:val="CITE"/>
          <w:rFonts w:ascii="Times New Roman" w:hAnsi="Times New Roman" w:cs="Times New Roman"/>
          <w:bCs/>
          <w:i w:val="0"/>
          <w:iCs/>
          <w:highlight w:val="yellow"/>
        </w:rPr>
        <w:t xml:space="preserve"> the patient’s upper airway</w:t>
      </w:r>
      <w:r w:rsidR="003529E8" w:rsidRPr="00493820">
        <w:rPr>
          <w:rStyle w:val="CITE"/>
          <w:rFonts w:ascii="Times New Roman" w:hAnsi="Times New Roman" w:cs="Times New Roman"/>
          <w:bCs/>
          <w:i w:val="0"/>
          <w:iCs/>
          <w:highlight w:val="yellow"/>
        </w:rPr>
        <w:t>.</w:t>
      </w:r>
    </w:p>
    <w:p w:rsidR="000C45B3" w:rsidRPr="00493820" w:rsidRDefault="000C45B3" w:rsidP="000C45B3">
      <w:pPr>
        <w:numPr>
          <w:ilvl w:val="0"/>
          <w:numId w:val="12"/>
        </w:numPr>
        <w:suppressAutoHyphens w:val="0"/>
        <w:spacing w:after="0" w:line="240" w:lineRule="auto"/>
        <w:rPr>
          <w:rStyle w:val="CITE"/>
          <w:rFonts w:ascii="Times New Roman" w:hAnsi="Times New Roman" w:cs="Times New Roman"/>
          <w:bCs/>
          <w:i w:val="0"/>
          <w:iCs/>
          <w:highlight w:val="yellow"/>
        </w:rPr>
      </w:pPr>
      <w:r w:rsidRPr="00493820">
        <w:rPr>
          <w:rStyle w:val="CITE"/>
          <w:rFonts w:ascii="Times New Roman" w:hAnsi="Times New Roman" w:cs="Times New Roman"/>
          <w:bCs/>
          <w:i w:val="0"/>
          <w:iCs/>
          <w:highlight w:val="yellow"/>
        </w:rPr>
        <w:lastRenderedPageBreak/>
        <w:t xml:space="preserve">Lubricate the back, front, and sides of the LMA with 2% viscous </w:t>
      </w:r>
      <w:proofErr w:type="spellStart"/>
      <w:r w:rsidRPr="00493820">
        <w:rPr>
          <w:rStyle w:val="CITE"/>
          <w:rFonts w:ascii="Times New Roman" w:hAnsi="Times New Roman" w:cs="Times New Roman"/>
          <w:bCs/>
          <w:i w:val="0"/>
          <w:iCs/>
          <w:highlight w:val="yellow"/>
        </w:rPr>
        <w:t>lidocaine</w:t>
      </w:r>
      <w:proofErr w:type="spellEnd"/>
      <w:r w:rsidRPr="00493820">
        <w:rPr>
          <w:rStyle w:val="CITE"/>
          <w:rFonts w:ascii="Times New Roman" w:hAnsi="Times New Roman" w:cs="Times New Roman"/>
          <w:bCs/>
          <w:i w:val="0"/>
          <w:iCs/>
          <w:highlight w:val="yellow"/>
        </w:rPr>
        <w:t xml:space="preserve"> or a surgical jelly lubricant. Take care not to leave boluses of lubricant anywhere on the LMA that may impede or compromise  airway integrity</w:t>
      </w:r>
    </w:p>
    <w:p w:rsidR="000C45B3" w:rsidRPr="00493820" w:rsidRDefault="003529E8" w:rsidP="000C45B3">
      <w:pPr>
        <w:numPr>
          <w:ilvl w:val="0"/>
          <w:numId w:val="12"/>
        </w:numPr>
        <w:suppressAutoHyphens w:val="0"/>
        <w:spacing w:after="0" w:line="240" w:lineRule="auto"/>
        <w:rPr>
          <w:rStyle w:val="CITE"/>
          <w:rFonts w:ascii="Times New Roman" w:hAnsi="Times New Roman" w:cs="Times New Roman"/>
          <w:bCs/>
          <w:i w:val="0"/>
          <w:iCs/>
          <w:highlight w:val="yellow"/>
        </w:rPr>
      </w:pPr>
      <w:r w:rsidRPr="00493820">
        <w:rPr>
          <w:rStyle w:val="CITE"/>
          <w:rFonts w:ascii="Times New Roman" w:hAnsi="Times New Roman" w:cs="Times New Roman"/>
          <w:bCs/>
          <w:i w:val="0"/>
          <w:iCs/>
          <w:highlight w:val="yellow"/>
        </w:rPr>
        <w:t xml:space="preserve">Insert LMA per IFU </w:t>
      </w:r>
    </w:p>
    <w:p w:rsidR="000C45B3" w:rsidRPr="00493820" w:rsidRDefault="000C45B3" w:rsidP="000C45B3">
      <w:pPr>
        <w:numPr>
          <w:ilvl w:val="0"/>
          <w:numId w:val="12"/>
        </w:numPr>
        <w:suppressAutoHyphens w:val="0"/>
        <w:spacing w:after="0" w:line="240" w:lineRule="auto"/>
        <w:rPr>
          <w:rStyle w:val="CITE"/>
          <w:rFonts w:ascii="Times New Roman" w:hAnsi="Times New Roman" w:cs="Times New Roman"/>
          <w:bCs/>
          <w:i w:val="0"/>
          <w:iCs/>
          <w:highlight w:val="yellow"/>
        </w:rPr>
      </w:pPr>
      <w:r w:rsidRPr="00493820">
        <w:rPr>
          <w:rStyle w:val="CITE"/>
          <w:rFonts w:ascii="Times New Roman" w:hAnsi="Times New Roman" w:cs="Times New Roman"/>
          <w:bCs/>
          <w:i w:val="0"/>
          <w:iCs/>
          <w:highlight w:val="yellow"/>
        </w:rPr>
        <w:t xml:space="preserve">Immediately check the LMA position with </w:t>
      </w:r>
      <w:r w:rsidR="003529E8" w:rsidRPr="00493820">
        <w:rPr>
          <w:rStyle w:val="CITE"/>
          <w:rFonts w:ascii="Times New Roman" w:hAnsi="Times New Roman" w:cs="Times New Roman"/>
          <w:bCs/>
          <w:i w:val="0"/>
          <w:iCs/>
          <w:highlight w:val="yellow"/>
        </w:rPr>
        <w:t>the</w:t>
      </w:r>
      <w:r w:rsidRPr="00493820">
        <w:rPr>
          <w:rStyle w:val="CITE"/>
          <w:rFonts w:ascii="Times New Roman" w:hAnsi="Times New Roman" w:cs="Times New Roman"/>
          <w:bCs/>
          <w:i w:val="0"/>
          <w:iCs/>
          <w:highlight w:val="yellow"/>
        </w:rPr>
        <w:t xml:space="preserve"> bronchoscope and adjust as necessary</w:t>
      </w:r>
    </w:p>
    <w:p w:rsidR="003529E8" w:rsidRPr="00493820" w:rsidRDefault="000C45B3" w:rsidP="000C45B3">
      <w:pPr>
        <w:numPr>
          <w:ilvl w:val="0"/>
          <w:numId w:val="12"/>
        </w:numPr>
        <w:suppressAutoHyphens w:val="0"/>
        <w:spacing w:after="0" w:line="240" w:lineRule="auto"/>
        <w:rPr>
          <w:rStyle w:val="CITE"/>
          <w:rFonts w:ascii="Times New Roman" w:hAnsi="Times New Roman" w:cs="Times New Roman"/>
          <w:bCs/>
          <w:i w:val="0"/>
          <w:iCs/>
          <w:highlight w:val="yellow"/>
        </w:rPr>
      </w:pPr>
      <w:r w:rsidRPr="00493820">
        <w:rPr>
          <w:rStyle w:val="CITE"/>
          <w:rFonts w:ascii="Times New Roman" w:hAnsi="Times New Roman" w:cs="Times New Roman"/>
          <w:bCs/>
          <w:i w:val="0"/>
          <w:iCs/>
          <w:highlight w:val="yellow"/>
        </w:rPr>
        <w:t xml:space="preserve">The tip of the airway should be located into the upper esophageal opening and the cuff should be located against the laryngeal framework. </w:t>
      </w:r>
    </w:p>
    <w:p w:rsidR="000C45B3" w:rsidRPr="00493820" w:rsidRDefault="000C45B3" w:rsidP="000C45B3">
      <w:pPr>
        <w:numPr>
          <w:ilvl w:val="0"/>
          <w:numId w:val="12"/>
        </w:numPr>
        <w:suppressAutoHyphens w:val="0"/>
        <w:spacing w:after="0" w:line="240" w:lineRule="auto"/>
        <w:rPr>
          <w:rStyle w:val="CITE"/>
          <w:rFonts w:ascii="Times New Roman" w:hAnsi="Times New Roman" w:cs="Times New Roman"/>
          <w:bCs/>
          <w:i w:val="0"/>
          <w:iCs/>
          <w:highlight w:val="yellow"/>
        </w:rPr>
      </w:pPr>
      <w:r w:rsidRPr="00493820">
        <w:rPr>
          <w:rStyle w:val="CITE"/>
          <w:rFonts w:ascii="Times New Roman" w:hAnsi="Times New Roman" w:cs="Times New Roman"/>
          <w:bCs/>
          <w:i w:val="0"/>
          <w:iCs/>
          <w:highlight w:val="yellow"/>
        </w:rPr>
        <w:t>The bite-block portion should be between the incisors</w:t>
      </w:r>
    </w:p>
    <w:p w:rsidR="000C45B3" w:rsidRPr="00493820" w:rsidRDefault="000C45B3" w:rsidP="000C45B3">
      <w:pPr>
        <w:numPr>
          <w:ilvl w:val="0"/>
          <w:numId w:val="12"/>
        </w:numPr>
        <w:suppressAutoHyphens w:val="0"/>
        <w:spacing w:after="0" w:line="240" w:lineRule="auto"/>
        <w:rPr>
          <w:rStyle w:val="CITE"/>
          <w:rFonts w:ascii="Times New Roman" w:hAnsi="Times New Roman" w:cs="Times New Roman"/>
          <w:bCs/>
          <w:i w:val="0"/>
          <w:iCs/>
          <w:highlight w:val="yellow"/>
        </w:rPr>
      </w:pPr>
      <w:r w:rsidRPr="00493820">
        <w:rPr>
          <w:rStyle w:val="CITE"/>
          <w:rFonts w:ascii="Times New Roman" w:hAnsi="Times New Roman" w:cs="Times New Roman"/>
          <w:bCs/>
          <w:i w:val="0"/>
          <w:iCs/>
          <w:highlight w:val="yellow"/>
        </w:rPr>
        <w:t>The LMA should be taped to the face to prevent displacement of the device</w:t>
      </w:r>
    </w:p>
    <w:p w:rsidR="000C45B3" w:rsidRPr="00493820" w:rsidRDefault="000C45B3" w:rsidP="000C45B3">
      <w:pPr>
        <w:numPr>
          <w:ilvl w:val="0"/>
          <w:numId w:val="12"/>
        </w:numPr>
        <w:suppressAutoHyphens w:val="0"/>
        <w:spacing w:after="0" w:line="240" w:lineRule="auto"/>
        <w:rPr>
          <w:rStyle w:val="CITE"/>
          <w:rFonts w:ascii="Times New Roman" w:hAnsi="Times New Roman" w:cs="Times New Roman"/>
          <w:bCs/>
          <w:i w:val="0"/>
          <w:iCs/>
          <w:highlight w:val="yellow"/>
        </w:rPr>
      </w:pPr>
      <w:r w:rsidRPr="00493820">
        <w:rPr>
          <w:rStyle w:val="CITE"/>
          <w:rFonts w:ascii="Times New Roman" w:hAnsi="Times New Roman" w:cs="Times New Roman"/>
          <w:bCs/>
          <w:i w:val="0"/>
          <w:iCs/>
          <w:highlight w:val="yellow"/>
        </w:rPr>
        <w:t>Connect the LMA to the high-flow t-piece</w:t>
      </w:r>
    </w:p>
    <w:p w:rsidR="000C45B3" w:rsidRPr="00493820" w:rsidRDefault="000C45B3" w:rsidP="000C45B3">
      <w:pPr>
        <w:numPr>
          <w:ilvl w:val="0"/>
          <w:numId w:val="12"/>
        </w:numPr>
        <w:suppressAutoHyphens w:val="0"/>
        <w:spacing w:after="0" w:line="240" w:lineRule="auto"/>
        <w:rPr>
          <w:rStyle w:val="CITE"/>
          <w:rFonts w:ascii="Times New Roman" w:hAnsi="Times New Roman" w:cs="Times New Roman"/>
          <w:bCs/>
          <w:i w:val="0"/>
          <w:iCs/>
          <w:highlight w:val="yellow"/>
        </w:rPr>
      </w:pPr>
      <w:r w:rsidRPr="00493820">
        <w:rPr>
          <w:rStyle w:val="CITE"/>
          <w:rFonts w:ascii="Times New Roman" w:hAnsi="Times New Roman" w:cs="Times New Roman"/>
          <w:bCs/>
          <w:i w:val="0"/>
          <w:iCs/>
          <w:highlight w:val="yellow"/>
        </w:rPr>
        <w:t xml:space="preserve">If required, a nasogastric tube may be passed down the gastric channel to remove </w:t>
      </w:r>
      <w:proofErr w:type="spellStart"/>
      <w:r w:rsidRPr="00493820">
        <w:rPr>
          <w:rStyle w:val="CITE"/>
          <w:rFonts w:ascii="Times New Roman" w:hAnsi="Times New Roman" w:cs="Times New Roman"/>
          <w:bCs/>
          <w:i w:val="0"/>
          <w:iCs/>
          <w:highlight w:val="yellow"/>
        </w:rPr>
        <w:t>secreations</w:t>
      </w:r>
      <w:proofErr w:type="spellEnd"/>
    </w:p>
    <w:p w:rsidR="000C45B3" w:rsidRPr="00493820" w:rsidRDefault="000C45B3" w:rsidP="000C45B3">
      <w:pPr>
        <w:suppressAutoHyphens w:val="0"/>
        <w:spacing w:after="0" w:line="240" w:lineRule="auto"/>
        <w:ind w:left="720"/>
        <w:rPr>
          <w:rStyle w:val="CITE"/>
          <w:b/>
          <w:bCs/>
          <w:iCs/>
        </w:rPr>
      </w:pPr>
    </w:p>
    <w:p w:rsidR="000C45B3" w:rsidRPr="00493820" w:rsidRDefault="000C45B3" w:rsidP="000C45B3">
      <w:pPr>
        <w:numPr>
          <w:ilvl w:val="1"/>
          <w:numId w:val="6"/>
        </w:numPr>
        <w:autoSpaceDE w:val="0"/>
        <w:autoSpaceDN w:val="0"/>
        <w:adjustRightInd w:val="0"/>
        <w:jc w:val="both"/>
        <w:rPr>
          <w:rFonts w:ascii="Times New Roman" w:hAnsi="Times New Roman" w:cs="Times New Roman"/>
          <w:b/>
        </w:rPr>
      </w:pPr>
      <w:r w:rsidRPr="00493820">
        <w:rPr>
          <w:rFonts w:ascii="Times New Roman" w:hAnsi="Times New Roman" w:cs="Times New Roman"/>
          <w:b/>
        </w:rPr>
        <w:t>Bronchial Thermoplasty</w:t>
      </w:r>
    </w:p>
    <w:p w:rsidR="000C45B3" w:rsidRPr="00493820" w:rsidRDefault="000C45B3" w:rsidP="000C45B3">
      <w:pPr>
        <w:numPr>
          <w:ilvl w:val="2"/>
          <w:numId w:val="6"/>
        </w:numPr>
        <w:autoSpaceDE w:val="0"/>
        <w:autoSpaceDN w:val="0"/>
        <w:adjustRightInd w:val="0"/>
        <w:jc w:val="both"/>
        <w:rPr>
          <w:rFonts w:ascii="Times New Roman" w:hAnsi="Times New Roman" w:cs="Times New Roman"/>
          <w:b/>
          <w:sz w:val="20"/>
          <w:szCs w:val="20"/>
        </w:rPr>
      </w:pPr>
      <w:r w:rsidRPr="00493820">
        <w:rPr>
          <w:rFonts w:ascii="Times New Roman" w:hAnsi="Times New Roman" w:cs="Times New Roman"/>
          <w:b/>
        </w:rPr>
        <w:t xml:space="preserve"> </w:t>
      </w:r>
      <w:r w:rsidRPr="00493820">
        <w:rPr>
          <w:rFonts w:ascii="Times New Roman" w:hAnsi="Times New Roman" w:cs="Times New Roman"/>
          <w:b/>
          <w:sz w:val="20"/>
          <w:szCs w:val="20"/>
        </w:rPr>
        <w:t xml:space="preserve">3 procedures: </w:t>
      </w:r>
      <w:r w:rsidRPr="00493820">
        <w:rPr>
          <w:rFonts w:ascii="Times New Roman" w:hAnsi="Times New Roman" w:cs="Times New Roman"/>
        </w:rPr>
        <w:t>The entire bronchial thermoplasty treatment is performed during three bronchoscopy sessions, each separated by about 3 weeks. The order of treatments is</w:t>
      </w:r>
    </w:p>
    <w:p w:rsidR="000C45B3" w:rsidRPr="00493820" w:rsidRDefault="000C45B3" w:rsidP="000C45B3">
      <w:pPr>
        <w:numPr>
          <w:ilvl w:val="3"/>
          <w:numId w:val="9"/>
        </w:numPr>
        <w:autoSpaceDE w:val="0"/>
        <w:autoSpaceDN w:val="0"/>
        <w:adjustRightInd w:val="0"/>
        <w:spacing w:after="0"/>
        <w:jc w:val="both"/>
        <w:rPr>
          <w:rFonts w:ascii="Times New Roman" w:hAnsi="Times New Roman" w:cs="Times New Roman"/>
          <w:b/>
          <w:sz w:val="20"/>
          <w:szCs w:val="20"/>
        </w:rPr>
      </w:pPr>
      <w:r w:rsidRPr="00493820">
        <w:rPr>
          <w:rFonts w:ascii="Times New Roman" w:hAnsi="Times New Roman" w:cs="Times New Roman"/>
          <w:b/>
          <w:sz w:val="20"/>
          <w:szCs w:val="20"/>
        </w:rPr>
        <w:t xml:space="preserve">Treatment 1: Right Lower Lobe (RLL) </w:t>
      </w:r>
    </w:p>
    <w:p w:rsidR="000C45B3" w:rsidRPr="00493820" w:rsidRDefault="000C45B3" w:rsidP="000C45B3">
      <w:pPr>
        <w:numPr>
          <w:ilvl w:val="3"/>
          <w:numId w:val="4"/>
        </w:numPr>
        <w:autoSpaceDE w:val="0"/>
        <w:autoSpaceDN w:val="0"/>
        <w:adjustRightInd w:val="0"/>
        <w:spacing w:after="0" w:line="240" w:lineRule="auto"/>
        <w:ind w:hanging="288"/>
        <w:jc w:val="both"/>
        <w:rPr>
          <w:rFonts w:ascii="Times New Roman" w:hAnsi="Times New Roman" w:cs="Times New Roman"/>
          <w:sz w:val="20"/>
          <w:szCs w:val="20"/>
        </w:rPr>
      </w:pPr>
      <w:r w:rsidRPr="00493820">
        <w:rPr>
          <w:rFonts w:ascii="Times New Roman" w:hAnsi="Times New Roman" w:cs="Times New Roman"/>
          <w:sz w:val="20"/>
          <w:szCs w:val="20"/>
        </w:rPr>
        <w:t>Excluding Right middle lobe</w:t>
      </w:r>
      <w:r w:rsidRPr="00493820">
        <w:rPr>
          <w:rFonts w:ascii="Times New Roman" w:hAnsi="Times New Roman" w:cs="Times New Roman"/>
          <w:b/>
          <w:sz w:val="20"/>
          <w:szCs w:val="20"/>
        </w:rPr>
        <w:t xml:space="preserve"> </w:t>
      </w:r>
      <w:r w:rsidRPr="00493820">
        <w:rPr>
          <w:rFonts w:ascii="Times New Roman" w:hAnsi="Times New Roman" w:cs="Times New Roman"/>
          <w:sz w:val="20"/>
          <w:szCs w:val="20"/>
        </w:rPr>
        <w:t>(This is due to the increased risk of RML syndrome)</w:t>
      </w:r>
    </w:p>
    <w:p w:rsidR="000C45B3" w:rsidRPr="00493820" w:rsidRDefault="000C45B3" w:rsidP="000C45B3">
      <w:pPr>
        <w:numPr>
          <w:ilvl w:val="3"/>
          <w:numId w:val="9"/>
        </w:numPr>
        <w:autoSpaceDE w:val="0"/>
        <w:autoSpaceDN w:val="0"/>
        <w:adjustRightInd w:val="0"/>
        <w:spacing w:after="0"/>
        <w:jc w:val="both"/>
        <w:rPr>
          <w:rFonts w:ascii="Times New Roman" w:hAnsi="Times New Roman" w:cs="Times New Roman"/>
          <w:b/>
          <w:sz w:val="20"/>
          <w:szCs w:val="20"/>
        </w:rPr>
      </w:pPr>
      <w:r w:rsidRPr="00493820">
        <w:rPr>
          <w:rFonts w:ascii="Times New Roman" w:hAnsi="Times New Roman" w:cs="Times New Roman"/>
          <w:b/>
          <w:sz w:val="20"/>
          <w:szCs w:val="20"/>
        </w:rPr>
        <w:t>Treatment 2: Left Lower Lobe (LLL)</w:t>
      </w:r>
    </w:p>
    <w:p w:rsidR="000C45B3" w:rsidRPr="00493820" w:rsidRDefault="000C45B3" w:rsidP="000C45B3">
      <w:pPr>
        <w:numPr>
          <w:ilvl w:val="3"/>
          <w:numId w:val="9"/>
        </w:numPr>
        <w:autoSpaceDE w:val="0"/>
        <w:autoSpaceDN w:val="0"/>
        <w:adjustRightInd w:val="0"/>
        <w:spacing w:after="0"/>
        <w:jc w:val="both"/>
        <w:rPr>
          <w:rFonts w:ascii="Times New Roman" w:hAnsi="Times New Roman" w:cs="Times New Roman"/>
          <w:b/>
          <w:sz w:val="20"/>
          <w:szCs w:val="20"/>
        </w:rPr>
      </w:pPr>
      <w:r w:rsidRPr="00493820">
        <w:rPr>
          <w:rFonts w:ascii="Times New Roman" w:hAnsi="Times New Roman" w:cs="Times New Roman"/>
          <w:b/>
          <w:sz w:val="20"/>
          <w:szCs w:val="20"/>
        </w:rPr>
        <w:t>Treatment 3: Right and Left Upper lobes (UL)</w:t>
      </w:r>
    </w:p>
    <w:p w:rsidR="000C45B3" w:rsidRPr="00493820" w:rsidRDefault="000C45B3" w:rsidP="000C45B3">
      <w:pPr>
        <w:numPr>
          <w:ilvl w:val="3"/>
          <w:numId w:val="4"/>
        </w:numPr>
        <w:autoSpaceDE w:val="0"/>
        <w:autoSpaceDN w:val="0"/>
        <w:adjustRightInd w:val="0"/>
        <w:spacing w:after="0" w:line="240" w:lineRule="auto"/>
        <w:ind w:hanging="288"/>
        <w:jc w:val="both"/>
        <w:rPr>
          <w:rFonts w:ascii="Times New Roman" w:hAnsi="Times New Roman" w:cs="Times New Roman"/>
          <w:sz w:val="20"/>
          <w:szCs w:val="20"/>
        </w:rPr>
      </w:pPr>
      <w:r w:rsidRPr="00493820">
        <w:rPr>
          <w:rFonts w:ascii="Times New Roman" w:hAnsi="Times New Roman" w:cs="Times New Roman"/>
          <w:sz w:val="20"/>
          <w:szCs w:val="20"/>
        </w:rPr>
        <w:t>Additional time may be required for upper lobe treatment because the increase in number of airways and tortuosity of segments</w:t>
      </w:r>
    </w:p>
    <w:p w:rsidR="000C45B3" w:rsidRPr="00493820" w:rsidRDefault="000C45B3" w:rsidP="00D61E7D">
      <w:pPr>
        <w:autoSpaceDE w:val="0"/>
        <w:autoSpaceDN w:val="0"/>
        <w:adjustRightInd w:val="0"/>
        <w:spacing w:after="0" w:line="240" w:lineRule="auto"/>
        <w:ind w:left="1440"/>
        <w:jc w:val="both"/>
        <w:rPr>
          <w:rFonts w:ascii="Times New Roman" w:hAnsi="Times New Roman" w:cs="Times New Roman"/>
          <w:sz w:val="20"/>
          <w:szCs w:val="20"/>
        </w:rPr>
      </w:pPr>
    </w:p>
    <w:p w:rsidR="000C45B3" w:rsidRPr="00493820" w:rsidRDefault="000C45B3" w:rsidP="000C45B3">
      <w:pPr>
        <w:autoSpaceDE w:val="0"/>
        <w:autoSpaceDN w:val="0"/>
        <w:adjustRightInd w:val="0"/>
        <w:spacing w:after="0"/>
        <w:ind w:left="1080"/>
        <w:jc w:val="both"/>
        <w:rPr>
          <w:rFonts w:ascii="Times New Roman" w:hAnsi="Times New Roman" w:cs="Times New Roman"/>
          <w:b/>
          <w:sz w:val="20"/>
          <w:szCs w:val="20"/>
        </w:rPr>
      </w:pPr>
    </w:p>
    <w:p w:rsidR="000C45B3" w:rsidRPr="006C6D13" w:rsidRDefault="000C45B3" w:rsidP="000C45B3">
      <w:pPr>
        <w:numPr>
          <w:ilvl w:val="2"/>
          <w:numId w:val="6"/>
        </w:numPr>
        <w:jc w:val="both"/>
        <w:rPr>
          <w:rFonts w:ascii="Times New Roman" w:hAnsi="Times New Roman" w:cs="Times New Roman"/>
          <w:highlight w:val="green"/>
        </w:rPr>
      </w:pPr>
      <w:r w:rsidRPr="006C6D13">
        <w:rPr>
          <w:rFonts w:ascii="Times New Roman" w:hAnsi="Times New Roman" w:cs="Times New Roman"/>
          <w:b/>
          <w:highlight w:val="green"/>
        </w:rPr>
        <w:t>Airway inspection:</w:t>
      </w:r>
      <w:r w:rsidRPr="006C6D13">
        <w:rPr>
          <w:rFonts w:ascii="Times New Roman" w:hAnsi="Times New Roman" w:cs="Times New Roman"/>
          <w:highlight w:val="green"/>
        </w:rPr>
        <w:t xml:space="preserve"> Most bronchoscopies including Bronchial Thermoplasty start with a general inspection of the airways. Severe asthmatics generally have hyper responsive airways therefore it is important to minimize the number of times the airways are irritated with the bronchoscope. One technique to minimize scope/airway irritation is to start inspection of the airways on the opposite side that is intended to treat with BT. For example if the RLL is intended to treat in this session, start topical anesthesia and inspection in the left side and finish in the Right just prior to performing BT. </w:t>
      </w:r>
    </w:p>
    <w:p w:rsidR="000C45B3" w:rsidRPr="006C6D13" w:rsidRDefault="000C45B3" w:rsidP="000C45B3">
      <w:pPr>
        <w:numPr>
          <w:ilvl w:val="2"/>
          <w:numId w:val="6"/>
        </w:numPr>
        <w:jc w:val="both"/>
        <w:rPr>
          <w:rFonts w:ascii="Times New Roman" w:hAnsi="Times New Roman" w:cs="Times New Roman"/>
          <w:highlight w:val="green"/>
        </w:rPr>
      </w:pPr>
      <w:r w:rsidRPr="006C6D13">
        <w:rPr>
          <w:rFonts w:ascii="Times New Roman" w:hAnsi="Times New Roman" w:cs="Times New Roman"/>
          <w:b/>
          <w:highlight w:val="green"/>
        </w:rPr>
        <w:t xml:space="preserve">Treatment planning: </w:t>
      </w:r>
      <w:r w:rsidRPr="006C6D13">
        <w:rPr>
          <w:rFonts w:ascii="Times New Roman" w:hAnsi="Times New Roman" w:cs="Times New Roman"/>
          <w:highlight w:val="green"/>
        </w:rPr>
        <w:t xml:space="preserve">A Bronchial thermoplasty treatment session requires systematic treatment of all accessible airways 3 mm and larger in the target lobe to be treated. Because patient anatomy differences and situations such as coughing or loss of visualization can cause the </w:t>
      </w:r>
      <w:proofErr w:type="spellStart"/>
      <w:r w:rsidRPr="006C6D13">
        <w:rPr>
          <w:rFonts w:ascii="Times New Roman" w:hAnsi="Times New Roman" w:cs="Times New Roman"/>
          <w:highlight w:val="green"/>
        </w:rPr>
        <w:t>bronchoscopist</w:t>
      </w:r>
      <w:proofErr w:type="spellEnd"/>
      <w:r w:rsidRPr="006C6D13">
        <w:rPr>
          <w:rFonts w:ascii="Times New Roman" w:hAnsi="Times New Roman" w:cs="Times New Roman"/>
          <w:highlight w:val="green"/>
        </w:rPr>
        <w:t xml:space="preserve"> to </w:t>
      </w:r>
      <w:r w:rsidR="00C61980" w:rsidRPr="006C6D13">
        <w:rPr>
          <w:rFonts w:ascii="Times New Roman" w:hAnsi="Times New Roman" w:cs="Times New Roman"/>
          <w:highlight w:val="green"/>
        </w:rPr>
        <w:t>lose</w:t>
      </w:r>
      <w:r w:rsidRPr="006C6D13">
        <w:rPr>
          <w:rFonts w:ascii="Times New Roman" w:hAnsi="Times New Roman" w:cs="Times New Roman"/>
          <w:highlight w:val="green"/>
        </w:rPr>
        <w:t xml:space="preserve"> their place it is imperative that a treatment plan is made.  Generally a distal to proximal, left to right or clockwise progression is followed, in both the segmental and sub-segmental anatomy. The following is an example of a treatment plan/order of airways treated for the right lower lobe. </w:t>
      </w:r>
    </w:p>
    <w:p w:rsidR="000C45B3" w:rsidRPr="006C6D13" w:rsidRDefault="000C45B3" w:rsidP="000C45B3">
      <w:pPr>
        <w:numPr>
          <w:ilvl w:val="2"/>
          <w:numId w:val="10"/>
        </w:numPr>
        <w:spacing w:after="0"/>
        <w:ind w:left="2347"/>
        <w:jc w:val="both"/>
        <w:rPr>
          <w:rFonts w:ascii="Times New Roman" w:hAnsi="Times New Roman" w:cs="Times New Roman"/>
          <w:sz w:val="20"/>
          <w:szCs w:val="20"/>
          <w:highlight w:val="green"/>
        </w:rPr>
      </w:pPr>
      <w:r w:rsidRPr="006C6D13">
        <w:rPr>
          <w:rFonts w:ascii="Times New Roman" w:hAnsi="Times New Roman" w:cs="Times New Roman"/>
          <w:sz w:val="20"/>
          <w:szCs w:val="20"/>
          <w:highlight w:val="green"/>
        </w:rPr>
        <w:t xml:space="preserve">Medial Basal </w:t>
      </w:r>
      <w:bookmarkStart w:id="11" w:name="OLE_LINK5"/>
      <w:r w:rsidRPr="006C6D13">
        <w:rPr>
          <w:rFonts w:ascii="Times New Roman" w:hAnsi="Times New Roman" w:cs="Times New Roman"/>
          <w:sz w:val="20"/>
          <w:szCs w:val="20"/>
          <w:highlight w:val="green"/>
        </w:rPr>
        <w:t>(RB7)</w:t>
      </w:r>
      <w:bookmarkEnd w:id="11"/>
    </w:p>
    <w:p w:rsidR="000C45B3" w:rsidRPr="006C6D13" w:rsidRDefault="000C45B3" w:rsidP="000C45B3">
      <w:pPr>
        <w:numPr>
          <w:ilvl w:val="2"/>
          <w:numId w:val="10"/>
        </w:numPr>
        <w:spacing w:after="0"/>
        <w:ind w:left="2347"/>
        <w:jc w:val="both"/>
        <w:rPr>
          <w:rFonts w:ascii="Times New Roman" w:hAnsi="Times New Roman" w:cs="Times New Roman"/>
          <w:sz w:val="20"/>
          <w:szCs w:val="20"/>
          <w:highlight w:val="green"/>
        </w:rPr>
      </w:pPr>
      <w:r w:rsidRPr="006C6D13">
        <w:rPr>
          <w:rFonts w:ascii="Times New Roman" w:hAnsi="Times New Roman" w:cs="Times New Roman"/>
          <w:sz w:val="20"/>
          <w:szCs w:val="20"/>
          <w:highlight w:val="green"/>
        </w:rPr>
        <w:t>Anterior Basal (RB8)</w:t>
      </w:r>
    </w:p>
    <w:p w:rsidR="000C45B3" w:rsidRPr="006C6D13" w:rsidRDefault="000C45B3" w:rsidP="000C45B3">
      <w:pPr>
        <w:numPr>
          <w:ilvl w:val="2"/>
          <w:numId w:val="10"/>
        </w:numPr>
        <w:spacing w:after="0"/>
        <w:ind w:left="2347"/>
        <w:jc w:val="both"/>
        <w:rPr>
          <w:rFonts w:ascii="Times New Roman" w:hAnsi="Times New Roman" w:cs="Times New Roman"/>
          <w:sz w:val="20"/>
          <w:szCs w:val="20"/>
          <w:highlight w:val="green"/>
        </w:rPr>
      </w:pPr>
      <w:r w:rsidRPr="006C6D13">
        <w:rPr>
          <w:rFonts w:ascii="Times New Roman" w:hAnsi="Times New Roman" w:cs="Times New Roman"/>
          <w:sz w:val="20"/>
          <w:szCs w:val="20"/>
          <w:highlight w:val="green"/>
        </w:rPr>
        <w:t>Lateral Basal (RB9)</w:t>
      </w:r>
    </w:p>
    <w:p w:rsidR="000C45B3" w:rsidRPr="006C6D13" w:rsidRDefault="000C45B3" w:rsidP="000C45B3">
      <w:pPr>
        <w:numPr>
          <w:ilvl w:val="2"/>
          <w:numId w:val="10"/>
        </w:numPr>
        <w:spacing w:after="0"/>
        <w:ind w:left="2347"/>
        <w:jc w:val="both"/>
        <w:rPr>
          <w:rFonts w:ascii="Times New Roman" w:hAnsi="Times New Roman" w:cs="Times New Roman"/>
          <w:sz w:val="20"/>
          <w:szCs w:val="20"/>
          <w:highlight w:val="green"/>
        </w:rPr>
      </w:pPr>
      <w:r w:rsidRPr="006C6D13">
        <w:rPr>
          <w:rFonts w:ascii="Times New Roman" w:hAnsi="Times New Roman" w:cs="Times New Roman"/>
          <w:sz w:val="20"/>
          <w:szCs w:val="20"/>
          <w:highlight w:val="green"/>
        </w:rPr>
        <w:t>Posterior Basal (RB10)</w:t>
      </w:r>
    </w:p>
    <w:p w:rsidR="000C45B3" w:rsidRPr="006C6D13" w:rsidRDefault="000C45B3" w:rsidP="000C45B3">
      <w:pPr>
        <w:numPr>
          <w:ilvl w:val="2"/>
          <w:numId w:val="10"/>
        </w:numPr>
        <w:spacing w:after="0"/>
        <w:ind w:left="2347"/>
        <w:jc w:val="both"/>
        <w:rPr>
          <w:rFonts w:ascii="Times New Roman" w:hAnsi="Times New Roman" w:cs="Times New Roman"/>
          <w:sz w:val="20"/>
          <w:szCs w:val="20"/>
          <w:highlight w:val="green"/>
        </w:rPr>
      </w:pPr>
      <w:r w:rsidRPr="006C6D13">
        <w:rPr>
          <w:rFonts w:ascii="Times New Roman" w:hAnsi="Times New Roman" w:cs="Times New Roman"/>
          <w:sz w:val="20"/>
          <w:szCs w:val="20"/>
          <w:highlight w:val="green"/>
        </w:rPr>
        <w:t>Lower lobe bronchus</w:t>
      </w:r>
    </w:p>
    <w:p w:rsidR="000C45B3" w:rsidRPr="006C6D13" w:rsidRDefault="000C45B3" w:rsidP="000C45B3">
      <w:pPr>
        <w:numPr>
          <w:ilvl w:val="2"/>
          <w:numId w:val="10"/>
        </w:numPr>
        <w:spacing w:after="0"/>
        <w:ind w:left="2347"/>
        <w:jc w:val="both"/>
        <w:rPr>
          <w:rFonts w:ascii="Times New Roman" w:hAnsi="Times New Roman" w:cs="Times New Roman"/>
          <w:sz w:val="20"/>
          <w:szCs w:val="20"/>
          <w:highlight w:val="green"/>
        </w:rPr>
      </w:pPr>
      <w:r w:rsidRPr="006C6D13">
        <w:rPr>
          <w:rFonts w:ascii="Times New Roman" w:hAnsi="Times New Roman" w:cs="Times New Roman"/>
          <w:sz w:val="20"/>
          <w:szCs w:val="20"/>
          <w:highlight w:val="green"/>
        </w:rPr>
        <w:t>Superior Segment (RB6)</w:t>
      </w:r>
    </w:p>
    <w:p w:rsidR="000C45B3" w:rsidRPr="006C6D13" w:rsidRDefault="000C45B3" w:rsidP="000C45B3">
      <w:pPr>
        <w:numPr>
          <w:ilvl w:val="2"/>
          <w:numId w:val="10"/>
        </w:numPr>
        <w:spacing w:after="0"/>
        <w:ind w:left="2347"/>
        <w:jc w:val="both"/>
        <w:rPr>
          <w:rFonts w:ascii="Times New Roman" w:hAnsi="Times New Roman" w:cs="Times New Roman"/>
          <w:sz w:val="20"/>
          <w:szCs w:val="20"/>
          <w:highlight w:val="green"/>
        </w:rPr>
      </w:pPr>
      <w:r w:rsidRPr="006C6D13">
        <w:rPr>
          <w:rFonts w:ascii="Times New Roman" w:hAnsi="Times New Roman" w:cs="Times New Roman"/>
          <w:sz w:val="20"/>
          <w:szCs w:val="20"/>
          <w:highlight w:val="green"/>
        </w:rPr>
        <w:t xml:space="preserve">All sub segments within major segments clockwise naming A, B, C, D </w:t>
      </w:r>
      <w:proofErr w:type="spellStart"/>
      <w:r w:rsidRPr="006C6D13">
        <w:rPr>
          <w:rFonts w:ascii="Times New Roman" w:hAnsi="Times New Roman" w:cs="Times New Roman"/>
          <w:sz w:val="20"/>
          <w:szCs w:val="20"/>
          <w:highlight w:val="green"/>
        </w:rPr>
        <w:t>etc</w:t>
      </w:r>
      <w:proofErr w:type="spellEnd"/>
      <w:r w:rsidRPr="006C6D13">
        <w:rPr>
          <w:rFonts w:ascii="Times New Roman" w:hAnsi="Times New Roman" w:cs="Times New Roman"/>
          <w:sz w:val="20"/>
          <w:szCs w:val="20"/>
          <w:highlight w:val="green"/>
        </w:rPr>
        <w:t xml:space="preserve"> </w:t>
      </w:r>
    </w:p>
    <w:p w:rsidR="000C45B3" w:rsidRPr="006C6D13" w:rsidRDefault="000C45B3" w:rsidP="000C45B3">
      <w:pPr>
        <w:spacing w:after="0"/>
        <w:ind w:left="1260"/>
        <w:jc w:val="both"/>
        <w:rPr>
          <w:rFonts w:ascii="Times New Roman" w:hAnsi="Times New Roman" w:cs="Times New Roman"/>
          <w:highlight w:val="green"/>
        </w:rPr>
      </w:pPr>
      <w:r w:rsidRPr="006C6D13">
        <w:rPr>
          <w:rFonts w:ascii="Times New Roman" w:hAnsi="Times New Roman" w:cs="Times New Roman"/>
          <w:highlight w:val="green"/>
        </w:rPr>
        <w:lastRenderedPageBreak/>
        <w:t xml:space="preserve">It is important to verbalize the plan and current location so all staff in the room is aware. It may also be helpful to keep the order of treatment and current location charted on a map. </w:t>
      </w:r>
    </w:p>
    <w:p w:rsidR="000C45B3" w:rsidRPr="006C6D13" w:rsidRDefault="000C45B3" w:rsidP="000C45B3">
      <w:pPr>
        <w:spacing w:after="0"/>
        <w:ind w:left="1260"/>
        <w:jc w:val="both"/>
        <w:rPr>
          <w:rFonts w:ascii="Times New Roman" w:hAnsi="Times New Roman" w:cs="Times New Roman"/>
          <w:sz w:val="20"/>
          <w:szCs w:val="20"/>
          <w:highlight w:val="green"/>
        </w:rPr>
      </w:pPr>
    </w:p>
    <w:p w:rsidR="000C45B3" w:rsidRPr="006C6D13" w:rsidRDefault="000C45B3" w:rsidP="000C45B3">
      <w:pPr>
        <w:numPr>
          <w:ilvl w:val="2"/>
          <w:numId w:val="6"/>
        </w:numPr>
        <w:jc w:val="both"/>
        <w:rPr>
          <w:rFonts w:ascii="Times New Roman" w:hAnsi="Times New Roman" w:cs="Times New Roman"/>
          <w:b/>
          <w:highlight w:val="green"/>
        </w:rPr>
      </w:pPr>
      <w:r w:rsidRPr="006C6D13">
        <w:rPr>
          <w:rFonts w:ascii="Times New Roman" w:hAnsi="Times New Roman" w:cs="Times New Roman"/>
          <w:b/>
          <w:highlight w:val="green"/>
        </w:rPr>
        <w:t xml:space="preserve">Bronchial Thermoplasty Activations: </w:t>
      </w:r>
      <w:r w:rsidRPr="006C6D13">
        <w:rPr>
          <w:rFonts w:ascii="Times New Roman" w:hAnsi="Times New Roman" w:cs="Times New Roman"/>
          <w:highlight w:val="green"/>
        </w:rPr>
        <w:t>A single activation of the Catheter delivers RF energy to the airway wall over a distance of approximately 5mm (the length of the exposed electrodes within the electrode array). The RF energy is low power,  temperature-controlled, and automatically terminates upon completion of the activation cycle (approximately 10 seconds).  Each Bronchial Thermoplasty procedure consists of approximately 40-80 activations. The following is a step by step process</w:t>
      </w:r>
    </w:p>
    <w:p w:rsidR="000C45B3" w:rsidRPr="006C6D13" w:rsidRDefault="000C45B3" w:rsidP="000C45B3">
      <w:pPr>
        <w:numPr>
          <w:ilvl w:val="0"/>
          <w:numId w:val="11"/>
        </w:numPr>
        <w:spacing w:after="0"/>
        <w:jc w:val="both"/>
        <w:rPr>
          <w:rFonts w:ascii="Times New Roman" w:hAnsi="Times New Roman" w:cs="Times New Roman"/>
          <w:highlight w:val="green"/>
        </w:rPr>
      </w:pPr>
      <w:r w:rsidRPr="006C6D13">
        <w:rPr>
          <w:rFonts w:ascii="Times New Roman" w:hAnsi="Times New Roman" w:cs="Times New Roman"/>
          <w:highlight w:val="green"/>
        </w:rPr>
        <w:t xml:space="preserve">Navigate to the most distal location to be treated per the treatment plan. </w:t>
      </w:r>
    </w:p>
    <w:p w:rsidR="000C45B3" w:rsidRPr="006C6D13" w:rsidRDefault="000C45B3" w:rsidP="000C45B3">
      <w:pPr>
        <w:numPr>
          <w:ilvl w:val="0"/>
          <w:numId w:val="11"/>
        </w:numPr>
        <w:spacing w:after="0"/>
        <w:jc w:val="both"/>
        <w:rPr>
          <w:rFonts w:ascii="Times New Roman" w:hAnsi="Times New Roman" w:cs="Times New Roman"/>
          <w:highlight w:val="green"/>
        </w:rPr>
      </w:pPr>
      <w:r w:rsidRPr="006C6D13">
        <w:rPr>
          <w:rFonts w:ascii="Times New Roman" w:hAnsi="Times New Roman" w:cs="Times New Roman"/>
          <w:highlight w:val="green"/>
        </w:rPr>
        <w:t xml:space="preserve">Extend the catheter out of the working channel. </w:t>
      </w:r>
    </w:p>
    <w:p w:rsidR="000C45B3" w:rsidRPr="006C6D13" w:rsidRDefault="000C45B3" w:rsidP="000C45B3">
      <w:pPr>
        <w:numPr>
          <w:ilvl w:val="1"/>
          <w:numId w:val="11"/>
        </w:numPr>
        <w:spacing w:after="0"/>
        <w:jc w:val="both"/>
        <w:rPr>
          <w:rFonts w:ascii="Times New Roman" w:hAnsi="Times New Roman" w:cs="Times New Roman"/>
          <w:highlight w:val="green"/>
        </w:rPr>
      </w:pPr>
      <w:r w:rsidRPr="006C6D13">
        <w:rPr>
          <w:rFonts w:ascii="Times New Roman" w:hAnsi="Times New Roman" w:cs="Times New Roman"/>
          <w:highlight w:val="green"/>
        </w:rPr>
        <w:t>Do not extend the catheter such that the electrode array is beyond vision</w:t>
      </w:r>
    </w:p>
    <w:p w:rsidR="000C45B3" w:rsidRPr="006C6D13" w:rsidRDefault="000C45B3" w:rsidP="000C45B3">
      <w:pPr>
        <w:numPr>
          <w:ilvl w:val="0"/>
          <w:numId w:val="11"/>
        </w:numPr>
        <w:spacing w:after="0"/>
        <w:jc w:val="both"/>
        <w:rPr>
          <w:rFonts w:ascii="Times New Roman" w:hAnsi="Times New Roman" w:cs="Times New Roman"/>
          <w:highlight w:val="green"/>
        </w:rPr>
      </w:pPr>
      <w:r w:rsidRPr="006C6D13">
        <w:rPr>
          <w:rFonts w:ascii="Times New Roman" w:hAnsi="Times New Roman" w:cs="Times New Roman"/>
          <w:highlight w:val="green"/>
        </w:rPr>
        <w:t xml:space="preserve">Expand the electrode array with until all 4 electrodes are in contact with the airway wall. </w:t>
      </w:r>
    </w:p>
    <w:p w:rsidR="000C45B3" w:rsidRPr="006C6D13" w:rsidRDefault="000C45B3" w:rsidP="000C45B3">
      <w:pPr>
        <w:numPr>
          <w:ilvl w:val="1"/>
          <w:numId w:val="11"/>
        </w:numPr>
        <w:spacing w:after="0"/>
        <w:jc w:val="both"/>
        <w:rPr>
          <w:rFonts w:ascii="Times New Roman" w:hAnsi="Times New Roman" w:cs="Times New Roman"/>
          <w:sz w:val="20"/>
          <w:szCs w:val="20"/>
          <w:highlight w:val="green"/>
        </w:rPr>
      </w:pPr>
      <w:r w:rsidRPr="006C6D13">
        <w:rPr>
          <w:rFonts w:ascii="Times New Roman" w:hAnsi="Times New Roman" w:cs="Times New Roman"/>
          <w:sz w:val="20"/>
          <w:szCs w:val="20"/>
          <w:highlight w:val="green"/>
        </w:rPr>
        <w:t xml:space="preserve">Good communication between the catheter operator and bronchoscopist is key. Simple verbal commands such as “expand” and “relax” coming from the </w:t>
      </w:r>
      <w:proofErr w:type="spellStart"/>
      <w:r w:rsidRPr="006C6D13">
        <w:rPr>
          <w:rFonts w:ascii="Times New Roman" w:hAnsi="Times New Roman" w:cs="Times New Roman"/>
          <w:sz w:val="20"/>
          <w:szCs w:val="20"/>
          <w:highlight w:val="green"/>
        </w:rPr>
        <w:t>bronchoscopists</w:t>
      </w:r>
      <w:proofErr w:type="spellEnd"/>
      <w:r w:rsidRPr="006C6D13">
        <w:rPr>
          <w:rFonts w:ascii="Times New Roman" w:hAnsi="Times New Roman" w:cs="Times New Roman"/>
          <w:sz w:val="20"/>
          <w:szCs w:val="20"/>
          <w:highlight w:val="green"/>
        </w:rPr>
        <w:t xml:space="preserve"> to the catheter operator can dramatically improve the efficiency of the procedure. </w:t>
      </w:r>
    </w:p>
    <w:p w:rsidR="000C45B3" w:rsidRPr="006C6D13" w:rsidRDefault="000C45B3" w:rsidP="000C45B3">
      <w:pPr>
        <w:numPr>
          <w:ilvl w:val="1"/>
          <w:numId w:val="11"/>
        </w:numPr>
        <w:spacing w:after="0"/>
        <w:jc w:val="both"/>
        <w:rPr>
          <w:rFonts w:ascii="Times New Roman" w:hAnsi="Times New Roman" w:cs="Times New Roman"/>
          <w:sz w:val="20"/>
          <w:szCs w:val="20"/>
          <w:highlight w:val="green"/>
        </w:rPr>
      </w:pPr>
      <w:r w:rsidRPr="006C6D13">
        <w:rPr>
          <w:rFonts w:ascii="Times New Roman" w:hAnsi="Times New Roman" w:cs="Times New Roman"/>
          <w:sz w:val="20"/>
          <w:szCs w:val="20"/>
          <w:highlight w:val="green"/>
        </w:rPr>
        <w:t xml:space="preserve">DO NOT over expand the electrode array. If the array is over expanded likely one electrode will open inward “invert”. Expanding the electrode under direct visualization and only expanding the minimal amount required to have the catheter electrodes contact the airway wall will decrease the possibility of ‘inverting’ one electrode. </w:t>
      </w:r>
    </w:p>
    <w:p w:rsidR="000C45B3" w:rsidRPr="006C6D13" w:rsidRDefault="000C45B3" w:rsidP="000C45B3">
      <w:pPr>
        <w:numPr>
          <w:ilvl w:val="1"/>
          <w:numId w:val="11"/>
        </w:numPr>
        <w:spacing w:after="0"/>
        <w:jc w:val="both"/>
        <w:rPr>
          <w:rFonts w:ascii="Times New Roman" w:hAnsi="Times New Roman" w:cs="Times New Roman"/>
          <w:sz w:val="20"/>
          <w:szCs w:val="20"/>
          <w:highlight w:val="green"/>
        </w:rPr>
      </w:pPr>
      <w:r w:rsidRPr="006C6D13">
        <w:rPr>
          <w:rFonts w:ascii="Times New Roman" w:hAnsi="Times New Roman" w:cs="Times New Roman"/>
          <w:sz w:val="20"/>
          <w:szCs w:val="20"/>
          <w:highlight w:val="green"/>
        </w:rPr>
        <w:t xml:space="preserve">The Alair catheter has the ability to expand to at least 10mm. Most activation will be performed in airways 6mm and smaller, therefore full expansions are rarely required in these airways. </w:t>
      </w:r>
    </w:p>
    <w:p w:rsidR="000C45B3" w:rsidRPr="006C6D13" w:rsidRDefault="000C45B3" w:rsidP="000C45B3">
      <w:pPr>
        <w:numPr>
          <w:ilvl w:val="2"/>
          <w:numId w:val="11"/>
        </w:numPr>
        <w:spacing w:after="0"/>
        <w:jc w:val="both"/>
        <w:rPr>
          <w:rFonts w:ascii="Times New Roman" w:hAnsi="Times New Roman" w:cs="Times New Roman"/>
          <w:i/>
          <w:sz w:val="20"/>
          <w:szCs w:val="20"/>
          <w:highlight w:val="yellow"/>
        </w:rPr>
      </w:pPr>
      <w:r w:rsidRPr="006C6D13">
        <w:rPr>
          <w:rFonts w:ascii="Times New Roman" w:hAnsi="Times New Roman" w:cs="Times New Roman"/>
          <w:i/>
          <w:sz w:val="20"/>
          <w:szCs w:val="20"/>
          <w:highlight w:val="yellow"/>
        </w:rPr>
        <w:t>CAN SHOW DEMONSTRATION OF VARIOUS OPENING IN THE EXPANSION DEMONSTRATION TUBE WITH HANDLE POSITION</w:t>
      </w:r>
    </w:p>
    <w:p w:rsidR="000C45B3" w:rsidRPr="006C6D13" w:rsidRDefault="000C45B3" w:rsidP="000C45B3">
      <w:pPr>
        <w:numPr>
          <w:ilvl w:val="1"/>
          <w:numId w:val="11"/>
        </w:numPr>
        <w:spacing w:after="0"/>
        <w:jc w:val="both"/>
        <w:rPr>
          <w:rFonts w:ascii="Times New Roman" w:hAnsi="Times New Roman" w:cs="Times New Roman"/>
          <w:highlight w:val="yellow"/>
        </w:rPr>
      </w:pPr>
      <w:r w:rsidRPr="006C6D13">
        <w:rPr>
          <w:rFonts w:ascii="Times New Roman" w:hAnsi="Times New Roman" w:cs="Times New Roman"/>
          <w:sz w:val="20"/>
          <w:szCs w:val="20"/>
          <w:highlight w:val="yellow"/>
        </w:rPr>
        <w:t>The electrode array of the Alair catheter has a natural open diameter of ~3- 4mm and is soft and pliable therefore can be inserted into airways as small as 3mm. In these smaller airways no expansion of the array may be required.</w:t>
      </w:r>
      <w:r w:rsidRPr="006C6D13">
        <w:rPr>
          <w:rFonts w:ascii="Times New Roman" w:hAnsi="Times New Roman" w:cs="Times New Roman"/>
          <w:highlight w:val="yellow"/>
        </w:rPr>
        <w:t xml:space="preserve"> </w:t>
      </w:r>
    </w:p>
    <w:p w:rsidR="000C45B3" w:rsidRPr="006C6D13" w:rsidRDefault="000C45B3" w:rsidP="000C45B3">
      <w:pPr>
        <w:numPr>
          <w:ilvl w:val="0"/>
          <w:numId w:val="11"/>
        </w:numPr>
        <w:spacing w:after="0"/>
        <w:jc w:val="both"/>
        <w:rPr>
          <w:rFonts w:ascii="Times New Roman" w:hAnsi="Times New Roman" w:cs="Times New Roman"/>
          <w:highlight w:val="yellow"/>
        </w:rPr>
      </w:pPr>
      <w:r w:rsidRPr="006C6D13">
        <w:rPr>
          <w:rFonts w:ascii="Times New Roman" w:hAnsi="Times New Roman" w:cs="Times New Roman"/>
          <w:highlight w:val="yellow"/>
        </w:rPr>
        <w:t xml:space="preserve">A single press of the RF Controller footswitch begins the RF activation cycle. An audible tone will be heard every 2 seconds followed by a long tone at the completion of the 10 second activation. </w:t>
      </w:r>
    </w:p>
    <w:p w:rsidR="000C45B3" w:rsidRPr="00493820" w:rsidRDefault="000C45B3" w:rsidP="000C45B3">
      <w:pPr>
        <w:numPr>
          <w:ilvl w:val="1"/>
          <w:numId w:val="11"/>
        </w:numPr>
        <w:spacing w:after="0"/>
        <w:jc w:val="both"/>
        <w:rPr>
          <w:rFonts w:ascii="Times New Roman" w:hAnsi="Times New Roman" w:cs="Times New Roman"/>
        </w:rPr>
      </w:pPr>
      <w:r w:rsidRPr="00493820">
        <w:rPr>
          <w:rFonts w:ascii="Times New Roman" w:hAnsi="Times New Roman" w:cs="Times New Roman"/>
          <w:sz w:val="20"/>
          <w:szCs w:val="20"/>
        </w:rPr>
        <w:t>The goal is to keep the electrode array still during the entire 10</w:t>
      </w:r>
      <w:r w:rsidRPr="00493820">
        <w:rPr>
          <w:rFonts w:ascii="Times New Roman" w:hAnsi="Times New Roman" w:cs="Times New Roman"/>
        </w:rPr>
        <w:t xml:space="preserve"> second activation. Movement may cause an incomplete activation. </w:t>
      </w:r>
    </w:p>
    <w:p w:rsidR="000C45B3" w:rsidRPr="006C6D13" w:rsidRDefault="000C45B3" w:rsidP="000C45B3">
      <w:pPr>
        <w:numPr>
          <w:ilvl w:val="0"/>
          <w:numId w:val="11"/>
        </w:numPr>
        <w:spacing w:after="0"/>
        <w:jc w:val="both"/>
        <w:rPr>
          <w:rFonts w:ascii="Times New Roman" w:hAnsi="Times New Roman" w:cs="Times New Roman"/>
          <w:highlight w:val="green"/>
        </w:rPr>
      </w:pPr>
      <w:r w:rsidRPr="006C6D13">
        <w:rPr>
          <w:rFonts w:ascii="Times New Roman" w:hAnsi="Times New Roman" w:cs="Times New Roman"/>
          <w:highlight w:val="green"/>
        </w:rPr>
        <w:t xml:space="preserve">An incomplete activation alarm (rapid set of tones) will be heard if any of the RF controller </w:t>
      </w:r>
      <w:proofErr w:type="spellStart"/>
      <w:r w:rsidRPr="006C6D13">
        <w:rPr>
          <w:rFonts w:ascii="Times New Roman" w:hAnsi="Times New Roman" w:cs="Times New Roman"/>
          <w:highlight w:val="green"/>
        </w:rPr>
        <w:t>algoritihms</w:t>
      </w:r>
      <w:proofErr w:type="spellEnd"/>
      <w:r w:rsidRPr="006C6D13">
        <w:rPr>
          <w:rFonts w:ascii="Times New Roman" w:hAnsi="Times New Roman" w:cs="Times New Roman"/>
          <w:highlight w:val="green"/>
        </w:rPr>
        <w:t xml:space="preserve"> are triggered. Incomplete activations are caused by:</w:t>
      </w:r>
    </w:p>
    <w:p w:rsidR="000C45B3" w:rsidRPr="006C6D13" w:rsidRDefault="000C45B3" w:rsidP="000C45B3">
      <w:pPr>
        <w:numPr>
          <w:ilvl w:val="1"/>
          <w:numId w:val="11"/>
        </w:numPr>
        <w:spacing w:after="0"/>
        <w:jc w:val="both"/>
        <w:rPr>
          <w:rFonts w:ascii="Times New Roman" w:hAnsi="Times New Roman" w:cs="Times New Roman"/>
          <w:sz w:val="20"/>
          <w:szCs w:val="20"/>
          <w:highlight w:val="green"/>
        </w:rPr>
      </w:pPr>
      <w:r w:rsidRPr="006C6D13">
        <w:rPr>
          <w:rFonts w:ascii="Times New Roman" w:hAnsi="Times New Roman" w:cs="Times New Roman"/>
          <w:sz w:val="20"/>
          <w:szCs w:val="20"/>
          <w:highlight w:val="green"/>
        </w:rPr>
        <w:t>1 or more of the electrodes not in contact with the airway wall</w:t>
      </w:r>
    </w:p>
    <w:p w:rsidR="000C45B3" w:rsidRPr="006C6D13" w:rsidRDefault="000C45B3" w:rsidP="000C45B3">
      <w:pPr>
        <w:numPr>
          <w:ilvl w:val="1"/>
          <w:numId w:val="11"/>
        </w:numPr>
        <w:spacing w:after="0"/>
        <w:jc w:val="both"/>
        <w:rPr>
          <w:rFonts w:ascii="Times New Roman" w:hAnsi="Times New Roman" w:cs="Times New Roman"/>
          <w:sz w:val="20"/>
          <w:szCs w:val="20"/>
          <w:highlight w:val="green"/>
        </w:rPr>
      </w:pPr>
      <w:r w:rsidRPr="006C6D13">
        <w:rPr>
          <w:rFonts w:ascii="Times New Roman" w:hAnsi="Times New Roman" w:cs="Times New Roman"/>
          <w:sz w:val="20"/>
          <w:szCs w:val="20"/>
          <w:highlight w:val="green"/>
        </w:rPr>
        <w:t>Loss of contact with the airway wall during the activation</w:t>
      </w:r>
    </w:p>
    <w:p w:rsidR="000C45B3" w:rsidRPr="006C6D13" w:rsidRDefault="000C45B3" w:rsidP="000C45B3">
      <w:pPr>
        <w:numPr>
          <w:ilvl w:val="1"/>
          <w:numId w:val="11"/>
        </w:numPr>
        <w:spacing w:after="0"/>
        <w:jc w:val="both"/>
        <w:rPr>
          <w:rFonts w:ascii="Times New Roman" w:hAnsi="Times New Roman" w:cs="Times New Roman"/>
          <w:sz w:val="20"/>
          <w:szCs w:val="20"/>
          <w:highlight w:val="green"/>
        </w:rPr>
      </w:pPr>
      <w:r w:rsidRPr="006C6D13">
        <w:rPr>
          <w:rFonts w:ascii="Times New Roman" w:hAnsi="Times New Roman" w:cs="Times New Roman"/>
          <w:sz w:val="20"/>
          <w:szCs w:val="20"/>
          <w:highlight w:val="green"/>
        </w:rPr>
        <w:t>Movement during the 10 second activation</w:t>
      </w:r>
    </w:p>
    <w:p w:rsidR="000C45B3" w:rsidRPr="006C6D13" w:rsidRDefault="000C45B3" w:rsidP="000C45B3">
      <w:pPr>
        <w:numPr>
          <w:ilvl w:val="1"/>
          <w:numId w:val="11"/>
        </w:numPr>
        <w:spacing w:after="0"/>
        <w:jc w:val="both"/>
        <w:rPr>
          <w:rFonts w:ascii="Times New Roman" w:hAnsi="Times New Roman" w:cs="Times New Roman"/>
          <w:sz w:val="20"/>
          <w:szCs w:val="20"/>
          <w:highlight w:val="green"/>
        </w:rPr>
      </w:pPr>
      <w:r w:rsidRPr="006C6D13">
        <w:rPr>
          <w:rFonts w:ascii="Times New Roman" w:hAnsi="Times New Roman" w:cs="Times New Roman"/>
          <w:sz w:val="20"/>
          <w:szCs w:val="20"/>
          <w:highlight w:val="green"/>
        </w:rPr>
        <w:t xml:space="preserve">High impedance caused by poor return electrode contact </w:t>
      </w:r>
    </w:p>
    <w:p w:rsidR="000C45B3" w:rsidRPr="006C6D13" w:rsidRDefault="000C45B3" w:rsidP="000C45B3">
      <w:pPr>
        <w:numPr>
          <w:ilvl w:val="0"/>
          <w:numId w:val="11"/>
        </w:numPr>
        <w:spacing w:after="0"/>
        <w:jc w:val="both"/>
        <w:rPr>
          <w:rFonts w:ascii="Times New Roman" w:hAnsi="Times New Roman" w:cs="Times New Roman"/>
          <w:highlight w:val="yellow"/>
        </w:rPr>
      </w:pPr>
      <w:r w:rsidRPr="00493820">
        <w:rPr>
          <w:rFonts w:ascii="Times New Roman" w:hAnsi="Times New Roman" w:cs="Times New Roman"/>
        </w:rPr>
        <w:t xml:space="preserve"> </w:t>
      </w:r>
      <w:r w:rsidRPr="006C6D13">
        <w:rPr>
          <w:rFonts w:ascii="Times New Roman" w:hAnsi="Times New Roman" w:cs="Times New Roman"/>
          <w:highlight w:val="yellow"/>
        </w:rPr>
        <w:t xml:space="preserve">At the end of an activation signaled by the long tone, the catheter operator should relax the electrode array and the bronchoscopist repositions the array </w:t>
      </w:r>
      <w:r w:rsidRPr="006C6D13">
        <w:rPr>
          <w:rFonts w:ascii="Times New Roman" w:hAnsi="Times New Roman" w:cs="Times New Roman"/>
          <w:highlight w:val="yellow"/>
        </w:rPr>
        <w:lastRenderedPageBreak/>
        <w:t xml:space="preserve">5mm proximal to the last activation using the black marks on the catheter as a guide. </w:t>
      </w:r>
    </w:p>
    <w:p w:rsidR="000C45B3" w:rsidRPr="006C6D13" w:rsidRDefault="000C45B3" w:rsidP="000C45B3">
      <w:pPr>
        <w:numPr>
          <w:ilvl w:val="0"/>
          <w:numId w:val="11"/>
        </w:numPr>
        <w:spacing w:after="0"/>
        <w:jc w:val="both"/>
        <w:rPr>
          <w:rFonts w:ascii="Times New Roman" w:hAnsi="Times New Roman" w:cs="Times New Roman"/>
          <w:highlight w:val="green"/>
        </w:rPr>
      </w:pPr>
      <w:r w:rsidRPr="006C6D13">
        <w:rPr>
          <w:rFonts w:ascii="Times New Roman" w:hAnsi="Times New Roman" w:cs="Times New Roman"/>
          <w:highlight w:val="green"/>
        </w:rPr>
        <w:t xml:space="preserve">Adjacent activations are performed until the targeted airway is completely treated. </w:t>
      </w:r>
    </w:p>
    <w:p w:rsidR="000C45B3" w:rsidRPr="00493820" w:rsidRDefault="000C45B3" w:rsidP="000C45B3">
      <w:pPr>
        <w:numPr>
          <w:ilvl w:val="1"/>
          <w:numId w:val="11"/>
        </w:numPr>
        <w:spacing w:after="0"/>
        <w:jc w:val="both"/>
        <w:rPr>
          <w:rFonts w:ascii="Times New Roman" w:hAnsi="Times New Roman" w:cs="Times New Roman"/>
          <w:sz w:val="20"/>
          <w:szCs w:val="20"/>
        </w:rPr>
      </w:pPr>
      <w:r w:rsidRPr="006C6D13">
        <w:rPr>
          <w:rFonts w:ascii="Times New Roman" w:hAnsi="Times New Roman" w:cs="Times New Roman"/>
          <w:sz w:val="20"/>
          <w:szCs w:val="20"/>
          <w:highlight w:val="green"/>
        </w:rPr>
        <w:t>The goal of BT is to place activations next to each other in a continuous fashion without overlapping or leaving gaps</w:t>
      </w:r>
      <w:r w:rsidRPr="00493820">
        <w:rPr>
          <w:rFonts w:ascii="Times New Roman" w:hAnsi="Times New Roman" w:cs="Times New Roman"/>
          <w:sz w:val="20"/>
          <w:szCs w:val="20"/>
        </w:rPr>
        <w:t xml:space="preserve">. </w:t>
      </w:r>
    </w:p>
    <w:p w:rsidR="000C45B3" w:rsidRPr="00493820" w:rsidRDefault="000C45B3" w:rsidP="000C45B3">
      <w:pPr>
        <w:numPr>
          <w:ilvl w:val="0"/>
          <w:numId w:val="11"/>
        </w:numPr>
        <w:spacing w:after="0"/>
        <w:jc w:val="both"/>
        <w:rPr>
          <w:rFonts w:ascii="Times New Roman" w:hAnsi="Times New Roman" w:cs="Times New Roman"/>
        </w:rPr>
      </w:pPr>
      <w:r w:rsidRPr="00493820">
        <w:rPr>
          <w:rFonts w:ascii="Times New Roman" w:hAnsi="Times New Roman" w:cs="Times New Roman"/>
        </w:rPr>
        <w:t xml:space="preserve">Move to the next targeted airway per the treatment plan and repeat until the entire targeted lobe is completed. </w:t>
      </w:r>
    </w:p>
    <w:p w:rsidR="000C45B3" w:rsidRPr="00493820" w:rsidRDefault="000C45B3" w:rsidP="000C45B3">
      <w:pPr>
        <w:numPr>
          <w:ilvl w:val="1"/>
          <w:numId w:val="11"/>
        </w:numPr>
        <w:spacing w:after="0"/>
        <w:jc w:val="both"/>
        <w:rPr>
          <w:rFonts w:ascii="Times New Roman" w:hAnsi="Times New Roman" w:cs="Times New Roman"/>
          <w:sz w:val="20"/>
          <w:szCs w:val="20"/>
        </w:rPr>
      </w:pPr>
      <w:r w:rsidRPr="00493820">
        <w:rPr>
          <w:rFonts w:ascii="Times New Roman" w:hAnsi="Times New Roman" w:cs="Times New Roman"/>
          <w:sz w:val="20"/>
          <w:szCs w:val="20"/>
        </w:rPr>
        <w:t xml:space="preserve"> Depending on size and anatomy, a range of approximately 40-80 RF activations are performed in about 1 hour.</w:t>
      </w:r>
    </w:p>
    <w:p w:rsidR="000C45B3" w:rsidRPr="006C6D13" w:rsidRDefault="000C45B3" w:rsidP="000C45B3">
      <w:pPr>
        <w:numPr>
          <w:ilvl w:val="0"/>
          <w:numId w:val="11"/>
        </w:numPr>
        <w:spacing w:after="0"/>
        <w:jc w:val="both"/>
        <w:rPr>
          <w:rFonts w:ascii="Times New Roman" w:hAnsi="Times New Roman" w:cs="Times New Roman"/>
          <w:highlight w:val="yellow"/>
        </w:rPr>
      </w:pPr>
      <w:r w:rsidRPr="006C6D13">
        <w:rPr>
          <w:rFonts w:ascii="Times New Roman" w:hAnsi="Times New Roman" w:cs="Times New Roman"/>
          <w:highlight w:val="yellow"/>
        </w:rPr>
        <w:t xml:space="preserve">The patient’s sedation and topical anesthesia should be continuously managed because performing these simple steps becomes very difficult if the patient is struggling, coughing, or secretions are not well managed.  </w:t>
      </w:r>
    </w:p>
    <w:p w:rsidR="000C45B3" w:rsidRPr="006C6D13" w:rsidRDefault="000C45B3" w:rsidP="000C45B3">
      <w:pPr>
        <w:numPr>
          <w:ilvl w:val="1"/>
          <w:numId w:val="11"/>
        </w:numPr>
        <w:spacing w:after="0"/>
        <w:jc w:val="both"/>
        <w:rPr>
          <w:rFonts w:ascii="Times New Roman" w:hAnsi="Times New Roman" w:cs="Times New Roman"/>
          <w:sz w:val="20"/>
          <w:szCs w:val="20"/>
          <w:highlight w:val="yellow"/>
        </w:rPr>
      </w:pPr>
      <w:r w:rsidRPr="006C6D13">
        <w:rPr>
          <w:rFonts w:ascii="Times New Roman" w:hAnsi="Times New Roman" w:cs="Times New Roman"/>
          <w:sz w:val="20"/>
          <w:szCs w:val="20"/>
          <w:highlight w:val="yellow"/>
        </w:rPr>
        <w:t>Goal is to keep the patient at a RASS score of -3 for the entire procedure</w:t>
      </w:r>
    </w:p>
    <w:p w:rsidR="000C45B3" w:rsidRPr="006C6D13" w:rsidRDefault="000C45B3" w:rsidP="000C45B3">
      <w:pPr>
        <w:numPr>
          <w:ilvl w:val="1"/>
          <w:numId w:val="11"/>
        </w:numPr>
        <w:spacing w:after="0"/>
        <w:jc w:val="both"/>
        <w:rPr>
          <w:rFonts w:ascii="Times New Roman" w:hAnsi="Times New Roman" w:cs="Times New Roman"/>
          <w:sz w:val="20"/>
          <w:szCs w:val="20"/>
          <w:highlight w:val="yellow"/>
        </w:rPr>
      </w:pPr>
      <w:r w:rsidRPr="006C6D13">
        <w:rPr>
          <w:rFonts w:ascii="Times New Roman" w:hAnsi="Times New Roman" w:cs="Times New Roman"/>
          <w:sz w:val="20"/>
          <w:szCs w:val="20"/>
          <w:highlight w:val="yellow"/>
        </w:rPr>
        <w:t xml:space="preserve">Topical anesthesia may need to be reapplied after approximately 30 min </w:t>
      </w:r>
    </w:p>
    <w:p w:rsidR="000C45B3" w:rsidRPr="00493820" w:rsidRDefault="000C45B3" w:rsidP="000C45B3">
      <w:pPr>
        <w:spacing w:after="0"/>
        <w:ind w:left="1980"/>
        <w:jc w:val="both"/>
        <w:rPr>
          <w:rFonts w:ascii="Times New Roman" w:hAnsi="Times New Roman" w:cs="Times New Roman"/>
        </w:rPr>
      </w:pPr>
      <w:r w:rsidRPr="00493820">
        <w:rPr>
          <w:rFonts w:ascii="Times New Roman" w:hAnsi="Times New Roman" w:cs="Times New Roman"/>
        </w:rPr>
        <w:t xml:space="preserve">    </w:t>
      </w:r>
    </w:p>
    <w:p w:rsidR="000C45B3" w:rsidRPr="00493820" w:rsidRDefault="000C45B3" w:rsidP="000C45B3">
      <w:pPr>
        <w:numPr>
          <w:ilvl w:val="1"/>
          <w:numId w:val="6"/>
        </w:numPr>
        <w:autoSpaceDE w:val="0"/>
        <w:autoSpaceDN w:val="0"/>
        <w:adjustRightInd w:val="0"/>
        <w:jc w:val="both"/>
        <w:rPr>
          <w:rFonts w:ascii="Times New Roman" w:hAnsi="Times New Roman" w:cs="Times New Roman"/>
          <w:b/>
        </w:rPr>
      </w:pPr>
      <w:r w:rsidRPr="00493820">
        <w:rPr>
          <w:rFonts w:ascii="Times New Roman" w:hAnsi="Times New Roman" w:cs="Times New Roman"/>
          <w:b/>
        </w:rPr>
        <w:t xml:space="preserve">Post Procedure recovery: </w:t>
      </w:r>
      <w:r w:rsidRPr="00493820">
        <w:rPr>
          <w:rFonts w:ascii="Times New Roman" w:hAnsi="Times New Roman" w:cs="Times New Roman"/>
        </w:rPr>
        <w:t>Follow all appropriate institutional guidelines for post procedure care. Patients should carefully monitored and discharged only after they are deemed stable and have adequate (compared to pre-procedure) lung function, mental status and are able to take liquids. This often takes up to 4 hours for each treatment session.</w:t>
      </w:r>
    </w:p>
    <w:p w:rsidR="000C45B3" w:rsidRPr="00493820" w:rsidRDefault="00D61E7D" w:rsidP="000C45B3">
      <w:pPr>
        <w:numPr>
          <w:ilvl w:val="2"/>
          <w:numId w:val="6"/>
        </w:numPr>
        <w:autoSpaceDE w:val="0"/>
        <w:autoSpaceDN w:val="0"/>
        <w:adjustRightInd w:val="0"/>
        <w:jc w:val="both"/>
        <w:rPr>
          <w:rFonts w:ascii="Times New Roman" w:hAnsi="Times New Roman" w:cs="Times New Roman"/>
        </w:rPr>
      </w:pPr>
      <w:r w:rsidRPr="00493820">
        <w:rPr>
          <w:rFonts w:ascii="Times New Roman" w:hAnsi="Times New Roman" w:cs="Times New Roman"/>
        </w:rPr>
        <w:t>A</w:t>
      </w:r>
      <w:r w:rsidR="003529E8" w:rsidRPr="00493820">
        <w:rPr>
          <w:rFonts w:ascii="Times New Roman" w:hAnsi="Times New Roman" w:cs="Times New Roman"/>
        </w:rPr>
        <w:t xml:space="preserve"> 2.5mg </w:t>
      </w:r>
      <w:r w:rsidRPr="00493820">
        <w:rPr>
          <w:rFonts w:ascii="Times New Roman" w:hAnsi="Times New Roman" w:cs="Times New Roman"/>
        </w:rPr>
        <w:t xml:space="preserve">Albuterol nebulizer may be administered to help offset airway provocation from the procedure. </w:t>
      </w:r>
    </w:p>
    <w:p w:rsidR="000C45B3" w:rsidRPr="00493820" w:rsidRDefault="000C45B3" w:rsidP="000C45B3">
      <w:pPr>
        <w:numPr>
          <w:ilvl w:val="2"/>
          <w:numId w:val="6"/>
        </w:numPr>
        <w:autoSpaceDE w:val="0"/>
        <w:autoSpaceDN w:val="0"/>
        <w:adjustRightInd w:val="0"/>
        <w:jc w:val="both"/>
        <w:rPr>
          <w:rFonts w:ascii="Times New Roman" w:hAnsi="Times New Roman" w:cs="Times New Roman"/>
          <w:b/>
        </w:rPr>
      </w:pPr>
      <w:r w:rsidRPr="00493820">
        <w:rPr>
          <w:rFonts w:ascii="Times New Roman" w:hAnsi="Times New Roman" w:cs="Times New Roman"/>
          <w:b/>
        </w:rPr>
        <w:t xml:space="preserve">Recommended post procedure assessments used during the clinical trial: </w:t>
      </w:r>
    </w:p>
    <w:p w:rsidR="000C45B3" w:rsidRPr="00493820" w:rsidRDefault="000C45B3" w:rsidP="000C45B3">
      <w:pPr>
        <w:numPr>
          <w:ilvl w:val="3"/>
          <w:numId w:val="9"/>
        </w:numPr>
        <w:autoSpaceDE w:val="0"/>
        <w:autoSpaceDN w:val="0"/>
        <w:adjustRightInd w:val="0"/>
        <w:spacing w:after="0"/>
        <w:jc w:val="both"/>
        <w:rPr>
          <w:rFonts w:ascii="Times New Roman" w:hAnsi="Times New Roman" w:cs="Times New Roman"/>
          <w:sz w:val="20"/>
          <w:szCs w:val="20"/>
        </w:rPr>
      </w:pPr>
      <w:r w:rsidRPr="00493820">
        <w:rPr>
          <w:rFonts w:ascii="Times New Roman" w:hAnsi="Times New Roman" w:cs="Times New Roman"/>
          <w:sz w:val="20"/>
          <w:szCs w:val="20"/>
        </w:rPr>
        <w:t>Discharge if Post-bronchodilator FEV1 is ≥ 80% of the pre-procedure value and patient is feeling well.</w:t>
      </w:r>
    </w:p>
    <w:p w:rsidR="000C45B3" w:rsidRPr="00D61E7D" w:rsidRDefault="000C45B3" w:rsidP="000C45B3">
      <w:pPr>
        <w:numPr>
          <w:ilvl w:val="2"/>
          <w:numId w:val="6"/>
        </w:numPr>
        <w:autoSpaceDE w:val="0"/>
        <w:autoSpaceDN w:val="0"/>
        <w:adjustRightInd w:val="0"/>
        <w:jc w:val="both"/>
        <w:rPr>
          <w:rFonts w:ascii="Times New Roman" w:hAnsi="Times New Roman" w:cs="Times New Roman"/>
          <w:b/>
        </w:rPr>
      </w:pPr>
      <w:r w:rsidRPr="00D61E7D">
        <w:rPr>
          <w:rFonts w:ascii="Times New Roman" w:hAnsi="Times New Roman" w:cs="Times New Roman"/>
          <w:b/>
        </w:rPr>
        <w:t xml:space="preserve">Post procedure follow-up </w:t>
      </w:r>
    </w:p>
    <w:p w:rsidR="000C45B3" w:rsidRPr="00D766C1" w:rsidRDefault="000C45B3" w:rsidP="000C45B3">
      <w:pPr>
        <w:numPr>
          <w:ilvl w:val="3"/>
          <w:numId w:val="9"/>
        </w:numPr>
        <w:autoSpaceDE w:val="0"/>
        <w:autoSpaceDN w:val="0"/>
        <w:adjustRightInd w:val="0"/>
        <w:spacing w:after="0"/>
        <w:jc w:val="both"/>
        <w:rPr>
          <w:rFonts w:ascii="Times New Roman" w:hAnsi="Times New Roman" w:cs="Times New Roman"/>
          <w:sz w:val="20"/>
          <w:szCs w:val="20"/>
        </w:rPr>
      </w:pPr>
      <w:r w:rsidRPr="00D766C1">
        <w:rPr>
          <w:rFonts w:ascii="Times New Roman" w:hAnsi="Times New Roman" w:cs="Times New Roman"/>
          <w:sz w:val="20"/>
          <w:szCs w:val="20"/>
        </w:rPr>
        <w:t>Verify prophylactic use of prednisone or equivalent the day following each bronchoscopy.</w:t>
      </w:r>
    </w:p>
    <w:p w:rsidR="000C45B3" w:rsidRPr="00D766C1" w:rsidRDefault="000C45B3" w:rsidP="000C45B3">
      <w:pPr>
        <w:numPr>
          <w:ilvl w:val="3"/>
          <w:numId w:val="9"/>
        </w:numPr>
        <w:autoSpaceDE w:val="0"/>
        <w:autoSpaceDN w:val="0"/>
        <w:adjustRightInd w:val="0"/>
        <w:spacing w:after="0"/>
        <w:jc w:val="both"/>
        <w:rPr>
          <w:rFonts w:ascii="Times New Roman" w:hAnsi="Times New Roman" w:cs="Times New Roman"/>
          <w:sz w:val="20"/>
          <w:szCs w:val="20"/>
        </w:rPr>
      </w:pPr>
      <w:r w:rsidRPr="00D766C1">
        <w:rPr>
          <w:rFonts w:ascii="Times New Roman" w:hAnsi="Times New Roman" w:cs="Times New Roman"/>
          <w:sz w:val="20"/>
          <w:szCs w:val="20"/>
        </w:rPr>
        <w:t xml:space="preserve">Warn the patient of the potential for a temporary increase in the frequency and worsening of asthma symptoms, as well as upper or lower respiratory tract infections, chest pain or other discomfort. </w:t>
      </w:r>
    </w:p>
    <w:p w:rsidR="000C45B3" w:rsidRPr="00D766C1" w:rsidRDefault="000C45B3" w:rsidP="000C45B3">
      <w:pPr>
        <w:numPr>
          <w:ilvl w:val="3"/>
          <w:numId w:val="9"/>
        </w:numPr>
        <w:autoSpaceDE w:val="0"/>
        <w:autoSpaceDN w:val="0"/>
        <w:adjustRightInd w:val="0"/>
        <w:spacing w:after="0"/>
        <w:jc w:val="both"/>
        <w:rPr>
          <w:rFonts w:ascii="Times New Roman" w:hAnsi="Times New Roman" w:cs="Times New Roman"/>
          <w:sz w:val="20"/>
          <w:szCs w:val="20"/>
        </w:rPr>
      </w:pPr>
      <w:r w:rsidRPr="00D766C1">
        <w:rPr>
          <w:rFonts w:ascii="Times New Roman" w:hAnsi="Times New Roman" w:cs="Times New Roman"/>
          <w:sz w:val="20"/>
          <w:szCs w:val="20"/>
        </w:rPr>
        <w:t xml:space="preserve">Contact patient via phone calls </w:t>
      </w:r>
      <w:bookmarkStart w:id="12" w:name="OLE_LINK27"/>
      <w:bookmarkStart w:id="13" w:name="OLE_LINK28"/>
      <w:r w:rsidRPr="00D766C1">
        <w:rPr>
          <w:rFonts w:ascii="Times New Roman" w:hAnsi="Times New Roman" w:cs="Times New Roman"/>
          <w:sz w:val="20"/>
          <w:szCs w:val="20"/>
        </w:rPr>
        <w:t>1 day, 2 days and 7 days</w:t>
      </w:r>
      <w:bookmarkEnd w:id="12"/>
      <w:bookmarkEnd w:id="13"/>
      <w:r w:rsidRPr="00D766C1">
        <w:rPr>
          <w:rFonts w:ascii="Times New Roman" w:hAnsi="Times New Roman" w:cs="Times New Roman"/>
          <w:sz w:val="20"/>
          <w:szCs w:val="20"/>
        </w:rPr>
        <w:t xml:space="preserve"> to assess post-procedure status.</w:t>
      </w:r>
    </w:p>
    <w:p w:rsidR="000C45B3" w:rsidRPr="00D766C1" w:rsidRDefault="000C45B3" w:rsidP="000C45B3">
      <w:pPr>
        <w:numPr>
          <w:ilvl w:val="3"/>
          <w:numId w:val="9"/>
        </w:numPr>
        <w:autoSpaceDE w:val="0"/>
        <w:autoSpaceDN w:val="0"/>
        <w:adjustRightInd w:val="0"/>
        <w:spacing w:after="0"/>
        <w:jc w:val="both"/>
        <w:rPr>
          <w:rFonts w:ascii="Times New Roman" w:hAnsi="Times New Roman" w:cs="Times New Roman"/>
          <w:sz w:val="20"/>
          <w:szCs w:val="20"/>
        </w:rPr>
      </w:pPr>
      <w:r w:rsidRPr="00D766C1">
        <w:rPr>
          <w:rFonts w:ascii="Times New Roman" w:hAnsi="Times New Roman" w:cs="Times New Roman"/>
          <w:sz w:val="20"/>
          <w:szCs w:val="20"/>
        </w:rPr>
        <w:t>Office visit at 2 to 3 weeks to assess pulmonary function and schedule subsequent bronchial thermoplasty procedures as appropriate.</w:t>
      </w:r>
    </w:p>
    <w:p w:rsidR="000C45B3" w:rsidRDefault="000C45B3" w:rsidP="000C45B3">
      <w:pPr>
        <w:numPr>
          <w:ilvl w:val="3"/>
          <w:numId w:val="9"/>
        </w:numPr>
        <w:autoSpaceDE w:val="0"/>
        <w:autoSpaceDN w:val="0"/>
        <w:adjustRightInd w:val="0"/>
        <w:spacing w:after="0"/>
        <w:jc w:val="both"/>
        <w:rPr>
          <w:rFonts w:ascii="Times New Roman" w:hAnsi="Times New Roman" w:cs="Times New Roman"/>
          <w:sz w:val="20"/>
          <w:szCs w:val="20"/>
        </w:rPr>
      </w:pPr>
      <w:r w:rsidRPr="00D766C1">
        <w:rPr>
          <w:rFonts w:ascii="Times New Roman" w:hAnsi="Times New Roman" w:cs="Times New Roman"/>
          <w:sz w:val="20"/>
          <w:szCs w:val="20"/>
        </w:rPr>
        <w:t>Follow-up visits for long-term monitoring of improvement of asthma status as needed.</w:t>
      </w:r>
    </w:p>
    <w:p w:rsidR="00A670FC" w:rsidRDefault="000A6FAF" w:rsidP="000846F3">
      <w:pPr>
        <w:numPr>
          <w:ilvl w:val="1"/>
          <w:numId w:val="6"/>
        </w:numPr>
        <w:autoSpaceDE w:val="0"/>
        <w:autoSpaceDN w:val="0"/>
        <w:adjustRightInd w:val="0"/>
        <w:jc w:val="both"/>
        <w:rPr>
          <w:rFonts w:ascii="Times New Roman" w:hAnsi="Times New Roman" w:cs="Times New Roman"/>
          <w:sz w:val="20"/>
          <w:szCs w:val="20"/>
        </w:rPr>
      </w:pPr>
      <w:r w:rsidRPr="000846F3">
        <w:rPr>
          <w:rFonts w:ascii="Times New Roman" w:hAnsi="Times New Roman" w:cs="Times New Roman"/>
          <w:b/>
        </w:rPr>
        <w:t>Clinical outcome:</w:t>
      </w:r>
      <w:r>
        <w:rPr>
          <w:rFonts w:ascii="Times New Roman" w:hAnsi="Times New Roman" w:cs="Times New Roman"/>
          <w:sz w:val="20"/>
          <w:szCs w:val="20"/>
        </w:rPr>
        <w:t xml:space="preserve"> </w:t>
      </w:r>
    </w:p>
    <w:p w:rsidR="00A670FC" w:rsidRPr="00A670FC" w:rsidRDefault="00A670FC" w:rsidP="000846F3">
      <w:pPr>
        <w:numPr>
          <w:ilvl w:val="2"/>
          <w:numId w:val="6"/>
        </w:numPr>
        <w:autoSpaceDE w:val="0"/>
        <w:autoSpaceDN w:val="0"/>
        <w:adjustRightInd w:val="0"/>
        <w:jc w:val="both"/>
        <w:rPr>
          <w:rFonts w:ascii="Times New Roman" w:hAnsi="Times New Roman" w:cs="Times New Roman"/>
          <w:b/>
          <w:sz w:val="20"/>
          <w:szCs w:val="20"/>
        </w:rPr>
      </w:pPr>
      <w:r w:rsidRPr="00A670FC">
        <w:rPr>
          <w:rFonts w:ascii="Times New Roman" w:hAnsi="Times New Roman" w:cs="Times New Roman"/>
          <w:b/>
          <w:sz w:val="20"/>
          <w:szCs w:val="20"/>
        </w:rPr>
        <w:t xml:space="preserve">Treatment period: </w:t>
      </w:r>
      <w:r w:rsidRPr="00A670FC">
        <w:rPr>
          <w:rFonts w:ascii="Times New Roman" w:hAnsi="Times New Roman" w:cs="Times New Roman"/>
          <w:sz w:val="20"/>
          <w:szCs w:val="20"/>
        </w:rPr>
        <w:t>Defined as period immediately following the first procedure until 6 weeks after final procedure</w:t>
      </w:r>
    </w:p>
    <w:p w:rsidR="00A670FC" w:rsidRPr="00A670FC" w:rsidRDefault="00A670FC" w:rsidP="000846F3">
      <w:pPr>
        <w:autoSpaceDE w:val="0"/>
        <w:autoSpaceDN w:val="0"/>
        <w:adjustRightInd w:val="0"/>
        <w:ind w:left="1224"/>
        <w:jc w:val="both"/>
        <w:rPr>
          <w:rFonts w:ascii="Times New Roman" w:hAnsi="Times New Roman" w:cs="Times New Roman"/>
        </w:rPr>
      </w:pPr>
      <w:r w:rsidRPr="00A670FC">
        <w:rPr>
          <w:rFonts w:ascii="Times New Roman" w:hAnsi="Times New Roman" w:cs="Times New Roman"/>
        </w:rPr>
        <w:t xml:space="preserve">In the period </w:t>
      </w:r>
      <w:r w:rsidRPr="00A670FC">
        <w:rPr>
          <w:rFonts w:ascii="Times New Roman" w:hAnsi="Times New Roman" w:cs="Times New Roman"/>
          <w:sz w:val="20"/>
          <w:szCs w:val="20"/>
        </w:rPr>
        <w:t>immediately following</w:t>
      </w:r>
      <w:r>
        <w:rPr>
          <w:rFonts w:ascii="Times New Roman" w:hAnsi="Times New Roman" w:cs="Times New Roman"/>
          <w:sz w:val="20"/>
          <w:szCs w:val="20"/>
        </w:rPr>
        <w:t xml:space="preserve"> bronchial thermoplasty there was an expected transient increase in the frequency and worsening of respiratory-related symptoms</w:t>
      </w:r>
      <w:r w:rsidR="000971B0" w:rsidRPr="000971B0">
        <w:rPr>
          <w:rFonts w:ascii="Times New Roman" w:hAnsi="Times New Roman" w:cs="Times New Roman"/>
          <w:sz w:val="20"/>
          <w:szCs w:val="20"/>
          <w:vertAlign w:val="superscript"/>
        </w:rPr>
        <w:t>4</w:t>
      </w:r>
      <w:r>
        <w:rPr>
          <w:rFonts w:ascii="Times New Roman" w:hAnsi="Times New Roman" w:cs="Times New Roman"/>
          <w:sz w:val="20"/>
          <w:szCs w:val="20"/>
        </w:rPr>
        <w:t xml:space="preserve">. This highlights the importance of </w:t>
      </w:r>
      <w:r w:rsidR="00C365BC">
        <w:rPr>
          <w:rFonts w:ascii="Times New Roman" w:hAnsi="Times New Roman" w:cs="Times New Roman"/>
          <w:sz w:val="20"/>
          <w:szCs w:val="20"/>
        </w:rPr>
        <w:t xml:space="preserve">post procedure follow-up and patient monitoring. </w:t>
      </w:r>
    </w:p>
    <w:p w:rsidR="00A670FC" w:rsidRDefault="00A670FC" w:rsidP="000846F3">
      <w:pPr>
        <w:numPr>
          <w:ilvl w:val="2"/>
          <w:numId w:val="6"/>
        </w:numPr>
        <w:autoSpaceDE w:val="0"/>
        <w:autoSpaceDN w:val="0"/>
        <w:adjustRightInd w:val="0"/>
        <w:jc w:val="both"/>
        <w:rPr>
          <w:rFonts w:ascii="Times New Roman" w:hAnsi="Times New Roman" w:cs="Times New Roman"/>
          <w:sz w:val="20"/>
          <w:szCs w:val="20"/>
        </w:rPr>
      </w:pPr>
      <w:r w:rsidRPr="00A670FC">
        <w:rPr>
          <w:rFonts w:ascii="Times New Roman" w:hAnsi="Times New Roman" w:cs="Times New Roman"/>
          <w:b/>
        </w:rPr>
        <w:t>Post Treatment period:</w:t>
      </w:r>
      <w:r>
        <w:rPr>
          <w:rFonts w:ascii="Times New Roman" w:hAnsi="Times New Roman" w:cs="Times New Roman"/>
          <w:sz w:val="20"/>
          <w:szCs w:val="20"/>
        </w:rPr>
        <w:t xml:space="preserve"> </w:t>
      </w:r>
      <w:r w:rsidRPr="00A670FC">
        <w:rPr>
          <w:rFonts w:ascii="Times New Roman" w:hAnsi="Times New Roman" w:cs="Times New Roman"/>
          <w:sz w:val="20"/>
          <w:szCs w:val="20"/>
        </w:rPr>
        <w:t>defined as 6 weeks after the final procedure</w:t>
      </w:r>
    </w:p>
    <w:p w:rsidR="000A6FAF" w:rsidRPr="00A670FC" w:rsidRDefault="000A6FAF" w:rsidP="000846F3">
      <w:pPr>
        <w:autoSpaceDE w:val="0"/>
        <w:autoSpaceDN w:val="0"/>
        <w:adjustRightInd w:val="0"/>
        <w:ind w:left="1224"/>
        <w:jc w:val="both"/>
        <w:rPr>
          <w:rFonts w:ascii="Times New Roman" w:hAnsi="Times New Roman" w:cs="Times New Roman"/>
          <w:sz w:val="20"/>
          <w:szCs w:val="20"/>
        </w:rPr>
      </w:pPr>
      <w:r w:rsidRPr="00A670FC">
        <w:rPr>
          <w:rFonts w:ascii="Times New Roman" w:hAnsi="Times New Roman" w:cs="Times New Roman"/>
        </w:rPr>
        <w:lastRenderedPageBreak/>
        <w:t xml:space="preserve">The Asthma Intervention Research 2 (AIR2) trial </w:t>
      </w:r>
      <w:r w:rsidR="00C61980" w:rsidRPr="00A670FC">
        <w:rPr>
          <w:rFonts w:ascii="Times New Roman" w:hAnsi="Times New Roman" w:cs="Times New Roman"/>
        </w:rPr>
        <w:t>demonstrated that a</w:t>
      </w:r>
      <w:r w:rsidRPr="00A670FC">
        <w:rPr>
          <w:rFonts w:ascii="Times New Roman" w:hAnsi="Times New Roman" w:cs="Times New Roman"/>
          <w:sz w:val="20"/>
          <w:szCs w:val="20"/>
        </w:rPr>
        <w:t xml:space="preserve">fter the </w:t>
      </w:r>
      <w:r w:rsidR="00C61980" w:rsidRPr="00A670FC">
        <w:rPr>
          <w:rFonts w:ascii="Times New Roman" w:hAnsi="Times New Roman" w:cs="Times New Roman"/>
          <w:sz w:val="20"/>
          <w:szCs w:val="20"/>
        </w:rPr>
        <w:t>t</w:t>
      </w:r>
      <w:r w:rsidRPr="00A670FC">
        <w:rPr>
          <w:rFonts w:ascii="Times New Roman" w:hAnsi="Times New Roman" w:cs="Times New Roman"/>
          <w:sz w:val="20"/>
          <w:szCs w:val="20"/>
        </w:rPr>
        <w:t xml:space="preserve">reatment period </w:t>
      </w:r>
      <w:r w:rsidR="00C61980" w:rsidRPr="00A670FC">
        <w:rPr>
          <w:rFonts w:ascii="Times New Roman" w:hAnsi="Times New Roman" w:cs="Times New Roman"/>
          <w:sz w:val="20"/>
          <w:szCs w:val="20"/>
        </w:rPr>
        <w:t>ended</w:t>
      </w:r>
      <w:r w:rsidRPr="00A670FC">
        <w:rPr>
          <w:rFonts w:ascii="Times New Roman" w:hAnsi="Times New Roman" w:cs="Times New Roman"/>
          <w:sz w:val="20"/>
          <w:szCs w:val="20"/>
        </w:rPr>
        <w:t xml:space="preserve"> </w:t>
      </w:r>
      <w:r w:rsidR="00493820">
        <w:rPr>
          <w:rFonts w:ascii="Times New Roman" w:hAnsi="Times New Roman" w:cs="Times New Roman"/>
        </w:rPr>
        <w:t>t</w:t>
      </w:r>
      <w:r w:rsidR="00C61980" w:rsidRPr="00A670FC">
        <w:rPr>
          <w:rFonts w:ascii="Times New Roman" w:hAnsi="Times New Roman" w:cs="Times New Roman"/>
        </w:rPr>
        <w:t>reatment with the Alair</w:t>
      </w:r>
      <w:r w:rsidR="00C61980" w:rsidRPr="00A670FC">
        <w:rPr>
          <w:rFonts w:ascii="Times New Roman" w:hAnsi="Times New Roman" w:cs="Times New Roman"/>
          <w:vertAlign w:val="superscript"/>
        </w:rPr>
        <w:t>®</w:t>
      </w:r>
      <w:r w:rsidR="00C61980" w:rsidRPr="00A670FC">
        <w:rPr>
          <w:rFonts w:ascii="Times New Roman" w:hAnsi="Times New Roman" w:cs="Times New Roman"/>
        </w:rPr>
        <w:t xml:space="preserve"> System resulted in improved asthma quality of life, as well as clinically significant benefits over sham during </w:t>
      </w:r>
      <w:r w:rsidR="00B8040C" w:rsidRPr="00A670FC">
        <w:rPr>
          <w:rFonts w:ascii="Times New Roman" w:hAnsi="Times New Roman" w:cs="Times New Roman"/>
        </w:rPr>
        <w:t>1 year</w:t>
      </w:r>
      <w:r w:rsidR="00C61980" w:rsidRPr="00A670FC">
        <w:rPr>
          <w:rFonts w:ascii="Times New Roman" w:hAnsi="Times New Roman" w:cs="Times New Roman"/>
        </w:rPr>
        <w:t xml:space="preserve"> follow-up</w:t>
      </w:r>
      <w:r w:rsidR="000971B0" w:rsidRPr="000971B0">
        <w:rPr>
          <w:rFonts w:ascii="Times New Roman" w:hAnsi="Times New Roman" w:cs="Times New Roman"/>
          <w:vertAlign w:val="superscript"/>
        </w:rPr>
        <w:t>4</w:t>
      </w:r>
      <w:r w:rsidR="00C61980" w:rsidRPr="00A670FC">
        <w:rPr>
          <w:rFonts w:ascii="Times New Roman" w:hAnsi="Times New Roman" w:cs="Times New Roman"/>
        </w:rPr>
        <w:t xml:space="preserve">. </w:t>
      </w:r>
      <w:r w:rsidRPr="00A670FC">
        <w:rPr>
          <w:rFonts w:ascii="Times New Roman" w:hAnsi="Times New Roman" w:cs="Times New Roman"/>
        </w:rPr>
        <w:t>These results were discussed in previous JoVE</w:t>
      </w:r>
      <w:r w:rsidR="000971B0" w:rsidRPr="000971B0">
        <w:rPr>
          <w:rFonts w:ascii="Times New Roman" w:hAnsi="Times New Roman" w:cs="Times New Roman"/>
          <w:vertAlign w:val="superscript"/>
        </w:rPr>
        <w:t>1</w:t>
      </w:r>
      <w:r w:rsidRPr="00A670FC">
        <w:rPr>
          <w:rFonts w:ascii="Times New Roman" w:hAnsi="Times New Roman" w:cs="Times New Roman"/>
        </w:rPr>
        <w:t xml:space="preserve"> article and The AIR2 data was also published in the January 15, 2010 issue of the </w:t>
      </w:r>
      <w:r w:rsidRPr="00A670FC">
        <w:rPr>
          <w:rFonts w:ascii="Times New Roman" w:hAnsi="Times New Roman" w:cs="Times New Roman"/>
          <w:i/>
        </w:rPr>
        <w:t>American Journal of Respiratory and Critical Care Medicine</w:t>
      </w:r>
      <w:r w:rsidRPr="00A670FC">
        <w:rPr>
          <w:rFonts w:ascii="Times New Roman" w:hAnsi="Times New Roman" w:cs="Times New Roman"/>
        </w:rPr>
        <w:t xml:space="preserve"> (</w:t>
      </w:r>
      <w:r w:rsidRPr="00A670FC">
        <w:rPr>
          <w:rFonts w:ascii="Times New Roman" w:hAnsi="Times New Roman" w:cs="Times New Roman"/>
          <w:i/>
        </w:rPr>
        <w:t>AJRCCM</w:t>
      </w:r>
      <w:r w:rsidRPr="00A670FC">
        <w:rPr>
          <w:rFonts w:ascii="Times New Roman" w:hAnsi="Times New Roman" w:cs="Times New Roman"/>
        </w:rPr>
        <w:t>).</w:t>
      </w:r>
      <w:r w:rsidR="00B8040C" w:rsidRPr="00A670FC">
        <w:rPr>
          <w:rFonts w:ascii="Times New Roman" w:hAnsi="Times New Roman" w:cs="Times New Roman"/>
        </w:rPr>
        <w:t xml:space="preserve"> </w:t>
      </w:r>
      <w:r w:rsidR="006C6D13">
        <w:rPr>
          <w:rFonts w:ascii="Times New Roman" w:hAnsi="Times New Roman" w:cs="Times New Roman"/>
        </w:rPr>
        <w:t>A</w:t>
      </w:r>
      <w:r w:rsidR="00B8040C" w:rsidRPr="00A670FC">
        <w:rPr>
          <w:rFonts w:ascii="Times New Roman" w:hAnsi="Times New Roman" w:cs="Times New Roman"/>
        </w:rPr>
        <w:t xml:space="preserve"> recent publication of the AIR2 data </w:t>
      </w:r>
      <w:r w:rsidR="00A670FC" w:rsidRPr="00A670FC">
        <w:rPr>
          <w:rFonts w:ascii="Times New Roman" w:hAnsi="Times New Roman" w:cs="Times New Roman"/>
        </w:rPr>
        <w:t>in</w:t>
      </w:r>
      <w:r w:rsidR="00B8040C" w:rsidRPr="00A670FC">
        <w:rPr>
          <w:rFonts w:ascii="Times New Roman" w:hAnsi="Times New Roman" w:cs="Times New Roman"/>
        </w:rPr>
        <w:t xml:space="preserve"> the </w:t>
      </w:r>
      <w:r w:rsidR="00B8040C" w:rsidRPr="00A670FC">
        <w:rPr>
          <w:rFonts w:ascii="Times New Roman" w:hAnsi="Times New Roman" w:cs="Times New Roman"/>
          <w:i/>
        </w:rPr>
        <w:t>A</w:t>
      </w:r>
      <w:r w:rsidR="00B8040C" w:rsidRPr="000846F3">
        <w:rPr>
          <w:rFonts w:ascii="Times New Roman" w:hAnsi="Times New Roman" w:cs="Times New Roman"/>
          <w:i/>
        </w:rPr>
        <w:t>nnals of Allergy, Asthma &amp; Immunolog</w:t>
      </w:r>
      <w:r w:rsidR="00B8040C" w:rsidRPr="00A670FC">
        <w:rPr>
          <w:rFonts w:ascii="Times New Roman" w:hAnsi="Times New Roman" w:cs="Times New Roman"/>
        </w:rPr>
        <w:t xml:space="preserve">y </w:t>
      </w:r>
      <w:r w:rsidR="00A670FC" w:rsidRPr="00A670FC">
        <w:rPr>
          <w:rFonts w:ascii="Times New Roman" w:hAnsi="Times New Roman" w:cs="Times New Roman"/>
        </w:rPr>
        <w:t xml:space="preserve">demonstrated </w:t>
      </w:r>
      <w:r w:rsidR="006C6D13">
        <w:rPr>
          <w:rFonts w:ascii="Times New Roman" w:hAnsi="Times New Roman" w:cs="Times New Roman"/>
        </w:rPr>
        <w:t xml:space="preserve">the reduction in asthma </w:t>
      </w:r>
      <w:proofErr w:type="gramStart"/>
      <w:r w:rsidR="006C6D13">
        <w:rPr>
          <w:rFonts w:ascii="Times New Roman" w:hAnsi="Times New Roman" w:cs="Times New Roman"/>
        </w:rPr>
        <w:t>attacks,</w:t>
      </w:r>
      <w:proofErr w:type="gramEnd"/>
      <w:r w:rsidR="00A670FC" w:rsidRPr="00A670FC">
        <w:rPr>
          <w:rFonts w:ascii="Times New Roman" w:hAnsi="Times New Roman" w:cs="Times New Roman"/>
        </w:rPr>
        <w:t xml:space="preserve"> ER visits and hospitalizations for respiratory symptoms </w:t>
      </w:r>
      <w:r w:rsidR="00B8040C" w:rsidRPr="00A670FC">
        <w:rPr>
          <w:rFonts w:ascii="Times New Roman" w:hAnsi="Times New Roman" w:cs="Times New Roman"/>
        </w:rPr>
        <w:t>are maintained out to 2 years</w:t>
      </w:r>
      <w:r w:rsidR="000971B0" w:rsidRPr="000971B0">
        <w:rPr>
          <w:rFonts w:ascii="Times New Roman" w:hAnsi="Times New Roman" w:cs="Times New Roman"/>
          <w:vertAlign w:val="superscript"/>
        </w:rPr>
        <w:t>2</w:t>
      </w:r>
      <w:r w:rsidR="00B8040C" w:rsidRPr="00A670FC">
        <w:rPr>
          <w:rFonts w:ascii="Times New Roman" w:hAnsi="Times New Roman" w:cs="Times New Roman"/>
        </w:rPr>
        <w:t xml:space="preserve">. </w:t>
      </w:r>
    </w:p>
    <w:p w:rsidR="000C45B3" w:rsidRPr="00D766C1" w:rsidRDefault="000C45B3" w:rsidP="000846F3">
      <w:pPr>
        <w:autoSpaceDE w:val="0"/>
        <w:autoSpaceDN w:val="0"/>
        <w:adjustRightInd w:val="0"/>
        <w:jc w:val="both"/>
        <w:rPr>
          <w:rFonts w:ascii="Times New Roman" w:hAnsi="Times New Roman" w:cs="Times New Roman"/>
        </w:rPr>
      </w:pPr>
      <w:r w:rsidRPr="000846F3">
        <w:rPr>
          <w:rFonts w:ascii="Times New Roman" w:hAnsi="Times New Roman" w:cs="Times New Roman"/>
          <w:b/>
          <w:sz w:val="24"/>
          <w:szCs w:val="24"/>
        </w:rPr>
        <w:t>Conclusion:</w:t>
      </w:r>
      <w:r w:rsidRPr="00D766C1">
        <w:rPr>
          <w:rFonts w:ascii="Times New Roman" w:hAnsi="Times New Roman" w:cs="Times New Roman"/>
        </w:rPr>
        <w:t xml:space="preserve"> </w:t>
      </w:r>
    </w:p>
    <w:p w:rsidR="000C45B3" w:rsidRPr="00D766C1" w:rsidRDefault="000C45B3" w:rsidP="000C45B3">
      <w:pPr>
        <w:suppressAutoHyphens w:val="0"/>
        <w:spacing w:after="240" w:line="240" w:lineRule="auto"/>
        <w:jc w:val="both"/>
        <w:rPr>
          <w:rFonts w:ascii="Times New Roman" w:hAnsi="Times New Roman" w:cs="Times New Roman"/>
        </w:rPr>
      </w:pPr>
      <w:r w:rsidRPr="00D766C1">
        <w:rPr>
          <w:rFonts w:ascii="Times New Roman" w:hAnsi="Times New Roman" w:cs="Times New Roman"/>
        </w:rPr>
        <w:t xml:space="preserve">The treatment protocol outlined in this publication is how one center, Washington University in St. Louis  optimized </w:t>
      </w:r>
      <w:r w:rsidR="00C61980">
        <w:rPr>
          <w:rFonts w:ascii="Times New Roman" w:hAnsi="Times New Roman" w:cs="Times New Roman"/>
        </w:rPr>
        <w:t xml:space="preserve">bronchial </w:t>
      </w:r>
      <w:proofErr w:type="spellStart"/>
      <w:r w:rsidR="00C61980">
        <w:rPr>
          <w:rFonts w:ascii="Times New Roman" w:hAnsi="Times New Roman" w:cs="Times New Roman"/>
        </w:rPr>
        <w:t>thermoplasty</w:t>
      </w:r>
      <w:proofErr w:type="spellEnd"/>
      <w:r w:rsidRPr="00D766C1">
        <w:rPr>
          <w:rFonts w:ascii="Times New Roman" w:hAnsi="Times New Roman" w:cs="Times New Roman"/>
        </w:rPr>
        <w:t xml:space="preserve"> to maximizes patient comfort and safety while, minimizing secretions and coughing which allows the bronchoscopist to focus on performing the detailed treatment of all accessible airways instead of trying to actively manage the patient. </w:t>
      </w:r>
    </w:p>
    <w:p w:rsidR="000C45B3" w:rsidRPr="00D766C1" w:rsidRDefault="000C45B3" w:rsidP="000C45B3">
      <w:pPr>
        <w:rPr>
          <w:rFonts w:ascii="Times New Roman" w:hAnsi="Times New Roman" w:cs="Times New Roman"/>
          <w:b/>
        </w:rPr>
      </w:pPr>
      <w:r w:rsidRPr="00D766C1">
        <w:rPr>
          <w:rFonts w:ascii="Times New Roman" w:hAnsi="Times New Roman" w:cs="Times New Roman"/>
        </w:rPr>
        <w:t xml:space="preserve">Bronchial thermoplasty delivered by the Alair System provides a novel, procedure-based treatment for severe asthma that is refractory to conventional therapy. Pulmonologists, and respiratory therapists should become familiar with the special strategies for airway management, procedural oxygenation and ventilation, patient monitoring, procedural sedation, and treatment planning used in a bronchial thermoplasty procedure. Without these special considerations the procedure has the potential to be very difficult to properly perform because of the need to systematically line up approximately 60, 5mm long treatments in all accessible airways of the lobe being treated without gaps or overlap.  </w:t>
      </w:r>
    </w:p>
    <w:p w:rsidR="000C45B3" w:rsidRPr="00D766C1" w:rsidRDefault="000C45B3" w:rsidP="000C45B3">
      <w:pPr>
        <w:rPr>
          <w:rFonts w:ascii="Times New Roman" w:hAnsi="Times New Roman" w:cs="Times New Roman"/>
        </w:rPr>
      </w:pPr>
      <w:r w:rsidRPr="00D766C1">
        <w:rPr>
          <w:rFonts w:ascii="Times New Roman" w:hAnsi="Times New Roman" w:cs="Times New Roman"/>
          <w:b/>
        </w:rPr>
        <w:t>Acknowledgments:</w:t>
      </w:r>
      <w:r w:rsidRPr="00D766C1">
        <w:rPr>
          <w:rFonts w:ascii="Times New Roman" w:hAnsi="Times New Roman" w:cs="Times New Roman"/>
        </w:rPr>
        <w:t xml:space="preserve">  Supported by </w:t>
      </w:r>
      <w:smartTag w:uri="urn:schemas-microsoft-com:office:smarttags" w:element="PersonName">
        <w:r w:rsidRPr="00D766C1">
          <w:rPr>
            <w:rFonts w:ascii="Times New Roman" w:hAnsi="Times New Roman" w:cs="Times New Roman"/>
          </w:rPr>
          <w:t>Asthmatx</w:t>
        </w:r>
      </w:smartTag>
      <w:r w:rsidRPr="00D766C1">
        <w:rPr>
          <w:rFonts w:ascii="Times New Roman" w:hAnsi="Times New Roman" w:cs="Times New Roman"/>
        </w:rPr>
        <w:t>, Inc.</w:t>
      </w:r>
    </w:p>
    <w:p w:rsidR="000C45B3" w:rsidRPr="00D766C1" w:rsidRDefault="000C45B3" w:rsidP="000C45B3">
      <w:pPr>
        <w:rPr>
          <w:rFonts w:ascii="Times New Roman" w:hAnsi="Times New Roman" w:cs="Times New Roman"/>
        </w:rPr>
      </w:pPr>
      <w:r w:rsidRPr="00D766C1">
        <w:rPr>
          <w:rFonts w:ascii="Times New Roman" w:hAnsi="Times New Roman" w:cs="Times New Roman"/>
        </w:rPr>
        <w:t xml:space="preserve">Alair and </w:t>
      </w:r>
      <w:smartTag w:uri="urn:schemas-microsoft-com:office:smarttags" w:element="PersonName">
        <w:r w:rsidRPr="00D766C1">
          <w:rPr>
            <w:rFonts w:ascii="Times New Roman" w:hAnsi="Times New Roman" w:cs="Times New Roman"/>
          </w:rPr>
          <w:t>Asthmatx</w:t>
        </w:r>
      </w:smartTag>
      <w:r w:rsidRPr="00D766C1">
        <w:rPr>
          <w:rFonts w:ascii="Times New Roman" w:hAnsi="Times New Roman" w:cs="Times New Roman"/>
        </w:rPr>
        <w:t xml:space="preserve"> are registered trademarks of </w:t>
      </w:r>
      <w:smartTag w:uri="urn:schemas-microsoft-com:office:smarttags" w:element="PersonName">
        <w:r w:rsidRPr="00D766C1">
          <w:rPr>
            <w:rFonts w:ascii="Times New Roman" w:hAnsi="Times New Roman" w:cs="Times New Roman"/>
          </w:rPr>
          <w:t>Asthmatx</w:t>
        </w:r>
      </w:smartTag>
      <w:r w:rsidRPr="00D766C1">
        <w:rPr>
          <w:rFonts w:ascii="Times New Roman" w:hAnsi="Times New Roman" w:cs="Times New Roman"/>
        </w:rPr>
        <w:t>, Inc.</w:t>
      </w:r>
    </w:p>
    <w:p w:rsidR="000C45B3" w:rsidRPr="00D766C1" w:rsidRDefault="000C45B3" w:rsidP="000C45B3">
      <w:pPr>
        <w:rPr>
          <w:rFonts w:ascii="Times New Roman" w:hAnsi="Times New Roman" w:cs="Times New Roman"/>
        </w:rPr>
      </w:pPr>
      <w:proofErr w:type="spellStart"/>
      <w:r w:rsidRPr="00D766C1">
        <w:rPr>
          <w:rFonts w:ascii="Times New Roman" w:hAnsi="Times New Roman" w:cs="Times New Roman"/>
        </w:rPr>
        <w:t>Advair</w:t>
      </w:r>
      <w:proofErr w:type="spellEnd"/>
      <w:r w:rsidRPr="00D766C1">
        <w:rPr>
          <w:rFonts w:ascii="Times New Roman" w:hAnsi="Times New Roman" w:cs="Times New Roman"/>
        </w:rPr>
        <w:t xml:space="preserve"> is a registered trademark of GlaxoSmithKline, Inc.</w:t>
      </w:r>
    </w:p>
    <w:p w:rsidR="000C45B3" w:rsidRPr="00D766C1" w:rsidRDefault="000C45B3" w:rsidP="000C45B3">
      <w:pPr>
        <w:rPr>
          <w:rFonts w:ascii="Times New Roman" w:hAnsi="Times New Roman" w:cs="Times New Roman"/>
        </w:rPr>
      </w:pPr>
      <w:proofErr w:type="spellStart"/>
      <w:r w:rsidRPr="00D766C1">
        <w:rPr>
          <w:rFonts w:ascii="Times New Roman" w:hAnsi="Times New Roman" w:cs="Times New Roman"/>
        </w:rPr>
        <w:t>Symbicort</w:t>
      </w:r>
      <w:proofErr w:type="spellEnd"/>
      <w:r w:rsidRPr="00D766C1">
        <w:rPr>
          <w:rFonts w:ascii="Times New Roman" w:hAnsi="Times New Roman" w:cs="Times New Roman"/>
        </w:rPr>
        <w:t xml:space="preserve"> is a registered trademark of AstraZeneca, Inc.</w:t>
      </w:r>
    </w:p>
    <w:p w:rsidR="00CA6CA0" w:rsidRDefault="00CA6CA0">
      <w:pPr>
        <w:suppressAutoHyphens w:val="0"/>
        <w:spacing w:after="0" w:line="240" w:lineRule="auto"/>
        <w:rPr>
          <w:rFonts w:ascii="Times New Roman" w:hAnsi="Times New Roman" w:cs="Times New Roman"/>
          <w:b/>
        </w:rPr>
      </w:pPr>
      <w:r>
        <w:rPr>
          <w:rFonts w:ascii="Times New Roman" w:hAnsi="Times New Roman" w:cs="Times New Roman"/>
          <w:b/>
        </w:rPr>
        <w:br w:type="page"/>
      </w:r>
    </w:p>
    <w:p w:rsidR="000C45B3" w:rsidRPr="00D766C1" w:rsidRDefault="000C45B3" w:rsidP="000C45B3">
      <w:pPr>
        <w:rPr>
          <w:rFonts w:ascii="Times New Roman" w:hAnsi="Times New Roman" w:cs="Times New Roman"/>
        </w:rPr>
      </w:pPr>
      <w:r w:rsidRPr="00D766C1">
        <w:rPr>
          <w:rFonts w:ascii="Times New Roman" w:hAnsi="Times New Roman" w:cs="Times New Roman"/>
          <w:b/>
        </w:rPr>
        <w:lastRenderedPageBreak/>
        <w:t>Disclosures:</w:t>
      </w:r>
      <w:r w:rsidRPr="00D766C1">
        <w:rPr>
          <w:rFonts w:ascii="Times New Roman" w:hAnsi="Times New Roman" w:cs="Times New Roman"/>
        </w:rPr>
        <w:t xml:space="preserve"> </w:t>
      </w:r>
    </w:p>
    <w:p w:rsidR="000C45B3" w:rsidRPr="00D766C1" w:rsidRDefault="000C45B3" w:rsidP="000C45B3">
      <w:pPr>
        <w:rPr>
          <w:rFonts w:ascii="Times New Roman" w:hAnsi="Times New Roman" w:cs="Times New Roman"/>
        </w:rPr>
      </w:pPr>
      <w:r w:rsidRPr="00D766C1">
        <w:rPr>
          <w:rFonts w:ascii="Times New Roman" w:hAnsi="Times New Roman" w:cs="Times New Roman"/>
          <w:b/>
        </w:rPr>
        <w:t>References:</w:t>
      </w:r>
      <w:r w:rsidRPr="00D766C1">
        <w:rPr>
          <w:rFonts w:ascii="Times New Roman" w:hAnsi="Times New Roman" w:cs="Times New Roman"/>
        </w:rPr>
        <w:t xml:space="preserve">  </w:t>
      </w:r>
    </w:p>
    <w:p w:rsidR="000A6FAF" w:rsidRDefault="000A6FAF" w:rsidP="000C45B3">
      <w:pPr>
        <w:numPr>
          <w:ilvl w:val="0"/>
          <w:numId w:val="1"/>
        </w:numPr>
        <w:rPr>
          <w:rFonts w:ascii="Times New Roman" w:hAnsi="Times New Roman" w:cs="Times New Roman"/>
        </w:rPr>
      </w:pPr>
      <w:r>
        <w:rPr>
          <w:rStyle w:val="apple-style-span"/>
          <w:rFonts w:ascii="Arial" w:hAnsi="Arial" w:cs="Arial"/>
          <w:color w:val="000000"/>
          <w:sz w:val="18"/>
          <w:szCs w:val="18"/>
        </w:rPr>
        <w:t xml:space="preserve">Duhamel, D. R., Hales, J. B., </w:t>
      </w:r>
      <w:proofErr w:type="gramStart"/>
      <w:r>
        <w:rPr>
          <w:rStyle w:val="apple-style-span"/>
          <w:rFonts w:ascii="Arial" w:hAnsi="Arial" w:cs="Arial"/>
          <w:color w:val="000000"/>
          <w:sz w:val="18"/>
          <w:szCs w:val="18"/>
        </w:rPr>
        <w:t>Bronchial</w:t>
      </w:r>
      <w:proofErr w:type="gramEnd"/>
      <w:r>
        <w:rPr>
          <w:rStyle w:val="apple-style-span"/>
          <w:rFonts w:ascii="Arial" w:hAnsi="Arial" w:cs="Arial"/>
          <w:color w:val="000000"/>
          <w:sz w:val="18"/>
          <w:szCs w:val="18"/>
        </w:rPr>
        <w:t xml:space="preserve"> Thermoplasty: A Novel Therapeutic Approach to Severe Asthma http://www.jove.com/details.stp?id=2428 </w:t>
      </w:r>
      <w:proofErr w:type="spellStart"/>
      <w:r>
        <w:rPr>
          <w:rStyle w:val="apple-style-span"/>
          <w:rFonts w:ascii="Arial" w:hAnsi="Arial" w:cs="Arial"/>
          <w:color w:val="000000"/>
          <w:sz w:val="18"/>
          <w:szCs w:val="18"/>
        </w:rPr>
        <w:t>doi</w:t>
      </w:r>
      <w:proofErr w:type="spellEnd"/>
      <w:r>
        <w:rPr>
          <w:rStyle w:val="apple-style-span"/>
          <w:rFonts w:ascii="Arial" w:hAnsi="Arial" w:cs="Arial"/>
          <w:color w:val="000000"/>
          <w:sz w:val="18"/>
          <w:szCs w:val="18"/>
        </w:rPr>
        <w:t>: 10.3791/2428. J Vis Exp. 45 (2010).</w:t>
      </w:r>
    </w:p>
    <w:p w:rsidR="00C365BC" w:rsidRDefault="00C365BC" w:rsidP="000C45B3">
      <w:pPr>
        <w:numPr>
          <w:ilvl w:val="0"/>
          <w:numId w:val="1"/>
        </w:numPr>
        <w:rPr>
          <w:rFonts w:ascii="Times New Roman" w:hAnsi="Times New Roman" w:cs="Times New Roman"/>
        </w:rPr>
      </w:pPr>
      <w:r>
        <w:rPr>
          <w:rFonts w:ascii="Times New Roman" w:hAnsi="Times New Roman" w:cs="Times New Roman"/>
        </w:rPr>
        <w:t xml:space="preserve">Castro et al., </w:t>
      </w:r>
      <w:proofErr w:type="spellStart"/>
      <w:r>
        <w:rPr>
          <w:rFonts w:ascii="Times New Roman" w:hAnsi="Times New Roman" w:cs="Times New Roman"/>
        </w:rPr>
        <w:t>Persistance</w:t>
      </w:r>
      <w:proofErr w:type="spellEnd"/>
      <w:r>
        <w:rPr>
          <w:rFonts w:ascii="Times New Roman" w:hAnsi="Times New Roman" w:cs="Times New Roman"/>
        </w:rPr>
        <w:t xml:space="preserve"> of Effectiveness of Bronchial Thermoplasty in patients with Severe Asthma. </w:t>
      </w:r>
      <w:proofErr w:type="spellStart"/>
      <w:r>
        <w:rPr>
          <w:rFonts w:ascii="Times New Roman" w:hAnsi="Times New Roman" w:cs="Times New Roman"/>
        </w:rPr>
        <w:t>Ananals</w:t>
      </w:r>
      <w:proofErr w:type="spellEnd"/>
      <w:r>
        <w:rPr>
          <w:rFonts w:ascii="Times New Roman" w:hAnsi="Times New Roman" w:cs="Times New Roman"/>
        </w:rPr>
        <w:t xml:space="preserve"> of Allergy, Asthma &amp; immunology, DOI: 10.</w:t>
      </w:r>
      <w:r w:rsidR="00F24822">
        <w:rPr>
          <w:rFonts w:ascii="Times New Roman" w:hAnsi="Times New Roman" w:cs="Times New Roman"/>
        </w:rPr>
        <w:t>1016/j.anai.2011.03.005</w:t>
      </w:r>
      <w:r>
        <w:rPr>
          <w:rFonts w:ascii="Times New Roman" w:hAnsi="Times New Roman" w:cs="Times New Roman"/>
        </w:rPr>
        <w:t xml:space="preserve"> </w:t>
      </w:r>
    </w:p>
    <w:p w:rsidR="000C45B3" w:rsidRPr="00D766C1" w:rsidRDefault="000C45B3" w:rsidP="000C45B3">
      <w:pPr>
        <w:numPr>
          <w:ilvl w:val="0"/>
          <w:numId w:val="1"/>
        </w:numPr>
        <w:rPr>
          <w:rFonts w:ascii="Times New Roman" w:hAnsi="Times New Roman" w:cs="Times New Roman"/>
        </w:rPr>
      </w:pPr>
      <w:r w:rsidRPr="00D766C1">
        <w:rPr>
          <w:rFonts w:ascii="Times New Roman" w:hAnsi="Times New Roman" w:cs="Times New Roman"/>
        </w:rPr>
        <w:t xml:space="preserve">Castro M, </w:t>
      </w:r>
      <w:proofErr w:type="spellStart"/>
      <w:r w:rsidRPr="00D766C1">
        <w:rPr>
          <w:rFonts w:ascii="Times New Roman" w:hAnsi="Times New Roman" w:cs="Times New Roman"/>
        </w:rPr>
        <w:t>Musani</w:t>
      </w:r>
      <w:proofErr w:type="spellEnd"/>
      <w:r w:rsidRPr="00D766C1">
        <w:rPr>
          <w:rFonts w:ascii="Times New Roman" w:hAnsi="Times New Roman" w:cs="Times New Roman"/>
        </w:rPr>
        <w:t xml:space="preserve"> A, </w:t>
      </w:r>
      <w:proofErr w:type="spellStart"/>
      <w:r w:rsidRPr="00D766C1">
        <w:rPr>
          <w:rFonts w:ascii="Times New Roman" w:hAnsi="Times New Roman" w:cs="Times New Roman"/>
        </w:rPr>
        <w:t>Mayse</w:t>
      </w:r>
      <w:proofErr w:type="spellEnd"/>
      <w:r w:rsidRPr="00D766C1">
        <w:rPr>
          <w:rFonts w:ascii="Times New Roman" w:hAnsi="Times New Roman" w:cs="Times New Roman"/>
        </w:rPr>
        <w:t xml:space="preserve"> M, and Shargill N., </w:t>
      </w:r>
      <w:r w:rsidRPr="00D766C1">
        <w:rPr>
          <w:rFonts w:ascii="Times New Roman" w:hAnsi="Times New Roman" w:cs="Times New Roman"/>
          <w:bCs/>
        </w:rPr>
        <w:t>Bronchial thermoplasty: a novel technique in the treatment of severe asthma</w:t>
      </w:r>
      <w:proofErr w:type="gramStart"/>
      <w:r w:rsidRPr="00D766C1">
        <w:rPr>
          <w:rFonts w:ascii="Times New Roman" w:hAnsi="Times New Roman" w:cs="Times New Roman"/>
          <w:b/>
          <w:bCs/>
        </w:rPr>
        <w:t>.</w:t>
      </w:r>
      <w:r w:rsidRPr="00D766C1">
        <w:rPr>
          <w:rFonts w:ascii="Times New Roman" w:hAnsi="Times New Roman" w:cs="Times New Roman"/>
        </w:rPr>
        <w:t>.</w:t>
      </w:r>
      <w:proofErr w:type="gramEnd"/>
      <w:r w:rsidRPr="00D766C1">
        <w:rPr>
          <w:rFonts w:ascii="Times New Roman" w:hAnsi="Times New Roman" w:cs="Times New Roman"/>
        </w:rPr>
        <w:t xml:space="preserve"> </w:t>
      </w:r>
      <w:proofErr w:type="spellStart"/>
      <w:r w:rsidRPr="00D766C1">
        <w:rPr>
          <w:rFonts w:ascii="Times New Roman" w:hAnsi="Times New Roman" w:cs="Times New Roman"/>
        </w:rPr>
        <w:t>Ther</w:t>
      </w:r>
      <w:proofErr w:type="spellEnd"/>
      <w:r w:rsidRPr="00D766C1">
        <w:rPr>
          <w:rFonts w:ascii="Times New Roman" w:hAnsi="Times New Roman" w:cs="Times New Roman"/>
        </w:rPr>
        <w:t xml:space="preserve"> </w:t>
      </w:r>
      <w:proofErr w:type="spellStart"/>
      <w:r w:rsidRPr="00D766C1">
        <w:rPr>
          <w:rFonts w:ascii="Times New Roman" w:hAnsi="Times New Roman" w:cs="Times New Roman"/>
        </w:rPr>
        <w:t>Adv</w:t>
      </w:r>
      <w:proofErr w:type="spellEnd"/>
      <w:r w:rsidRPr="00D766C1">
        <w:rPr>
          <w:rFonts w:ascii="Times New Roman" w:hAnsi="Times New Roman" w:cs="Times New Roman"/>
        </w:rPr>
        <w:t xml:space="preserve"> </w:t>
      </w:r>
      <w:proofErr w:type="spellStart"/>
      <w:r w:rsidRPr="00D766C1">
        <w:rPr>
          <w:rFonts w:ascii="Times New Roman" w:hAnsi="Times New Roman" w:cs="Times New Roman"/>
        </w:rPr>
        <w:t>Respir</w:t>
      </w:r>
      <w:proofErr w:type="spellEnd"/>
      <w:r w:rsidRPr="00D766C1">
        <w:rPr>
          <w:rFonts w:ascii="Times New Roman" w:hAnsi="Times New Roman" w:cs="Times New Roman"/>
        </w:rPr>
        <w:t xml:space="preserve"> Dis 2010; 4(2): 101-116.</w:t>
      </w:r>
    </w:p>
    <w:p w:rsidR="000C45B3" w:rsidRPr="00D766C1" w:rsidRDefault="000C45B3" w:rsidP="000C45B3">
      <w:pPr>
        <w:numPr>
          <w:ilvl w:val="0"/>
          <w:numId w:val="1"/>
        </w:numPr>
        <w:rPr>
          <w:rFonts w:ascii="Times New Roman" w:hAnsi="Times New Roman" w:cs="Times New Roman"/>
          <w:i/>
        </w:rPr>
      </w:pPr>
      <w:r w:rsidRPr="00D766C1">
        <w:rPr>
          <w:rFonts w:ascii="Times New Roman" w:hAnsi="Times New Roman" w:cs="Times New Roman"/>
        </w:rPr>
        <w:t xml:space="preserve">Castro M, Rubin AS, </w:t>
      </w:r>
      <w:proofErr w:type="spellStart"/>
      <w:r w:rsidRPr="00D766C1">
        <w:rPr>
          <w:rFonts w:ascii="Times New Roman" w:hAnsi="Times New Roman" w:cs="Times New Roman"/>
        </w:rPr>
        <w:t>Laviolette</w:t>
      </w:r>
      <w:proofErr w:type="spellEnd"/>
      <w:r w:rsidRPr="00D766C1">
        <w:rPr>
          <w:rFonts w:ascii="Times New Roman" w:hAnsi="Times New Roman" w:cs="Times New Roman"/>
        </w:rPr>
        <w:t xml:space="preserve"> M, </w:t>
      </w:r>
      <w:proofErr w:type="spellStart"/>
      <w:r w:rsidRPr="00D766C1">
        <w:rPr>
          <w:rFonts w:ascii="Times New Roman" w:hAnsi="Times New Roman" w:cs="Times New Roman"/>
        </w:rPr>
        <w:t>Fiterman</w:t>
      </w:r>
      <w:proofErr w:type="spellEnd"/>
      <w:r w:rsidRPr="00D766C1">
        <w:rPr>
          <w:rFonts w:ascii="Times New Roman" w:hAnsi="Times New Roman" w:cs="Times New Roman"/>
        </w:rPr>
        <w:t xml:space="preserve"> J, De Andrade Lima M, Shah PL, </w:t>
      </w:r>
      <w:proofErr w:type="spellStart"/>
      <w:r w:rsidRPr="00D766C1">
        <w:rPr>
          <w:rFonts w:ascii="Times New Roman" w:hAnsi="Times New Roman" w:cs="Times New Roman"/>
        </w:rPr>
        <w:t>Fiss</w:t>
      </w:r>
      <w:proofErr w:type="spellEnd"/>
      <w:r w:rsidRPr="00D766C1">
        <w:rPr>
          <w:rFonts w:ascii="Times New Roman" w:hAnsi="Times New Roman" w:cs="Times New Roman"/>
        </w:rPr>
        <w:t xml:space="preserve"> E, </w:t>
      </w:r>
      <w:proofErr w:type="spellStart"/>
      <w:r w:rsidRPr="00D766C1">
        <w:rPr>
          <w:rFonts w:ascii="Times New Roman" w:hAnsi="Times New Roman" w:cs="Times New Roman"/>
        </w:rPr>
        <w:t>Olivenstein</w:t>
      </w:r>
      <w:proofErr w:type="spellEnd"/>
      <w:r w:rsidRPr="00D766C1">
        <w:rPr>
          <w:rFonts w:ascii="Times New Roman" w:hAnsi="Times New Roman" w:cs="Times New Roman"/>
        </w:rPr>
        <w:t xml:space="preserve"> R, Thomson NC, </w:t>
      </w:r>
      <w:proofErr w:type="spellStart"/>
      <w:r w:rsidRPr="00D766C1">
        <w:rPr>
          <w:rFonts w:ascii="Times New Roman" w:hAnsi="Times New Roman" w:cs="Times New Roman"/>
        </w:rPr>
        <w:t>Niven</w:t>
      </w:r>
      <w:proofErr w:type="spellEnd"/>
      <w:r w:rsidRPr="00D766C1">
        <w:rPr>
          <w:rFonts w:ascii="Times New Roman" w:hAnsi="Times New Roman" w:cs="Times New Roman"/>
        </w:rPr>
        <w:t xml:space="preserve"> RM, </w:t>
      </w:r>
      <w:proofErr w:type="spellStart"/>
      <w:r w:rsidRPr="00D766C1">
        <w:rPr>
          <w:rFonts w:ascii="Times New Roman" w:hAnsi="Times New Roman" w:cs="Times New Roman"/>
        </w:rPr>
        <w:t>Pavord</w:t>
      </w:r>
      <w:proofErr w:type="spellEnd"/>
      <w:r w:rsidRPr="00D766C1">
        <w:rPr>
          <w:rFonts w:ascii="Times New Roman" w:hAnsi="Times New Roman" w:cs="Times New Roman"/>
        </w:rPr>
        <w:t xml:space="preserve"> ID, </w:t>
      </w:r>
      <w:proofErr w:type="spellStart"/>
      <w:r w:rsidRPr="00D766C1">
        <w:rPr>
          <w:rFonts w:ascii="Times New Roman" w:hAnsi="Times New Roman" w:cs="Times New Roman"/>
        </w:rPr>
        <w:t>Simoff</w:t>
      </w:r>
      <w:proofErr w:type="spellEnd"/>
      <w:r w:rsidRPr="00D766C1">
        <w:rPr>
          <w:rFonts w:ascii="Times New Roman" w:hAnsi="Times New Roman" w:cs="Times New Roman"/>
        </w:rPr>
        <w:t xml:space="preserve"> M, Duhamel DR, </w:t>
      </w:r>
      <w:proofErr w:type="spellStart"/>
      <w:r w:rsidRPr="00D766C1">
        <w:rPr>
          <w:rFonts w:ascii="Times New Roman" w:hAnsi="Times New Roman" w:cs="Times New Roman"/>
        </w:rPr>
        <w:t>McEvoy</w:t>
      </w:r>
      <w:proofErr w:type="spellEnd"/>
      <w:r w:rsidRPr="00D766C1">
        <w:rPr>
          <w:rFonts w:ascii="Times New Roman" w:hAnsi="Times New Roman" w:cs="Times New Roman"/>
        </w:rPr>
        <w:t xml:space="preserve"> C, Barbers R, ten </w:t>
      </w:r>
      <w:proofErr w:type="spellStart"/>
      <w:r w:rsidRPr="00D766C1">
        <w:rPr>
          <w:rFonts w:ascii="Times New Roman" w:hAnsi="Times New Roman" w:cs="Times New Roman"/>
        </w:rPr>
        <w:t>Hacken</w:t>
      </w:r>
      <w:proofErr w:type="spellEnd"/>
      <w:r w:rsidRPr="00D766C1">
        <w:rPr>
          <w:rFonts w:ascii="Times New Roman" w:hAnsi="Times New Roman" w:cs="Times New Roman"/>
        </w:rPr>
        <w:t xml:space="preserve"> NHT, Wechsler ME, Holmes M, Phillips MJ, Erzurum S, </w:t>
      </w:r>
      <w:proofErr w:type="spellStart"/>
      <w:r w:rsidRPr="00D766C1">
        <w:rPr>
          <w:rFonts w:ascii="Times New Roman" w:hAnsi="Times New Roman" w:cs="Times New Roman"/>
        </w:rPr>
        <w:t>Lunn</w:t>
      </w:r>
      <w:proofErr w:type="spellEnd"/>
      <w:r w:rsidRPr="00D766C1">
        <w:rPr>
          <w:rFonts w:ascii="Times New Roman" w:hAnsi="Times New Roman" w:cs="Times New Roman"/>
        </w:rPr>
        <w:t xml:space="preserve"> W, Israel E, </w:t>
      </w:r>
      <w:proofErr w:type="spellStart"/>
      <w:r w:rsidRPr="00D766C1">
        <w:rPr>
          <w:rFonts w:ascii="Times New Roman" w:hAnsi="Times New Roman" w:cs="Times New Roman"/>
        </w:rPr>
        <w:t>Jarjour</w:t>
      </w:r>
      <w:proofErr w:type="spellEnd"/>
      <w:r w:rsidRPr="00D766C1">
        <w:rPr>
          <w:rFonts w:ascii="Times New Roman" w:hAnsi="Times New Roman" w:cs="Times New Roman"/>
        </w:rPr>
        <w:t xml:space="preserve"> N, Kraft M, </w:t>
      </w:r>
      <w:proofErr w:type="spellStart"/>
      <w:r w:rsidRPr="00D766C1">
        <w:rPr>
          <w:rFonts w:ascii="Times New Roman" w:hAnsi="Times New Roman" w:cs="Times New Roman"/>
        </w:rPr>
        <w:t>Shargill</w:t>
      </w:r>
      <w:proofErr w:type="spellEnd"/>
      <w:r w:rsidRPr="00D766C1">
        <w:rPr>
          <w:rFonts w:ascii="Times New Roman" w:hAnsi="Times New Roman" w:cs="Times New Roman"/>
        </w:rPr>
        <w:t xml:space="preserve"> NS, </w:t>
      </w:r>
      <w:proofErr w:type="spellStart"/>
      <w:r w:rsidRPr="00D766C1">
        <w:rPr>
          <w:rFonts w:ascii="Times New Roman" w:hAnsi="Times New Roman" w:cs="Times New Roman"/>
        </w:rPr>
        <w:t>Quiring</w:t>
      </w:r>
      <w:proofErr w:type="spellEnd"/>
      <w:r w:rsidRPr="00D766C1">
        <w:rPr>
          <w:rFonts w:ascii="Times New Roman" w:hAnsi="Times New Roman" w:cs="Times New Roman"/>
        </w:rPr>
        <w:t xml:space="preserve"> J, Berry SM, and Cox G, for the AIR2 Trial Study Group. </w:t>
      </w:r>
      <w:r w:rsidRPr="00D766C1">
        <w:rPr>
          <w:rFonts w:ascii="Times New Roman" w:hAnsi="Times New Roman" w:cs="Times New Roman"/>
          <w:bCs/>
        </w:rPr>
        <w:t>Effectiveness and safety of Bronchial Thermoplasty in the treatment of severe asthma: a multicenter, randomized, double-blind sham-controlled clinical trial.</w:t>
      </w:r>
      <w:r w:rsidRPr="00D766C1">
        <w:rPr>
          <w:rFonts w:ascii="Times New Roman" w:hAnsi="Times New Roman" w:cs="Times New Roman"/>
        </w:rPr>
        <w:br/>
        <w:t xml:space="preserve">Am J </w:t>
      </w:r>
      <w:proofErr w:type="spellStart"/>
      <w:r w:rsidRPr="00D766C1">
        <w:rPr>
          <w:rFonts w:ascii="Times New Roman" w:hAnsi="Times New Roman" w:cs="Times New Roman"/>
        </w:rPr>
        <w:t>Respir</w:t>
      </w:r>
      <w:proofErr w:type="spellEnd"/>
      <w:r w:rsidRPr="00D766C1">
        <w:rPr>
          <w:rFonts w:ascii="Times New Roman" w:hAnsi="Times New Roman" w:cs="Times New Roman"/>
        </w:rPr>
        <w:t xml:space="preserve"> </w:t>
      </w:r>
      <w:proofErr w:type="spellStart"/>
      <w:r w:rsidRPr="00D766C1">
        <w:rPr>
          <w:rFonts w:ascii="Times New Roman" w:hAnsi="Times New Roman" w:cs="Times New Roman"/>
        </w:rPr>
        <w:t>Crit</w:t>
      </w:r>
      <w:proofErr w:type="spellEnd"/>
      <w:r w:rsidRPr="00D766C1">
        <w:rPr>
          <w:rFonts w:ascii="Times New Roman" w:hAnsi="Times New Roman" w:cs="Times New Roman"/>
        </w:rPr>
        <w:t xml:space="preserve"> Care Med. 2010; 181: 116–124.</w:t>
      </w:r>
    </w:p>
    <w:p w:rsidR="000C45B3" w:rsidRPr="00D766C1" w:rsidRDefault="000C45B3" w:rsidP="000C45B3">
      <w:pPr>
        <w:numPr>
          <w:ilvl w:val="0"/>
          <w:numId w:val="1"/>
        </w:numPr>
        <w:rPr>
          <w:rFonts w:ascii="Times New Roman" w:hAnsi="Times New Roman" w:cs="Times New Roman"/>
        </w:rPr>
      </w:pPr>
      <w:r w:rsidRPr="00D766C1">
        <w:rPr>
          <w:rFonts w:ascii="Times New Roman" w:hAnsi="Times New Roman" w:cs="Times New Roman"/>
        </w:rPr>
        <w:t xml:space="preserve">Cox G., </w:t>
      </w:r>
      <w:r w:rsidRPr="00D766C1">
        <w:rPr>
          <w:rFonts w:ascii="Times New Roman" w:hAnsi="Times New Roman" w:cs="Times New Roman"/>
          <w:bCs/>
        </w:rPr>
        <w:t xml:space="preserve">Bronchial </w:t>
      </w:r>
      <w:proofErr w:type="spellStart"/>
      <w:r w:rsidRPr="00D766C1">
        <w:rPr>
          <w:rFonts w:ascii="Times New Roman" w:hAnsi="Times New Roman" w:cs="Times New Roman"/>
          <w:bCs/>
        </w:rPr>
        <w:t>Thermoplasty</w:t>
      </w:r>
      <w:proofErr w:type="spellEnd"/>
      <w:r w:rsidRPr="00D766C1">
        <w:rPr>
          <w:rFonts w:ascii="Times New Roman" w:hAnsi="Times New Roman" w:cs="Times New Roman"/>
        </w:rPr>
        <w:t xml:space="preserve">, </w:t>
      </w:r>
      <w:proofErr w:type="spellStart"/>
      <w:r w:rsidRPr="00D766C1">
        <w:rPr>
          <w:rFonts w:ascii="Times New Roman" w:hAnsi="Times New Roman" w:cs="Times New Roman"/>
        </w:rPr>
        <w:t>Clin</w:t>
      </w:r>
      <w:proofErr w:type="spellEnd"/>
      <w:r w:rsidRPr="00D766C1">
        <w:rPr>
          <w:rFonts w:ascii="Times New Roman" w:hAnsi="Times New Roman" w:cs="Times New Roman"/>
        </w:rPr>
        <w:t xml:space="preserve"> Chest Med 2010; 31: 135-140.</w:t>
      </w:r>
    </w:p>
    <w:p w:rsidR="000C45B3" w:rsidRPr="00D766C1" w:rsidRDefault="000C45B3" w:rsidP="000C45B3">
      <w:pPr>
        <w:numPr>
          <w:ilvl w:val="0"/>
          <w:numId w:val="1"/>
        </w:numPr>
        <w:rPr>
          <w:rFonts w:ascii="Times New Roman" w:hAnsi="Times New Roman" w:cs="Times New Roman"/>
          <w:i/>
        </w:rPr>
      </w:pPr>
      <w:proofErr w:type="spellStart"/>
      <w:r w:rsidRPr="00D766C1">
        <w:rPr>
          <w:rFonts w:ascii="Times New Roman" w:hAnsi="Times New Roman" w:cs="Times New Roman"/>
        </w:rPr>
        <w:t>Mayse</w:t>
      </w:r>
      <w:proofErr w:type="spellEnd"/>
      <w:r w:rsidRPr="00D766C1">
        <w:rPr>
          <w:rFonts w:ascii="Times New Roman" w:hAnsi="Times New Roman" w:cs="Times New Roman"/>
        </w:rPr>
        <w:t xml:space="preserve"> ML, </w:t>
      </w:r>
      <w:proofErr w:type="spellStart"/>
      <w:r w:rsidRPr="00D766C1">
        <w:rPr>
          <w:rFonts w:ascii="Times New Roman" w:hAnsi="Times New Roman" w:cs="Times New Roman"/>
        </w:rPr>
        <w:t>Laviolette</w:t>
      </w:r>
      <w:proofErr w:type="spellEnd"/>
      <w:r w:rsidRPr="00D766C1">
        <w:rPr>
          <w:rFonts w:ascii="Times New Roman" w:hAnsi="Times New Roman" w:cs="Times New Roman"/>
        </w:rPr>
        <w:t xml:space="preserve"> M, Rubin AS, </w:t>
      </w:r>
      <w:proofErr w:type="spellStart"/>
      <w:r w:rsidRPr="00D766C1">
        <w:rPr>
          <w:rFonts w:ascii="Times New Roman" w:hAnsi="Times New Roman" w:cs="Times New Roman"/>
        </w:rPr>
        <w:t>Lampron</w:t>
      </w:r>
      <w:proofErr w:type="spellEnd"/>
      <w:r w:rsidRPr="00D766C1">
        <w:rPr>
          <w:rFonts w:ascii="Times New Roman" w:hAnsi="Times New Roman" w:cs="Times New Roman"/>
        </w:rPr>
        <w:t xml:space="preserve"> N, </w:t>
      </w:r>
      <w:proofErr w:type="spellStart"/>
      <w:r w:rsidRPr="00D766C1">
        <w:rPr>
          <w:rFonts w:ascii="Times New Roman" w:hAnsi="Times New Roman" w:cs="Times New Roman"/>
        </w:rPr>
        <w:t>Simoff</w:t>
      </w:r>
      <w:proofErr w:type="spellEnd"/>
      <w:r w:rsidRPr="00D766C1">
        <w:rPr>
          <w:rFonts w:ascii="Times New Roman" w:hAnsi="Times New Roman" w:cs="Times New Roman"/>
        </w:rPr>
        <w:t xml:space="preserve"> M, Duhamel D, </w:t>
      </w:r>
      <w:proofErr w:type="spellStart"/>
      <w:r w:rsidRPr="00D766C1">
        <w:rPr>
          <w:rFonts w:ascii="Times New Roman" w:hAnsi="Times New Roman" w:cs="Times New Roman"/>
        </w:rPr>
        <w:t>Musani</w:t>
      </w:r>
      <w:proofErr w:type="spellEnd"/>
      <w:r w:rsidRPr="00D766C1">
        <w:rPr>
          <w:rFonts w:ascii="Times New Roman" w:hAnsi="Times New Roman" w:cs="Times New Roman"/>
        </w:rPr>
        <w:t xml:space="preserve"> AL, Yung RC, and Mehta AC.  </w:t>
      </w:r>
      <w:r w:rsidRPr="00D766C1">
        <w:rPr>
          <w:rFonts w:ascii="Times New Roman" w:hAnsi="Times New Roman" w:cs="Times New Roman"/>
          <w:bCs/>
        </w:rPr>
        <w:t>Clinical pearls for bronchial thermoplasty.</w:t>
      </w:r>
      <w:r w:rsidRPr="00D766C1">
        <w:rPr>
          <w:rFonts w:ascii="Times New Roman" w:hAnsi="Times New Roman" w:cs="Times New Roman"/>
          <w:b/>
          <w:bCs/>
        </w:rPr>
        <w:t xml:space="preserve"> </w:t>
      </w:r>
      <w:r w:rsidRPr="00D766C1">
        <w:rPr>
          <w:rFonts w:ascii="Times New Roman" w:hAnsi="Times New Roman" w:cs="Times New Roman"/>
        </w:rPr>
        <w:t xml:space="preserve">J </w:t>
      </w:r>
      <w:proofErr w:type="spellStart"/>
      <w:r w:rsidRPr="00D766C1">
        <w:rPr>
          <w:rFonts w:ascii="Times New Roman" w:hAnsi="Times New Roman" w:cs="Times New Roman"/>
        </w:rPr>
        <w:t>Bronchol</w:t>
      </w:r>
      <w:proofErr w:type="spellEnd"/>
      <w:r w:rsidRPr="00D766C1">
        <w:rPr>
          <w:rFonts w:ascii="Times New Roman" w:hAnsi="Times New Roman" w:cs="Times New Roman"/>
        </w:rPr>
        <w:t xml:space="preserve"> 2007; 14: 115–123. </w:t>
      </w:r>
    </w:p>
    <w:p w:rsidR="000C45B3" w:rsidRPr="00D766C1" w:rsidRDefault="000C45B3" w:rsidP="000C45B3">
      <w:pPr>
        <w:numPr>
          <w:ilvl w:val="0"/>
          <w:numId w:val="1"/>
        </w:numPr>
        <w:rPr>
          <w:rFonts w:ascii="Times New Roman" w:hAnsi="Times New Roman" w:cs="Times New Roman"/>
          <w:i/>
        </w:rPr>
      </w:pPr>
      <w:proofErr w:type="spellStart"/>
      <w:r w:rsidRPr="00D766C1">
        <w:rPr>
          <w:rFonts w:ascii="Times New Roman" w:hAnsi="Times New Roman" w:cs="Times New Roman"/>
        </w:rPr>
        <w:t>Pavord</w:t>
      </w:r>
      <w:proofErr w:type="spellEnd"/>
      <w:r w:rsidRPr="00D766C1">
        <w:rPr>
          <w:rFonts w:ascii="Times New Roman" w:hAnsi="Times New Roman" w:cs="Times New Roman"/>
        </w:rPr>
        <w:t xml:space="preserve"> ID, Cox G, Thomson NC, Rubin AS, </w:t>
      </w:r>
      <w:proofErr w:type="spellStart"/>
      <w:r w:rsidRPr="00D766C1">
        <w:rPr>
          <w:rFonts w:ascii="Times New Roman" w:hAnsi="Times New Roman" w:cs="Times New Roman"/>
        </w:rPr>
        <w:t>Corris</w:t>
      </w:r>
      <w:proofErr w:type="spellEnd"/>
      <w:r w:rsidRPr="00D766C1">
        <w:rPr>
          <w:rFonts w:ascii="Times New Roman" w:hAnsi="Times New Roman" w:cs="Times New Roman"/>
        </w:rPr>
        <w:t xml:space="preserve"> PA, </w:t>
      </w:r>
      <w:proofErr w:type="spellStart"/>
      <w:r w:rsidRPr="00D766C1">
        <w:rPr>
          <w:rFonts w:ascii="Times New Roman" w:hAnsi="Times New Roman" w:cs="Times New Roman"/>
        </w:rPr>
        <w:t>Niven</w:t>
      </w:r>
      <w:proofErr w:type="spellEnd"/>
      <w:r w:rsidRPr="00D766C1">
        <w:rPr>
          <w:rFonts w:ascii="Times New Roman" w:hAnsi="Times New Roman" w:cs="Times New Roman"/>
        </w:rPr>
        <w:t xml:space="preserve"> RM, Chung KF, </w:t>
      </w:r>
      <w:proofErr w:type="spellStart"/>
      <w:r w:rsidRPr="00D766C1">
        <w:rPr>
          <w:rFonts w:ascii="Times New Roman" w:hAnsi="Times New Roman" w:cs="Times New Roman"/>
        </w:rPr>
        <w:t>Laviolette</w:t>
      </w:r>
      <w:proofErr w:type="spellEnd"/>
      <w:r w:rsidRPr="00D766C1">
        <w:rPr>
          <w:rFonts w:ascii="Times New Roman" w:hAnsi="Times New Roman" w:cs="Times New Roman"/>
        </w:rPr>
        <w:t xml:space="preserve"> M, for the RISA Trial Study Group.  </w:t>
      </w:r>
      <w:r w:rsidRPr="00D766C1">
        <w:rPr>
          <w:rFonts w:ascii="Times New Roman" w:hAnsi="Times New Roman" w:cs="Times New Roman"/>
          <w:bCs/>
        </w:rPr>
        <w:t>Safety and efficacy of bronchial thermoplasty in symptomatic, severe asthma.</w:t>
      </w:r>
      <w:r w:rsidRPr="00D766C1">
        <w:rPr>
          <w:rFonts w:ascii="Times New Roman" w:hAnsi="Times New Roman" w:cs="Times New Roman"/>
          <w:b/>
          <w:bCs/>
        </w:rPr>
        <w:t xml:space="preserve"> </w:t>
      </w:r>
      <w:r w:rsidRPr="00D766C1">
        <w:rPr>
          <w:rFonts w:ascii="Times New Roman" w:hAnsi="Times New Roman" w:cs="Times New Roman"/>
        </w:rPr>
        <w:t xml:space="preserve">Am J </w:t>
      </w:r>
      <w:proofErr w:type="spellStart"/>
      <w:r w:rsidRPr="00D766C1">
        <w:rPr>
          <w:rFonts w:ascii="Times New Roman" w:hAnsi="Times New Roman" w:cs="Times New Roman"/>
        </w:rPr>
        <w:t>Respir</w:t>
      </w:r>
      <w:proofErr w:type="spellEnd"/>
      <w:r w:rsidRPr="00D766C1">
        <w:rPr>
          <w:rFonts w:ascii="Times New Roman" w:hAnsi="Times New Roman" w:cs="Times New Roman"/>
        </w:rPr>
        <w:t xml:space="preserve"> </w:t>
      </w:r>
      <w:proofErr w:type="spellStart"/>
      <w:r w:rsidRPr="00D766C1">
        <w:rPr>
          <w:rFonts w:ascii="Times New Roman" w:hAnsi="Times New Roman" w:cs="Times New Roman"/>
        </w:rPr>
        <w:t>Crit</w:t>
      </w:r>
      <w:proofErr w:type="spellEnd"/>
      <w:r w:rsidRPr="00D766C1">
        <w:rPr>
          <w:rFonts w:ascii="Times New Roman" w:hAnsi="Times New Roman" w:cs="Times New Roman"/>
        </w:rPr>
        <w:t xml:space="preserve"> Care Med. 2007; 176(12): 1185-1191. </w:t>
      </w:r>
    </w:p>
    <w:p w:rsidR="000C45B3" w:rsidRPr="00D766C1" w:rsidRDefault="000C45B3" w:rsidP="000C45B3">
      <w:pPr>
        <w:numPr>
          <w:ilvl w:val="0"/>
          <w:numId w:val="1"/>
        </w:numPr>
        <w:rPr>
          <w:rFonts w:ascii="Times New Roman" w:hAnsi="Times New Roman" w:cs="Times New Roman"/>
          <w:i/>
        </w:rPr>
      </w:pPr>
      <w:r w:rsidRPr="00D766C1">
        <w:rPr>
          <w:rFonts w:ascii="Times New Roman" w:hAnsi="Times New Roman" w:cs="Times New Roman"/>
        </w:rPr>
        <w:t xml:space="preserve">Cox G, Thomson NC, Rubin AS, </w:t>
      </w:r>
      <w:proofErr w:type="spellStart"/>
      <w:r w:rsidRPr="00D766C1">
        <w:rPr>
          <w:rFonts w:ascii="Times New Roman" w:hAnsi="Times New Roman" w:cs="Times New Roman"/>
        </w:rPr>
        <w:t>Niven</w:t>
      </w:r>
      <w:proofErr w:type="spellEnd"/>
      <w:r w:rsidRPr="00D766C1">
        <w:rPr>
          <w:rFonts w:ascii="Times New Roman" w:hAnsi="Times New Roman" w:cs="Times New Roman"/>
        </w:rPr>
        <w:t xml:space="preserve"> RM, </w:t>
      </w:r>
      <w:proofErr w:type="spellStart"/>
      <w:r w:rsidRPr="00D766C1">
        <w:rPr>
          <w:rFonts w:ascii="Times New Roman" w:hAnsi="Times New Roman" w:cs="Times New Roman"/>
        </w:rPr>
        <w:t>Corris</w:t>
      </w:r>
      <w:proofErr w:type="spellEnd"/>
      <w:r w:rsidRPr="00D766C1">
        <w:rPr>
          <w:rFonts w:ascii="Times New Roman" w:hAnsi="Times New Roman" w:cs="Times New Roman"/>
        </w:rPr>
        <w:t xml:space="preserve"> PA, </w:t>
      </w:r>
      <w:proofErr w:type="spellStart"/>
      <w:r w:rsidRPr="00D766C1">
        <w:rPr>
          <w:rFonts w:ascii="Times New Roman" w:hAnsi="Times New Roman" w:cs="Times New Roman"/>
        </w:rPr>
        <w:t>Siersted</w:t>
      </w:r>
      <w:proofErr w:type="spellEnd"/>
      <w:r w:rsidRPr="00D766C1">
        <w:rPr>
          <w:rFonts w:ascii="Times New Roman" w:hAnsi="Times New Roman" w:cs="Times New Roman"/>
        </w:rPr>
        <w:t xml:space="preserve"> HC, </w:t>
      </w:r>
      <w:proofErr w:type="spellStart"/>
      <w:r w:rsidRPr="00D766C1">
        <w:rPr>
          <w:rFonts w:ascii="Times New Roman" w:hAnsi="Times New Roman" w:cs="Times New Roman"/>
        </w:rPr>
        <w:t>Olivenstein</w:t>
      </w:r>
      <w:proofErr w:type="spellEnd"/>
      <w:r w:rsidRPr="00D766C1">
        <w:rPr>
          <w:rFonts w:ascii="Times New Roman" w:hAnsi="Times New Roman" w:cs="Times New Roman"/>
        </w:rPr>
        <w:t xml:space="preserve"> R, </w:t>
      </w:r>
      <w:proofErr w:type="spellStart"/>
      <w:r w:rsidRPr="00D766C1">
        <w:rPr>
          <w:rFonts w:ascii="Times New Roman" w:hAnsi="Times New Roman" w:cs="Times New Roman"/>
        </w:rPr>
        <w:t>Pavord</w:t>
      </w:r>
      <w:proofErr w:type="spellEnd"/>
      <w:r w:rsidRPr="00D766C1">
        <w:rPr>
          <w:rFonts w:ascii="Times New Roman" w:hAnsi="Times New Roman" w:cs="Times New Roman"/>
        </w:rPr>
        <w:t xml:space="preserve"> ID, McCormack D, </w:t>
      </w:r>
      <w:proofErr w:type="spellStart"/>
      <w:r w:rsidRPr="00D766C1">
        <w:rPr>
          <w:rFonts w:ascii="Times New Roman" w:hAnsi="Times New Roman" w:cs="Times New Roman"/>
        </w:rPr>
        <w:t>Chaudhuri</w:t>
      </w:r>
      <w:proofErr w:type="spellEnd"/>
      <w:r w:rsidRPr="00D766C1">
        <w:rPr>
          <w:rFonts w:ascii="Times New Roman" w:hAnsi="Times New Roman" w:cs="Times New Roman"/>
        </w:rPr>
        <w:t xml:space="preserve"> R, Miller JD, and </w:t>
      </w:r>
      <w:proofErr w:type="spellStart"/>
      <w:r w:rsidRPr="00D766C1">
        <w:rPr>
          <w:rFonts w:ascii="Times New Roman" w:hAnsi="Times New Roman" w:cs="Times New Roman"/>
        </w:rPr>
        <w:t>Laviolette</w:t>
      </w:r>
      <w:proofErr w:type="spellEnd"/>
      <w:r w:rsidRPr="00D766C1">
        <w:rPr>
          <w:rFonts w:ascii="Times New Roman" w:hAnsi="Times New Roman" w:cs="Times New Roman"/>
        </w:rPr>
        <w:t xml:space="preserve"> M, for the AIR Trial Study Group.</w:t>
      </w:r>
      <w:r w:rsidRPr="00D766C1">
        <w:rPr>
          <w:rFonts w:ascii="Times New Roman" w:hAnsi="Times New Roman" w:cs="Times New Roman"/>
        </w:rPr>
        <w:br/>
      </w:r>
      <w:r w:rsidRPr="00D766C1">
        <w:rPr>
          <w:rFonts w:ascii="Times New Roman" w:hAnsi="Times New Roman" w:cs="Times New Roman"/>
          <w:bCs/>
        </w:rPr>
        <w:t>Asthma control during the year after bronchial thermoplasty.</w:t>
      </w:r>
      <w:r w:rsidRPr="00D766C1">
        <w:rPr>
          <w:rFonts w:ascii="Times New Roman" w:hAnsi="Times New Roman" w:cs="Times New Roman"/>
        </w:rPr>
        <w:t xml:space="preserve"> N </w:t>
      </w:r>
      <w:proofErr w:type="spellStart"/>
      <w:r w:rsidRPr="00D766C1">
        <w:rPr>
          <w:rFonts w:ascii="Times New Roman" w:hAnsi="Times New Roman" w:cs="Times New Roman"/>
        </w:rPr>
        <w:t>Engl</w:t>
      </w:r>
      <w:proofErr w:type="spellEnd"/>
      <w:r w:rsidRPr="00D766C1">
        <w:rPr>
          <w:rFonts w:ascii="Times New Roman" w:hAnsi="Times New Roman" w:cs="Times New Roman"/>
        </w:rPr>
        <w:t xml:space="preserve"> J Med. 2007 29; 356(13): 1327-1337. </w:t>
      </w:r>
    </w:p>
    <w:p w:rsidR="000C45B3" w:rsidRPr="00D766C1" w:rsidRDefault="000C45B3" w:rsidP="000C45B3">
      <w:pPr>
        <w:numPr>
          <w:ilvl w:val="0"/>
          <w:numId w:val="1"/>
        </w:numPr>
        <w:rPr>
          <w:rFonts w:ascii="Times New Roman" w:hAnsi="Times New Roman" w:cs="Times New Roman"/>
          <w:i/>
        </w:rPr>
      </w:pPr>
      <w:r w:rsidRPr="00D766C1">
        <w:rPr>
          <w:rFonts w:ascii="Times New Roman" w:hAnsi="Times New Roman" w:cs="Times New Roman"/>
        </w:rPr>
        <w:t xml:space="preserve">Wilson SR, Cox G, Miller JD, and Lam S.  </w:t>
      </w:r>
      <w:r w:rsidRPr="00D766C1">
        <w:rPr>
          <w:rFonts w:ascii="Times New Roman" w:hAnsi="Times New Roman" w:cs="Times New Roman"/>
          <w:bCs/>
        </w:rPr>
        <w:t>Global assessment after bronchial thermoplasty: the patient’s perspective.</w:t>
      </w:r>
      <w:r w:rsidRPr="00D766C1">
        <w:rPr>
          <w:rFonts w:ascii="Times New Roman" w:hAnsi="Times New Roman" w:cs="Times New Roman"/>
        </w:rPr>
        <w:t xml:space="preserve">  Journal of Outcomes Research 2007; 10: 37-46. </w:t>
      </w:r>
    </w:p>
    <w:p w:rsidR="000C45B3" w:rsidRPr="00D766C1" w:rsidRDefault="000C45B3" w:rsidP="000C45B3">
      <w:pPr>
        <w:numPr>
          <w:ilvl w:val="0"/>
          <w:numId w:val="1"/>
        </w:numPr>
        <w:rPr>
          <w:rFonts w:ascii="Times New Roman" w:hAnsi="Times New Roman" w:cs="Times New Roman"/>
          <w:i/>
        </w:rPr>
      </w:pPr>
      <w:r w:rsidRPr="00D766C1">
        <w:rPr>
          <w:rFonts w:ascii="Times New Roman" w:hAnsi="Times New Roman" w:cs="Times New Roman"/>
        </w:rPr>
        <w:t xml:space="preserve">Cox G, Miller JD, McWilliams A, Fitzgerald JM, and Lam S.  </w:t>
      </w:r>
      <w:r w:rsidRPr="00D766C1">
        <w:rPr>
          <w:rFonts w:ascii="Times New Roman" w:hAnsi="Times New Roman" w:cs="Times New Roman"/>
          <w:bCs/>
        </w:rPr>
        <w:t xml:space="preserve">Bronchial thermoplasty for asthma. </w:t>
      </w:r>
      <w:r w:rsidRPr="00D766C1">
        <w:rPr>
          <w:rFonts w:ascii="Times New Roman" w:hAnsi="Times New Roman" w:cs="Times New Roman"/>
        </w:rPr>
        <w:t xml:space="preserve">  Am J </w:t>
      </w:r>
      <w:proofErr w:type="spellStart"/>
      <w:r w:rsidRPr="00D766C1">
        <w:rPr>
          <w:rFonts w:ascii="Times New Roman" w:hAnsi="Times New Roman" w:cs="Times New Roman"/>
        </w:rPr>
        <w:t>Respir</w:t>
      </w:r>
      <w:proofErr w:type="spellEnd"/>
      <w:r w:rsidRPr="00D766C1">
        <w:rPr>
          <w:rFonts w:ascii="Times New Roman" w:hAnsi="Times New Roman" w:cs="Times New Roman"/>
        </w:rPr>
        <w:t xml:space="preserve"> </w:t>
      </w:r>
      <w:proofErr w:type="spellStart"/>
      <w:r w:rsidRPr="00D766C1">
        <w:rPr>
          <w:rFonts w:ascii="Times New Roman" w:hAnsi="Times New Roman" w:cs="Times New Roman"/>
        </w:rPr>
        <w:t>Crit</w:t>
      </w:r>
      <w:proofErr w:type="spellEnd"/>
      <w:r w:rsidRPr="00D766C1">
        <w:rPr>
          <w:rFonts w:ascii="Times New Roman" w:hAnsi="Times New Roman" w:cs="Times New Roman"/>
        </w:rPr>
        <w:t xml:space="preserve"> Care Med. 2006; 173(9): 965-969. </w:t>
      </w:r>
      <w:r w:rsidRPr="00D766C1">
        <w:rPr>
          <w:rFonts w:ascii="Times New Roman" w:hAnsi="Times New Roman" w:cs="Times New Roman"/>
        </w:rPr>
        <w:br/>
      </w:r>
    </w:p>
    <w:p w:rsidR="000C45B3" w:rsidRPr="00D766C1" w:rsidRDefault="000C45B3" w:rsidP="000C45B3">
      <w:pPr>
        <w:numPr>
          <w:ilvl w:val="0"/>
          <w:numId w:val="1"/>
        </w:numPr>
        <w:rPr>
          <w:rFonts w:ascii="Times New Roman" w:hAnsi="Times New Roman" w:cs="Times New Roman"/>
          <w:i/>
        </w:rPr>
      </w:pPr>
      <w:r w:rsidRPr="00D766C1">
        <w:rPr>
          <w:rFonts w:ascii="Times New Roman" w:hAnsi="Times New Roman" w:cs="Times New Roman"/>
        </w:rPr>
        <w:t xml:space="preserve">Brown RH, </w:t>
      </w:r>
      <w:proofErr w:type="spellStart"/>
      <w:r w:rsidRPr="00D766C1">
        <w:rPr>
          <w:rFonts w:ascii="Times New Roman" w:hAnsi="Times New Roman" w:cs="Times New Roman"/>
        </w:rPr>
        <w:t>Wizeman</w:t>
      </w:r>
      <w:proofErr w:type="spellEnd"/>
      <w:r w:rsidRPr="00D766C1">
        <w:rPr>
          <w:rFonts w:ascii="Times New Roman" w:hAnsi="Times New Roman" w:cs="Times New Roman"/>
        </w:rPr>
        <w:t xml:space="preserve"> W, </w:t>
      </w:r>
      <w:proofErr w:type="spellStart"/>
      <w:r w:rsidRPr="00D766C1">
        <w:rPr>
          <w:rFonts w:ascii="Times New Roman" w:hAnsi="Times New Roman" w:cs="Times New Roman"/>
        </w:rPr>
        <w:t>Danek</w:t>
      </w:r>
      <w:proofErr w:type="spellEnd"/>
      <w:r w:rsidRPr="00D766C1">
        <w:rPr>
          <w:rFonts w:ascii="Times New Roman" w:hAnsi="Times New Roman" w:cs="Times New Roman"/>
        </w:rPr>
        <w:t xml:space="preserve"> C, and </w:t>
      </w:r>
      <w:proofErr w:type="spellStart"/>
      <w:r w:rsidRPr="00D766C1">
        <w:rPr>
          <w:rFonts w:ascii="Times New Roman" w:hAnsi="Times New Roman" w:cs="Times New Roman"/>
        </w:rPr>
        <w:t>Mitzner</w:t>
      </w:r>
      <w:proofErr w:type="spellEnd"/>
      <w:r w:rsidRPr="00D766C1">
        <w:rPr>
          <w:rFonts w:ascii="Times New Roman" w:hAnsi="Times New Roman" w:cs="Times New Roman"/>
        </w:rPr>
        <w:t xml:space="preserve"> W.  </w:t>
      </w:r>
      <w:r w:rsidRPr="00D766C1">
        <w:rPr>
          <w:rFonts w:ascii="Times New Roman" w:hAnsi="Times New Roman" w:cs="Times New Roman"/>
          <w:bCs/>
        </w:rPr>
        <w:t xml:space="preserve">Effect of bronchial </w:t>
      </w:r>
      <w:proofErr w:type="spellStart"/>
      <w:r w:rsidRPr="00D766C1">
        <w:rPr>
          <w:rFonts w:ascii="Times New Roman" w:hAnsi="Times New Roman" w:cs="Times New Roman"/>
          <w:bCs/>
        </w:rPr>
        <w:t>thermoplasty</w:t>
      </w:r>
      <w:proofErr w:type="spellEnd"/>
      <w:r w:rsidRPr="00D766C1">
        <w:rPr>
          <w:rFonts w:ascii="Times New Roman" w:hAnsi="Times New Roman" w:cs="Times New Roman"/>
          <w:bCs/>
        </w:rPr>
        <w:t xml:space="preserve"> on airway </w:t>
      </w:r>
      <w:proofErr w:type="spellStart"/>
      <w:r w:rsidRPr="00D766C1">
        <w:rPr>
          <w:rFonts w:ascii="Times New Roman" w:hAnsi="Times New Roman" w:cs="Times New Roman"/>
          <w:bCs/>
        </w:rPr>
        <w:t>distensibility</w:t>
      </w:r>
      <w:proofErr w:type="spellEnd"/>
      <w:r w:rsidRPr="00D766C1">
        <w:rPr>
          <w:rFonts w:ascii="Times New Roman" w:hAnsi="Times New Roman" w:cs="Times New Roman"/>
          <w:bCs/>
        </w:rPr>
        <w:t xml:space="preserve">. </w:t>
      </w:r>
      <w:proofErr w:type="spellStart"/>
      <w:r w:rsidRPr="00D766C1">
        <w:rPr>
          <w:rFonts w:ascii="Times New Roman" w:hAnsi="Times New Roman" w:cs="Times New Roman"/>
        </w:rPr>
        <w:t>Eur</w:t>
      </w:r>
      <w:proofErr w:type="spellEnd"/>
      <w:r w:rsidRPr="00D766C1">
        <w:rPr>
          <w:rFonts w:ascii="Times New Roman" w:hAnsi="Times New Roman" w:cs="Times New Roman"/>
        </w:rPr>
        <w:t xml:space="preserve"> </w:t>
      </w:r>
      <w:proofErr w:type="spellStart"/>
      <w:r w:rsidRPr="00D766C1">
        <w:rPr>
          <w:rFonts w:ascii="Times New Roman" w:hAnsi="Times New Roman" w:cs="Times New Roman"/>
        </w:rPr>
        <w:t>Respir</w:t>
      </w:r>
      <w:proofErr w:type="spellEnd"/>
      <w:r w:rsidRPr="00D766C1">
        <w:rPr>
          <w:rFonts w:ascii="Times New Roman" w:hAnsi="Times New Roman" w:cs="Times New Roman"/>
        </w:rPr>
        <w:t xml:space="preserve"> J. 2005; 26(2): 277-282. </w:t>
      </w:r>
      <w:r w:rsidRPr="00D766C1">
        <w:rPr>
          <w:rFonts w:ascii="Times New Roman" w:hAnsi="Times New Roman" w:cs="Times New Roman"/>
        </w:rPr>
        <w:br/>
      </w:r>
    </w:p>
    <w:p w:rsidR="000C45B3" w:rsidRPr="00D766C1" w:rsidRDefault="000C45B3" w:rsidP="000C45B3">
      <w:pPr>
        <w:numPr>
          <w:ilvl w:val="0"/>
          <w:numId w:val="1"/>
        </w:numPr>
        <w:rPr>
          <w:rFonts w:ascii="Times New Roman" w:hAnsi="Times New Roman" w:cs="Times New Roman"/>
          <w:i/>
        </w:rPr>
      </w:pPr>
      <w:r w:rsidRPr="00D766C1">
        <w:rPr>
          <w:rFonts w:ascii="Times New Roman" w:hAnsi="Times New Roman" w:cs="Times New Roman"/>
        </w:rPr>
        <w:lastRenderedPageBreak/>
        <w:t xml:space="preserve">Brown RH, </w:t>
      </w:r>
      <w:proofErr w:type="spellStart"/>
      <w:r w:rsidRPr="00D766C1">
        <w:rPr>
          <w:rFonts w:ascii="Times New Roman" w:hAnsi="Times New Roman" w:cs="Times New Roman"/>
        </w:rPr>
        <w:t>Wizeman</w:t>
      </w:r>
      <w:proofErr w:type="spellEnd"/>
      <w:r w:rsidRPr="00D766C1">
        <w:rPr>
          <w:rFonts w:ascii="Times New Roman" w:hAnsi="Times New Roman" w:cs="Times New Roman"/>
        </w:rPr>
        <w:t xml:space="preserve"> W, </w:t>
      </w:r>
      <w:proofErr w:type="spellStart"/>
      <w:r w:rsidRPr="00D766C1">
        <w:rPr>
          <w:rFonts w:ascii="Times New Roman" w:hAnsi="Times New Roman" w:cs="Times New Roman"/>
        </w:rPr>
        <w:t>Danek</w:t>
      </w:r>
      <w:proofErr w:type="spellEnd"/>
      <w:r w:rsidRPr="00D766C1">
        <w:rPr>
          <w:rFonts w:ascii="Times New Roman" w:hAnsi="Times New Roman" w:cs="Times New Roman"/>
        </w:rPr>
        <w:t xml:space="preserve"> C, and </w:t>
      </w:r>
      <w:proofErr w:type="spellStart"/>
      <w:r w:rsidRPr="00D766C1">
        <w:rPr>
          <w:rFonts w:ascii="Times New Roman" w:hAnsi="Times New Roman" w:cs="Times New Roman"/>
        </w:rPr>
        <w:t>Mitzner</w:t>
      </w:r>
      <w:proofErr w:type="spellEnd"/>
      <w:r w:rsidRPr="00D766C1">
        <w:rPr>
          <w:rFonts w:ascii="Times New Roman" w:hAnsi="Times New Roman" w:cs="Times New Roman"/>
        </w:rPr>
        <w:t xml:space="preserve"> W.  </w:t>
      </w:r>
      <w:r w:rsidRPr="00D766C1">
        <w:rPr>
          <w:rFonts w:ascii="Times New Roman" w:hAnsi="Times New Roman" w:cs="Times New Roman"/>
          <w:bCs/>
        </w:rPr>
        <w:t>In vivo evaluation of the effectiveness of bronchial thermoplasty with computed tomography.</w:t>
      </w:r>
      <w:r w:rsidRPr="00D766C1">
        <w:rPr>
          <w:rFonts w:ascii="Times New Roman" w:hAnsi="Times New Roman" w:cs="Times New Roman"/>
          <w:b/>
          <w:bCs/>
        </w:rPr>
        <w:t xml:space="preserve"> </w:t>
      </w:r>
      <w:r w:rsidRPr="00D766C1">
        <w:rPr>
          <w:rFonts w:ascii="Times New Roman" w:hAnsi="Times New Roman" w:cs="Times New Roman"/>
        </w:rPr>
        <w:t xml:space="preserve"> J </w:t>
      </w:r>
      <w:proofErr w:type="spellStart"/>
      <w:r w:rsidRPr="00D766C1">
        <w:rPr>
          <w:rFonts w:ascii="Times New Roman" w:hAnsi="Times New Roman" w:cs="Times New Roman"/>
        </w:rPr>
        <w:t>Appl</w:t>
      </w:r>
      <w:proofErr w:type="spellEnd"/>
      <w:r w:rsidRPr="00D766C1">
        <w:rPr>
          <w:rFonts w:ascii="Times New Roman" w:hAnsi="Times New Roman" w:cs="Times New Roman"/>
        </w:rPr>
        <w:t xml:space="preserve"> Physiol. 2005; 98(5): 1603-1606. </w:t>
      </w:r>
      <w:r w:rsidRPr="00D766C1">
        <w:rPr>
          <w:rFonts w:ascii="Times New Roman" w:hAnsi="Times New Roman" w:cs="Times New Roman"/>
        </w:rPr>
        <w:br/>
      </w:r>
    </w:p>
    <w:p w:rsidR="000C45B3" w:rsidRPr="00D766C1" w:rsidRDefault="000C45B3" w:rsidP="000C45B3">
      <w:pPr>
        <w:numPr>
          <w:ilvl w:val="0"/>
          <w:numId w:val="1"/>
        </w:numPr>
        <w:rPr>
          <w:rFonts w:ascii="Times New Roman" w:hAnsi="Times New Roman" w:cs="Times New Roman"/>
          <w:i/>
        </w:rPr>
      </w:pPr>
      <w:r w:rsidRPr="00D766C1">
        <w:rPr>
          <w:rFonts w:ascii="Times New Roman" w:hAnsi="Times New Roman" w:cs="Times New Roman"/>
        </w:rPr>
        <w:t xml:space="preserve">Miller JD, Cox G, </w:t>
      </w:r>
      <w:proofErr w:type="spellStart"/>
      <w:r w:rsidRPr="00D766C1">
        <w:rPr>
          <w:rFonts w:ascii="Times New Roman" w:hAnsi="Times New Roman" w:cs="Times New Roman"/>
        </w:rPr>
        <w:t>Vincic</w:t>
      </w:r>
      <w:proofErr w:type="spellEnd"/>
      <w:r w:rsidRPr="00D766C1">
        <w:rPr>
          <w:rFonts w:ascii="Times New Roman" w:hAnsi="Times New Roman" w:cs="Times New Roman"/>
        </w:rPr>
        <w:t xml:space="preserve"> L, Lombard CM, </w:t>
      </w:r>
      <w:proofErr w:type="spellStart"/>
      <w:r w:rsidRPr="00D766C1">
        <w:rPr>
          <w:rFonts w:ascii="Times New Roman" w:hAnsi="Times New Roman" w:cs="Times New Roman"/>
        </w:rPr>
        <w:t>Loomas</w:t>
      </w:r>
      <w:proofErr w:type="spellEnd"/>
      <w:r w:rsidRPr="00D766C1">
        <w:rPr>
          <w:rFonts w:ascii="Times New Roman" w:hAnsi="Times New Roman" w:cs="Times New Roman"/>
        </w:rPr>
        <w:t xml:space="preserve"> BE, and </w:t>
      </w:r>
      <w:proofErr w:type="spellStart"/>
      <w:r w:rsidRPr="00D766C1">
        <w:rPr>
          <w:rFonts w:ascii="Times New Roman" w:hAnsi="Times New Roman" w:cs="Times New Roman"/>
        </w:rPr>
        <w:t>Danek</w:t>
      </w:r>
      <w:proofErr w:type="spellEnd"/>
      <w:r w:rsidRPr="00D766C1">
        <w:rPr>
          <w:rFonts w:ascii="Times New Roman" w:hAnsi="Times New Roman" w:cs="Times New Roman"/>
        </w:rPr>
        <w:t xml:space="preserve"> CJ.  </w:t>
      </w:r>
      <w:r w:rsidRPr="00D766C1">
        <w:rPr>
          <w:rFonts w:ascii="Times New Roman" w:hAnsi="Times New Roman" w:cs="Times New Roman"/>
          <w:bCs/>
        </w:rPr>
        <w:t xml:space="preserve">A prospective feasibility study of bronchial thermoplasty in the human airway. </w:t>
      </w:r>
      <w:r w:rsidRPr="00D766C1">
        <w:rPr>
          <w:rFonts w:ascii="Times New Roman" w:hAnsi="Times New Roman" w:cs="Times New Roman"/>
        </w:rPr>
        <w:t xml:space="preserve">Chest. 2005; 127(6): 1999-2006. </w:t>
      </w:r>
      <w:r w:rsidRPr="00D766C1">
        <w:rPr>
          <w:rFonts w:ascii="Times New Roman" w:hAnsi="Times New Roman" w:cs="Times New Roman"/>
        </w:rPr>
        <w:br/>
      </w:r>
    </w:p>
    <w:p w:rsidR="000C45B3" w:rsidRPr="00D766C1" w:rsidRDefault="000C45B3" w:rsidP="000C45B3">
      <w:pPr>
        <w:numPr>
          <w:ilvl w:val="0"/>
          <w:numId w:val="1"/>
        </w:numPr>
        <w:rPr>
          <w:rFonts w:ascii="Times New Roman" w:hAnsi="Times New Roman" w:cs="Times New Roman"/>
          <w:i/>
        </w:rPr>
      </w:pPr>
      <w:proofErr w:type="spellStart"/>
      <w:r w:rsidRPr="00D766C1">
        <w:rPr>
          <w:rFonts w:ascii="Times New Roman" w:hAnsi="Times New Roman" w:cs="Times New Roman"/>
        </w:rPr>
        <w:t>Danek</w:t>
      </w:r>
      <w:proofErr w:type="spellEnd"/>
      <w:r w:rsidRPr="00D766C1">
        <w:rPr>
          <w:rFonts w:ascii="Times New Roman" w:hAnsi="Times New Roman" w:cs="Times New Roman"/>
        </w:rPr>
        <w:t xml:space="preserve"> CJ, Lombard CM, </w:t>
      </w:r>
      <w:proofErr w:type="spellStart"/>
      <w:r w:rsidRPr="00D766C1">
        <w:rPr>
          <w:rFonts w:ascii="Times New Roman" w:hAnsi="Times New Roman" w:cs="Times New Roman"/>
        </w:rPr>
        <w:t>Dungworth</w:t>
      </w:r>
      <w:proofErr w:type="spellEnd"/>
      <w:r w:rsidRPr="00D766C1">
        <w:rPr>
          <w:rFonts w:ascii="Times New Roman" w:hAnsi="Times New Roman" w:cs="Times New Roman"/>
        </w:rPr>
        <w:t xml:space="preserve"> D, Cox G, Miller JD, Biggs MJ, </w:t>
      </w:r>
      <w:proofErr w:type="spellStart"/>
      <w:r w:rsidRPr="00D766C1">
        <w:rPr>
          <w:rFonts w:ascii="Times New Roman" w:hAnsi="Times New Roman" w:cs="Times New Roman"/>
        </w:rPr>
        <w:t>Keast</w:t>
      </w:r>
      <w:proofErr w:type="spellEnd"/>
      <w:r w:rsidRPr="00D766C1">
        <w:rPr>
          <w:rFonts w:ascii="Times New Roman" w:hAnsi="Times New Roman" w:cs="Times New Roman"/>
        </w:rPr>
        <w:t xml:space="preserve"> T, </w:t>
      </w:r>
      <w:proofErr w:type="spellStart"/>
      <w:r w:rsidRPr="00D766C1">
        <w:rPr>
          <w:rFonts w:ascii="Times New Roman" w:hAnsi="Times New Roman" w:cs="Times New Roman"/>
        </w:rPr>
        <w:t>Loomas</w:t>
      </w:r>
      <w:proofErr w:type="spellEnd"/>
      <w:r w:rsidRPr="00D766C1">
        <w:rPr>
          <w:rFonts w:ascii="Times New Roman" w:hAnsi="Times New Roman" w:cs="Times New Roman"/>
        </w:rPr>
        <w:t xml:space="preserve"> BE, Wizeman WJ, Hogg JC and </w:t>
      </w:r>
      <w:proofErr w:type="spellStart"/>
      <w:r w:rsidRPr="00D766C1">
        <w:rPr>
          <w:rFonts w:ascii="Times New Roman" w:hAnsi="Times New Roman" w:cs="Times New Roman"/>
        </w:rPr>
        <w:t>Leff</w:t>
      </w:r>
      <w:proofErr w:type="spellEnd"/>
      <w:r w:rsidRPr="00D766C1">
        <w:rPr>
          <w:rFonts w:ascii="Times New Roman" w:hAnsi="Times New Roman" w:cs="Times New Roman"/>
        </w:rPr>
        <w:t xml:space="preserve"> AR.  </w:t>
      </w:r>
      <w:r w:rsidRPr="00D766C1">
        <w:rPr>
          <w:rFonts w:ascii="Times New Roman" w:hAnsi="Times New Roman" w:cs="Times New Roman"/>
          <w:bCs/>
        </w:rPr>
        <w:t xml:space="preserve">Reduction in airway </w:t>
      </w:r>
      <w:proofErr w:type="spellStart"/>
      <w:r w:rsidRPr="00D766C1">
        <w:rPr>
          <w:rFonts w:ascii="Times New Roman" w:hAnsi="Times New Roman" w:cs="Times New Roman"/>
          <w:bCs/>
        </w:rPr>
        <w:t>hyperresponsiveness</w:t>
      </w:r>
      <w:proofErr w:type="spellEnd"/>
      <w:r w:rsidRPr="00D766C1">
        <w:rPr>
          <w:rFonts w:ascii="Times New Roman" w:hAnsi="Times New Roman" w:cs="Times New Roman"/>
          <w:bCs/>
        </w:rPr>
        <w:t xml:space="preserve"> to </w:t>
      </w:r>
      <w:proofErr w:type="spellStart"/>
      <w:r w:rsidRPr="00D766C1">
        <w:rPr>
          <w:rFonts w:ascii="Times New Roman" w:hAnsi="Times New Roman" w:cs="Times New Roman"/>
          <w:bCs/>
        </w:rPr>
        <w:t>methacholine</w:t>
      </w:r>
      <w:proofErr w:type="spellEnd"/>
      <w:r w:rsidRPr="00D766C1">
        <w:rPr>
          <w:rFonts w:ascii="Times New Roman" w:hAnsi="Times New Roman" w:cs="Times New Roman"/>
          <w:bCs/>
        </w:rPr>
        <w:t xml:space="preserve"> by the application of RF energy in dogs.</w:t>
      </w:r>
      <w:r w:rsidRPr="00D766C1">
        <w:rPr>
          <w:rFonts w:ascii="Times New Roman" w:hAnsi="Times New Roman" w:cs="Times New Roman"/>
          <w:b/>
          <w:bCs/>
        </w:rPr>
        <w:t xml:space="preserve"> </w:t>
      </w:r>
      <w:r w:rsidRPr="00D766C1">
        <w:rPr>
          <w:rFonts w:ascii="Times New Roman" w:hAnsi="Times New Roman" w:cs="Times New Roman"/>
        </w:rPr>
        <w:t xml:space="preserve">  J </w:t>
      </w:r>
      <w:proofErr w:type="spellStart"/>
      <w:r w:rsidRPr="00D766C1">
        <w:rPr>
          <w:rFonts w:ascii="Times New Roman" w:hAnsi="Times New Roman" w:cs="Times New Roman"/>
        </w:rPr>
        <w:t>Appl</w:t>
      </w:r>
      <w:proofErr w:type="spellEnd"/>
      <w:r w:rsidRPr="00D766C1">
        <w:rPr>
          <w:rFonts w:ascii="Times New Roman" w:hAnsi="Times New Roman" w:cs="Times New Roman"/>
        </w:rPr>
        <w:t xml:space="preserve"> </w:t>
      </w:r>
      <w:proofErr w:type="spellStart"/>
      <w:r w:rsidRPr="00D766C1">
        <w:rPr>
          <w:rFonts w:ascii="Times New Roman" w:hAnsi="Times New Roman" w:cs="Times New Roman"/>
        </w:rPr>
        <w:t>Physiol</w:t>
      </w:r>
      <w:proofErr w:type="spellEnd"/>
      <w:r w:rsidRPr="00D766C1">
        <w:rPr>
          <w:rFonts w:ascii="Times New Roman" w:hAnsi="Times New Roman" w:cs="Times New Roman"/>
        </w:rPr>
        <w:t xml:space="preserve"> 2004; 97: 1946-1953</w:t>
      </w:r>
      <w:r w:rsidRPr="00D766C1">
        <w:rPr>
          <w:rFonts w:ascii="Times New Roman" w:hAnsi="Times New Roman" w:cs="Times New Roman"/>
          <w:color w:val="333333"/>
          <w:sz w:val="12"/>
          <w:szCs w:val="12"/>
        </w:rPr>
        <w:t xml:space="preserve">. </w:t>
      </w:r>
    </w:p>
    <w:p w:rsidR="00CA6CA0" w:rsidRPr="00D766C1" w:rsidRDefault="009E1873" w:rsidP="00CA6CA0">
      <w:pPr>
        <w:numPr>
          <w:ilvl w:val="0"/>
          <w:numId w:val="1"/>
        </w:numPr>
        <w:rPr>
          <w:rFonts w:ascii="Times New Roman" w:hAnsi="Times New Roman" w:cs="Times New Roman"/>
          <w:i/>
        </w:rPr>
      </w:pPr>
      <w:proofErr w:type="spellStart"/>
      <w:r>
        <w:rPr>
          <w:rFonts w:ascii="Times New Roman" w:hAnsi="Times New Roman" w:cs="Times New Roman"/>
        </w:rPr>
        <w:t>Sessler</w:t>
      </w:r>
      <w:proofErr w:type="spellEnd"/>
      <w:r>
        <w:rPr>
          <w:rFonts w:ascii="Times New Roman" w:hAnsi="Times New Roman" w:cs="Times New Roman"/>
        </w:rPr>
        <w:t xml:space="preserve"> CN, Gosnell M, </w:t>
      </w:r>
      <w:proofErr w:type="spellStart"/>
      <w:r>
        <w:rPr>
          <w:rFonts w:ascii="Times New Roman" w:hAnsi="Times New Roman" w:cs="Times New Roman"/>
        </w:rPr>
        <w:t>Grap</w:t>
      </w:r>
      <w:proofErr w:type="spellEnd"/>
      <w:r>
        <w:rPr>
          <w:rFonts w:ascii="Times New Roman" w:hAnsi="Times New Roman" w:cs="Times New Roman"/>
        </w:rPr>
        <w:t xml:space="preserve"> MJ, </w:t>
      </w:r>
      <w:proofErr w:type="spellStart"/>
      <w:r>
        <w:rPr>
          <w:rFonts w:ascii="Times New Roman" w:hAnsi="Times New Roman" w:cs="Times New Roman"/>
        </w:rPr>
        <w:t>Brophy</w:t>
      </w:r>
      <w:proofErr w:type="spellEnd"/>
      <w:r>
        <w:rPr>
          <w:rFonts w:ascii="Times New Roman" w:hAnsi="Times New Roman" w:cs="Times New Roman"/>
        </w:rPr>
        <w:t xml:space="preserve"> GT, O’Neal PV</w:t>
      </w:r>
      <w:r w:rsidR="00CA6CA0">
        <w:rPr>
          <w:rFonts w:ascii="Times New Roman" w:hAnsi="Times New Roman" w:cs="Times New Roman"/>
        </w:rPr>
        <w:t xml:space="preserve">, Keane KA et al. The Richmond Agitation Sedation Scale: validity and reliability in adult intensive care patients. </w:t>
      </w:r>
      <w:proofErr w:type="gramStart"/>
      <w:r w:rsidR="00CA6CA0">
        <w:rPr>
          <w:rFonts w:ascii="Times New Roman" w:hAnsi="Times New Roman" w:cs="Times New Roman"/>
        </w:rPr>
        <w:t>Am</w:t>
      </w:r>
      <w:proofErr w:type="gramEnd"/>
      <w:r w:rsidR="00CA6CA0">
        <w:rPr>
          <w:rFonts w:ascii="Times New Roman" w:hAnsi="Times New Roman" w:cs="Times New Roman"/>
        </w:rPr>
        <w:t xml:space="preserve"> J </w:t>
      </w:r>
      <w:proofErr w:type="spellStart"/>
      <w:r w:rsidR="00CA6CA0">
        <w:rPr>
          <w:rFonts w:ascii="Times New Roman" w:hAnsi="Times New Roman" w:cs="Times New Roman"/>
        </w:rPr>
        <w:t>Respir</w:t>
      </w:r>
      <w:proofErr w:type="spellEnd"/>
      <w:r w:rsidR="00CA6CA0">
        <w:rPr>
          <w:rFonts w:ascii="Times New Roman" w:hAnsi="Times New Roman" w:cs="Times New Roman"/>
        </w:rPr>
        <w:t xml:space="preserve"> </w:t>
      </w:r>
      <w:proofErr w:type="spellStart"/>
      <w:r w:rsidR="00CA6CA0">
        <w:rPr>
          <w:rFonts w:ascii="Times New Roman" w:hAnsi="Times New Roman" w:cs="Times New Roman"/>
        </w:rPr>
        <w:t>Crit</w:t>
      </w:r>
      <w:proofErr w:type="spellEnd"/>
      <w:r w:rsidR="00CA6CA0">
        <w:rPr>
          <w:rFonts w:ascii="Times New Roman" w:hAnsi="Times New Roman" w:cs="Times New Roman"/>
        </w:rPr>
        <w:t xml:space="preserve"> Care Med. 2002; 166</w:t>
      </w:r>
      <w:r w:rsidR="00CA6CA0" w:rsidRPr="00D766C1">
        <w:rPr>
          <w:rFonts w:ascii="Times New Roman" w:hAnsi="Times New Roman" w:cs="Times New Roman"/>
        </w:rPr>
        <w:t>: 1</w:t>
      </w:r>
      <w:r w:rsidR="00CA6CA0">
        <w:rPr>
          <w:rFonts w:ascii="Times New Roman" w:hAnsi="Times New Roman" w:cs="Times New Roman"/>
        </w:rPr>
        <w:t>338-1344</w:t>
      </w:r>
      <w:r w:rsidR="00CA6CA0" w:rsidRPr="00D766C1">
        <w:rPr>
          <w:rFonts w:ascii="Times New Roman" w:hAnsi="Times New Roman" w:cs="Times New Roman"/>
        </w:rPr>
        <w:t xml:space="preserve">. </w:t>
      </w:r>
    </w:p>
    <w:p w:rsidR="000C45B3" w:rsidRPr="00D766C1" w:rsidRDefault="00CA6CA0" w:rsidP="00CA6CA0">
      <w:pPr>
        <w:ind w:left="720"/>
        <w:rPr>
          <w:rFonts w:ascii="Times New Roman" w:hAnsi="Times New Roman" w:cs="Times New Roman"/>
        </w:rPr>
      </w:pPr>
      <w:r>
        <w:rPr>
          <w:rFonts w:ascii="Times New Roman" w:hAnsi="Times New Roman" w:cs="Times New Roman"/>
        </w:rPr>
        <w:t xml:space="preserve"> </w:t>
      </w:r>
    </w:p>
    <w:p w:rsidR="000C45B3" w:rsidRDefault="000C45B3"/>
    <w:sectPr w:rsidR="000C45B3" w:rsidSect="000C45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718" w:rsidRDefault="001F5718">
      <w:r>
        <w:separator/>
      </w:r>
    </w:p>
  </w:endnote>
  <w:endnote w:type="continuationSeparator" w:id="0">
    <w:p w:rsidR="001F5718" w:rsidRDefault="001F5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718" w:rsidRDefault="001F5718">
      <w:r>
        <w:separator/>
      </w:r>
    </w:p>
  </w:footnote>
  <w:footnote w:type="continuationSeparator" w:id="0">
    <w:p w:rsidR="001F5718" w:rsidRDefault="001F57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24AC8"/>
    <w:multiLevelType w:val="multilevel"/>
    <w:tmpl w:val="A82E964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A7F5B54"/>
    <w:multiLevelType w:val="hybridMultilevel"/>
    <w:tmpl w:val="C94E3C52"/>
    <w:lvl w:ilvl="0" w:tplc="6172D4B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6172D4B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EE562A3"/>
    <w:multiLevelType w:val="multilevel"/>
    <w:tmpl w:val="BED22646"/>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b w:val="0"/>
        <w:sz w:val="20"/>
        <w:szCs w:val="20"/>
      </w:rPr>
    </w:lvl>
    <w:lvl w:ilvl="2">
      <w:start w:val="1"/>
      <w:numFmt w:val="decimal"/>
      <w:lvlText w:val="%1.%2.%3."/>
      <w:lvlJc w:val="left"/>
      <w:pPr>
        <w:tabs>
          <w:tab w:val="num" w:pos="0"/>
        </w:tabs>
        <w:ind w:left="1224" w:hanging="504"/>
      </w:pPr>
      <w:rPr>
        <w:rFonts w:hint="default"/>
        <w:b w:val="0"/>
        <w:sz w:val="20"/>
        <w:szCs w:val="20"/>
      </w:r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nsid w:val="256E223E"/>
    <w:multiLevelType w:val="multilevel"/>
    <w:tmpl w:val="A0FEA33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226746D"/>
    <w:multiLevelType w:val="multilevel"/>
    <w:tmpl w:val="774E6FD0"/>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720"/>
        </w:tabs>
        <w:ind w:left="1512" w:hanging="432"/>
      </w:pPr>
      <w:rPr>
        <w:rFonts w:hint="default"/>
        <w:b w:val="0"/>
        <w:sz w:val="20"/>
        <w:szCs w:val="20"/>
      </w:rPr>
    </w:lvl>
    <w:lvl w:ilvl="2">
      <w:start w:val="1"/>
      <w:numFmt w:val="decimal"/>
      <w:lvlText w:val="%1.%2.%3."/>
      <w:lvlJc w:val="left"/>
      <w:pPr>
        <w:tabs>
          <w:tab w:val="num" w:pos="720"/>
        </w:tabs>
        <w:ind w:left="1944" w:hanging="504"/>
      </w:pPr>
      <w:rPr>
        <w:rFonts w:hint="default"/>
        <w:b w:val="0"/>
        <w:sz w:val="20"/>
        <w:szCs w:val="20"/>
      </w:rPr>
    </w:lvl>
    <w:lvl w:ilvl="3">
      <w:start w:val="1"/>
      <w:numFmt w:val="decimal"/>
      <w:lvlText w:val="%1.%2.%3.%4."/>
      <w:lvlJc w:val="left"/>
      <w:pPr>
        <w:tabs>
          <w:tab w:val="num" w:pos="720"/>
        </w:tabs>
        <w:ind w:left="2448" w:hanging="648"/>
      </w:pPr>
      <w:rPr>
        <w:rFonts w:hint="default"/>
      </w:rPr>
    </w:lvl>
    <w:lvl w:ilvl="4">
      <w:start w:val="1"/>
      <w:numFmt w:val="decimal"/>
      <w:lvlText w:val="%1.%2.%3.%4.%5."/>
      <w:lvlJc w:val="left"/>
      <w:pPr>
        <w:tabs>
          <w:tab w:val="num" w:pos="720"/>
        </w:tabs>
        <w:ind w:left="2952" w:hanging="792"/>
      </w:pPr>
      <w:rPr>
        <w:rFonts w:hint="default"/>
      </w:rPr>
    </w:lvl>
    <w:lvl w:ilvl="5">
      <w:start w:val="1"/>
      <w:numFmt w:val="decimal"/>
      <w:lvlText w:val="%1.%2.%3.%4.%5.%6."/>
      <w:lvlJc w:val="left"/>
      <w:pPr>
        <w:tabs>
          <w:tab w:val="num" w:pos="720"/>
        </w:tabs>
        <w:ind w:left="3456" w:hanging="936"/>
      </w:pPr>
      <w:rPr>
        <w:rFonts w:hint="default"/>
      </w:rPr>
    </w:lvl>
    <w:lvl w:ilvl="6">
      <w:start w:val="1"/>
      <w:numFmt w:val="decimal"/>
      <w:lvlText w:val="%1.%2.%3.%4.%5.%6.%7."/>
      <w:lvlJc w:val="left"/>
      <w:pPr>
        <w:tabs>
          <w:tab w:val="num" w:pos="720"/>
        </w:tabs>
        <w:ind w:left="3960" w:hanging="1080"/>
      </w:pPr>
      <w:rPr>
        <w:rFonts w:hint="default"/>
      </w:rPr>
    </w:lvl>
    <w:lvl w:ilvl="7">
      <w:start w:val="1"/>
      <w:numFmt w:val="decimal"/>
      <w:lvlText w:val="%1.%2.%3.%4.%5.%6.%7.%8."/>
      <w:lvlJc w:val="left"/>
      <w:pPr>
        <w:tabs>
          <w:tab w:val="num" w:pos="720"/>
        </w:tabs>
        <w:ind w:left="4464" w:hanging="1224"/>
      </w:pPr>
      <w:rPr>
        <w:rFonts w:hint="default"/>
      </w:rPr>
    </w:lvl>
    <w:lvl w:ilvl="8">
      <w:start w:val="1"/>
      <w:numFmt w:val="decimal"/>
      <w:lvlText w:val="%1.%2.%3.%4.%5.%6.%7.%8.%9."/>
      <w:lvlJc w:val="left"/>
      <w:pPr>
        <w:tabs>
          <w:tab w:val="num" w:pos="720"/>
        </w:tabs>
        <w:ind w:left="5040" w:hanging="1440"/>
      </w:pPr>
      <w:rPr>
        <w:rFonts w:hint="default"/>
      </w:rPr>
    </w:lvl>
  </w:abstractNum>
  <w:abstractNum w:abstractNumId="5">
    <w:nsid w:val="42737393"/>
    <w:multiLevelType w:val="multilevel"/>
    <w:tmpl w:val="30C8ED36"/>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b w:val="0"/>
        <w:sz w:val="20"/>
        <w:szCs w:val="20"/>
      </w:rPr>
    </w:lvl>
    <w:lvl w:ilvl="2">
      <w:start w:val="1"/>
      <w:numFmt w:val="decimal"/>
      <w:lvlText w:val="%1.%2.%3."/>
      <w:lvlJc w:val="left"/>
      <w:pPr>
        <w:tabs>
          <w:tab w:val="num" w:pos="0"/>
        </w:tabs>
        <w:ind w:left="1224" w:hanging="504"/>
      </w:pPr>
      <w:rPr>
        <w:rFonts w:hint="default"/>
        <w:b w:val="0"/>
        <w:sz w:val="20"/>
        <w:szCs w:val="20"/>
      </w:r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6">
    <w:nsid w:val="4F6E66BA"/>
    <w:multiLevelType w:val="hybridMultilevel"/>
    <w:tmpl w:val="92486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A52245"/>
    <w:multiLevelType w:val="hybridMultilevel"/>
    <w:tmpl w:val="D7767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4C5205"/>
    <w:multiLevelType w:val="multilevel"/>
    <w:tmpl w:val="A82E964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1485BD5"/>
    <w:multiLevelType w:val="multilevel"/>
    <w:tmpl w:val="86527228"/>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b w:val="0"/>
        <w:sz w:val="20"/>
        <w:szCs w:val="20"/>
      </w:rPr>
    </w:lvl>
    <w:lvl w:ilvl="2">
      <w:start w:val="1"/>
      <w:numFmt w:val="decimal"/>
      <w:lvlText w:val="%1.%2.%3."/>
      <w:lvlJc w:val="left"/>
      <w:pPr>
        <w:tabs>
          <w:tab w:val="num" w:pos="0"/>
        </w:tabs>
        <w:ind w:left="1224" w:hanging="504"/>
      </w:pPr>
      <w:rPr>
        <w:rFonts w:hint="default"/>
        <w:b w:val="0"/>
        <w:sz w:val="20"/>
        <w:szCs w:val="20"/>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0">
    <w:nsid w:val="689F6AC8"/>
    <w:multiLevelType w:val="multilevel"/>
    <w:tmpl w:val="A26C7C3E"/>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b w:val="0"/>
        <w:sz w:val="20"/>
        <w:szCs w:val="20"/>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
    <w:nsid w:val="73C23D0C"/>
    <w:multiLevelType w:val="hybridMultilevel"/>
    <w:tmpl w:val="9550A1AC"/>
    <w:lvl w:ilvl="0" w:tplc="D8D4E5DC">
      <w:start w:val="1"/>
      <w:numFmt w:val="decimal"/>
      <w:lvlText w:val="%1."/>
      <w:lvlJc w:val="left"/>
      <w:pPr>
        <w:tabs>
          <w:tab w:val="num" w:pos="2340"/>
        </w:tabs>
        <w:ind w:left="2340" w:hanging="360"/>
      </w:pPr>
      <w:rPr>
        <w:rFonts w:hint="default"/>
        <w:b w:val="0"/>
      </w:rPr>
    </w:lvl>
    <w:lvl w:ilvl="1" w:tplc="04090019">
      <w:start w:val="1"/>
      <w:numFmt w:val="lowerLetter"/>
      <w:lvlText w:val="%2."/>
      <w:lvlJc w:val="left"/>
      <w:pPr>
        <w:tabs>
          <w:tab w:val="num" w:pos="2700"/>
        </w:tabs>
        <w:ind w:left="2700" w:hanging="360"/>
      </w:pPr>
    </w:lvl>
    <w:lvl w:ilvl="2" w:tplc="0409001B">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num w:numId="1">
    <w:abstractNumId w:val="6"/>
  </w:num>
  <w:num w:numId="2">
    <w:abstractNumId w:val="8"/>
  </w:num>
  <w:num w:numId="3">
    <w:abstractNumId w:val="0"/>
  </w:num>
  <w:num w:numId="4">
    <w:abstractNumId w:val="3"/>
  </w:num>
  <w:num w:numId="5">
    <w:abstractNumId w:val="7"/>
  </w:num>
  <w:num w:numId="6">
    <w:abstractNumId w:val="9"/>
  </w:num>
  <w:num w:numId="7">
    <w:abstractNumId w:val="10"/>
  </w:num>
  <w:num w:numId="8">
    <w:abstractNumId w:val="2"/>
  </w:num>
  <w:num w:numId="9">
    <w:abstractNumId w:val="5"/>
  </w:num>
  <w:num w:numId="10">
    <w:abstractNumId w:val="1"/>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5B3"/>
    <w:rsid w:val="000846F3"/>
    <w:rsid w:val="000971B0"/>
    <w:rsid w:val="000A6FAF"/>
    <w:rsid w:val="000C45B3"/>
    <w:rsid w:val="001F3538"/>
    <w:rsid w:val="001F5718"/>
    <w:rsid w:val="003529E8"/>
    <w:rsid w:val="003D22EA"/>
    <w:rsid w:val="003F4D10"/>
    <w:rsid w:val="00493820"/>
    <w:rsid w:val="004E4123"/>
    <w:rsid w:val="00522746"/>
    <w:rsid w:val="00560CA5"/>
    <w:rsid w:val="005B7511"/>
    <w:rsid w:val="006C6D13"/>
    <w:rsid w:val="007A18E8"/>
    <w:rsid w:val="00807718"/>
    <w:rsid w:val="009E1873"/>
    <w:rsid w:val="00A3546A"/>
    <w:rsid w:val="00A670FC"/>
    <w:rsid w:val="00A768E3"/>
    <w:rsid w:val="00B8040C"/>
    <w:rsid w:val="00C365BC"/>
    <w:rsid w:val="00C61980"/>
    <w:rsid w:val="00C8195D"/>
    <w:rsid w:val="00CA6CA0"/>
    <w:rsid w:val="00CB5A2B"/>
    <w:rsid w:val="00D61E7D"/>
    <w:rsid w:val="00D72F78"/>
    <w:rsid w:val="00DC07C1"/>
    <w:rsid w:val="00DF23D9"/>
    <w:rsid w:val="00F24822"/>
    <w:rsid w:val="00F553BB"/>
    <w:rsid w:val="00FB5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45B3"/>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rsid w:val="000C45B3"/>
    <w:pPr>
      <w:ind w:left="720"/>
    </w:pPr>
  </w:style>
  <w:style w:type="character" w:styleId="CommentReference">
    <w:name w:val="annotation reference"/>
    <w:basedOn w:val="DefaultParagraphFont"/>
    <w:semiHidden/>
    <w:unhideWhenUsed/>
    <w:rsid w:val="000C45B3"/>
    <w:rPr>
      <w:sz w:val="18"/>
      <w:szCs w:val="18"/>
    </w:rPr>
  </w:style>
  <w:style w:type="character" w:styleId="Strong">
    <w:name w:val="Strong"/>
    <w:basedOn w:val="DefaultParagraphFont"/>
    <w:qFormat/>
    <w:rsid w:val="000C45B3"/>
    <w:rPr>
      <w:b/>
      <w:bCs/>
    </w:rPr>
  </w:style>
  <w:style w:type="character" w:customStyle="1" w:styleId="apple-style-span">
    <w:name w:val="apple-style-span"/>
    <w:basedOn w:val="DefaultParagraphFont"/>
    <w:rsid w:val="000C45B3"/>
  </w:style>
  <w:style w:type="character" w:customStyle="1" w:styleId="CITE">
    <w:name w:val="CITE"/>
    <w:rsid w:val="000C45B3"/>
    <w:rPr>
      <w:i/>
    </w:rPr>
  </w:style>
  <w:style w:type="character" w:customStyle="1" w:styleId="apple-converted-space">
    <w:name w:val="apple-converted-space"/>
    <w:basedOn w:val="DefaultParagraphFont"/>
    <w:rsid w:val="000C45B3"/>
  </w:style>
  <w:style w:type="paragraph" w:styleId="CommentText">
    <w:name w:val="annotation text"/>
    <w:basedOn w:val="Normal"/>
    <w:link w:val="CommentTextChar"/>
    <w:rsid w:val="003D22EA"/>
    <w:pPr>
      <w:spacing w:line="240" w:lineRule="auto"/>
    </w:pPr>
    <w:rPr>
      <w:sz w:val="20"/>
      <w:szCs w:val="20"/>
    </w:rPr>
  </w:style>
  <w:style w:type="character" w:customStyle="1" w:styleId="CommentTextChar">
    <w:name w:val="Comment Text Char"/>
    <w:basedOn w:val="DefaultParagraphFont"/>
    <w:link w:val="CommentText"/>
    <w:rsid w:val="003D22EA"/>
    <w:rPr>
      <w:rFonts w:ascii="Calibri" w:eastAsia="Calibri" w:hAnsi="Calibri" w:cs="Calibri"/>
      <w:lang w:eastAsia="ar-SA"/>
    </w:rPr>
  </w:style>
  <w:style w:type="paragraph" w:styleId="CommentSubject">
    <w:name w:val="annotation subject"/>
    <w:basedOn w:val="CommentText"/>
    <w:next w:val="CommentText"/>
    <w:link w:val="CommentSubjectChar"/>
    <w:rsid w:val="003D22EA"/>
    <w:rPr>
      <w:b/>
      <w:bCs/>
    </w:rPr>
  </w:style>
  <w:style w:type="character" w:customStyle="1" w:styleId="CommentSubjectChar">
    <w:name w:val="Comment Subject Char"/>
    <w:basedOn w:val="CommentTextChar"/>
    <w:link w:val="CommentSubject"/>
    <w:rsid w:val="003D22EA"/>
    <w:rPr>
      <w:rFonts w:ascii="Calibri" w:eastAsia="Calibri" w:hAnsi="Calibri" w:cs="Calibri"/>
      <w:b/>
      <w:bCs/>
      <w:lang w:eastAsia="ar-SA"/>
    </w:rPr>
  </w:style>
  <w:style w:type="paragraph" w:styleId="BalloonText">
    <w:name w:val="Balloon Text"/>
    <w:basedOn w:val="Normal"/>
    <w:link w:val="BalloonTextChar"/>
    <w:rsid w:val="003D2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D22EA"/>
    <w:rPr>
      <w:rFonts w:ascii="Tahoma" w:eastAsia="Calibri" w:hAnsi="Tahoma" w:cs="Tahoma"/>
      <w:sz w:val="16"/>
      <w:szCs w:val="16"/>
      <w:lang w:eastAsia="ar-SA"/>
    </w:rPr>
  </w:style>
  <w:style w:type="table" w:styleId="TableGrid">
    <w:name w:val="Table Grid"/>
    <w:basedOn w:val="TableNormal"/>
    <w:rsid w:val="007A18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B8040C"/>
    <w:rPr>
      <w:rFonts w:ascii="Calibri" w:eastAsia="Calibri" w:hAnsi="Calibri" w:cs="Calibri"/>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45B3"/>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rsid w:val="000C45B3"/>
    <w:pPr>
      <w:ind w:left="720"/>
    </w:pPr>
  </w:style>
  <w:style w:type="character" w:styleId="CommentReference">
    <w:name w:val="annotation reference"/>
    <w:basedOn w:val="DefaultParagraphFont"/>
    <w:semiHidden/>
    <w:unhideWhenUsed/>
    <w:rsid w:val="000C45B3"/>
    <w:rPr>
      <w:sz w:val="18"/>
      <w:szCs w:val="18"/>
    </w:rPr>
  </w:style>
  <w:style w:type="character" w:styleId="Strong">
    <w:name w:val="Strong"/>
    <w:basedOn w:val="DefaultParagraphFont"/>
    <w:qFormat/>
    <w:rsid w:val="000C45B3"/>
    <w:rPr>
      <w:b/>
      <w:bCs/>
    </w:rPr>
  </w:style>
  <w:style w:type="character" w:customStyle="1" w:styleId="apple-style-span">
    <w:name w:val="apple-style-span"/>
    <w:basedOn w:val="DefaultParagraphFont"/>
    <w:rsid w:val="000C45B3"/>
  </w:style>
  <w:style w:type="character" w:customStyle="1" w:styleId="CITE">
    <w:name w:val="CITE"/>
    <w:rsid w:val="000C45B3"/>
    <w:rPr>
      <w:i/>
    </w:rPr>
  </w:style>
  <w:style w:type="character" w:customStyle="1" w:styleId="apple-converted-space">
    <w:name w:val="apple-converted-space"/>
    <w:basedOn w:val="DefaultParagraphFont"/>
    <w:rsid w:val="000C45B3"/>
  </w:style>
  <w:style w:type="paragraph" w:styleId="CommentText">
    <w:name w:val="annotation text"/>
    <w:basedOn w:val="Normal"/>
    <w:link w:val="CommentTextChar"/>
    <w:rsid w:val="003D22EA"/>
    <w:pPr>
      <w:spacing w:line="240" w:lineRule="auto"/>
    </w:pPr>
    <w:rPr>
      <w:sz w:val="20"/>
      <w:szCs w:val="20"/>
    </w:rPr>
  </w:style>
  <w:style w:type="character" w:customStyle="1" w:styleId="CommentTextChar">
    <w:name w:val="Comment Text Char"/>
    <w:basedOn w:val="DefaultParagraphFont"/>
    <w:link w:val="CommentText"/>
    <w:rsid w:val="003D22EA"/>
    <w:rPr>
      <w:rFonts w:ascii="Calibri" w:eastAsia="Calibri" w:hAnsi="Calibri" w:cs="Calibri"/>
      <w:lang w:eastAsia="ar-SA"/>
    </w:rPr>
  </w:style>
  <w:style w:type="paragraph" w:styleId="CommentSubject">
    <w:name w:val="annotation subject"/>
    <w:basedOn w:val="CommentText"/>
    <w:next w:val="CommentText"/>
    <w:link w:val="CommentSubjectChar"/>
    <w:rsid w:val="003D22EA"/>
    <w:rPr>
      <w:b/>
      <w:bCs/>
    </w:rPr>
  </w:style>
  <w:style w:type="character" w:customStyle="1" w:styleId="CommentSubjectChar">
    <w:name w:val="Comment Subject Char"/>
    <w:basedOn w:val="CommentTextChar"/>
    <w:link w:val="CommentSubject"/>
    <w:rsid w:val="003D22EA"/>
    <w:rPr>
      <w:rFonts w:ascii="Calibri" w:eastAsia="Calibri" w:hAnsi="Calibri" w:cs="Calibri"/>
      <w:b/>
      <w:bCs/>
      <w:lang w:eastAsia="ar-SA"/>
    </w:rPr>
  </w:style>
  <w:style w:type="paragraph" w:styleId="BalloonText">
    <w:name w:val="Balloon Text"/>
    <w:basedOn w:val="Normal"/>
    <w:link w:val="BalloonTextChar"/>
    <w:rsid w:val="003D2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D22EA"/>
    <w:rPr>
      <w:rFonts w:ascii="Tahoma" w:eastAsia="Calibri" w:hAnsi="Tahoma" w:cs="Tahoma"/>
      <w:sz w:val="16"/>
      <w:szCs w:val="16"/>
      <w:lang w:eastAsia="ar-SA"/>
    </w:rPr>
  </w:style>
  <w:style w:type="table" w:styleId="TableGrid">
    <w:name w:val="Table Grid"/>
    <w:basedOn w:val="TableNormal"/>
    <w:rsid w:val="007A18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B8040C"/>
    <w:rPr>
      <w:rFonts w:ascii="Calibri" w:eastAsia="Calibri"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wmf"/><Relationship Id="rId4" Type="http://schemas.microsoft.com/office/2007/relationships/stylesWithEffects" Target="stylesWithEffects.xml"/><Relationship Id="rId9" Type="http://schemas.openxmlformats.org/officeDocument/2006/relationships/hyperlink" Target="http://en.wikipedia.org/wiki/Oxygen"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4EBFC-ABC2-432F-B63C-7C0098EAC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4511</Words>
  <Characters>25716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JoVE-Medicine Article Template</vt:lpstr>
    </vt:vector>
  </TitlesOfParts>
  <Company>Boston Scientific</Company>
  <LinksUpToDate>false</LinksUpToDate>
  <CharactersWithSpaces>30167</CharactersWithSpaces>
  <SharedDoc>false</SharedDoc>
  <HLinks>
    <vt:vector size="12" baseType="variant">
      <vt:variant>
        <vt:i4>5570568</vt:i4>
      </vt:variant>
      <vt:variant>
        <vt:i4>18</vt:i4>
      </vt:variant>
      <vt:variant>
        <vt:i4>0</vt:i4>
      </vt:variant>
      <vt:variant>
        <vt:i4>5</vt:i4>
      </vt:variant>
      <vt:variant>
        <vt:lpwstr>http://www.google.com/url?url=http://www.ncbi.nlm.nih.gov/pubmedhealth/PMH0000704/&amp;rct=j&amp;sa=X&amp;ei=XgGyTY7JMc7qgQeXh5HGCw&amp;ved=0CCkQ4wEwAA&amp;q=BENADRYL&amp;usg=AFQjCNG7ejvINnLEPMwzmK0m9F0OHf3HRw</vt:lpwstr>
      </vt:variant>
      <vt:variant>
        <vt:lpwstr/>
      </vt:variant>
      <vt:variant>
        <vt:i4>7077930</vt:i4>
      </vt:variant>
      <vt:variant>
        <vt:i4>0</vt:i4>
      </vt:variant>
      <vt:variant>
        <vt:i4>0</vt:i4>
      </vt:variant>
      <vt:variant>
        <vt:i4>5</vt:i4>
      </vt:variant>
      <vt:variant>
        <vt:lpwstr>http://en.wikipedia.org/wiki/Oxygen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JoVE-Medicine Article Template</dc:title>
  <dc:creator>Noah Webster</dc:creator>
  <cp:lastModifiedBy>Matthew</cp:lastModifiedBy>
  <cp:revision>2</cp:revision>
  <cp:lastPrinted>2011-06-02T22:09:00Z</cp:lastPrinted>
  <dcterms:created xsi:type="dcterms:W3CDTF">2011-06-06T20:42:00Z</dcterms:created>
  <dcterms:modified xsi:type="dcterms:W3CDTF">2011-06-06T20:42:00Z</dcterms:modified>
</cp:coreProperties>
</file>