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133" w:rsidRPr="00DD1127" w:rsidRDefault="000B691A" w:rsidP="00EC3203">
      <w:pPr>
        <w:jc w:val="center"/>
        <w:rPr>
          <w:rFonts w:ascii="Arial" w:hAnsi="Arial" w:cs="Arial"/>
          <w:b/>
          <w:sz w:val="24"/>
          <w:szCs w:val="24"/>
        </w:rPr>
      </w:pPr>
      <w:r w:rsidRPr="00DD1127">
        <w:rPr>
          <w:rFonts w:ascii="Arial" w:hAnsi="Arial" w:cs="Arial"/>
          <w:b/>
          <w:sz w:val="24"/>
          <w:szCs w:val="24"/>
        </w:rPr>
        <w:t>Homing of cardiac progenitor cells to ischemic heart via h</w:t>
      </w:r>
      <w:r w:rsidR="00532FCA" w:rsidRPr="00DD1127">
        <w:rPr>
          <w:rFonts w:ascii="Arial" w:hAnsi="Arial" w:cs="Arial"/>
          <w:b/>
          <w:sz w:val="24"/>
          <w:szCs w:val="24"/>
        </w:rPr>
        <w:t xml:space="preserve">ypoxic preconditioning </w:t>
      </w:r>
    </w:p>
    <w:p w:rsidR="002E46EA" w:rsidRPr="00E66009" w:rsidRDefault="002E46EA" w:rsidP="00EC3203">
      <w:pPr>
        <w:jc w:val="center"/>
        <w:rPr>
          <w:rFonts w:ascii="Arial" w:hAnsi="Arial" w:cs="Arial"/>
          <w:sz w:val="24"/>
          <w:szCs w:val="24"/>
        </w:rPr>
      </w:pPr>
      <w:r w:rsidRPr="00E66009">
        <w:rPr>
          <w:rFonts w:ascii="Arial" w:hAnsi="Arial" w:cs="Arial"/>
          <w:sz w:val="24"/>
          <w:szCs w:val="24"/>
        </w:rPr>
        <w:t>Lijuan Chen</w:t>
      </w:r>
      <w:r w:rsidR="00244C15" w:rsidRPr="00E66009">
        <w:rPr>
          <w:rFonts w:ascii="Arial" w:hAnsi="Arial" w:cs="Arial"/>
          <w:sz w:val="24"/>
          <w:szCs w:val="24"/>
        </w:rPr>
        <w:t xml:space="preserve"> </w:t>
      </w:r>
      <w:r w:rsidR="00244C15" w:rsidRPr="00E66009">
        <w:rPr>
          <w:rFonts w:ascii="Arial" w:hAnsi="Arial" w:cs="Arial"/>
          <w:sz w:val="24"/>
          <w:szCs w:val="24"/>
          <w:vertAlign w:val="superscript"/>
        </w:rPr>
        <w:t>1, 2</w:t>
      </w:r>
      <w:r w:rsidRPr="00E66009">
        <w:rPr>
          <w:rFonts w:ascii="Arial" w:hAnsi="Arial" w:cs="Arial"/>
          <w:sz w:val="24"/>
          <w:szCs w:val="24"/>
        </w:rPr>
        <w:t xml:space="preserve">, </w:t>
      </w:r>
      <w:r w:rsidR="002F2725" w:rsidRPr="00E66009">
        <w:rPr>
          <w:rFonts w:ascii="Arial" w:hAnsi="Arial" w:cs="Arial"/>
          <w:sz w:val="24"/>
          <w:szCs w:val="24"/>
        </w:rPr>
        <w:t>Mi Zhou</w:t>
      </w:r>
      <w:r w:rsidR="00C80190" w:rsidRPr="00C80190">
        <w:rPr>
          <w:rFonts w:ascii="Arial" w:hAnsi="Arial" w:cs="Arial"/>
          <w:sz w:val="24"/>
          <w:szCs w:val="24"/>
          <w:vertAlign w:val="superscript"/>
        </w:rPr>
        <w:t>2</w:t>
      </w:r>
      <w:r w:rsidR="002F2725" w:rsidRPr="00E66009">
        <w:rPr>
          <w:rFonts w:ascii="Arial" w:hAnsi="Arial" w:cs="Arial"/>
          <w:sz w:val="24"/>
          <w:szCs w:val="24"/>
        </w:rPr>
        <w:t>,</w:t>
      </w:r>
      <w:r w:rsidR="00244C15" w:rsidRPr="00E66009">
        <w:rPr>
          <w:rFonts w:ascii="Arial" w:hAnsi="Arial" w:cs="Arial"/>
          <w:sz w:val="24"/>
          <w:szCs w:val="24"/>
        </w:rPr>
        <w:t xml:space="preserve"> </w:t>
      </w:r>
      <w:proofErr w:type="spellStart"/>
      <w:r w:rsidR="00086D4D" w:rsidRPr="00E66009">
        <w:rPr>
          <w:rFonts w:ascii="Arial" w:hAnsi="Arial" w:cs="Arial"/>
          <w:sz w:val="24"/>
          <w:szCs w:val="24"/>
        </w:rPr>
        <w:t>Gengshan</w:t>
      </w:r>
      <w:proofErr w:type="spellEnd"/>
      <w:r w:rsidR="00086D4D" w:rsidRPr="00E66009">
        <w:rPr>
          <w:rFonts w:ascii="Arial" w:hAnsi="Arial" w:cs="Arial"/>
          <w:sz w:val="24"/>
          <w:szCs w:val="24"/>
        </w:rPr>
        <w:t xml:space="preserve"> </w:t>
      </w:r>
      <w:proofErr w:type="gramStart"/>
      <w:r w:rsidR="00086D4D" w:rsidRPr="00E66009">
        <w:rPr>
          <w:rFonts w:ascii="Arial" w:hAnsi="Arial" w:cs="Arial"/>
          <w:sz w:val="24"/>
          <w:szCs w:val="24"/>
        </w:rPr>
        <w:t>Ma</w:t>
      </w:r>
      <w:r w:rsidR="00086D4D">
        <w:rPr>
          <w:rFonts w:ascii="Arial" w:hAnsi="Arial" w:cs="Arial"/>
          <w:sz w:val="24"/>
          <w:szCs w:val="24"/>
          <w:vertAlign w:val="superscript"/>
        </w:rPr>
        <w:t xml:space="preserve">1 </w:t>
      </w:r>
      <w:r w:rsidR="00086D4D">
        <w:rPr>
          <w:rFonts w:ascii="Arial" w:hAnsi="Arial" w:cs="Arial"/>
          <w:sz w:val="24"/>
          <w:szCs w:val="24"/>
        </w:rPr>
        <w:t>,</w:t>
      </w:r>
      <w:proofErr w:type="gramEnd"/>
      <w:r w:rsidR="00086D4D">
        <w:rPr>
          <w:rFonts w:ascii="Arial" w:hAnsi="Arial" w:cs="Arial"/>
          <w:sz w:val="24"/>
          <w:szCs w:val="24"/>
        </w:rPr>
        <w:t xml:space="preserve"> J</w:t>
      </w:r>
      <w:r w:rsidR="0071306B" w:rsidRPr="00E66009">
        <w:rPr>
          <w:rFonts w:ascii="Arial" w:hAnsi="Arial" w:cs="Arial"/>
          <w:sz w:val="24"/>
          <w:szCs w:val="24"/>
        </w:rPr>
        <w:t>ohn Zhang</w:t>
      </w:r>
      <w:r w:rsidR="0071306B" w:rsidRPr="00E66009">
        <w:rPr>
          <w:rFonts w:ascii="Arial" w:hAnsi="Arial" w:cs="Arial"/>
          <w:sz w:val="24"/>
          <w:szCs w:val="24"/>
          <w:vertAlign w:val="superscript"/>
        </w:rPr>
        <w:t>3</w:t>
      </w:r>
      <w:r w:rsidR="0071306B" w:rsidRPr="00E66009">
        <w:rPr>
          <w:rFonts w:ascii="Arial" w:hAnsi="Arial" w:cs="Arial"/>
          <w:sz w:val="24"/>
          <w:szCs w:val="24"/>
        </w:rPr>
        <w:t xml:space="preserve">, </w:t>
      </w:r>
      <w:r w:rsidR="007552E9" w:rsidRPr="00E66009">
        <w:rPr>
          <w:rFonts w:ascii="Arial" w:hAnsi="Arial" w:cs="Arial"/>
          <w:sz w:val="24"/>
          <w:szCs w:val="24"/>
        </w:rPr>
        <w:t>Neal Weintraub</w:t>
      </w:r>
      <w:r w:rsidR="00C80190">
        <w:rPr>
          <w:rFonts w:ascii="Arial" w:hAnsi="Arial" w:cs="Arial"/>
          <w:sz w:val="24"/>
          <w:szCs w:val="24"/>
          <w:vertAlign w:val="superscript"/>
        </w:rPr>
        <w:t>2</w:t>
      </w:r>
      <w:r w:rsidR="007552E9" w:rsidRPr="00E66009">
        <w:rPr>
          <w:rFonts w:ascii="Arial" w:hAnsi="Arial" w:cs="Arial"/>
          <w:sz w:val="24"/>
          <w:szCs w:val="24"/>
        </w:rPr>
        <w:t xml:space="preserve">, </w:t>
      </w:r>
      <w:r w:rsidRPr="00E66009">
        <w:rPr>
          <w:rFonts w:ascii="Arial" w:hAnsi="Arial" w:cs="Arial"/>
          <w:sz w:val="24"/>
          <w:szCs w:val="24"/>
        </w:rPr>
        <w:t>Yaoliang Tang</w:t>
      </w:r>
      <w:r w:rsidR="00C80190">
        <w:rPr>
          <w:rFonts w:ascii="Arial" w:hAnsi="Arial" w:cs="Arial"/>
          <w:sz w:val="24"/>
          <w:szCs w:val="24"/>
          <w:vertAlign w:val="superscript"/>
        </w:rPr>
        <w:t>2</w:t>
      </w:r>
    </w:p>
    <w:p w:rsidR="00C80190" w:rsidRPr="00E66009" w:rsidRDefault="00C80190" w:rsidP="00C80190">
      <w:pPr>
        <w:pStyle w:val="ListParagraph"/>
        <w:numPr>
          <w:ilvl w:val="0"/>
          <w:numId w:val="15"/>
        </w:numPr>
        <w:jc w:val="center"/>
        <w:rPr>
          <w:rFonts w:ascii="Arial" w:hAnsi="Arial" w:cs="Arial"/>
          <w:sz w:val="24"/>
          <w:szCs w:val="24"/>
        </w:rPr>
      </w:pPr>
      <w:r w:rsidRPr="00E66009">
        <w:rPr>
          <w:rFonts w:ascii="Arial" w:hAnsi="Arial" w:cs="Arial"/>
          <w:sz w:val="24"/>
          <w:szCs w:val="24"/>
        </w:rPr>
        <w:t xml:space="preserve">Department of Cardiology, </w:t>
      </w:r>
      <w:proofErr w:type="spellStart"/>
      <w:r w:rsidRPr="00E66009">
        <w:rPr>
          <w:rFonts w:ascii="Arial" w:hAnsi="Arial" w:cs="Arial"/>
          <w:sz w:val="24"/>
          <w:szCs w:val="24"/>
        </w:rPr>
        <w:t>Zhongda</w:t>
      </w:r>
      <w:proofErr w:type="spellEnd"/>
      <w:r w:rsidRPr="00E66009">
        <w:rPr>
          <w:rFonts w:ascii="Arial" w:hAnsi="Arial" w:cs="Arial"/>
          <w:sz w:val="24"/>
          <w:szCs w:val="24"/>
        </w:rPr>
        <w:t xml:space="preserve"> Hospital, Southeast University, Nanjing 210009, China</w:t>
      </w:r>
    </w:p>
    <w:p w:rsidR="002E46EA" w:rsidRPr="00E66009" w:rsidRDefault="002E46EA" w:rsidP="00EC3203">
      <w:pPr>
        <w:pStyle w:val="ListParagraph"/>
        <w:numPr>
          <w:ilvl w:val="0"/>
          <w:numId w:val="15"/>
        </w:numPr>
        <w:jc w:val="center"/>
        <w:rPr>
          <w:rFonts w:ascii="Arial" w:hAnsi="Arial" w:cs="Arial"/>
          <w:sz w:val="24"/>
          <w:szCs w:val="24"/>
        </w:rPr>
      </w:pPr>
      <w:r w:rsidRPr="00E66009">
        <w:rPr>
          <w:rFonts w:ascii="Arial" w:hAnsi="Arial" w:cs="Arial"/>
          <w:sz w:val="24"/>
          <w:szCs w:val="24"/>
        </w:rPr>
        <w:t>Cardiovascular disease, Internal Medicine</w:t>
      </w:r>
      <w:r w:rsidR="00244C15" w:rsidRPr="00E66009">
        <w:rPr>
          <w:rFonts w:ascii="Arial" w:hAnsi="Arial" w:cs="Arial"/>
          <w:sz w:val="24"/>
          <w:szCs w:val="24"/>
        </w:rPr>
        <w:t xml:space="preserve">, </w:t>
      </w:r>
      <w:r w:rsidRPr="00E66009">
        <w:rPr>
          <w:rFonts w:ascii="Arial" w:hAnsi="Arial" w:cs="Arial"/>
          <w:sz w:val="24"/>
          <w:szCs w:val="24"/>
        </w:rPr>
        <w:t>University of Cincinnati</w:t>
      </w:r>
      <w:r w:rsidR="0071306B" w:rsidRPr="00E66009">
        <w:rPr>
          <w:rFonts w:ascii="Arial" w:hAnsi="Arial" w:cs="Arial"/>
          <w:sz w:val="24"/>
          <w:szCs w:val="24"/>
        </w:rPr>
        <w:t>, 231 Albert Sabin way, Cincinnati, OH 45243</w:t>
      </w:r>
    </w:p>
    <w:p w:rsidR="00E66009" w:rsidRPr="00E66009" w:rsidRDefault="0071306B" w:rsidP="00EC3203">
      <w:pPr>
        <w:pStyle w:val="ListParagraph"/>
        <w:numPr>
          <w:ilvl w:val="0"/>
          <w:numId w:val="15"/>
        </w:numPr>
        <w:jc w:val="center"/>
        <w:rPr>
          <w:rFonts w:ascii="Arial" w:hAnsi="Arial" w:cs="Arial"/>
          <w:sz w:val="24"/>
          <w:szCs w:val="24"/>
        </w:rPr>
      </w:pPr>
      <w:r w:rsidRPr="00E66009">
        <w:rPr>
          <w:rFonts w:ascii="Arial" w:hAnsi="Arial" w:cs="Arial"/>
          <w:sz w:val="24"/>
          <w:szCs w:val="24"/>
        </w:rPr>
        <w:t>Keck Graduate Institute, 535 Watson Dr. Claremont, CA 91711</w:t>
      </w:r>
    </w:p>
    <w:p w:rsidR="00736CE3" w:rsidRPr="00736CE3" w:rsidRDefault="00736CE3" w:rsidP="00736CE3">
      <w:pPr>
        <w:rPr>
          <w:rFonts w:ascii="Times New Roman" w:hAnsi="Times New Roman" w:cs="Times New Roman"/>
          <w:b/>
          <w:sz w:val="24"/>
          <w:szCs w:val="24"/>
        </w:rPr>
      </w:pPr>
      <w:r w:rsidRPr="00736CE3">
        <w:rPr>
          <w:rFonts w:ascii="Times New Roman" w:hAnsi="Times New Roman" w:cs="Times New Roman"/>
          <w:b/>
          <w:sz w:val="24"/>
          <w:szCs w:val="24"/>
        </w:rPr>
        <w:t>Corresponding authors:</w:t>
      </w:r>
    </w:p>
    <w:p w:rsidR="00736CE3" w:rsidRPr="00736CE3" w:rsidRDefault="00736CE3" w:rsidP="00736CE3">
      <w:pPr>
        <w:pStyle w:val="ListParagraph"/>
        <w:rPr>
          <w:rFonts w:ascii="Times New Roman" w:hAnsi="Times New Roman" w:cs="Times New Roman"/>
          <w:sz w:val="24"/>
          <w:szCs w:val="24"/>
        </w:rPr>
      </w:pPr>
      <w:r w:rsidRPr="00736CE3">
        <w:rPr>
          <w:rFonts w:ascii="Times New Roman" w:hAnsi="Times New Roman" w:cs="Times New Roman"/>
          <w:sz w:val="24"/>
          <w:szCs w:val="24"/>
        </w:rPr>
        <w:t>Yaoliang Tang MD, Ph.D</w:t>
      </w:r>
    </w:p>
    <w:p w:rsidR="00736CE3" w:rsidRPr="00736CE3" w:rsidRDefault="00736CE3" w:rsidP="00736CE3">
      <w:pPr>
        <w:pStyle w:val="ListParagraph"/>
        <w:rPr>
          <w:rFonts w:ascii="Times New Roman" w:hAnsi="Times New Roman" w:cs="Times New Roman"/>
          <w:sz w:val="24"/>
          <w:szCs w:val="24"/>
        </w:rPr>
      </w:pPr>
      <w:r w:rsidRPr="00736CE3">
        <w:rPr>
          <w:rFonts w:ascii="Times New Roman" w:hAnsi="Times New Roman" w:cs="Times New Roman"/>
          <w:sz w:val="24"/>
          <w:szCs w:val="24"/>
        </w:rPr>
        <w:t>Associate Professor of Internal Medicine, Division of Cardiovascular Disease</w:t>
      </w:r>
    </w:p>
    <w:p w:rsidR="00736CE3" w:rsidRPr="00736CE3" w:rsidRDefault="00736CE3" w:rsidP="00736CE3">
      <w:pPr>
        <w:pStyle w:val="ListParagraph"/>
        <w:rPr>
          <w:rFonts w:ascii="Times New Roman" w:hAnsi="Times New Roman" w:cs="Times New Roman"/>
          <w:sz w:val="24"/>
          <w:szCs w:val="24"/>
        </w:rPr>
      </w:pPr>
      <w:r w:rsidRPr="00736CE3">
        <w:rPr>
          <w:rFonts w:ascii="Times New Roman" w:hAnsi="Times New Roman" w:cs="Times New Roman"/>
          <w:sz w:val="24"/>
          <w:szCs w:val="24"/>
        </w:rPr>
        <w:t>College of Medicine</w:t>
      </w:r>
      <w:r>
        <w:rPr>
          <w:rFonts w:ascii="Times New Roman" w:hAnsi="Times New Roman" w:cs="Times New Roman"/>
          <w:sz w:val="24"/>
          <w:szCs w:val="24"/>
        </w:rPr>
        <w:t xml:space="preserve">, </w:t>
      </w:r>
      <w:r w:rsidRPr="00736CE3">
        <w:rPr>
          <w:rFonts w:ascii="Times New Roman" w:hAnsi="Times New Roman" w:cs="Times New Roman"/>
          <w:sz w:val="24"/>
          <w:szCs w:val="24"/>
        </w:rPr>
        <w:t>University of Cincinnati</w:t>
      </w:r>
    </w:p>
    <w:p w:rsidR="00736CE3" w:rsidRPr="00736CE3" w:rsidRDefault="00736CE3" w:rsidP="00736CE3">
      <w:pPr>
        <w:pStyle w:val="ListParagraph"/>
        <w:rPr>
          <w:rFonts w:ascii="Times New Roman" w:hAnsi="Times New Roman" w:cs="Times New Roman"/>
          <w:sz w:val="24"/>
          <w:szCs w:val="24"/>
        </w:rPr>
      </w:pPr>
      <w:r w:rsidRPr="00736CE3">
        <w:rPr>
          <w:rFonts w:ascii="Times New Roman" w:hAnsi="Times New Roman" w:cs="Times New Roman"/>
          <w:sz w:val="24"/>
          <w:szCs w:val="24"/>
        </w:rPr>
        <w:t>231 Albert Sabin Way, ML0542</w:t>
      </w:r>
    </w:p>
    <w:p w:rsidR="00736CE3" w:rsidRPr="00736CE3" w:rsidRDefault="00736CE3" w:rsidP="00736CE3">
      <w:pPr>
        <w:pStyle w:val="ListParagraph"/>
        <w:rPr>
          <w:rFonts w:ascii="Times New Roman" w:hAnsi="Times New Roman" w:cs="Times New Roman"/>
          <w:sz w:val="24"/>
          <w:szCs w:val="24"/>
        </w:rPr>
      </w:pPr>
      <w:r w:rsidRPr="00736CE3">
        <w:rPr>
          <w:rFonts w:ascii="Times New Roman" w:hAnsi="Times New Roman" w:cs="Times New Roman"/>
          <w:sz w:val="24"/>
          <w:szCs w:val="24"/>
        </w:rPr>
        <w:t>Cincinnati, OH 45267</w:t>
      </w:r>
    </w:p>
    <w:p w:rsidR="00736CE3" w:rsidRPr="00736CE3" w:rsidRDefault="00736CE3" w:rsidP="00736CE3">
      <w:pPr>
        <w:pStyle w:val="ListParagraph"/>
        <w:rPr>
          <w:rFonts w:ascii="Times New Roman" w:hAnsi="Times New Roman" w:cs="Times New Roman"/>
          <w:sz w:val="24"/>
          <w:szCs w:val="24"/>
        </w:rPr>
      </w:pPr>
      <w:r w:rsidRPr="00736CE3">
        <w:rPr>
          <w:rFonts w:ascii="Times New Roman" w:hAnsi="Times New Roman" w:cs="Times New Roman"/>
          <w:sz w:val="24"/>
          <w:szCs w:val="24"/>
        </w:rPr>
        <w:t>Tel: (513)558-3091</w:t>
      </w:r>
    </w:p>
    <w:p w:rsidR="00736CE3" w:rsidRDefault="00736CE3" w:rsidP="00736CE3">
      <w:pPr>
        <w:pStyle w:val="ListParagraph"/>
      </w:pPr>
      <w:r w:rsidRPr="00736CE3">
        <w:rPr>
          <w:rFonts w:ascii="Times New Roman" w:hAnsi="Times New Roman" w:cs="Times New Roman"/>
          <w:sz w:val="24"/>
          <w:szCs w:val="24"/>
        </w:rPr>
        <w:t xml:space="preserve">Email: </w:t>
      </w:r>
      <w:hyperlink r:id="rId6" w:history="1">
        <w:r w:rsidRPr="00736CE3">
          <w:rPr>
            <w:rStyle w:val="Hyperlink"/>
            <w:rFonts w:ascii="Times New Roman" w:hAnsi="Times New Roman" w:cs="Times New Roman"/>
            <w:sz w:val="24"/>
            <w:szCs w:val="24"/>
          </w:rPr>
          <w:t>tangyg@ucmail.uc.edu</w:t>
        </w:r>
      </w:hyperlink>
    </w:p>
    <w:p w:rsidR="00E75D74" w:rsidRDefault="00E75D74" w:rsidP="00736CE3">
      <w:pPr>
        <w:pStyle w:val="ListParagraph"/>
      </w:pPr>
      <w:r>
        <w:t xml:space="preserve"> Or</w:t>
      </w:r>
    </w:p>
    <w:p w:rsidR="00E75D74" w:rsidRPr="00E75D74" w:rsidRDefault="00E75D74" w:rsidP="00E75D74">
      <w:pPr>
        <w:pStyle w:val="ListParagraph"/>
        <w:rPr>
          <w:rFonts w:ascii="Times New Roman" w:hAnsi="Times New Roman" w:cs="Times New Roman"/>
          <w:sz w:val="24"/>
          <w:szCs w:val="24"/>
        </w:rPr>
      </w:pPr>
      <w:proofErr w:type="spellStart"/>
      <w:r w:rsidRPr="00E75D74">
        <w:rPr>
          <w:rFonts w:ascii="Times New Roman" w:hAnsi="Times New Roman" w:cs="Times New Roman"/>
          <w:sz w:val="24"/>
          <w:szCs w:val="24"/>
        </w:rPr>
        <w:t>Gengshan</w:t>
      </w:r>
      <w:proofErr w:type="spellEnd"/>
      <w:r w:rsidRPr="00E75D74">
        <w:rPr>
          <w:rFonts w:ascii="Times New Roman" w:hAnsi="Times New Roman" w:cs="Times New Roman"/>
          <w:sz w:val="24"/>
          <w:szCs w:val="24"/>
        </w:rPr>
        <w:t xml:space="preserve"> Ma MD</w:t>
      </w:r>
    </w:p>
    <w:p w:rsidR="00E75D74" w:rsidRPr="00E75D74" w:rsidRDefault="00E75D74" w:rsidP="00E75D74">
      <w:pPr>
        <w:pStyle w:val="ListParagraph"/>
        <w:rPr>
          <w:rFonts w:ascii="Times New Roman" w:hAnsi="Times New Roman" w:cs="Times New Roman"/>
          <w:sz w:val="24"/>
          <w:szCs w:val="24"/>
        </w:rPr>
      </w:pPr>
      <w:r w:rsidRPr="00E75D74">
        <w:rPr>
          <w:rFonts w:ascii="Times New Roman" w:hAnsi="Times New Roman" w:cs="Times New Roman"/>
          <w:sz w:val="24"/>
          <w:szCs w:val="24"/>
        </w:rPr>
        <w:t xml:space="preserve">Email: </w:t>
      </w:r>
      <w:hyperlink r:id="rId7" w:history="1">
        <w:r w:rsidRPr="00E75D74">
          <w:rPr>
            <w:rStyle w:val="Hyperlink"/>
          </w:rPr>
          <w:t>magenshan@hotmail.com</w:t>
        </w:r>
      </w:hyperlink>
      <w:r>
        <w:rPr>
          <w:rFonts w:ascii="Times New Roman" w:hAnsi="Times New Roman" w:cs="Times New Roman"/>
          <w:sz w:val="24"/>
          <w:szCs w:val="24"/>
        </w:rPr>
        <w:t xml:space="preserve"> </w:t>
      </w:r>
      <w:r w:rsidRPr="00E75D74">
        <w:rPr>
          <w:rFonts w:ascii="Times New Roman" w:hAnsi="Times New Roman" w:cs="Times New Roman"/>
          <w:sz w:val="24"/>
          <w:szCs w:val="24"/>
        </w:rPr>
        <w:t xml:space="preserve"> </w:t>
      </w:r>
    </w:p>
    <w:p w:rsidR="00E75D74" w:rsidRDefault="00E75D74" w:rsidP="00736CE3">
      <w:pPr>
        <w:pStyle w:val="ListParagraph"/>
        <w:rPr>
          <w:rFonts w:ascii="Times New Roman" w:hAnsi="Times New Roman" w:cs="Times New Roman"/>
          <w:sz w:val="24"/>
          <w:szCs w:val="24"/>
        </w:rPr>
      </w:pPr>
    </w:p>
    <w:p w:rsidR="00736CE3" w:rsidRPr="00736CE3" w:rsidRDefault="00736CE3" w:rsidP="00736CE3">
      <w:pPr>
        <w:rPr>
          <w:rFonts w:ascii="Times New Roman" w:hAnsi="Times New Roman" w:cs="Times New Roman"/>
          <w:b/>
          <w:sz w:val="24"/>
          <w:szCs w:val="24"/>
        </w:rPr>
      </w:pPr>
      <w:r w:rsidRPr="00736CE3">
        <w:rPr>
          <w:rFonts w:ascii="Times New Roman" w:hAnsi="Times New Roman" w:cs="Times New Roman"/>
          <w:b/>
          <w:sz w:val="24"/>
          <w:szCs w:val="24"/>
        </w:rPr>
        <w:t>Keywords:</w:t>
      </w:r>
    </w:p>
    <w:p w:rsidR="00DD1127" w:rsidRPr="00736CE3" w:rsidRDefault="00736CE3" w:rsidP="00736CE3">
      <w:pPr>
        <w:rPr>
          <w:rFonts w:ascii="Times New Roman" w:hAnsi="Times New Roman" w:cs="Times New Roman"/>
          <w:sz w:val="20"/>
          <w:szCs w:val="20"/>
        </w:rPr>
      </w:pPr>
      <w:r w:rsidRPr="00736CE3">
        <w:rPr>
          <w:rFonts w:ascii="Times New Roman" w:hAnsi="Times New Roman" w:cs="Times New Roman"/>
          <w:sz w:val="24"/>
          <w:szCs w:val="24"/>
        </w:rPr>
        <w:t>Cardiac progenitor cells, Hypoxia preconditioning, Homing, Ischemic heart disease</w:t>
      </w:r>
    </w:p>
    <w:p w:rsidR="00AB1A7D" w:rsidRDefault="00AB1A7D">
      <w:pPr>
        <w:rPr>
          <w:rFonts w:ascii="Times New Roman" w:hAnsi="Times New Roman" w:cs="Times New Roman"/>
          <w:b/>
          <w:sz w:val="24"/>
          <w:szCs w:val="24"/>
        </w:rPr>
      </w:pPr>
      <w:r>
        <w:rPr>
          <w:rFonts w:ascii="Times New Roman" w:hAnsi="Times New Roman" w:cs="Times New Roman"/>
          <w:b/>
          <w:sz w:val="24"/>
          <w:szCs w:val="24"/>
        </w:rPr>
        <w:br w:type="page"/>
      </w:r>
    </w:p>
    <w:p w:rsidR="00736CE3" w:rsidRDefault="00736CE3" w:rsidP="00736CE3">
      <w:pPr>
        <w:shd w:val="clear" w:color="auto" w:fill="FFFFFF" w:themeFill="background1"/>
        <w:autoSpaceDE w:val="0"/>
        <w:autoSpaceDN w:val="0"/>
        <w:adjustRightInd w:val="0"/>
        <w:spacing w:after="0" w:line="240" w:lineRule="auto"/>
        <w:rPr>
          <w:rFonts w:ascii="Times New Roman" w:hAnsi="Times New Roman" w:cs="Times New Roman"/>
          <w:b/>
          <w:sz w:val="24"/>
          <w:szCs w:val="24"/>
        </w:rPr>
      </w:pPr>
      <w:r w:rsidRPr="00736CE3">
        <w:rPr>
          <w:rFonts w:ascii="Times New Roman" w:hAnsi="Times New Roman" w:cs="Times New Roman"/>
          <w:b/>
          <w:sz w:val="24"/>
          <w:szCs w:val="24"/>
        </w:rPr>
        <w:lastRenderedPageBreak/>
        <w:t>Short Abstract</w:t>
      </w:r>
    </w:p>
    <w:p w:rsidR="00736CE3" w:rsidRPr="00736CE3" w:rsidRDefault="00736CE3" w:rsidP="00736CE3">
      <w:pPr>
        <w:shd w:val="clear" w:color="auto" w:fill="FFFFFF" w:themeFill="background1"/>
        <w:autoSpaceDE w:val="0"/>
        <w:autoSpaceDN w:val="0"/>
        <w:adjustRightInd w:val="0"/>
        <w:spacing w:after="0" w:line="240" w:lineRule="auto"/>
        <w:rPr>
          <w:rFonts w:ascii="Times New Roman" w:hAnsi="Times New Roman" w:cs="Times New Roman"/>
          <w:b/>
          <w:sz w:val="24"/>
          <w:szCs w:val="24"/>
        </w:rPr>
      </w:pPr>
    </w:p>
    <w:p w:rsidR="00736CE3" w:rsidRPr="00D5716E" w:rsidRDefault="00736CE3" w:rsidP="00736C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demonstrate in the video a method for isolating, culturing and preconditioning cardiac progenitor cells from mouse hearts. We also show how to transplant CPCs intravenously via jugular vein injection. </w:t>
      </w:r>
    </w:p>
    <w:p w:rsidR="00736CE3" w:rsidRPr="00D5716E" w:rsidRDefault="00736CE3" w:rsidP="00736CE3">
      <w:pPr>
        <w:pStyle w:val="Heading1"/>
        <w:shd w:val="clear" w:color="auto" w:fill="FFFFFF"/>
        <w:rPr>
          <w:sz w:val="24"/>
          <w:szCs w:val="24"/>
        </w:rPr>
      </w:pPr>
      <w:r>
        <w:rPr>
          <w:sz w:val="24"/>
          <w:szCs w:val="24"/>
        </w:rPr>
        <w:t xml:space="preserve">Long </w:t>
      </w:r>
      <w:r w:rsidRPr="00D5716E">
        <w:rPr>
          <w:sz w:val="24"/>
          <w:szCs w:val="24"/>
        </w:rPr>
        <w:t>Abstract</w:t>
      </w:r>
    </w:p>
    <w:p w:rsidR="00736CE3" w:rsidRDefault="00736CE3" w:rsidP="00736CE3">
      <w:pPr>
        <w:autoSpaceDE w:val="0"/>
        <w:autoSpaceDN w:val="0"/>
        <w:adjustRightInd w:val="0"/>
        <w:spacing w:after="0" w:line="240" w:lineRule="auto"/>
        <w:rPr>
          <w:rFonts w:ascii="Times New Roman" w:hAnsi="Times New Roman" w:cs="Times New Roman"/>
          <w:sz w:val="24"/>
          <w:szCs w:val="24"/>
        </w:rPr>
      </w:pPr>
      <w:r w:rsidRPr="00D5716E">
        <w:rPr>
          <w:rFonts w:ascii="Times New Roman" w:hAnsi="Times New Roman" w:cs="Times New Roman"/>
          <w:sz w:val="24"/>
          <w:szCs w:val="24"/>
        </w:rPr>
        <w:t xml:space="preserve">Ischemic heart </w:t>
      </w:r>
      <w:r>
        <w:rPr>
          <w:rFonts w:ascii="Times New Roman" w:hAnsi="Times New Roman" w:cs="Times New Roman"/>
          <w:sz w:val="24"/>
          <w:szCs w:val="24"/>
        </w:rPr>
        <w:t xml:space="preserve">attacks </w:t>
      </w:r>
      <w:r w:rsidRPr="00D5716E">
        <w:rPr>
          <w:rFonts w:ascii="Times New Roman" w:hAnsi="Times New Roman" w:cs="Times New Roman"/>
          <w:sz w:val="24"/>
          <w:szCs w:val="24"/>
        </w:rPr>
        <w:t xml:space="preserve">remain the leading cause of </w:t>
      </w:r>
      <w:r>
        <w:rPr>
          <w:rFonts w:ascii="Times New Roman" w:hAnsi="Times New Roman" w:cs="Times New Roman"/>
          <w:sz w:val="24"/>
          <w:szCs w:val="24"/>
        </w:rPr>
        <w:t>death</w:t>
      </w:r>
      <w:r w:rsidRPr="00D5716E">
        <w:rPr>
          <w:rFonts w:ascii="Times New Roman" w:hAnsi="Times New Roman" w:cs="Times New Roman"/>
          <w:sz w:val="24"/>
          <w:szCs w:val="24"/>
        </w:rPr>
        <w:t xml:space="preserve"> worldwide. Resident cardiac progenitor cells</w:t>
      </w:r>
      <w:r>
        <w:rPr>
          <w:rFonts w:ascii="Times New Roman" w:hAnsi="Times New Roman" w:cs="Times New Roman"/>
          <w:sz w:val="24"/>
          <w:szCs w:val="24"/>
        </w:rPr>
        <w:t xml:space="preserve"> (CPCs)</w:t>
      </w:r>
      <w:r w:rsidRPr="00D5716E">
        <w:rPr>
          <w:rFonts w:ascii="Times New Roman" w:hAnsi="Times New Roman" w:cs="Times New Roman"/>
          <w:sz w:val="24"/>
          <w:szCs w:val="24"/>
        </w:rPr>
        <w:t xml:space="preserve"> </w:t>
      </w:r>
      <w:r>
        <w:rPr>
          <w:rFonts w:ascii="Times New Roman" w:hAnsi="Times New Roman" w:cs="Times New Roman"/>
          <w:sz w:val="24"/>
          <w:szCs w:val="24"/>
        </w:rPr>
        <w:t>are</w:t>
      </w:r>
      <w:r w:rsidRPr="00D5716E">
        <w:rPr>
          <w:rFonts w:ascii="Times New Roman" w:hAnsi="Times New Roman" w:cs="Times New Roman"/>
          <w:sz w:val="24"/>
          <w:szCs w:val="24"/>
        </w:rPr>
        <w:t xml:space="preserve"> particularly suitable for </w:t>
      </w:r>
      <w:proofErr w:type="spellStart"/>
      <w:r>
        <w:rPr>
          <w:rFonts w:ascii="Times New Roman" w:hAnsi="Times New Roman" w:cs="Times New Roman"/>
          <w:sz w:val="24"/>
          <w:szCs w:val="24"/>
        </w:rPr>
        <w:t>cardiomyocyte</w:t>
      </w:r>
      <w:proofErr w:type="spellEnd"/>
      <w:r>
        <w:rPr>
          <w:rFonts w:ascii="Times New Roman" w:hAnsi="Times New Roman" w:cs="Times New Roman"/>
          <w:sz w:val="24"/>
          <w:szCs w:val="24"/>
        </w:rPr>
        <w:t xml:space="preserve"> replacement</w:t>
      </w:r>
      <w:r w:rsidRPr="00D5716E">
        <w:rPr>
          <w:rFonts w:ascii="Times New Roman" w:hAnsi="Times New Roman" w:cs="Times New Roman"/>
          <w:sz w:val="24"/>
          <w:szCs w:val="24"/>
        </w:rPr>
        <w:t xml:space="preserve"> because they are endogenous components of the adult heart and responsible for</w:t>
      </w:r>
      <w:r>
        <w:rPr>
          <w:rFonts w:ascii="Times New Roman" w:hAnsi="Times New Roman" w:cs="Times New Roman"/>
          <w:sz w:val="24"/>
          <w:szCs w:val="24"/>
        </w:rPr>
        <w:t xml:space="preserve"> </w:t>
      </w:r>
      <w:r w:rsidRPr="00D5716E">
        <w:rPr>
          <w:rFonts w:ascii="Times New Roman" w:hAnsi="Times New Roman" w:cs="Times New Roman"/>
          <w:sz w:val="24"/>
          <w:szCs w:val="24"/>
        </w:rPr>
        <w:t xml:space="preserve">the physiological and pathological </w:t>
      </w:r>
      <w:r>
        <w:rPr>
          <w:rFonts w:ascii="Times New Roman" w:hAnsi="Times New Roman" w:cs="Times New Roman"/>
          <w:sz w:val="24"/>
          <w:szCs w:val="24"/>
        </w:rPr>
        <w:t>heart repair</w:t>
      </w:r>
      <w:r w:rsidR="007A27FB">
        <w:rPr>
          <w:rFonts w:ascii="Times New Roman" w:hAnsi="Times New Roman" w:cs="Times New Roman"/>
          <w:sz w:val="24"/>
          <w:szCs w:val="24"/>
        </w:rPr>
        <w:fldChar w:fldCharType="begin">
          <w:fldData xml:space="preserve">PFJlZm1hbj48Q2l0ZT48QXV0aG9yPkJlbHRyYW1pPC9BdXRob3I+PFllYXI+MjAwMzwvWWVhcj48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==
</w:fldData>
        </w:fldChar>
      </w:r>
      <w:r w:rsidR="0015441D">
        <w:rPr>
          <w:rFonts w:ascii="Times New Roman" w:hAnsi="Times New Roman" w:cs="Times New Roman"/>
          <w:sz w:val="24"/>
          <w:szCs w:val="24"/>
        </w:rPr>
        <w:instrText xml:space="preserve"> ADDIN REFMGR.CITE </w:instrText>
      </w:r>
      <w:r w:rsidR="007A27FB">
        <w:rPr>
          <w:rFonts w:ascii="Times New Roman" w:hAnsi="Times New Roman" w:cs="Times New Roman"/>
          <w:sz w:val="24"/>
          <w:szCs w:val="24"/>
        </w:rPr>
        <w:fldChar w:fldCharType="begin">
          <w:fldData xml:space="preserve">PFJlZm1hbj48Q2l0ZT48QXV0aG9yPkJlbHRyYW1pPC9BdXRob3I+PFllYXI+MjAwMzwvWWVhcj48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==
</w:fldData>
        </w:fldChar>
      </w:r>
      <w:r w:rsidR="0015441D">
        <w:rPr>
          <w:rFonts w:ascii="Times New Roman" w:hAnsi="Times New Roman" w:cs="Times New Roman"/>
          <w:sz w:val="24"/>
          <w:szCs w:val="24"/>
        </w:rPr>
        <w:instrText xml:space="preserve"> ADDIN EN.CITE.DATA </w:instrText>
      </w:r>
      <w:r w:rsidR="007A27FB">
        <w:rPr>
          <w:rFonts w:ascii="Times New Roman" w:hAnsi="Times New Roman" w:cs="Times New Roman"/>
          <w:sz w:val="24"/>
          <w:szCs w:val="24"/>
        </w:rPr>
      </w:r>
      <w:r w:rsidR="007A27FB">
        <w:rPr>
          <w:rFonts w:ascii="Times New Roman" w:hAnsi="Times New Roman" w:cs="Times New Roman"/>
          <w:sz w:val="24"/>
          <w:szCs w:val="24"/>
        </w:rPr>
        <w:fldChar w:fldCharType="end"/>
      </w:r>
      <w:r w:rsidR="007A27FB">
        <w:rPr>
          <w:rFonts w:ascii="Times New Roman" w:hAnsi="Times New Roman" w:cs="Times New Roman"/>
          <w:sz w:val="24"/>
          <w:szCs w:val="24"/>
        </w:rPr>
      </w:r>
      <w:r w:rsidR="007A27FB">
        <w:rPr>
          <w:rFonts w:ascii="Times New Roman" w:hAnsi="Times New Roman" w:cs="Times New Roman"/>
          <w:sz w:val="24"/>
          <w:szCs w:val="24"/>
        </w:rPr>
        <w:fldChar w:fldCharType="separate"/>
      </w:r>
      <w:r w:rsidRPr="0071306B">
        <w:rPr>
          <w:rFonts w:ascii="Times New Roman" w:hAnsi="Times New Roman" w:cs="Times New Roman"/>
          <w:noProof/>
          <w:sz w:val="24"/>
          <w:szCs w:val="24"/>
          <w:vertAlign w:val="superscript"/>
        </w:rPr>
        <w:t>1-4</w:t>
      </w:r>
      <w:r w:rsidR="007A27F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5716E">
        <w:rPr>
          <w:rFonts w:ascii="Times New Roman" w:hAnsi="Times New Roman" w:cs="Times New Roman"/>
          <w:sz w:val="24"/>
          <w:szCs w:val="24"/>
        </w:rPr>
        <w:t xml:space="preserve">Although </w:t>
      </w:r>
      <w:r>
        <w:rPr>
          <w:rFonts w:ascii="Times New Roman" w:hAnsi="Times New Roman" w:cs="Times New Roman"/>
          <w:sz w:val="24"/>
          <w:szCs w:val="24"/>
        </w:rPr>
        <w:t>CPCs</w:t>
      </w:r>
      <w:r w:rsidRPr="00D5716E">
        <w:rPr>
          <w:rFonts w:ascii="Times New Roman" w:hAnsi="Times New Roman" w:cs="Times New Roman"/>
          <w:sz w:val="24"/>
          <w:szCs w:val="24"/>
        </w:rPr>
        <w:t xml:space="preserve"> seem to be the</w:t>
      </w:r>
      <w:r>
        <w:rPr>
          <w:rFonts w:ascii="Times New Roman" w:hAnsi="Times New Roman" w:cs="Times New Roman"/>
          <w:sz w:val="24"/>
          <w:szCs w:val="24"/>
        </w:rPr>
        <w:t xml:space="preserve"> </w:t>
      </w:r>
      <w:r w:rsidRPr="00D5716E">
        <w:rPr>
          <w:rFonts w:ascii="Times New Roman" w:hAnsi="Times New Roman" w:cs="Times New Roman"/>
          <w:sz w:val="24"/>
          <w:szCs w:val="24"/>
        </w:rPr>
        <w:t>obvious choice for cell-based cardiac repair, the success of</w:t>
      </w:r>
      <w:r>
        <w:rPr>
          <w:rFonts w:ascii="Times New Roman" w:hAnsi="Times New Roman" w:cs="Times New Roman"/>
          <w:sz w:val="24"/>
          <w:szCs w:val="24"/>
        </w:rPr>
        <w:t xml:space="preserve"> isolation of CPCs and homing capacity of CPCs in vivo are quite limited because of extremely low frequency of CPCs in adult heart, and lack of activation of main cell homing signaling pathway</w:t>
      </w:r>
      <w:r w:rsidRPr="00D5716E">
        <w:rPr>
          <w:rFonts w:ascii="Times New Roman" w:hAnsi="Times New Roman" w:cs="Times New Roman"/>
          <w:sz w:val="24"/>
          <w:szCs w:val="24"/>
        </w:rPr>
        <w:t>.</w:t>
      </w:r>
      <w:r>
        <w:rPr>
          <w:rFonts w:ascii="Times New Roman" w:hAnsi="Times New Roman" w:cs="Times New Roman"/>
          <w:sz w:val="24"/>
          <w:szCs w:val="24"/>
        </w:rPr>
        <w:t xml:space="preserve"> To overcome these </w:t>
      </w:r>
      <w:r w:rsidRPr="00D5716E">
        <w:rPr>
          <w:rFonts w:ascii="Times New Roman" w:hAnsi="Times New Roman" w:cs="Times New Roman"/>
          <w:sz w:val="24"/>
          <w:szCs w:val="24"/>
        </w:rPr>
        <w:t>limitation</w:t>
      </w:r>
      <w:r>
        <w:rPr>
          <w:rFonts w:ascii="Times New Roman" w:hAnsi="Times New Roman" w:cs="Times New Roman"/>
          <w:sz w:val="24"/>
          <w:szCs w:val="24"/>
        </w:rPr>
        <w:t>s, we developed a two-step protocol for CPC isolation</w:t>
      </w:r>
      <w:r w:rsidR="007A27FB">
        <w:rPr>
          <w:rFonts w:ascii="Times New Roman" w:hAnsi="Times New Roman" w:cs="Times New Roman"/>
          <w:sz w:val="24"/>
          <w:szCs w:val="24"/>
        </w:rPr>
        <w:fldChar w:fldCharType="begin"/>
      </w:r>
      <w:r w:rsidR="0015441D">
        <w:rPr>
          <w:rFonts w:ascii="Times New Roman" w:hAnsi="Times New Roman" w:cs="Times New Roman"/>
          <w:sz w:val="24"/>
          <w:szCs w:val="24"/>
        </w:rPr>
        <w:instrText xml:space="preserve"> ADDIN REFMGR.CITE &lt;Refman&gt;&lt;Cite&gt;&lt;Author&gt;Tang&lt;/Author&gt;&lt;Year&gt;2007&lt;/Year&gt;&lt;RecNum&gt;4&lt;/RecNum&gt;&lt;IDText&gt;A novel two-step procedure to expand cardiac Sca-1+ cells clonally&lt;/IDText&gt;&lt;MDL Ref_Type="Journal"&gt;&lt;Ref_Type&gt;Journal&lt;/Ref_Type&gt;&lt;Ref_ID&gt;4&lt;/Ref_ID&gt;&lt;Title_Primary&gt;A novel two-step procedure to expand cardiac Sca-1+ cells clonally&lt;/Title_Primary&gt;&lt;Authors_Primary&gt;Tang,Y.L.&lt;/Authors_Primary&gt;&lt;Authors_Primary&gt;Shen,L.&lt;/Authors_Primary&gt;&lt;Authors_Primary&gt;Qian,K.&lt;/Authors_Primary&gt;&lt;Authors_Primary&gt;Phillips,M.I.&lt;/Authors_Primary&gt;&lt;Date_Primary&gt;2007/8/10&lt;/Date_Primary&gt;&lt;Keywords&gt;Animals&lt;/Keywords&gt;&lt;Keywords&gt;Cell Culture Techniques&lt;/Keywords&gt;&lt;Keywords&gt;Cell Differentiation&lt;/Keywords&gt;&lt;Keywords&gt;Cell Proliferation&lt;/Keywords&gt;&lt;Keywords&gt;Cells,Cultured&lt;/Keywords&gt;&lt;Keywords&gt;Cloning,Organism&lt;/Keywords&gt;&lt;Keywords&gt;Coculture Techniques&lt;/Keywords&gt;&lt;Keywords&gt;cytology&lt;/Keywords&gt;&lt;Keywords&gt;Fibroblasts&lt;/Keywords&gt;&lt;Keywords&gt;Heart&lt;/Keywords&gt;&lt;Keywords&gt;methods&lt;/Keywords&gt;&lt;Keywords&gt;Mice&lt;/Keywords&gt;&lt;Keywords&gt;Myocytes,Cardiac&lt;/Keywords&gt;&lt;Keywords&gt;physiology&lt;/Keywords&gt;&lt;Keywords&gt;Stem Cells&lt;/Keywords&gt;&lt;Keywords&gt;Tissue Engineering&lt;/Keywords&gt;&lt;Reprint&gt;Not in File&lt;/Reprint&gt;&lt;Start_Page&gt;877&lt;/Start_Page&gt;&lt;End_Page&gt;883&lt;/End_Page&gt;&lt;Periodical&gt;Biochem.Biophys.Res.Commun.&lt;/Periodical&gt;&lt;Volume&gt;359&lt;/Volume&gt;&lt;Issue&gt;4&lt;/Issue&gt;&lt;User_Def_5&gt;PMC2140194&lt;/User_Def_5&gt;&lt;Misc_3&gt;S0006-291X(07)01162-X [pii];10.1016/j.bbrc.2007.05.216 [doi]&lt;/Misc_3&gt;&lt;Address&gt;Stem Cell Biology, Keck Graduate Institute, 535 Watson Dr., Claremont, CA 91711, USA. ytang@kgi.edu&lt;/Address&gt;&lt;Web_URL&gt;PM:17577582&lt;/Web_URL&gt;&lt;ZZ_JournalStdAbbrev&gt;&lt;f name="System"&gt;Biochem.Biophys.Res.Commun.&lt;/f&gt;&lt;/ZZ_JournalStdAbbrev&gt;&lt;ZZ_WorkformID&gt;1&lt;/ZZ_WorkformID&gt;&lt;/MDL&gt;&lt;/Cite&gt;&lt;/Refman&gt;</w:instrText>
      </w:r>
      <w:r w:rsidR="007A27FB">
        <w:rPr>
          <w:rFonts w:ascii="Times New Roman" w:hAnsi="Times New Roman" w:cs="Times New Roman"/>
          <w:sz w:val="24"/>
          <w:szCs w:val="24"/>
        </w:rPr>
        <w:fldChar w:fldCharType="separate"/>
      </w:r>
      <w:r w:rsidRPr="0071306B">
        <w:rPr>
          <w:rFonts w:ascii="Times New Roman" w:hAnsi="Times New Roman" w:cs="Times New Roman"/>
          <w:noProof/>
          <w:sz w:val="24"/>
          <w:szCs w:val="24"/>
          <w:vertAlign w:val="superscript"/>
        </w:rPr>
        <w:t>5</w:t>
      </w:r>
      <w:r w:rsidR="007A27FB">
        <w:rPr>
          <w:rFonts w:ascii="Times New Roman" w:hAnsi="Times New Roman" w:cs="Times New Roman"/>
          <w:sz w:val="24"/>
          <w:szCs w:val="24"/>
        </w:rPr>
        <w:fldChar w:fldCharType="end"/>
      </w:r>
      <w:r>
        <w:rPr>
          <w:rFonts w:ascii="Times New Roman" w:hAnsi="Times New Roman" w:cs="Times New Roman"/>
          <w:sz w:val="24"/>
          <w:szCs w:val="24"/>
        </w:rPr>
        <w:t>, and used hypoxia treatment to activate cell homing signaling pathway</w:t>
      </w:r>
      <w:r w:rsidR="007A27FB">
        <w:rPr>
          <w:rFonts w:ascii="Times New Roman" w:hAnsi="Times New Roman" w:cs="Times New Roman"/>
          <w:sz w:val="24"/>
          <w:szCs w:val="24"/>
        </w:rPr>
        <w:fldChar w:fldCharType="begin">
          <w:fldData xml:space="preserve">PFJlZm1hbj48Q2l0ZT48QXV0aG9yPlRhbmc8L0F1dGhvcj48WWVhcj4yMDA5PC9ZZWFyPjxSZWNO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</w:fldData>
        </w:fldChar>
      </w:r>
      <w:r w:rsidR="0015441D">
        <w:rPr>
          <w:rFonts w:ascii="Times New Roman" w:hAnsi="Times New Roman" w:cs="Times New Roman"/>
          <w:sz w:val="24"/>
          <w:szCs w:val="24"/>
        </w:rPr>
        <w:instrText xml:space="preserve"> ADDIN REFMGR.CITE </w:instrText>
      </w:r>
      <w:r w:rsidR="007A27FB">
        <w:rPr>
          <w:rFonts w:ascii="Times New Roman" w:hAnsi="Times New Roman" w:cs="Times New Roman"/>
          <w:sz w:val="24"/>
          <w:szCs w:val="24"/>
        </w:rPr>
        <w:fldChar w:fldCharType="begin">
          <w:fldData xml:space="preserve">PFJlZm1hbj48Q2l0ZT48QXV0aG9yPlRhbmc8L0F1dGhvcj48WWVhcj4yMDA5PC9ZZWFyPjxSZWNO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</w:fldData>
        </w:fldChar>
      </w:r>
      <w:r w:rsidR="0015441D">
        <w:rPr>
          <w:rFonts w:ascii="Times New Roman" w:hAnsi="Times New Roman" w:cs="Times New Roman"/>
          <w:sz w:val="24"/>
          <w:szCs w:val="24"/>
        </w:rPr>
        <w:instrText xml:space="preserve"> ADDIN EN.CITE.DATA </w:instrText>
      </w:r>
      <w:r w:rsidR="007A27FB">
        <w:rPr>
          <w:rFonts w:ascii="Times New Roman" w:hAnsi="Times New Roman" w:cs="Times New Roman"/>
          <w:sz w:val="24"/>
          <w:szCs w:val="24"/>
        </w:rPr>
      </w:r>
      <w:r w:rsidR="007A27FB">
        <w:rPr>
          <w:rFonts w:ascii="Times New Roman" w:hAnsi="Times New Roman" w:cs="Times New Roman"/>
          <w:sz w:val="24"/>
          <w:szCs w:val="24"/>
        </w:rPr>
        <w:fldChar w:fldCharType="end"/>
      </w:r>
      <w:r w:rsidR="007A27FB">
        <w:rPr>
          <w:rFonts w:ascii="Times New Roman" w:hAnsi="Times New Roman" w:cs="Times New Roman"/>
          <w:sz w:val="24"/>
          <w:szCs w:val="24"/>
        </w:rPr>
      </w:r>
      <w:r w:rsidR="007A27FB">
        <w:rPr>
          <w:rFonts w:ascii="Times New Roman" w:hAnsi="Times New Roman" w:cs="Times New Roman"/>
          <w:sz w:val="24"/>
          <w:szCs w:val="24"/>
        </w:rPr>
        <w:fldChar w:fldCharType="separate"/>
      </w:r>
      <w:r w:rsidRPr="0071306B">
        <w:rPr>
          <w:rFonts w:ascii="Times New Roman" w:hAnsi="Times New Roman" w:cs="Times New Roman"/>
          <w:noProof/>
          <w:sz w:val="24"/>
          <w:szCs w:val="24"/>
          <w:vertAlign w:val="superscript"/>
        </w:rPr>
        <w:t>6</w:t>
      </w:r>
      <w:r w:rsidR="007A27FB">
        <w:rPr>
          <w:rFonts w:ascii="Times New Roman" w:hAnsi="Times New Roman" w:cs="Times New Roman"/>
          <w:sz w:val="24"/>
          <w:szCs w:val="24"/>
        </w:rPr>
        <w:fldChar w:fldCharType="end"/>
      </w:r>
      <w:r>
        <w:rPr>
          <w:rFonts w:ascii="Times New Roman" w:hAnsi="Times New Roman" w:cs="Times New Roman"/>
          <w:sz w:val="24"/>
          <w:szCs w:val="24"/>
        </w:rPr>
        <w:t xml:space="preserve">. Our </w:t>
      </w:r>
      <w:r w:rsidRPr="00D5716E">
        <w:rPr>
          <w:rFonts w:ascii="Times New Roman" w:hAnsi="Times New Roman" w:cs="Times New Roman"/>
          <w:sz w:val="24"/>
          <w:szCs w:val="24"/>
        </w:rPr>
        <w:t>protocol</w:t>
      </w:r>
      <w:r>
        <w:rPr>
          <w:rFonts w:ascii="Times New Roman" w:hAnsi="Times New Roman" w:cs="Times New Roman"/>
          <w:sz w:val="24"/>
          <w:szCs w:val="24"/>
        </w:rPr>
        <w:t xml:space="preserve"> can help us</w:t>
      </w:r>
      <w:r w:rsidRPr="00D5716E">
        <w:rPr>
          <w:rFonts w:ascii="Times New Roman" w:hAnsi="Times New Roman" w:cs="Times New Roman"/>
          <w:sz w:val="24"/>
          <w:szCs w:val="24"/>
        </w:rPr>
        <w:t xml:space="preserve"> generate a</w:t>
      </w:r>
      <w:r>
        <w:rPr>
          <w:rFonts w:ascii="Times New Roman" w:hAnsi="Times New Roman" w:cs="Times New Roman"/>
          <w:sz w:val="24"/>
          <w:szCs w:val="24"/>
        </w:rPr>
        <w:t xml:space="preserve"> </w:t>
      </w:r>
      <w:r w:rsidRPr="00D5716E">
        <w:rPr>
          <w:rFonts w:ascii="Times New Roman" w:hAnsi="Times New Roman" w:cs="Times New Roman"/>
          <w:sz w:val="24"/>
          <w:szCs w:val="24"/>
        </w:rPr>
        <w:t>sufficient number of cells for transplantation</w:t>
      </w:r>
      <w:r>
        <w:rPr>
          <w:rFonts w:ascii="Times New Roman" w:hAnsi="Times New Roman" w:cs="Times New Roman"/>
          <w:sz w:val="24"/>
          <w:szCs w:val="24"/>
        </w:rPr>
        <w:t xml:space="preserve"> purpose, and</w:t>
      </w:r>
      <w:r w:rsidRPr="00D5716E">
        <w:rPr>
          <w:rFonts w:ascii="Times New Roman" w:hAnsi="Times New Roman" w:cs="Times New Roman"/>
          <w:sz w:val="24"/>
          <w:szCs w:val="24"/>
        </w:rPr>
        <w:t xml:space="preserve"> </w:t>
      </w:r>
      <w:r>
        <w:rPr>
          <w:rFonts w:ascii="Times New Roman" w:hAnsi="Times New Roman" w:cs="Times New Roman"/>
          <w:sz w:val="24"/>
          <w:szCs w:val="24"/>
        </w:rPr>
        <w:t xml:space="preserve">increase cell retention </w:t>
      </w:r>
      <w:r w:rsidRPr="00D5716E">
        <w:rPr>
          <w:rFonts w:ascii="Times New Roman" w:hAnsi="Times New Roman" w:cs="Times New Roman"/>
          <w:sz w:val="24"/>
          <w:szCs w:val="24"/>
        </w:rPr>
        <w:t>in the ischemic myocard</w:t>
      </w:r>
      <w:r>
        <w:rPr>
          <w:rFonts w:ascii="Times New Roman" w:hAnsi="Times New Roman" w:cs="Times New Roman"/>
          <w:sz w:val="24"/>
          <w:szCs w:val="24"/>
        </w:rPr>
        <w:t xml:space="preserve">ium </w:t>
      </w:r>
      <w:r w:rsidRPr="00D5716E">
        <w:rPr>
          <w:rFonts w:ascii="Times New Roman" w:hAnsi="Times New Roman" w:cs="Times New Roman"/>
          <w:sz w:val="24"/>
          <w:szCs w:val="24"/>
        </w:rPr>
        <w:t xml:space="preserve">to maximize </w:t>
      </w:r>
      <w:r>
        <w:rPr>
          <w:rFonts w:ascii="Times New Roman" w:hAnsi="Times New Roman" w:cs="Times New Roman"/>
          <w:sz w:val="24"/>
          <w:szCs w:val="24"/>
        </w:rPr>
        <w:t>CPC</w:t>
      </w:r>
      <w:r w:rsidRPr="00D5716E">
        <w:rPr>
          <w:rFonts w:ascii="Times New Roman" w:hAnsi="Times New Roman" w:cs="Times New Roman"/>
          <w:sz w:val="24"/>
          <w:szCs w:val="24"/>
        </w:rPr>
        <w:t xml:space="preserve"> regenerative</w:t>
      </w:r>
      <w:r>
        <w:rPr>
          <w:rFonts w:ascii="Times New Roman" w:hAnsi="Times New Roman" w:cs="Times New Roman"/>
          <w:sz w:val="24"/>
          <w:szCs w:val="24"/>
        </w:rPr>
        <w:t xml:space="preserve"> </w:t>
      </w:r>
      <w:r w:rsidRPr="00D5716E">
        <w:rPr>
          <w:rFonts w:ascii="Times New Roman" w:hAnsi="Times New Roman" w:cs="Times New Roman"/>
          <w:sz w:val="24"/>
          <w:szCs w:val="24"/>
        </w:rPr>
        <w:t>potential.</w:t>
      </w:r>
    </w:p>
    <w:p w:rsidR="00736CE3" w:rsidRDefault="00736CE3">
      <w:pPr>
        <w:rPr>
          <w:rFonts w:ascii="Times New Roman" w:hAnsi="Times New Roman" w:cs="Times New Roman"/>
          <w:sz w:val="24"/>
          <w:szCs w:val="24"/>
        </w:rPr>
      </w:pPr>
    </w:p>
    <w:p w:rsidR="00BA3617" w:rsidRDefault="00BA3617">
      <w:pPr>
        <w:rPr>
          <w:rFonts w:ascii="Times New Roman" w:hAnsi="Times New Roman" w:cs="Times New Roman"/>
          <w:sz w:val="24"/>
          <w:szCs w:val="24"/>
        </w:rPr>
      </w:pPr>
      <w:r>
        <w:rPr>
          <w:rFonts w:ascii="Times New Roman" w:hAnsi="Times New Roman" w:cs="Times New Roman"/>
          <w:sz w:val="24"/>
          <w:szCs w:val="24"/>
        </w:rPr>
        <w:t xml:space="preserve"> </w:t>
      </w:r>
    </w:p>
    <w:p w:rsidR="00A96073" w:rsidRPr="009D5EFF" w:rsidRDefault="00A96073" w:rsidP="00736CE3">
      <w:pPr>
        <w:shd w:val="clear" w:color="auto" w:fill="B8CCE4" w:themeFill="accent1" w:themeFillTint="66"/>
        <w:rPr>
          <w:rFonts w:ascii="Times New Roman" w:hAnsi="Times New Roman" w:cs="Times New Roman"/>
          <w:b/>
          <w:sz w:val="24"/>
          <w:szCs w:val="24"/>
        </w:rPr>
      </w:pPr>
      <w:r w:rsidRPr="009D5EFF">
        <w:rPr>
          <w:rFonts w:ascii="Times New Roman" w:hAnsi="Times New Roman" w:cs="Times New Roman"/>
          <w:b/>
          <w:sz w:val="24"/>
          <w:szCs w:val="24"/>
        </w:rPr>
        <w:t>Protocol</w:t>
      </w:r>
      <w:r w:rsidR="00736CE3">
        <w:rPr>
          <w:rFonts w:ascii="Times New Roman" w:hAnsi="Times New Roman" w:cs="Times New Roman"/>
          <w:b/>
          <w:sz w:val="24"/>
          <w:szCs w:val="24"/>
        </w:rPr>
        <w:t xml:space="preserve"> Text</w:t>
      </w:r>
    </w:p>
    <w:p w:rsidR="009237C6" w:rsidRDefault="009D5EFF" w:rsidP="00355202">
      <w:pPr>
        <w:pStyle w:val="NormalWeb"/>
        <w:rPr>
          <w:b/>
        </w:rPr>
      </w:pPr>
      <w:r>
        <w:rPr>
          <w:b/>
        </w:rPr>
        <w:t>Two step protocol to isolate</w:t>
      </w:r>
      <w:r w:rsidR="00355202" w:rsidRPr="009D5EFF">
        <w:rPr>
          <w:b/>
        </w:rPr>
        <w:t xml:space="preserve"> </w:t>
      </w:r>
      <w:r>
        <w:rPr>
          <w:b/>
        </w:rPr>
        <w:t xml:space="preserve">and culture </w:t>
      </w:r>
      <w:r w:rsidR="00355202" w:rsidRPr="009D5EFF">
        <w:rPr>
          <w:b/>
        </w:rPr>
        <w:t xml:space="preserve">of </w:t>
      </w:r>
      <w:r w:rsidRPr="009D5EFF">
        <w:rPr>
          <w:b/>
        </w:rPr>
        <w:t>cardiac</w:t>
      </w:r>
      <w:r w:rsidR="00A96073" w:rsidRPr="009D5EFF">
        <w:rPr>
          <w:b/>
        </w:rPr>
        <w:t xml:space="preserve"> progenitor cells</w:t>
      </w:r>
    </w:p>
    <w:p w:rsidR="002C49C5" w:rsidRDefault="006E531C" w:rsidP="00AE4852">
      <w:pPr>
        <w:pStyle w:val="Default"/>
        <w:numPr>
          <w:ilvl w:val="1"/>
          <w:numId w:val="11"/>
        </w:numPr>
      </w:pPr>
      <w:r>
        <w:t>Begin the protocol by harvesting adult mouse heart</w:t>
      </w:r>
      <w:r w:rsidR="00755CC3">
        <w:t>.</w:t>
      </w:r>
    </w:p>
    <w:p w:rsidR="00D21280" w:rsidRDefault="006E531C" w:rsidP="00E64B99">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w:t>
      </w:r>
      <w:r w:rsidR="00E64984" w:rsidRPr="00E64B99">
        <w:rPr>
          <w:rFonts w:ascii="Times New Roman" w:hAnsi="Times New Roman" w:cs="Times New Roman"/>
          <w:sz w:val="24"/>
          <w:szCs w:val="24"/>
        </w:rPr>
        <w:t>ince</w:t>
      </w:r>
      <w:r w:rsidR="00D21280">
        <w:rPr>
          <w:rFonts w:ascii="Times New Roman" w:hAnsi="Times New Roman" w:cs="Times New Roman"/>
          <w:sz w:val="24"/>
          <w:szCs w:val="24"/>
        </w:rPr>
        <w:t xml:space="preserve"> it</w:t>
      </w:r>
      <w:r w:rsidR="00E64984" w:rsidRPr="00E64B99">
        <w:rPr>
          <w:rFonts w:ascii="Times New Roman" w:hAnsi="Times New Roman" w:cs="Times New Roman"/>
          <w:sz w:val="24"/>
          <w:szCs w:val="24"/>
        </w:rPr>
        <w:t xml:space="preserve"> into small pieces</w:t>
      </w:r>
      <w:r>
        <w:rPr>
          <w:rFonts w:ascii="Times New Roman" w:hAnsi="Times New Roman" w:cs="Times New Roman"/>
          <w:sz w:val="24"/>
          <w:szCs w:val="24"/>
        </w:rPr>
        <w:t xml:space="preserve"> </w:t>
      </w:r>
      <w:r w:rsidR="00B4543F" w:rsidRPr="00E64B99">
        <w:rPr>
          <w:rFonts w:ascii="Times New Roman" w:hAnsi="Times New Roman" w:cs="Times New Roman"/>
          <w:sz w:val="24"/>
          <w:szCs w:val="24"/>
        </w:rPr>
        <w:t>(1x1mm</w:t>
      </w:r>
      <w:r w:rsidR="00B4543F" w:rsidRPr="00E64B99">
        <w:rPr>
          <w:rFonts w:ascii="Times New Roman" w:hAnsi="Times New Roman" w:cs="Times New Roman"/>
          <w:sz w:val="24"/>
          <w:szCs w:val="24"/>
          <w:vertAlign w:val="superscript"/>
        </w:rPr>
        <w:t>2</w:t>
      </w:r>
      <w:r w:rsidR="00B4543F" w:rsidRPr="00E64B99">
        <w:rPr>
          <w:rFonts w:ascii="Times New Roman" w:hAnsi="Times New Roman" w:cs="Times New Roman"/>
          <w:sz w:val="24"/>
          <w:szCs w:val="24"/>
        </w:rPr>
        <w:t>)</w:t>
      </w:r>
      <w:r w:rsidR="00D21280">
        <w:rPr>
          <w:rFonts w:ascii="Times New Roman" w:hAnsi="Times New Roman" w:cs="Times New Roman"/>
          <w:sz w:val="24"/>
          <w:szCs w:val="24"/>
        </w:rPr>
        <w:t xml:space="preserve"> in DMEM.</w:t>
      </w:r>
    </w:p>
    <w:p w:rsidR="00CF09C7" w:rsidRPr="00E64B99" w:rsidRDefault="00DD387A" w:rsidP="00E64B99">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Use</w:t>
      </w:r>
      <w:r w:rsidR="00D21280">
        <w:rPr>
          <w:rFonts w:ascii="Times New Roman" w:hAnsi="Times New Roman" w:cs="Times New Roman"/>
          <w:sz w:val="24"/>
          <w:szCs w:val="24"/>
        </w:rPr>
        <w:t xml:space="preserve"> </w:t>
      </w:r>
      <w:r w:rsidR="00D21280" w:rsidRPr="00E64B99">
        <w:rPr>
          <w:rFonts w:ascii="Times New Roman" w:hAnsi="Times New Roman" w:cs="Times New Roman"/>
          <w:sz w:val="24"/>
          <w:szCs w:val="24"/>
        </w:rPr>
        <w:t xml:space="preserve">a mixture of 0.125% </w:t>
      </w:r>
      <w:proofErr w:type="spellStart"/>
      <w:r w:rsidR="00D21280" w:rsidRPr="00E64B99">
        <w:rPr>
          <w:rFonts w:ascii="Times New Roman" w:hAnsi="Times New Roman" w:cs="Times New Roman"/>
          <w:sz w:val="24"/>
          <w:szCs w:val="24"/>
        </w:rPr>
        <w:t>trypsin</w:t>
      </w:r>
      <w:proofErr w:type="spellEnd"/>
      <w:r w:rsidR="00D21280" w:rsidRPr="00E64B99">
        <w:rPr>
          <w:rFonts w:ascii="Times New Roman" w:hAnsi="Times New Roman" w:cs="Times New Roman"/>
          <w:sz w:val="24"/>
          <w:szCs w:val="24"/>
        </w:rPr>
        <w:t xml:space="preserve"> and 0.1% </w:t>
      </w:r>
      <w:proofErr w:type="spellStart"/>
      <w:r w:rsidR="00D21280" w:rsidRPr="00E64B99">
        <w:rPr>
          <w:rFonts w:ascii="Times New Roman" w:hAnsi="Times New Roman" w:cs="Times New Roman"/>
          <w:sz w:val="24"/>
          <w:szCs w:val="24"/>
        </w:rPr>
        <w:t>collagenase</w:t>
      </w:r>
      <w:proofErr w:type="spellEnd"/>
      <w:r w:rsidR="00D21280">
        <w:rPr>
          <w:rFonts w:ascii="Times New Roman" w:hAnsi="Times New Roman" w:cs="Times New Roman"/>
          <w:sz w:val="24"/>
          <w:szCs w:val="24"/>
        </w:rPr>
        <w:t xml:space="preserve"> </w:t>
      </w:r>
      <w:r>
        <w:rPr>
          <w:rFonts w:ascii="Times New Roman" w:hAnsi="Times New Roman" w:cs="Times New Roman"/>
          <w:sz w:val="24"/>
          <w:szCs w:val="24"/>
        </w:rPr>
        <w:t xml:space="preserve">solution </w:t>
      </w:r>
      <w:r w:rsidR="00D21280">
        <w:rPr>
          <w:rFonts w:ascii="Times New Roman" w:hAnsi="Times New Roman" w:cs="Times New Roman"/>
          <w:sz w:val="24"/>
          <w:szCs w:val="24"/>
        </w:rPr>
        <w:t xml:space="preserve">to </w:t>
      </w:r>
      <w:r>
        <w:rPr>
          <w:rFonts w:ascii="Times New Roman" w:hAnsi="Times New Roman" w:cs="Times New Roman"/>
          <w:sz w:val="24"/>
          <w:szCs w:val="24"/>
        </w:rPr>
        <w:t xml:space="preserve">digest </w:t>
      </w:r>
      <w:r w:rsidR="00D21280">
        <w:rPr>
          <w:rFonts w:ascii="Times New Roman" w:hAnsi="Times New Roman" w:cs="Times New Roman"/>
          <w:sz w:val="24"/>
          <w:szCs w:val="24"/>
        </w:rPr>
        <w:t xml:space="preserve">minced tissue in 50ml tube, shake the tube at 50rpm, </w:t>
      </w:r>
      <w:r w:rsidR="00AB7E8D">
        <w:rPr>
          <w:rFonts w:ascii="Times New Roman" w:hAnsi="Times New Roman" w:cs="Times New Roman"/>
          <w:sz w:val="24"/>
          <w:szCs w:val="24"/>
        </w:rPr>
        <w:t>37</w:t>
      </w:r>
      <w:r w:rsidR="00D21280">
        <w:rPr>
          <w:rFonts w:ascii="Times New Roman" w:hAnsi="Times New Roman" w:cs="Times New Roman"/>
          <w:sz w:val="24"/>
          <w:szCs w:val="24"/>
        </w:rPr>
        <w:t>°C for three times</w:t>
      </w:r>
      <w:r w:rsidR="00AB7E8D">
        <w:rPr>
          <w:rFonts w:ascii="Times New Roman" w:hAnsi="Times New Roman" w:cs="Times New Roman"/>
          <w:sz w:val="24"/>
          <w:szCs w:val="24"/>
        </w:rPr>
        <w:t xml:space="preserve"> (5 min each time)</w:t>
      </w:r>
      <w:r w:rsidR="00D21280">
        <w:rPr>
          <w:rFonts w:ascii="Times New Roman" w:hAnsi="Times New Roman" w:cs="Times New Roman"/>
          <w:sz w:val="24"/>
          <w:szCs w:val="24"/>
        </w:rPr>
        <w:t>.</w:t>
      </w:r>
      <w:r w:rsidR="00E64984" w:rsidRPr="00E64B99">
        <w:rPr>
          <w:rFonts w:ascii="Times New Roman" w:hAnsi="Times New Roman" w:cs="Times New Roman"/>
          <w:sz w:val="24"/>
          <w:szCs w:val="24"/>
        </w:rPr>
        <w:t xml:space="preserve"> </w:t>
      </w:r>
    </w:p>
    <w:p w:rsidR="00A72294" w:rsidRPr="00E5639B" w:rsidRDefault="00C84B55" w:rsidP="002B4A9A">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Remove the supernatant, and c</w:t>
      </w:r>
      <w:r w:rsidR="00D21280" w:rsidRPr="00E5639B">
        <w:rPr>
          <w:rFonts w:ascii="Times New Roman" w:hAnsi="Times New Roman" w:cs="Times New Roman"/>
          <w:sz w:val="24"/>
          <w:szCs w:val="24"/>
        </w:rPr>
        <w:t xml:space="preserve">ulture </w:t>
      </w:r>
      <w:r w:rsidR="00E64984" w:rsidRPr="00E5639B">
        <w:rPr>
          <w:rFonts w:ascii="Times New Roman" w:hAnsi="Times New Roman" w:cs="Times New Roman"/>
          <w:sz w:val="24"/>
          <w:szCs w:val="24"/>
        </w:rPr>
        <w:t xml:space="preserve">the remaining tissue fragments </w:t>
      </w:r>
      <w:r w:rsidR="00D21280" w:rsidRPr="00E5639B">
        <w:rPr>
          <w:rFonts w:ascii="Times New Roman" w:hAnsi="Times New Roman" w:cs="Times New Roman"/>
          <w:sz w:val="24"/>
          <w:szCs w:val="24"/>
        </w:rPr>
        <w:t>in complete</w:t>
      </w:r>
      <w:r w:rsidR="00E64984" w:rsidRPr="00E5639B">
        <w:rPr>
          <w:rFonts w:ascii="Times New Roman" w:hAnsi="Times New Roman" w:cs="Times New Roman"/>
          <w:sz w:val="24"/>
          <w:szCs w:val="24"/>
        </w:rPr>
        <w:t xml:space="preserve"> medium (</w:t>
      </w:r>
      <w:r w:rsidR="00AE4852" w:rsidRPr="00E5639B">
        <w:rPr>
          <w:rFonts w:ascii="Times New Roman" w:hAnsi="Times New Roman" w:cs="Times New Roman"/>
          <w:sz w:val="24"/>
          <w:szCs w:val="24"/>
        </w:rPr>
        <w:t>DMEM</w:t>
      </w:r>
      <w:r w:rsidR="00E64984" w:rsidRPr="00E5639B">
        <w:rPr>
          <w:rFonts w:ascii="Times New Roman" w:hAnsi="Times New Roman" w:cs="Times New Roman"/>
          <w:sz w:val="24"/>
          <w:szCs w:val="24"/>
        </w:rPr>
        <w:t xml:space="preserve"> with 10% fetal calf serum (FBS),</w:t>
      </w:r>
      <w:r w:rsidR="00CF09C7" w:rsidRPr="00E5639B">
        <w:rPr>
          <w:rFonts w:ascii="Times New Roman" w:hAnsi="Times New Roman" w:cs="Times New Roman"/>
          <w:sz w:val="24"/>
          <w:szCs w:val="24"/>
        </w:rPr>
        <w:t xml:space="preserve"> </w:t>
      </w:r>
      <w:r w:rsidR="00E64984" w:rsidRPr="00E5639B">
        <w:rPr>
          <w:rFonts w:ascii="Times New Roman" w:hAnsi="Times New Roman" w:cs="Times New Roman"/>
          <w:sz w:val="24"/>
          <w:szCs w:val="24"/>
        </w:rPr>
        <w:t>100U/</w:t>
      </w:r>
      <w:proofErr w:type="spellStart"/>
      <w:r w:rsidR="00E64984" w:rsidRPr="00E5639B">
        <w:rPr>
          <w:rFonts w:ascii="Times New Roman" w:hAnsi="Times New Roman" w:cs="Times New Roman"/>
          <w:sz w:val="24"/>
          <w:szCs w:val="24"/>
        </w:rPr>
        <w:t>mL</w:t>
      </w:r>
      <w:proofErr w:type="spellEnd"/>
      <w:r w:rsidR="00E64984" w:rsidRPr="00E5639B">
        <w:rPr>
          <w:rFonts w:ascii="Times New Roman" w:hAnsi="Times New Roman" w:cs="Times New Roman"/>
          <w:sz w:val="24"/>
          <w:szCs w:val="24"/>
        </w:rPr>
        <w:t xml:space="preserve"> penicillin G, 100ug/ml streptomycin, 2 </w:t>
      </w:r>
      <w:proofErr w:type="spellStart"/>
      <w:r w:rsidR="00E64984" w:rsidRPr="00E5639B">
        <w:rPr>
          <w:rFonts w:ascii="Times New Roman" w:hAnsi="Times New Roman" w:cs="Times New Roman"/>
          <w:sz w:val="24"/>
          <w:szCs w:val="24"/>
        </w:rPr>
        <w:t>mmol</w:t>
      </w:r>
      <w:proofErr w:type="spellEnd"/>
      <w:r w:rsidR="00E64984" w:rsidRPr="00E5639B">
        <w:rPr>
          <w:rFonts w:ascii="Times New Roman" w:hAnsi="Times New Roman" w:cs="Times New Roman"/>
          <w:sz w:val="24"/>
          <w:szCs w:val="24"/>
        </w:rPr>
        <w:t>/L L-glutamine, and 0.1mmoL/L 2-mercaptoethanol) at 37°C and 5% CO</w:t>
      </w:r>
      <w:r w:rsidR="00E64984" w:rsidRPr="00AA6EBB">
        <w:rPr>
          <w:rFonts w:ascii="Times New Roman" w:hAnsi="Times New Roman" w:cs="Times New Roman"/>
          <w:sz w:val="24"/>
          <w:szCs w:val="24"/>
          <w:vertAlign w:val="subscript"/>
        </w:rPr>
        <w:t>2</w:t>
      </w:r>
      <w:r w:rsidR="00E64984" w:rsidRPr="00E5639B">
        <w:rPr>
          <w:rFonts w:ascii="Times New Roman" w:hAnsi="Times New Roman" w:cs="Times New Roman"/>
          <w:sz w:val="24"/>
          <w:szCs w:val="24"/>
        </w:rPr>
        <w:t xml:space="preserve">. </w:t>
      </w:r>
      <w:r w:rsidR="00E5639B" w:rsidRPr="00E5639B">
        <w:rPr>
          <w:rFonts w:ascii="Times New Roman" w:hAnsi="Times New Roman" w:cs="Times New Roman"/>
          <w:sz w:val="24"/>
          <w:szCs w:val="24"/>
        </w:rPr>
        <w:t>W</w:t>
      </w:r>
      <w:r w:rsidR="00D21280" w:rsidRPr="00E5639B">
        <w:rPr>
          <w:rFonts w:ascii="Times New Roman" w:hAnsi="Times New Roman" w:cs="Times New Roman"/>
          <w:sz w:val="24"/>
          <w:szCs w:val="24"/>
        </w:rPr>
        <w:t xml:space="preserve">e </w:t>
      </w:r>
      <w:r w:rsidR="00E5639B" w:rsidRPr="00E5639B">
        <w:rPr>
          <w:rFonts w:ascii="Times New Roman" w:hAnsi="Times New Roman" w:cs="Times New Roman"/>
          <w:sz w:val="24"/>
          <w:szCs w:val="24"/>
        </w:rPr>
        <w:t xml:space="preserve">will </w:t>
      </w:r>
      <w:r w:rsidR="00D21280" w:rsidRPr="00E5639B">
        <w:rPr>
          <w:rFonts w:ascii="Times New Roman" w:hAnsi="Times New Roman" w:cs="Times New Roman"/>
          <w:sz w:val="24"/>
          <w:szCs w:val="24"/>
        </w:rPr>
        <w:t>see</w:t>
      </w:r>
      <w:r w:rsidR="00AE4852" w:rsidRPr="00E5639B">
        <w:rPr>
          <w:rFonts w:ascii="Times New Roman" w:hAnsi="Times New Roman" w:cs="Times New Roman"/>
          <w:sz w:val="24"/>
          <w:szCs w:val="24"/>
        </w:rPr>
        <w:t xml:space="preserve"> many </w:t>
      </w:r>
      <w:r w:rsidR="00E64984" w:rsidRPr="00E5639B">
        <w:rPr>
          <w:rFonts w:ascii="Times New Roman" w:hAnsi="Times New Roman" w:cs="Times New Roman"/>
          <w:sz w:val="24"/>
          <w:szCs w:val="24"/>
        </w:rPr>
        <w:t>small, phase-bright cells migrat</w:t>
      </w:r>
      <w:r w:rsidR="00E5639B" w:rsidRPr="00E5639B">
        <w:rPr>
          <w:rFonts w:ascii="Times New Roman" w:hAnsi="Times New Roman" w:cs="Times New Roman"/>
          <w:sz w:val="24"/>
          <w:szCs w:val="24"/>
        </w:rPr>
        <w:t>ing</w:t>
      </w:r>
      <w:r w:rsidR="00CF09C7" w:rsidRPr="00E5639B">
        <w:rPr>
          <w:rFonts w:ascii="Times New Roman" w:hAnsi="Times New Roman" w:cs="Times New Roman"/>
          <w:sz w:val="24"/>
          <w:szCs w:val="24"/>
        </w:rPr>
        <w:t xml:space="preserve"> </w:t>
      </w:r>
      <w:r w:rsidR="00E64984" w:rsidRPr="00E5639B">
        <w:rPr>
          <w:rFonts w:ascii="Times New Roman" w:hAnsi="Times New Roman" w:cs="Times New Roman"/>
          <w:sz w:val="24"/>
          <w:szCs w:val="24"/>
        </w:rPr>
        <w:t xml:space="preserve">from </w:t>
      </w:r>
      <w:r w:rsidR="00E5639B" w:rsidRPr="00E5639B">
        <w:rPr>
          <w:rFonts w:ascii="Times New Roman" w:hAnsi="Times New Roman" w:cs="Times New Roman"/>
          <w:sz w:val="24"/>
          <w:szCs w:val="24"/>
        </w:rPr>
        <w:t>heart</w:t>
      </w:r>
      <w:r w:rsidR="00E64984" w:rsidRPr="00E5639B">
        <w:rPr>
          <w:rFonts w:ascii="Times New Roman" w:hAnsi="Times New Roman" w:cs="Times New Roman"/>
          <w:sz w:val="24"/>
          <w:szCs w:val="24"/>
        </w:rPr>
        <w:t xml:space="preserve"> explants</w:t>
      </w:r>
      <w:r w:rsidR="00E5639B" w:rsidRPr="00E5639B">
        <w:rPr>
          <w:rFonts w:ascii="Times New Roman" w:hAnsi="Times New Roman" w:cs="Times New Roman"/>
          <w:sz w:val="24"/>
          <w:szCs w:val="24"/>
        </w:rPr>
        <w:t xml:space="preserve"> at about one to two week after tissue explanting</w:t>
      </w:r>
      <w:r w:rsidR="00AA6EBB">
        <w:rPr>
          <w:rFonts w:ascii="Times New Roman" w:hAnsi="Times New Roman" w:cs="Times New Roman"/>
          <w:sz w:val="24"/>
          <w:szCs w:val="24"/>
        </w:rPr>
        <w:t xml:space="preserve"> depending on age of mice</w:t>
      </w:r>
      <w:r w:rsidR="00E64984" w:rsidRPr="00E5639B">
        <w:rPr>
          <w:rFonts w:ascii="Times New Roman" w:hAnsi="Times New Roman" w:cs="Times New Roman"/>
          <w:sz w:val="24"/>
          <w:szCs w:val="24"/>
        </w:rPr>
        <w:t xml:space="preserve">. </w:t>
      </w:r>
    </w:p>
    <w:p w:rsidR="00E64984" w:rsidRDefault="00AA6EBB" w:rsidP="002B4A9A">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Use D-Hanks to wash the lose attached round, </w:t>
      </w:r>
      <w:r w:rsidR="00E64984" w:rsidRPr="002B4A9A">
        <w:rPr>
          <w:rFonts w:ascii="Times New Roman" w:hAnsi="Times New Roman" w:cs="Times New Roman"/>
          <w:sz w:val="24"/>
          <w:szCs w:val="24"/>
        </w:rPr>
        <w:t>bright cells</w:t>
      </w:r>
      <w:r>
        <w:rPr>
          <w:rFonts w:ascii="Times New Roman" w:hAnsi="Times New Roman" w:cs="Times New Roman"/>
          <w:sz w:val="24"/>
          <w:szCs w:val="24"/>
        </w:rPr>
        <w:t xml:space="preserv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centrifuge to collect them</w:t>
      </w:r>
      <w:r w:rsidR="00E64984" w:rsidRPr="002B4A9A">
        <w:rPr>
          <w:rFonts w:ascii="Times New Roman" w:hAnsi="Times New Roman" w:cs="Times New Roman"/>
          <w:sz w:val="24"/>
          <w:szCs w:val="24"/>
        </w:rPr>
        <w:t>.</w:t>
      </w:r>
    </w:p>
    <w:p w:rsidR="003654BD" w:rsidRDefault="00E5639B" w:rsidP="006B48BD">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Seed n</w:t>
      </w:r>
      <w:r w:rsidR="003654BD" w:rsidRPr="006B48BD">
        <w:rPr>
          <w:rFonts w:ascii="Times New Roman" w:hAnsi="Times New Roman" w:cs="Times New Roman"/>
          <w:sz w:val="24"/>
          <w:szCs w:val="24"/>
        </w:rPr>
        <w:t xml:space="preserve">ewly isolated cardiac </w:t>
      </w:r>
      <w:r w:rsidR="00455A54">
        <w:rPr>
          <w:rFonts w:ascii="Times New Roman" w:hAnsi="Times New Roman" w:cs="Times New Roman"/>
          <w:sz w:val="24"/>
          <w:szCs w:val="24"/>
        </w:rPr>
        <w:t>progenitor</w:t>
      </w:r>
      <w:r w:rsidR="003654BD" w:rsidRPr="006B48BD">
        <w:rPr>
          <w:rFonts w:ascii="Times New Roman" w:hAnsi="Times New Roman" w:cs="Times New Roman"/>
          <w:sz w:val="24"/>
          <w:szCs w:val="24"/>
        </w:rPr>
        <w:t xml:space="preserve"> cells at </w:t>
      </w:r>
      <w:proofErr w:type="spellStart"/>
      <w:r w:rsidR="003654BD" w:rsidRPr="006B48BD">
        <w:rPr>
          <w:rFonts w:ascii="Times New Roman" w:hAnsi="Times New Roman" w:cs="Times New Roman"/>
          <w:sz w:val="24"/>
          <w:szCs w:val="24"/>
        </w:rPr>
        <w:t>Matrigel</w:t>
      </w:r>
      <w:proofErr w:type="spellEnd"/>
      <w:r w:rsidR="003654BD" w:rsidRPr="006B48BD">
        <w:rPr>
          <w:rFonts w:ascii="Times New Roman" w:hAnsi="Times New Roman" w:cs="Times New Roman"/>
          <w:sz w:val="24"/>
          <w:szCs w:val="24"/>
        </w:rPr>
        <w:t xml:space="preserve"> </w:t>
      </w:r>
      <w:r>
        <w:rPr>
          <w:rFonts w:ascii="Times New Roman" w:hAnsi="Times New Roman" w:cs="Times New Roman"/>
          <w:sz w:val="24"/>
          <w:szCs w:val="24"/>
        </w:rPr>
        <w:t xml:space="preserve">coated dishes, and culture with following </w:t>
      </w:r>
      <w:r w:rsidR="003654BD" w:rsidRPr="006B48BD">
        <w:rPr>
          <w:rFonts w:ascii="Times New Roman" w:hAnsi="Times New Roman" w:cs="Times New Roman"/>
          <w:sz w:val="24"/>
          <w:szCs w:val="24"/>
        </w:rPr>
        <w:t xml:space="preserve">cell growth medium (DMEM/F12, 10% FBS, 200 </w:t>
      </w:r>
      <w:proofErr w:type="spellStart"/>
      <w:r w:rsidR="003654BD" w:rsidRPr="006B48BD">
        <w:rPr>
          <w:rFonts w:ascii="Times New Roman" w:hAnsi="Times New Roman" w:cs="Times New Roman"/>
          <w:sz w:val="24"/>
          <w:szCs w:val="24"/>
        </w:rPr>
        <w:t>mmol</w:t>
      </w:r>
      <w:proofErr w:type="spellEnd"/>
      <w:r w:rsidR="003654BD" w:rsidRPr="006B48BD">
        <w:rPr>
          <w:rFonts w:ascii="Times New Roman" w:hAnsi="Times New Roman" w:cs="Times New Roman"/>
          <w:sz w:val="24"/>
          <w:szCs w:val="24"/>
        </w:rPr>
        <w:t xml:space="preserve">/L L-glutamine, 0.1 </w:t>
      </w:r>
      <w:proofErr w:type="spellStart"/>
      <w:r w:rsidR="003654BD" w:rsidRPr="006B48BD">
        <w:rPr>
          <w:rFonts w:ascii="Times New Roman" w:hAnsi="Times New Roman" w:cs="Times New Roman"/>
          <w:sz w:val="24"/>
          <w:szCs w:val="24"/>
        </w:rPr>
        <w:t>mmol</w:t>
      </w:r>
      <w:proofErr w:type="spellEnd"/>
      <w:r w:rsidR="003654BD" w:rsidRPr="006B48BD">
        <w:rPr>
          <w:rFonts w:ascii="Times New Roman" w:hAnsi="Times New Roman" w:cs="Times New Roman"/>
          <w:sz w:val="24"/>
          <w:szCs w:val="24"/>
        </w:rPr>
        <w:t>/L β-</w:t>
      </w:r>
      <w:proofErr w:type="spellStart"/>
      <w:r w:rsidR="003654BD" w:rsidRPr="006B48BD">
        <w:rPr>
          <w:rFonts w:ascii="Times New Roman" w:hAnsi="Times New Roman" w:cs="Times New Roman"/>
          <w:sz w:val="24"/>
          <w:szCs w:val="24"/>
        </w:rPr>
        <w:t>mercaptoethanol</w:t>
      </w:r>
      <w:proofErr w:type="spellEnd"/>
      <w:r w:rsidR="003654BD" w:rsidRPr="006B48BD">
        <w:rPr>
          <w:rFonts w:ascii="Times New Roman" w:hAnsi="Times New Roman" w:cs="Times New Roman"/>
          <w:sz w:val="24"/>
          <w:szCs w:val="24"/>
        </w:rPr>
        <w:t xml:space="preserve">, 1% nonessential amino acids, 1000 units/ml LIF, and 5 </w:t>
      </w:r>
      <w:proofErr w:type="spellStart"/>
      <w:r w:rsidR="003654BD" w:rsidRPr="006B48BD">
        <w:rPr>
          <w:rFonts w:ascii="Times New Roman" w:hAnsi="Times New Roman" w:cs="Times New Roman"/>
          <w:sz w:val="24"/>
          <w:szCs w:val="24"/>
        </w:rPr>
        <w:t>ng</w:t>
      </w:r>
      <w:proofErr w:type="spellEnd"/>
      <w:r w:rsidR="003654BD" w:rsidRPr="006B48BD">
        <w:rPr>
          <w:rFonts w:ascii="Times New Roman" w:hAnsi="Times New Roman" w:cs="Times New Roman"/>
          <w:sz w:val="24"/>
          <w:szCs w:val="24"/>
        </w:rPr>
        <w:t>/ml basic</w:t>
      </w:r>
      <w:r w:rsidR="00EE1BAD" w:rsidRPr="006B48BD">
        <w:rPr>
          <w:rFonts w:ascii="Times New Roman" w:hAnsi="Times New Roman" w:cs="Times New Roman"/>
          <w:sz w:val="24"/>
          <w:szCs w:val="24"/>
        </w:rPr>
        <w:t xml:space="preserve"> </w:t>
      </w:r>
      <w:r w:rsidR="003654BD" w:rsidRPr="006B48BD">
        <w:rPr>
          <w:rFonts w:ascii="Times New Roman" w:hAnsi="Times New Roman" w:cs="Times New Roman"/>
          <w:sz w:val="24"/>
          <w:szCs w:val="24"/>
        </w:rPr>
        <w:t>fibroblast growth factor (</w:t>
      </w:r>
      <w:proofErr w:type="spellStart"/>
      <w:r w:rsidR="003654BD" w:rsidRPr="006B48BD">
        <w:rPr>
          <w:rFonts w:ascii="Times New Roman" w:hAnsi="Times New Roman" w:cs="Times New Roman"/>
          <w:sz w:val="24"/>
          <w:szCs w:val="24"/>
        </w:rPr>
        <w:t>bFGF</w:t>
      </w:r>
      <w:proofErr w:type="spellEnd"/>
      <w:r w:rsidR="003654BD" w:rsidRPr="006B48BD">
        <w:rPr>
          <w:rFonts w:ascii="Times New Roman" w:hAnsi="Times New Roman" w:cs="Times New Roman"/>
          <w:sz w:val="24"/>
          <w:szCs w:val="24"/>
        </w:rPr>
        <w:t>)).</w:t>
      </w:r>
    </w:p>
    <w:p w:rsidR="00611F4B" w:rsidRPr="006B48BD" w:rsidRDefault="00611F4B" w:rsidP="00427650">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Modify cells with </w:t>
      </w:r>
      <w:proofErr w:type="spellStart"/>
      <w:r>
        <w:rPr>
          <w:rFonts w:ascii="Times New Roman" w:hAnsi="Times New Roman" w:cs="Times New Roman"/>
          <w:sz w:val="24"/>
          <w:szCs w:val="24"/>
        </w:rPr>
        <w:t>lentiviral</w:t>
      </w:r>
      <w:proofErr w:type="spellEnd"/>
      <w:r>
        <w:rPr>
          <w:rFonts w:ascii="Times New Roman" w:hAnsi="Times New Roman" w:cs="Times New Roman"/>
          <w:sz w:val="24"/>
          <w:szCs w:val="24"/>
        </w:rPr>
        <w:t xml:space="preserve"> vector to label cells with enhanced green fluorescence protein (</w:t>
      </w:r>
      <w:proofErr w:type="spellStart"/>
      <w:r>
        <w:rPr>
          <w:rFonts w:ascii="Times New Roman" w:hAnsi="Times New Roman" w:cs="Times New Roman"/>
          <w:sz w:val="24"/>
          <w:szCs w:val="24"/>
        </w:rPr>
        <w:t>eGFP</w:t>
      </w:r>
      <w:proofErr w:type="spellEnd"/>
      <w:r>
        <w:rPr>
          <w:rFonts w:ascii="Times New Roman" w:hAnsi="Times New Roman" w:cs="Times New Roman"/>
          <w:sz w:val="24"/>
          <w:szCs w:val="24"/>
        </w:rPr>
        <w:t xml:space="preserve">) under the control of an internal </w:t>
      </w:r>
      <w:proofErr w:type="spellStart"/>
      <w:r>
        <w:rPr>
          <w:rFonts w:ascii="Times New Roman" w:hAnsi="Times New Roman" w:cs="Times New Roman"/>
          <w:sz w:val="24"/>
          <w:szCs w:val="24"/>
        </w:rPr>
        <w:t>ubiquitin</w:t>
      </w:r>
      <w:proofErr w:type="spellEnd"/>
      <w:r>
        <w:rPr>
          <w:rFonts w:ascii="Times New Roman" w:hAnsi="Times New Roman" w:cs="Times New Roman"/>
          <w:sz w:val="24"/>
          <w:szCs w:val="24"/>
        </w:rPr>
        <w:t xml:space="preserve"> promoter (PGK). This gene modification enables fluorescence tracking of the transplanted CPCs. </w:t>
      </w:r>
    </w:p>
    <w:p w:rsidR="00EE1BAD" w:rsidRPr="004A1D67" w:rsidRDefault="00EE1BAD" w:rsidP="003654BD">
      <w:pPr>
        <w:autoSpaceDE w:val="0"/>
        <w:autoSpaceDN w:val="0"/>
        <w:adjustRightInd w:val="0"/>
        <w:spacing w:after="0" w:line="240" w:lineRule="auto"/>
        <w:rPr>
          <w:rFonts w:ascii="Times New Roman" w:hAnsi="Times New Roman" w:cs="Times New Roman"/>
          <w:sz w:val="24"/>
          <w:szCs w:val="24"/>
        </w:rPr>
      </w:pPr>
    </w:p>
    <w:p w:rsidR="00EF154C" w:rsidRDefault="009D5EFF" w:rsidP="009D5EFF">
      <w:pPr>
        <w:autoSpaceDE w:val="0"/>
        <w:autoSpaceDN w:val="0"/>
        <w:adjustRightInd w:val="0"/>
        <w:spacing w:after="0" w:line="240" w:lineRule="auto"/>
        <w:rPr>
          <w:rFonts w:ascii="Times New Roman" w:hAnsi="Times New Roman" w:cs="Times New Roman"/>
          <w:b/>
          <w:sz w:val="24"/>
          <w:szCs w:val="24"/>
        </w:rPr>
      </w:pPr>
      <w:r w:rsidRPr="009D5EFF">
        <w:rPr>
          <w:rFonts w:ascii="Times New Roman" w:hAnsi="Times New Roman" w:cs="Times New Roman"/>
          <w:b/>
          <w:sz w:val="24"/>
          <w:szCs w:val="24"/>
        </w:rPr>
        <w:t>H</w:t>
      </w:r>
      <w:r w:rsidR="00CA33C5" w:rsidRPr="009D5EFF">
        <w:rPr>
          <w:rFonts w:ascii="Times New Roman" w:hAnsi="Times New Roman" w:cs="Times New Roman"/>
          <w:b/>
          <w:sz w:val="24"/>
          <w:szCs w:val="24"/>
        </w:rPr>
        <w:t xml:space="preserve">ypoxic preconditioning </w:t>
      </w:r>
      <w:r w:rsidRPr="009D5EFF">
        <w:rPr>
          <w:rFonts w:ascii="Times New Roman" w:hAnsi="Times New Roman" w:cs="Times New Roman"/>
          <w:b/>
          <w:sz w:val="24"/>
          <w:szCs w:val="24"/>
        </w:rPr>
        <w:t xml:space="preserve">of </w:t>
      </w:r>
      <w:r w:rsidR="00CA33C5" w:rsidRPr="009D5EFF">
        <w:rPr>
          <w:rFonts w:ascii="Times New Roman" w:hAnsi="Times New Roman" w:cs="Times New Roman"/>
          <w:b/>
          <w:sz w:val="24"/>
          <w:szCs w:val="24"/>
        </w:rPr>
        <w:t>cardiac progenitor cells</w:t>
      </w:r>
    </w:p>
    <w:p w:rsidR="009D5EFF" w:rsidRPr="009D5EFF" w:rsidRDefault="009D5EFF" w:rsidP="009D5EFF">
      <w:pPr>
        <w:autoSpaceDE w:val="0"/>
        <w:autoSpaceDN w:val="0"/>
        <w:adjustRightInd w:val="0"/>
        <w:spacing w:after="0" w:line="240" w:lineRule="auto"/>
        <w:rPr>
          <w:rFonts w:ascii="Times New Roman" w:hAnsi="Times New Roman" w:cs="Times New Roman"/>
          <w:b/>
          <w:sz w:val="24"/>
          <w:szCs w:val="24"/>
        </w:rPr>
      </w:pPr>
    </w:p>
    <w:p w:rsidR="00AF7B9F" w:rsidRPr="0031488C" w:rsidRDefault="006E531C" w:rsidP="00427650">
      <w:pPr>
        <w:pStyle w:val="ListParagraph"/>
        <w:numPr>
          <w:ilvl w:val="0"/>
          <w:numId w:val="16"/>
        </w:numPr>
        <w:autoSpaceDE w:val="0"/>
        <w:autoSpaceDN w:val="0"/>
        <w:adjustRightInd w:val="0"/>
        <w:spacing w:after="0" w:line="240" w:lineRule="auto"/>
        <w:ind w:left="360"/>
        <w:rPr>
          <w:rFonts w:ascii="Times New Roman" w:hAnsi="Times New Roman" w:cs="Times New Roman"/>
          <w:sz w:val="24"/>
          <w:szCs w:val="24"/>
        </w:rPr>
      </w:pPr>
      <w:r w:rsidRPr="0031488C">
        <w:rPr>
          <w:rFonts w:ascii="Times New Roman" w:hAnsi="Times New Roman" w:cs="Times New Roman"/>
          <w:sz w:val="24"/>
          <w:szCs w:val="24"/>
        </w:rPr>
        <w:lastRenderedPageBreak/>
        <w:t>I</w:t>
      </w:r>
      <w:r w:rsidR="00AF7B9F" w:rsidRPr="0031488C">
        <w:rPr>
          <w:rFonts w:ascii="Times New Roman" w:hAnsi="Times New Roman" w:cs="Times New Roman"/>
          <w:sz w:val="24"/>
          <w:szCs w:val="24"/>
        </w:rPr>
        <w:t>ncubate</w:t>
      </w:r>
      <w:r w:rsidRPr="0031488C">
        <w:rPr>
          <w:rFonts w:ascii="Times New Roman" w:hAnsi="Times New Roman" w:cs="Times New Roman"/>
          <w:sz w:val="24"/>
          <w:szCs w:val="24"/>
        </w:rPr>
        <w:t xml:space="preserve"> cells </w:t>
      </w:r>
      <w:r w:rsidR="00FD53ED" w:rsidRPr="0031488C">
        <w:rPr>
          <w:rFonts w:ascii="Times New Roman" w:hAnsi="Times New Roman" w:cs="Times New Roman"/>
          <w:sz w:val="24"/>
          <w:szCs w:val="24"/>
        </w:rPr>
        <w:t>in</w:t>
      </w:r>
      <w:r w:rsidR="00AF7B9F" w:rsidRPr="0031488C">
        <w:rPr>
          <w:rFonts w:ascii="Times New Roman" w:hAnsi="Times New Roman" w:cs="Times New Roman"/>
          <w:sz w:val="24"/>
          <w:szCs w:val="24"/>
        </w:rPr>
        <w:t xml:space="preserve"> hypoxia chamber</w:t>
      </w:r>
      <w:r w:rsidRPr="0031488C">
        <w:rPr>
          <w:rFonts w:ascii="Times New Roman" w:hAnsi="Times New Roman" w:cs="Times New Roman"/>
          <w:sz w:val="24"/>
          <w:szCs w:val="24"/>
        </w:rPr>
        <w:t xml:space="preserve"> </w:t>
      </w:r>
      <w:r w:rsidR="00FD53ED" w:rsidRPr="0031488C">
        <w:rPr>
          <w:rFonts w:ascii="Times New Roman" w:hAnsi="Times New Roman" w:cs="Times New Roman"/>
          <w:sz w:val="24"/>
          <w:szCs w:val="24"/>
        </w:rPr>
        <w:t xml:space="preserve">with </w:t>
      </w:r>
      <w:r w:rsidR="00FD53ED" w:rsidRPr="0031488C">
        <w:rPr>
          <w:rFonts w:ascii="Times New Roman" w:eastAsia="Times New Roman" w:hAnsi="Times New Roman" w:cs="Times New Roman"/>
          <w:spacing w:val="15"/>
          <w:sz w:val="24"/>
          <w:szCs w:val="24"/>
        </w:rPr>
        <w:t>0.1%Oxygen</w:t>
      </w:r>
      <w:r w:rsidR="006700B9" w:rsidRPr="0031488C">
        <w:rPr>
          <w:rFonts w:ascii="Times New Roman" w:eastAsia="Times New Roman" w:hAnsi="Times New Roman" w:cs="Times New Roman"/>
          <w:spacing w:val="15"/>
          <w:sz w:val="24"/>
          <w:szCs w:val="24"/>
        </w:rPr>
        <w:t>, 5</w:t>
      </w:r>
      <w:r w:rsidR="00FD53ED" w:rsidRPr="0031488C">
        <w:rPr>
          <w:rFonts w:ascii="Times New Roman" w:eastAsia="Times New Roman" w:hAnsi="Times New Roman" w:cs="Times New Roman"/>
          <w:spacing w:val="15"/>
          <w:sz w:val="24"/>
          <w:szCs w:val="24"/>
        </w:rPr>
        <w:t xml:space="preserve">%Carbon Dioxide, </w:t>
      </w:r>
      <w:r w:rsidR="006700B9" w:rsidRPr="0031488C">
        <w:rPr>
          <w:rFonts w:ascii="Times New Roman" w:eastAsia="Times New Roman" w:hAnsi="Times New Roman" w:cs="Times New Roman"/>
          <w:spacing w:val="15"/>
          <w:sz w:val="24"/>
          <w:szCs w:val="24"/>
        </w:rPr>
        <w:t>and 94.9% Nitrogen</w:t>
      </w:r>
      <w:r w:rsidR="00FD53ED" w:rsidRPr="0031488C">
        <w:rPr>
          <w:rFonts w:ascii="Times New Roman" w:eastAsia="Times New Roman" w:hAnsi="Times New Roman" w:cs="Times New Roman"/>
          <w:spacing w:val="15"/>
          <w:sz w:val="24"/>
          <w:szCs w:val="24"/>
        </w:rPr>
        <w:t xml:space="preserve"> at 37</w:t>
      </w:r>
      <w:r w:rsidR="00FD53ED" w:rsidRPr="0031488C">
        <w:rPr>
          <w:rFonts w:ascii="Times New Roman" w:hAnsi="Times New Roman" w:cs="Times New Roman"/>
          <w:sz w:val="24"/>
          <w:szCs w:val="24"/>
        </w:rPr>
        <w:t>°C</w:t>
      </w:r>
      <w:r w:rsidR="00FD53ED" w:rsidRPr="0031488C">
        <w:rPr>
          <w:rFonts w:ascii="Times New Roman" w:eastAsia="Times New Roman" w:hAnsi="Times New Roman" w:cs="Times New Roman"/>
          <w:spacing w:val="15"/>
          <w:sz w:val="24"/>
          <w:szCs w:val="24"/>
        </w:rPr>
        <w:t xml:space="preserve"> </w:t>
      </w:r>
      <w:r w:rsidR="00AF7B9F" w:rsidRPr="0031488C">
        <w:rPr>
          <w:rFonts w:ascii="Times New Roman" w:hAnsi="Times New Roman" w:cs="Times New Roman"/>
          <w:sz w:val="24"/>
          <w:szCs w:val="24"/>
        </w:rPr>
        <w:t xml:space="preserve">for </w:t>
      </w:r>
      <w:r w:rsidR="009F53AD" w:rsidRPr="0031488C">
        <w:rPr>
          <w:rFonts w:ascii="Times New Roman" w:hAnsi="Times New Roman" w:cs="Times New Roman"/>
          <w:sz w:val="24"/>
          <w:szCs w:val="24"/>
        </w:rPr>
        <w:t>8hrs</w:t>
      </w:r>
      <w:r w:rsidR="00AF7B9F" w:rsidRPr="0031488C">
        <w:rPr>
          <w:rFonts w:ascii="Times New Roman" w:hAnsi="Times New Roman" w:cs="Times New Roman"/>
          <w:sz w:val="24"/>
          <w:szCs w:val="24"/>
        </w:rPr>
        <w:t>.</w:t>
      </w:r>
    </w:p>
    <w:p w:rsidR="0031488C" w:rsidRPr="0031488C" w:rsidRDefault="0031488C" w:rsidP="00427650">
      <w:pPr>
        <w:pStyle w:val="ListParagraph"/>
        <w:numPr>
          <w:ilvl w:val="0"/>
          <w:numId w:val="16"/>
        </w:numPr>
        <w:autoSpaceDE w:val="0"/>
        <w:autoSpaceDN w:val="0"/>
        <w:adjustRightInd w:val="0"/>
        <w:spacing w:after="0" w:line="240" w:lineRule="auto"/>
        <w:ind w:left="360"/>
        <w:rPr>
          <w:rFonts w:ascii="Times New Roman" w:hAnsi="Times New Roman" w:cs="Times New Roman"/>
          <w:sz w:val="24"/>
          <w:szCs w:val="24"/>
        </w:rPr>
      </w:pPr>
      <w:r>
        <w:rPr>
          <w:rFonts w:ascii="Times New Roman" w:eastAsia="Times New Roman" w:hAnsi="Times New Roman" w:cs="Times New Roman"/>
          <w:sz w:val="24"/>
          <w:szCs w:val="24"/>
        </w:rPr>
        <w:t>Prepare</w:t>
      </w:r>
      <w:r w:rsidRPr="007C08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CPC</w:t>
      </w:r>
      <w:r w:rsidR="0042765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DMEM </w:t>
      </w:r>
      <w:r w:rsidR="00BA14DF">
        <w:rPr>
          <w:rFonts w:ascii="Times New Roman" w:eastAsia="Times New Roman" w:hAnsi="Times New Roman" w:cs="Times New Roman"/>
          <w:sz w:val="24"/>
          <w:szCs w:val="24"/>
        </w:rPr>
        <w:t xml:space="preserve">at concentration </w:t>
      </w:r>
      <w:proofErr w:type="gramStart"/>
      <w:r w:rsidR="00BA14DF">
        <w:rPr>
          <w:rFonts w:ascii="Times New Roman" w:eastAsia="Times New Roman" w:hAnsi="Times New Roman" w:cs="Times New Roman"/>
          <w:sz w:val="24"/>
          <w:szCs w:val="24"/>
        </w:rPr>
        <w:t>of 2.5x10</w:t>
      </w:r>
      <w:r w:rsidR="00BA14DF" w:rsidRPr="00BA14DF">
        <w:rPr>
          <w:rFonts w:ascii="Times New Roman" w:eastAsia="Times New Roman" w:hAnsi="Times New Roman" w:cs="Times New Roman"/>
          <w:sz w:val="24"/>
          <w:szCs w:val="24"/>
          <w:vertAlign w:val="superscript"/>
        </w:rPr>
        <w:t>6</w:t>
      </w:r>
      <w:r w:rsidR="00BA14DF">
        <w:rPr>
          <w:rFonts w:ascii="Times New Roman" w:eastAsia="Times New Roman" w:hAnsi="Times New Roman" w:cs="Times New Roman"/>
          <w:sz w:val="24"/>
          <w:szCs w:val="24"/>
        </w:rPr>
        <w:t xml:space="preserve"> cells</w:t>
      </w:r>
      <w:r w:rsidR="00427650">
        <w:rPr>
          <w:rFonts w:ascii="Times New Roman" w:eastAsia="Times New Roman" w:hAnsi="Times New Roman" w:cs="Times New Roman"/>
          <w:sz w:val="24"/>
          <w:szCs w:val="24"/>
        </w:rPr>
        <w:t>/ml</w:t>
      </w:r>
      <w:proofErr w:type="gramEnd"/>
      <w:r w:rsidR="00BA14DF">
        <w:rPr>
          <w:rFonts w:ascii="Times New Roman" w:eastAsia="Times New Roman" w:hAnsi="Times New Roman" w:cs="Times New Roman"/>
          <w:sz w:val="24"/>
          <w:szCs w:val="24"/>
        </w:rPr>
        <w:t>.</w:t>
      </w:r>
    </w:p>
    <w:p w:rsidR="00FD53ED" w:rsidRDefault="00FD53ED" w:rsidP="00C21034">
      <w:pPr>
        <w:autoSpaceDE w:val="0"/>
        <w:autoSpaceDN w:val="0"/>
        <w:adjustRightInd w:val="0"/>
        <w:spacing w:after="0" w:line="240" w:lineRule="auto"/>
        <w:rPr>
          <w:rFonts w:ascii="Times New Roman" w:eastAsia="Times New Roman" w:hAnsi="Times New Roman" w:cs="Times New Roman"/>
          <w:b/>
          <w:spacing w:val="15"/>
          <w:sz w:val="24"/>
          <w:szCs w:val="24"/>
        </w:rPr>
      </w:pPr>
    </w:p>
    <w:p w:rsidR="00EF154C" w:rsidRPr="009D5EFF" w:rsidRDefault="009D5EFF" w:rsidP="00C21034">
      <w:pPr>
        <w:autoSpaceDE w:val="0"/>
        <w:autoSpaceDN w:val="0"/>
        <w:adjustRightInd w:val="0"/>
        <w:spacing w:after="0" w:line="240" w:lineRule="auto"/>
        <w:rPr>
          <w:rFonts w:ascii="Times New Roman" w:eastAsia="Times New Roman" w:hAnsi="Times New Roman" w:cs="Times New Roman"/>
          <w:b/>
          <w:spacing w:val="15"/>
          <w:sz w:val="24"/>
          <w:szCs w:val="24"/>
        </w:rPr>
      </w:pPr>
      <w:r>
        <w:rPr>
          <w:rFonts w:ascii="Times New Roman" w:eastAsia="Times New Roman" w:hAnsi="Times New Roman" w:cs="Times New Roman"/>
          <w:b/>
          <w:spacing w:val="15"/>
          <w:sz w:val="24"/>
          <w:szCs w:val="24"/>
        </w:rPr>
        <w:t>C</w:t>
      </w:r>
      <w:r w:rsidRPr="009D5EFF">
        <w:rPr>
          <w:rFonts w:ascii="Times New Roman" w:eastAsia="Times New Roman" w:hAnsi="Times New Roman" w:cs="Times New Roman"/>
          <w:b/>
          <w:spacing w:val="15"/>
          <w:sz w:val="24"/>
          <w:szCs w:val="24"/>
        </w:rPr>
        <w:t>ell transplantation through jugular vein in mouse with m</w:t>
      </w:r>
      <w:r w:rsidR="00EF154C" w:rsidRPr="009D5EFF">
        <w:rPr>
          <w:rFonts w:ascii="Times New Roman" w:eastAsia="Times New Roman" w:hAnsi="Times New Roman" w:cs="Times New Roman"/>
          <w:b/>
          <w:spacing w:val="15"/>
          <w:sz w:val="24"/>
          <w:szCs w:val="24"/>
        </w:rPr>
        <w:t xml:space="preserve">yocardial </w:t>
      </w:r>
      <w:r w:rsidRPr="009D5EFF">
        <w:rPr>
          <w:rFonts w:ascii="Times New Roman" w:eastAsia="Times New Roman" w:hAnsi="Times New Roman" w:cs="Times New Roman"/>
          <w:b/>
          <w:spacing w:val="15"/>
          <w:sz w:val="24"/>
          <w:szCs w:val="24"/>
        </w:rPr>
        <w:t>ischemic/reperfusion</w:t>
      </w:r>
      <w:r w:rsidR="007376E8">
        <w:rPr>
          <w:rFonts w:ascii="Times New Roman" w:eastAsia="Times New Roman" w:hAnsi="Times New Roman" w:cs="Times New Roman"/>
          <w:b/>
          <w:spacing w:val="15"/>
          <w:sz w:val="24"/>
          <w:szCs w:val="24"/>
        </w:rPr>
        <w:t xml:space="preserve"> injury</w:t>
      </w:r>
    </w:p>
    <w:p w:rsidR="001C097D" w:rsidRDefault="001C097D" w:rsidP="00C21034">
      <w:pPr>
        <w:autoSpaceDE w:val="0"/>
        <w:autoSpaceDN w:val="0"/>
        <w:adjustRightInd w:val="0"/>
        <w:spacing w:after="0" w:line="240" w:lineRule="auto"/>
        <w:rPr>
          <w:rFonts w:ascii="Times New Roman" w:eastAsia="Times New Roman" w:hAnsi="Times New Roman" w:cs="Times New Roman"/>
          <w:spacing w:val="15"/>
          <w:sz w:val="24"/>
          <w:szCs w:val="24"/>
        </w:rPr>
      </w:pPr>
    </w:p>
    <w:p w:rsidR="00361ECF" w:rsidRDefault="00361ECF" w:rsidP="00C21034">
      <w:pPr>
        <w:autoSpaceDE w:val="0"/>
        <w:autoSpaceDN w:val="0"/>
        <w:adjustRightInd w:val="0"/>
        <w:spacing w:after="0" w:line="240" w:lineRule="auto"/>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1.</w:t>
      </w:r>
      <w:r w:rsidR="00736CE3">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5"/>
          <w:sz w:val="24"/>
          <w:szCs w:val="24"/>
        </w:rPr>
        <w:t xml:space="preserve">Mouse myocardial ischemia/reperfusion </w:t>
      </w:r>
      <w:r w:rsidR="005D365D">
        <w:rPr>
          <w:rFonts w:ascii="Times New Roman" w:eastAsia="Times New Roman" w:hAnsi="Times New Roman" w:cs="Times New Roman"/>
          <w:spacing w:val="15"/>
          <w:sz w:val="24"/>
          <w:szCs w:val="24"/>
        </w:rPr>
        <w:t xml:space="preserve">MIR </w:t>
      </w:r>
      <w:r>
        <w:rPr>
          <w:rFonts w:ascii="Times New Roman" w:eastAsia="Times New Roman" w:hAnsi="Times New Roman" w:cs="Times New Roman"/>
          <w:spacing w:val="15"/>
          <w:sz w:val="24"/>
          <w:szCs w:val="24"/>
        </w:rPr>
        <w:t>model</w:t>
      </w:r>
    </w:p>
    <w:p w:rsidR="007376E8" w:rsidRPr="009A678D" w:rsidRDefault="00D94E9B" w:rsidP="009A678D">
      <w:pPr>
        <w:pStyle w:val="ListParagraph"/>
        <w:numPr>
          <w:ilvl w:val="0"/>
          <w:numId w:val="19"/>
        </w:numPr>
        <w:autoSpaceDE w:val="0"/>
        <w:autoSpaceDN w:val="0"/>
        <w:adjustRightInd w:val="0"/>
        <w:spacing w:after="0" w:line="240" w:lineRule="auto"/>
        <w:ind w:left="648"/>
        <w:rPr>
          <w:rFonts w:ascii="Times New Roman" w:eastAsia="Times New Roman" w:hAnsi="Times New Roman" w:cs="Times New Roman"/>
          <w:spacing w:val="15"/>
          <w:sz w:val="24"/>
          <w:szCs w:val="24"/>
        </w:rPr>
      </w:pPr>
      <w:r w:rsidRPr="009A678D">
        <w:rPr>
          <w:rFonts w:ascii="Times New Roman" w:eastAsia="Times New Roman" w:hAnsi="Times New Roman" w:cs="Times New Roman"/>
          <w:spacing w:val="15"/>
          <w:sz w:val="24"/>
          <w:szCs w:val="24"/>
        </w:rPr>
        <w:t xml:space="preserve">Anesthetize </w:t>
      </w:r>
      <w:r w:rsidR="002B3A86" w:rsidRPr="009A678D">
        <w:rPr>
          <w:rFonts w:ascii="Times New Roman" w:eastAsia="Times New Roman" w:hAnsi="Times New Roman" w:cs="Times New Roman"/>
          <w:spacing w:val="15"/>
          <w:sz w:val="24"/>
          <w:szCs w:val="24"/>
        </w:rPr>
        <w:t>adult</w:t>
      </w:r>
      <w:r w:rsidR="009A678D">
        <w:rPr>
          <w:rFonts w:ascii="Times New Roman" w:eastAsia="Times New Roman" w:hAnsi="Times New Roman" w:cs="Times New Roman"/>
          <w:spacing w:val="15"/>
          <w:sz w:val="24"/>
          <w:szCs w:val="24"/>
        </w:rPr>
        <w:t xml:space="preserve"> </w:t>
      </w:r>
      <w:r w:rsidR="002B3A86" w:rsidRPr="009A678D">
        <w:rPr>
          <w:rFonts w:ascii="Times New Roman" w:eastAsia="Times New Roman" w:hAnsi="Times New Roman" w:cs="Times New Roman"/>
          <w:spacing w:val="15"/>
          <w:sz w:val="24"/>
          <w:szCs w:val="24"/>
        </w:rPr>
        <w:t xml:space="preserve">(25-30g) C57BL/6 mice </w:t>
      </w:r>
      <w:r w:rsidR="00E55019" w:rsidRPr="009A678D">
        <w:rPr>
          <w:rFonts w:ascii="Times New Roman" w:eastAsia="Times New Roman" w:hAnsi="Times New Roman" w:cs="Times New Roman"/>
          <w:spacing w:val="15"/>
          <w:sz w:val="24"/>
          <w:szCs w:val="24"/>
        </w:rPr>
        <w:t xml:space="preserve">with </w:t>
      </w:r>
      <w:proofErr w:type="spellStart"/>
      <w:proofErr w:type="gramStart"/>
      <w:r w:rsidR="00E55019" w:rsidRPr="009A678D">
        <w:rPr>
          <w:rFonts w:ascii="Times New Roman" w:eastAsia="Times New Roman" w:hAnsi="Times New Roman" w:cs="Times New Roman"/>
          <w:spacing w:val="15"/>
          <w:sz w:val="24"/>
          <w:szCs w:val="24"/>
        </w:rPr>
        <w:t>ketamine</w:t>
      </w:r>
      <w:proofErr w:type="spellEnd"/>
      <w:r w:rsidR="00440333" w:rsidRPr="009A678D">
        <w:rPr>
          <w:rFonts w:ascii="Times New Roman" w:eastAsia="Times New Roman" w:hAnsi="Times New Roman" w:cs="Times New Roman"/>
          <w:spacing w:val="15"/>
          <w:sz w:val="24"/>
          <w:szCs w:val="24"/>
        </w:rPr>
        <w:t>(</w:t>
      </w:r>
      <w:proofErr w:type="gramEnd"/>
      <w:r w:rsidR="00440333" w:rsidRPr="009A678D">
        <w:rPr>
          <w:rFonts w:ascii="Times New Roman" w:eastAsia="Times New Roman" w:hAnsi="Times New Roman" w:cs="Times New Roman"/>
          <w:spacing w:val="15"/>
          <w:sz w:val="24"/>
          <w:szCs w:val="24"/>
        </w:rPr>
        <w:t xml:space="preserve">80mg/kg) </w:t>
      </w:r>
      <w:r w:rsidR="00E55019" w:rsidRPr="009A678D">
        <w:rPr>
          <w:rFonts w:ascii="Times New Roman" w:eastAsia="Times New Roman" w:hAnsi="Times New Roman" w:cs="Times New Roman"/>
          <w:spacing w:val="15"/>
          <w:sz w:val="24"/>
          <w:szCs w:val="24"/>
        </w:rPr>
        <w:t>/</w:t>
      </w:r>
      <w:proofErr w:type="spellStart"/>
      <w:r w:rsidR="00E55019" w:rsidRPr="009A678D">
        <w:rPr>
          <w:rFonts w:ascii="Times New Roman" w:eastAsia="Times New Roman" w:hAnsi="Times New Roman" w:cs="Times New Roman"/>
          <w:spacing w:val="15"/>
          <w:sz w:val="24"/>
          <w:szCs w:val="24"/>
        </w:rPr>
        <w:t>xylazin</w:t>
      </w:r>
      <w:proofErr w:type="spellEnd"/>
      <w:r w:rsidR="00E55019" w:rsidRPr="009A678D">
        <w:rPr>
          <w:rFonts w:ascii="Times New Roman" w:eastAsia="Times New Roman" w:hAnsi="Times New Roman" w:cs="Times New Roman"/>
          <w:spacing w:val="15"/>
          <w:sz w:val="24"/>
          <w:szCs w:val="24"/>
        </w:rPr>
        <w:t xml:space="preserve"> </w:t>
      </w:r>
      <w:r w:rsidR="00440333" w:rsidRPr="009A678D">
        <w:rPr>
          <w:rFonts w:ascii="Times New Roman" w:eastAsia="Times New Roman" w:hAnsi="Times New Roman" w:cs="Times New Roman"/>
          <w:spacing w:val="15"/>
          <w:sz w:val="24"/>
          <w:szCs w:val="24"/>
        </w:rPr>
        <w:t>(25mg</w:t>
      </w:r>
      <w:r w:rsidR="00111E7A" w:rsidRPr="009A678D">
        <w:rPr>
          <w:rFonts w:ascii="Times New Roman" w:eastAsia="Times New Roman" w:hAnsi="Times New Roman" w:cs="Times New Roman"/>
          <w:spacing w:val="15"/>
          <w:sz w:val="24"/>
          <w:szCs w:val="24"/>
        </w:rPr>
        <w:t>/</w:t>
      </w:r>
      <w:r w:rsidR="00440333" w:rsidRPr="009A678D">
        <w:rPr>
          <w:rFonts w:ascii="Times New Roman" w:eastAsia="Times New Roman" w:hAnsi="Times New Roman" w:cs="Times New Roman"/>
          <w:spacing w:val="15"/>
          <w:sz w:val="24"/>
          <w:szCs w:val="24"/>
        </w:rPr>
        <w:t>kg)</w:t>
      </w:r>
      <w:r w:rsidR="007376E8" w:rsidRPr="009A678D">
        <w:rPr>
          <w:rFonts w:ascii="Times New Roman" w:eastAsia="Times New Roman" w:hAnsi="Times New Roman" w:cs="Times New Roman"/>
          <w:spacing w:val="15"/>
          <w:sz w:val="24"/>
          <w:szCs w:val="24"/>
        </w:rPr>
        <w:t>.</w:t>
      </w:r>
    </w:p>
    <w:p w:rsidR="00EF154C" w:rsidRPr="009A678D" w:rsidRDefault="007376E8" w:rsidP="009A678D">
      <w:pPr>
        <w:pStyle w:val="ListParagraph"/>
        <w:numPr>
          <w:ilvl w:val="0"/>
          <w:numId w:val="19"/>
        </w:numPr>
        <w:autoSpaceDE w:val="0"/>
        <w:autoSpaceDN w:val="0"/>
        <w:adjustRightInd w:val="0"/>
        <w:spacing w:after="0" w:line="240" w:lineRule="auto"/>
        <w:ind w:left="648"/>
        <w:rPr>
          <w:rFonts w:ascii="Times New Roman" w:eastAsia="Times New Roman" w:hAnsi="Times New Roman" w:cs="Times New Roman"/>
          <w:spacing w:val="15"/>
          <w:sz w:val="24"/>
          <w:szCs w:val="24"/>
        </w:rPr>
      </w:pPr>
      <w:r w:rsidRPr="009A678D">
        <w:rPr>
          <w:rFonts w:ascii="Times New Roman" w:eastAsia="Times New Roman" w:hAnsi="Times New Roman" w:cs="Times New Roman"/>
          <w:spacing w:val="15"/>
          <w:sz w:val="24"/>
          <w:szCs w:val="24"/>
        </w:rPr>
        <w:t>Insert 24G catheter into trachea via oral,</w:t>
      </w:r>
      <w:r w:rsidR="00D94E9B" w:rsidRPr="009A678D">
        <w:rPr>
          <w:rFonts w:ascii="Times New Roman" w:eastAsia="Times New Roman" w:hAnsi="Times New Roman" w:cs="Times New Roman"/>
          <w:spacing w:val="15"/>
          <w:sz w:val="24"/>
          <w:szCs w:val="24"/>
        </w:rPr>
        <w:t xml:space="preserve"> connect</w:t>
      </w:r>
      <w:r w:rsidRPr="009A678D">
        <w:rPr>
          <w:rFonts w:ascii="Times New Roman" w:eastAsia="Times New Roman" w:hAnsi="Times New Roman" w:cs="Times New Roman"/>
          <w:spacing w:val="15"/>
          <w:sz w:val="24"/>
          <w:szCs w:val="24"/>
        </w:rPr>
        <w:t xml:space="preserve"> the catheter </w:t>
      </w:r>
      <w:r w:rsidR="00D94E9B" w:rsidRPr="009A678D">
        <w:rPr>
          <w:rFonts w:ascii="Times New Roman" w:eastAsia="Times New Roman" w:hAnsi="Times New Roman" w:cs="Times New Roman"/>
          <w:spacing w:val="15"/>
          <w:sz w:val="24"/>
          <w:szCs w:val="24"/>
        </w:rPr>
        <w:t>to ventilator</w:t>
      </w:r>
      <w:r w:rsidRPr="009A678D">
        <w:rPr>
          <w:rFonts w:ascii="Times New Roman" w:eastAsia="Times New Roman" w:hAnsi="Times New Roman" w:cs="Times New Roman"/>
          <w:spacing w:val="15"/>
          <w:sz w:val="24"/>
          <w:szCs w:val="24"/>
        </w:rPr>
        <w:t xml:space="preserve">, </w:t>
      </w:r>
      <w:proofErr w:type="gramStart"/>
      <w:r w:rsidRPr="009A678D">
        <w:rPr>
          <w:rFonts w:ascii="Times New Roman" w:eastAsia="Times New Roman" w:hAnsi="Times New Roman" w:cs="Times New Roman"/>
          <w:spacing w:val="15"/>
          <w:sz w:val="24"/>
          <w:szCs w:val="24"/>
        </w:rPr>
        <w:t>check</w:t>
      </w:r>
      <w:proofErr w:type="gramEnd"/>
      <w:r w:rsidRPr="009A678D">
        <w:rPr>
          <w:rFonts w:ascii="Times New Roman" w:eastAsia="Times New Roman" w:hAnsi="Times New Roman" w:cs="Times New Roman"/>
          <w:spacing w:val="15"/>
          <w:sz w:val="24"/>
          <w:szCs w:val="24"/>
        </w:rPr>
        <w:t xml:space="preserve"> the thoracic movement to make sure well ventilation of each lung</w:t>
      </w:r>
      <w:r w:rsidR="00D94E9B" w:rsidRPr="009A678D">
        <w:rPr>
          <w:rFonts w:ascii="Times New Roman" w:eastAsia="Times New Roman" w:hAnsi="Times New Roman" w:cs="Times New Roman"/>
          <w:spacing w:val="15"/>
          <w:sz w:val="24"/>
          <w:szCs w:val="24"/>
        </w:rPr>
        <w:t>.</w:t>
      </w:r>
    </w:p>
    <w:p w:rsidR="009F5B9E" w:rsidRPr="009A678D" w:rsidRDefault="007376E8" w:rsidP="009A678D">
      <w:pPr>
        <w:pStyle w:val="ListParagraph"/>
        <w:numPr>
          <w:ilvl w:val="0"/>
          <w:numId w:val="19"/>
        </w:numPr>
        <w:autoSpaceDE w:val="0"/>
        <w:autoSpaceDN w:val="0"/>
        <w:adjustRightInd w:val="0"/>
        <w:spacing w:after="0" w:line="240" w:lineRule="auto"/>
        <w:ind w:left="648"/>
        <w:rPr>
          <w:rFonts w:ascii="Times New Roman" w:hAnsi="Times New Roman" w:cs="Times New Roman"/>
          <w:sz w:val="24"/>
          <w:szCs w:val="24"/>
        </w:rPr>
      </w:pPr>
      <w:r w:rsidRPr="009A678D">
        <w:rPr>
          <w:rFonts w:ascii="Times New Roman" w:hAnsi="Times New Roman" w:cs="Times New Roman"/>
          <w:sz w:val="24"/>
          <w:szCs w:val="24"/>
        </w:rPr>
        <w:t xml:space="preserve">Perform </w:t>
      </w:r>
      <w:proofErr w:type="spellStart"/>
      <w:r w:rsidRPr="009A678D">
        <w:rPr>
          <w:rFonts w:ascii="Times New Roman" w:hAnsi="Times New Roman" w:cs="Times New Roman"/>
          <w:sz w:val="24"/>
          <w:szCs w:val="24"/>
        </w:rPr>
        <w:t>thoracotomy</w:t>
      </w:r>
      <w:proofErr w:type="spellEnd"/>
      <w:r w:rsidRPr="009A678D">
        <w:rPr>
          <w:rFonts w:ascii="Times New Roman" w:hAnsi="Times New Roman" w:cs="Times New Roman"/>
          <w:sz w:val="24"/>
          <w:szCs w:val="24"/>
        </w:rPr>
        <w:t xml:space="preserve"> at </w:t>
      </w:r>
      <w:r w:rsidR="00111E7A" w:rsidRPr="009A678D">
        <w:rPr>
          <w:rFonts w:ascii="Times New Roman" w:hAnsi="Times New Roman" w:cs="Times New Roman"/>
          <w:sz w:val="24"/>
          <w:szCs w:val="24"/>
        </w:rPr>
        <w:t xml:space="preserve">left side of the </w:t>
      </w:r>
      <w:r w:rsidR="000C4EB0" w:rsidRPr="009A678D">
        <w:rPr>
          <w:rFonts w:ascii="Times New Roman" w:hAnsi="Times New Roman" w:cs="Times New Roman"/>
          <w:sz w:val="24"/>
          <w:szCs w:val="24"/>
        </w:rPr>
        <w:t>thorax</w:t>
      </w:r>
      <w:r w:rsidRPr="009A678D">
        <w:rPr>
          <w:rFonts w:ascii="Times New Roman" w:hAnsi="Times New Roman" w:cs="Times New Roman"/>
          <w:sz w:val="24"/>
          <w:szCs w:val="24"/>
        </w:rPr>
        <w:t xml:space="preserve">, </w:t>
      </w:r>
      <w:r w:rsidR="009F5B9E" w:rsidRPr="009A678D">
        <w:rPr>
          <w:rFonts w:ascii="Times New Roman" w:hAnsi="Times New Roman" w:cs="Times New Roman"/>
          <w:sz w:val="24"/>
          <w:szCs w:val="24"/>
        </w:rPr>
        <w:t xml:space="preserve">expose </w:t>
      </w:r>
      <w:r w:rsidRPr="009A678D">
        <w:rPr>
          <w:rFonts w:ascii="Times New Roman" w:hAnsi="Times New Roman" w:cs="Times New Roman"/>
          <w:sz w:val="24"/>
          <w:szCs w:val="24"/>
        </w:rPr>
        <w:t xml:space="preserve">the heart between </w:t>
      </w:r>
      <w:r w:rsidR="009F5B9E" w:rsidRPr="009A678D">
        <w:rPr>
          <w:rFonts w:ascii="Times New Roman" w:hAnsi="Times New Roman" w:cs="Times New Roman"/>
          <w:sz w:val="24"/>
          <w:szCs w:val="24"/>
        </w:rPr>
        <w:t xml:space="preserve">the </w:t>
      </w:r>
      <w:r w:rsidRPr="009A678D">
        <w:rPr>
          <w:rFonts w:ascii="Times New Roman" w:hAnsi="Times New Roman" w:cs="Times New Roman"/>
          <w:sz w:val="24"/>
          <w:szCs w:val="24"/>
        </w:rPr>
        <w:t>third</w:t>
      </w:r>
      <w:r w:rsidR="009F5B9E" w:rsidRPr="009A678D">
        <w:rPr>
          <w:rFonts w:ascii="Times New Roman" w:hAnsi="Times New Roman" w:cs="Times New Roman"/>
          <w:sz w:val="24"/>
          <w:szCs w:val="24"/>
        </w:rPr>
        <w:t xml:space="preserve"> and </w:t>
      </w:r>
      <w:r w:rsidRPr="009A678D">
        <w:rPr>
          <w:rFonts w:ascii="Times New Roman" w:hAnsi="Times New Roman" w:cs="Times New Roman"/>
          <w:sz w:val="24"/>
          <w:szCs w:val="24"/>
        </w:rPr>
        <w:t>fourth</w:t>
      </w:r>
      <w:r w:rsidR="009F5B9E" w:rsidRPr="009A678D">
        <w:rPr>
          <w:rFonts w:ascii="Times New Roman" w:hAnsi="Times New Roman" w:cs="Times New Roman"/>
          <w:sz w:val="24"/>
          <w:szCs w:val="24"/>
        </w:rPr>
        <w:t xml:space="preserve"> intercostals space.</w:t>
      </w:r>
    </w:p>
    <w:p w:rsidR="005D365D" w:rsidRPr="009A678D" w:rsidRDefault="005D365D" w:rsidP="009A678D">
      <w:pPr>
        <w:pStyle w:val="ListParagraph"/>
        <w:numPr>
          <w:ilvl w:val="0"/>
          <w:numId w:val="19"/>
        </w:numPr>
        <w:autoSpaceDE w:val="0"/>
        <w:autoSpaceDN w:val="0"/>
        <w:adjustRightInd w:val="0"/>
        <w:spacing w:after="0" w:line="240" w:lineRule="auto"/>
        <w:ind w:left="648"/>
        <w:rPr>
          <w:rFonts w:ascii="Times New Roman" w:hAnsi="Times New Roman" w:cs="Times New Roman"/>
          <w:sz w:val="24"/>
          <w:szCs w:val="24"/>
        </w:rPr>
      </w:pPr>
      <w:r w:rsidRPr="009A678D">
        <w:rPr>
          <w:rFonts w:ascii="Times New Roman" w:hAnsi="Times New Roman" w:cs="Times New Roman"/>
          <w:sz w:val="24"/>
          <w:szCs w:val="24"/>
        </w:rPr>
        <w:t>Tear</w:t>
      </w:r>
      <w:r w:rsidR="00D94E9B" w:rsidRPr="009A678D">
        <w:rPr>
          <w:rFonts w:ascii="Times New Roman" w:hAnsi="Times New Roman" w:cs="Times New Roman"/>
          <w:sz w:val="24"/>
          <w:szCs w:val="24"/>
        </w:rPr>
        <w:t xml:space="preserve"> the pericardial sac to expose the heart</w:t>
      </w:r>
      <w:r w:rsidRPr="009A678D">
        <w:rPr>
          <w:rFonts w:ascii="Times New Roman" w:hAnsi="Times New Roman" w:cs="Times New Roman"/>
          <w:sz w:val="24"/>
          <w:szCs w:val="24"/>
        </w:rPr>
        <w:t xml:space="preserve">, and identify </w:t>
      </w:r>
      <w:r>
        <w:t>the left anterior descending artery (LAD)</w:t>
      </w:r>
      <w:r w:rsidR="000C4EB0">
        <w:t xml:space="preserve">, </w:t>
      </w:r>
      <w:r w:rsidR="000C4EB0" w:rsidRPr="009A678D">
        <w:rPr>
          <w:rFonts w:ascii="Times New Roman" w:hAnsi="Times New Roman" w:cs="Times New Roman"/>
          <w:sz w:val="24"/>
          <w:szCs w:val="24"/>
        </w:rPr>
        <w:t>pass</w:t>
      </w:r>
      <w:r w:rsidR="00D94E9B" w:rsidRPr="009A678D">
        <w:rPr>
          <w:rFonts w:ascii="Times New Roman" w:hAnsi="Times New Roman" w:cs="Times New Roman"/>
          <w:sz w:val="24"/>
          <w:szCs w:val="24"/>
        </w:rPr>
        <w:t xml:space="preserve"> </w:t>
      </w:r>
      <w:r w:rsidR="009F5B9E" w:rsidRPr="009A678D">
        <w:rPr>
          <w:rFonts w:ascii="Times New Roman" w:hAnsi="Times New Roman" w:cs="Times New Roman"/>
          <w:sz w:val="24"/>
          <w:szCs w:val="24"/>
        </w:rPr>
        <w:t xml:space="preserve">8-0 </w:t>
      </w:r>
      <w:proofErr w:type="spellStart"/>
      <w:r w:rsidRPr="009A678D">
        <w:rPr>
          <w:rFonts w:ascii="Times New Roman" w:hAnsi="Times New Roman" w:cs="Times New Roman"/>
          <w:sz w:val="24"/>
          <w:szCs w:val="24"/>
        </w:rPr>
        <w:t>prolene</w:t>
      </w:r>
      <w:proofErr w:type="spellEnd"/>
      <w:r w:rsidRPr="009A678D">
        <w:rPr>
          <w:rFonts w:ascii="Times New Roman" w:hAnsi="Times New Roman" w:cs="Times New Roman"/>
          <w:sz w:val="24"/>
          <w:szCs w:val="24"/>
        </w:rPr>
        <w:t xml:space="preserve"> </w:t>
      </w:r>
      <w:r w:rsidR="009F5B9E" w:rsidRPr="009A678D">
        <w:rPr>
          <w:rFonts w:ascii="Times New Roman" w:hAnsi="Times New Roman" w:cs="Times New Roman"/>
          <w:sz w:val="24"/>
          <w:szCs w:val="24"/>
        </w:rPr>
        <w:t xml:space="preserve">suture around the </w:t>
      </w:r>
      <w:r w:rsidRPr="009A678D">
        <w:rPr>
          <w:rFonts w:ascii="Times New Roman" w:hAnsi="Times New Roman" w:cs="Times New Roman"/>
          <w:sz w:val="24"/>
          <w:szCs w:val="24"/>
        </w:rPr>
        <w:t>LAD</w:t>
      </w:r>
      <w:r w:rsidR="009F5B9E" w:rsidRPr="009A678D">
        <w:rPr>
          <w:rFonts w:ascii="Times New Roman" w:hAnsi="Times New Roman" w:cs="Times New Roman"/>
          <w:sz w:val="24"/>
          <w:szCs w:val="24"/>
        </w:rPr>
        <w:t xml:space="preserve"> and tied </w:t>
      </w:r>
      <w:r w:rsidR="00D94E9B" w:rsidRPr="009A678D">
        <w:rPr>
          <w:rFonts w:ascii="Times New Roman" w:hAnsi="Times New Roman" w:cs="Times New Roman"/>
          <w:sz w:val="24"/>
          <w:szCs w:val="24"/>
        </w:rPr>
        <w:t>around the PE</w:t>
      </w:r>
      <w:r w:rsidRPr="009A678D">
        <w:rPr>
          <w:rFonts w:ascii="Times New Roman" w:hAnsi="Times New Roman" w:cs="Times New Roman"/>
          <w:sz w:val="24"/>
          <w:szCs w:val="24"/>
        </w:rPr>
        <w:t>10</w:t>
      </w:r>
      <w:r w:rsidR="00D94E9B" w:rsidRPr="009A678D">
        <w:rPr>
          <w:rFonts w:ascii="Times New Roman" w:hAnsi="Times New Roman" w:cs="Times New Roman"/>
          <w:sz w:val="24"/>
          <w:szCs w:val="24"/>
        </w:rPr>
        <w:t xml:space="preserve"> tubing, </w:t>
      </w:r>
      <w:r w:rsidRPr="009A678D">
        <w:rPr>
          <w:rFonts w:ascii="Times New Roman" w:hAnsi="Times New Roman" w:cs="Times New Roman"/>
          <w:sz w:val="24"/>
          <w:szCs w:val="24"/>
        </w:rPr>
        <w:t xml:space="preserve">close </w:t>
      </w:r>
      <w:r w:rsidR="00D94E9B" w:rsidRPr="009A678D">
        <w:rPr>
          <w:rFonts w:ascii="Times New Roman" w:hAnsi="Times New Roman" w:cs="Times New Roman"/>
          <w:sz w:val="24"/>
          <w:szCs w:val="24"/>
        </w:rPr>
        <w:t xml:space="preserve">the chest wall and skin </w:t>
      </w:r>
      <w:r w:rsidRPr="009A678D">
        <w:rPr>
          <w:rFonts w:ascii="Times New Roman" w:hAnsi="Times New Roman" w:cs="Times New Roman"/>
          <w:sz w:val="24"/>
          <w:szCs w:val="24"/>
        </w:rPr>
        <w:t>with</w:t>
      </w:r>
      <w:r w:rsidR="00D94E9B" w:rsidRPr="009A678D">
        <w:rPr>
          <w:rFonts w:ascii="Times New Roman" w:hAnsi="Times New Roman" w:cs="Times New Roman"/>
          <w:sz w:val="24"/>
          <w:szCs w:val="24"/>
        </w:rPr>
        <w:t xml:space="preserve"> 6-0 suture. </w:t>
      </w:r>
    </w:p>
    <w:p w:rsidR="005D365D" w:rsidRPr="009A678D" w:rsidRDefault="005D365D" w:rsidP="009A678D">
      <w:pPr>
        <w:pStyle w:val="ListParagraph"/>
        <w:numPr>
          <w:ilvl w:val="0"/>
          <w:numId w:val="19"/>
        </w:numPr>
        <w:autoSpaceDE w:val="0"/>
        <w:autoSpaceDN w:val="0"/>
        <w:adjustRightInd w:val="0"/>
        <w:spacing w:after="0" w:line="240" w:lineRule="auto"/>
        <w:ind w:left="648"/>
        <w:rPr>
          <w:rFonts w:ascii="Times New Roman" w:hAnsi="Times New Roman" w:cs="Times New Roman"/>
          <w:sz w:val="24"/>
          <w:szCs w:val="24"/>
        </w:rPr>
      </w:pPr>
      <w:r w:rsidRPr="009A678D">
        <w:rPr>
          <w:rFonts w:ascii="Times New Roman" w:hAnsi="Times New Roman" w:cs="Times New Roman"/>
          <w:sz w:val="24"/>
          <w:szCs w:val="24"/>
        </w:rPr>
        <w:t>Confirm myocardial ischemia with ECG.</w:t>
      </w:r>
    </w:p>
    <w:p w:rsidR="004A1D67" w:rsidRPr="009A678D" w:rsidRDefault="005D365D" w:rsidP="009A678D">
      <w:pPr>
        <w:pStyle w:val="ListParagraph"/>
        <w:numPr>
          <w:ilvl w:val="0"/>
          <w:numId w:val="19"/>
        </w:numPr>
        <w:autoSpaceDE w:val="0"/>
        <w:autoSpaceDN w:val="0"/>
        <w:adjustRightInd w:val="0"/>
        <w:spacing w:after="0" w:line="240" w:lineRule="auto"/>
        <w:ind w:left="648"/>
        <w:rPr>
          <w:rFonts w:ascii="Times New Roman" w:hAnsi="Times New Roman" w:cs="Times New Roman"/>
          <w:sz w:val="24"/>
          <w:szCs w:val="24"/>
        </w:rPr>
      </w:pPr>
      <w:r w:rsidRPr="009A678D">
        <w:rPr>
          <w:rFonts w:ascii="Times New Roman" w:hAnsi="Times New Roman" w:cs="Times New Roman"/>
          <w:sz w:val="24"/>
          <w:szCs w:val="24"/>
        </w:rPr>
        <w:t xml:space="preserve">Re-open chest, and </w:t>
      </w:r>
      <w:r w:rsidR="00D94E9B" w:rsidRPr="009A678D">
        <w:rPr>
          <w:rFonts w:ascii="Times New Roman" w:hAnsi="Times New Roman" w:cs="Times New Roman"/>
          <w:sz w:val="24"/>
          <w:szCs w:val="24"/>
        </w:rPr>
        <w:t>remove</w:t>
      </w:r>
      <w:r w:rsidRPr="009A678D">
        <w:rPr>
          <w:rFonts w:ascii="Times New Roman" w:hAnsi="Times New Roman" w:cs="Times New Roman"/>
          <w:sz w:val="24"/>
          <w:szCs w:val="24"/>
        </w:rPr>
        <w:t xml:space="preserve"> PE10 tube at</w:t>
      </w:r>
      <w:r w:rsidR="00D94E9B" w:rsidRPr="009A678D">
        <w:rPr>
          <w:rFonts w:ascii="Times New Roman" w:hAnsi="Times New Roman" w:cs="Times New Roman"/>
          <w:sz w:val="24"/>
          <w:szCs w:val="24"/>
        </w:rPr>
        <w:t xml:space="preserve"> 45min after ischemia to make myocardial reperfusion</w:t>
      </w:r>
      <w:r w:rsidR="009F5B9E" w:rsidRPr="009A678D">
        <w:rPr>
          <w:rFonts w:ascii="Times New Roman" w:hAnsi="Times New Roman" w:cs="Times New Roman"/>
          <w:sz w:val="24"/>
          <w:szCs w:val="24"/>
        </w:rPr>
        <w:t>.</w:t>
      </w:r>
    </w:p>
    <w:p w:rsidR="001C097D" w:rsidRDefault="001C097D" w:rsidP="004A1D67">
      <w:pPr>
        <w:autoSpaceDE w:val="0"/>
        <w:autoSpaceDN w:val="0"/>
        <w:adjustRightInd w:val="0"/>
        <w:spacing w:after="0" w:line="240" w:lineRule="auto"/>
        <w:rPr>
          <w:rFonts w:ascii="Times New Roman" w:hAnsi="Times New Roman" w:cs="Times New Roman"/>
          <w:sz w:val="24"/>
          <w:szCs w:val="24"/>
        </w:rPr>
      </w:pPr>
    </w:p>
    <w:p w:rsidR="00D94E9B" w:rsidRDefault="00D94E9B" w:rsidP="004A1D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0D030B">
        <w:rPr>
          <w:rFonts w:ascii="Times New Roman" w:hAnsi="Times New Roman" w:cs="Times New Roman"/>
          <w:sz w:val="24"/>
          <w:szCs w:val="24"/>
        </w:rPr>
        <w:t xml:space="preserve"> Transplantation of preconditioned CPCs systemically via right</w:t>
      </w:r>
      <w:r>
        <w:rPr>
          <w:rFonts w:ascii="Times New Roman" w:hAnsi="Times New Roman" w:cs="Times New Roman"/>
          <w:sz w:val="24"/>
          <w:szCs w:val="24"/>
        </w:rPr>
        <w:t xml:space="preserve"> jugular</w:t>
      </w:r>
      <w:r w:rsidRPr="004A1D67">
        <w:rPr>
          <w:rFonts w:ascii="Times New Roman" w:hAnsi="Times New Roman" w:cs="Times New Roman"/>
          <w:sz w:val="24"/>
          <w:szCs w:val="24"/>
        </w:rPr>
        <w:t xml:space="preserve"> vein </w:t>
      </w:r>
    </w:p>
    <w:p w:rsidR="009F5B9E" w:rsidRPr="004A1D67" w:rsidRDefault="00C63ABC" w:rsidP="00111E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will perform </w:t>
      </w:r>
      <w:r w:rsidR="004A1D67" w:rsidRPr="004A1D67">
        <w:rPr>
          <w:rFonts w:ascii="Times New Roman" w:hAnsi="Times New Roman" w:cs="Times New Roman"/>
          <w:sz w:val="24"/>
          <w:szCs w:val="24"/>
        </w:rPr>
        <w:t xml:space="preserve">intravenous injection of </w:t>
      </w:r>
      <w:r w:rsidR="006F0021">
        <w:rPr>
          <w:rFonts w:ascii="Times New Roman" w:hAnsi="Times New Roman" w:cs="Times New Roman"/>
          <w:sz w:val="24"/>
          <w:szCs w:val="24"/>
        </w:rPr>
        <w:t>CPCs</w:t>
      </w:r>
      <w:r w:rsidR="006F0021" w:rsidRPr="004A1D67">
        <w:rPr>
          <w:rFonts w:ascii="Times New Roman" w:hAnsi="Times New Roman" w:cs="Times New Roman"/>
          <w:sz w:val="24"/>
          <w:szCs w:val="24"/>
        </w:rPr>
        <w:t xml:space="preserve"> within</w:t>
      </w:r>
      <w:r w:rsidR="004A1D67" w:rsidRPr="004A1D67">
        <w:rPr>
          <w:rFonts w:ascii="Times New Roman" w:hAnsi="Times New Roman" w:cs="Times New Roman"/>
          <w:sz w:val="24"/>
          <w:szCs w:val="24"/>
        </w:rPr>
        <w:t xml:space="preserve"> 1 </w:t>
      </w:r>
      <w:r w:rsidR="00A82E66">
        <w:rPr>
          <w:rFonts w:ascii="Times New Roman" w:hAnsi="Times New Roman" w:cs="Times New Roman"/>
          <w:sz w:val="24"/>
          <w:szCs w:val="24"/>
        </w:rPr>
        <w:t>day</w:t>
      </w:r>
      <w:r w:rsidR="00D94E9B">
        <w:rPr>
          <w:rFonts w:ascii="Times New Roman" w:hAnsi="Times New Roman" w:cs="Times New Roman"/>
          <w:sz w:val="24"/>
          <w:szCs w:val="24"/>
        </w:rPr>
        <w:t xml:space="preserve"> </w:t>
      </w:r>
      <w:r w:rsidR="004A1D67" w:rsidRPr="004A1D67">
        <w:rPr>
          <w:rFonts w:ascii="Times New Roman" w:hAnsi="Times New Roman" w:cs="Times New Roman"/>
          <w:sz w:val="24"/>
          <w:szCs w:val="24"/>
        </w:rPr>
        <w:t xml:space="preserve">after </w:t>
      </w:r>
      <w:r w:rsidR="00D94E9B">
        <w:rPr>
          <w:rFonts w:ascii="Times New Roman" w:hAnsi="Times New Roman" w:cs="Times New Roman"/>
          <w:sz w:val="24"/>
          <w:szCs w:val="24"/>
        </w:rPr>
        <w:t>MIR</w:t>
      </w:r>
      <w:r w:rsidR="004A1D67" w:rsidRPr="004A1D67">
        <w:rPr>
          <w:rFonts w:ascii="Times New Roman" w:hAnsi="Times New Roman" w:cs="Times New Roman"/>
          <w:sz w:val="24"/>
          <w:szCs w:val="24"/>
        </w:rPr>
        <w:t xml:space="preserve"> surgery.</w:t>
      </w:r>
    </w:p>
    <w:p w:rsidR="005D4968" w:rsidRPr="00BA14DF" w:rsidRDefault="00C63ABC" w:rsidP="00BA14DF">
      <w:pPr>
        <w:pStyle w:val="ListParagraph"/>
        <w:numPr>
          <w:ilvl w:val="3"/>
          <w:numId w:val="11"/>
        </w:numPr>
        <w:spacing w:after="0" w:line="240" w:lineRule="auto"/>
        <w:ind w:left="648"/>
        <w:rPr>
          <w:rFonts w:ascii="Times New Roman" w:eastAsia="Times New Roman" w:hAnsi="Times New Roman" w:cs="Times New Roman"/>
          <w:sz w:val="24"/>
          <w:szCs w:val="24"/>
        </w:rPr>
      </w:pPr>
      <w:r w:rsidRPr="00BA14DF">
        <w:rPr>
          <w:rFonts w:ascii="Times New Roman" w:eastAsia="Times New Roman" w:hAnsi="Times New Roman" w:cs="Times New Roman"/>
          <w:sz w:val="24"/>
          <w:szCs w:val="24"/>
        </w:rPr>
        <w:t>Clean and s</w:t>
      </w:r>
      <w:r w:rsidR="005D4968" w:rsidRPr="00BA14DF">
        <w:rPr>
          <w:rFonts w:ascii="Times New Roman" w:eastAsia="Times New Roman" w:hAnsi="Times New Roman" w:cs="Times New Roman"/>
          <w:sz w:val="24"/>
          <w:szCs w:val="24"/>
        </w:rPr>
        <w:t xml:space="preserve">have the </w:t>
      </w:r>
      <w:r w:rsidR="0007304E" w:rsidRPr="00BA14DF">
        <w:rPr>
          <w:rFonts w:ascii="Times New Roman" w:eastAsia="Times New Roman" w:hAnsi="Times New Roman" w:cs="Times New Roman"/>
          <w:sz w:val="24"/>
          <w:szCs w:val="24"/>
        </w:rPr>
        <w:t>skin of neck</w:t>
      </w:r>
      <w:r w:rsidR="005D4968" w:rsidRPr="00BA14DF">
        <w:rPr>
          <w:rFonts w:ascii="Times New Roman" w:eastAsia="Times New Roman" w:hAnsi="Times New Roman" w:cs="Times New Roman"/>
          <w:sz w:val="24"/>
          <w:szCs w:val="24"/>
        </w:rPr>
        <w:t>.</w:t>
      </w:r>
    </w:p>
    <w:p w:rsidR="005D4968" w:rsidRPr="00BA14DF" w:rsidRDefault="005D4968" w:rsidP="00BA14DF">
      <w:pPr>
        <w:pStyle w:val="ListParagraph"/>
        <w:numPr>
          <w:ilvl w:val="3"/>
          <w:numId w:val="11"/>
        </w:numPr>
        <w:spacing w:after="0" w:line="240" w:lineRule="auto"/>
        <w:ind w:left="648"/>
        <w:rPr>
          <w:rFonts w:ascii="Times New Roman" w:eastAsia="Times New Roman" w:hAnsi="Times New Roman" w:cs="Times New Roman"/>
          <w:sz w:val="24"/>
          <w:szCs w:val="24"/>
        </w:rPr>
      </w:pPr>
      <w:r w:rsidRPr="00BA14DF">
        <w:rPr>
          <w:rFonts w:ascii="Times New Roman" w:eastAsia="Times New Roman" w:hAnsi="Times New Roman" w:cs="Times New Roman"/>
          <w:sz w:val="24"/>
          <w:szCs w:val="24"/>
        </w:rPr>
        <w:t xml:space="preserve">Make </w:t>
      </w:r>
      <w:r w:rsidR="0007304E" w:rsidRPr="00BA14DF">
        <w:rPr>
          <w:rFonts w:ascii="Times New Roman" w:eastAsia="Times New Roman" w:hAnsi="Times New Roman" w:cs="Times New Roman"/>
          <w:sz w:val="24"/>
          <w:szCs w:val="24"/>
        </w:rPr>
        <w:t>an</w:t>
      </w:r>
      <w:r w:rsidRPr="00BA14DF">
        <w:rPr>
          <w:rFonts w:ascii="Times New Roman" w:eastAsia="Times New Roman" w:hAnsi="Times New Roman" w:cs="Times New Roman"/>
          <w:sz w:val="24"/>
          <w:szCs w:val="24"/>
        </w:rPr>
        <w:t xml:space="preserve"> l</w:t>
      </w:r>
      <w:r w:rsidR="0007304E" w:rsidRPr="00BA14DF">
        <w:rPr>
          <w:rFonts w:ascii="Times New Roman" w:eastAsia="Times New Roman" w:hAnsi="Times New Roman" w:cs="Times New Roman"/>
          <w:sz w:val="24"/>
          <w:szCs w:val="24"/>
        </w:rPr>
        <w:t xml:space="preserve">0mm length </w:t>
      </w:r>
      <w:r w:rsidRPr="00BA14DF">
        <w:rPr>
          <w:rFonts w:ascii="Times New Roman" w:eastAsia="Times New Roman" w:hAnsi="Times New Roman" w:cs="Times New Roman"/>
          <w:sz w:val="24"/>
          <w:szCs w:val="24"/>
        </w:rPr>
        <w:t xml:space="preserve">incision in the </w:t>
      </w:r>
      <w:proofErr w:type="gramStart"/>
      <w:r w:rsidRPr="00BA14DF">
        <w:rPr>
          <w:rFonts w:ascii="Times New Roman" w:eastAsia="Times New Roman" w:hAnsi="Times New Roman" w:cs="Times New Roman"/>
          <w:sz w:val="24"/>
          <w:szCs w:val="24"/>
        </w:rPr>
        <w:t>neck,</w:t>
      </w:r>
      <w:proofErr w:type="gramEnd"/>
      <w:r w:rsidRPr="00BA14DF">
        <w:rPr>
          <w:rFonts w:ascii="Times New Roman" w:eastAsia="Times New Roman" w:hAnsi="Times New Roman" w:cs="Times New Roman"/>
          <w:sz w:val="24"/>
          <w:szCs w:val="24"/>
        </w:rPr>
        <w:t xml:space="preserve"> </w:t>
      </w:r>
      <w:r w:rsidR="0007304E" w:rsidRPr="00BA14DF">
        <w:rPr>
          <w:rFonts w:ascii="Times New Roman" w:eastAsia="Times New Roman" w:hAnsi="Times New Roman" w:cs="Times New Roman"/>
          <w:sz w:val="24"/>
          <w:szCs w:val="24"/>
        </w:rPr>
        <w:t>gently lift the right thyroid gland to expose the right J</w:t>
      </w:r>
      <w:r w:rsidRPr="00BA14DF">
        <w:rPr>
          <w:rFonts w:ascii="Times New Roman" w:eastAsia="Times New Roman" w:hAnsi="Times New Roman" w:cs="Times New Roman"/>
          <w:sz w:val="24"/>
          <w:szCs w:val="24"/>
        </w:rPr>
        <w:t>ugular vein, careful remov</w:t>
      </w:r>
      <w:r w:rsidR="0007304E" w:rsidRPr="00BA14DF">
        <w:rPr>
          <w:rFonts w:ascii="Times New Roman" w:eastAsia="Times New Roman" w:hAnsi="Times New Roman" w:cs="Times New Roman"/>
          <w:sz w:val="24"/>
          <w:szCs w:val="24"/>
        </w:rPr>
        <w:t>e</w:t>
      </w:r>
      <w:r w:rsidRPr="00BA14DF">
        <w:rPr>
          <w:rFonts w:ascii="Times New Roman" w:eastAsia="Times New Roman" w:hAnsi="Times New Roman" w:cs="Times New Roman"/>
          <w:sz w:val="24"/>
          <w:szCs w:val="24"/>
        </w:rPr>
        <w:t xml:space="preserve"> the connective tiss</w:t>
      </w:r>
      <w:r w:rsidR="0007304E" w:rsidRPr="00BA14DF">
        <w:rPr>
          <w:rFonts w:ascii="Times New Roman" w:eastAsia="Times New Roman" w:hAnsi="Times New Roman" w:cs="Times New Roman"/>
          <w:sz w:val="24"/>
          <w:szCs w:val="24"/>
        </w:rPr>
        <w:t>ue surrounding the jugular vein</w:t>
      </w:r>
      <w:r w:rsidR="00CA32CD" w:rsidRPr="00BA14DF">
        <w:rPr>
          <w:rFonts w:ascii="Times New Roman" w:eastAsia="Times New Roman" w:hAnsi="Times New Roman" w:cs="Times New Roman"/>
          <w:sz w:val="24"/>
          <w:szCs w:val="24"/>
        </w:rPr>
        <w:t>.</w:t>
      </w:r>
    </w:p>
    <w:p w:rsidR="007C080A" w:rsidRPr="00BA14DF" w:rsidRDefault="007C080A" w:rsidP="00BA14DF">
      <w:pPr>
        <w:pStyle w:val="ListParagraph"/>
        <w:numPr>
          <w:ilvl w:val="3"/>
          <w:numId w:val="11"/>
        </w:numPr>
        <w:spacing w:after="0" w:line="240" w:lineRule="auto"/>
        <w:ind w:left="648"/>
        <w:rPr>
          <w:rFonts w:ascii="Times New Roman" w:eastAsia="Times New Roman" w:hAnsi="Times New Roman" w:cs="Times New Roman"/>
          <w:sz w:val="24"/>
          <w:szCs w:val="24"/>
        </w:rPr>
      </w:pPr>
      <w:r w:rsidRPr="00BA14DF">
        <w:rPr>
          <w:rFonts w:ascii="Times New Roman" w:eastAsia="Times New Roman" w:hAnsi="Times New Roman" w:cs="Times New Roman"/>
          <w:sz w:val="24"/>
          <w:szCs w:val="24"/>
        </w:rPr>
        <w:t xml:space="preserve">Inject </w:t>
      </w:r>
      <w:r w:rsidR="00133682" w:rsidRPr="00BA14DF">
        <w:rPr>
          <w:rFonts w:ascii="Times New Roman" w:eastAsia="Times New Roman" w:hAnsi="Times New Roman" w:cs="Times New Roman"/>
          <w:sz w:val="24"/>
          <w:szCs w:val="24"/>
        </w:rPr>
        <w:t xml:space="preserve">200ul of </w:t>
      </w:r>
      <w:r w:rsidR="00BA14DF">
        <w:rPr>
          <w:rFonts w:ascii="Times New Roman" w:eastAsia="Times New Roman" w:hAnsi="Times New Roman" w:cs="Times New Roman"/>
          <w:sz w:val="24"/>
          <w:szCs w:val="24"/>
        </w:rPr>
        <w:t xml:space="preserve">prepared </w:t>
      </w:r>
      <w:r w:rsidRPr="00BA14DF">
        <w:rPr>
          <w:rFonts w:ascii="Times New Roman" w:eastAsia="Times New Roman" w:hAnsi="Times New Roman" w:cs="Times New Roman"/>
          <w:sz w:val="24"/>
          <w:szCs w:val="24"/>
        </w:rPr>
        <w:t xml:space="preserve">cells </w:t>
      </w:r>
      <w:r w:rsidR="001723EE" w:rsidRPr="00BA14DF">
        <w:rPr>
          <w:rFonts w:ascii="Times New Roman" w:eastAsia="Times New Roman" w:hAnsi="Times New Roman" w:cs="Times New Roman"/>
          <w:sz w:val="24"/>
          <w:szCs w:val="24"/>
        </w:rPr>
        <w:t xml:space="preserve">slowly </w:t>
      </w:r>
      <w:r w:rsidRPr="00BA14DF">
        <w:rPr>
          <w:rFonts w:ascii="Times New Roman" w:eastAsia="Times New Roman" w:hAnsi="Times New Roman" w:cs="Times New Roman"/>
          <w:sz w:val="24"/>
          <w:szCs w:val="24"/>
        </w:rPr>
        <w:t>into the</w:t>
      </w:r>
      <w:r w:rsidR="00C606E9" w:rsidRPr="00BA14DF">
        <w:rPr>
          <w:rFonts w:ascii="Times New Roman" w:eastAsia="Times New Roman" w:hAnsi="Times New Roman" w:cs="Times New Roman"/>
          <w:sz w:val="24"/>
          <w:szCs w:val="24"/>
        </w:rPr>
        <w:t xml:space="preserve"> right</w:t>
      </w:r>
      <w:r w:rsidRPr="00BA14DF">
        <w:rPr>
          <w:rFonts w:ascii="Times New Roman" w:eastAsia="Times New Roman" w:hAnsi="Times New Roman" w:cs="Times New Roman"/>
          <w:sz w:val="24"/>
          <w:szCs w:val="24"/>
        </w:rPr>
        <w:t xml:space="preserve"> </w:t>
      </w:r>
      <w:r w:rsidR="00CA32CD" w:rsidRPr="00BA14DF">
        <w:rPr>
          <w:rFonts w:ascii="Times New Roman" w:eastAsia="Times New Roman" w:hAnsi="Times New Roman" w:cs="Times New Roman"/>
          <w:sz w:val="24"/>
          <w:szCs w:val="24"/>
        </w:rPr>
        <w:t xml:space="preserve">jugular vein </w:t>
      </w:r>
      <w:r w:rsidR="00133682" w:rsidRPr="00BA14DF">
        <w:rPr>
          <w:rFonts w:ascii="Times New Roman" w:eastAsia="Times New Roman" w:hAnsi="Times New Roman" w:cs="Times New Roman"/>
          <w:sz w:val="24"/>
          <w:szCs w:val="24"/>
        </w:rPr>
        <w:t xml:space="preserve">of recipient mice </w:t>
      </w:r>
      <w:r w:rsidR="001723EE" w:rsidRPr="00BA14DF">
        <w:rPr>
          <w:rFonts w:ascii="Times New Roman" w:eastAsia="Times New Roman" w:hAnsi="Times New Roman" w:cs="Times New Roman"/>
          <w:sz w:val="24"/>
          <w:szCs w:val="24"/>
        </w:rPr>
        <w:t xml:space="preserve">using </w:t>
      </w:r>
      <w:r w:rsidR="00C606E9" w:rsidRPr="00BA14DF">
        <w:rPr>
          <w:rFonts w:ascii="Times New Roman" w:eastAsia="Times New Roman" w:hAnsi="Times New Roman" w:cs="Times New Roman"/>
          <w:sz w:val="24"/>
          <w:szCs w:val="24"/>
        </w:rPr>
        <w:t>28</w:t>
      </w:r>
      <w:r w:rsidR="001723EE" w:rsidRPr="00BA14DF">
        <w:rPr>
          <w:rFonts w:ascii="Times New Roman" w:eastAsia="Times New Roman" w:hAnsi="Times New Roman" w:cs="Times New Roman"/>
          <w:sz w:val="24"/>
          <w:szCs w:val="24"/>
        </w:rPr>
        <w:t>-gauge insulin syringe</w:t>
      </w:r>
      <w:r w:rsidRPr="00BA14DF">
        <w:rPr>
          <w:rFonts w:ascii="Times New Roman" w:eastAsia="Times New Roman" w:hAnsi="Times New Roman" w:cs="Times New Roman"/>
          <w:sz w:val="24"/>
          <w:szCs w:val="24"/>
        </w:rPr>
        <w:t xml:space="preserve">. </w:t>
      </w:r>
    </w:p>
    <w:p w:rsidR="001723EE" w:rsidRPr="00BA14DF" w:rsidRDefault="001723EE" w:rsidP="00BA14DF">
      <w:pPr>
        <w:pStyle w:val="ListParagraph"/>
        <w:numPr>
          <w:ilvl w:val="3"/>
          <w:numId w:val="11"/>
        </w:numPr>
        <w:spacing w:after="0" w:line="240" w:lineRule="auto"/>
        <w:ind w:left="648"/>
        <w:rPr>
          <w:rFonts w:ascii="Times New Roman" w:eastAsia="Times New Roman" w:hAnsi="Times New Roman" w:cs="Times New Roman"/>
          <w:sz w:val="24"/>
          <w:szCs w:val="24"/>
        </w:rPr>
      </w:pPr>
      <w:r w:rsidRPr="00BA14DF">
        <w:rPr>
          <w:rFonts w:ascii="Times New Roman" w:eastAsia="Times New Roman" w:hAnsi="Times New Roman" w:cs="Times New Roman"/>
          <w:sz w:val="24"/>
          <w:szCs w:val="24"/>
        </w:rPr>
        <w:t xml:space="preserve">After the injection is complete, close the skin with 6-0 </w:t>
      </w:r>
      <w:r w:rsidR="00C606E9" w:rsidRPr="00BA14DF">
        <w:rPr>
          <w:rFonts w:ascii="Times New Roman" w:eastAsia="Times New Roman" w:hAnsi="Times New Roman" w:cs="Times New Roman"/>
          <w:sz w:val="24"/>
          <w:szCs w:val="24"/>
        </w:rPr>
        <w:t>PROLENE</w:t>
      </w:r>
      <w:r w:rsidRPr="00BA14DF">
        <w:rPr>
          <w:rFonts w:ascii="Times New Roman" w:eastAsia="Times New Roman" w:hAnsi="Times New Roman" w:cs="Times New Roman"/>
          <w:sz w:val="24"/>
          <w:szCs w:val="24"/>
        </w:rPr>
        <w:t xml:space="preserve"> suture.</w:t>
      </w:r>
    </w:p>
    <w:p w:rsidR="00C606E9" w:rsidRPr="00BA14DF" w:rsidRDefault="001723EE" w:rsidP="00BA14DF">
      <w:pPr>
        <w:pStyle w:val="ListParagraph"/>
        <w:numPr>
          <w:ilvl w:val="3"/>
          <w:numId w:val="11"/>
        </w:numPr>
        <w:autoSpaceDE w:val="0"/>
        <w:autoSpaceDN w:val="0"/>
        <w:adjustRightInd w:val="0"/>
        <w:spacing w:after="0" w:line="240" w:lineRule="auto"/>
        <w:ind w:left="648"/>
        <w:rPr>
          <w:rFonts w:ascii="Times New Roman" w:hAnsi="Times New Roman" w:cs="Times New Roman"/>
          <w:sz w:val="24"/>
          <w:szCs w:val="24"/>
        </w:rPr>
      </w:pPr>
      <w:r w:rsidRPr="00BA14DF">
        <w:rPr>
          <w:rFonts w:ascii="Times New Roman" w:hAnsi="Times New Roman" w:cs="Times New Roman"/>
          <w:sz w:val="24"/>
          <w:szCs w:val="24"/>
        </w:rPr>
        <w:t>Euthanize the mice, and h</w:t>
      </w:r>
      <w:r w:rsidR="00133682" w:rsidRPr="00BA14DF">
        <w:rPr>
          <w:rFonts w:ascii="Times New Roman" w:hAnsi="Times New Roman" w:cs="Times New Roman"/>
          <w:sz w:val="24"/>
          <w:szCs w:val="24"/>
        </w:rPr>
        <w:t>arvest the heart</w:t>
      </w:r>
      <w:r w:rsidRPr="00BA14DF">
        <w:rPr>
          <w:rFonts w:ascii="Times New Roman" w:hAnsi="Times New Roman" w:cs="Times New Roman"/>
          <w:sz w:val="24"/>
          <w:szCs w:val="24"/>
        </w:rPr>
        <w:t xml:space="preserve"> at 24 hrs after cell transplantation</w:t>
      </w:r>
      <w:r w:rsidR="00C606E9" w:rsidRPr="00BA14DF">
        <w:rPr>
          <w:rFonts w:ascii="Times New Roman" w:hAnsi="Times New Roman" w:cs="Times New Roman"/>
          <w:sz w:val="24"/>
          <w:szCs w:val="24"/>
        </w:rPr>
        <w:t>.</w:t>
      </w:r>
    </w:p>
    <w:p w:rsidR="009371C3" w:rsidRPr="00BA14DF" w:rsidRDefault="009371C3" w:rsidP="00BA14DF">
      <w:pPr>
        <w:pStyle w:val="ListParagraph"/>
        <w:numPr>
          <w:ilvl w:val="3"/>
          <w:numId w:val="11"/>
        </w:numPr>
        <w:autoSpaceDE w:val="0"/>
        <w:autoSpaceDN w:val="0"/>
        <w:adjustRightInd w:val="0"/>
        <w:spacing w:after="0" w:line="240" w:lineRule="auto"/>
        <w:ind w:left="648"/>
        <w:rPr>
          <w:rFonts w:ascii="Times New Roman" w:hAnsi="Times New Roman" w:cs="Times New Roman"/>
          <w:sz w:val="24"/>
          <w:szCs w:val="24"/>
        </w:rPr>
      </w:pPr>
      <w:r w:rsidRPr="00BA14DF">
        <w:rPr>
          <w:rFonts w:ascii="Times New Roman" w:hAnsi="Times New Roman" w:cs="Times New Roman"/>
          <w:sz w:val="24"/>
          <w:szCs w:val="24"/>
        </w:rPr>
        <w:t>Section the heart on Thermo cryostat at 5µm section.</w:t>
      </w:r>
    </w:p>
    <w:p w:rsidR="007A64B1" w:rsidRPr="00BA14DF" w:rsidRDefault="009371C3" w:rsidP="00BA14DF">
      <w:pPr>
        <w:pStyle w:val="ListParagraph"/>
        <w:numPr>
          <w:ilvl w:val="3"/>
          <w:numId w:val="11"/>
        </w:numPr>
        <w:autoSpaceDE w:val="0"/>
        <w:autoSpaceDN w:val="0"/>
        <w:adjustRightInd w:val="0"/>
        <w:spacing w:after="0" w:line="240" w:lineRule="auto"/>
        <w:ind w:left="648"/>
        <w:rPr>
          <w:rFonts w:ascii="Times New Roman" w:hAnsi="Times New Roman" w:cs="Times New Roman"/>
          <w:sz w:val="24"/>
          <w:szCs w:val="24"/>
        </w:rPr>
      </w:pPr>
      <w:r w:rsidRPr="00BA14DF">
        <w:rPr>
          <w:rFonts w:ascii="Times New Roman" w:hAnsi="Times New Roman" w:cs="Times New Roman"/>
          <w:sz w:val="24"/>
          <w:szCs w:val="24"/>
        </w:rPr>
        <w:t>Determine t</w:t>
      </w:r>
      <w:r w:rsidR="00C606E9" w:rsidRPr="00BA14DF">
        <w:rPr>
          <w:rFonts w:ascii="Times New Roman" w:hAnsi="Times New Roman" w:cs="Times New Roman"/>
          <w:sz w:val="24"/>
          <w:szCs w:val="24"/>
        </w:rPr>
        <w:t xml:space="preserve">he number of GFP-positive cells in heart sections </w:t>
      </w:r>
      <w:r w:rsidRPr="00BA14DF">
        <w:rPr>
          <w:rFonts w:ascii="Times New Roman" w:hAnsi="Times New Roman" w:cs="Times New Roman"/>
          <w:sz w:val="24"/>
          <w:szCs w:val="24"/>
        </w:rPr>
        <w:t>under</w:t>
      </w:r>
      <w:r w:rsidR="00C606E9" w:rsidRPr="00BA14DF">
        <w:rPr>
          <w:rFonts w:ascii="Times New Roman" w:hAnsi="Times New Roman" w:cs="Times New Roman"/>
          <w:sz w:val="24"/>
          <w:szCs w:val="24"/>
        </w:rPr>
        <w:t xml:space="preserve"> fluorescence microscopy</w:t>
      </w:r>
      <w:r w:rsidR="00D0245E" w:rsidRPr="00BA14DF">
        <w:rPr>
          <w:rFonts w:ascii="Times New Roman" w:hAnsi="Times New Roman" w:cs="Times New Roman"/>
          <w:sz w:val="24"/>
          <w:szCs w:val="24"/>
        </w:rPr>
        <w:t>.</w:t>
      </w:r>
    </w:p>
    <w:p w:rsidR="00557CBB" w:rsidRDefault="00557CBB" w:rsidP="00AD2FCA">
      <w:pPr>
        <w:autoSpaceDE w:val="0"/>
        <w:autoSpaceDN w:val="0"/>
        <w:adjustRightInd w:val="0"/>
        <w:spacing w:after="0" w:line="240" w:lineRule="auto"/>
        <w:rPr>
          <w:rFonts w:ascii="Times New Roman" w:hAnsi="Times New Roman" w:cs="Times New Roman"/>
          <w:sz w:val="24"/>
          <w:szCs w:val="24"/>
        </w:rPr>
      </w:pPr>
    </w:p>
    <w:p w:rsidR="00C17CB2" w:rsidRDefault="00C17CB2" w:rsidP="00CE4E0E">
      <w:pPr>
        <w:autoSpaceDE w:val="0"/>
        <w:autoSpaceDN w:val="0"/>
        <w:adjustRightInd w:val="0"/>
        <w:spacing w:after="0" w:line="240" w:lineRule="auto"/>
        <w:rPr>
          <w:rFonts w:ascii="Times New Roman" w:hAnsi="Times New Roman" w:cs="Times New Roman"/>
          <w:b/>
          <w:sz w:val="24"/>
          <w:szCs w:val="24"/>
        </w:rPr>
      </w:pPr>
      <w:r w:rsidRPr="00C17CB2">
        <w:rPr>
          <w:rFonts w:ascii="Times New Roman" w:hAnsi="Times New Roman" w:cs="Times New Roman"/>
          <w:b/>
          <w:sz w:val="24"/>
          <w:szCs w:val="24"/>
        </w:rPr>
        <w:t>Representative Results</w:t>
      </w:r>
    </w:p>
    <w:p w:rsidR="00F904DE" w:rsidRDefault="00226691" w:rsidP="00CE4E0E">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extent cx="4562475" cy="3333750"/>
            <wp:effectExtent l="19050" t="0" r="9525" b="0"/>
            <wp:docPr id="4" name="Picture 4" descr="C:\Users\tangyg\Desktop\Jove\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gyg\Desktop\Jove\Slide2.TIF"/>
                    <pic:cNvPicPr>
                      <a:picLocks noChangeAspect="1" noChangeArrowheads="1"/>
                    </pic:cNvPicPr>
                  </pic:nvPicPr>
                  <pic:blipFill>
                    <a:blip r:embed="rId8" cstate="print"/>
                    <a:srcRect/>
                    <a:stretch>
                      <a:fillRect/>
                    </a:stretch>
                  </pic:blipFill>
                  <pic:spPr bwMode="auto">
                    <a:xfrm>
                      <a:off x="0" y="0"/>
                      <a:ext cx="4562475" cy="3333750"/>
                    </a:xfrm>
                    <a:prstGeom prst="rect">
                      <a:avLst/>
                    </a:prstGeom>
                    <a:noFill/>
                    <a:ln w="9525">
                      <a:noFill/>
                      <a:miter lim="800000"/>
                      <a:headEnd/>
                      <a:tailEnd/>
                    </a:ln>
                  </pic:spPr>
                </pic:pic>
              </a:graphicData>
            </a:graphic>
          </wp:inline>
        </w:drawing>
      </w:r>
    </w:p>
    <w:p w:rsidR="00226691" w:rsidRDefault="00226691" w:rsidP="00226691">
      <w:pPr>
        <w:spacing w:after="0" w:line="240" w:lineRule="auto"/>
        <w:rPr>
          <w:rFonts w:ascii="Arial" w:eastAsia="Times New Roman" w:hAnsi="Arial" w:cs="Arial"/>
          <w:color w:val="000000"/>
          <w:sz w:val="18"/>
          <w:szCs w:val="18"/>
        </w:rPr>
      </w:pPr>
      <w:proofErr w:type="gramStart"/>
      <w:r w:rsidRPr="00226691">
        <w:rPr>
          <w:rFonts w:ascii="Arial" w:eastAsia="Times New Roman" w:hAnsi="Arial" w:cs="Arial"/>
          <w:color w:val="000000"/>
          <w:sz w:val="18"/>
          <w:szCs w:val="18"/>
        </w:rPr>
        <w:t>Fig. 1.</w:t>
      </w:r>
      <w:proofErr w:type="gramEnd"/>
      <w:r w:rsidRPr="00226691">
        <w:rPr>
          <w:rFonts w:ascii="Arial" w:eastAsia="Times New Roman" w:hAnsi="Arial" w:cs="Arial"/>
          <w:color w:val="000000"/>
          <w:sz w:val="18"/>
          <w:szCs w:val="18"/>
        </w:rPr>
        <w:t> </w:t>
      </w:r>
      <w:proofErr w:type="gramStart"/>
      <w:r w:rsidRPr="00226691">
        <w:rPr>
          <w:rFonts w:ascii="Arial" w:eastAsia="Times New Roman" w:hAnsi="Arial" w:cs="Arial"/>
          <w:color w:val="000000"/>
          <w:sz w:val="18"/>
          <w:szCs w:val="18"/>
        </w:rPr>
        <w:t xml:space="preserve">Isolation and expansion of </w:t>
      </w:r>
      <w:r>
        <w:rPr>
          <w:rFonts w:ascii="Arial" w:eastAsia="Times New Roman" w:hAnsi="Arial" w:cs="Arial"/>
          <w:color w:val="000000"/>
          <w:sz w:val="18"/>
          <w:szCs w:val="18"/>
        </w:rPr>
        <w:t xml:space="preserve">cardiac progenitor </w:t>
      </w:r>
      <w:r w:rsidRPr="00226691">
        <w:rPr>
          <w:rFonts w:ascii="Arial" w:eastAsia="Times New Roman" w:hAnsi="Arial" w:cs="Arial"/>
          <w:color w:val="000000"/>
          <w:sz w:val="18"/>
          <w:szCs w:val="18"/>
        </w:rPr>
        <w:t>cells.</w:t>
      </w:r>
      <w:proofErr w:type="gramEnd"/>
      <w:r w:rsidRPr="00226691">
        <w:rPr>
          <w:rFonts w:ascii="Arial" w:eastAsia="Times New Roman" w:hAnsi="Arial" w:cs="Arial"/>
          <w:color w:val="000000"/>
          <w:sz w:val="18"/>
          <w:szCs w:val="18"/>
        </w:rPr>
        <w:t xml:space="preserve">  Phase-contrast microscopy of cells migrated from primary culture of mouse ventricular explants. Migrated cells aggregated and proliferated a</w:t>
      </w:r>
      <w:r>
        <w:rPr>
          <w:rFonts w:ascii="Arial" w:eastAsia="Times New Roman" w:hAnsi="Arial" w:cs="Arial"/>
          <w:color w:val="000000"/>
          <w:sz w:val="18"/>
          <w:szCs w:val="18"/>
        </w:rPr>
        <w:t>bove the coating of fibroblasts.</w:t>
      </w:r>
    </w:p>
    <w:p w:rsidR="00226691" w:rsidRDefault="00226691" w:rsidP="00226691">
      <w:pPr>
        <w:spacing w:after="0" w:line="240" w:lineRule="auto"/>
        <w:rPr>
          <w:rFonts w:ascii="Arial" w:eastAsia="Times New Roman" w:hAnsi="Arial" w:cs="Arial"/>
          <w:color w:val="000000"/>
          <w:sz w:val="18"/>
          <w:szCs w:val="18"/>
        </w:rPr>
      </w:pPr>
    </w:p>
    <w:p w:rsidR="00226691" w:rsidRPr="00C17CB2" w:rsidRDefault="00226691" w:rsidP="00A30041">
      <w:pPr>
        <w:spacing w:after="0" w:line="240" w:lineRule="auto"/>
        <w:rPr>
          <w:rFonts w:ascii="Times New Roman" w:hAnsi="Times New Roman" w:cs="Times New Roman"/>
          <w:b/>
          <w:sz w:val="24"/>
          <w:szCs w:val="24"/>
        </w:rPr>
      </w:pPr>
      <w:r>
        <w:rPr>
          <w:rFonts w:ascii="Arial" w:eastAsia="Times New Roman" w:hAnsi="Arial" w:cs="Arial"/>
          <w:noProof/>
          <w:color w:val="000000"/>
          <w:sz w:val="18"/>
          <w:szCs w:val="18"/>
          <w:lang w:eastAsia="en-US"/>
        </w:rPr>
        <w:drawing>
          <wp:inline distT="0" distB="0" distL="0" distR="0">
            <wp:extent cx="6115050" cy="3800475"/>
            <wp:effectExtent l="19050" t="0" r="0" b="0"/>
            <wp:docPr id="5" name="Picture 5" descr="C:\Users\tangyg\Desktop\Jove\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gyg\Desktop\Jove\Slide3.TIF"/>
                    <pic:cNvPicPr>
                      <a:picLocks noChangeAspect="1" noChangeArrowheads="1"/>
                    </pic:cNvPicPr>
                  </pic:nvPicPr>
                  <pic:blipFill>
                    <a:blip r:embed="rId9" cstate="print"/>
                    <a:srcRect/>
                    <a:stretch>
                      <a:fillRect/>
                    </a:stretch>
                  </pic:blipFill>
                  <pic:spPr bwMode="auto">
                    <a:xfrm>
                      <a:off x="0" y="0"/>
                      <a:ext cx="6115050" cy="3800475"/>
                    </a:xfrm>
                    <a:prstGeom prst="rect">
                      <a:avLst/>
                    </a:prstGeom>
                    <a:noFill/>
                    <a:ln w="9525">
                      <a:noFill/>
                      <a:miter lim="800000"/>
                      <a:headEnd/>
                      <a:tailEnd/>
                    </a:ln>
                  </pic:spPr>
                </pic:pic>
              </a:graphicData>
            </a:graphic>
          </wp:inline>
        </w:drawing>
      </w:r>
      <w:proofErr w:type="gramStart"/>
      <w:r>
        <w:rPr>
          <w:rFonts w:ascii="Arial" w:eastAsia="Times New Roman" w:hAnsi="Arial" w:cs="Arial"/>
          <w:color w:val="000000"/>
          <w:sz w:val="18"/>
          <w:szCs w:val="18"/>
        </w:rPr>
        <w:t>Fig. 2.</w:t>
      </w:r>
      <w:proofErr w:type="gramEnd"/>
      <w:r>
        <w:rPr>
          <w:rFonts w:ascii="Arial" w:eastAsia="Times New Roman" w:hAnsi="Arial" w:cs="Arial"/>
          <w:color w:val="000000"/>
          <w:sz w:val="18"/>
          <w:szCs w:val="18"/>
        </w:rPr>
        <w:t xml:space="preserve"> </w:t>
      </w:r>
      <w:r w:rsidRPr="00226691">
        <w:rPr>
          <w:rFonts w:ascii="Arial" w:eastAsia="Times New Roman" w:hAnsi="Arial" w:cs="Arial"/>
          <w:color w:val="000000"/>
          <w:sz w:val="18"/>
          <w:szCs w:val="18"/>
        </w:rPr>
        <w:t xml:space="preserve"> (</w:t>
      </w:r>
      <w:r>
        <w:rPr>
          <w:rFonts w:ascii="Arial" w:eastAsia="Times New Roman" w:hAnsi="Arial" w:cs="Arial"/>
          <w:color w:val="000000"/>
          <w:sz w:val="18"/>
          <w:szCs w:val="18"/>
        </w:rPr>
        <w:t>A</w:t>
      </w:r>
      <w:r w:rsidRPr="00226691">
        <w:rPr>
          <w:rFonts w:ascii="Arial" w:eastAsia="Times New Roman" w:hAnsi="Arial" w:cs="Arial"/>
          <w:color w:val="000000"/>
          <w:sz w:val="18"/>
          <w:szCs w:val="18"/>
        </w:rPr>
        <w:t xml:space="preserve">) Culture of </w:t>
      </w:r>
      <w:r w:rsidR="00A30041">
        <w:rPr>
          <w:rFonts w:ascii="Arial" w:eastAsia="Times New Roman" w:hAnsi="Arial" w:cs="Arial"/>
          <w:color w:val="000000"/>
          <w:sz w:val="18"/>
          <w:szCs w:val="18"/>
        </w:rPr>
        <w:t xml:space="preserve">migrated round, bright progenitor cells, which can form </w:t>
      </w:r>
      <w:proofErr w:type="spellStart"/>
      <w:r w:rsidR="00A30041">
        <w:rPr>
          <w:rFonts w:ascii="Arial" w:eastAsia="Times New Roman" w:hAnsi="Arial" w:cs="Arial"/>
          <w:color w:val="000000"/>
          <w:sz w:val="18"/>
          <w:szCs w:val="18"/>
        </w:rPr>
        <w:t>cardiosphere</w:t>
      </w:r>
      <w:proofErr w:type="spellEnd"/>
      <w:r w:rsidRPr="00226691">
        <w:rPr>
          <w:rFonts w:ascii="Arial" w:eastAsia="Times New Roman" w:hAnsi="Arial" w:cs="Arial"/>
          <w:color w:val="000000"/>
          <w:sz w:val="18"/>
          <w:szCs w:val="18"/>
        </w:rPr>
        <w:t>.</w:t>
      </w:r>
      <w:r w:rsidR="00A30041">
        <w:rPr>
          <w:rFonts w:ascii="Arial" w:eastAsia="Times New Roman" w:hAnsi="Arial" w:cs="Arial"/>
          <w:color w:val="000000"/>
          <w:sz w:val="18"/>
          <w:szCs w:val="18"/>
        </w:rPr>
        <w:t xml:space="preserve"> (B) </w:t>
      </w:r>
      <w:r w:rsidRPr="00226691">
        <w:rPr>
          <w:rFonts w:ascii="Arial" w:eastAsia="Times New Roman" w:hAnsi="Arial" w:cs="Arial"/>
          <w:color w:val="000000"/>
          <w:sz w:val="18"/>
          <w:szCs w:val="18"/>
        </w:rPr>
        <w:t xml:space="preserve"> </w:t>
      </w:r>
      <w:proofErr w:type="spellStart"/>
      <w:proofErr w:type="gramStart"/>
      <w:r w:rsidR="00A30041">
        <w:rPr>
          <w:rFonts w:ascii="Arial" w:eastAsia="Times New Roman" w:hAnsi="Arial" w:cs="Arial"/>
          <w:color w:val="000000"/>
          <w:sz w:val="18"/>
          <w:szCs w:val="18"/>
        </w:rPr>
        <w:t>cardiosphere</w:t>
      </w:r>
      <w:proofErr w:type="spellEnd"/>
      <w:proofErr w:type="gramEnd"/>
      <w:r w:rsidR="00A30041">
        <w:rPr>
          <w:rFonts w:ascii="Arial" w:eastAsia="Times New Roman" w:hAnsi="Arial" w:cs="Arial"/>
          <w:color w:val="000000"/>
          <w:sz w:val="18"/>
          <w:szCs w:val="18"/>
        </w:rPr>
        <w:t xml:space="preserve"> </w:t>
      </w:r>
      <w:proofErr w:type="spellStart"/>
      <w:r w:rsidR="00A30041">
        <w:rPr>
          <w:rFonts w:ascii="Arial" w:eastAsia="Times New Roman" w:hAnsi="Arial" w:cs="Arial"/>
          <w:color w:val="000000"/>
          <w:sz w:val="18"/>
          <w:szCs w:val="18"/>
        </w:rPr>
        <w:t>showes</w:t>
      </w:r>
      <w:proofErr w:type="spellEnd"/>
      <w:r w:rsidR="00A30041">
        <w:rPr>
          <w:rFonts w:ascii="Arial" w:eastAsia="Times New Roman" w:hAnsi="Arial" w:cs="Arial"/>
          <w:color w:val="000000"/>
          <w:sz w:val="18"/>
          <w:szCs w:val="18"/>
        </w:rPr>
        <w:t xml:space="preserve"> positive for c-kit markers </w:t>
      </w:r>
      <w:r w:rsidRPr="00226691">
        <w:rPr>
          <w:rFonts w:ascii="Arial" w:eastAsia="Times New Roman" w:hAnsi="Arial" w:cs="Arial"/>
          <w:color w:val="000000"/>
          <w:sz w:val="18"/>
          <w:szCs w:val="18"/>
        </w:rPr>
        <w:t xml:space="preserve">. </w:t>
      </w:r>
    </w:p>
    <w:p w:rsidR="00C17CB2" w:rsidRDefault="00C17CB2" w:rsidP="00CE4E0E">
      <w:pPr>
        <w:autoSpaceDE w:val="0"/>
        <w:autoSpaceDN w:val="0"/>
        <w:adjustRightInd w:val="0"/>
        <w:spacing w:after="0" w:line="240" w:lineRule="auto"/>
        <w:rPr>
          <w:rFonts w:ascii="Times New Roman" w:hAnsi="Times New Roman" w:cs="Times New Roman"/>
          <w:sz w:val="24"/>
          <w:szCs w:val="24"/>
        </w:rPr>
      </w:pPr>
    </w:p>
    <w:p w:rsidR="00A82E66" w:rsidRPr="00C17CB2" w:rsidRDefault="00557CBB" w:rsidP="00C17CB2">
      <w:pPr>
        <w:shd w:val="clear" w:color="auto" w:fill="8DB3E2" w:themeFill="text2" w:themeFillTint="66"/>
        <w:autoSpaceDE w:val="0"/>
        <w:autoSpaceDN w:val="0"/>
        <w:adjustRightInd w:val="0"/>
        <w:spacing w:after="0" w:line="240" w:lineRule="auto"/>
        <w:rPr>
          <w:rFonts w:ascii="Times New Roman" w:hAnsi="Times New Roman" w:cs="Times New Roman"/>
          <w:b/>
          <w:sz w:val="24"/>
          <w:szCs w:val="24"/>
        </w:rPr>
      </w:pPr>
      <w:r w:rsidRPr="00C17CB2">
        <w:rPr>
          <w:rFonts w:ascii="Times New Roman" w:hAnsi="Times New Roman" w:cs="Times New Roman"/>
          <w:b/>
          <w:sz w:val="24"/>
          <w:szCs w:val="24"/>
        </w:rPr>
        <w:t>Discussion</w:t>
      </w:r>
    </w:p>
    <w:p w:rsidR="003F25CD" w:rsidRDefault="0093651A" w:rsidP="003F25CD">
      <w:pPr>
        <w:pStyle w:val="NormalWeb"/>
      </w:pPr>
      <w:r w:rsidRPr="0093651A">
        <w:rPr>
          <w:rFonts w:eastAsiaTheme="minorEastAsia"/>
          <w:lang w:eastAsia="zh-CN"/>
        </w:rPr>
        <w:lastRenderedPageBreak/>
        <w:t>C</w:t>
      </w:r>
      <w:r w:rsidR="00A82E66" w:rsidRPr="0093651A">
        <w:rPr>
          <w:rFonts w:eastAsiaTheme="minorEastAsia"/>
          <w:lang w:eastAsia="zh-CN"/>
        </w:rPr>
        <w:t xml:space="preserve">ardiac </w:t>
      </w:r>
      <w:r w:rsidRPr="0093651A">
        <w:rPr>
          <w:rFonts w:eastAsiaTheme="minorEastAsia"/>
          <w:lang w:eastAsia="zh-CN"/>
        </w:rPr>
        <w:t>progenitor</w:t>
      </w:r>
      <w:r w:rsidR="00A82E66" w:rsidRPr="0093651A">
        <w:rPr>
          <w:rFonts w:eastAsiaTheme="minorEastAsia"/>
          <w:lang w:eastAsia="zh-CN"/>
        </w:rPr>
        <w:t xml:space="preserve"> cells </w:t>
      </w:r>
      <w:r>
        <w:rPr>
          <w:rFonts w:eastAsiaTheme="minorEastAsia"/>
          <w:lang w:eastAsia="zh-CN"/>
        </w:rPr>
        <w:t>are</w:t>
      </w:r>
      <w:r w:rsidRPr="0093651A">
        <w:rPr>
          <w:rFonts w:eastAsiaTheme="minorEastAsia"/>
          <w:lang w:eastAsia="zh-CN"/>
        </w:rPr>
        <w:t xml:space="preserve"> promising for repairing heart tissue</w:t>
      </w:r>
      <w:r w:rsidR="004861AC">
        <w:rPr>
          <w:rFonts w:eastAsiaTheme="minorEastAsia"/>
          <w:lang w:eastAsia="zh-CN"/>
        </w:rPr>
        <w:t xml:space="preserve">, however, it is still very challenge to isolate intact CPCs from small heart tissue because the CPCs are </w:t>
      </w:r>
      <w:r w:rsidR="00794F68">
        <w:rPr>
          <w:rFonts w:eastAsiaTheme="minorEastAsia"/>
          <w:lang w:eastAsia="zh-CN"/>
        </w:rPr>
        <w:t xml:space="preserve">extremely </w:t>
      </w:r>
      <w:r w:rsidR="004861AC">
        <w:rPr>
          <w:rFonts w:eastAsiaTheme="minorEastAsia"/>
          <w:lang w:eastAsia="zh-CN"/>
        </w:rPr>
        <w:t xml:space="preserve">rare in </w:t>
      </w:r>
      <w:r w:rsidR="00794F68">
        <w:rPr>
          <w:rFonts w:eastAsiaTheme="minorEastAsia"/>
          <w:lang w:eastAsia="zh-CN"/>
        </w:rPr>
        <w:t xml:space="preserve">adult </w:t>
      </w:r>
      <w:r w:rsidR="004861AC">
        <w:rPr>
          <w:rFonts w:eastAsiaTheme="minorEastAsia"/>
          <w:lang w:eastAsia="zh-CN"/>
        </w:rPr>
        <w:t>heart</w:t>
      </w:r>
      <w:r w:rsidR="001B0573">
        <w:rPr>
          <w:rFonts w:eastAsiaTheme="minorEastAsia"/>
          <w:lang w:eastAsia="zh-CN"/>
        </w:rPr>
        <w:t xml:space="preserve"> (500-600/heart)</w:t>
      </w:r>
      <w:r w:rsidR="004861AC">
        <w:rPr>
          <w:rFonts w:eastAsiaTheme="minorEastAsia"/>
          <w:lang w:eastAsia="zh-CN"/>
        </w:rPr>
        <w:t xml:space="preserve">, and these cells are very sensitive to </w:t>
      </w:r>
      <w:r w:rsidR="003E21D2">
        <w:rPr>
          <w:rFonts w:eastAsiaTheme="minorEastAsia"/>
          <w:lang w:eastAsia="zh-CN"/>
        </w:rPr>
        <w:t>conventional</w:t>
      </w:r>
      <w:r w:rsidR="00794F68">
        <w:rPr>
          <w:rFonts w:eastAsiaTheme="minorEastAsia"/>
          <w:lang w:eastAsia="zh-CN"/>
        </w:rPr>
        <w:t xml:space="preserve"> one-step </w:t>
      </w:r>
      <w:r w:rsidR="004861AC">
        <w:rPr>
          <w:rFonts w:eastAsiaTheme="minorEastAsia"/>
          <w:lang w:eastAsia="zh-CN"/>
        </w:rPr>
        <w:t>enzyme digestion</w:t>
      </w:r>
      <w:r w:rsidR="00794F68">
        <w:rPr>
          <w:rFonts w:eastAsiaTheme="minorEastAsia"/>
          <w:lang w:eastAsia="zh-CN"/>
        </w:rPr>
        <w:t xml:space="preserve"> protocol</w:t>
      </w:r>
      <w:r w:rsidR="004861AC">
        <w:rPr>
          <w:rFonts w:eastAsiaTheme="minorEastAsia"/>
          <w:lang w:eastAsia="zh-CN"/>
        </w:rPr>
        <w:t xml:space="preserve">, </w:t>
      </w:r>
      <w:r w:rsidR="00794F68">
        <w:rPr>
          <w:rFonts w:eastAsiaTheme="minorEastAsia"/>
          <w:lang w:eastAsia="zh-CN"/>
        </w:rPr>
        <w:t xml:space="preserve">which </w:t>
      </w:r>
      <w:r w:rsidR="004861AC">
        <w:rPr>
          <w:rFonts w:eastAsiaTheme="minorEastAsia"/>
          <w:lang w:eastAsia="zh-CN"/>
        </w:rPr>
        <w:t xml:space="preserve">will </w:t>
      </w:r>
      <w:r w:rsidR="00794F68">
        <w:rPr>
          <w:rFonts w:eastAsiaTheme="minorEastAsia"/>
          <w:lang w:eastAsia="zh-CN"/>
        </w:rPr>
        <w:t xml:space="preserve">make CPCs </w:t>
      </w:r>
      <w:r w:rsidR="004861AC">
        <w:rPr>
          <w:rFonts w:eastAsiaTheme="minorEastAsia"/>
          <w:lang w:eastAsia="zh-CN"/>
        </w:rPr>
        <w:t xml:space="preserve">lose </w:t>
      </w:r>
      <w:r w:rsidR="00794F68">
        <w:rPr>
          <w:rFonts w:eastAsiaTheme="minorEastAsia"/>
          <w:lang w:eastAsia="zh-CN"/>
        </w:rPr>
        <w:t xml:space="preserve">their </w:t>
      </w:r>
      <w:r w:rsidR="004861AC">
        <w:rPr>
          <w:rFonts w:eastAsiaTheme="minorEastAsia"/>
          <w:lang w:eastAsia="zh-CN"/>
        </w:rPr>
        <w:t>cell surface stem cell markers, and lead to spontaneous differentiation</w:t>
      </w:r>
      <w:r w:rsidR="00A82E66" w:rsidRPr="0093651A">
        <w:rPr>
          <w:rFonts w:eastAsiaTheme="minorEastAsia"/>
          <w:lang w:eastAsia="zh-CN"/>
        </w:rPr>
        <w:t>.</w:t>
      </w:r>
      <w:r w:rsidR="003B06A6">
        <w:rPr>
          <w:rFonts w:eastAsiaTheme="minorEastAsia"/>
          <w:lang w:eastAsia="zh-CN"/>
        </w:rPr>
        <w:t xml:space="preserve"> The CPCs </w:t>
      </w:r>
      <w:r w:rsidR="003820FC">
        <w:rPr>
          <w:rFonts w:eastAsiaTheme="minorEastAsia"/>
          <w:lang w:eastAsia="zh-CN"/>
        </w:rPr>
        <w:t>isolated with</w:t>
      </w:r>
      <w:r w:rsidR="003B06A6">
        <w:rPr>
          <w:rFonts w:eastAsiaTheme="minorEastAsia"/>
          <w:lang w:eastAsia="zh-CN"/>
        </w:rPr>
        <w:t xml:space="preserve"> our</w:t>
      </w:r>
      <w:r w:rsidR="003820FC">
        <w:rPr>
          <w:rFonts w:eastAsiaTheme="minorEastAsia"/>
          <w:lang w:eastAsia="zh-CN"/>
        </w:rPr>
        <w:t xml:space="preserve"> novel</w:t>
      </w:r>
      <w:r w:rsidR="003B06A6">
        <w:rPr>
          <w:rFonts w:eastAsiaTheme="minorEastAsia"/>
          <w:lang w:eastAsia="zh-CN"/>
        </w:rPr>
        <w:t xml:space="preserve"> two stage protocol show </w:t>
      </w:r>
      <w:r w:rsidRPr="0093651A">
        <w:rPr>
          <w:rFonts w:eastAsiaTheme="minorEastAsia"/>
          <w:lang w:eastAsia="zh-CN"/>
        </w:rPr>
        <w:t xml:space="preserve">their capacity for self-renewal and </w:t>
      </w:r>
      <w:proofErr w:type="spellStart"/>
      <w:r w:rsidRPr="0093651A">
        <w:rPr>
          <w:rFonts w:eastAsiaTheme="minorEastAsia"/>
          <w:lang w:eastAsia="zh-CN"/>
        </w:rPr>
        <w:t>clonogenic</w:t>
      </w:r>
      <w:proofErr w:type="spellEnd"/>
      <w:r w:rsidRPr="0093651A">
        <w:rPr>
          <w:rFonts w:eastAsiaTheme="minorEastAsia"/>
          <w:lang w:eastAsia="zh-CN"/>
        </w:rPr>
        <w:t xml:space="preserve"> in vitro with fibroblast-free conditional medium, and can differentiate into cardiomyocytes, endothelial cells, and smooth muscle cells after being transplanted into ischemia-induced heart of mice</w:t>
      </w:r>
      <w:r w:rsidR="007A27FB">
        <w:rPr>
          <w:rFonts w:eastAsiaTheme="minorEastAsia"/>
          <w:lang w:eastAsia="zh-CN"/>
        </w:rPr>
        <w:fldChar w:fldCharType="begin"/>
      </w:r>
      <w:r w:rsidR="0015441D">
        <w:rPr>
          <w:rFonts w:eastAsiaTheme="minorEastAsia"/>
          <w:lang w:eastAsia="zh-CN"/>
        </w:rPr>
        <w:instrText xml:space="preserve"> ADDIN REFMGR.CITE &lt;Refman&gt;&lt;Cite&gt;&lt;Author&gt;Tang&lt;/Author&gt;&lt;Year&gt;2007&lt;/Year&gt;&lt;RecNum&gt;4&lt;/RecNum&gt;&lt;IDText&gt;A novel two-step procedure to expand cardiac Sca-1+ cells clonally&lt;/IDText&gt;&lt;MDL Ref_Type="Journal"&gt;&lt;Ref_Type&gt;Journal&lt;/Ref_Type&gt;&lt;Ref_ID&gt;4&lt;/Ref_ID&gt;&lt;Title_Primary&gt;A novel two-step procedure to expand cardiac Sca-1+ cells clonally&lt;/Title_Primary&gt;&lt;Authors_Primary&gt;Tang,Y.L.&lt;/Authors_Primary&gt;&lt;Authors_Primary&gt;Shen,L.&lt;/Authors_Primary&gt;&lt;Authors_Primary&gt;Qian,K.&lt;/Authors_Primary&gt;&lt;Authors_Primary&gt;Phillips,M.I.&lt;/Authors_Primary&gt;&lt;Date_Primary&gt;2007/8/10&lt;/Date_Primary&gt;&lt;Keywords&gt;Animals&lt;/Keywords&gt;&lt;Keywords&gt;Cell Culture Techniques&lt;/Keywords&gt;&lt;Keywords&gt;Cell Differentiation&lt;/Keywords&gt;&lt;Keywords&gt;Cell Proliferation&lt;/Keywords&gt;&lt;Keywords&gt;Cells,Cultured&lt;/Keywords&gt;&lt;Keywords&gt;Cloning,Organism&lt;/Keywords&gt;&lt;Keywords&gt;Coculture Techniques&lt;/Keywords&gt;&lt;Keywords&gt;cytology&lt;/Keywords&gt;&lt;Keywords&gt;Fibroblasts&lt;/Keywords&gt;&lt;Keywords&gt;Heart&lt;/Keywords&gt;&lt;Keywords&gt;methods&lt;/Keywords&gt;&lt;Keywords&gt;Mice&lt;/Keywords&gt;&lt;Keywords&gt;Myocytes,Cardiac&lt;/Keywords&gt;&lt;Keywords&gt;physiology&lt;/Keywords&gt;&lt;Keywords&gt;Stem Cells&lt;/Keywords&gt;&lt;Keywords&gt;Tissue Engineering&lt;/Keywords&gt;&lt;Reprint&gt;Not in File&lt;/Reprint&gt;&lt;Start_Page&gt;877&lt;/Start_Page&gt;&lt;End_Page&gt;883&lt;/End_Page&gt;&lt;Periodical&gt;Biochem.Biophys.Res.Commun.&lt;/Periodical&gt;&lt;Volume&gt;359&lt;/Volume&gt;&lt;Issue&gt;4&lt;/Issue&gt;&lt;User_Def_5&gt;PMC2140194&lt;/User_Def_5&gt;&lt;Misc_3&gt;S0006-291X(07)01162-X [pii];10.1016/j.bbrc.2007.05.216 [doi]&lt;/Misc_3&gt;&lt;Address&gt;Stem Cell Biology, Keck Graduate Institute, 535 Watson Dr., Claremont, CA 91711, USA. ytang@kgi.edu&lt;/Address&gt;&lt;Web_URL&gt;PM:17577582&lt;/Web_URL&gt;&lt;ZZ_JournalStdAbbrev&gt;&lt;f name="System"&gt;Biochem.Biophys.Res.Commun.&lt;/f&gt;&lt;/ZZ_JournalStdAbbrev&gt;&lt;ZZ_WorkformID&gt;1&lt;/ZZ_WorkformID&gt;&lt;/MDL&gt;&lt;/Cite&gt;&lt;/Refman&gt;</w:instrText>
      </w:r>
      <w:r w:rsidR="007A27FB">
        <w:rPr>
          <w:rFonts w:eastAsiaTheme="minorEastAsia"/>
          <w:lang w:eastAsia="zh-CN"/>
        </w:rPr>
        <w:fldChar w:fldCharType="separate"/>
      </w:r>
      <w:r w:rsidR="0071306B" w:rsidRPr="0071306B">
        <w:rPr>
          <w:rFonts w:eastAsiaTheme="minorEastAsia"/>
          <w:noProof/>
          <w:vertAlign w:val="superscript"/>
          <w:lang w:eastAsia="zh-CN"/>
        </w:rPr>
        <w:t>5</w:t>
      </w:r>
      <w:r w:rsidR="007A27FB">
        <w:rPr>
          <w:rFonts w:eastAsiaTheme="minorEastAsia"/>
          <w:lang w:eastAsia="zh-CN"/>
        </w:rPr>
        <w:fldChar w:fldCharType="end"/>
      </w:r>
      <w:r w:rsidR="003B06A6">
        <w:rPr>
          <w:rFonts w:ascii="Arial" w:hAnsi="Arial" w:cs="Arial"/>
          <w:sz w:val="18"/>
          <w:szCs w:val="18"/>
        </w:rPr>
        <w:t xml:space="preserve">. </w:t>
      </w:r>
      <w:r w:rsidR="00CE4E0E" w:rsidRPr="0093651A">
        <w:rPr>
          <w:rFonts w:eastAsiaTheme="minorEastAsia"/>
          <w:lang w:eastAsia="zh-CN"/>
        </w:rPr>
        <w:t xml:space="preserve">Moreover, we found that hypoxic preconditioning </w:t>
      </w:r>
      <w:r w:rsidR="000D2883" w:rsidRPr="0093651A">
        <w:rPr>
          <w:rFonts w:eastAsiaTheme="minorEastAsia"/>
          <w:lang w:eastAsia="zh-CN"/>
        </w:rPr>
        <w:t xml:space="preserve">increases </w:t>
      </w:r>
      <w:r w:rsidR="009C5C64" w:rsidRPr="0093651A">
        <w:rPr>
          <w:rFonts w:eastAsiaTheme="minorEastAsia"/>
          <w:lang w:eastAsia="zh-CN"/>
        </w:rPr>
        <w:t>CPC</w:t>
      </w:r>
      <w:r w:rsidR="000D2883" w:rsidRPr="0093651A">
        <w:rPr>
          <w:rFonts w:eastAsiaTheme="minorEastAsia"/>
          <w:lang w:eastAsia="zh-CN"/>
        </w:rPr>
        <w:t xml:space="preserve"> </w:t>
      </w:r>
      <w:r>
        <w:rPr>
          <w:rFonts w:eastAsiaTheme="minorEastAsia"/>
          <w:lang w:eastAsia="zh-CN"/>
        </w:rPr>
        <w:t>homing to injured hearts</w:t>
      </w:r>
      <w:r w:rsidR="007A27FB">
        <w:rPr>
          <w:rFonts w:eastAsiaTheme="minorEastAsia"/>
          <w:lang w:eastAsia="zh-CN"/>
        </w:rPr>
        <w:fldChar w:fldCharType="begin">
          <w:fldData xml:space="preserve">PFJlZm1hbj48Q2l0ZT48QXV0aG9yPlRhbmc8L0F1dGhvcj48WWVhcj4yMDA5PC9ZZWFyPjxSZWNO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</w:fldData>
        </w:fldChar>
      </w:r>
      <w:r w:rsidR="0015441D">
        <w:rPr>
          <w:rFonts w:eastAsiaTheme="minorEastAsia"/>
          <w:lang w:eastAsia="zh-CN"/>
        </w:rPr>
        <w:instrText xml:space="preserve"> ADDIN REFMGR.CITE </w:instrText>
      </w:r>
      <w:r w:rsidR="007A27FB">
        <w:rPr>
          <w:rFonts w:eastAsiaTheme="minorEastAsia"/>
          <w:lang w:eastAsia="zh-CN"/>
        </w:rPr>
        <w:fldChar w:fldCharType="begin">
          <w:fldData xml:space="preserve">PFJlZm1hbj48Q2l0ZT48QXV0aG9yPlRhbmc8L0F1dGhvcj48WWVhcj4yMDA5PC9ZZWFyPjxSZWNO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</w:fldData>
        </w:fldChar>
      </w:r>
      <w:r w:rsidR="0015441D">
        <w:rPr>
          <w:rFonts w:eastAsiaTheme="minorEastAsia"/>
          <w:lang w:eastAsia="zh-CN"/>
        </w:rPr>
        <w:instrText xml:space="preserve"> ADDIN EN.CITE.DATA </w:instrText>
      </w:r>
      <w:r w:rsidR="007A27FB">
        <w:rPr>
          <w:rFonts w:eastAsiaTheme="minorEastAsia"/>
          <w:lang w:eastAsia="zh-CN"/>
        </w:rPr>
      </w:r>
      <w:r w:rsidR="007A27FB">
        <w:rPr>
          <w:rFonts w:eastAsiaTheme="minorEastAsia"/>
          <w:lang w:eastAsia="zh-CN"/>
        </w:rPr>
        <w:fldChar w:fldCharType="end"/>
      </w:r>
      <w:r w:rsidR="007A27FB">
        <w:rPr>
          <w:rFonts w:eastAsiaTheme="minorEastAsia"/>
          <w:lang w:eastAsia="zh-CN"/>
        </w:rPr>
      </w:r>
      <w:r w:rsidR="007A27FB">
        <w:rPr>
          <w:rFonts w:eastAsiaTheme="minorEastAsia"/>
          <w:lang w:eastAsia="zh-CN"/>
        </w:rPr>
        <w:fldChar w:fldCharType="separate"/>
      </w:r>
      <w:r w:rsidR="0071306B" w:rsidRPr="0071306B">
        <w:rPr>
          <w:rFonts w:eastAsiaTheme="minorEastAsia"/>
          <w:noProof/>
          <w:vertAlign w:val="superscript"/>
          <w:lang w:eastAsia="zh-CN"/>
        </w:rPr>
        <w:t>6</w:t>
      </w:r>
      <w:r w:rsidR="007A27FB">
        <w:rPr>
          <w:rFonts w:eastAsiaTheme="minorEastAsia"/>
          <w:lang w:eastAsia="zh-CN"/>
        </w:rPr>
        <w:fldChar w:fldCharType="end"/>
      </w:r>
      <w:r w:rsidR="000D2883" w:rsidRPr="0093651A">
        <w:rPr>
          <w:rFonts w:eastAsiaTheme="minorEastAsia"/>
          <w:lang w:eastAsia="zh-CN"/>
        </w:rPr>
        <w:t xml:space="preserve">. </w:t>
      </w:r>
      <w:r w:rsidR="00CE4E0E" w:rsidRPr="0093651A">
        <w:rPr>
          <w:rFonts w:eastAsiaTheme="minorEastAsia"/>
          <w:lang w:eastAsia="zh-CN"/>
        </w:rPr>
        <w:t xml:space="preserve">When administered systemically, the hypoxia-preconditioned </w:t>
      </w:r>
      <w:r w:rsidR="009C5C64" w:rsidRPr="0093651A">
        <w:rPr>
          <w:rFonts w:eastAsiaTheme="minorEastAsia"/>
          <w:lang w:eastAsia="zh-CN"/>
        </w:rPr>
        <w:t>CPC</w:t>
      </w:r>
      <w:r w:rsidR="00CE4E0E" w:rsidRPr="0093651A">
        <w:rPr>
          <w:rFonts w:eastAsiaTheme="minorEastAsia"/>
          <w:lang w:eastAsia="zh-CN"/>
        </w:rPr>
        <w:t xml:space="preserve"> cells homed</w:t>
      </w:r>
      <w:r w:rsidR="00CE4E0E" w:rsidRPr="00CE4E0E">
        <w:t xml:space="preserve"> to the </w:t>
      </w:r>
      <w:r w:rsidR="009C5C64">
        <w:t>ischemic</w:t>
      </w:r>
      <w:r w:rsidR="00CE4E0E">
        <w:t xml:space="preserve"> </w:t>
      </w:r>
      <w:r w:rsidR="00CE4E0E" w:rsidRPr="00CE4E0E">
        <w:t xml:space="preserve">myocardium more efficiently than </w:t>
      </w:r>
      <w:r w:rsidR="003E21D2">
        <w:t>non-treated</w:t>
      </w:r>
      <w:r w:rsidR="00CE4E0E" w:rsidRPr="00CE4E0E">
        <w:t xml:space="preserve"> cells,</w:t>
      </w:r>
      <w:r w:rsidR="00CE4E0E">
        <w:t xml:space="preserve"> </w:t>
      </w:r>
      <w:r w:rsidR="00CE4E0E" w:rsidRPr="00CE4E0E">
        <w:t xml:space="preserve">which led to significantly improved </w:t>
      </w:r>
      <w:r w:rsidR="003B06A6">
        <w:t>heart repair</w:t>
      </w:r>
      <w:r w:rsidR="00CE4E0E" w:rsidRPr="00CE4E0E">
        <w:t xml:space="preserve">. </w:t>
      </w:r>
      <w:r w:rsidR="009C5C64">
        <w:t>O</w:t>
      </w:r>
      <w:r w:rsidR="003F25CD">
        <w:t xml:space="preserve">ur presented protocol </w:t>
      </w:r>
      <w:r w:rsidR="003B06A6">
        <w:t xml:space="preserve">is easily </w:t>
      </w:r>
      <w:r w:rsidR="003F25CD">
        <w:t xml:space="preserve">translatable to </w:t>
      </w:r>
      <w:r w:rsidR="003B06A6">
        <w:t xml:space="preserve">clinical </w:t>
      </w:r>
      <w:r w:rsidR="003F25CD">
        <w:t xml:space="preserve">applications. </w:t>
      </w:r>
    </w:p>
    <w:p w:rsidR="00687513" w:rsidRPr="00C17CB2" w:rsidRDefault="00687513" w:rsidP="00C17CB2">
      <w:pPr>
        <w:shd w:val="clear" w:color="auto" w:fill="8DB3E2" w:themeFill="text2" w:themeFillTint="66"/>
        <w:autoSpaceDE w:val="0"/>
        <w:autoSpaceDN w:val="0"/>
        <w:adjustRightInd w:val="0"/>
        <w:spacing w:after="0" w:line="240" w:lineRule="auto"/>
        <w:rPr>
          <w:rFonts w:ascii="Times New Roman" w:hAnsi="Times New Roman" w:cs="Times New Roman"/>
          <w:b/>
          <w:spacing w:val="15"/>
          <w:sz w:val="24"/>
          <w:szCs w:val="24"/>
        </w:rPr>
      </w:pPr>
      <w:r w:rsidRPr="00C17CB2">
        <w:rPr>
          <w:rFonts w:ascii="Times New Roman" w:hAnsi="Times New Roman" w:cs="Times New Roman"/>
          <w:b/>
          <w:spacing w:val="15"/>
          <w:sz w:val="24"/>
          <w:szCs w:val="24"/>
        </w:rPr>
        <w:t>Disclosure</w:t>
      </w:r>
      <w:r w:rsidR="00C17CB2" w:rsidRPr="00C17CB2">
        <w:rPr>
          <w:rFonts w:ascii="Times New Roman" w:hAnsi="Times New Roman" w:cs="Times New Roman"/>
          <w:b/>
          <w:spacing w:val="15"/>
          <w:sz w:val="24"/>
          <w:szCs w:val="24"/>
        </w:rPr>
        <w:t>s</w:t>
      </w:r>
    </w:p>
    <w:p w:rsidR="003654BD" w:rsidRDefault="00BC7720" w:rsidP="00CE4E0E">
      <w:pPr>
        <w:autoSpaceDE w:val="0"/>
        <w:autoSpaceDN w:val="0"/>
        <w:adjustRightInd w:val="0"/>
        <w:spacing w:after="0" w:line="240" w:lineRule="auto"/>
        <w:rPr>
          <w:rFonts w:ascii="Times New Roman" w:hAnsi="Times New Roman" w:cs="Times New Roman"/>
          <w:sz w:val="24"/>
          <w:szCs w:val="24"/>
        </w:rPr>
      </w:pPr>
      <w:r w:rsidRPr="00687513">
        <w:rPr>
          <w:rFonts w:ascii="Times New Roman" w:hAnsi="Times New Roman" w:cs="Times New Roman"/>
          <w:sz w:val="24"/>
          <w:szCs w:val="24"/>
        </w:rPr>
        <w:br/>
      </w:r>
      <w:r w:rsidR="00687513" w:rsidRPr="00687513">
        <w:rPr>
          <w:rFonts w:ascii="Times New Roman" w:hAnsi="Times New Roman" w:cs="Times New Roman"/>
          <w:sz w:val="24"/>
          <w:szCs w:val="24"/>
        </w:rPr>
        <w:t>No conflicts of interest declared</w:t>
      </w:r>
      <w:r w:rsidR="00687513">
        <w:rPr>
          <w:rFonts w:ascii="Times New Roman" w:hAnsi="Times New Roman" w:cs="Times New Roman"/>
          <w:sz w:val="24"/>
          <w:szCs w:val="24"/>
        </w:rPr>
        <w:t>.</w:t>
      </w:r>
    </w:p>
    <w:p w:rsidR="00C17CB2" w:rsidRDefault="00C17CB2" w:rsidP="00CE4E0E">
      <w:pPr>
        <w:autoSpaceDE w:val="0"/>
        <w:autoSpaceDN w:val="0"/>
        <w:adjustRightInd w:val="0"/>
        <w:spacing w:after="0" w:line="240" w:lineRule="auto"/>
        <w:rPr>
          <w:rFonts w:ascii="Times New Roman" w:hAnsi="Times New Roman" w:cs="Times New Roman"/>
          <w:sz w:val="24"/>
          <w:szCs w:val="24"/>
        </w:rPr>
      </w:pPr>
    </w:p>
    <w:p w:rsidR="00687513" w:rsidRPr="00C17CB2" w:rsidRDefault="00C17CB2" w:rsidP="00C17CB2">
      <w:pPr>
        <w:shd w:val="clear" w:color="auto" w:fill="8DB3E2" w:themeFill="text2" w:themeFillTint="66"/>
        <w:autoSpaceDE w:val="0"/>
        <w:autoSpaceDN w:val="0"/>
        <w:adjustRightInd w:val="0"/>
        <w:spacing w:after="0" w:line="240" w:lineRule="auto"/>
        <w:rPr>
          <w:rFonts w:ascii="Times New Roman" w:hAnsi="Times New Roman" w:cs="Times New Roman"/>
          <w:b/>
          <w:sz w:val="24"/>
          <w:szCs w:val="24"/>
        </w:rPr>
      </w:pPr>
      <w:r w:rsidRPr="00C17CB2">
        <w:rPr>
          <w:rFonts w:ascii="Times New Roman" w:hAnsi="Times New Roman" w:cs="Times New Roman"/>
          <w:b/>
          <w:sz w:val="24"/>
          <w:szCs w:val="24"/>
        </w:rPr>
        <w:t>Acknowledgements</w:t>
      </w:r>
    </w:p>
    <w:p w:rsidR="00687513" w:rsidRPr="00687513" w:rsidRDefault="00687513" w:rsidP="00687513">
      <w:pPr>
        <w:autoSpaceDE w:val="0"/>
        <w:autoSpaceDN w:val="0"/>
        <w:adjustRightInd w:val="0"/>
        <w:spacing w:after="0" w:line="240" w:lineRule="auto"/>
        <w:rPr>
          <w:rFonts w:ascii="Times New Roman" w:hAnsi="Times New Roman" w:cs="Times New Roman"/>
          <w:sz w:val="24"/>
          <w:szCs w:val="24"/>
        </w:rPr>
      </w:pPr>
      <w:r w:rsidRPr="00687513">
        <w:rPr>
          <w:rFonts w:ascii="Times New Roman" w:hAnsi="Times New Roman" w:cs="Times New Roman"/>
          <w:sz w:val="24"/>
          <w:szCs w:val="24"/>
        </w:rPr>
        <w:t>We would like to acknowledge our funding sources: NIH grants HL086555</w:t>
      </w:r>
      <w:r w:rsidR="00274A0F">
        <w:rPr>
          <w:rFonts w:ascii="Times New Roman" w:hAnsi="Times New Roman" w:cs="Times New Roman"/>
          <w:sz w:val="24"/>
          <w:szCs w:val="24"/>
        </w:rPr>
        <w:t xml:space="preserve"> </w:t>
      </w:r>
      <w:r w:rsidRPr="00687513">
        <w:rPr>
          <w:rFonts w:ascii="Times New Roman" w:hAnsi="Times New Roman" w:cs="Times New Roman"/>
          <w:sz w:val="24"/>
          <w:szCs w:val="24"/>
        </w:rPr>
        <w:t>(to</w:t>
      </w:r>
    </w:p>
    <w:p w:rsidR="00687513" w:rsidRDefault="00687513" w:rsidP="00687513">
      <w:pPr>
        <w:pStyle w:val="jovecontent"/>
      </w:pPr>
      <w:proofErr w:type="gramStart"/>
      <w:r w:rsidRPr="00687513">
        <w:t>Y.T.)</w:t>
      </w:r>
      <w:proofErr w:type="gramEnd"/>
    </w:p>
    <w:p w:rsidR="00C17CB2" w:rsidRPr="00C17CB2" w:rsidRDefault="00C17CB2" w:rsidP="00C17CB2">
      <w:pPr>
        <w:pStyle w:val="jovecontent"/>
        <w:shd w:val="clear" w:color="auto" w:fill="8DB3E2" w:themeFill="text2" w:themeFillTint="66"/>
        <w:rPr>
          <w:b/>
        </w:rPr>
      </w:pPr>
      <w:r w:rsidRPr="00C17CB2">
        <w:rPr>
          <w:b/>
        </w:rPr>
        <w:t>Materials</w:t>
      </w:r>
    </w:p>
    <w:p w:rsidR="00274A0F" w:rsidRDefault="00274A0F" w:rsidP="00274A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Materials</w:t>
      </w:r>
    </w:p>
    <w:tbl>
      <w:tblPr>
        <w:tblStyle w:val="TableGrid"/>
        <w:tblW w:w="0" w:type="auto"/>
        <w:tblLook w:val="04A0"/>
      </w:tblPr>
      <w:tblGrid>
        <w:gridCol w:w="2863"/>
        <w:gridCol w:w="2168"/>
        <w:gridCol w:w="2003"/>
      </w:tblGrid>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Material name</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company</w:t>
            </w:r>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Catalogue Number</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Collagenase</w:t>
            </w:r>
            <w:proofErr w:type="spellEnd"/>
            <w:r>
              <w:rPr>
                <w:rFonts w:ascii="Times New Roman" w:hAnsi="Times New Roman" w:cs="Times New Roman"/>
                <w:sz w:val="24"/>
                <w:szCs w:val="24"/>
              </w:rPr>
              <w:t xml:space="preserve"> type4</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MP </w:t>
            </w:r>
            <w:proofErr w:type="spellStart"/>
            <w:r>
              <w:rPr>
                <w:rFonts w:ascii="Times New Roman" w:hAnsi="Times New Roman" w:cs="Times New Roman"/>
                <w:sz w:val="24"/>
                <w:szCs w:val="24"/>
              </w:rPr>
              <w:t>Biomedicals</w:t>
            </w:r>
            <w:proofErr w:type="spellEnd"/>
            <w:r>
              <w:rPr>
                <w:rFonts w:ascii="Times New Roman" w:hAnsi="Times New Roman" w:cs="Times New Roman"/>
                <w:sz w:val="24"/>
                <w:szCs w:val="24"/>
              </w:rPr>
              <w:t xml:space="preserve"> LLC</w:t>
            </w:r>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195110</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Trypson0.25%(1X)solution</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SH30042.01</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proofErr w:type="spellStart"/>
            <w:r w:rsidRPr="00A66989">
              <w:rPr>
                <w:rFonts w:ascii="Times New Roman" w:hAnsi="Times New Roman" w:cs="Times New Roman"/>
                <w:sz w:val="24"/>
                <w:szCs w:val="24"/>
              </w:rPr>
              <w:t>Matrigel</w:t>
            </w:r>
            <w:proofErr w:type="spellEnd"/>
            <w:r w:rsidRPr="00A66989">
              <w:rPr>
                <w:rFonts w:ascii="Times New Roman" w:hAnsi="Times New Roman" w:cs="Times New Roman"/>
                <w:sz w:val="24"/>
                <w:szCs w:val="24"/>
              </w:rPr>
              <w:t xml:space="preserve"> Basement Membrane</w:t>
            </w:r>
            <w:r>
              <w:rPr>
                <w:rFonts w:ascii="Times New Roman" w:hAnsi="Times New Roman" w:cs="Times New Roman"/>
                <w:sz w:val="24"/>
                <w:szCs w:val="24"/>
              </w:rPr>
              <w:t xml:space="preserve"> (growth factor reduced)</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BD Bioscience</w:t>
            </w:r>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354230</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DMEM</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SH30243.01</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DMEM/F12</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SH30261.01</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Fetal Bovine Serum</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Biowest</w:t>
            </w:r>
            <w:proofErr w:type="spellEnd"/>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S01520HI</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Antibiotic/</w:t>
            </w:r>
            <w:proofErr w:type="spellStart"/>
            <w:r>
              <w:rPr>
                <w:rFonts w:ascii="Times New Roman" w:hAnsi="Times New Roman" w:cs="Times New Roman"/>
                <w:sz w:val="24"/>
                <w:szCs w:val="24"/>
              </w:rPr>
              <w:t>antimycotic</w:t>
            </w:r>
            <w:proofErr w:type="spellEnd"/>
            <w:r>
              <w:rPr>
                <w:rFonts w:ascii="Times New Roman" w:hAnsi="Times New Roman" w:cs="Times New Roman"/>
                <w:sz w:val="24"/>
                <w:szCs w:val="24"/>
              </w:rPr>
              <w:t xml:space="preserve"> solution 100x</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SV30079.01</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MEM Non-Essential Amino Acids</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invitrogen</w:t>
            </w:r>
            <w:proofErr w:type="spellEnd"/>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11140</w:t>
            </w:r>
          </w:p>
        </w:tc>
      </w:tr>
      <w:tr w:rsidR="002C11E7" w:rsidTr="00274A0F">
        <w:trPr>
          <w:trHeight w:val="377"/>
        </w:trPr>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2-Mercaptoethanol 1000x</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invitrogen</w:t>
            </w:r>
            <w:proofErr w:type="spellEnd"/>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21985-023</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Leukemia inhibitory factor</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Millipore</w:t>
            </w:r>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ESG1106</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sidRPr="006B48BD">
              <w:rPr>
                <w:rFonts w:ascii="Times New Roman" w:hAnsi="Times New Roman" w:cs="Times New Roman"/>
                <w:sz w:val="24"/>
                <w:szCs w:val="24"/>
              </w:rPr>
              <w:t>basic fibroblast growth factor</w:t>
            </w:r>
            <w:r>
              <w:rPr>
                <w:rFonts w:ascii="Times New Roman" w:hAnsi="Times New Roman" w:cs="Times New Roman"/>
                <w:sz w:val="24"/>
                <w:szCs w:val="24"/>
              </w:rPr>
              <w:t>(</w:t>
            </w:r>
            <w:proofErr w:type="spellStart"/>
            <w:r>
              <w:rPr>
                <w:rFonts w:ascii="Times New Roman" w:hAnsi="Times New Roman" w:cs="Times New Roman"/>
                <w:sz w:val="24"/>
                <w:szCs w:val="24"/>
              </w:rPr>
              <w:t>bFGF</w:t>
            </w:r>
            <w:proofErr w:type="spellEnd"/>
            <w:r>
              <w:rPr>
                <w:rFonts w:ascii="Times New Roman" w:hAnsi="Times New Roman" w:cs="Times New Roman"/>
                <w:sz w:val="24"/>
                <w:szCs w:val="24"/>
              </w:rPr>
              <w:t>)</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Millipore</w:t>
            </w:r>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GF003AF</w:t>
            </w:r>
          </w:p>
        </w:tc>
      </w:tr>
      <w:tr w:rsidR="002C11E7" w:rsidTr="00274A0F">
        <w:tc>
          <w:tcPr>
            <w:tcW w:w="2863" w:type="dxa"/>
          </w:tcPr>
          <w:p w:rsidR="002C11E7" w:rsidRDefault="002C11E7" w:rsidP="00274A0F">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pRRLSIN.cPPPT.PGK</w:t>
            </w:r>
            <w:proofErr w:type="spellEnd"/>
            <w:r>
              <w:rPr>
                <w:rFonts w:ascii="Times New Roman" w:hAnsi="Times New Roman" w:cs="Times New Roman"/>
                <w:sz w:val="24"/>
                <w:szCs w:val="24"/>
              </w:rPr>
              <w:t>-GFP.WPRE plasmid</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Addgene</w:t>
            </w:r>
            <w:proofErr w:type="spellEnd"/>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12252</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Modular incubator chamber</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Billups-rothenberg</w:t>
            </w:r>
            <w:proofErr w:type="spellEnd"/>
            <w:r>
              <w:rPr>
                <w:rFonts w:ascii="Times New Roman" w:hAnsi="Times New Roman" w:cs="Times New Roman"/>
                <w:sz w:val="24"/>
                <w:szCs w:val="24"/>
              </w:rPr>
              <w:t xml:space="preserve"> inc</w:t>
            </w:r>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MIC101</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8-0 </w:t>
            </w:r>
            <w:proofErr w:type="spellStart"/>
            <w:r>
              <w:rPr>
                <w:rFonts w:ascii="Times New Roman" w:hAnsi="Times New Roman" w:cs="Times New Roman"/>
                <w:sz w:val="24"/>
                <w:szCs w:val="24"/>
              </w:rPr>
              <w:t>prolene</w:t>
            </w:r>
            <w:proofErr w:type="spellEnd"/>
            <w:r>
              <w:rPr>
                <w:rFonts w:ascii="Times New Roman" w:hAnsi="Times New Roman" w:cs="Times New Roman"/>
                <w:sz w:val="24"/>
                <w:szCs w:val="24"/>
              </w:rPr>
              <w:t>(0.4metric)</w:t>
            </w:r>
          </w:p>
        </w:tc>
        <w:tc>
          <w:tcPr>
            <w:tcW w:w="2168"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Ethicon</w:t>
            </w:r>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BV175-6</w:t>
            </w:r>
          </w:p>
        </w:tc>
      </w:tr>
      <w:tr w:rsidR="002C11E7" w:rsidTr="00274A0F">
        <w:tc>
          <w:tcPr>
            <w:tcW w:w="286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6-0 (0.7metric)</w:t>
            </w:r>
            <w:proofErr w:type="spellStart"/>
            <w:r>
              <w:rPr>
                <w:rFonts w:ascii="Times New Roman" w:hAnsi="Times New Roman" w:cs="Times New Roman"/>
                <w:sz w:val="24"/>
                <w:szCs w:val="24"/>
              </w:rPr>
              <w:t>Nonabsorbable</w:t>
            </w:r>
            <w:proofErr w:type="spellEnd"/>
          </w:p>
        </w:tc>
        <w:tc>
          <w:tcPr>
            <w:tcW w:w="2168" w:type="dxa"/>
          </w:tcPr>
          <w:p w:rsidR="002C11E7" w:rsidRDefault="002C11E7"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Surgik</w:t>
            </w:r>
            <w:proofErr w:type="spellEnd"/>
            <w:r>
              <w:rPr>
                <w:rFonts w:ascii="Times New Roman" w:hAnsi="Times New Roman" w:cs="Times New Roman"/>
                <w:sz w:val="24"/>
                <w:szCs w:val="24"/>
              </w:rPr>
              <w:t xml:space="preserve"> LC</w:t>
            </w:r>
          </w:p>
        </w:tc>
        <w:tc>
          <w:tcPr>
            <w:tcW w:w="2003" w:type="dxa"/>
          </w:tcPr>
          <w:p w:rsidR="002C11E7" w:rsidRDefault="002C11E7"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ESILRC10387560</w:t>
            </w:r>
          </w:p>
        </w:tc>
      </w:tr>
    </w:tbl>
    <w:p w:rsidR="009C5C64" w:rsidRPr="009C5C64" w:rsidRDefault="009C5C64" w:rsidP="00274A0F">
      <w:pPr>
        <w:pStyle w:val="ListParagraph"/>
        <w:autoSpaceDE w:val="0"/>
        <w:autoSpaceDN w:val="0"/>
        <w:adjustRightInd w:val="0"/>
        <w:spacing w:after="0" w:line="240" w:lineRule="auto"/>
        <w:rPr>
          <w:rFonts w:ascii="Times New Roman" w:hAnsi="Times New Roman" w:cs="Times New Roman"/>
          <w:sz w:val="24"/>
          <w:szCs w:val="24"/>
        </w:rPr>
      </w:pPr>
    </w:p>
    <w:p w:rsidR="00687513" w:rsidRDefault="001257B7" w:rsidP="009C5C64">
      <w:pPr>
        <w:shd w:val="clear" w:color="auto" w:fill="8DB3E2" w:themeFill="text2" w:themeFillTint="66"/>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References</w:t>
      </w:r>
    </w:p>
    <w:p w:rsidR="0071306B" w:rsidRDefault="0071306B" w:rsidP="0071306B">
      <w:pPr>
        <w:pStyle w:val="title1"/>
        <w:shd w:val="clear" w:color="auto" w:fill="FFFFFF"/>
        <w:autoSpaceDE w:val="0"/>
        <w:autoSpaceDN w:val="0"/>
        <w:adjustRightInd w:val="0"/>
        <w:rPr>
          <w:sz w:val="24"/>
          <w:szCs w:val="24"/>
          <w:lang w:eastAsia="en-US"/>
        </w:rPr>
      </w:pPr>
    </w:p>
    <w:p w:rsidR="0015441D" w:rsidRPr="0015441D" w:rsidRDefault="007A27FB" w:rsidP="0015441D">
      <w:pPr>
        <w:pStyle w:val="title1"/>
        <w:jc w:val="center"/>
        <w:rPr>
          <w:noProof/>
          <w:sz w:val="28"/>
          <w:szCs w:val="24"/>
        </w:rPr>
      </w:pPr>
      <w:r>
        <w:rPr>
          <w:sz w:val="24"/>
          <w:szCs w:val="24"/>
        </w:rPr>
        <w:fldChar w:fldCharType="begin"/>
      </w:r>
      <w:r w:rsidR="0071306B">
        <w:rPr>
          <w:sz w:val="24"/>
          <w:szCs w:val="24"/>
        </w:rPr>
        <w:instrText xml:space="preserve"> ADDIN REFMGR.REFLIST </w:instrText>
      </w:r>
      <w:r>
        <w:rPr>
          <w:sz w:val="24"/>
          <w:szCs w:val="24"/>
        </w:rPr>
        <w:fldChar w:fldCharType="separate"/>
      </w:r>
      <w:r w:rsidR="0015441D" w:rsidRPr="0015441D">
        <w:rPr>
          <w:noProof/>
          <w:sz w:val="28"/>
          <w:szCs w:val="24"/>
        </w:rPr>
        <w:t>Reference List</w:t>
      </w:r>
    </w:p>
    <w:p w:rsidR="0015441D" w:rsidRPr="0015441D" w:rsidRDefault="0015441D" w:rsidP="0015441D">
      <w:pPr>
        <w:pStyle w:val="title1"/>
        <w:jc w:val="center"/>
        <w:rPr>
          <w:noProof/>
          <w:sz w:val="28"/>
          <w:szCs w:val="24"/>
        </w:rPr>
      </w:pPr>
    </w:p>
    <w:p w:rsidR="0015441D" w:rsidRDefault="0015441D" w:rsidP="0015441D">
      <w:pPr>
        <w:pStyle w:val="title1"/>
        <w:tabs>
          <w:tab w:val="right" w:pos="180"/>
          <w:tab w:val="left" w:pos="360"/>
        </w:tabs>
        <w:ind w:left="1080" w:hanging="1080"/>
        <w:rPr>
          <w:noProof/>
          <w:sz w:val="28"/>
          <w:szCs w:val="24"/>
        </w:rPr>
      </w:pPr>
      <w:r>
        <w:rPr>
          <w:noProof/>
          <w:sz w:val="28"/>
          <w:szCs w:val="24"/>
        </w:rPr>
        <w:tab/>
      </w:r>
      <w:r w:rsidRPr="0015441D">
        <w:rPr>
          <w:rFonts w:ascii="Arial" w:hAnsi="Arial" w:cs="Arial"/>
          <w:noProof/>
          <w:sz w:val="28"/>
          <w:szCs w:val="24"/>
          <w:vertAlign w:val="superscript"/>
        </w:rPr>
        <w:t>1</w:t>
      </w:r>
      <w:r w:rsidRPr="0015441D">
        <w:rPr>
          <w:rFonts w:ascii="Arial" w:hAnsi="Arial" w:cs="Arial"/>
          <w:noProof/>
          <w:sz w:val="28"/>
          <w:szCs w:val="24"/>
          <w:vertAlign w:val="superscript"/>
        </w:rPr>
        <w:tab/>
      </w:r>
      <w:r>
        <w:rPr>
          <w:noProof/>
          <w:sz w:val="28"/>
          <w:szCs w:val="24"/>
        </w:rPr>
        <w:t>A. P. Beltrami</w:t>
      </w:r>
      <w:r w:rsidRPr="0015441D">
        <w:rPr>
          <w:i/>
          <w:noProof/>
          <w:sz w:val="28"/>
          <w:szCs w:val="24"/>
        </w:rPr>
        <w:t>, et al.</w:t>
      </w:r>
      <w:r>
        <w:rPr>
          <w:noProof/>
          <w:sz w:val="28"/>
          <w:szCs w:val="24"/>
        </w:rPr>
        <w:t xml:space="preserve">, "Adult cardiac stem cells are multipotent and support myocardial regeneration," Cell </w:t>
      </w:r>
      <w:r w:rsidRPr="0015441D">
        <w:rPr>
          <w:b/>
          <w:noProof/>
          <w:sz w:val="28"/>
          <w:szCs w:val="24"/>
        </w:rPr>
        <w:t>114</w:t>
      </w:r>
      <w:r>
        <w:rPr>
          <w:noProof/>
          <w:sz w:val="28"/>
          <w:szCs w:val="24"/>
        </w:rPr>
        <w:t>(6), 763 (2003).</w:t>
      </w:r>
    </w:p>
    <w:p w:rsidR="0015441D" w:rsidRDefault="0015441D" w:rsidP="0015441D">
      <w:pPr>
        <w:pStyle w:val="title1"/>
        <w:tabs>
          <w:tab w:val="right" w:pos="180"/>
          <w:tab w:val="left" w:pos="360"/>
        </w:tabs>
        <w:spacing w:after="240"/>
        <w:ind w:left="1080" w:hanging="1080"/>
        <w:rPr>
          <w:noProof/>
          <w:sz w:val="28"/>
          <w:szCs w:val="24"/>
        </w:rPr>
      </w:pPr>
      <w:r>
        <w:rPr>
          <w:noProof/>
          <w:sz w:val="28"/>
          <w:szCs w:val="24"/>
        </w:rPr>
        <w:t>Ref Type: Journal</w:t>
      </w:r>
    </w:p>
    <w:p w:rsidR="0015441D" w:rsidRDefault="0015441D" w:rsidP="0015441D">
      <w:pPr>
        <w:pStyle w:val="title1"/>
        <w:tabs>
          <w:tab w:val="right" w:pos="180"/>
          <w:tab w:val="left" w:pos="360"/>
        </w:tabs>
        <w:ind w:left="1080" w:hanging="1080"/>
        <w:rPr>
          <w:noProof/>
          <w:sz w:val="28"/>
          <w:szCs w:val="24"/>
        </w:rPr>
      </w:pPr>
      <w:r>
        <w:rPr>
          <w:noProof/>
          <w:sz w:val="28"/>
          <w:szCs w:val="24"/>
        </w:rPr>
        <w:tab/>
      </w:r>
      <w:r w:rsidRPr="0015441D">
        <w:rPr>
          <w:rFonts w:ascii="Arial" w:hAnsi="Arial" w:cs="Arial"/>
          <w:noProof/>
          <w:sz w:val="28"/>
          <w:szCs w:val="24"/>
          <w:vertAlign w:val="superscript"/>
        </w:rPr>
        <w:t>2</w:t>
      </w:r>
      <w:r w:rsidRPr="0015441D">
        <w:rPr>
          <w:rFonts w:ascii="Arial" w:hAnsi="Arial" w:cs="Arial"/>
          <w:noProof/>
          <w:sz w:val="28"/>
          <w:szCs w:val="24"/>
          <w:vertAlign w:val="superscript"/>
        </w:rPr>
        <w:tab/>
      </w:r>
      <w:r>
        <w:rPr>
          <w:noProof/>
          <w:sz w:val="28"/>
          <w:szCs w:val="24"/>
        </w:rPr>
        <w:t xml:space="preserve">B. Dawn and R. Bolli, "Cardiac progenitor cells: the revolution continues," Circ. Res. </w:t>
      </w:r>
      <w:r w:rsidRPr="0015441D">
        <w:rPr>
          <w:b/>
          <w:noProof/>
          <w:sz w:val="28"/>
          <w:szCs w:val="24"/>
        </w:rPr>
        <w:t>97</w:t>
      </w:r>
      <w:r>
        <w:rPr>
          <w:noProof/>
          <w:sz w:val="28"/>
          <w:szCs w:val="24"/>
        </w:rPr>
        <w:t>(11), 1080 (2005).</w:t>
      </w:r>
    </w:p>
    <w:p w:rsidR="0015441D" w:rsidRDefault="0015441D" w:rsidP="0015441D">
      <w:pPr>
        <w:pStyle w:val="title1"/>
        <w:tabs>
          <w:tab w:val="right" w:pos="180"/>
          <w:tab w:val="left" w:pos="360"/>
        </w:tabs>
        <w:spacing w:after="240"/>
        <w:ind w:left="1080" w:hanging="1080"/>
        <w:rPr>
          <w:noProof/>
          <w:sz w:val="28"/>
          <w:szCs w:val="24"/>
        </w:rPr>
      </w:pPr>
      <w:r>
        <w:rPr>
          <w:noProof/>
          <w:sz w:val="28"/>
          <w:szCs w:val="24"/>
        </w:rPr>
        <w:t>Ref Type: Journal</w:t>
      </w:r>
    </w:p>
    <w:p w:rsidR="0015441D" w:rsidRDefault="0015441D" w:rsidP="0015441D">
      <w:pPr>
        <w:pStyle w:val="title1"/>
        <w:tabs>
          <w:tab w:val="right" w:pos="180"/>
          <w:tab w:val="left" w:pos="360"/>
        </w:tabs>
        <w:ind w:left="1080" w:hanging="1080"/>
        <w:rPr>
          <w:noProof/>
          <w:sz w:val="28"/>
          <w:szCs w:val="24"/>
        </w:rPr>
      </w:pPr>
      <w:r>
        <w:rPr>
          <w:noProof/>
          <w:sz w:val="28"/>
          <w:szCs w:val="24"/>
        </w:rPr>
        <w:tab/>
      </w:r>
      <w:r w:rsidRPr="0015441D">
        <w:rPr>
          <w:rFonts w:ascii="Arial" w:hAnsi="Arial" w:cs="Arial"/>
          <w:noProof/>
          <w:sz w:val="28"/>
          <w:szCs w:val="24"/>
          <w:vertAlign w:val="superscript"/>
        </w:rPr>
        <w:t>3</w:t>
      </w:r>
      <w:r w:rsidRPr="0015441D">
        <w:rPr>
          <w:rFonts w:ascii="Arial" w:hAnsi="Arial" w:cs="Arial"/>
          <w:noProof/>
          <w:sz w:val="28"/>
          <w:szCs w:val="24"/>
          <w:vertAlign w:val="superscript"/>
        </w:rPr>
        <w:tab/>
      </w:r>
      <w:r>
        <w:rPr>
          <w:noProof/>
          <w:sz w:val="28"/>
          <w:szCs w:val="24"/>
        </w:rPr>
        <w:t>G. Lu</w:t>
      </w:r>
      <w:r w:rsidRPr="0015441D">
        <w:rPr>
          <w:i/>
          <w:noProof/>
          <w:sz w:val="28"/>
          <w:szCs w:val="24"/>
        </w:rPr>
        <w:t>, et al.</w:t>
      </w:r>
      <w:r>
        <w:rPr>
          <w:noProof/>
          <w:sz w:val="28"/>
          <w:szCs w:val="24"/>
        </w:rPr>
        <w:t xml:space="preserve">, "Sca-1+ stem cell survival and engraftment in the infarcted heart: dual role for preconditioning-induced connexin-43," Circulation </w:t>
      </w:r>
      <w:r w:rsidRPr="0015441D">
        <w:rPr>
          <w:b/>
          <w:noProof/>
          <w:sz w:val="28"/>
          <w:szCs w:val="24"/>
        </w:rPr>
        <w:t>119</w:t>
      </w:r>
      <w:r>
        <w:rPr>
          <w:noProof/>
          <w:sz w:val="28"/>
          <w:szCs w:val="24"/>
        </w:rPr>
        <w:t>(19), 2587 (2009).</w:t>
      </w:r>
    </w:p>
    <w:p w:rsidR="0015441D" w:rsidRDefault="0015441D" w:rsidP="0015441D">
      <w:pPr>
        <w:pStyle w:val="title1"/>
        <w:tabs>
          <w:tab w:val="right" w:pos="180"/>
          <w:tab w:val="left" w:pos="360"/>
        </w:tabs>
        <w:spacing w:after="240"/>
        <w:ind w:left="1080" w:hanging="1080"/>
        <w:rPr>
          <w:noProof/>
          <w:sz w:val="28"/>
          <w:szCs w:val="24"/>
        </w:rPr>
      </w:pPr>
      <w:r>
        <w:rPr>
          <w:noProof/>
          <w:sz w:val="28"/>
          <w:szCs w:val="24"/>
        </w:rPr>
        <w:t>Ref Type: Journal</w:t>
      </w:r>
    </w:p>
    <w:p w:rsidR="0015441D" w:rsidRDefault="0015441D" w:rsidP="0015441D">
      <w:pPr>
        <w:pStyle w:val="title1"/>
        <w:tabs>
          <w:tab w:val="right" w:pos="180"/>
          <w:tab w:val="left" w:pos="360"/>
        </w:tabs>
        <w:ind w:left="1080" w:hanging="1080"/>
        <w:rPr>
          <w:noProof/>
          <w:sz w:val="28"/>
          <w:szCs w:val="24"/>
        </w:rPr>
      </w:pPr>
      <w:r>
        <w:rPr>
          <w:noProof/>
          <w:sz w:val="28"/>
          <w:szCs w:val="24"/>
        </w:rPr>
        <w:tab/>
      </w:r>
      <w:r w:rsidRPr="0015441D">
        <w:rPr>
          <w:rFonts w:ascii="Arial" w:hAnsi="Arial" w:cs="Arial"/>
          <w:noProof/>
          <w:sz w:val="28"/>
          <w:szCs w:val="24"/>
          <w:vertAlign w:val="superscript"/>
        </w:rPr>
        <w:t>4</w:t>
      </w:r>
      <w:r w:rsidRPr="0015441D">
        <w:rPr>
          <w:rFonts w:ascii="Arial" w:hAnsi="Arial" w:cs="Arial"/>
          <w:noProof/>
          <w:sz w:val="28"/>
          <w:szCs w:val="24"/>
          <w:vertAlign w:val="superscript"/>
        </w:rPr>
        <w:tab/>
      </w:r>
      <w:r>
        <w:rPr>
          <w:noProof/>
          <w:sz w:val="28"/>
          <w:szCs w:val="24"/>
        </w:rPr>
        <w:t>E. Messina</w:t>
      </w:r>
      <w:r w:rsidRPr="0015441D">
        <w:rPr>
          <w:i/>
          <w:noProof/>
          <w:sz w:val="28"/>
          <w:szCs w:val="24"/>
        </w:rPr>
        <w:t>, et al.</w:t>
      </w:r>
      <w:r>
        <w:rPr>
          <w:noProof/>
          <w:sz w:val="28"/>
          <w:szCs w:val="24"/>
        </w:rPr>
        <w:t xml:space="preserve">, "Isolation and expansion of adult cardiac stem cells from human and murine heart," Circ. Res. </w:t>
      </w:r>
      <w:r w:rsidRPr="0015441D">
        <w:rPr>
          <w:b/>
          <w:noProof/>
          <w:sz w:val="28"/>
          <w:szCs w:val="24"/>
        </w:rPr>
        <w:t>95</w:t>
      </w:r>
      <w:r>
        <w:rPr>
          <w:noProof/>
          <w:sz w:val="28"/>
          <w:szCs w:val="24"/>
        </w:rPr>
        <w:t>(9), 911 (2004).</w:t>
      </w:r>
    </w:p>
    <w:p w:rsidR="0015441D" w:rsidRDefault="0015441D" w:rsidP="0015441D">
      <w:pPr>
        <w:pStyle w:val="title1"/>
        <w:tabs>
          <w:tab w:val="right" w:pos="180"/>
          <w:tab w:val="left" w:pos="360"/>
        </w:tabs>
        <w:spacing w:after="240"/>
        <w:ind w:left="1080" w:hanging="1080"/>
        <w:rPr>
          <w:noProof/>
          <w:sz w:val="28"/>
          <w:szCs w:val="24"/>
        </w:rPr>
      </w:pPr>
      <w:r>
        <w:rPr>
          <w:noProof/>
          <w:sz w:val="28"/>
          <w:szCs w:val="24"/>
        </w:rPr>
        <w:t>Ref Type: Journal</w:t>
      </w:r>
    </w:p>
    <w:p w:rsidR="0015441D" w:rsidRDefault="0015441D" w:rsidP="0015441D">
      <w:pPr>
        <w:pStyle w:val="title1"/>
        <w:tabs>
          <w:tab w:val="right" w:pos="180"/>
          <w:tab w:val="left" w:pos="360"/>
        </w:tabs>
        <w:ind w:left="1080" w:hanging="1080"/>
        <w:rPr>
          <w:noProof/>
          <w:sz w:val="28"/>
          <w:szCs w:val="24"/>
        </w:rPr>
      </w:pPr>
      <w:r>
        <w:rPr>
          <w:noProof/>
          <w:sz w:val="28"/>
          <w:szCs w:val="24"/>
        </w:rPr>
        <w:tab/>
      </w:r>
      <w:r w:rsidRPr="0015441D">
        <w:rPr>
          <w:rFonts w:ascii="Arial" w:hAnsi="Arial" w:cs="Arial"/>
          <w:noProof/>
          <w:sz w:val="28"/>
          <w:szCs w:val="24"/>
          <w:vertAlign w:val="superscript"/>
        </w:rPr>
        <w:t>5</w:t>
      </w:r>
      <w:r w:rsidRPr="0015441D">
        <w:rPr>
          <w:rFonts w:ascii="Arial" w:hAnsi="Arial" w:cs="Arial"/>
          <w:noProof/>
          <w:sz w:val="28"/>
          <w:szCs w:val="24"/>
          <w:vertAlign w:val="superscript"/>
        </w:rPr>
        <w:tab/>
      </w:r>
      <w:r>
        <w:rPr>
          <w:noProof/>
          <w:sz w:val="28"/>
          <w:szCs w:val="24"/>
        </w:rPr>
        <w:t>Y. L. Tang</w:t>
      </w:r>
      <w:r w:rsidRPr="0015441D">
        <w:rPr>
          <w:i/>
          <w:noProof/>
          <w:sz w:val="28"/>
          <w:szCs w:val="24"/>
        </w:rPr>
        <w:t>, et al.</w:t>
      </w:r>
      <w:r>
        <w:rPr>
          <w:noProof/>
          <w:sz w:val="28"/>
          <w:szCs w:val="24"/>
        </w:rPr>
        <w:t xml:space="preserve">, "A novel two-step procedure to expand cardiac Sca-1+ cells clonally," Biochem. Biophys. Res. Commun. </w:t>
      </w:r>
      <w:r w:rsidRPr="0015441D">
        <w:rPr>
          <w:b/>
          <w:noProof/>
          <w:sz w:val="28"/>
          <w:szCs w:val="24"/>
        </w:rPr>
        <w:t>359</w:t>
      </w:r>
      <w:r>
        <w:rPr>
          <w:noProof/>
          <w:sz w:val="28"/>
          <w:szCs w:val="24"/>
        </w:rPr>
        <w:t>(4), 877 (2007).</w:t>
      </w:r>
    </w:p>
    <w:p w:rsidR="0015441D" w:rsidRDefault="0015441D" w:rsidP="0015441D">
      <w:pPr>
        <w:pStyle w:val="title1"/>
        <w:tabs>
          <w:tab w:val="right" w:pos="180"/>
          <w:tab w:val="left" w:pos="360"/>
        </w:tabs>
        <w:spacing w:after="240"/>
        <w:ind w:left="1080" w:hanging="1080"/>
        <w:rPr>
          <w:noProof/>
          <w:sz w:val="28"/>
          <w:szCs w:val="24"/>
        </w:rPr>
      </w:pPr>
      <w:r>
        <w:rPr>
          <w:noProof/>
          <w:sz w:val="28"/>
          <w:szCs w:val="24"/>
        </w:rPr>
        <w:t>Ref Type: Journal</w:t>
      </w:r>
    </w:p>
    <w:p w:rsidR="0015441D" w:rsidRDefault="0015441D" w:rsidP="0015441D">
      <w:pPr>
        <w:pStyle w:val="title1"/>
        <w:tabs>
          <w:tab w:val="right" w:pos="180"/>
          <w:tab w:val="left" w:pos="360"/>
        </w:tabs>
        <w:ind w:left="1080" w:hanging="1080"/>
        <w:rPr>
          <w:noProof/>
          <w:sz w:val="28"/>
          <w:szCs w:val="24"/>
        </w:rPr>
      </w:pPr>
      <w:r>
        <w:rPr>
          <w:noProof/>
          <w:sz w:val="28"/>
          <w:szCs w:val="24"/>
        </w:rPr>
        <w:tab/>
      </w:r>
      <w:r w:rsidRPr="0015441D">
        <w:rPr>
          <w:rFonts w:ascii="Arial" w:hAnsi="Arial" w:cs="Arial"/>
          <w:noProof/>
          <w:sz w:val="28"/>
          <w:szCs w:val="24"/>
          <w:vertAlign w:val="superscript"/>
        </w:rPr>
        <w:t>6</w:t>
      </w:r>
      <w:r w:rsidRPr="0015441D">
        <w:rPr>
          <w:rFonts w:ascii="Arial" w:hAnsi="Arial" w:cs="Arial"/>
          <w:noProof/>
          <w:sz w:val="28"/>
          <w:szCs w:val="24"/>
          <w:vertAlign w:val="superscript"/>
        </w:rPr>
        <w:tab/>
      </w:r>
      <w:r>
        <w:rPr>
          <w:noProof/>
          <w:sz w:val="28"/>
          <w:szCs w:val="24"/>
        </w:rPr>
        <w:t>Y. L. Tang</w:t>
      </w:r>
      <w:r w:rsidRPr="0015441D">
        <w:rPr>
          <w:i/>
          <w:noProof/>
          <w:sz w:val="28"/>
          <w:szCs w:val="24"/>
        </w:rPr>
        <w:t>, et al.</w:t>
      </w:r>
      <w:r>
        <w:rPr>
          <w:noProof/>
          <w:sz w:val="28"/>
          <w:szCs w:val="24"/>
        </w:rPr>
        <w:t xml:space="preserve">, "Hypoxic preconditioning enhances the benefit of cardiac progenitor cell therapy for treatment of myocardial infarction by inducing CXCR4 expression," Circ. Res. </w:t>
      </w:r>
      <w:r w:rsidRPr="0015441D">
        <w:rPr>
          <w:b/>
          <w:noProof/>
          <w:sz w:val="28"/>
          <w:szCs w:val="24"/>
        </w:rPr>
        <w:t>104</w:t>
      </w:r>
      <w:r>
        <w:rPr>
          <w:noProof/>
          <w:sz w:val="28"/>
          <w:szCs w:val="24"/>
        </w:rPr>
        <w:t>(10), 1209 (2009).</w:t>
      </w:r>
    </w:p>
    <w:p w:rsidR="0015441D" w:rsidRDefault="0015441D" w:rsidP="0015441D">
      <w:pPr>
        <w:pStyle w:val="title1"/>
        <w:tabs>
          <w:tab w:val="right" w:pos="180"/>
          <w:tab w:val="left" w:pos="360"/>
        </w:tabs>
        <w:ind w:left="1080" w:hanging="1080"/>
        <w:rPr>
          <w:noProof/>
          <w:sz w:val="28"/>
          <w:szCs w:val="24"/>
        </w:rPr>
      </w:pPr>
      <w:r>
        <w:rPr>
          <w:noProof/>
          <w:sz w:val="28"/>
          <w:szCs w:val="24"/>
        </w:rPr>
        <w:t>Ref Type: Journal</w:t>
      </w:r>
    </w:p>
    <w:p w:rsidR="0015441D" w:rsidRDefault="0015441D" w:rsidP="0015441D">
      <w:pPr>
        <w:pStyle w:val="title1"/>
        <w:tabs>
          <w:tab w:val="right" w:pos="180"/>
          <w:tab w:val="left" w:pos="360"/>
        </w:tabs>
        <w:ind w:left="1080" w:hanging="1080"/>
        <w:rPr>
          <w:noProof/>
          <w:sz w:val="28"/>
          <w:szCs w:val="24"/>
        </w:rPr>
      </w:pPr>
    </w:p>
    <w:p w:rsidR="009C5C64" w:rsidRPr="009C5C64" w:rsidRDefault="007A27FB" w:rsidP="0071306B">
      <w:pPr>
        <w:pStyle w:val="title1"/>
        <w:shd w:val="clear" w:color="auto" w:fill="FFFFFF"/>
        <w:autoSpaceDE w:val="0"/>
        <w:autoSpaceDN w:val="0"/>
        <w:adjustRightInd w:val="0"/>
        <w:rPr>
          <w:sz w:val="24"/>
          <w:szCs w:val="24"/>
        </w:rPr>
      </w:pPr>
      <w:r>
        <w:rPr>
          <w:sz w:val="24"/>
          <w:szCs w:val="24"/>
        </w:rPr>
        <w:fldChar w:fldCharType="end"/>
      </w:r>
    </w:p>
    <w:sectPr w:rsidR="009C5C64" w:rsidRPr="009C5C64" w:rsidSect="00F831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8FD"/>
    <w:multiLevelType w:val="hybridMultilevel"/>
    <w:tmpl w:val="83D40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D75FA"/>
    <w:multiLevelType w:val="hybridMultilevel"/>
    <w:tmpl w:val="840E6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03765"/>
    <w:multiLevelType w:val="hybridMultilevel"/>
    <w:tmpl w:val="B3D21FFE"/>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FF109C8"/>
    <w:multiLevelType w:val="hybridMultilevel"/>
    <w:tmpl w:val="F7A894A0"/>
    <w:lvl w:ilvl="0" w:tplc="F3361AD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32B760E7"/>
    <w:multiLevelType w:val="hybridMultilevel"/>
    <w:tmpl w:val="93F0E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E3491A"/>
    <w:multiLevelType w:val="hybridMultilevel"/>
    <w:tmpl w:val="753E6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E769FD"/>
    <w:multiLevelType w:val="hybridMultilevel"/>
    <w:tmpl w:val="AA480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33448C"/>
    <w:multiLevelType w:val="hybridMultilevel"/>
    <w:tmpl w:val="7C044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454A70"/>
    <w:multiLevelType w:val="hybridMultilevel"/>
    <w:tmpl w:val="AE66F6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3455E2"/>
    <w:multiLevelType w:val="hybridMultilevel"/>
    <w:tmpl w:val="FC923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6F249A"/>
    <w:multiLevelType w:val="multilevel"/>
    <w:tmpl w:val="A00ED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976B10"/>
    <w:multiLevelType w:val="hybridMultilevel"/>
    <w:tmpl w:val="3E442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9265C"/>
    <w:multiLevelType w:val="hybridMultilevel"/>
    <w:tmpl w:val="7E52A352"/>
    <w:lvl w:ilvl="0" w:tplc="F3361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4724EF"/>
    <w:multiLevelType w:val="hybridMultilevel"/>
    <w:tmpl w:val="6424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552A6F"/>
    <w:multiLevelType w:val="hybridMultilevel"/>
    <w:tmpl w:val="C9AA0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5E0CE3"/>
    <w:multiLevelType w:val="multilevel"/>
    <w:tmpl w:val="0E74E7A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35E4A75"/>
    <w:multiLevelType w:val="hybridMultilevel"/>
    <w:tmpl w:val="A3DCBB88"/>
    <w:lvl w:ilvl="0" w:tplc="ED5A2A0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7B1418"/>
    <w:multiLevelType w:val="multilevel"/>
    <w:tmpl w:val="083E737E"/>
    <w:lvl w:ilvl="0">
      <w:start w:val="5"/>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E3A66A9"/>
    <w:multiLevelType w:val="hybridMultilevel"/>
    <w:tmpl w:val="05168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415098"/>
    <w:multiLevelType w:val="hybridMultilevel"/>
    <w:tmpl w:val="B34E2796"/>
    <w:lvl w:ilvl="0" w:tplc="04090001">
      <w:start w:val="1"/>
      <w:numFmt w:val="bullet"/>
      <w:lvlText w:val=""/>
      <w:lvlJc w:val="left"/>
      <w:pPr>
        <w:ind w:left="720" w:hanging="360"/>
      </w:pPr>
      <w:rPr>
        <w:rFonts w:ascii="Symbol" w:hAnsi="Symbol" w:hint="default"/>
      </w:rPr>
    </w:lvl>
    <w:lvl w:ilvl="1" w:tplc="4B36AE00">
      <w:start w:val="1"/>
      <w:numFmt w:val="decimal"/>
      <w:lvlText w:val="%2."/>
      <w:lvlJc w:val="left"/>
      <w:pPr>
        <w:ind w:left="360" w:hanging="360"/>
      </w:pPr>
      <w:rPr>
        <w:rFonts w:ascii="Times New Roman" w:eastAsiaTheme="minorEastAsia" w:hAnsi="Times New Roman" w:cs="Times New Roman"/>
      </w:rPr>
    </w:lvl>
    <w:lvl w:ilvl="2" w:tplc="04090005">
      <w:start w:val="1"/>
      <w:numFmt w:val="bullet"/>
      <w:lvlText w:val=""/>
      <w:lvlJc w:val="left"/>
      <w:pPr>
        <w:ind w:left="2160" w:hanging="360"/>
      </w:pPr>
      <w:rPr>
        <w:rFonts w:ascii="Wingdings" w:hAnsi="Wingdings" w:hint="default"/>
      </w:rPr>
    </w:lvl>
    <w:lvl w:ilvl="3" w:tplc="F3361AD8">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5"/>
  </w:num>
  <w:num w:numId="4">
    <w:abstractNumId w:val="10"/>
  </w:num>
  <w:num w:numId="5">
    <w:abstractNumId w:val="17"/>
  </w:num>
  <w:num w:numId="6">
    <w:abstractNumId w:val="6"/>
  </w:num>
  <w:num w:numId="7">
    <w:abstractNumId w:val="1"/>
  </w:num>
  <w:num w:numId="8">
    <w:abstractNumId w:val="9"/>
  </w:num>
  <w:num w:numId="9">
    <w:abstractNumId w:val="4"/>
  </w:num>
  <w:num w:numId="10">
    <w:abstractNumId w:val="5"/>
  </w:num>
  <w:num w:numId="11">
    <w:abstractNumId w:val="19"/>
  </w:num>
  <w:num w:numId="12">
    <w:abstractNumId w:val="16"/>
  </w:num>
  <w:num w:numId="13">
    <w:abstractNumId w:val="7"/>
  </w:num>
  <w:num w:numId="14">
    <w:abstractNumId w:val="14"/>
  </w:num>
  <w:num w:numId="15">
    <w:abstractNumId w:val="0"/>
  </w:num>
  <w:num w:numId="16">
    <w:abstractNumId w:val="13"/>
  </w:num>
  <w:num w:numId="17">
    <w:abstractNumId w:val="11"/>
  </w:num>
  <w:num w:numId="18">
    <w:abstractNumId w:val="2"/>
  </w:num>
  <w:num w:numId="19">
    <w:abstractNumId w:val="3"/>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docVars>
    <w:docVar w:name="REFMGR.InstantFormat" w:val="&lt;ENInstantFormat&gt;&lt;Enabled&gt;1&lt;/Enabled&gt;&lt;ScanUnformatted&gt;1&lt;/ScanUnformatted&gt;&lt;ScanChanges&gt;1&lt;/ScanChanges&gt;&lt;/ENInstantFormat&gt;"/>
    <w:docVar w:name="REFMGR.Layout" w:val="&lt;ENLayout&gt;&lt;Style&gt;Nature&lt;/Style&gt;&lt;LeftDelim&gt;{&lt;/LeftDelim&gt;&lt;RightDelim&gt;}&lt;/RightDelim&gt;&lt;FontName&gt;Times New Roman&lt;/FontName&gt;&lt;FontSize&gt;14&lt;/FontSize&gt;&lt;ReflistTitle&gt;Reference List&lt;/ReflistTitle&gt;&lt;StartingRefnum&gt;1&lt;/StartingRefnum&gt;&lt;FirstLineIndent&gt;0&lt;/FirstLineIndent&gt;&lt;HangingIndent&gt;720&lt;/HangingIndent&gt;&lt;LineSpacing&gt;0&lt;/LineSpacing&gt;&lt;SpaceAfter&gt;1&lt;/SpaceAfter&gt;&lt;ReflistOrder&gt;1&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JOVE&lt;/item&gt;&lt;/Libraries&gt;&lt;/ENLibraries&gt;"/>
  </w:docVars>
  <w:rsids>
    <w:rsidRoot w:val="00EC3203"/>
    <w:rsid w:val="00005E9D"/>
    <w:rsid w:val="0001043F"/>
    <w:rsid w:val="0004240B"/>
    <w:rsid w:val="00053C76"/>
    <w:rsid w:val="0007304E"/>
    <w:rsid w:val="00086C54"/>
    <w:rsid w:val="00086D4D"/>
    <w:rsid w:val="000B691A"/>
    <w:rsid w:val="000C1C0A"/>
    <w:rsid w:val="000C4EB0"/>
    <w:rsid w:val="000D030B"/>
    <w:rsid w:val="000D2883"/>
    <w:rsid w:val="000E05CD"/>
    <w:rsid w:val="000E28E0"/>
    <w:rsid w:val="00111E7A"/>
    <w:rsid w:val="001257B7"/>
    <w:rsid w:val="00127155"/>
    <w:rsid w:val="00133682"/>
    <w:rsid w:val="0015441D"/>
    <w:rsid w:val="001723EE"/>
    <w:rsid w:val="001738E0"/>
    <w:rsid w:val="001B0573"/>
    <w:rsid w:val="001C097D"/>
    <w:rsid w:val="0022517D"/>
    <w:rsid w:val="00226691"/>
    <w:rsid w:val="00227516"/>
    <w:rsid w:val="00244C15"/>
    <w:rsid w:val="00274A0F"/>
    <w:rsid w:val="00292FF3"/>
    <w:rsid w:val="002B3A86"/>
    <w:rsid w:val="002B4A9A"/>
    <w:rsid w:val="002C11E7"/>
    <w:rsid w:val="002C2761"/>
    <w:rsid w:val="002C49C5"/>
    <w:rsid w:val="002E1EB0"/>
    <w:rsid w:val="002E46EA"/>
    <w:rsid w:val="002F2725"/>
    <w:rsid w:val="003061A7"/>
    <w:rsid w:val="0031488C"/>
    <w:rsid w:val="00355202"/>
    <w:rsid w:val="00361ECF"/>
    <w:rsid w:val="003654BD"/>
    <w:rsid w:val="003820FC"/>
    <w:rsid w:val="003A58D3"/>
    <w:rsid w:val="003B06A6"/>
    <w:rsid w:val="003E21D2"/>
    <w:rsid w:val="003F25CD"/>
    <w:rsid w:val="00402CEE"/>
    <w:rsid w:val="00403A29"/>
    <w:rsid w:val="00427650"/>
    <w:rsid w:val="00440333"/>
    <w:rsid w:val="00453DAA"/>
    <w:rsid w:val="00455A54"/>
    <w:rsid w:val="00483DB0"/>
    <w:rsid w:val="004861AC"/>
    <w:rsid w:val="00494D98"/>
    <w:rsid w:val="004A1D67"/>
    <w:rsid w:val="004D1085"/>
    <w:rsid w:val="004E5B03"/>
    <w:rsid w:val="00532FCA"/>
    <w:rsid w:val="00557CBB"/>
    <w:rsid w:val="00570FD8"/>
    <w:rsid w:val="005748F3"/>
    <w:rsid w:val="005A14AE"/>
    <w:rsid w:val="005C5E9F"/>
    <w:rsid w:val="005D1DAE"/>
    <w:rsid w:val="005D34C4"/>
    <w:rsid w:val="005D365D"/>
    <w:rsid w:val="005D4968"/>
    <w:rsid w:val="00611F4B"/>
    <w:rsid w:val="00630CA3"/>
    <w:rsid w:val="006700B9"/>
    <w:rsid w:val="00687513"/>
    <w:rsid w:val="0069083E"/>
    <w:rsid w:val="006B48BD"/>
    <w:rsid w:val="006B6DEB"/>
    <w:rsid w:val="006E531C"/>
    <w:rsid w:val="006F0021"/>
    <w:rsid w:val="007013D8"/>
    <w:rsid w:val="0071306B"/>
    <w:rsid w:val="00736CE3"/>
    <w:rsid w:val="007376E8"/>
    <w:rsid w:val="007552E9"/>
    <w:rsid w:val="00755CC3"/>
    <w:rsid w:val="00783BEE"/>
    <w:rsid w:val="00794A74"/>
    <w:rsid w:val="00794F68"/>
    <w:rsid w:val="007A27FB"/>
    <w:rsid w:val="007A64B1"/>
    <w:rsid w:val="007C080A"/>
    <w:rsid w:val="007D33C9"/>
    <w:rsid w:val="007D4B4F"/>
    <w:rsid w:val="008222C2"/>
    <w:rsid w:val="00852F2D"/>
    <w:rsid w:val="00853825"/>
    <w:rsid w:val="008A65F4"/>
    <w:rsid w:val="008E3AA1"/>
    <w:rsid w:val="008F568C"/>
    <w:rsid w:val="009237C6"/>
    <w:rsid w:val="0093651A"/>
    <w:rsid w:val="009371C3"/>
    <w:rsid w:val="00962529"/>
    <w:rsid w:val="009768ED"/>
    <w:rsid w:val="0098032E"/>
    <w:rsid w:val="009A678D"/>
    <w:rsid w:val="009C5C64"/>
    <w:rsid w:val="009C7699"/>
    <w:rsid w:val="009D5EFF"/>
    <w:rsid w:val="009F53AD"/>
    <w:rsid w:val="009F5B9E"/>
    <w:rsid w:val="00A30041"/>
    <w:rsid w:val="00A31161"/>
    <w:rsid w:val="00A313D1"/>
    <w:rsid w:val="00A348BA"/>
    <w:rsid w:val="00A66989"/>
    <w:rsid w:val="00A713C1"/>
    <w:rsid w:val="00A72294"/>
    <w:rsid w:val="00A82E66"/>
    <w:rsid w:val="00A96073"/>
    <w:rsid w:val="00AA6EBB"/>
    <w:rsid w:val="00AB1A7D"/>
    <w:rsid w:val="00AB7E8D"/>
    <w:rsid w:val="00AD0DAC"/>
    <w:rsid w:val="00AD2FCA"/>
    <w:rsid w:val="00AE4852"/>
    <w:rsid w:val="00AF7B9F"/>
    <w:rsid w:val="00B4543F"/>
    <w:rsid w:val="00B70634"/>
    <w:rsid w:val="00B81475"/>
    <w:rsid w:val="00B84C45"/>
    <w:rsid w:val="00BA14DF"/>
    <w:rsid w:val="00BA3617"/>
    <w:rsid w:val="00BB4991"/>
    <w:rsid w:val="00BC646D"/>
    <w:rsid w:val="00BC7720"/>
    <w:rsid w:val="00BE52BB"/>
    <w:rsid w:val="00C064D6"/>
    <w:rsid w:val="00C17CB2"/>
    <w:rsid w:val="00C21034"/>
    <w:rsid w:val="00C606E9"/>
    <w:rsid w:val="00C63ABC"/>
    <w:rsid w:val="00C80190"/>
    <w:rsid w:val="00C84B55"/>
    <w:rsid w:val="00CA1F64"/>
    <w:rsid w:val="00CA32CD"/>
    <w:rsid w:val="00CA33C5"/>
    <w:rsid w:val="00CA7210"/>
    <w:rsid w:val="00CD6E9E"/>
    <w:rsid w:val="00CE4E0E"/>
    <w:rsid w:val="00CF09C7"/>
    <w:rsid w:val="00D0245E"/>
    <w:rsid w:val="00D13A87"/>
    <w:rsid w:val="00D21280"/>
    <w:rsid w:val="00D5716E"/>
    <w:rsid w:val="00D64A74"/>
    <w:rsid w:val="00D94E9B"/>
    <w:rsid w:val="00DD1127"/>
    <w:rsid w:val="00DD387A"/>
    <w:rsid w:val="00DF5DDA"/>
    <w:rsid w:val="00E354B3"/>
    <w:rsid w:val="00E426D8"/>
    <w:rsid w:val="00E55019"/>
    <w:rsid w:val="00E5639B"/>
    <w:rsid w:val="00E64984"/>
    <w:rsid w:val="00E64B99"/>
    <w:rsid w:val="00E66009"/>
    <w:rsid w:val="00E75D74"/>
    <w:rsid w:val="00EC3203"/>
    <w:rsid w:val="00ED4989"/>
    <w:rsid w:val="00EE1BAD"/>
    <w:rsid w:val="00EE7C01"/>
    <w:rsid w:val="00EF154C"/>
    <w:rsid w:val="00F45181"/>
    <w:rsid w:val="00F473AF"/>
    <w:rsid w:val="00F63CC5"/>
    <w:rsid w:val="00F719BD"/>
    <w:rsid w:val="00F83133"/>
    <w:rsid w:val="00F904DE"/>
    <w:rsid w:val="00FA004A"/>
    <w:rsid w:val="00FD33AF"/>
    <w:rsid w:val="00FD53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133"/>
  </w:style>
  <w:style w:type="paragraph" w:styleId="Heading1">
    <w:name w:val="heading 1"/>
    <w:basedOn w:val="Normal"/>
    <w:link w:val="Heading1Char"/>
    <w:uiPriority w:val="9"/>
    <w:qFormat/>
    <w:rsid w:val="00570FD8"/>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paragraph" w:styleId="Heading3">
    <w:name w:val="heading 3"/>
    <w:basedOn w:val="Normal"/>
    <w:link w:val="Heading3Char"/>
    <w:uiPriority w:val="9"/>
    <w:qFormat/>
    <w:rsid w:val="00570FD8"/>
    <w:pPr>
      <w:spacing w:before="100" w:beforeAutospacing="1" w:after="100" w:afterAutospacing="1" w:line="240" w:lineRule="auto"/>
      <w:outlineLvl w:val="2"/>
    </w:pPr>
    <w:rPr>
      <w:rFonts w:ascii="Times New Roman" w:eastAsia="Times New Roman" w:hAnsi="Times New Roman" w:cs="Times New Roman"/>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FD8"/>
    <w:rPr>
      <w:rFonts w:ascii="Times New Roman" w:eastAsia="Times New Roman" w:hAnsi="Times New Roman" w:cs="Times New Roman"/>
      <w:b/>
      <w:bCs/>
      <w:kern w:val="36"/>
      <w:sz w:val="36"/>
      <w:szCs w:val="36"/>
    </w:rPr>
  </w:style>
  <w:style w:type="character" w:customStyle="1" w:styleId="Heading3Char">
    <w:name w:val="Heading 3 Char"/>
    <w:basedOn w:val="DefaultParagraphFont"/>
    <w:link w:val="Heading3"/>
    <w:uiPriority w:val="9"/>
    <w:rsid w:val="00570FD8"/>
    <w:rPr>
      <w:rFonts w:ascii="Times New Roman" w:eastAsia="Times New Roman" w:hAnsi="Times New Roman" w:cs="Times New Roman"/>
      <w:b/>
      <w:bCs/>
      <w:sz w:val="34"/>
      <w:szCs w:val="34"/>
    </w:rPr>
  </w:style>
  <w:style w:type="character" w:styleId="Hyperlink">
    <w:name w:val="Hyperlink"/>
    <w:basedOn w:val="DefaultParagraphFont"/>
    <w:uiPriority w:val="99"/>
    <w:unhideWhenUsed/>
    <w:rsid w:val="00570FD8"/>
    <w:rPr>
      <w:color w:val="0000FF"/>
      <w:u w:val="single"/>
    </w:rPr>
  </w:style>
  <w:style w:type="paragraph" w:customStyle="1" w:styleId="rprtid">
    <w:name w:val="rprtid"/>
    <w:basedOn w:val="Normal"/>
    <w:rsid w:val="00570F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mid1">
    <w:name w:val="pmid1"/>
    <w:basedOn w:val="DefaultParagraphFont"/>
    <w:rsid w:val="00570FD8"/>
  </w:style>
  <w:style w:type="paragraph" w:customStyle="1" w:styleId="authlist">
    <w:name w:val="auth_list"/>
    <w:basedOn w:val="Normal"/>
    <w:rsid w:val="00570FD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6073"/>
    <w:pPr>
      <w:ind w:left="720"/>
      <w:contextualSpacing/>
    </w:pPr>
  </w:style>
  <w:style w:type="paragraph" w:styleId="NormalWeb">
    <w:name w:val="Normal (Web)"/>
    <w:basedOn w:val="Normal"/>
    <w:uiPriority w:val="99"/>
    <w:rsid w:val="009237C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jovecontent">
    <w:name w:val="jove_content"/>
    <w:basedOn w:val="Normal"/>
    <w:rsid w:val="00C064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5382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rtbody1">
    <w:name w:val="rprtbody1"/>
    <w:basedOn w:val="Normal"/>
    <w:rsid w:val="009C5C64"/>
    <w:pPr>
      <w:spacing w:before="34" w:after="34" w:line="240" w:lineRule="auto"/>
    </w:pPr>
    <w:rPr>
      <w:rFonts w:ascii="Times New Roman" w:eastAsia="Times New Roman" w:hAnsi="Times New Roman" w:cs="Times New Roman"/>
      <w:sz w:val="28"/>
      <w:szCs w:val="28"/>
    </w:rPr>
  </w:style>
  <w:style w:type="paragraph" w:customStyle="1" w:styleId="title1">
    <w:name w:val="title1"/>
    <w:basedOn w:val="Normal"/>
    <w:rsid w:val="009C5C64"/>
    <w:pPr>
      <w:spacing w:after="0" w:line="240" w:lineRule="auto"/>
    </w:pPr>
    <w:rPr>
      <w:rFonts w:ascii="Times New Roman" w:eastAsia="Times New Roman" w:hAnsi="Times New Roman" w:cs="Times New Roman"/>
      <w:sz w:val="29"/>
      <w:szCs w:val="29"/>
    </w:rPr>
  </w:style>
  <w:style w:type="character" w:customStyle="1" w:styleId="src1">
    <w:name w:val="src1"/>
    <w:basedOn w:val="DefaultParagraphFont"/>
    <w:rsid w:val="009C5C64"/>
    <w:rPr>
      <w:vanish w:val="0"/>
      <w:webHidden w:val="0"/>
      <w:specVanish w:val="0"/>
    </w:rPr>
  </w:style>
  <w:style w:type="character" w:customStyle="1" w:styleId="jrnl">
    <w:name w:val="jrnl"/>
    <w:basedOn w:val="DefaultParagraphFont"/>
    <w:rsid w:val="009C5C64"/>
  </w:style>
  <w:style w:type="table" w:styleId="TableGrid">
    <w:name w:val="Table Grid"/>
    <w:basedOn w:val="TableNormal"/>
    <w:uiPriority w:val="59"/>
    <w:rsid w:val="00274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bapihighlightmo">
    <w:name w:val="nbapihighlightmo"/>
    <w:basedOn w:val="DefaultParagraphFont"/>
    <w:rsid w:val="0093651A"/>
    <w:rPr>
      <w:shd w:val="clear" w:color="auto" w:fill="C0C0FF"/>
    </w:rPr>
  </w:style>
  <w:style w:type="character" w:customStyle="1" w:styleId="nbapihighlight1">
    <w:name w:val="nbapihighlight1"/>
    <w:basedOn w:val="DefaultParagraphFont"/>
    <w:rsid w:val="0093651A"/>
  </w:style>
  <w:style w:type="paragraph" w:styleId="BalloonText">
    <w:name w:val="Balloon Text"/>
    <w:basedOn w:val="Normal"/>
    <w:link w:val="BalloonTextChar"/>
    <w:uiPriority w:val="99"/>
    <w:semiHidden/>
    <w:unhideWhenUsed/>
    <w:rsid w:val="00F90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4DE"/>
    <w:rPr>
      <w:rFonts w:ascii="Tahoma" w:hAnsi="Tahoma" w:cs="Tahoma"/>
      <w:sz w:val="16"/>
      <w:szCs w:val="16"/>
    </w:rPr>
  </w:style>
  <w:style w:type="paragraph" w:customStyle="1" w:styleId="aff">
    <w:name w:val="aff"/>
    <w:basedOn w:val="Normal"/>
    <w:rsid w:val="00E75D7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1533733">
      <w:bodyDiv w:val="1"/>
      <w:marLeft w:val="0"/>
      <w:marRight w:val="0"/>
      <w:marTop w:val="0"/>
      <w:marBottom w:val="0"/>
      <w:divBdr>
        <w:top w:val="none" w:sz="0" w:space="0" w:color="auto"/>
        <w:left w:val="none" w:sz="0" w:space="0" w:color="auto"/>
        <w:bottom w:val="none" w:sz="0" w:space="0" w:color="auto"/>
        <w:right w:val="none" w:sz="0" w:space="0" w:color="auto"/>
      </w:divBdr>
      <w:divsChild>
        <w:div w:id="2120445326">
          <w:marLeft w:val="0"/>
          <w:marRight w:val="0"/>
          <w:marTop w:val="0"/>
          <w:marBottom w:val="0"/>
          <w:divBdr>
            <w:top w:val="none" w:sz="0" w:space="0" w:color="auto"/>
            <w:left w:val="none" w:sz="0" w:space="0" w:color="auto"/>
            <w:bottom w:val="none" w:sz="0" w:space="0" w:color="auto"/>
            <w:right w:val="none" w:sz="0" w:space="0" w:color="auto"/>
          </w:divBdr>
          <w:divsChild>
            <w:div w:id="1385250553">
              <w:marLeft w:val="0"/>
              <w:marRight w:val="0"/>
              <w:marTop w:val="0"/>
              <w:marBottom w:val="0"/>
              <w:divBdr>
                <w:top w:val="none" w:sz="0" w:space="0" w:color="auto"/>
                <w:left w:val="none" w:sz="0" w:space="0" w:color="auto"/>
                <w:bottom w:val="none" w:sz="0" w:space="0" w:color="auto"/>
                <w:right w:val="none" w:sz="0" w:space="0" w:color="auto"/>
              </w:divBdr>
              <w:divsChild>
                <w:div w:id="311566654">
                  <w:marLeft w:val="0"/>
                  <w:marRight w:val="-6084"/>
                  <w:marTop w:val="0"/>
                  <w:marBottom w:val="0"/>
                  <w:divBdr>
                    <w:top w:val="none" w:sz="0" w:space="0" w:color="auto"/>
                    <w:left w:val="none" w:sz="0" w:space="0" w:color="auto"/>
                    <w:bottom w:val="none" w:sz="0" w:space="0" w:color="auto"/>
                    <w:right w:val="none" w:sz="0" w:space="0" w:color="auto"/>
                  </w:divBdr>
                  <w:divsChild>
                    <w:div w:id="161356065">
                      <w:marLeft w:val="0"/>
                      <w:marRight w:val="5604"/>
                      <w:marTop w:val="0"/>
                      <w:marBottom w:val="0"/>
                      <w:divBdr>
                        <w:top w:val="none" w:sz="0" w:space="0" w:color="auto"/>
                        <w:left w:val="none" w:sz="0" w:space="0" w:color="auto"/>
                        <w:bottom w:val="none" w:sz="0" w:space="0" w:color="auto"/>
                        <w:right w:val="none" w:sz="0" w:space="0" w:color="auto"/>
                      </w:divBdr>
                      <w:divsChild>
                        <w:div w:id="817840543">
                          <w:marLeft w:val="0"/>
                          <w:marRight w:val="0"/>
                          <w:marTop w:val="0"/>
                          <w:marBottom w:val="0"/>
                          <w:divBdr>
                            <w:top w:val="none" w:sz="0" w:space="0" w:color="auto"/>
                            <w:left w:val="none" w:sz="0" w:space="0" w:color="auto"/>
                            <w:bottom w:val="none" w:sz="0" w:space="0" w:color="auto"/>
                            <w:right w:val="none" w:sz="0" w:space="0" w:color="auto"/>
                          </w:divBdr>
                          <w:divsChild>
                            <w:div w:id="1051926058">
                              <w:marLeft w:val="0"/>
                              <w:marRight w:val="0"/>
                              <w:marTop w:val="120"/>
                              <w:marBottom w:val="360"/>
                              <w:divBdr>
                                <w:top w:val="none" w:sz="0" w:space="0" w:color="auto"/>
                                <w:left w:val="none" w:sz="0" w:space="0" w:color="auto"/>
                                <w:bottom w:val="none" w:sz="0" w:space="0" w:color="auto"/>
                                <w:right w:val="none" w:sz="0" w:space="0" w:color="auto"/>
                              </w:divBdr>
                              <w:divsChild>
                                <w:div w:id="153111906">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125422">
      <w:bodyDiv w:val="1"/>
      <w:marLeft w:val="0"/>
      <w:marRight w:val="0"/>
      <w:marTop w:val="0"/>
      <w:marBottom w:val="0"/>
      <w:divBdr>
        <w:top w:val="none" w:sz="0" w:space="0" w:color="auto"/>
        <w:left w:val="none" w:sz="0" w:space="0" w:color="auto"/>
        <w:bottom w:val="none" w:sz="0" w:space="0" w:color="auto"/>
        <w:right w:val="none" w:sz="0" w:space="0" w:color="auto"/>
      </w:divBdr>
      <w:divsChild>
        <w:div w:id="1575552414">
          <w:marLeft w:val="0"/>
          <w:marRight w:val="0"/>
          <w:marTop w:val="0"/>
          <w:marBottom w:val="0"/>
          <w:divBdr>
            <w:top w:val="none" w:sz="0" w:space="0" w:color="auto"/>
            <w:left w:val="none" w:sz="0" w:space="0" w:color="auto"/>
            <w:bottom w:val="none" w:sz="0" w:space="0" w:color="auto"/>
            <w:right w:val="none" w:sz="0" w:space="0" w:color="auto"/>
          </w:divBdr>
          <w:divsChild>
            <w:div w:id="2364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9936">
      <w:bodyDiv w:val="1"/>
      <w:marLeft w:val="0"/>
      <w:marRight w:val="0"/>
      <w:marTop w:val="0"/>
      <w:marBottom w:val="0"/>
      <w:divBdr>
        <w:top w:val="none" w:sz="0" w:space="0" w:color="auto"/>
        <w:left w:val="none" w:sz="0" w:space="0" w:color="auto"/>
        <w:bottom w:val="none" w:sz="0" w:space="0" w:color="auto"/>
        <w:right w:val="none" w:sz="0" w:space="0" w:color="auto"/>
      </w:divBdr>
      <w:divsChild>
        <w:div w:id="2126341765">
          <w:marLeft w:val="0"/>
          <w:marRight w:val="0"/>
          <w:marTop w:val="0"/>
          <w:marBottom w:val="0"/>
          <w:divBdr>
            <w:top w:val="none" w:sz="0" w:space="0" w:color="auto"/>
            <w:left w:val="none" w:sz="0" w:space="0" w:color="auto"/>
            <w:bottom w:val="none" w:sz="0" w:space="0" w:color="auto"/>
            <w:right w:val="none" w:sz="0" w:space="0" w:color="auto"/>
          </w:divBdr>
          <w:divsChild>
            <w:div w:id="863598834">
              <w:marLeft w:val="0"/>
              <w:marRight w:val="0"/>
              <w:marTop w:val="0"/>
              <w:marBottom w:val="0"/>
              <w:divBdr>
                <w:top w:val="none" w:sz="0" w:space="0" w:color="auto"/>
                <w:left w:val="none" w:sz="0" w:space="0" w:color="auto"/>
                <w:bottom w:val="none" w:sz="0" w:space="0" w:color="auto"/>
                <w:right w:val="none" w:sz="0" w:space="0" w:color="auto"/>
              </w:divBdr>
              <w:divsChild>
                <w:div w:id="1069041784">
                  <w:marLeft w:val="0"/>
                  <w:marRight w:val="-6084"/>
                  <w:marTop w:val="0"/>
                  <w:marBottom w:val="0"/>
                  <w:divBdr>
                    <w:top w:val="none" w:sz="0" w:space="0" w:color="auto"/>
                    <w:left w:val="none" w:sz="0" w:space="0" w:color="auto"/>
                    <w:bottom w:val="none" w:sz="0" w:space="0" w:color="auto"/>
                    <w:right w:val="none" w:sz="0" w:space="0" w:color="auto"/>
                  </w:divBdr>
                  <w:divsChild>
                    <w:div w:id="1546914034">
                      <w:marLeft w:val="0"/>
                      <w:marRight w:val="5604"/>
                      <w:marTop w:val="0"/>
                      <w:marBottom w:val="0"/>
                      <w:divBdr>
                        <w:top w:val="none" w:sz="0" w:space="0" w:color="auto"/>
                        <w:left w:val="none" w:sz="0" w:space="0" w:color="auto"/>
                        <w:bottom w:val="none" w:sz="0" w:space="0" w:color="auto"/>
                        <w:right w:val="none" w:sz="0" w:space="0" w:color="auto"/>
                      </w:divBdr>
                      <w:divsChild>
                        <w:div w:id="1698001960">
                          <w:marLeft w:val="0"/>
                          <w:marRight w:val="0"/>
                          <w:marTop w:val="0"/>
                          <w:marBottom w:val="0"/>
                          <w:divBdr>
                            <w:top w:val="none" w:sz="0" w:space="0" w:color="auto"/>
                            <w:left w:val="none" w:sz="0" w:space="0" w:color="auto"/>
                            <w:bottom w:val="none" w:sz="0" w:space="0" w:color="auto"/>
                            <w:right w:val="none" w:sz="0" w:space="0" w:color="auto"/>
                          </w:divBdr>
                          <w:divsChild>
                            <w:div w:id="430054278">
                              <w:marLeft w:val="0"/>
                              <w:marRight w:val="0"/>
                              <w:marTop w:val="120"/>
                              <w:marBottom w:val="360"/>
                              <w:divBdr>
                                <w:top w:val="none" w:sz="0" w:space="0" w:color="auto"/>
                                <w:left w:val="none" w:sz="0" w:space="0" w:color="auto"/>
                                <w:bottom w:val="none" w:sz="0" w:space="0" w:color="auto"/>
                                <w:right w:val="none" w:sz="0" w:space="0" w:color="auto"/>
                              </w:divBdr>
                              <w:divsChild>
                                <w:div w:id="77294528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9495">
      <w:bodyDiv w:val="1"/>
      <w:marLeft w:val="0"/>
      <w:marRight w:val="0"/>
      <w:marTop w:val="0"/>
      <w:marBottom w:val="0"/>
      <w:divBdr>
        <w:top w:val="none" w:sz="0" w:space="0" w:color="auto"/>
        <w:left w:val="none" w:sz="0" w:space="0" w:color="auto"/>
        <w:bottom w:val="none" w:sz="0" w:space="0" w:color="auto"/>
        <w:right w:val="none" w:sz="0" w:space="0" w:color="auto"/>
      </w:divBdr>
      <w:divsChild>
        <w:div w:id="1708531909">
          <w:marLeft w:val="0"/>
          <w:marRight w:val="0"/>
          <w:marTop w:val="0"/>
          <w:marBottom w:val="0"/>
          <w:divBdr>
            <w:top w:val="none" w:sz="0" w:space="0" w:color="auto"/>
            <w:left w:val="none" w:sz="0" w:space="0" w:color="auto"/>
            <w:bottom w:val="none" w:sz="0" w:space="0" w:color="auto"/>
            <w:right w:val="none" w:sz="0" w:space="0" w:color="auto"/>
          </w:divBdr>
          <w:divsChild>
            <w:div w:id="8877917">
              <w:marLeft w:val="0"/>
              <w:marRight w:val="0"/>
              <w:marTop w:val="0"/>
              <w:marBottom w:val="0"/>
              <w:divBdr>
                <w:top w:val="none" w:sz="0" w:space="0" w:color="auto"/>
                <w:left w:val="none" w:sz="0" w:space="0" w:color="auto"/>
                <w:bottom w:val="none" w:sz="0" w:space="0" w:color="auto"/>
                <w:right w:val="none" w:sz="0" w:space="0" w:color="auto"/>
              </w:divBdr>
              <w:divsChild>
                <w:div w:id="1690057589">
                  <w:marLeft w:val="0"/>
                  <w:marRight w:val="-6084"/>
                  <w:marTop w:val="0"/>
                  <w:marBottom w:val="0"/>
                  <w:divBdr>
                    <w:top w:val="none" w:sz="0" w:space="0" w:color="auto"/>
                    <w:left w:val="none" w:sz="0" w:space="0" w:color="auto"/>
                    <w:bottom w:val="none" w:sz="0" w:space="0" w:color="auto"/>
                    <w:right w:val="none" w:sz="0" w:space="0" w:color="auto"/>
                  </w:divBdr>
                  <w:divsChild>
                    <w:div w:id="1965772104">
                      <w:marLeft w:val="0"/>
                      <w:marRight w:val="5604"/>
                      <w:marTop w:val="0"/>
                      <w:marBottom w:val="0"/>
                      <w:divBdr>
                        <w:top w:val="none" w:sz="0" w:space="0" w:color="auto"/>
                        <w:left w:val="none" w:sz="0" w:space="0" w:color="auto"/>
                        <w:bottom w:val="none" w:sz="0" w:space="0" w:color="auto"/>
                        <w:right w:val="none" w:sz="0" w:space="0" w:color="auto"/>
                      </w:divBdr>
                      <w:divsChild>
                        <w:div w:id="2117746959">
                          <w:marLeft w:val="0"/>
                          <w:marRight w:val="0"/>
                          <w:marTop w:val="0"/>
                          <w:marBottom w:val="0"/>
                          <w:divBdr>
                            <w:top w:val="none" w:sz="0" w:space="0" w:color="auto"/>
                            <w:left w:val="none" w:sz="0" w:space="0" w:color="auto"/>
                            <w:bottom w:val="none" w:sz="0" w:space="0" w:color="auto"/>
                            <w:right w:val="none" w:sz="0" w:space="0" w:color="auto"/>
                          </w:divBdr>
                          <w:divsChild>
                            <w:div w:id="130596751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235055">
      <w:bodyDiv w:val="1"/>
      <w:marLeft w:val="0"/>
      <w:marRight w:val="0"/>
      <w:marTop w:val="0"/>
      <w:marBottom w:val="0"/>
      <w:divBdr>
        <w:top w:val="none" w:sz="0" w:space="0" w:color="auto"/>
        <w:left w:val="none" w:sz="0" w:space="0" w:color="auto"/>
        <w:bottom w:val="none" w:sz="0" w:space="0" w:color="auto"/>
        <w:right w:val="none" w:sz="0" w:space="0" w:color="auto"/>
      </w:divBdr>
      <w:divsChild>
        <w:div w:id="1253900342">
          <w:marLeft w:val="0"/>
          <w:marRight w:val="0"/>
          <w:marTop w:val="0"/>
          <w:marBottom w:val="0"/>
          <w:divBdr>
            <w:top w:val="none" w:sz="0" w:space="0" w:color="auto"/>
            <w:left w:val="none" w:sz="0" w:space="0" w:color="auto"/>
            <w:bottom w:val="none" w:sz="0" w:space="0" w:color="auto"/>
            <w:right w:val="none" w:sz="0" w:space="0" w:color="auto"/>
          </w:divBdr>
          <w:divsChild>
            <w:div w:id="1198739533">
              <w:marLeft w:val="0"/>
              <w:marRight w:val="0"/>
              <w:marTop w:val="0"/>
              <w:marBottom w:val="0"/>
              <w:divBdr>
                <w:top w:val="none" w:sz="0" w:space="0" w:color="auto"/>
                <w:left w:val="none" w:sz="0" w:space="0" w:color="auto"/>
                <w:bottom w:val="none" w:sz="0" w:space="0" w:color="auto"/>
                <w:right w:val="none" w:sz="0" w:space="0" w:color="auto"/>
              </w:divBdr>
              <w:divsChild>
                <w:div w:id="459079939">
                  <w:marLeft w:val="0"/>
                  <w:marRight w:val="0"/>
                  <w:marTop w:val="0"/>
                  <w:marBottom w:val="0"/>
                  <w:divBdr>
                    <w:top w:val="none" w:sz="0" w:space="0" w:color="auto"/>
                    <w:left w:val="none" w:sz="0" w:space="0" w:color="auto"/>
                    <w:bottom w:val="none" w:sz="0" w:space="0" w:color="auto"/>
                    <w:right w:val="none" w:sz="0" w:space="0" w:color="auto"/>
                  </w:divBdr>
                  <w:divsChild>
                    <w:div w:id="16192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05668">
      <w:bodyDiv w:val="1"/>
      <w:marLeft w:val="0"/>
      <w:marRight w:val="0"/>
      <w:marTop w:val="0"/>
      <w:marBottom w:val="0"/>
      <w:divBdr>
        <w:top w:val="none" w:sz="0" w:space="0" w:color="auto"/>
        <w:left w:val="none" w:sz="0" w:space="0" w:color="auto"/>
        <w:bottom w:val="none" w:sz="0" w:space="0" w:color="auto"/>
        <w:right w:val="none" w:sz="0" w:space="0" w:color="auto"/>
      </w:divBdr>
      <w:divsChild>
        <w:div w:id="1416049789">
          <w:marLeft w:val="0"/>
          <w:marRight w:val="0"/>
          <w:marTop w:val="0"/>
          <w:marBottom w:val="0"/>
          <w:divBdr>
            <w:top w:val="none" w:sz="0" w:space="0" w:color="auto"/>
            <w:left w:val="none" w:sz="0" w:space="0" w:color="auto"/>
            <w:bottom w:val="none" w:sz="0" w:space="0" w:color="auto"/>
            <w:right w:val="none" w:sz="0" w:space="0" w:color="auto"/>
          </w:divBdr>
          <w:divsChild>
            <w:div w:id="1818263236">
              <w:marLeft w:val="0"/>
              <w:marRight w:val="0"/>
              <w:marTop w:val="0"/>
              <w:marBottom w:val="0"/>
              <w:divBdr>
                <w:top w:val="none" w:sz="0" w:space="0" w:color="auto"/>
                <w:left w:val="none" w:sz="0" w:space="0" w:color="auto"/>
                <w:bottom w:val="none" w:sz="0" w:space="0" w:color="auto"/>
                <w:right w:val="none" w:sz="0" w:space="0" w:color="auto"/>
              </w:divBdr>
              <w:divsChild>
                <w:div w:id="991130922">
                  <w:marLeft w:val="0"/>
                  <w:marRight w:val="-6084"/>
                  <w:marTop w:val="0"/>
                  <w:marBottom w:val="0"/>
                  <w:divBdr>
                    <w:top w:val="none" w:sz="0" w:space="0" w:color="auto"/>
                    <w:left w:val="none" w:sz="0" w:space="0" w:color="auto"/>
                    <w:bottom w:val="none" w:sz="0" w:space="0" w:color="auto"/>
                    <w:right w:val="none" w:sz="0" w:space="0" w:color="auto"/>
                  </w:divBdr>
                  <w:divsChild>
                    <w:div w:id="1187868374">
                      <w:marLeft w:val="0"/>
                      <w:marRight w:val="5604"/>
                      <w:marTop w:val="0"/>
                      <w:marBottom w:val="0"/>
                      <w:divBdr>
                        <w:top w:val="none" w:sz="0" w:space="0" w:color="auto"/>
                        <w:left w:val="none" w:sz="0" w:space="0" w:color="auto"/>
                        <w:bottom w:val="none" w:sz="0" w:space="0" w:color="auto"/>
                        <w:right w:val="none" w:sz="0" w:space="0" w:color="auto"/>
                      </w:divBdr>
                      <w:divsChild>
                        <w:div w:id="538861987">
                          <w:marLeft w:val="0"/>
                          <w:marRight w:val="0"/>
                          <w:marTop w:val="0"/>
                          <w:marBottom w:val="0"/>
                          <w:divBdr>
                            <w:top w:val="none" w:sz="0" w:space="0" w:color="auto"/>
                            <w:left w:val="none" w:sz="0" w:space="0" w:color="auto"/>
                            <w:bottom w:val="none" w:sz="0" w:space="0" w:color="auto"/>
                            <w:right w:val="none" w:sz="0" w:space="0" w:color="auto"/>
                          </w:divBdr>
                          <w:divsChild>
                            <w:div w:id="1755203213">
                              <w:marLeft w:val="0"/>
                              <w:marRight w:val="0"/>
                              <w:marTop w:val="120"/>
                              <w:marBottom w:val="360"/>
                              <w:divBdr>
                                <w:top w:val="none" w:sz="0" w:space="0" w:color="auto"/>
                                <w:left w:val="none" w:sz="0" w:space="0" w:color="auto"/>
                                <w:bottom w:val="none" w:sz="0" w:space="0" w:color="auto"/>
                                <w:right w:val="none" w:sz="0" w:space="0" w:color="auto"/>
                              </w:divBdr>
                              <w:divsChild>
                                <w:div w:id="214515423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602900">
      <w:bodyDiv w:val="1"/>
      <w:marLeft w:val="0"/>
      <w:marRight w:val="0"/>
      <w:marTop w:val="0"/>
      <w:marBottom w:val="0"/>
      <w:divBdr>
        <w:top w:val="none" w:sz="0" w:space="0" w:color="auto"/>
        <w:left w:val="none" w:sz="0" w:space="0" w:color="auto"/>
        <w:bottom w:val="none" w:sz="0" w:space="0" w:color="auto"/>
        <w:right w:val="none" w:sz="0" w:space="0" w:color="auto"/>
      </w:divBdr>
      <w:divsChild>
        <w:div w:id="253246123">
          <w:marLeft w:val="0"/>
          <w:marRight w:val="0"/>
          <w:marTop w:val="0"/>
          <w:marBottom w:val="0"/>
          <w:divBdr>
            <w:top w:val="none" w:sz="0" w:space="0" w:color="auto"/>
            <w:left w:val="none" w:sz="0" w:space="0" w:color="auto"/>
            <w:bottom w:val="none" w:sz="0" w:space="0" w:color="auto"/>
            <w:right w:val="none" w:sz="0" w:space="0" w:color="auto"/>
          </w:divBdr>
          <w:divsChild>
            <w:div w:id="1720548871">
              <w:marLeft w:val="0"/>
              <w:marRight w:val="0"/>
              <w:marTop w:val="0"/>
              <w:marBottom w:val="0"/>
              <w:divBdr>
                <w:top w:val="none" w:sz="0" w:space="0" w:color="auto"/>
                <w:left w:val="none" w:sz="0" w:space="0" w:color="auto"/>
                <w:bottom w:val="none" w:sz="0" w:space="0" w:color="auto"/>
                <w:right w:val="none" w:sz="0" w:space="0" w:color="auto"/>
              </w:divBdr>
              <w:divsChild>
                <w:div w:id="1867792518">
                  <w:marLeft w:val="0"/>
                  <w:marRight w:val="0"/>
                  <w:marTop w:val="0"/>
                  <w:marBottom w:val="0"/>
                  <w:divBdr>
                    <w:top w:val="none" w:sz="0" w:space="0" w:color="auto"/>
                    <w:left w:val="none" w:sz="0" w:space="0" w:color="auto"/>
                    <w:bottom w:val="none" w:sz="0" w:space="0" w:color="auto"/>
                    <w:right w:val="none" w:sz="0" w:space="0" w:color="auto"/>
                  </w:divBdr>
                  <w:divsChild>
                    <w:div w:id="171246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265767">
      <w:bodyDiv w:val="1"/>
      <w:marLeft w:val="0"/>
      <w:marRight w:val="0"/>
      <w:marTop w:val="0"/>
      <w:marBottom w:val="0"/>
      <w:divBdr>
        <w:top w:val="none" w:sz="0" w:space="0" w:color="auto"/>
        <w:left w:val="none" w:sz="0" w:space="0" w:color="auto"/>
        <w:bottom w:val="none" w:sz="0" w:space="0" w:color="auto"/>
        <w:right w:val="none" w:sz="0" w:space="0" w:color="auto"/>
      </w:divBdr>
      <w:divsChild>
        <w:div w:id="1609661787">
          <w:marLeft w:val="0"/>
          <w:marRight w:val="0"/>
          <w:marTop w:val="0"/>
          <w:marBottom w:val="0"/>
          <w:divBdr>
            <w:top w:val="none" w:sz="0" w:space="0" w:color="auto"/>
            <w:left w:val="none" w:sz="0" w:space="0" w:color="auto"/>
            <w:bottom w:val="none" w:sz="0" w:space="0" w:color="auto"/>
            <w:right w:val="none" w:sz="0" w:space="0" w:color="auto"/>
          </w:divBdr>
          <w:divsChild>
            <w:div w:id="1443190466">
              <w:marLeft w:val="0"/>
              <w:marRight w:val="0"/>
              <w:marTop w:val="0"/>
              <w:marBottom w:val="0"/>
              <w:divBdr>
                <w:top w:val="none" w:sz="0" w:space="0" w:color="auto"/>
                <w:left w:val="none" w:sz="0" w:space="0" w:color="auto"/>
                <w:bottom w:val="none" w:sz="0" w:space="0" w:color="auto"/>
                <w:right w:val="none" w:sz="0" w:space="0" w:color="auto"/>
              </w:divBdr>
              <w:divsChild>
                <w:div w:id="1550068281">
                  <w:marLeft w:val="0"/>
                  <w:marRight w:val="0"/>
                  <w:marTop w:val="0"/>
                  <w:marBottom w:val="0"/>
                  <w:divBdr>
                    <w:top w:val="none" w:sz="0" w:space="0" w:color="auto"/>
                    <w:left w:val="none" w:sz="0" w:space="0" w:color="auto"/>
                    <w:bottom w:val="none" w:sz="0" w:space="0" w:color="auto"/>
                    <w:right w:val="none" w:sz="0" w:space="0" w:color="auto"/>
                  </w:divBdr>
                  <w:divsChild>
                    <w:div w:id="9462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13268">
      <w:bodyDiv w:val="1"/>
      <w:marLeft w:val="0"/>
      <w:marRight w:val="0"/>
      <w:marTop w:val="0"/>
      <w:marBottom w:val="0"/>
      <w:divBdr>
        <w:top w:val="none" w:sz="0" w:space="0" w:color="auto"/>
        <w:left w:val="none" w:sz="0" w:space="0" w:color="auto"/>
        <w:bottom w:val="none" w:sz="0" w:space="0" w:color="auto"/>
        <w:right w:val="none" w:sz="0" w:space="0" w:color="auto"/>
      </w:divBdr>
      <w:divsChild>
        <w:div w:id="365526774">
          <w:marLeft w:val="0"/>
          <w:marRight w:val="0"/>
          <w:marTop w:val="0"/>
          <w:marBottom w:val="0"/>
          <w:divBdr>
            <w:top w:val="none" w:sz="0" w:space="0" w:color="auto"/>
            <w:left w:val="none" w:sz="0" w:space="0" w:color="auto"/>
            <w:bottom w:val="none" w:sz="0" w:space="0" w:color="auto"/>
            <w:right w:val="none" w:sz="0" w:space="0" w:color="auto"/>
          </w:divBdr>
          <w:divsChild>
            <w:div w:id="1293054724">
              <w:marLeft w:val="0"/>
              <w:marRight w:val="0"/>
              <w:marTop w:val="0"/>
              <w:marBottom w:val="0"/>
              <w:divBdr>
                <w:top w:val="none" w:sz="0" w:space="0" w:color="auto"/>
                <w:left w:val="none" w:sz="0" w:space="0" w:color="auto"/>
                <w:bottom w:val="none" w:sz="0" w:space="0" w:color="auto"/>
                <w:right w:val="none" w:sz="0" w:space="0" w:color="auto"/>
              </w:divBdr>
              <w:divsChild>
                <w:div w:id="120348290">
                  <w:marLeft w:val="0"/>
                  <w:marRight w:val="-6084"/>
                  <w:marTop w:val="0"/>
                  <w:marBottom w:val="0"/>
                  <w:divBdr>
                    <w:top w:val="none" w:sz="0" w:space="0" w:color="auto"/>
                    <w:left w:val="none" w:sz="0" w:space="0" w:color="auto"/>
                    <w:bottom w:val="none" w:sz="0" w:space="0" w:color="auto"/>
                    <w:right w:val="none" w:sz="0" w:space="0" w:color="auto"/>
                  </w:divBdr>
                  <w:divsChild>
                    <w:div w:id="1539657303">
                      <w:marLeft w:val="0"/>
                      <w:marRight w:val="5604"/>
                      <w:marTop w:val="0"/>
                      <w:marBottom w:val="0"/>
                      <w:divBdr>
                        <w:top w:val="none" w:sz="0" w:space="0" w:color="auto"/>
                        <w:left w:val="none" w:sz="0" w:space="0" w:color="auto"/>
                        <w:bottom w:val="none" w:sz="0" w:space="0" w:color="auto"/>
                        <w:right w:val="none" w:sz="0" w:space="0" w:color="auto"/>
                      </w:divBdr>
                      <w:divsChild>
                        <w:div w:id="1106652442">
                          <w:marLeft w:val="0"/>
                          <w:marRight w:val="0"/>
                          <w:marTop w:val="0"/>
                          <w:marBottom w:val="0"/>
                          <w:divBdr>
                            <w:top w:val="none" w:sz="0" w:space="0" w:color="auto"/>
                            <w:left w:val="none" w:sz="0" w:space="0" w:color="auto"/>
                            <w:bottom w:val="none" w:sz="0" w:space="0" w:color="auto"/>
                            <w:right w:val="none" w:sz="0" w:space="0" w:color="auto"/>
                          </w:divBdr>
                          <w:divsChild>
                            <w:div w:id="171648281">
                              <w:marLeft w:val="0"/>
                              <w:marRight w:val="0"/>
                              <w:marTop w:val="120"/>
                              <w:marBottom w:val="360"/>
                              <w:divBdr>
                                <w:top w:val="none" w:sz="0" w:space="0" w:color="auto"/>
                                <w:left w:val="none" w:sz="0" w:space="0" w:color="auto"/>
                                <w:bottom w:val="none" w:sz="0" w:space="0" w:color="auto"/>
                                <w:right w:val="none" w:sz="0" w:space="0" w:color="auto"/>
                              </w:divBdr>
                              <w:divsChild>
                                <w:div w:id="145578278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946470">
      <w:bodyDiv w:val="1"/>
      <w:marLeft w:val="0"/>
      <w:marRight w:val="0"/>
      <w:marTop w:val="0"/>
      <w:marBottom w:val="0"/>
      <w:divBdr>
        <w:top w:val="none" w:sz="0" w:space="0" w:color="auto"/>
        <w:left w:val="none" w:sz="0" w:space="0" w:color="auto"/>
        <w:bottom w:val="none" w:sz="0" w:space="0" w:color="auto"/>
        <w:right w:val="none" w:sz="0" w:space="0" w:color="auto"/>
      </w:divBdr>
      <w:divsChild>
        <w:div w:id="1426421334">
          <w:marLeft w:val="0"/>
          <w:marRight w:val="0"/>
          <w:marTop w:val="0"/>
          <w:marBottom w:val="0"/>
          <w:divBdr>
            <w:top w:val="none" w:sz="0" w:space="0" w:color="auto"/>
            <w:left w:val="none" w:sz="0" w:space="0" w:color="auto"/>
            <w:bottom w:val="none" w:sz="0" w:space="0" w:color="auto"/>
            <w:right w:val="none" w:sz="0" w:space="0" w:color="auto"/>
          </w:divBdr>
          <w:divsChild>
            <w:div w:id="934478663">
              <w:marLeft w:val="0"/>
              <w:marRight w:val="0"/>
              <w:marTop w:val="0"/>
              <w:marBottom w:val="0"/>
              <w:divBdr>
                <w:top w:val="none" w:sz="0" w:space="0" w:color="auto"/>
                <w:left w:val="none" w:sz="0" w:space="0" w:color="auto"/>
                <w:bottom w:val="none" w:sz="0" w:space="0" w:color="auto"/>
                <w:right w:val="none" w:sz="0" w:space="0" w:color="auto"/>
              </w:divBdr>
              <w:divsChild>
                <w:div w:id="2115517225">
                  <w:marLeft w:val="0"/>
                  <w:marRight w:val="0"/>
                  <w:marTop w:val="0"/>
                  <w:marBottom w:val="0"/>
                  <w:divBdr>
                    <w:top w:val="none" w:sz="0" w:space="0" w:color="auto"/>
                    <w:left w:val="none" w:sz="0" w:space="0" w:color="auto"/>
                    <w:bottom w:val="none" w:sz="0" w:space="0" w:color="auto"/>
                    <w:right w:val="none" w:sz="0" w:space="0" w:color="auto"/>
                  </w:divBdr>
                  <w:divsChild>
                    <w:div w:id="932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hyperlink" Target="mailto:magenshan@hot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angyg@ucmail.uc.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A18AE-86B1-4530-8A24-456D2620B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1829</Words>
  <Characters>10428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Lijuan</dc:creator>
  <cp:lastModifiedBy>JoVE</cp:lastModifiedBy>
  <cp:revision>2</cp:revision>
  <cp:lastPrinted>2011-02-01T00:51:00Z</cp:lastPrinted>
  <dcterms:created xsi:type="dcterms:W3CDTF">2011-05-04T17:45:00Z</dcterms:created>
  <dcterms:modified xsi:type="dcterms:W3CDTF">2011-05-04T17:45:00Z</dcterms:modified>
</cp:coreProperties>
</file>