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5D" w:rsidRDefault="00DC7C6C" w:rsidP="00C80A25">
      <w:pPr>
        <w:jc w:val="both"/>
        <w:rPr>
          <w:rFonts w:ascii="Times New Roman" w:hAnsi="Times New Roman" w:cs="Times New Roman"/>
          <w:b/>
          <w:bCs/>
          <w:sz w:val="28"/>
          <w:szCs w:val="28"/>
        </w:rPr>
      </w:pPr>
      <w:r>
        <w:rPr>
          <w:rFonts w:ascii="Times New Roman" w:hAnsi="Times New Roman" w:cs="Times New Roman"/>
          <w:b/>
          <w:bCs/>
          <w:sz w:val="28"/>
          <w:szCs w:val="28"/>
        </w:rPr>
        <w:t>High resolution</w:t>
      </w:r>
      <w:r w:rsidRPr="00681379">
        <w:rPr>
          <w:rFonts w:ascii="Times New Roman" w:hAnsi="Times New Roman" w:cs="Times New Roman"/>
          <w:b/>
          <w:bCs/>
          <w:sz w:val="28"/>
          <w:szCs w:val="28"/>
        </w:rPr>
        <w:t xml:space="preserve"> </w:t>
      </w:r>
      <w:r w:rsidR="00B45A3A">
        <w:rPr>
          <w:rFonts w:ascii="Times New Roman" w:hAnsi="Times New Roman" w:cs="Times New Roman"/>
          <w:b/>
          <w:bCs/>
          <w:sz w:val="28"/>
          <w:szCs w:val="28"/>
        </w:rPr>
        <w:t>3D</w:t>
      </w:r>
      <w:r w:rsidR="00F8586B" w:rsidRPr="00681379">
        <w:rPr>
          <w:rFonts w:ascii="Times New Roman" w:hAnsi="Times New Roman" w:cs="Times New Roman"/>
          <w:b/>
          <w:bCs/>
          <w:sz w:val="28"/>
          <w:szCs w:val="28"/>
        </w:rPr>
        <w:t xml:space="preserve"> </w:t>
      </w:r>
      <w:r w:rsidR="00B45A3A">
        <w:rPr>
          <w:rFonts w:ascii="Times New Roman" w:hAnsi="Times New Roman" w:cs="Times New Roman"/>
          <w:b/>
          <w:bCs/>
          <w:sz w:val="28"/>
          <w:szCs w:val="28"/>
        </w:rPr>
        <w:t xml:space="preserve">Imaging of </w:t>
      </w:r>
      <w:r w:rsidR="00C15769">
        <w:rPr>
          <w:rFonts w:ascii="Times New Roman" w:hAnsi="Times New Roman" w:cs="Times New Roman"/>
          <w:b/>
          <w:bCs/>
          <w:sz w:val="28"/>
          <w:szCs w:val="28"/>
        </w:rPr>
        <w:t>ex-vivo biological samples</w:t>
      </w:r>
      <w:r w:rsidR="00B45A3A">
        <w:rPr>
          <w:rFonts w:ascii="Times New Roman" w:hAnsi="Times New Roman" w:cs="Times New Roman"/>
          <w:b/>
          <w:bCs/>
          <w:sz w:val="28"/>
          <w:szCs w:val="28"/>
        </w:rPr>
        <w:t xml:space="preserve"> </w:t>
      </w:r>
      <w:r w:rsidR="00F8586B" w:rsidRPr="00681379">
        <w:rPr>
          <w:rFonts w:ascii="Times New Roman" w:hAnsi="Times New Roman" w:cs="Times New Roman"/>
          <w:b/>
          <w:bCs/>
          <w:sz w:val="28"/>
          <w:szCs w:val="28"/>
        </w:rPr>
        <w:t>by micro CT</w:t>
      </w:r>
    </w:p>
    <w:p w:rsidR="00144EB1" w:rsidRPr="00144EB1" w:rsidRDefault="00144EB1" w:rsidP="00C80A25">
      <w:pPr>
        <w:jc w:val="both"/>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b/>
          <w:bCs/>
          <w:sz w:val="28"/>
          <w:szCs w:val="28"/>
        </w:rPr>
        <w:tab/>
        <w:t xml:space="preserve">     </w:t>
      </w:r>
      <w:proofErr w:type="spellStart"/>
      <w:r w:rsidRPr="00144EB1">
        <w:rPr>
          <w:rFonts w:ascii="Times New Roman" w:hAnsi="Times New Roman" w:cs="Times New Roman"/>
          <w:sz w:val="24"/>
          <w:szCs w:val="24"/>
        </w:rPr>
        <w:t>Amnon</w:t>
      </w:r>
      <w:proofErr w:type="spellEnd"/>
      <w:r w:rsidRPr="00144EB1">
        <w:rPr>
          <w:rFonts w:ascii="Times New Roman" w:hAnsi="Times New Roman" w:cs="Times New Roman"/>
          <w:sz w:val="24"/>
          <w:szCs w:val="24"/>
        </w:rPr>
        <w:t xml:space="preserve"> </w:t>
      </w:r>
      <w:proofErr w:type="spellStart"/>
      <w:r w:rsidRPr="00144EB1">
        <w:rPr>
          <w:rFonts w:ascii="Times New Roman" w:hAnsi="Times New Roman" w:cs="Times New Roman"/>
          <w:sz w:val="24"/>
          <w:szCs w:val="24"/>
        </w:rPr>
        <w:t>Sharir</w:t>
      </w:r>
      <w:proofErr w:type="spellEnd"/>
    </w:p>
    <w:p w:rsidR="00144EB1" w:rsidRDefault="00144EB1" w:rsidP="00C80A25">
      <w:pPr>
        <w:jc w:val="both"/>
        <w:rPr>
          <w:rFonts w:ascii="Times New Roman" w:hAnsi="Times New Roman" w:cs="Times New Roman"/>
          <w:sz w:val="24"/>
          <w:szCs w:val="24"/>
        </w:rPr>
      </w:pPr>
      <w:r w:rsidRPr="00144EB1">
        <w:rPr>
          <w:rFonts w:ascii="Times New Roman" w:hAnsi="Times New Roman" w:cs="Times New Roman"/>
          <w:sz w:val="24"/>
          <w:szCs w:val="24"/>
        </w:rPr>
        <w:tab/>
      </w:r>
      <w:r w:rsidRPr="00144EB1">
        <w:rPr>
          <w:rFonts w:ascii="Times New Roman" w:hAnsi="Times New Roman" w:cs="Times New Roman"/>
          <w:sz w:val="24"/>
          <w:szCs w:val="24"/>
        </w:rPr>
        <w:tab/>
        <w:t xml:space="preserve">     Department of Molecular Genetics</w:t>
      </w:r>
    </w:p>
    <w:p w:rsidR="006D174F" w:rsidRDefault="006D174F" w:rsidP="00C80A2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Gregory </w:t>
      </w:r>
      <w:proofErr w:type="spellStart"/>
      <w:r>
        <w:rPr>
          <w:rFonts w:ascii="Times New Roman" w:hAnsi="Times New Roman" w:cs="Times New Roman"/>
          <w:sz w:val="24"/>
          <w:szCs w:val="24"/>
        </w:rPr>
        <w:t>Ramniceanu</w:t>
      </w:r>
      <w:proofErr w:type="spellEnd"/>
    </w:p>
    <w:p w:rsidR="006D174F" w:rsidRPr="00144EB1" w:rsidRDefault="006D174F" w:rsidP="00C80A25">
      <w:pPr>
        <w:jc w:val="both"/>
        <w:rPr>
          <w:rFonts w:ascii="Times New Roman" w:hAnsi="Times New Roman" w:cs="Times New Roman"/>
          <w:sz w:val="24"/>
          <w:szCs w:val="24"/>
        </w:rPr>
      </w:pPr>
      <w:r>
        <w:rPr>
          <w:rFonts w:ascii="Times New Roman" w:hAnsi="Times New Roman" w:cs="Times New Roman"/>
          <w:sz w:val="24"/>
          <w:szCs w:val="24"/>
        </w:rPr>
        <w:t xml:space="preserve">                              Department of Bi</w:t>
      </w:r>
      <w:r w:rsidR="004A2D63">
        <w:rPr>
          <w:rFonts w:ascii="Times New Roman" w:hAnsi="Times New Roman" w:cs="Times New Roman"/>
          <w:sz w:val="24"/>
          <w:szCs w:val="24"/>
        </w:rPr>
        <w:t>o</w:t>
      </w:r>
      <w:r>
        <w:rPr>
          <w:rFonts w:ascii="Times New Roman" w:hAnsi="Times New Roman" w:cs="Times New Roman"/>
          <w:sz w:val="24"/>
          <w:szCs w:val="24"/>
        </w:rPr>
        <w:t xml:space="preserve">logical Regulation       </w:t>
      </w:r>
      <w:r>
        <w:rPr>
          <w:rFonts w:ascii="Times New Roman" w:hAnsi="Times New Roman" w:cs="Times New Roman"/>
          <w:sz w:val="24"/>
          <w:szCs w:val="24"/>
        </w:rPr>
        <w:tab/>
      </w:r>
    </w:p>
    <w:p w:rsidR="00144EB1" w:rsidRPr="00144EB1" w:rsidRDefault="00144EB1" w:rsidP="00C80A25">
      <w:pPr>
        <w:jc w:val="both"/>
        <w:rPr>
          <w:rFonts w:ascii="Times New Roman" w:hAnsi="Times New Roman" w:cs="Times New Roman"/>
          <w:sz w:val="24"/>
          <w:szCs w:val="24"/>
        </w:rPr>
      </w:pPr>
      <w:r w:rsidRPr="00144EB1">
        <w:rPr>
          <w:rFonts w:ascii="Times New Roman" w:hAnsi="Times New Roman" w:cs="Times New Roman"/>
          <w:sz w:val="24"/>
          <w:szCs w:val="24"/>
        </w:rPr>
        <w:t xml:space="preserve">                                  </w:t>
      </w:r>
      <w:proofErr w:type="gramStart"/>
      <w:r w:rsidRPr="00144EB1">
        <w:rPr>
          <w:rFonts w:ascii="Times New Roman" w:hAnsi="Times New Roman" w:cs="Times New Roman"/>
          <w:sz w:val="24"/>
          <w:szCs w:val="24"/>
        </w:rPr>
        <w:t>and</w:t>
      </w:r>
      <w:proofErr w:type="gramEnd"/>
      <w:r w:rsidRPr="00144EB1">
        <w:rPr>
          <w:rFonts w:ascii="Times New Roman" w:hAnsi="Times New Roman" w:cs="Times New Roman"/>
          <w:sz w:val="24"/>
          <w:szCs w:val="24"/>
        </w:rPr>
        <w:tab/>
      </w:r>
    </w:p>
    <w:p w:rsidR="00F8586B" w:rsidRDefault="00681379" w:rsidP="00C80A25">
      <w:pPr>
        <w:jc w:val="both"/>
        <w:rPr>
          <w:rFonts w:ascii="Times New Roman" w:hAnsi="Times New Roman" w:cs="Times New Roman"/>
          <w:sz w:val="24"/>
          <w:szCs w:val="24"/>
        </w:rPr>
      </w:pPr>
      <w:r>
        <w:t xml:space="preserve">                       </w:t>
      </w:r>
      <w:r>
        <w:rPr>
          <w:rFonts w:ascii="Times New Roman" w:hAnsi="Times New Roman" w:cs="Times New Roman"/>
        </w:rPr>
        <w:t xml:space="preserve">     </w:t>
      </w:r>
      <w:r w:rsidR="00144EB1">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sz w:val="24"/>
          <w:szCs w:val="24"/>
        </w:rPr>
        <w:t>Vlad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Brumfeld</w:t>
      </w:r>
      <w:proofErr w:type="spellEnd"/>
    </w:p>
    <w:p w:rsidR="00681379" w:rsidRDefault="00681379" w:rsidP="00C80A25">
      <w:pPr>
        <w:jc w:val="both"/>
        <w:rPr>
          <w:rFonts w:ascii="Times New Roman" w:hAnsi="Times New Roman" w:cs="Times New Roman"/>
          <w:sz w:val="24"/>
          <w:szCs w:val="24"/>
        </w:rPr>
      </w:pPr>
      <w:r>
        <w:rPr>
          <w:rFonts w:ascii="Times New Roman" w:hAnsi="Times New Roman" w:cs="Times New Roman"/>
          <w:sz w:val="24"/>
          <w:szCs w:val="24"/>
        </w:rPr>
        <w:t xml:space="preserve">                              Electron Microscopy Unit</w:t>
      </w:r>
    </w:p>
    <w:p w:rsidR="00681379" w:rsidRDefault="00681379" w:rsidP="00C80A25">
      <w:pPr>
        <w:jc w:val="both"/>
        <w:rPr>
          <w:rFonts w:ascii="Times New Roman" w:hAnsi="Times New Roman" w:cs="Times New Roman"/>
          <w:sz w:val="24"/>
          <w:szCs w:val="24"/>
        </w:rPr>
      </w:pPr>
      <w:r>
        <w:rPr>
          <w:rFonts w:ascii="Times New Roman" w:hAnsi="Times New Roman" w:cs="Times New Roman"/>
          <w:sz w:val="24"/>
          <w:szCs w:val="24"/>
        </w:rPr>
        <w:t xml:space="preserve">                              Department of Chemical Infrastructure</w:t>
      </w:r>
    </w:p>
    <w:p w:rsidR="00681379" w:rsidRDefault="00681379" w:rsidP="00C80A25">
      <w:pPr>
        <w:jc w:val="both"/>
        <w:rPr>
          <w:rFonts w:ascii="Times New Roman" w:hAnsi="Times New Roman" w:cs="Times New Roman"/>
          <w:sz w:val="24"/>
          <w:szCs w:val="24"/>
        </w:rPr>
      </w:pPr>
      <w:r>
        <w:rPr>
          <w:rFonts w:ascii="Times New Roman" w:hAnsi="Times New Roman" w:cs="Times New Roman"/>
          <w:sz w:val="24"/>
          <w:szCs w:val="24"/>
        </w:rPr>
        <w:t xml:space="preserve">                             The Weizmann </w:t>
      </w:r>
      <w:smartTag w:uri="urn:schemas-microsoft-com:office:smarttags" w:element="place">
        <w:smartTag w:uri="urn:schemas-microsoft-com:office:smarttags" w:element="PlaceType">
          <w:r>
            <w:rPr>
              <w:rFonts w:ascii="Times New Roman" w:hAnsi="Times New Roman" w:cs="Times New Roman"/>
              <w:sz w:val="24"/>
              <w:szCs w:val="24"/>
            </w:rPr>
            <w:t>Institute</w:t>
          </w:r>
        </w:smartTag>
        <w:r>
          <w:rPr>
            <w:rFonts w:ascii="Times New Roman" w:hAnsi="Times New Roman" w:cs="Times New Roman"/>
            <w:sz w:val="24"/>
            <w:szCs w:val="24"/>
          </w:rPr>
          <w:t xml:space="preserve"> of </w:t>
        </w:r>
        <w:smartTag w:uri="urn:schemas-microsoft-com:office:smarttags" w:element="PlaceName">
          <w:r>
            <w:rPr>
              <w:rFonts w:ascii="Times New Roman" w:hAnsi="Times New Roman" w:cs="Times New Roman"/>
              <w:sz w:val="24"/>
              <w:szCs w:val="24"/>
            </w:rPr>
            <w:t>Science</w:t>
          </w:r>
        </w:smartTag>
      </w:smartTag>
      <w:r>
        <w:rPr>
          <w:rFonts w:ascii="Times New Roman" w:hAnsi="Times New Roman" w:cs="Times New Roman"/>
          <w:sz w:val="24"/>
          <w:szCs w:val="24"/>
        </w:rPr>
        <w:t xml:space="preserve">, </w:t>
      </w:r>
      <w:proofErr w:type="spellStart"/>
      <w:smartTag w:uri="urn:schemas-microsoft-com:office:smarttags" w:element="place">
        <w:smartTag w:uri="urn:schemas-microsoft-com:office:smarttags" w:element="City">
          <w:r>
            <w:rPr>
              <w:rFonts w:ascii="Times New Roman" w:hAnsi="Times New Roman" w:cs="Times New Roman"/>
              <w:sz w:val="24"/>
              <w:szCs w:val="24"/>
            </w:rPr>
            <w:t>Rehovot</w:t>
          </w:r>
        </w:smartTag>
        <w:proofErr w:type="spellEnd"/>
        <w:r>
          <w:rPr>
            <w:rFonts w:ascii="Times New Roman" w:hAnsi="Times New Roman" w:cs="Times New Roman"/>
            <w:sz w:val="24"/>
            <w:szCs w:val="24"/>
          </w:rPr>
          <w:t xml:space="preserve">, </w:t>
        </w:r>
        <w:smartTag w:uri="urn:schemas-microsoft-com:office:smarttags" w:element="country-region">
          <w:r>
            <w:rPr>
              <w:rFonts w:ascii="Times New Roman" w:hAnsi="Times New Roman" w:cs="Times New Roman"/>
              <w:sz w:val="24"/>
              <w:szCs w:val="24"/>
            </w:rPr>
            <w:t>Israel</w:t>
          </w:r>
        </w:smartTag>
      </w:smartTag>
    </w:p>
    <w:p w:rsidR="00681379" w:rsidRDefault="00681379" w:rsidP="00C80A25">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xml:space="preserve">: </w:t>
      </w:r>
      <w:hyperlink r:id="rId5" w:history="1">
        <w:r w:rsidR="007A1425" w:rsidRPr="001A14EF">
          <w:rPr>
            <w:rStyle w:val="Hyperlink"/>
            <w:rFonts w:ascii="Times New Roman" w:hAnsi="Times New Roman" w:cs="Times New Roman"/>
            <w:sz w:val="24"/>
            <w:szCs w:val="24"/>
          </w:rPr>
          <w:t>vlad.brumfeld@weizmann.ac.il</w:t>
        </w:r>
      </w:hyperlink>
    </w:p>
    <w:p w:rsidR="007A1425" w:rsidRDefault="00356D38" w:rsidP="00C80A25">
      <w:pPr>
        <w:jc w:val="both"/>
        <w:rPr>
          <w:rFonts w:ascii="Times New Roman" w:hAnsi="Times New Roman" w:cs="Times New Roman"/>
          <w:b/>
          <w:bCs/>
          <w:sz w:val="24"/>
          <w:szCs w:val="24"/>
        </w:rPr>
      </w:pPr>
      <w:r>
        <w:rPr>
          <w:rFonts w:ascii="Times New Roman" w:hAnsi="Times New Roman" w:cs="Times New Roman"/>
          <w:b/>
          <w:bCs/>
          <w:sz w:val="24"/>
          <w:szCs w:val="24"/>
        </w:rPr>
        <w:t>Keywords:</w:t>
      </w:r>
      <w:r w:rsidR="007A1425">
        <w:rPr>
          <w:rFonts w:ascii="Times New Roman" w:hAnsi="Times New Roman" w:cs="Times New Roman"/>
          <w:b/>
          <w:bCs/>
          <w:sz w:val="24"/>
          <w:szCs w:val="24"/>
        </w:rPr>
        <w:t xml:space="preserve"> 3D imaging, tomography,</w:t>
      </w:r>
      <w:r w:rsidR="009D48E3">
        <w:rPr>
          <w:rFonts w:ascii="Times New Roman" w:hAnsi="Times New Roman" w:cs="Times New Roman"/>
          <w:b/>
          <w:bCs/>
          <w:sz w:val="24"/>
          <w:szCs w:val="24"/>
        </w:rPr>
        <w:t xml:space="preserve"> </w:t>
      </w:r>
      <w:r w:rsidR="007A1425">
        <w:rPr>
          <w:rFonts w:ascii="Times New Roman" w:hAnsi="Times New Roman" w:cs="Times New Roman"/>
          <w:b/>
          <w:bCs/>
          <w:sz w:val="24"/>
          <w:szCs w:val="24"/>
        </w:rPr>
        <w:t xml:space="preserve">x-ray, </w:t>
      </w:r>
      <w:r w:rsidR="009D48E3">
        <w:rPr>
          <w:rFonts w:ascii="Times New Roman" w:hAnsi="Times New Roman" w:cs="Times New Roman"/>
          <w:b/>
          <w:bCs/>
          <w:sz w:val="24"/>
          <w:szCs w:val="24"/>
        </w:rPr>
        <w:t>non invasive</w:t>
      </w:r>
      <w:r w:rsidR="00D916D4">
        <w:rPr>
          <w:rFonts w:ascii="Times New Roman" w:hAnsi="Times New Roman" w:cs="Times New Roman"/>
          <w:b/>
          <w:bCs/>
          <w:sz w:val="24"/>
          <w:szCs w:val="24"/>
        </w:rPr>
        <w:t>, ex-vivo</w:t>
      </w:r>
    </w:p>
    <w:p w:rsidR="00D916D4" w:rsidRDefault="00CD6E07" w:rsidP="00C80A25">
      <w:pPr>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CD6E07" w:rsidRDefault="00B634F0" w:rsidP="00C80A25">
      <w:pPr>
        <w:jc w:val="both"/>
        <w:rPr>
          <w:rFonts w:ascii="Times New Roman" w:hAnsi="Times New Roman" w:cs="Times New Roman"/>
          <w:sz w:val="24"/>
          <w:szCs w:val="24"/>
        </w:rPr>
      </w:pPr>
      <w:r>
        <w:rPr>
          <w:rFonts w:ascii="Times New Roman" w:hAnsi="Times New Roman" w:cs="Times New Roman"/>
          <w:sz w:val="24"/>
          <w:szCs w:val="24"/>
        </w:rPr>
        <w:t xml:space="preserve">Non-destructive volume visualization can be achieved only by </w:t>
      </w:r>
      <w:proofErr w:type="spellStart"/>
      <w:r>
        <w:rPr>
          <w:rFonts w:ascii="Times New Roman" w:hAnsi="Times New Roman" w:cs="Times New Roman"/>
          <w:sz w:val="24"/>
          <w:szCs w:val="24"/>
        </w:rPr>
        <w:t>tomographic</w:t>
      </w:r>
      <w:proofErr w:type="spellEnd"/>
      <w:r>
        <w:rPr>
          <w:rFonts w:ascii="Times New Roman" w:hAnsi="Times New Roman" w:cs="Times New Roman"/>
          <w:sz w:val="24"/>
          <w:szCs w:val="24"/>
        </w:rPr>
        <w:t xml:space="preserve"> techniques, of which the most </w:t>
      </w:r>
      <w:r w:rsidR="009A130A" w:rsidRPr="009F4489">
        <w:rPr>
          <w:rFonts w:ascii="Times New Roman" w:hAnsi="Times New Roman" w:cs="Times New Roman"/>
          <w:sz w:val="24"/>
          <w:szCs w:val="24"/>
        </w:rPr>
        <w:t>efficient</w:t>
      </w:r>
      <w:r w:rsidR="009A130A">
        <w:rPr>
          <w:rFonts w:ascii="Times New Roman" w:hAnsi="Times New Roman" w:cs="Times New Roman"/>
          <w:sz w:val="24"/>
          <w:szCs w:val="24"/>
        </w:rPr>
        <w:t xml:space="preserve"> is</w:t>
      </w:r>
      <w:r>
        <w:rPr>
          <w:rFonts w:ascii="Times New Roman" w:hAnsi="Times New Roman" w:cs="Times New Roman"/>
          <w:sz w:val="24"/>
          <w:szCs w:val="24"/>
        </w:rPr>
        <w:t xml:space="preserve"> the x-ray </w:t>
      </w:r>
      <w:r w:rsidR="0032108A">
        <w:rPr>
          <w:rFonts w:ascii="Times New Roman" w:hAnsi="Times New Roman" w:cs="Times New Roman"/>
          <w:sz w:val="24"/>
          <w:szCs w:val="24"/>
        </w:rPr>
        <w:t xml:space="preserve">micro </w:t>
      </w:r>
      <w:r>
        <w:rPr>
          <w:rFonts w:ascii="Times New Roman" w:hAnsi="Times New Roman" w:cs="Times New Roman"/>
          <w:sz w:val="24"/>
          <w:szCs w:val="24"/>
        </w:rPr>
        <w:t>computerized tomography (</w:t>
      </w:r>
      <w:r w:rsidR="0032108A">
        <w:rPr>
          <w:rFonts w:ascii="Times New Roman" w:hAnsi="Times New Roman" w:cs="Times New Roman"/>
          <w:sz w:val="24"/>
          <w:szCs w:val="24"/>
        </w:rPr>
        <w:t>µ</w:t>
      </w:r>
      <w:r>
        <w:rPr>
          <w:rFonts w:ascii="Times New Roman" w:hAnsi="Times New Roman" w:cs="Times New Roman"/>
          <w:sz w:val="24"/>
          <w:szCs w:val="24"/>
        </w:rPr>
        <w:t>CT).</w:t>
      </w:r>
    </w:p>
    <w:p w:rsidR="00C53AD2" w:rsidRDefault="00B634F0" w:rsidP="009C3443">
      <w:pPr>
        <w:jc w:val="both"/>
        <w:rPr>
          <w:rFonts w:ascii="Times New Roman" w:hAnsi="Times New Roman" w:cs="Times New Roman"/>
          <w:sz w:val="24"/>
          <w:szCs w:val="24"/>
        </w:rPr>
      </w:pPr>
      <w:r>
        <w:rPr>
          <w:rFonts w:ascii="Times New Roman" w:hAnsi="Times New Roman" w:cs="Times New Roman"/>
          <w:sz w:val="24"/>
          <w:szCs w:val="24"/>
        </w:rPr>
        <w:t xml:space="preserve">High resolution </w:t>
      </w:r>
      <w:r w:rsidR="0032108A">
        <w:rPr>
          <w:rFonts w:ascii="Times New Roman" w:hAnsi="Times New Roman" w:cs="Times New Roman"/>
          <w:sz w:val="24"/>
          <w:szCs w:val="24"/>
        </w:rPr>
        <w:t>µ</w:t>
      </w:r>
      <w:r>
        <w:rPr>
          <w:rFonts w:ascii="Times New Roman" w:hAnsi="Times New Roman" w:cs="Times New Roman"/>
          <w:sz w:val="24"/>
          <w:szCs w:val="24"/>
        </w:rPr>
        <w:t>CT is a very versatile yet accurate (1-2 microns of resolution) technique for 3D examination of ex-vivo biological samples</w:t>
      </w:r>
      <w:r>
        <w:rPr>
          <w:rFonts w:ascii="Times New Roman" w:hAnsi="Times New Roman" w:cs="Times New Roman"/>
          <w:sz w:val="24"/>
          <w:szCs w:val="24"/>
          <w:vertAlign w:val="superscript"/>
        </w:rPr>
        <w:t>1</w:t>
      </w:r>
      <w:r w:rsidR="00356D38">
        <w:rPr>
          <w:rFonts w:ascii="Times New Roman" w:hAnsi="Times New Roman" w:cs="Times New Roman"/>
          <w:sz w:val="24"/>
          <w:szCs w:val="24"/>
          <w:vertAlign w:val="superscript"/>
        </w:rPr>
        <w:t>, 2</w:t>
      </w:r>
      <w:r>
        <w:rPr>
          <w:rFonts w:ascii="Times New Roman" w:hAnsi="Times New Roman" w:cs="Times New Roman"/>
          <w:sz w:val="24"/>
          <w:szCs w:val="24"/>
        </w:rPr>
        <w:t>.</w:t>
      </w:r>
      <w:r w:rsidR="002274EA">
        <w:rPr>
          <w:rFonts w:ascii="Times New Roman" w:hAnsi="Times New Roman" w:cs="Times New Roman"/>
          <w:sz w:val="24"/>
          <w:szCs w:val="24"/>
        </w:rPr>
        <w:t xml:space="preserve"> </w:t>
      </w:r>
      <w:r>
        <w:rPr>
          <w:rFonts w:ascii="Times New Roman" w:hAnsi="Times New Roman" w:cs="Times New Roman"/>
          <w:sz w:val="24"/>
          <w:szCs w:val="24"/>
        </w:rPr>
        <w:t xml:space="preserve">As opposed to electron tomography, the </w:t>
      </w:r>
      <w:r w:rsidR="0032108A">
        <w:rPr>
          <w:rFonts w:ascii="Times New Roman" w:hAnsi="Times New Roman" w:cs="Times New Roman"/>
          <w:sz w:val="24"/>
          <w:szCs w:val="24"/>
        </w:rPr>
        <w:t>µ</w:t>
      </w:r>
      <w:r>
        <w:rPr>
          <w:rFonts w:ascii="Times New Roman" w:hAnsi="Times New Roman" w:cs="Times New Roman"/>
          <w:sz w:val="24"/>
          <w:szCs w:val="24"/>
        </w:rPr>
        <w:t xml:space="preserve">CT allows the examination of up to </w:t>
      </w:r>
      <w:r w:rsidR="00852AB6">
        <w:rPr>
          <w:rFonts w:ascii="Times New Roman" w:hAnsi="Times New Roman" w:cs="Times New Roman"/>
          <w:sz w:val="24"/>
          <w:szCs w:val="24"/>
        </w:rPr>
        <w:t>4 cm</w:t>
      </w:r>
      <w:r w:rsidR="00206247" w:rsidRPr="00206247">
        <w:rPr>
          <w:rFonts w:ascii="Times New Roman" w:hAnsi="Times New Roman" w:cs="Times New Roman"/>
          <w:sz w:val="24"/>
          <w:szCs w:val="24"/>
        </w:rPr>
        <w:t xml:space="preserve"> </w:t>
      </w:r>
      <w:r w:rsidR="00206247">
        <w:rPr>
          <w:rFonts w:ascii="Times New Roman" w:hAnsi="Times New Roman" w:cs="Times New Roman"/>
          <w:sz w:val="24"/>
          <w:szCs w:val="24"/>
        </w:rPr>
        <w:t>thick</w:t>
      </w:r>
      <w:r>
        <w:rPr>
          <w:rFonts w:ascii="Times New Roman" w:hAnsi="Times New Roman" w:cs="Times New Roman"/>
          <w:sz w:val="24"/>
          <w:szCs w:val="24"/>
        </w:rPr>
        <w:t xml:space="preserve"> samples. </w:t>
      </w:r>
      <w:r w:rsidR="00534D99">
        <w:rPr>
          <w:rFonts w:ascii="Times New Roman" w:hAnsi="Times New Roman" w:cs="Times New Roman"/>
          <w:sz w:val="24"/>
          <w:szCs w:val="24"/>
        </w:rPr>
        <w:t>This technique</w:t>
      </w:r>
      <w:r w:rsidR="002274EA">
        <w:rPr>
          <w:rFonts w:ascii="Times New Roman" w:hAnsi="Times New Roman" w:cs="Times New Roman"/>
          <w:sz w:val="24"/>
          <w:szCs w:val="24"/>
        </w:rPr>
        <w:t xml:space="preserve"> requires only few hours of measurement as compared to weeks in histology</w:t>
      </w:r>
      <w:r w:rsidR="0032108A">
        <w:rPr>
          <w:rFonts w:ascii="Times New Roman" w:hAnsi="Times New Roman" w:cs="Times New Roman"/>
          <w:sz w:val="24"/>
          <w:szCs w:val="24"/>
        </w:rPr>
        <w:t>. In addition, µCT does not</w:t>
      </w:r>
      <w:r w:rsidR="0032108A" w:rsidRPr="0032108A">
        <w:rPr>
          <w:rFonts w:ascii="Times New Roman" w:hAnsi="Times New Roman" w:cs="Times New Roman"/>
          <w:sz w:val="24"/>
          <w:szCs w:val="24"/>
        </w:rPr>
        <w:t xml:space="preserve"> rely on </w:t>
      </w:r>
      <w:r w:rsidR="00741292">
        <w:rPr>
          <w:rFonts w:ascii="Times New Roman" w:hAnsi="Times New Roman" w:cs="Times New Roman"/>
          <w:sz w:val="24"/>
          <w:szCs w:val="24"/>
        </w:rPr>
        <w:t xml:space="preserve">2D </w:t>
      </w:r>
      <w:proofErr w:type="spellStart"/>
      <w:r w:rsidR="0032108A" w:rsidRPr="0032108A">
        <w:rPr>
          <w:rFonts w:ascii="Times New Roman" w:hAnsi="Times New Roman" w:cs="Times New Roman"/>
          <w:sz w:val="24"/>
          <w:szCs w:val="24"/>
        </w:rPr>
        <w:t>stereologic</w:t>
      </w:r>
      <w:proofErr w:type="spellEnd"/>
      <w:r w:rsidR="0032108A" w:rsidRPr="0032108A">
        <w:rPr>
          <w:rFonts w:ascii="Times New Roman" w:hAnsi="Times New Roman" w:cs="Times New Roman"/>
          <w:sz w:val="24"/>
          <w:szCs w:val="24"/>
        </w:rPr>
        <w:t xml:space="preserve"> </w:t>
      </w:r>
      <w:r w:rsidR="00BA1F1C">
        <w:rPr>
          <w:rFonts w:ascii="Times New Roman" w:hAnsi="Times New Roman" w:cs="Times New Roman"/>
          <w:sz w:val="24"/>
          <w:szCs w:val="24"/>
        </w:rPr>
        <w:t>models, thus</w:t>
      </w:r>
      <w:r w:rsidR="002274EA">
        <w:rPr>
          <w:rFonts w:ascii="Times New Roman" w:hAnsi="Times New Roman" w:cs="Times New Roman"/>
          <w:sz w:val="24"/>
          <w:szCs w:val="24"/>
        </w:rPr>
        <w:t xml:space="preserve"> it may replace or complement histological </w:t>
      </w:r>
      <w:r w:rsidR="00741292">
        <w:rPr>
          <w:rFonts w:ascii="Times New Roman" w:hAnsi="Times New Roman" w:cs="Times New Roman"/>
          <w:sz w:val="24"/>
          <w:szCs w:val="24"/>
        </w:rPr>
        <w:t>methods</w:t>
      </w:r>
      <w:r w:rsidR="00741292">
        <w:rPr>
          <w:rFonts w:ascii="Times New Roman" w:hAnsi="Times New Roman" w:cs="Times New Roman"/>
          <w:sz w:val="24"/>
          <w:szCs w:val="24"/>
          <w:vertAlign w:val="superscript"/>
        </w:rPr>
        <w:t>3</w:t>
      </w:r>
      <w:r w:rsidR="00356D38">
        <w:rPr>
          <w:rFonts w:ascii="Times New Roman" w:hAnsi="Times New Roman" w:cs="Times New Roman"/>
          <w:sz w:val="24"/>
          <w:szCs w:val="24"/>
          <w:vertAlign w:val="superscript"/>
        </w:rPr>
        <w:t>, 4</w:t>
      </w:r>
      <w:r w:rsidR="002274EA">
        <w:rPr>
          <w:rFonts w:ascii="Times New Roman" w:hAnsi="Times New Roman" w:cs="Times New Roman"/>
          <w:sz w:val="24"/>
          <w:szCs w:val="24"/>
        </w:rPr>
        <w:t xml:space="preserve">, which are both time consuming and destructive.  Sample conditioning and positioning in </w:t>
      </w:r>
      <w:r w:rsidR="0032108A">
        <w:rPr>
          <w:rFonts w:ascii="Times New Roman" w:hAnsi="Times New Roman" w:cs="Times New Roman"/>
          <w:sz w:val="24"/>
          <w:szCs w:val="24"/>
        </w:rPr>
        <w:t>µ</w:t>
      </w:r>
      <w:r w:rsidR="002274EA">
        <w:rPr>
          <w:rFonts w:ascii="Times New Roman" w:hAnsi="Times New Roman" w:cs="Times New Roman"/>
          <w:sz w:val="24"/>
          <w:szCs w:val="24"/>
        </w:rPr>
        <w:t xml:space="preserve">CT is </w:t>
      </w:r>
      <w:r w:rsidR="00741292">
        <w:rPr>
          <w:rFonts w:ascii="Times New Roman" w:hAnsi="Times New Roman" w:cs="Times New Roman"/>
          <w:sz w:val="24"/>
          <w:szCs w:val="24"/>
        </w:rPr>
        <w:t>strai</w:t>
      </w:r>
      <w:r w:rsidR="00BA1F1C">
        <w:rPr>
          <w:rFonts w:ascii="Times New Roman" w:hAnsi="Times New Roman" w:cs="Times New Roman"/>
          <w:sz w:val="24"/>
          <w:szCs w:val="24"/>
        </w:rPr>
        <w:t>ghtforward</w:t>
      </w:r>
      <w:r w:rsidR="00741292">
        <w:rPr>
          <w:rFonts w:ascii="Times New Roman" w:hAnsi="Times New Roman" w:cs="Times New Roman"/>
          <w:sz w:val="24"/>
          <w:szCs w:val="24"/>
        </w:rPr>
        <w:t xml:space="preserve"> </w:t>
      </w:r>
      <w:r w:rsidR="002274EA">
        <w:rPr>
          <w:rFonts w:ascii="Times New Roman" w:hAnsi="Times New Roman" w:cs="Times New Roman"/>
          <w:sz w:val="24"/>
          <w:szCs w:val="24"/>
        </w:rPr>
        <w:t xml:space="preserve">and does not require high vacuum or low temperatures, which may </w:t>
      </w:r>
      <w:r w:rsidR="00534D99">
        <w:rPr>
          <w:rFonts w:ascii="Times New Roman" w:hAnsi="Times New Roman" w:cs="Times New Roman"/>
          <w:sz w:val="24"/>
          <w:szCs w:val="24"/>
        </w:rPr>
        <w:t xml:space="preserve">adversely </w:t>
      </w:r>
      <w:r w:rsidR="002274EA">
        <w:rPr>
          <w:rFonts w:ascii="Times New Roman" w:hAnsi="Times New Roman" w:cs="Times New Roman"/>
          <w:sz w:val="24"/>
          <w:szCs w:val="24"/>
        </w:rPr>
        <w:t xml:space="preserve">affect the structure. The sample is positioned </w:t>
      </w:r>
      <w:r w:rsidR="009C3443">
        <w:rPr>
          <w:rFonts w:ascii="Times New Roman" w:hAnsi="Times New Roman" w:cs="Times New Roman"/>
          <w:sz w:val="24"/>
          <w:szCs w:val="24"/>
        </w:rPr>
        <w:t>and rotated 180</w:t>
      </w:r>
      <w:r w:rsidR="009C3443">
        <w:rPr>
          <w:rFonts w:ascii="Times New Roman" w:hAnsi="Times New Roman" w:cs="Times New Roman"/>
          <w:sz w:val="24"/>
          <w:szCs w:val="24"/>
          <w:vertAlign w:val="superscript"/>
        </w:rPr>
        <w:t>0</w:t>
      </w:r>
      <w:r w:rsidR="009C3443">
        <w:rPr>
          <w:rFonts w:ascii="Times New Roman" w:hAnsi="Times New Roman" w:cs="Times New Roman"/>
          <w:sz w:val="24"/>
          <w:szCs w:val="24"/>
        </w:rPr>
        <w:t xml:space="preserve"> or 360</w:t>
      </w:r>
      <w:r w:rsidR="009C3443">
        <w:rPr>
          <w:rFonts w:ascii="Times New Roman" w:hAnsi="Times New Roman" w:cs="Times New Roman"/>
          <w:sz w:val="24"/>
          <w:szCs w:val="24"/>
          <w:vertAlign w:val="superscript"/>
        </w:rPr>
        <w:t>0</w:t>
      </w:r>
      <w:r w:rsidR="002274EA">
        <w:rPr>
          <w:rFonts w:ascii="Times New Roman" w:hAnsi="Times New Roman" w:cs="Times New Roman"/>
          <w:sz w:val="24"/>
          <w:szCs w:val="24"/>
        </w:rPr>
        <w:t xml:space="preserve">between a </w:t>
      </w:r>
      <w:proofErr w:type="spellStart"/>
      <w:r w:rsidR="002274EA">
        <w:rPr>
          <w:rFonts w:ascii="Times New Roman" w:hAnsi="Times New Roman" w:cs="Times New Roman"/>
          <w:sz w:val="24"/>
          <w:szCs w:val="24"/>
        </w:rPr>
        <w:t>microfocused</w:t>
      </w:r>
      <w:proofErr w:type="spellEnd"/>
      <w:r w:rsidR="002274EA">
        <w:rPr>
          <w:rFonts w:ascii="Times New Roman" w:hAnsi="Times New Roman" w:cs="Times New Roman"/>
          <w:sz w:val="24"/>
          <w:szCs w:val="24"/>
        </w:rPr>
        <w:t xml:space="preserve"> x-ray source and a detector</w:t>
      </w:r>
      <w:r w:rsidR="0032108A">
        <w:rPr>
          <w:rFonts w:ascii="Times New Roman" w:hAnsi="Times New Roman" w:cs="Times New Roman"/>
          <w:sz w:val="24"/>
          <w:szCs w:val="24"/>
        </w:rPr>
        <w:t>,</w:t>
      </w:r>
      <w:r w:rsidR="00121460">
        <w:rPr>
          <w:rFonts w:ascii="Times New Roman" w:hAnsi="Times New Roman" w:cs="Times New Roman"/>
          <w:sz w:val="24"/>
          <w:szCs w:val="24"/>
        </w:rPr>
        <w:t xml:space="preserve"> </w:t>
      </w:r>
      <w:r w:rsidR="002274EA">
        <w:rPr>
          <w:rFonts w:ascii="Times New Roman" w:hAnsi="Times New Roman" w:cs="Times New Roman"/>
          <w:sz w:val="24"/>
          <w:szCs w:val="24"/>
        </w:rPr>
        <w:t xml:space="preserve">which includes a </w:t>
      </w:r>
      <w:proofErr w:type="spellStart"/>
      <w:r w:rsidR="009A130A">
        <w:rPr>
          <w:rFonts w:ascii="Times New Roman" w:hAnsi="Times New Roman" w:cs="Times New Roman"/>
          <w:sz w:val="24"/>
          <w:szCs w:val="24"/>
        </w:rPr>
        <w:t>scintillator</w:t>
      </w:r>
      <w:proofErr w:type="spellEnd"/>
      <w:r w:rsidR="009A130A">
        <w:rPr>
          <w:rFonts w:ascii="Times New Roman" w:hAnsi="Times New Roman" w:cs="Times New Roman"/>
          <w:sz w:val="24"/>
          <w:szCs w:val="24"/>
        </w:rPr>
        <w:t xml:space="preserve"> and</w:t>
      </w:r>
      <w:r w:rsidR="002274EA">
        <w:rPr>
          <w:rFonts w:ascii="Times New Roman" w:hAnsi="Times New Roman" w:cs="Times New Roman"/>
          <w:sz w:val="24"/>
          <w:szCs w:val="24"/>
        </w:rPr>
        <w:t xml:space="preserve"> an accurate CCD camera</w:t>
      </w:r>
      <w:r w:rsidR="0032108A">
        <w:rPr>
          <w:rFonts w:ascii="Times New Roman" w:hAnsi="Times New Roman" w:cs="Times New Roman"/>
          <w:sz w:val="24"/>
          <w:szCs w:val="24"/>
        </w:rPr>
        <w:t>,</w:t>
      </w:r>
      <w:r w:rsidR="00741D5F">
        <w:rPr>
          <w:rFonts w:ascii="Times New Roman" w:hAnsi="Times New Roman" w:cs="Times New Roman"/>
          <w:sz w:val="24"/>
          <w:szCs w:val="24"/>
        </w:rPr>
        <w:t xml:space="preserve"> For each angle a 2D image is taken, and then the entire volume is reconstructed using </w:t>
      </w:r>
      <w:r w:rsidR="009C3443">
        <w:rPr>
          <w:rFonts w:ascii="Times New Roman" w:hAnsi="Times New Roman" w:cs="Times New Roman"/>
          <w:sz w:val="24"/>
          <w:szCs w:val="24"/>
        </w:rPr>
        <w:t xml:space="preserve">one of the </w:t>
      </w:r>
      <w:r w:rsidR="00741D5F">
        <w:rPr>
          <w:rFonts w:ascii="Times New Roman" w:hAnsi="Times New Roman" w:cs="Times New Roman"/>
          <w:sz w:val="24"/>
          <w:szCs w:val="24"/>
        </w:rPr>
        <w:t xml:space="preserve">different </w:t>
      </w:r>
      <w:r w:rsidR="009C3443">
        <w:rPr>
          <w:rFonts w:ascii="Times New Roman" w:hAnsi="Times New Roman" w:cs="Times New Roman"/>
          <w:sz w:val="24"/>
          <w:szCs w:val="24"/>
        </w:rPr>
        <w:t xml:space="preserve">available </w:t>
      </w:r>
      <w:r w:rsidR="00741D5F">
        <w:rPr>
          <w:rFonts w:ascii="Times New Roman" w:hAnsi="Times New Roman" w:cs="Times New Roman"/>
          <w:sz w:val="24"/>
          <w:szCs w:val="24"/>
        </w:rPr>
        <w:t>algorithms</w:t>
      </w:r>
      <w:r w:rsidR="00CC1F3E">
        <w:rPr>
          <w:rFonts w:ascii="Times New Roman" w:hAnsi="Times New Roman" w:cs="Times New Roman"/>
          <w:sz w:val="24"/>
          <w:szCs w:val="24"/>
          <w:vertAlign w:val="superscript"/>
        </w:rPr>
        <w:t>5-7</w:t>
      </w:r>
      <w:r w:rsidR="00741D5F">
        <w:rPr>
          <w:rFonts w:ascii="Times New Roman" w:hAnsi="Times New Roman" w:cs="Times New Roman"/>
          <w:sz w:val="24"/>
          <w:szCs w:val="24"/>
        </w:rPr>
        <w:t xml:space="preserve">. The 3D resolution increases with the decrease of the rotation step. </w:t>
      </w:r>
      <w:r w:rsidR="00534D99">
        <w:rPr>
          <w:rFonts w:ascii="Times New Roman" w:hAnsi="Times New Roman" w:cs="Times New Roman"/>
          <w:sz w:val="24"/>
          <w:szCs w:val="24"/>
        </w:rPr>
        <w:t xml:space="preserve"> The present video protocol shows the main steps in </w:t>
      </w:r>
      <w:r w:rsidR="00F13E6D">
        <w:rPr>
          <w:rFonts w:ascii="Times New Roman" w:hAnsi="Times New Roman" w:cs="Times New Roman"/>
          <w:sz w:val="24"/>
          <w:szCs w:val="24"/>
        </w:rPr>
        <w:t>preparation,</w:t>
      </w:r>
      <w:r w:rsidR="00121460">
        <w:rPr>
          <w:rFonts w:ascii="Times New Roman" w:hAnsi="Times New Roman" w:cs="Times New Roman"/>
          <w:sz w:val="24"/>
          <w:szCs w:val="24"/>
        </w:rPr>
        <w:t xml:space="preserve"> </w:t>
      </w:r>
      <w:r w:rsidR="00F13E6D">
        <w:rPr>
          <w:rFonts w:ascii="Times New Roman" w:hAnsi="Times New Roman" w:cs="Times New Roman"/>
          <w:sz w:val="24"/>
          <w:szCs w:val="24"/>
        </w:rPr>
        <w:t xml:space="preserve">immobilization and </w:t>
      </w:r>
      <w:r w:rsidR="00534D99">
        <w:rPr>
          <w:rFonts w:ascii="Times New Roman" w:hAnsi="Times New Roman" w:cs="Times New Roman"/>
          <w:sz w:val="24"/>
          <w:szCs w:val="24"/>
        </w:rPr>
        <w:t xml:space="preserve">positioning </w:t>
      </w:r>
      <w:r w:rsidR="00940E56">
        <w:rPr>
          <w:rFonts w:ascii="Times New Roman" w:hAnsi="Times New Roman" w:cs="Times New Roman"/>
          <w:sz w:val="24"/>
          <w:szCs w:val="24"/>
        </w:rPr>
        <w:t xml:space="preserve">of the sample </w:t>
      </w:r>
      <w:r w:rsidR="00F13E6D">
        <w:rPr>
          <w:rFonts w:ascii="Times New Roman" w:hAnsi="Times New Roman" w:cs="Times New Roman"/>
          <w:sz w:val="24"/>
          <w:szCs w:val="24"/>
        </w:rPr>
        <w:t>followed by</w:t>
      </w:r>
      <w:r w:rsidR="00534D99">
        <w:rPr>
          <w:rFonts w:ascii="Times New Roman" w:hAnsi="Times New Roman" w:cs="Times New Roman"/>
          <w:sz w:val="24"/>
          <w:szCs w:val="24"/>
        </w:rPr>
        <w:t xml:space="preserve"> imaging at high resolution. </w:t>
      </w:r>
      <w:r w:rsidR="00AC01AA">
        <w:rPr>
          <w:rFonts w:ascii="Times New Roman" w:hAnsi="Times New Roman" w:cs="Times New Roman"/>
          <w:sz w:val="24"/>
          <w:szCs w:val="24"/>
        </w:rPr>
        <w:t xml:space="preserve"> </w:t>
      </w:r>
    </w:p>
    <w:p w:rsidR="00C53AD2" w:rsidRDefault="00C53AD2" w:rsidP="00C80A25">
      <w:pPr>
        <w:jc w:val="both"/>
        <w:rPr>
          <w:rFonts w:ascii="Times New Roman" w:hAnsi="Times New Roman" w:cs="Times New Roman"/>
          <w:sz w:val="24"/>
          <w:szCs w:val="24"/>
        </w:rPr>
      </w:pPr>
    </w:p>
    <w:p w:rsidR="00C53AD2" w:rsidRDefault="00DD09F0" w:rsidP="00C80A25">
      <w:pPr>
        <w:jc w:val="both"/>
        <w:rPr>
          <w:rFonts w:ascii="Times New Roman" w:hAnsi="Times New Roman" w:cs="Times New Roman"/>
          <w:b/>
          <w:bCs/>
          <w:sz w:val="24"/>
          <w:szCs w:val="24"/>
        </w:rPr>
      </w:pPr>
      <w:r>
        <w:rPr>
          <w:rFonts w:ascii="Times New Roman" w:hAnsi="Times New Roman" w:cs="Times New Roman"/>
          <w:b/>
          <w:bCs/>
          <w:sz w:val="24"/>
          <w:szCs w:val="24"/>
        </w:rPr>
        <w:lastRenderedPageBreak/>
        <w:t>Materials</w:t>
      </w:r>
    </w:p>
    <w:p w:rsidR="00DD09F0" w:rsidRDefault="00B719EB" w:rsidP="00B719EB">
      <w:pPr>
        <w:jc w:val="both"/>
        <w:rPr>
          <w:rFonts w:ascii="Times New Roman" w:hAnsi="Times New Roman" w:cs="Times New Roman"/>
          <w:sz w:val="24"/>
          <w:szCs w:val="24"/>
        </w:rPr>
      </w:pPr>
      <w:r>
        <w:rPr>
          <w:rFonts w:ascii="Times New Roman" w:hAnsi="Times New Roman" w:cs="Times New Roman"/>
          <w:sz w:val="24"/>
          <w:szCs w:val="24"/>
        </w:rPr>
        <w:t>For image acquisition w</w:t>
      </w:r>
      <w:r w:rsidR="00DD09F0" w:rsidRPr="00DD09F0">
        <w:rPr>
          <w:rFonts w:ascii="Times New Roman" w:hAnsi="Times New Roman" w:cs="Times New Roman"/>
          <w:sz w:val="24"/>
          <w:szCs w:val="24"/>
        </w:rPr>
        <w:t xml:space="preserve">e have </w:t>
      </w:r>
      <w:r>
        <w:rPr>
          <w:rFonts w:ascii="Times New Roman" w:hAnsi="Times New Roman" w:cs="Times New Roman"/>
          <w:sz w:val="24"/>
          <w:szCs w:val="24"/>
        </w:rPr>
        <w:t xml:space="preserve">used a MICRO XCT-400 </w:t>
      </w:r>
      <w:proofErr w:type="spellStart"/>
      <w:r w:rsidR="00DD09F0">
        <w:rPr>
          <w:rFonts w:ascii="Times New Roman" w:hAnsi="Times New Roman" w:cs="Times New Roman"/>
          <w:sz w:val="24"/>
          <w:szCs w:val="24"/>
        </w:rPr>
        <w:t>microfocussed</w:t>
      </w:r>
      <w:proofErr w:type="spellEnd"/>
      <w:r w:rsidR="00DD09F0">
        <w:rPr>
          <w:rFonts w:ascii="Times New Roman" w:hAnsi="Times New Roman" w:cs="Times New Roman"/>
          <w:sz w:val="24"/>
          <w:szCs w:val="24"/>
        </w:rPr>
        <w:t xml:space="preserve"> X-ray </w:t>
      </w:r>
      <w:proofErr w:type="spellStart"/>
      <w:r w:rsidR="00DD09F0">
        <w:rPr>
          <w:rFonts w:ascii="Times New Roman" w:hAnsi="Times New Roman" w:cs="Times New Roman"/>
          <w:sz w:val="24"/>
          <w:szCs w:val="24"/>
        </w:rPr>
        <w:t>tomographic</w:t>
      </w:r>
      <w:proofErr w:type="spellEnd"/>
      <w:r w:rsidR="00DD09F0">
        <w:rPr>
          <w:rFonts w:ascii="Times New Roman" w:hAnsi="Times New Roman" w:cs="Times New Roman"/>
          <w:sz w:val="24"/>
          <w:szCs w:val="24"/>
        </w:rPr>
        <w:t xml:space="preserve"> </w:t>
      </w:r>
      <w:r>
        <w:rPr>
          <w:rFonts w:ascii="Times New Roman" w:hAnsi="Times New Roman" w:cs="Times New Roman"/>
          <w:sz w:val="24"/>
          <w:szCs w:val="24"/>
        </w:rPr>
        <w:t xml:space="preserve">system produced by </w:t>
      </w:r>
      <w:proofErr w:type="spellStart"/>
      <w:r>
        <w:rPr>
          <w:rFonts w:ascii="Times New Roman" w:hAnsi="Times New Roman" w:cs="Times New Roman"/>
          <w:sz w:val="24"/>
          <w:szCs w:val="24"/>
        </w:rPr>
        <w:t>Xradia</w:t>
      </w:r>
      <w:proofErr w:type="spellEnd"/>
      <w:r>
        <w:rPr>
          <w:rFonts w:ascii="Times New Roman" w:hAnsi="Times New Roman" w:cs="Times New Roman"/>
          <w:sz w:val="24"/>
          <w:szCs w:val="24"/>
        </w:rPr>
        <w:t>, Concord, USA.</w:t>
      </w:r>
    </w:p>
    <w:p w:rsidR="00B719EB" w:rsidRPr="00DD09F0" w:rsidRDefault="00B719EB" w:rsidP="001A5776">
      <w:pPr>
        <w:jc w:val="both"/>
        <w:rPr>
          <w:rFonts w:ascii="Times New Roman" w:hAnsi="Times New Roman" w:cs="Times New Roman"/>
          <w:sz w:val="24"/>
          <w:szCs w:val="24"/>
        </w:rPr>
      </w:pPr>
      <w:r>
        <w:rPr>
          <w:rFonts w:ascii="Times New Roman" w:hAnsi="Times New Roman" w:cs="Times New Roman"/>
          <w:sz w:val="24"/>
          <w:szCs w:val="24"/>
        </w:rPr>
        <w:t>Images w</w:t>
      </w:r>
      <w:r w:rsidR="001A5776">
        <w:rPr>
          <w:rFonts w:ascii="Times New Roman" w:hAnsi="Times New Roman" w:cs="Times New Roman"/>
          <w:sz w:val="24"/>
          <w:szCs w:val="24"/>
        </w:rPr>
        <w:t>e</w:t>
      </w:r>
      <w:r>
        <w:rPr>
          <w:rFonts w:ascii="Times New Roman" w:hAnsi="Times New Roman" w:cs="Times New Roman"/>
          <w:sz w:val="24"/>
          <w:szCs w:val="24"/>
        </w:rPr>
        <w:t xml:space="preserve">re processed and analyzed using </w:t>
      </w:r>
      <w:proofErr w:type="spellStart"/>
      <w:r>
        <w:rPr>
          <w:rFonts w:ascii="Times New Roman" w:hAnsi="Times New Roman" w:cs="Times New Roman"/>
          <w:sz w:val="24"/>
          <w:szCs w:val="24"/>
        </w:rPr>
        <w:t>ImageJ</w:t>
      </w:r>
      <w:proofErr w:type="spellEnd"/>
      <w:r>
        <w:rPr>
          <w:rFonts w:ascii="Times New Roman" w:hAnsi="Times New Roman" w:cs="Times New Roman"/>
          <w:sz w:val="24"/>
          <w:szCs w:val="24"/>
        </w:rPr>
        <w:t xml:space="preserve"> (NIH, USA), </w:t>
      </w:r>
      <w:proofErr w:type="spellStart"/>
      <w:r>
        <w:rPr>
          <w:rFonts w:ascii="Times New Roman" w:hAnsi="Times New Roman" w:cs="Times New Roman"/>
          <w:sz w:val="24"/>
          <w:szCs w:val="24"/>
        </w:rPr>
        <w:t>Avizo</w:t>
      </w:r>
      <w:proofErr w:type="spellEnd"/>
      <w:r>
        <w:rPr>
          <w:rFonts w:ascii="Times New Roman" w:hAnsi="Times New Roman" w:cs="Times New Roman"/>
          <w:sz w:val="24"/>
          <w:szCs w:val="24"/>
        </w:rPr>
        <w:t xml:space="preserve"> (VSG, France) and </w:t>
      </w:r>
      <w:proofErr w:type="spellStart"/>
      <w:r>
        <w:rPr>
          <w:rFonts w:ascii="Times New Roman" w:hAnsi="Times New Roman" w:cs="Times New Roman"/>
          <w:sz w:val="24"/>
          <w:szCs w:val="24"/>
        </w:rPr>
        <w:t>MicroView</w:t>
      </w:r>
      <w:proofErr w:type="spellEnd"/>
      <w:r>
        <w:rPr>
          <w:rFonts w:ascii="Times New Roman" w:hAnsi="Times New Roman" w:cs="Times New Roman"/>
          <w:sz w:val="24"/>
          <w:szCs w:val="24"/>
        </w:rPr>
        <w:t xml:space="preserve"> (General Electric, USA) software packages. Any available image analysis software can be used instead</w:t>
      </w:r>
    </w:p>
    <w:p w:rsidR="00C53AD2" w:rsidRDefault="00C53AD2" w:rsidP="00C80A25">
      <w:pPr>
        <w:jc w:val="both"/>
        <w:rPr>
          <w:rFonts w:ascii="Times New Roman" w:hAnsi="Times New Roman" w:cs="Times New Roman"/>
          <w:sz w:val="24"/>
          <w:szCs w:val="24"/>
        </w:rPr>
      </w:pPr>
    </w:p>
    <w:p w:rsidR="00DD09F0" w:rsidRPr="00DD09F0" w:rsidRDefault="00C53AD2" w:rsidP="00DD09F0">
      <w:pPr>
        <w:jc w:val="both"/>
        <w:rPr>
          <w:rFonts w:ascii="Times New Roman" w:hAnsi="Times New Roman" w:cs="Times New Roman"/>
          <w:b/>
          <w:bCs/>
          <w:sz w:val="24"/>
          <w:szCs w:val="24"/>
        </w:rPr>
      </w:pPr>
      <w:r>
        <w:rPr>
          <w:rFonts w:ascii="Times New Roman" w:hAnsi="Times New Roman" w:cs="Times New Roman"/>
          <w:b/>
          <w:bCs/>
          <w:sz w:val="24"/>
          <w:szCs w:val="24"/>
        </w:rPr>
        <w:t>Protocol</w:t>
      </w:r>
    </w:p>
    <w:p w:rsidR="00FD0A5C" w:rsidRPr="00C53AD2" w:rsidRDefault="00FD0A5C" w:rsidP="00C80A25">
      <w:pPr>
        <w:jc w:val="both"/>
        <w:rPr>
          <w:rFonts w:ascii="Times New Roman" w:hAnsi="Times New Roman" w:cs="Times New Roman"/>
          <w:b/>
          <w:bCs/>
          <w:sz w:val="24"/>
          <w:szCs w:val="24"/>
        </w:rPr>
      </w:pPr>
      <w:r>
        <w:rPr>
          <w:rFonts w:ascii="Times New Roman" w:hAnsi="Times New Roman" w:cs="Times New Roman"/>
          <w:b/>
          <w:bCs/>
          <w:sz w:val="24"/>
          <w:szCs w:val="24"/>
        </w:rPr>
        <w:tab/>
      </w:r>
    </w:p>
    <w:p w:rsidR="00FD0A5C" w:rsidRDefault="00FD0A5C" w:rsidP="00C80A25">
      <w:pPr>
        <w:numPr>
          <w:ilvl w:val="0"/>
          <w:numId w:val="1"/>
        </w:numPr>
        <w:jc w:val="both"/>
        <w:rPr>
          <w:rFonts w:ascii="Times New Roman" w:hAnsi="Times New Roman" w:cs="Times New Roman"/>
          <w:i/>
          <w:iCs/>
          <w:sz w:val="24"/>
          <w:szCs w:val="24"/>
        </w:rPr>
      </w:pPr>
      <w:r>
        <w:rPr>
          <w:rFonts w:ascii="Times New Roman" w:hAnsi="Times New Roman" w:cs="Times New Roman"/>
          <w:i/>
          <w:iCs/>
          <w:sz w:val="24"/>
          <w:szCs w:val="24"/>
        </w:rPr>
        <w:t>Sample prepara</w:t>
      </w:r>
      <w:r w:rsidR="009526E0">
        <w:rPr>
          <w:rFonts w:ascii="Times New Roman" w:hAnsi="Times New Roman" w:cs="Times New Roman"/>
          <w:i/>
          <w:iCs/>
          <w:sz w:val="24"/>
          <w:szCs w:val="24"/>
        </w:rPr>
        <w:t>tio</w:t>
      </w:r>
      <w:r w:rsidR="00C15769">
        <w:rPr>
          <w:rFonts w:ascii="Times New Roman" w:hAnsi="Times New Roman" w:cs="Times New Roman"/>
          <w:i/>
          <w:iCs/>
          <w:sz w:val="24"/>
          <w:szCs w:val="24"/>
        </w:rPr>
        <w:t>n</w:t>
      </w:r>
    </w:p>
    <w:p w:rsidR="001F462B" w:rsidRDefault="00167497" w:rsidP="001F462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 </w:t>
      </w:r>
      <w:r w:rsidR="00C15769" w:rsidRPr="001F462B">
        <w:rPr>
          <w:rFonts w:ascii="Times New Roman" w:hAnsi="Times New Roman" w:cs="Times New Roman"/>
          <w:sz w:val="24"/>
          <w:szCs w:val="24"/>
        </w:rPr>
        <w:t>After extracting the tissue which is to be examined, mineralized tissues can be positioned in the instrument and imaged.</w:t>
      </w:r>
      <w:r w:rsidR="004809A6" w:rsidRPr="001F462B">
        <w:rPr>
          <w:rFonts w:ascii="Times New Roman" w:hAnsi="Times New Roman" w:cs="Times New Roman"/>
          <w:sz w:val="24"/>
          <w:szCs w:val="24"/>
        </w:rPr>
        <w:t xml:space="preserve"> </w:t>
      </w:r>
      <w:r w:rsidR="00B33FEC">
        <w:rPr>
          <w:rFonts w:ascii="Times New Roman" w:hAnsi="Times New Roman" w:cs="Times New Roman"/>
          <w:sz w:val="24"/>
          <w:szCs w:val="24"/>
        </w:rPr>
        <w:t>To image the mouse femur one should follow the following steps:</w:t>
      </w:r>
    </w:p>
    <w:p w:rsidR="001F462B" w:rsidRDefault="001F462B" w:rsidP="005803A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Remove post mortem leg from </w:t>
      </w:r>
      <w:r w:rsidR="009C3443">
        <w:rPr>
          <w:rFonts w:ascii="Times New Roman" w:hAnsi="Times New Roman" w:cs="Times New Roman"/>
          <w:sz w:val="24"/>
          <w:szCs w:val="24"/>
        </w:rPr>
        <w:t xml:space="preserve">a </w:t>
      </w:r>
      <w:r w:rsidRPr="001F462B">
        <w:rPr>
          <w:rFonts w:ascii="Times New Roman" w:hAnsi="Times New Roman" w:cs="Times New Roman"/>
          <w:sz w:val="24"/>
          <w:szCs w:val="24"/>
        </w:rPr>
        <w:t xml:space="preserve">C57/Bl6 </w:t>
      </w:r>
      <w:r w:rsidR="009C3443">
        <w:rPr>
          <w:rFonts w:ascii="Times New Roman" w:hAnsi="Times New Roman" w:cs="Times New Roman"/>
          <w:sz w:val="24"/>
          <w:szCs w:val="24"/>
        </w:rPr>
        <w:t>embryo</w:t>
      </w:r>
      <w:r w:rsidRPr="001F462B">
        <w:rPr>
          <w:rFonts w:ascii="Times New Roman" w:hAnsi="Times New Roman" w:cs="Times New Roman"/>
          <w:sz w:val="24"/>
          <w:szCs w:val="24"/>
        </w:rPr>
        <w:t xml:space="preserve"> </w:t>
      </w:r>
      <w:r w:rsidR="009C3443">
        <w:rPr>
          <w:rFonts w:ascii="Times New Roman" w:hAnsi="Times New Roman" w:cs="Times New Roman"/>
          <w:sz w:val="24"/>
          <w:szCs w:val="24"/>
        </w:rPr>
        <w:t xml:space="preserve">18.5 </w:t>
      </w:r>
      <w:r w:rsidR="009C3443" w:rsidRPr="009C3443">
        <w:rPr>
          <w:rFonts w:ascii="Times New Roman" w:hAnsi="Times New Roman" w:cs="Times New Roman"/>
          <w:sz w:val="24"/>
          <w:szCs w:val="24"/>
        </w:rPr>
        <w:t xml:space="preserve">days </w:t>
      </w:r>
      <w:proofErr w:type="spellStart"/>
      <w:r w:rsidR="009C1E0E" w:rsidRPr="00B719EB">
        <w:rPr>
          <w:rFonts w:ascii="Times New Roman" w:hAnsi="Times New Roman" w:cs="Times New Roman"/>
          <w:sz w:val="24"/>
          <w:szCs w:val="24"/>
        </w:rPr>
        <w:t>postceutus</w:t>
      </w:r>
      <w:proofErr w:type="spellEnd"/>
      <w:r w:rsidR="00B719EB">
        <w:rPr>
          <w:rFonts w:ascii="Times New Roman" w:hAnsi="Times New Roman" w:cs="Times New Roman"/>
          <w:sz w:val="24"/>
          <w:szCs w:val="24"/>
        </w:rPr>
        <w:t xml:space="preserve"> </w:t>
      </w:r>
      <w:r w:rsidR="009C3443">
        <w:rPr>
          <w:rFonts w:ascii="Times New Roman" w:hAnsi="Times New Roman" w:cs="Times New Roman"/>
          <w:sz w:val="24"/>
          <w:szCs w:val="24"/>
        </w:rPr>
        <w:t>(</w:t>
      </w:r>
      <w:r>
        <w:rPr>
          <w:rFonts w:ascii="Times New Roman" w:hAnsi="Times New Roman" w:cs="Times New Roman"/>
          <w:sz w:val="24"/>
          <w:szCs w:val="24"/>
        </w:rPr>
        <w:t>E18.5</w:t>
      </w:r>
      <w:r w:rsidR="009C3443">
        <w:rPr>
          <w:rFonts w:ascii="Times New Roman" w:hAnsi="Times New Roman" w:cs="Times New Roman"/>
          <w:sz w:val="24"/>
          <w:szCs w:val="24"/>
        </w:rPr>
        <w:t>).</w:t>
      </w:r>
    </w:p>
    <w:p w:rsidR="00167497" w:rsidRPr="00167497" w:rsidRDefault="001F462B" w:rsidP="001F462B">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Seal the narrow end of a polystyrene pipette tip </w:t>
      </w:r>
      <w:r w:rsidR="00167497">
        <w:rPr>
          <w:rFonts w:ascii="Times New Roman" w:hAnsi="Times New Roman" w:cs="Times New Roman"/>
          <w:sz w:val="24"/>
          <w:szCs w:val="24"/>
        </w:rPr>
        <w:t xml:space="preserve"> (20-200 </w:t>
      </w:r>
      <w:r w:rsidR="00167497">
        <w:rPr>
          <w:rFonts w:ascii="Symbol" w:hAnsi="Symbol" w:cs="Times New Roman"/>
          <w:sz w:val="24"/>
          <w:szCs w:val="24"/>
        </w:rPr>
        <w:t></w:t>
      </w:r>
      <w:r w:rsidR="00167497">
        <w:rPr>
          <w:rFonts w:ascii="Times New Roman" w:hAnsi="Times New Roman" w:cs="Times New Roman"/>
          <w:sz w:val="24"/>
          <w:szCs w:val="24"/>
        </w:rPr>
        <w:t>l) using epoxy resin or another glue, and fill the tip with the working buffer (PBS or other).</w:t>
      </w:r>
    </w:p>
    <w:p w:rsidR="00167497" w:rsidRPr="00167497" w:rsidRDefault="00167497" w:rsidP="001F462B">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Fit tightly the leg into the tip and seal the other end with </w:t>
      </w:r>
      <w:proofErr w:type="spellStart"/>
      <w:r>
        <w:rPr>
          <w:rFonts w:ascii="Times New Roman" w:hAnsi="Times New Roman" w:cs="Times New Roman"/>
          <w:sz w:val="24"/>
          <w:szCs w:val="24"/>
        </w:rPr>
        <w:t>parafilm</w:t>
      </w:r>
      <w:proofErr w:type="spellEnd"/>
      <w:r>
        <w:rPr>
          <w:rFonts w:ascii="Times New Roman" w:hAnsi="Times New Roman" w:cs="Times New Roman"/>
          <w:sz w:val="24"/>
          <w:szCs w:val="24"/>
        </w:rPr>
        <w:t xml:space="preserve"> sheet.</w:t>
      </w:r>
    </w:p>
    <w:p w:rsidR="00167497" w:rsidRDefault="00167497" w:rsidP="00773C2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Place the pipette tip into a suitable holder and follow the protocol from chapter 3.</w:t>
      </w:r>
      <w:r w:rsidR="00D84E5E">
        <w:rPr>
          <w:rFonts w:ascii="Times New Roman" w:hAnsi="Times New Roman" w:cs="Times New Roman"/>
          <w:sz w:val="24"/>
          <w:szCs w:val="24"/>
        </w:rPr>
        <w:t xml:space="preserve"> </w:t>
      </w:r>
      <w:r w:rsidR="006934E9">
        <w:rPr>
          <w:rFonts w:ascii="Times New Roman" w:hAnsi="Times New Roman" w:cs="Times New Roman"/>
          <w:sz w:val="24"/>
          <w:szCs w:val="24"/>
        </w:rPr>
        <w:t>For visualizing the femur from the mouse leg</w:t>
      </w:r>
      <w:r w:rsidR="00773C25">
        <w:rPr>
          <w:rFonts w:ascii="Times New Roman" w:hAnsi="Times New Roman" w:cs="Times New Roman"/>
          <w:sz w:val="24"/>
          <w:szCs w:val="24"/>
        </w:rPr>
        <w:t xml:space="preserve"> embryo,</w:t>
      </w:r>
      <w:r w:rsidR="006934E9">
        <w:rPr>
          <w:rFonts w:ascii="Times New Roman" w:hAnsi="Times New Roman" w:cs="Times New Roman"/>
          <w:sz w:val="24"/>
          <w:szCs w:val="24"/>
        </w:rPr>
        <w:t xml:space="preserve"> </w:t>
      </w:r>
      <w:r w:rsidR="00773C25">
        <w:rPr>
          <w:rFonts w:ascii="Times New Roman" w:hAnsi="Times New Roman" w:cs="Times New Roman"/>
          <w:sz w:val="24"/>
          <w:szCs w:val="24"/>
        </w:rPr>
        <w:t>the instrument is set</w:t>
      </w:r>
      <w:r w:rsidR="006934E9">
        <w:rPr>
          <w:rFonts w:ascii="Times New Roman" w:hAnsi="Times New Roman" w:cs="Times New Roman"/>
          <w:sz w:val="24"/>
          <w:szCs w:val="24"/>
        </w:rPr>
        <w:t xml:space="preserve"> 40 KV and 200 </w:t>
      </w:r>
      <w:r w:rsidR="006934E9" w:rsidRPr="006934E9">
        <w:rPr>
          <w:rFonts w:ascii="Symbol" w:hAnsi="Symbol" w:cs="Times New Roman"/>
          <w:sz w:val="24"/>
          <w:szCs w:val="24"/>
        </w:rPr>
        <w:t></w:t>
      </w:r>
      <w:r w:rsidR="00773C25">
        <w:rPr>
          <w:rFonts w:ascii="Times New Roman" w:hAnsi="Times New Roman" w:cs="Times New Roman"/>
          <w:sz w:val="24"/>
          <w:szCs w:val="24"/>
        </w:rPr>
        <w:t>A.  For 8</w:t>
      </w:r>
      <w:r w:rsidR="00773C25" w:rsidRPr="00990649">
        <w:rPr>
          <w:rFonts w:ascii="Symbol" w:hAnsi="Symbol" w:cs="Times New Roman"/>
          <w:sz w:val="24"/>
          <w:szCs w:val="24"/>
        </w:rPr>
        <w:t></w:t>
      </w:r>
      <w:r w:rsidR="00773C25">
        <w:rPr>
          <w:rFonts w:ascii="Symbol" w:hAnsi="Symbol" w:cs="Times New Roman"/>
          <w:sz w:val="24"/>
          <w:szCs w:val="24"/>
        </w:rPr>
        <w:t></w:t>
      </w:r>
      <w:r w:rsidR="00773C25" w:rsidRPr="00773C25">
        <w:rPr>
          <w:rFonts w:ascii="Times New Roman" w:hAnsi="Times New Roman" w:cs="Times New Roman"/>
          <w:sz w:val="24"/>
          <w:szCs w:val="24"/>
        </w:rPr>
        <w:t>resolution</w:t>
      </w:r>
      <w:r w:rsidR="00773C25">
        <w:rPr>
          <w:rFonts w:ascii="Times New Roman" w:hAnsi="Times New Roman" w:cs="Times New Roman"/>
          <w:sz w:val="24"/>
          <w:szCs w:val="24"/>
        </w:rPr>
        <w:t xml:space="preserve"> 1000 projection images with 4x </w:t>
      </w:r>
      <w:r w:rsidR="00F7332F">
        <w:rPr>
          <w:rFonts w:ascii="Times New Roman" w:hAnsi="Times New Roman" w:cs="Times New Roman"/>
          <w:sz w:val="24"/>
          <w:szCs w:val="24"/>
        </w:rPr>
        <w:t>magnification have</w:t>
      </w:r>
      <w:r w:rsidR="00773C25">
        <w:rPr>
          <w:rFonts w:ascii="Times New Roman" w:hAnsi="Times New Roman" w:cs="Times New Roman"/>
          <w:sz w:val="24"/>
          <w:szCs w:val="24"/>
        </w:rPr>
        <w:t xml:space="preserve"> to be acquired.</w:t>
      </w:r>
    </w:p>
    <w:p w:rsidR="00167497" w:rsidRDefault="00167497" w:rsidP="0016749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  Non-mineralized tissues have to be initially stained and fixed in order to</w:t>
      </w:r>
      <w:r w:rsidR="000F4ECA">
        <w:rPr>
          <w:rFonts w:ascii="Times New Roman" w:hAnsi="Times New Roman" w:cs="Times New Roman"/>
          <w:sz w:val="24"/>
          <w:szCs w:val="24"/>
        </w:rPr>
        <w:t xml:space="preserve"> increase</w:t>
      </w:r>
      <w:r w:rsidRPr="009F4489">
        <w:rPr>
          <w:rFonts w:ascii="Times New Roman" w:hAnsi="Times New Roman" w:cs="Times New Roman"/>
          <w:sz w:val="24"/>
          <w:szCs w:val="24"/>
        </w:rPr>
        <w:t xml:space="preserve"> the X-ray attenuation of the tissue of interest </w:t>
      </w:r>
      <w:r>
        <w:rPr>
          <w:rFonts w:ascii="Times New Roman" w:hAnsi="Times New Roman" w:cs="Times New Roman"/>
          <w:sz w:val="24"/>
          <w:szCs w:val="24"/>
        </w:rPr>
        <w:t>by using one of the many available protocols</w:t>
      </w:r>
      <w:r>
        <w:rPr>
          <w:rFonts w:ascii="Times New Roman" w:hAnsi="Times New Roman" w:cs="Times New Roman"/>
          <w:sz w:val="24"/>
          <w:szCs w:val="24"/>
          <w:vertAlign w:val="superscript"/>
        </w:rPr>
        <w:t>8,9</w:t>
      </w:r>
      <w:r w:rsidR="000F4ECA">
        <w:rPr>
          <w:rFonts w:ascii="Times New Roman" w:hAnsi="Times New Roman" w:cs="Times New Roman"/>
          <w:sz w:val="24"/>
          <w:szCs w:val="24"/>
        </w:rPr>
        <w:t>. For the rat lungs and similar samples</w:t>
      </w:r>
      <w:r w:rsidR="007956A4">
        <w:rPr>
          <w:rFonts w:ascii="Times New Roman" w:hAnsi="Times New Roman" w:cs="Times New Roman"/>
          <w:sz w:val="24"/>
          <w:szCs w:val="24"/>
        </w:rPr>
        <w:t>, the preparation protocol is</w:t>
      </w:r>
      <w:r w:rsidR="000F4ECA">
        <w:rPr>
          <w:rFonts w:ascii="Times New Roman" w:hAnsi="Times New Roman" w:cs="Times New Roman"/>
          <w:sz w:val="24"/>
          <w:szCs w:val="24"/>
        </w:rPr>
        <w:t>:</w:t>
      </w:r>
    </w:p>
    <w:p w:rsidR="00167497" w:rsidRDefault="00D674CC" w:rsidP="00D674CC">
      <w:pPr>
        <w:pStyle w:val="ListParagraph"/>
        <w:numPr>
          <w:ilvl w:val="2"/>
          <w:numId w:val="1"/>
        </w:numPr>
        <w:rPr>
          <w:rFonts w:ascii="Times New Roman" w:hAnsi="Times New Roman" w:cs="Times New Roman"/>
          <w:sz w:val="24"/>
          <w:szCs w:val="24"/>
        </w:rPr>
      </w:pPr>
      <w:proofErr w:type="spellStart"/>
      <w:r>
        <w:rPr>
          <w:rFonts w:ascii="Times New Roman" w:hAnsi="Times New Roman" w:cs="Times New Roman"/>
          <w:sz w:val="24"/>
          <w:szCs w:val="24"/>
        </w:rPr>
        <w:t>Orthotopical</w:t>
      </w:r>
      <w:proofErr w:type="spellEnd"/>
      <w:r>
        <w:rPr>
          <w:rFonts w:ascii="Times New Roman" w:hAnsi="Times New Roman" w:cs="Times New Roman"/>
          <w:sz w:val="24"/>
          <w:szCs w:val="24"/>
        </w:rPr>
        <w:t xml:space="preserve"> implantation</w:t>
      </w:r>
      <w:r w:rsidR="00167497">
        <w:rPr>
          <w:rFonts w:ascii="Times New Roman" w:hAnsi="Times New Roman" w:cs="Times New Roman"/>
          <w:sz w:val="24"/>
          <w:szCs w:val="24"/>
        </w:rPr>
        <w:t xml:space="preserve"> </w:t>
      </w:r>
      <w:r>
        <w:rPr>
          <w:rFonts w:ascii="Times New Roman" w:hAnsi="Times New Roman" w:cs="Times New Roman"/>
          <w:sz w:val="24"/>
          <w:szCs w:val="24"/>
        </w:rPr>
        <w:t>of</w:t>
      </w:r>
      <w:r w:rsidR="003055A5" w:rsidRPr="00CA0B4B">
        <w:rPr>
          <w:rFonts w:ascii="Times New Roman" w:hAnsi="Times New Roman" w:cs="Times New Roman"/>
          <w:sz w:val="24"/>
          <w:szCs w:val="24"/>
        </w:rPr>
        <w:t xml:space="preserve"> non small cell lung carcinoma (NSCLC) NCI-H460</w:t>
      </w:r>
      <w:r w:rsidRPr="00D674CC">
        <w:rPr>
          <w:rFonts w:ascii="Times New Roman" w:hAnsi="Times New Roman" w:cs="Times New Roman"/>
          <w:sz w:val="24"/>
          <w:szCs w:val="24"/>
        </w:rPr>
        <w:t xml:space="preserve"> </w:t>
      </w:r>
      <w:r>
        <w:rPr>
          <w:rFonts w:ascii="Times New Roman" w:hAnsi="Times New Roman" w:cs="Times New Roman"/>
          <w:sz w:val="24"/>
          <w:szCs w:val="24"/>
        </w:rPr>
        <w:t>on</w:t>
      </w:r>
      <w:r w:rsidRPr="00FB4C4B">
        <w:rPr>
          <w:rFonts w:ascii="Times New Roman" w:hAnsi="Times New Roman" w:cs="Times New Roman"/>
          <w:sz w:val="24"/>
          <w:szCs w:val="24"/>
        </w:rPr>
        <w:t xml:space="preserve">  nude</w:t>
      </w:r>
      <w:r>
        <w:rPr>
          <w:rFonts w:ascii="Times New Roman" w:hAnsi="Times New Roman" w:cs="Times New Roman"/>
          <w:sz w:val="24"/>
          <w:szCs w:val="24"/>
        </w:rPr>
        <w:t xml:space="preserve"> rat lungs</w:t>
      </w:r>
    </w:p>
    <w:p w:rsidR="003055A5" w:rsidRDefault="00D674CC" w:rsidP="00D674C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Lung cancer nodules start being detectable</w:t>
      </w:r>
      <w:r w:rsidR="003055A5">
        <w:rPr>
          <w:rFonts w:ascii="Times New Roman" w:hAnsi="Times New Roman" w:cs="Times New Roman"/>
          <w:sz w:val="24"/>
          <w:szCs w:val="24"/>
        </w:rPr>
        <w:t xml:space="preserve"> 4 weeks</w:t>
      </w:r>
      <w:r>
        <w:rPr>
          <w:rFonts w:ascii="Times New Roman" w:hAnsi="Times New Roman" w:cs="Times New Roman"/>
          <w:sz w:val="24"/>
          <w:szCs w:val="24"/>
        </w:rPr>
        <w:t xml:space="preserve"> from implantation</w:t>
      </w:r>
    </w:p>
    <w:p w:rsidR="003055A5" w:rsidRDefault="003055A5"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Sacrifice the rat and immediately</w:t>
      </w:r>
      <w:r w:rsidRPr="003055A5">
        <w:rPr>
          <w:rFonts w:ascii="Times New Roman" w:hAnsi="Times New Roman" w:cs="Times New Roman"/>
          <w:sz w:val="24"/>
          <w:szCs w:val="24"/>
        </w:rPr>
        <w:t xml:space="preserve"> </w:t>
      </w:r>
      <w:r>
        <w:rPr>
          <w:rFonts w:ascii="Times New Roman" w:hAnsi="Times New Roman" w:cs="Times New Roman"/>
          <w:sz w:val="24"/>
          <w:szCs w:val="24"/>
        </w:rPr>
        <w:t>infuse it</w:t>
      </w:r>
      <w:r w:rsidRPr="00CA0B4B">
        <w:rPr>
          <w:rFonts w:ascii="Times New Roman" w:hAnsi="Times New Roman" w:cs="Times New Roman"/>
          <w:sz w:val="24"/>
          <w:szCs w:val="24"/>
        </w:rPr>
        <w:t xml:space="preserve"> with saline solution mixed with heparin</w:t>
      </w:r>
    </w:p>
    <w:p w:rsidR="003055A5" w:rsidRDefault="003055A5"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lastRenderedPageBreak/>
        <w:t>Inject it with</w:t>
      </w:r>
      <w:r w:rsidRPr="00CA0B4B">
        <w:rPr>
          <w:rFonts w:ascii="Times New Roman" w:hAnsi="Times New Roman" w:cs="Times New Roman"/>
          <w:sz w:val="24"/>
          <w:szCs w:val="24"/>
        </w:rPr>
        <w:t xml:space="preserve"> of a diluted solution of </w:t>
      </w:r>
      <w:proofErr w:type="spellStart"/>
      <w:r w:rsidRPr="00CA0B4B">
        <w:rPr>
          <w:rFonts w:ascii="Times New Roman" w:hAnsi="Times New Roman" w:cs="Times New Roman"/>
          <w:sz w:val="24"/>
          <w:szCs w:val="24"/>
        </w:rPr>
        <w:t>Microfil</w:t>
      </w:r>
      <w:proofErr w:type="spellEnd"/>
      <w:r w:rsidRPr="00CA0B4B">
        <w:rPr>
          <w:rFonts w:ascii="Times New Roman" w:hAnsi="Times New Roman" w:cs="Times New Roman"/>
          <w:sz w:val="24"/>
          <w:szCs w:val="24"/>
        </w:rPr>
        <w:t xml:space="preserve"> (</w:t>
      </w:r>
      <w:proofErr w:type="spellStart"/>
      <w:r w:rsidRPr="00CA0B4B">
        <w:rPr>
          <w:rFonts w:ascii="Times New Roman" w:hAnsi="Times New Roman" w:cs="Times New Roman"/>
          <w:sz w:val="24"/>
          <w:szCs w:val="24"/>
        </w:rPr>
        <w:t>Flowtech</w:t>
      </w:r>
      <w:proofErr w:type="spellEnd"/>
      <w:r w:rsidRPr="00CA0B4B">
        <w:rPr>
          <w:rFonts w:ascii="Times New Roman" w:hAnsi="Times New Roman" w:cs="Times New Roman"/>
          <w:sz w:val="24"/>
          <w:szCs w:val="24"/>
        </w:rPr>
        <w:t>), (2 ml of compound so</w:t>
      </w:r>
      <w:r>
        <w:rPr>
          <w:rFonts w:ascii="Times New Roman" w:hAnsi="Times New Roman" w:cs="Times New Roman"/>
          <w:sz w:val="24"/>
          <w:szCs w:val="24"/>
        </w:rPr>
        <w:t xml:space="preserve">lution, 3 ml of </w:t>
      </w:r>
      <w:proofErr w:type="spellStart"/>
      <w:r>
        <w:rPr>
          <w:rFonts w:ascii="Times New Roman" w:hAnsi="Times New Roman" w:cs="Times New Roman"/>
          <w:sz w:val="24"/>
          <w:szCs w:val="24"/>
        </w:rPr>
        <w:t>diluent</w:t>
      </w:r>
      <w:proofErr w:type="spellEnd"/>
      <w:r w:rsidRPr="00CA0B4B">
        <w:rPr>
          <w:rFonts w:ascii="Times New Roman" w:hAnsi="Times New Roman" w:cs="Times New Roman"/>
          <w:sz w:val="24"/>
          <w:szCs w:val="24"/>
        </w:rPr>
        <w:t xml:space="preserve"> and 0.3 ml of curing agent) into the left ventricle to stain the bronchial circulation</w:t>
      </w:r>
    </w:p>
    <w:p w:rsidR="003055A5" w:rsidRDefault="003055A5"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Extract the lungs and heart of the rat</w:t>
      </w:r>
    </w:p>
    <w:p w:rsidR="003055A5" w:rsidRDefault="003055A5"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Immobilize the sample (see chapter 2 of the protocol) by fitting it tightly into a 50 ml plastic test tube</w:t>
      </w:r>
    </w:p>
    <w:p w:rsidR="003055A5" w:rsidRDefault="003055A5"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Create a saturated ethanol atmosphere by </w:t>
      </w:r>
      <w:r w:rsidR="009E635C">
        <w:rPr>
          <w:rFonts w:ascii="Times New Roman" w:hAnsi="Times New Roman" w:cs="Times New Roman"/>
          <w:sz w:val="24"/>
          <w:szCs w:val="24"/>
        </w:rPr>
        <w:t>placing on the bottom of the tube a cloth damped in ethanol</w:t>
      </w:r>
    </w:p>
    <w:p w:rsidR="009E635C" w:rsidRDefault="00990649" w:rsidP="003055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Glue or screw the tube in a holder of the instrument</w:t>
      </w:r>
    </w:p>
    <w:p w:rsidR="00FD0A5C" w:rsidRPr="006C7508" w:rsidRDefault="00990649" w:rsidP="006C750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Proceed with setting the imaging parameters (chapter 3)</w:t>
      </w:r>
      <w:r w:rsidR="006C06B7">
        <w:rPr>
          <w:rFonts w:ascii="Times New Roman" w:hAnsi="Times New Roman" w:cs="Times New Roman"/>
          <w:sz w:val="24"/>
          <w:szCs w:val="24"/>
        </w:rPr>
        <w:t xml:space="preserve">. </w:t>
      </w:r>
      <w:r>
        <w:rPr>
          <w:rFonts w:ascii="Times New Roman" w:hAnsi="Times New Roman" w:cs="Times New Roman"/>
          <w:sz w:val="24"/>
          <w:szCs w:val="24"/>
        </w:rPr>
        <w:t xml:space="preserve"> </w:t>
      </w:r>
      <w:r w:rsidR="00773C25" w:rsidRPr="00773C25">
        <w:rPr>
          <w:rFonts w:ascii="Times New Roman" w:hAnsi="Times New Roman" w:cs="Times New Roman"/>
          <w:sz w:val="24"/>
          <w:szCs w:val="24"/>
        </w:rPr>
        <w:t>For complete imaging of the rat lungs</w:t>
      </w:r>
      <w:r w:rsidRPr="00990649">
        <w:rPr>
          <w:rFonts w:ascii="Symbol" w:hAnsi="Symbol" w:cs="Times New Roman"/>
          <w:sz w:val="24"/>
          <w:szCs w:val="24"/>
        </w:rPr>
        <w:t></w:t>
      </w:r>
      <w:r w:rsidR="006C06B7">
        <w:rPr>
          <w:rFonts w:ascii="Times New Roman" w:hAnsi="Times New Roman" w:cs="Times New Roman"/>
          <w:sz w:val="24"/>
          <w:szCs w:val="24"/>
        </w:rPr>
        <w:t xml:space="preserve"> </w:t>
      </w:r>
      <w:r w:rsidRPr="00990649">
        <w:rPr>
          <w:rFonts w:ascii="Times New Roman" w:hAnsi="Times New Roman" w:cs="Times New Roman"/>
          <w:sz w:val="24"/>
          <w:szCs w:val="24"/>
        </w:rPr>
        <w:t xml:space="preserve">the source </w:t>
      </w:r>
      <w:r w:rsidR="00773C25">
        <w:rPr>
          <w:rFonts w:ascii="Times New Roman" w:hAnsi="Times New Roman" w:cs="Times New Roman"/>
          <w:sz w:val="24"/>
          <w:szCs w:val="24"/>
        </w:rPr>
        <w:t xml:space="preserve">is set at </w:t>
      </w:r>
      <w:r>
        <w:rPr>
          <w:rFonts w:ascii="Symbol" w:hAnsi="Symbol" w:cs="Times New Roman"/>
          <w:sz w:val="24"/>
          <w:szCs w:val="24"/>
        </w:rPr>
        <w:t></w:t>
      </w:r>
      <w:r w:rsidR="006C06B7" w:rsidRPr="00CA0B4B">
        <w:rPr>
          <w:rFonts w:ascii="Times New Roman" w:hAnsi="Times New Roman" w:cs="Times New Roman"/>
          <w:sz w:val="24"/>
          <w:szCs w:val="24"/>
        </w:rPr>
        <w:t xml:space="preserve">40KV and 100 </w:t>
      </w:r>
      <w:r w:rsidR="006C06B7" w:rsidRPr="006D50F4">
        <w:rPr>
          <w:rFonts w:ascii="Symbol" w:hAnsi="Symbol" w:cs="Times New Roman"/>
          <w:sz w:val="24"/>
          <w:szCs w:val="24"/>
        </w:rPr>
        <w:t></w:t>
      </w:r>
      <w:r w:rsidR="006C06B7">
        <w:rPr>
          <w:rFonts w:ascii="Times New Roman" w:hAnsi="Times New Roman" w:cs="Times New Roman"/>
          <w:sz w:val="24"/>
          <w:szCs w:val="24"/>
        </w:rPr>
        <w:t>A</w:t>
      </w:r>
      <w:r w:rsidR="00773C25">
        <w:rPr>
          <w:rFonts w:ascii="Times New Roman" w:hAnsi="Times New Roman" w:cs="Times New Roman"/>
          <w:sz w:val="24"/>
          <w:szCs w:val="24"/>
        </w:rPr>
        <w:t xml:space="preserve">. In order to reach </w:t>
      </w:r>
      <w:r w:rsidR="00773C25" w:rsidRPr="00990649">
        <w:rPr>
          <w:rFonts w:ascii="Times New Roman" w:hAnsi="Times New Roman" w:cs="Times New Roman"/>
          <w:sz w:val="24"/>
          <w:szCs w:val="24"/>
        </w:rPr>
        <w:t>16</w:t>
      </w:r>
      <w:r w:rsidR="00773C25" w:rsidRPr="00990649">
        <w:rPr>
          <w:rFonts w:ascii="Symbol" w:hAnsi="Symbol" w:cs="Times New Roman"/>
          <w:sz w:val="24"/>
          <w:szCs w:val="24"/>
        </w:rPr>
        <w:t></w:t>
      </w:r>
      <w:r w:rsidR="00773C25">
        <w:rPr>
          <w:rFonts w:ascii="Symbol" w:hAnsi="Symbol" w:cs="Times New Roman"/>
          <w:sz w:val="24"/>
          <w:szCs w:val="24"/>
        </w:rPr>
        <w:t></w:t>
      </w:r>
      <w:r w:rsidR="00773C25" w:rsidRPr="00990649">
        <w:rPr>
          <w:rFonts w:ascii="Times New Roman" w:hAnsi="Times New Roman" w:cs="Times New Roman"/>
          <w:sz w:val="24"/>
          <w:szCs w:val="24"/>
        </w:rPr>
        <w:t xml:space="preserve"> resolution </w:t>
      </w:r>
      <w:r w:rsidR="00773C25">
        <w:rPr>
          <w:rFonts w:ascii="Times New Roman" w:hAnsi="Times New Roman" w:cs="Times New Roman"/>
          <w:sz w:val="24"/>
          <w:szCs w:val="24"/>
        </w:rPr>
        <w:t>one has to acquire</w:t>
      </w:r>
      <w:r w:rsidR="006C06B7">
        <w:rPr>
          <w:rFonts w:ascii="Times New Roman" w:hAnsi="Times New Roman" w:cs="Times New Roman"/>
          <w:sz w:val="24"/>
          <w:szCs w:val="24"/>
        </w:rPr>
        <w:t xml:space="preserve"> 2500 projection images at a magn</w:t>
      </w:r>
      <w:r w:rsidR="00EC5017">
        <w:rPr>
          <w:rFonts w:ascii="Times New Roman" w:hAnsi="Times New Roman" w:cs="Times New Roman"/>
          <w:sz w:val="24"/>
          <w:szCs w:val="24"/>
        </w:rPr>
        <w:t xml:space="preserve">ification of 0.5x. </w:t>
      </w:r>
    </w:p>
    <w:p w:rsidR="00741D5F" w:rsidRPr="00FD0A5C" w:rsidRDefault="00BD671A" w:rsidP="00C80A25">
      <w:pPr>
        <w:numPr>
          <w:ilvl w:val="0"/>
          <w:numId w:val="1"/>
        </w:numPr>
        <w:jc w:val="both"/>
        <w:rPr>
          <w:rFonts w:ascii="Times New Roman" w:hAnsi="Times New Roman" w:cs="Times New Roman"/>
          <w:i/>
          <w:iCs/>
          <w:sz w:val="24"/>
          <w:szCs w:val="24"/>
        </w:rPr>
      </w:pPr>
      <w:r w:rsidRPr="00FD0A5C">
        <w:rPr>
          <w:rFonts w:ascii="Times New Roman" w:hAnsi="Times New Roman" w:cs="Times New Roman"/>
          <w:i/>
          <w:iCs/>
          <w:sz w:val="24"/>
          <w:szCs w:val="24"/>
        </w:rPr>
        <w:t>Sample immobilization</w:t>
      </w:r>
    </w:p>
    <w:p w:rsidR="00BD671A" w:rsidRDefault="00BD671A" w:rsidP="00B52235">
      <w:pPr>
        <w:ind w:left="720"/>
        <w:jc w:val="both"/>
        <w:rPr>
          <w:rFonts w:ascii="Times New Roman" w:hAnsi="Times New Roman" w:cs="Times New Roman"/>
          <w:sz w:val="24"/>
          <w:szCs w:val="24"/>
        </w:rPr>
      </w:pPr>
      <w:r>
        <w:rPr>
          <w:rFonts w:ascii="Times New Roman" w:hAnsi="Times New Roman" w:cs="Times New Roman"/>
          <w:sz w:val="24"/>
          <w:szCs w:val="24"/>
        </w:rPr>
        <w:t>At high resolution, it is important</w:t>
      </w:r>
      <w:r w:rsidR="00BD63E9">
        <w:rPr>
          <w:rFonts w:ascii="Times New Roman" w:hAnsi="Times New Roman" w:cs="Times New Roman"/>
          <w:sz w:val="24"/>
          <w:szCs w:val="24"/>
        </w:rPr>
        <w:t xml:space="preserve"> to avoid any change in the sample position during the measurement. For this, </w:t>
      </w:r>
      <w:r>
        <w:rPr>
          <w:rFonts w:ascii="Times New Roman" w:hAnsi="Times New Roman" w:cs="Times New Roman"/>
          <w:sz w:val="24"/>
          <w:szCs w:val="24"/>
        </w:rPr>
        <w:t xml:space="preserve">the sample </w:t>
      </w:r>
      <w:r w:rsidR="009A1D4F">
        <w:rPr>
          <w:rFonts w:ascii="Times New Roman" w:hAnsi="Times New Roman" w:cs="Times New Roman"/>
          <w:sz w:val="24"/>
          <w:szCs w:val="24"/>
        </w:rPr>
        <w:t>is</w:t>
      </w:r>
      <w:r>
        <w:rPr>
          <w:rFonts w:ascii="Times New Roman" w:hAnsi="Times New Roman" w:cs="Times New Roman"/>
          <w:sz w:val="24"/>
          <w:szCs w:val="24"/>
        </w:rPr>
        <w:t xml:space="preserve"> </w:t>
      </w:r>
      <w:r w:rsidR="00C15769">
        <w:rPr>
          <w:rFonts w:ascii="Times New Roman" w:hAnsi="Times New Roman" w:cs="Times New Roman"/>
          <w:sz w:val="24"/>
          <w:szCs w:val="24"/>
        </w:rPr>
        <w:t>tightly fixed into a</w:t>
      </w:r>
      <w:r>
        <w:rPr>
          <w:rFonts w:ascii="Times New Roman" w:hAnsi="Times New Roman" w:cs="Times New Roman"/>
          <w:sz w:val="24"/>
          <w:szCs w:val="24"/>
        </w:rPr>
        <w:t xml:space="preserve"> plastic recipient that fits </w:t>
      </w:r>
      <w:r w:rsidR="00035C00">
        <w:rPr>
          <w:rFonts w:ascii="Times New Roman" w:hAnsi="Times New Roman" w:cs="Times New Roman"/>
          <w:sz w:val="24"/>
          <w:szCs w:val="24"/>
        </w:rPr>
        <w:t>its size</w:t>
      </w:r>
      <w:r>
        <w:rPr>
          <w:rFonts w:ascii="Times New Roman" w:hAnsi="Times New Roman" w:cs="Times New Roman"/>
          <w:sz w:val="24"/>
          <w:szCs w:val="24"/>
        </w:rPr>
        <w:t>. Polystyrene pipette tips, plastic Pasteur pipettes or specia</w:t>
      </w:r>
      <w:r w:rsidR="00043843">
        <w:rPr>
          <w:rFonts w:ascii="Times New Roman" w:hAnsi="Times New Roman" w:cs="Times New Roman"/>
          <w:sz w:val="24"/>
          <w:szCs w:val="24"/>
        </w:rPr>
        <w:t>l</w:t>
      </w:r>
      <w:r>
        <w:rPr>
          <w:rFonts w:ascii="Times New Roman" w:hAnsi="Times New Roman" w:cs="Times New Roman"/>
          <w:sz w:val="24"/>
          <w:szCs w:val="24"/>
        </w:rPr>
        <w:t>l</w:t>
      </w:r>
      <w:r w:rsidR="00043843">
        <w:rPr>
          <w:rFonts w:ascii="Times New Roman" w:hAnsi="Times New Roman" w:cs="Times New Roman"/>
          <w:sz w:val="24"/>
          <w:szCs w:val="24"/>
        </w:rPr>
        <w:t>y</w:t>
      </w:r>
      <w:r>
        <w:rPr>
          <w:rFonts w:ascii="Times New Roman" w:hAnsi="Times New Roman" w:cs="Times New Roman"/>
          <w:sz w:val="24"/>
          <w:szCs w:val="24"/>
        </w:rPr>
        <w:t xml:space="preserve"> buil</w:t>
      </w:r>
      <w:r w:rsidR="00043843">
        <w:rPr>
          <w:rFonts w:ascii="Times New Roman" w:hAnsi="Times New Roman" w:cs="Times New Roman"/>
          <w:sz w:val="24"/>
          <w:szCs w:val="24"/>
        </w:rPr>
        <w:t>t</w:t>
      </w:r>
      <w:r>
        <w:rPr>
          <w:rFonts w:ascii="Times New Roman" w:hAnsi="Times New Roman" w:cs="Times New Roman"/>
          <w:sz w:val="24"/>
          <w:szCs w:val="24"/>
        </w:rPr>
        <w:t xml:space="preserve"> </w:t>
      </w:r>
      <w:r w:rsidR="00AC01AA">
        <w:rPr>
          <w:rFonts w:ascii="Times New Roman" w:hAnsi="Times New Roman" w:cs="Times New Roman"/>
          <w:sz w:val="24"/>
          <w:szCs w:val="24"/>
        </w:rPr>
        <w:t xml:space="preserve">plastic </w:t>
      </w:r>
      <w:r>
        <w:rPr>
          <w:rFonts w:ascii="Times New Roman" w:hAnsi="Times New Roman" w:cs="Times New Roman"/>
          <w:sz w:val="24"/>
          <w:szCs w:val="24"/>
        </w:rPr>
        <w:t xml:space="preserve">holders are used </w:t>
      </w:r>
      <w:r w:rsidR="00BD63E9">
        <w:rPr>
          <w:rFonts w:ascii="Times New Roman" w:hAnsi="Times New Roman" w:cs="Times New Roman"/>
          <w:sz w:val="24"/>
          <w:szCs w:val="24"/>
        </w:rPr>
        <w:t xml:space="preserve">in </w:t>
      </w:r>
      <w:r>
        <w:rPr>
          <w:rFonts w:ascii="Times New Roman" w:hAnsi="Times New Roman" w:cs="Times New Roman"/>
          <w:sz w:val="24"/>
          <w:szCs w:val="24"/>
        </w:rPr>
        <w:t>this</w:t>
      </w:r>
      <w:r w:rsidR="00BD63E9">
        <w:rPr>
          <w:rFonts w:ascii="Times New Roman" w:hAnsi="Times New Roman" w:cs="Times New Roman"/>
          <w:sz w:val="24"/>
          <w:szCs w:val="24"/>
        </w:rPr>
        <w:t xml:space="preserve"> respect</w:t>
      </w:r>
      <w:r>
        <w:rPr>
          <w:rFonts w:ascii="Times New Roman" w:hAnsi="Times New Roman" w:cs="Times New Roman"/>
          <w:sz w:val="24"/>
          <w:szCs w:val="24"/>
        </w:rPr>
        <w:t>.</w:t>
      </w:r>
      <w:r w:rsidR="00121460">
        <w:rPr>
          <w:rFonts w:ascii="Times New Roman" w:hAnsi="Times New Roman" w:cs="Times New Roman"/>
          <w:sz w:val="24"/>
          <w:szCs w:val="24"/>
        </w:rPr>
        <w:t xml:space="preserve"> According to the experimental requirements, the sample can be examined in air or immersed in ethanol or buffer solutions. </w:t>
      </w:r>
      <w:r w:rsidR="00B52235">
        <w:rPr>
          <w:rFonts w:ascii="Times New Roman" w:hAnsi="Times New Roman" w:cs="Times New Roman"/>
          <w:sz w:val="24"/>
          <w:szCs w:val="24"/>
        </w:rPr>
        <w:t xml:space="preserve">Typical immobilization and final positioning of the leg of the mouse embryo in the instrument is shown in Fig 1. </w:t>
      </w:r>
    </w:p>
    <w:p w:rsidR="00BD671A" w:rsidRDefault="00EC5017" w:rsidP="00C80A2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C4D79" w:rsidRPr="0051012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6pt;height:219.6pt">
            <v:imagedata r:id="rId6" o:title="DSC05947"/>
          </v:shape>
        </w:pict>
      </w:r>
    </w:p>
    <w:p w:rsidR="00EC5017" w:rsidRDefault="00EC5017" w:rsidP="00EC5017">
      <w:pPr>
        <w:jc w:val="both"/>
        <w:rPr>
          <w:rFonts w:ascii="Times New Roman" w:hAnsi="Times New Roman" w:cs="Times New Roman"/>
          <w:sz w:val="20"/>
          <w:szCs w:val="20"/>
        </w:rPr>
      </w:pPr>
      <w:r>
        <w:rPr>
          <w:rFonts w:ascii="Times New Roman" w:hAnsi="Times New Roman" w:cs="Times New Roman"/>
          <w:b/>
          <w:bCs/>
          <w:sz w:val="20"/>
          <w:szCs w:val="20"/>
        </w:rPr>
        <w:t xml:space="preserve">            Figure 1 </w:t>
      </w:r>
      <w:r>
        <w:rPr>
          <w:rFonts w:ascii="Times New Roman" w:hAnsi="Times New Roman" w:cs="Times New Roman"/>
          <w:sz w:val="20"/>
          <w:szCs w:val="20"/>
        </w:rPr>
        <w:t>Final positioning of the embryonic mouse leg</w:t>
      </w:r>
      <w:r w:rsidR="00CA17F1">
        <w:rPr>
          <w:rFonts w:ascii="Times New Roman" w:hAnsi="Times New Roman" w:cs="Times New Roman"/>
          <w:sz w:val="20"/>
          <w:szCs w:val="20"/>
        </w:rPr>
        <w:t xml:space="preserve"> in</w:t>
      </w:r>
      <w:r>
        <w:rPr>
          <w:rFonts w:ascii="Times New Roman" w:hAnsi="Times New Roman" w:cs="Times New Roman"/>
          <w:sz w:val="20"/>
          <w:szCs w:val="20"/>
        </w:rPr>
        <w:t xml:space="preserve"> the micro CT instrument </w:t>
      </w:r>
    </w:p>
    <w:p w:rsidR="00EC5017" w:rsidRPr="00EC5017" w:rsidRDefault="00EC5017" w:rsidP="00EC5017">
      <w:pPr>
        <w:jc w:val="both"/>
        <w:rPr>
          <w:rFonts w:ascii="Times New Roman" w:hAnsi="Times New Roman" w:cs="Times New Roman"/>
          <w:sz w:val="20"/>
          <w:szCs w:val="20"/>
        </w:rPr>
      </w:pPr>
    </w:p>
    <w:p w:rsidR="00BD671A" w:rsidRDefault="009C1E0E" w:rsidP="009C1E0E">
      <w:pPr>
        <w:numPr>
          <w:ilvl w:val="0"/>
          <w:numId w:val="1"/>
        </w:numPr>
        <w:jc w:val="both"/>
        <w:rPr>
          <w:rFonts w:ascii="Times New Roman" w:hAnsi="Times New Roman" w:cs="Times New Roman"/>
          <w:i/>
          <w:iCs/>
          <w:sz w:val="24"/>
          <w:szCs w:val="24"/>
        </w:rPr>
      </w:pPr>
      <w:r>
        <w:rPr>
          <w:rFonts w:ascii="Times New Roman" w:hAnsi="Times New Roman" w:cs="Times New Roman"/>
          <w:i/>
          <w:iCs/>
          <w:sz w:val="24"/>
          <w:szCs w:val="24"/>
        </w:rPr>
        <w:t>Setting acquisition parameters:</w:t>
      </w:r>
      <w:r w:rsidR="00043843">
        <w:rPr>
          <w:rFonts w:ascii="Times New Roman" w:hAnsi="Times New Roman" w:cs="Times New Roman"/>
          <w:i/>
          <w:iCs/>
          <w:sz w:val="24"/>
          <w:szCs w:val="24"/>
        </w:rPr>
        <w:t xml:space="preserve"> x-ray voltage and current</w:t>
      </w:r>
      <w:r>
        <w:rPr>
          <w:rFonts w:ascii="Times New Roman" w:hAnsi="Times New Roman" w:cs="Times New Roman"/>
          <w:i/>
          <w:iCs/>
          <w:sz w:val="24"/>
          <w:szCs w:val="24"/>
        </w:rPr>
        <w:t>,</w:t>
      </w:r>
      <w:r w:rsidR="00043843">
        <w:rPr>
          <w:rFonts w:ascii="Times New Roman" w:hAnsi="Times New Roman" w:cs="Times New Roman"/>
          <w:i/>
          <w:iCs/>
          <w:sz w:val="24"/>
          <w:szCs w:val="24"/>
        </w:rPr>
        <w:t xml:space="preserve"> </w:t>
      </w:r>
      <w:r w:rsidR="00B45DFB">
        <w:rPr>
          <w:rFonts w:ascii="Times New Roman" w:hAnsi="Times New Roman" w:cs="Times New Roman"/>
          <w:i/>
          <w:iCs/>
          <w:sz w:val="24"/>
          <w:szCs w:val="24"/>
        </w:rPr>
        <w:t xml:space="preserve">CCD </w:t>
      </w:r>
      <w:r w:rsidR="00043843">
        <w:rPr>
          <w:rFonts w:ascii="Times New Roman" w:hAnsi="Times New Roman" w:cs="Times New Roman"/>
          <w:i/>
          <w:iCs/>
          <w:sz w:val="24"/>
          <w:szCs w:val="24"/>
        </w:rPr>
        <w:t>exposure time</w:t>
      </w:r>
    </w:p>
    <w:p w:rsidR="00BD671A" w:rsidRPr="008E612C" w:rsidRDefault="00BD671A" w:rsidP="008E612C">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Placed into a holder</w:t>
      </w:r>
      <w:r w:rsidR="00463606" w:rsidRPr="008E612C">
        <w:rPr>
          <w:rFonts w:ascii="Times New Roman" w:hAnsi="Times New Roman" w:cs="Times New Roman"/>
          <w:sz w:val="24"/>
          <w:szCs w:val="24"/>
        </w:rPr>
        <w:t>,</w:t>
      </w:r>
      <w:r w:rsidRPr="008E612C">
        <w:rPr>
          <w:rFonts w:ascii="Times New Roman" w:hAnsi="Times New Roman" w:cs="Times New Roman"/>
          <w:sz w:val="24"/>
          <w:szCs w:val="24"/>
        </w:rPr>
        <w:t xml:space="preserve"> the sample is put in the rotation stage of the instrument</w:t>
      </w:r>
    </w:p>
    <w:p w:rsidR="00043843" w:rsidRPr="008E612C" w:rsidRDefault="008E612C" w:rsidP="008E612C">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043843" w:rsidRPr="008E612C">
        <w:rPr>
          <w:rFonts w:ascii="Times New Roman" w:hAnsi="Times New Roman" w:cs="Times New Roman"/>
          <w:sz w:val="24"/>
          <w:szCs w:val="24"/>
        </w:rPr>
        <w:t>A first x-ray image is taken</w:t>
      </w:r>
      <w:r w:rsidR="00B14720" w:rsidRPr="008E612C">
        <w:rPr>
          <w:rFonts w:ascii="Times New Roman" w:hAnsi="Times New Roman" w:cs="Times New Roman"/>
          <w:sz w:val="24"/>
          <w:szCs w:val="24"/>
        </w:rPr>
        <w:t xml:space="preserve"> with the voltage and current arbitrarily set</w:t>
      </w:r>
      <w:r w:rsidR="00463606" w:rsidRPr="008E612C">
        <w:rPr>
          <w:rFonts w:ascii="Times New Roman" w:hAnsi="Times New Roman" w:cs="Times New Roman"/>
          <w:sz w:val="24"/>
          <w:szCs w:val="24"/>
        </w:rPr>
        <w:t>.</w:t>
      </w:r>
    </w:p>
    <w:p w:rsidR="008E612C" w:rsidRDefault="00463606" w:rsidP="008E612C">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 xml:space="preserve">If the image is too dark, one should increase the number of photons first, so increase a little bit the current. If this is not enough, one should increase slightly the energy of the x-ray photons, i.e. the voltage on the x-ray tube. </w:t>
      </w:r>
    </w:p>
    <w:p w:rsidR="008B4EAB" w:rsidRDefault="008E612C" w:rsidP="008E612C">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463606" w:rsidRPr="008E612C">
        <w:rPr>
          <w:rFonts w:ascii="Times New Roman" w:hAnsi="Times New Roman" w:cs="Times New Roman"/>
          <w:sz w:val="24"/>
          <w:szCs w:val="24"/>
        </w:rPr>
        <w:t>If the image is too bright, one should first decrease the vo</w:t>
      </w:r>
      <w:r w:rsidR="00B90D30" w:rsidRPr="008E612C">
        <w:rPr>
          <w:rFonts w:ascii="Times New Roman" w:hAnsi="Times New Roman" w:cs="Times New Roman"/>
          <w:sz w:val="24"/>
          <w:szCs w:val="24"/>
        </w:rPr>
        <w:t xml:space="preserve">ltage, then the current. </w:t>
      </w:r>
    </w:p>
    <w:p w:rsidR="00B13218" w:rsidRDefault="00B13218" w:rsidP="00B13218">
      <w:pPr>
        <w:pStyle w:val="ListParagraph"/>
        <w:numPr>
          <w:ilvl w:val="1"/>
          <w:numId w:val="1"/>
        </w:numPr>
        <w:jc w:val="both"/>
        <w:rPr>
          <w:rFonts w:ascii="Times New Roman" w:hAnsi="Times New Roman" w:cs="Times New Roman"/>
          <w:sz w:val="24"/>
          <w:szCs w:val="24"/>
        </w:rPr>
      </w:pPr>
      <w:r w:rsidRPr="00EE0DCE">
        <w:rPr>
          <w:rFonts w:ascii="Times New Roman" w:hAnsi="Times New Roman" w:cs="Times New Roman"/>
          <w:sz w:val="24"/>
          <w:szCs w:val="24"/>
        </w:rPr>
        <w:t>The brightness of the image can be increased by binning. Binning of 1 takes into account the intensity of each pixel in the image, whereas binning of 2 takes the sum of each matrix of 2x2 pixels. The image will be about 4 times brighter than in the case of binning 1, but will have half the resolution.</w:t>
      </w:r>
    </w:p>
    <w:p w:rsidR="00B13218" w:rsidRPr="00B13218" w:rsidRDefault="00B13218" w:rsidP="00B13218">
      <w:pPr>
        <w:pStyle w:val="ListParagraph"/>
        <w:numPr>
          <w:ilvl w:val="1"/>
          <w:numId w:val="1"/>
        </w:numPr>
        <w:ind w:left="1800"/>
        <w:jc w:val="both"/>
        <w:rPr>
          <w:rFonts w:ascii="Times New Roman" w:hAnsi="Times New Roman" w:cs="Times New Roman"/>
          <w:sz w:val="24"/>
          <w:szCs w:val="24"/>
        </w:rPr>
      </w:pPr>
      <w:r w:rsidRPr="008E612C">
        <w:rPr>
          <w:rFonts w:ascii="Times New Roman" w:hAnsi="Times New Roman" w:cs="Times New Roman"/>
          <w:sz w:val="24"/>
          <w:szCs w:val="24"/>
        </w:rPr>
        <w:t>After setting the optimum brightness, one has to optimize the exposure time of the camera to compromise between the best contrast on one side and a reasonable duration of the experiment on another side.</w:t>
      </w:r>
    </w:p>
    <w:p w:rsidR="00B13218" w:rsidRDefault="00B13218" w:rsidP="008E612C">
      <w:pPr>
        <w:pStyle w:val="ListParagraph"/>
        <w:numPr>
          <w:ilvl w:val="1"/>
          <w:numId w:val="1"/>
        </w:numPr>
        <w:jc w:val="both"/>
        <w:rPr>
          <w:rFonts w:ascii="Times New Roman" w:hAnsi="Times New Roman" w:cs="Times New Roman"/>
          <w:sz w:val="24"/>
          <w:szCs w:val="24"/>
        </w:rPr>
      </w:pPr>
      <w:r w:rsidRPr="00B13218">
        <w:rPr>
          <w:rFonts w:ascii="Times New Roman" w:hAnsi="Times New Roman" w:cs="Times New Roman"/>
          <w:sz w:val="24"/>
          <w:szCs w:val="24"/>
        </w:rPr>
        <w:t xml:space="preserve">The contrast of images, especially of the low absorbing samples, can be improved by using filters, which reduce the photon flux, mainly that of the lower energy photons. </w:t>
      </w:r>
    </w:p>
    <w:p w:rsidR="00B13218" w:rsidRPr="00B13218" w:rsidRDefault="00B13218" w:rsidP="00B13218">
      <w:pPr>
        <w:pStyle w:val="ListParagraph"/>
        <w:jc w:val="both"/>
        <w:rPr>
          <w:rFonts w:ascii="Times New Roman" w:hAnsi="Times New Roman" w:cs="Times New Roman"/>
          <w:sz w:val="24"/>
          <w:szCs w:val="24"/>
        </w:rPr>
      </w:pPr>
    </w:p>
    <w:p w:rsidR="00BD671A" w:rsidRPr="00BD671A" w:rsidRDefault="00BD671A" w:rsidP="00C80A25">
      <w:pPr>
        <w:jc w:val="both"/>
        <w:rPr>
          <w:rFonts w:ascii="Times New Roman" w:hAnsi="Times New Roman" w:cs="Times New Roman"/>
          <w:sz w:val="24"/>
          <w:szCs w:val="24"/>
        </w:rPr>
      </w:pPr>
    </w:p>
    <w:p w:rsidR="00463606" w:rsidRDefault="009C1E0E" w:rsidP="009C1E0E">
      <w:pPr>
        <w:numPr>
          <w:ilvl w:val="0"/>
          <w:numId w:val="1"/>
        </w:numPr>
        <w:jc w:val="both"/>
        <w:rPr>
          <w:rFonts w:ascii="Times New Roman" w:hAnsi="Times New Roman" w:cs="Times New Roman"/>
          <w:i/>
          <w:iCs/>
          <w:sz w:val="24"/>
          <w:szCs w:val="24"/>
        </w:rPr>
      </w:pPr>
      <w:r>
        <w:rPr>
          <w:rFonts w:ascii="Times New Roman" w:hAnsi="Times New Roman" w:cs="Times New Roman"/>
          <w:i/>
          <w:iCs/>
          <w:sz w:val="24"/>
          <w:szCs w:val="24"/>
        </w:rPr>
        <w:t>Sample</w:t>
      </w:r>
      <w:r w:rsidDel="009C1E0E">
        <w:rPr>
          <w:rFonts w:ascii="Times New Roman" w:hAnsi="Times New Roman" w:cs="Times New Roman"/>
          <w:i/>
          <w:iCs/>
          <w:sz w:val="24"/>
          <w:szCs w:val="24"/>
        </w:rPr>
        <w:t xml:space="preserve"> </w:t>
      </w:r>
      <w:r w:rsidR="00463606">
        <w:rPr>
          <w:rFonts w:ascii="Times New Roman" w:hAnsi="Times New Roman" w:cs="Times New Roman"/>
          <w:i/>
          <w:iCs/>
          <w:sz w:val="24"/>
          <w:szCs w:val="24"/>
        </w:rPr>
        <w:t xml:space="preserve">positioning </w:t>
      </w:r>
    </w:p>
    <w:p w:rsidR="008B7776" w:rsidRPr="008E612C" w:rsidRDefault="008E612C" w:rsidP="008E612C">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Choose the working magnification. Possible choices are 0.5x</w:t>
      </w:r>
      <w:proofErr w:type="gramStart"/>
      <w:r w:rsidRPr="008E612C">
        <w:rPr>
          <w:rFonts w:ascii="Times New Roman" w:hAnsi="Times New Roman" w:cs="Times New Roman"/>
          <w:sz w:val="24"/>
          <w:szCs w:val="24"/>
        </w:rPr>
        <w:t>,4x,10x,20x</w:t>
      </w:r>
      <w:proofErr w:type="gramEnd"/>
      <w:r w:rsidRPr="008E612C">
        <w:rPr>
          <w:rFonts w:ascii="Times New Roman" w:hAnsi="Times New Roman" w:cs="Times New Roman"/>
          <w:sz w:val="24"/>
          <w:szCs w:val="24"/>
        </w:rPr>
        <w:t xml:space="preserve"> and 40x. The field of view decreases with increasing magnification.</w:t>
      </w:r>
    </w:p>
    <w:p w:rsidR="00577A44" w:rsidRPr="008E612C" w:rsidRDefault="008E612C" w:rsidP="008E612C">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G</w:t>
      </w:r>
      <w:r w:rsidR="00577A44" w:rsidRPr="008E612C">
        <w:rPr>
          <w:rFonts w:ascii="Times New Roman" w:hAnsi="Times New Roman" w:cs="Times New Roman"/>
          <w:sz w:val="24"/>
          <w:szCs w:val="24"/>
        </w:rPr>
        <w:t>et the optim</w:t>
      </w:r>
      <w:r w:rsidRPr="008E612C">
        <w:rPr>
          <w:rFonts w:ascii="Times New Roman" w:hAnsi="Times New Roman" w:cs="Times New Roman"/>
          <w:sz w:val="24"/>
          <w:szCs w:val="24"/>
        </w:rPr>
        <w:t>al resolution and field of view</w:t>
      </w:r>
      <w:r w:rsidR="00577A44" w:rsidRPr="008E612C">
        <w:rPr>
          <w:rFonts w:ascii="Times New Roman" w:hAnsi="Times New Roman" w:cs="Times New Roman"/>
          <w:sz w:val="24"/>
          <w:szCs w:val="24"/>
        </w:rPr>
        <w:t xml:space="preserve"> </w:t>
      </w:r>
      <w:r w:rsidRPr="008E612C">
        <w:rPr>
          <w:rFonts w:ascii="Times New Roman" w:hAnsi="Times New Roman" w:cs="Times New Roman"/>
          <w:sz w:val="24"/>
          <w:szCs w:val="24"/>
        </w:rPr>
        <w:t>by</w:t>
      </w:r>
      <w:r w:rsidR="00577A44" w:rsidRPr="008E612C">
        <w:rPr>
          <w:rFonts w:ascii="Times New Roman" w:hAnsi="Times New Roman" w:cs="Times New Roman"/>
          <w:sz w:val="24"/>
          <w:szCs w:val="24"/>
        </w:rPr>
        <w:t xml:space="preserve"> </w:t>
      </w:r>
      <w:proofErr w:type="spellStart"/>
      <w:r w:rsidR="00577A44" w:rsidRPr="008E612C">
        <w:rPr>
          <w:rFonts w:ascii="Times New Roman" w:hAnsi="Times New Roman" w:cs="Times New Roman"/>
          <w:sz w:val="24"/>
          <w:szCs w:val="24"/>
        </w:rPr>
        <w:t>set</w:t>
      </w:r>
      <w:r w:rsidRPr="008E612C">
        <w:rPr>
          <w:rFonts w:ascii="Times New Roman" w:hAnsi="Times New Roman" w:cs="Times New Roman"/>
          <w:sz w:val="24"/>
          <w:szCs w:val="24"/>
        </w:rPr>
        <w:t>ing</w:t>
      </w:r>
      <w:proofErr w:type="spellEnd"/>
      <w:r w:rsidR="00577A44" w:rsidRPr="008E612C">
        <w:rPr>
          <w:rFonts w:ascii="Times New Roman" w:hAnsi="Times New Roman" w:cs="Times New Roman"/>
          <w:sz w:val="24"/>
          <w:szCs w:val="24"/>
        </w:rPr>
        <w:t xml:space="preserve"> the distances between the x-ray source and the sample and between the sample and the detector. </w:t>
      </w:r>
      <w:r w:rsidRPr="008E612C">
        <w:rPr>
          <w:rFonts w:ascii="Times New Roman" w:hAnsi="Times New Roman" w:cs="Times New Roman"/>
          <w:sz w:val="24"/>
          <w:szCs w:val="24"/>
        </w:rPr>
        <w:t>I</w:t>
      </w:r>
      <w:r w:rsidR="00577A44" w:rsidRPr="008E612C">
        <w:rPr>
          <w:rFonts w:ascii="Times New Roman" w:hAnsi="Times New Roman" w:cs="Times New Roman"/>
          <w:sz w:val="24"/>
          <w:szCs w:val="24"/>
        </w:rPr>
        <w:t xml:space="preserve">ncreasing the source to sample distance decreases the field of view and increases the resolution. Sample to detector distance has the opposite effect.  </w:t>
      </w:r>
    </w:p>
    <w:p w:rsidR="00B45DFB" w:rsidRPr="008B7776" w:rsidRDefault="00463606" w:rsidP="00562DDD">
      <w:pPr>
        <w:ind w:left="1188"/>
        <w:jc w:val="both"/>
        <w:rPr>
          <w:rFonts w:ascii="Times New Roman" w:hAnsi="Times New Roman" w:cs="Times New Roman"/>
          <w:i/>
          <w:iCs/>
          <w:sz w:val="24"/>
          <w:szCs w:val="24"/>
        </w:rPr>
      </w:pPr>
      <w:r w:rsidRPr="008B7776">
        <w:rPr>
          <w:rFonts w:ascii="Times New Roman" w:hAnsi="Times New Roman" w:cs="Times New Roman"/>
          <w:i/>
          <w:iCs/>
          <w:sz w:val="24"/>
          <w:szCs w:val="24"/>
        </w:rPr>
        <w:t>The</w:t>
      </w:r>
      <w:r w:rsidR="00EF3318">
        <w:rPr>
          <w:rFonts w:ascii="Times New Roman" w:hAnsi="Times New Roman" w:cs="Times New Roman"/>
          <w:i/>
          <w:iCs/>
          <w:sz w:val="24"/>
          <w:szCs w:val="24"/>
        </w:rPr>
        <w:t xml:space="preserve"> whole</w:t>
      </w:r>
      <w:r w:rsidRPr="008B7776">
        <w:rPr>
          <w:rFonts w:ascii="Times New Roman" w:hAnsi="Times New Roman" w:cs="Times New Roman"/>
          <w:i/>
          <w:iCs/>
          <w:sz w:val="24"/>
          <w:szCs w:val="24"/>
        </w:rPr>
        <w:t xml:space="preserve"> </w:t>
      </w:r>
      <w:r w:rsidR="00562DDD">
        <w:rPr>
          <w:rFonts w:ascii="Times New Roman" w:hAnsi="Times New Roman" w:cs="Times New Roman"/>
          <w:i/>
          <w:iCs/>
          <w:sz w:val="24"/>
          <w:szCs w:val="24"/>
        </w:rPr>
        <w:t xml:space="preserve">field to be viewed in 3D </w:t>
      </w:r>
      <w:r w:rsidR="00B45DFB" w:rsidRPr="008B7776">
        <w:rPr>
          <w:rFonts w:ascii="Times New Roman" w:hAnsi="Times New Roman" w:cs="Times New Roman"/>
          <w:i/>
          <w:iCs/>
          <w:sz w:val="24"/>
          <w:szCs w:val="24"/>
        </w:rPr>
        <w:t xml:space="preserve">should be </w:t>
      </w:r>
      <w:r w:rsidR="00EF3318">
        <w:rPr>
          <w:rFonts w:ascii="Times New Roman" w:hAnsi="Times New Roman" w:cs="Times New Roman"/>
          <w:i/>
          <w:iCs/>
          <w:sz w:val="24"/>
          <w:szCs w:val="24"/>
        </w:rPr>
        <w:t xml:space="preserve">present </w:t>
      </w:r>
      <w:r w:rsidR="00B45DFB" w:rsidRPr="008B7776">
        <w:rPr>
          <w:rFonts w:ascii="Times New Roman" w:hAnsi="Times New Roman" w:cs="Times New Roman"/>
          <w:i/>
          <w:iCs/>
          <w:sz w:val="24"/>
          <w:szCs w:val="24"/>
        </w:rPr>
        <w:t xml:space="preserve">in the </w:t>
      </w:r>
      <w:r w:rsidR="00562DDD">
        <w:rPr>
          <w:rFonts w:ascii="Times New Roman" w:hAnsi="Times New Roman" w:cs="Times New Roman"/>
          <w:i/>
          <w:iCs/>
          <w:sz w:val="24"/>
          <w:szCs w:val="24"/>
        </w:rPr>
        <w:t xml:space="preserve">projection </w:t>
      </w:r>
      <w:r w:rsidR="00B45DFB" w:rsidRPr="008B7776">
        <w:rPr>
          <w:rFonts w:ascii="Times New Roman" w:hAnsi="Times New Roman" w:cs="Times New Roman"/>
          <w:i/>
          <w:iCs/>
          <w:sz w:val="24"/>
          <w:szCs w:val="24"/>
        </w:rPr>
        <w:t>image at all angles. One should check this by rotating the sample at di</w:t>
      </w:r>
      <w:r w:rsidR="00577A44" w:rsidRPr="008B7776">
        <w:rPr>
          <w:rFonts w:ascii="Times New Roman" w:hAnsi="Times New Roman" w:cs="Times New Roman"/>
          <w:i/>
          <w:iCs/>
          <w:sz w:val="24"/>
          <w:szCs w:val="24"/>
        </w:rPr>
        <w:t xml:space="preserve">fferent angles </w:t>
      </w:r>
      <w:r w:rsidR="00577A44" w:rsidRPr="008B7776">
        <w:rPr>
          <w:rFonts w:ascii="Times New Roman" w:hAnsi="Times New Roman" w:cs="Times New Roman"/>
          <w:i/>
          <w:iCs/>
          <w:sz w:val="24"/>
          <w:szCs w:val="24"/>
        </w:rPr>
        <w:lastRenderedPageBreak/>
        <w:t>and by bringing t</w:t>
      </w:r>
      <w:r w:rsidR="00B45DFB" w:rsidRPr="008B7776">
        <w:rPr>
          <w:rFonts w:ascii="Times New Roman" w:hAnsi="Times New Roman" w:cs="Times New Roman"/>
          <w:i/>
          <w:iCs/>
          <w:sz w:val="24"/>
          <w:szCs w:val="24"/>
        </w:rPr>
        <w:t xml:space="preserve">he sample as close as possible to the rotation axis. For </w:t>
      </w:r>
      <w:r w:rsidR="009D565B" w:rsidRPr="008B7776">
        <w:rPr>
          <w:rFonts w:ascii="Times New Roman" w:hAnsi="Times New Roman" w:cs="Times New Roman"/>
          <w:i/>
          <w:iCs/>
          <w:sz w:val="24"/>
          <w:szCs w:val="24"/>
        </w:rPr>
        <w:t>this</w:t>
      </w:r>
      <w:r w:rsidR="009D565B">
        <w:rPr>
          <w:rFonts w:ascii="Times New Roman" w:hAnsi="Times New Roman" w:cs="Times New Roman"/>
          <w:i/>
          <w:iCs/>
          <w:sz w:val="24"/>
          <w:szCs w:val="24"/>
        </w:rPr>
        <w:t>, one</w:t>
      </w:r>
      <w:r w:rsidR="00205979">
        <w:rPr>
          <w:rFonts w:ascii="Times New Roman" w:hAnsi="Times New Roman" w:cs="Times New Roman"/>
          <w:i/>
          <w:iCs/>
          <w:sz w:val="24"/>
          <w:szCs w:val="24"/>
        </w:rPr>
        <w:t xml:space="preserve"> should follow the following steps:</w:t>
      </w:r>
    </w:p>
    <w:p w:rsidR="00B45DFB" w:rsidRPr="008E612C" w:rsidRDefault="00F47D54" w:rsidP="00F47939">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Take an image at 0 deg, and then</w:t>
      </w:r>
      <w:r w:rsidR="00B45DFB" w:rsidRPr="008E612C">
        <w:rPr>
          <w:rFonts w:ascii="Times New Roman" w:hAnsi="Times New Roman" w:cs="Times New Roman"/>
          <w:sz w:val="24"/>
          <w:szCs w:val="24"/>
        </w:rPr>
        <w:t xml:space="preserve"> rotate the sample at -20 deg. If the desired volume has </w:t>
      </w:r>
      <w:r w:rsidR="00205979" w:rsidRPr="008E612C">
        <w:rPr>
          <w:rFonts w:ascii="Times New Roman" w:hAnsi="Times New Roman" w:cs="Times New Roman"/>
          <w:sz w:val="24"/>
          <w:szCs w:val="24"/>
        </w:rPr>
        <w:t>shifted laterally</w:t>
      </w:r>
      <w:r w:rsidR="00B45DFB" w:rsidRPr="008E612C">
        <w:rPr>
          <w:rFonts w:ascii="Times New Roman" w:hAnsi="Times New Roman" w:cs="Times New Roman"/>
          <w:sz w:val="24"/>
          <w:szCs w:val="24"/>
        </w:rPr>
        <w:t xml:space="preserve">, one should correct </w:t>
      </w:r>
      <w:r w:rsidR="00F47939">
        <w:rPr>
          <w:rFonts w:ascii="Times New Roman" w:hAnsi="Times New Roman" w:cs="Times New Roman"/>
          <w:sz w:val="24"/>
          <w:szCs w:val="24"/>
        </w:rPr>
        <w:t>its</w:t>
      </w:r>
      <w:r w:rsidR="00B45DFB" w:rsidRPr="008E612C">
        <w:rPr>
          <w:rFonts w:ascii="Times New Roman" w:hAnsi="Times New Roman" w:cs="Times New Roman"/>
          <w:sz w:val="24"/>
          <w:szCs w:val="24"/>
        </w:rPr>
        <w:t xml:space="preserve"> position</w:t>
      </w:r>
      <w:r w:rsidR="00F47939">
        <w:rPr>
          <w:rFonts w:ascii="Times New Roman" w:hAnsi="Times New Roman" w:cs="Times New Roman"/>
          <w:sz w:val="24"/>
          <w:szCs w:val="24"/>
        </w:rPr>
        <w:t xml:space="preserve"> by repositioning the rotation axis</w:t>
      </w:r>
      <w:r w:rsidR="00B45DFB" w:rsidRPr="008E612C">
        <w:rPr>
          <w:rFonts w:ascii="Times New Roman" w:hAnsi="Times New Roman" w:cs="Times New Roman"/>
          <w:sz w:val="24"/>
          <w:szCs w:val="24"/>
        </w:rPr>
        <w:t xml:space="preserve">. </w:t>
      </w:r>
    </w:p>
    <w:p w:rsidR="00B45DFB" w:rsidRPr="008E612C" w:rsidRDefault="00B45DFB" w:rsidP="008E612C">
      <w:pPr>
        <w:pStyle w:val="ListParagraph"/>
        <w:numPr>
          <w:ilvl w:val="1"/>
          <w:numId w:val="1"/>
        </w:numPr>
        <w:jc w:val="both"/>
        <w:rPr>
          <w:rFonts w:ascii="Times New Roman" w:hAnsi="Times New Roman" w:cs="Times New Roman"/>
          <w:sz w:val="24"/>
          <w:szCs w:val="24"/>
        </w:rPr>
      </w:pPr>
      <w:r w:rsidRPr="008E612C">
        <w:rPr>
          <w:rFonts w:ascii="Times New Roman" w:hAnsi="Times New Roman" w:cs="Times New Roman"/>
          <w:sz w:val="24"/>
          <w:szCs w:val="24"/>
        </w:rPr>
        <w:t xml:space="preserve">After correction, the sample is </w:t>
      </w:r>
      <w:r w:rsidR="00DB3E9E" w:rsidRPr="008E612C">
        <w:rPr>
          <w:rFonts w:ascii="Times New Roman" w:hAnsi="Times New Roman" w:cs="Times New Roman"/>
          <w:sz w:val="24"/>
          <w:szCs w:val="24"/>
        </w:rPr>
        <w:t xml:space="preserve">to be </w:t>
      </w:r>
      <w:r w:rsidRPr="008E612C">
        <w:rPr>
          <w:rFonts w:ascii="Times New Roman" w:hAnsi="Times New Roman" w:cs="Times New Roman"/>
          <w:sz w:val="24"/>
          <w:szCs w:val="24"/>
        </w:rPr>
        <w:t xml:space="preserve">rotated at another angle and the position corrected again, until the field of interest is inside the image at all angles from -90 to 90 deg.   </w:t>
      </w:r>
    </w:p>
    <w:p w:rsidR="003A4B67" w:rsidRPr="00B13218" w:rsidRDefault="00545F3A" w:rsidP="00B13218">
      <w:pPr>
        <w:jc w:val="both"/>
        <w:rPr>
          <w:rFonts w:ascii="Times New Roman" w:hAnsi="Times New Roman" w:cs="Times New Roman"/>
          <w:sz w:val="24"/>
          <w:szCs w:val="24"/>
        </w:rPr>
      </w:pPr>
      <w:r>
        <w:rPr>
          <w:rFonts w:ascii="Times New Roman" w:hAnsi="Times New Roman" w:cs="Times New Roman"/>
          <w:sz w:val="24"/>
          <w:szCs w:val="24"/>
        </w:rPr>
        <w:t xml:space="preserve">   </w:t>
      </w:r>
    </w:p>
    <w:p w:rsidR="00B45DFB" w:rsidRDefault="00B45DFB" w:rsidP="00C80A25">
      <w:pPr>
        <w:numPr>
          <w:ilvl w:val="0"/>
          <w:numId w:val="1"/>
        </w:numPr>
        <w:jc w:val="both"/>
        <w:rPr>
          <w:rFonts w:ascii="Times New Roman" w:hAnsi="Times New Roman" w:cs="Times New Roman"/>
          <w:i/>
          <w:iCs/>
          <w:sz w:val="24"/>
          <w:szCs w:val="24"/>
        </w:rPr>
      </w:pPr>
      <w:r>
        <w:rPr>
          <w:rFonts w:ascii="Times New Roman" w:hAnsi="Times New Roman" w:cs="Times New Roman"/>
          <w:i/>
          <w:iCs/>
          <w:sz w:val="24"/>
          <w:szCs w:val="24"/>
        </w:rPr>
        <w:t>High resolution tomogram</w:t>
      </w:r>
    </w:p>
    <w:p w:rsidR="00C53AD2" w:rsidRPr="00EE0DCE" w:rsidRDefault="00B45DFB" w:rsidP="00EE0DCE">
      <w:pPr>
        <w:pStyle w:val="ListParagraph"/>
        <w:numPr>
          <w:ilvl w:val="1"/>
          <w:numId w:val="1"/>
        </w:numPr>
        <w:jc w:val="both"/>
        <w:rPr>
          <w:rFonts w:ascii="Times New Roman" w:hAnsi="Times New Roman" w:cs="Times New Roman"/>
          <w:i/>
          <w:iCs/>
          <w:sz w:val="24"/>
          <w:szCs w:val="24"/>
        </w:rPr>
      </w:pPr>
      <w:r w:rsidRPr="00EE0DCE">
        <w:rPr>
          <w:rFonts w:ascii="Times New Roman" w:hAnsi="Times New Roman" w:cs="Times New Roman"/>
          <w:sz w:val="24"/>
          <w:szCs w:val="24"/>
        </w:rPr>
        <w:t xml:space="preserve">During the measurement, the sample is rotated by a small angle at a time </w:t>
      </w:r>
      <w:r w:rsidR="00C53AD2" w:rsidRPr="00EE0DCE">
        <w:rPr>
          <w:rFonts w:ascii="Times New Roman" w:hAnsi="Times New Roman" w:cs="Times New Roman"/>
          <w:sz w:val="24"/>
          <w:szCs w:val="24"/>
        </w:rPr>
        <w:t xml:space="preserve">and </w:t>
      </w:r>
      <w:r w:rsidR="00952E93" w:rsidRPr="00EE0DCE">
        <w:rPr>
          <w:rFonts w:ascii="Times New Roman" w:hAnsi="Times New Roman" w:cs="Times New Roman"/>
          <w:sz w:val="24"/>
          <w:szCs w:val="24"/>
        </w:rPr>
        <w:t>at each angle one projection image is taken</w:t>
      </w:r>
      <w:r w:rsidR="00C53AD2" w:rsidRPr="00EE0DCE">
        <w:rPr>
          <w:rFonts w:ascii="Times New Roman" w:hAnsi="Times New Roman" w:cs="Times New Roman"/>
          <w:sz w:val="24"/>
          <w:szCs w:val="24"/>
        </w:rPr>
        <w:t xml:space="preserve">. The </w:t>
      </w:r>
      <w:r w:rsidR="00952E93" w:rsidRPr="00EE0DCE">
        <w:rPr>
          <w:rFonts w:ascii="Times New Roman" w:hAnsi="Times New Roman" w:cs="Times New Roman"/>
          <w:sz w:val="24"/>
          <w:szCs w:val="24"/>
        </w:rPr>
        <w:t xml:space="preserve">total </w:t>
      </w:r>
      <w:r w:rsidR="00C56FB9" w:rsidRPr="00EE0DCE">
        <w:rPr>
          <w:rFonts w:ascii="Times New Roman" w:hAnsi="Times New Roman" w:cs="Times New Roman"/>
          <w:sz w:val="24"/>
          <w:szCs w:val="24"/>
        </w:rPr>
        <w:t>number of images is</w:t>
      </w:r>
      <w:r w:rsidR="00C53AD2" w:rsidRPr="00EE0DCE">
        <w:rPr>
          <w:rFonts w:ascii="Times New Roman" w:hAnsi="Times New Roman" w:cs="Times New Roman"/>
          <w:sz w:val="24"/>
          <w:szCs w:val="24"/>
        </w:rPr>
        <w:t xml:space="preserve"> always a compromise between the desired resolution on one side and</w:t>
      </w:r>
      <w:r w:rsidR="00BD671A" w:rsidRPr="00EE0DCE">
        <w:rPr>
          <w:rFonts w:ascii="Times New Roman" w:hAnsi="Times New Roman" w:cs="Times New Roman"/>
          <w:i/>
          <w:iCs/>
          <w:sz w:val="24"/>
          <w:szCs w:val="24"/>
        </w:rPr>
        <w:t xml:space="preserve"> </w:t>
      </w:r>
      <w:r w:rsidR="00C53AD2" w:rsidRPr="00EE0DCE">
        <w:rPr>
          <w:rFonts w:ascii="Times New Roman" w:hAnsi="Times New Roman" w:cs="Times New Roman"/>
          <w:sz w:val="24"/>
          <w:szCs w:val="24"/>
        </w:rPr>
        <w:t>the time of the measurement and the file size on another side.</w:t>
      </w:r>
      <w:r w:rsidR="00B52235" w:rsidRPr="00EE0DCE">
        <w:rPr>
          <w:rFonts w:ascii="Times New Roman" w:hAnsi="Times New Roman" w:cs="Times New Roman"/>
          <w:sz w:val="24"/>
          <w:szCs w:val="24"/>
        </w:rPr>
        <w:t xml:space="preserve"> As shown in Fig.2, every single projection includes all slices in the sample </w:t>
      </w:r>
      <w:r w:rsidR="006D50F4" w:rsidRPr="00EE0DCE">
        <w:rPr>
          <w:rFonts w:ascii="Times New Roman" w:hAnsi="Times New Roman" w:cs="Times New Roman"/>
          <w:sz w:val="24"/>
          <w:szCs w:val="24"/>
        </w:rPr>
        <w:t xml:space="preserve">superposed </w:t>
      </w:r>
      <w:r w:rsidR="00B52235" w:rsidRPr="00EE0DCE">
        <w:rPr>
          <w:rFonts w:ascii="Times New Roman" w:hAnsi="Times New Roman" w:cs="Times New Roman"/>
          <w:sz w:val="24"/>
          <w:szCs w:val="24"/>
        </w:rPr>
        <w:t xml:space="preserve">one over another, and therefore cannot reveal the 3D structure of the sample. </w:t>
      </w:r>
    </w:p>
    <w:p w:rsidR="00295907" w:rsidRPr="000D2BE9" w:rsidRDefault="005C4D79" w:rsidP="00295907">
      <w:pPr>
        <w:ind w:left="990"/>
        <w:jc w:val="both"/>
        <w:rPr>
          <w:rFonts w:ascii="Times New Roman" w:hAnsi="Times New Roman" w:cs="Times New Roman"/>
          <w:sz w:val="24"/>
          <w:szCs w:val="24"/>
        </w:rPr>
      </w:pPr>
      <w:r w:rsidRPr="00510128">
        <w:rPr>
          <w:rFonts w:ascii="Times New Roman" w:hAnsi="Times New Roman" w:cs="Times New Roman"/>
          <w:noProof/>
          <w:sz w:val="24"/>
          <w:szCs w:val="24"/>
        </w:rPr>
        <w:pict>
          <v:shape id="Picture 2" o:spid="_x0000_i1027" type="#_x0000_t75" alt="all lung good.tif" style="width:373.2pt;height:121.8pt;visibility:visible">
            <v:imagedata r:id="rId7" o:title="all lung good"/>
          </v:shape>
        </w:pict>
      </w:r>
    </w:p>
    <w:p w:rsidR="00A072AA" w:rsidRPr="009E74E6" w:rsidRDefault="00A072AA" w:rsidP="00AC08C1">
      <w:pPr>
        <w:ind w:left="990"/>
        <w:jc w:val="both"/>
        <w:rPr>
          <w:rFonts w:ascii="Times New Roman" w:hAnsi="Times New Roman" w:cs="Times New Roman"/>
          <w:sz w:val="24"/>
          <w:szCs w:val="24"/>
        </w:rPr>
      </w:pPr>
      <w:r w:rsidRPr="009E74E6">
        <w:rPr>
          <w:rFonts w:ascii="Times New Roman" w:hAnsi="Times New Roman" w:cs="Times New Roman"/>
          <w:b/>
          <w:bCs/>
          <w:sz w:val="20"/>
          <w:szCs w:val="24"/>
        </w:rPr>
        <w:t>Figure 2</w:t>
      </w:r>
      <w:r w:rsidR="009E74E6">
        <w:rPr>
          <w:rFonts w:ascii="Times New Roman" w:hAnsi="Times New Roman" w:cs="Times New Roman"/>
          <w:sz w:val="24"/>
          <w:szCs w:val="24"/>
        </w:rPr>
        <w:t xml:space="preserve"> </w:t>
      </w:r>
      <w:r w:rsidRPr="00A072AA">
        <w:rPr>
          <w:rFonts w:ascii="Times New Roman" w:hAnsi="Times New Roman" w:cs="Times New Roman"/>
          <w:sz w:val="20"/>
          <w:szCs w:val="24"/>
        </w:rPr>
        <w:t xml:space="preserve">Projection images of the lung </w:t>
      </w:r>
      <w:r w:rsidR="00AC08C1">
        <w:rPr>
          <w:rFonts w:ascii="Times New Roman" w:hAnsi="Times New Roman" w:cs="Times New Roman"/>
          <w:sz w:val="20"/>
          <w:szCs w:val="24"/>
        </w:rPr>
        <w:t xml:space="preserve">of rat </w:t>
      </w:r>
      <w:r w:rsidRPr="00A072AA">
        <w:rPr>
          <w:rFonts w:ascii="Times New Roman" w:hAnsi="Times New Roman" w:cs="Times New Roman"/>
          <w:sz w:val="20"/>
          <w:szCs w:val="24"/>
        </w:rPr>
        <w:t>at 0</w:t>
      </w:r>
      <w:r w:rsidRPr="00A072AA">
        <w:rPr>
          <w:rFonts w:ascii="Times New Roman" w:hAnsi="Times New Roman" w:cs="Times New Roman"/>
          <w:sz w:val="20"/>
          <w:szCs w:val="24"/>
          <w:vertAlign w:val="superscript"/>
        </w:rPr>
        <w:t>0</w:t>
      </w:r>
      <w:r w:rsidR="009E74E6">
        <w:rPr>
          <w:rFonts w:ascii="Times New Roman" w:hAnsi="Times New Roman" w:cs="Times New Roman"/>
          <w:sz w:val="20"/>
          <w:szCs w:val="24"/>
        </w:rPr>
        <w:t>(A)</w:t>
      </w:r>
      <w:r w:rsidRPr="00A072AA">
        <w:rPr>
          <w:rFonts w:ascii="Times New Roman" w:hAnsi="Times New Roman" w:cs="Times New Roman"/>
          <w:sz w:val="20"/>
          <w:szCs w:val="24"/>
        </w:rPr>
        <w:t>, 45</w:t>
      </w:r>
      <w:r w:rsidRPr="00A072AA">
        <w:rPr>
          <w:rFonts w:ascii="Times New Roman" w:hAnsi="Times New Roman" w:cs="Times New Roman"/>
          <w:sz w:val="20"/>
          <w:szCs w:val="24"/>
          <w:vertAlign w:val="superscript"/>
        </w:rPr>
        <w:t>0</w:t>
      </w:r>
      <w:r w:rsidRPr="00A072AA">
        <w:rPr>
          <w:rFonts w:ascii="Times New Roman" w:hAnsi="Times New Roman" w:cs="Times New Roman"/>
          <w:sz w:val="20"/>
          <w:szCs w:val="24"/>
        </w:rPr>
        <w:t xml:space="preserve"> </w:t>
      </w:r>
      <w:r w:rsidR="009E74E6">
        <w:rPr>
          <w:rFonts w:ascii="Times New Roman" w:hAnsi="Times New Roman" w:cs="Times New Roman"/>
          <w:sz w:val="20"/>
          <w:szCs w:val="24"/>
        </w:rPr>
        <w:t>(B</w:t>
      </w:r>
      <w:r w:rsidR="00356D38">
        <w:rPr>
          <w:rFonts w:ascii="Times New Roman" w:hAnsi="Times New Roman" w:cs="Times New Roman"/>
          <w:sz w:val="20"/>
          <w:szCs w:val="24"/>
        </w:rPr>
        <w:t>)</w:t>
      </w:r>
      <w:r w:rsidR="00356D38" w:rsidRPr="00A072AA">
        <w:rPr>
          <w:rFonts w:ascii="Times New Roman" w:hAnsi="Times New Roman" w:cs="Times New Roman"/>
          <w:sz w:val="20"/>
          <w:szCs w:val="24"/>
        </w:rPr>
        <w:t xml:space="preserve"> and</w:t>
      </w:r>
      <w:r w:rsidRPr="00A072AA">
        <w:rPr>
          <w:rFonts w:ascii="Times New Roman" w:hAnsi="Times New Roman" w:cs="Times New Roman"/>
          <w:sz w:val="20"/>
          <w:szCs w:val="24"/>
        </w:rPr>
        <w:t xml:space="preserve"> 90</w:t>
      </w:r>
      <w:r w:rsidRPr="00A072AA">
        <w:rPr>
          <w:rFonts w:ascii="Times New Roman" w:hAnsi="Times New Roman" w:cs="Times New Roman"/>
          <w:sz w:val="20"/>
          <w:szCs w:val="24"/>
          <w:vertAlign w:val="superscript"/>
        </w:rPr>
        <w:t>0</w:t>
      </w:r>
      <w:r w:rsidRPr="00A072AA">
        <w:rPr>
          <w:rFonts w:ascii="Times New Roman" w:hAnsi="Times New Roman" w:cs="Times New Roman"/>
          <w:sz w:val="20"/>
          <w:szCs w:val="24"/>
        </w:rPr>
        <w:t xml:space="preserve"> </w:t>
      </w:r>
      <w:r w:rsidR="009E74E6">
        <w:rPr>
          <w:rFonts w:ascii="Times New Roman" w:hAnsi="Times New Roman" w:cs="Times New Roman"/>
          <w:sz w:val="20"/>
          <w:szCs w:val="24"/>
        </w:rPr>
        <w:t xml:space="preserve">(C) </w:t>
      </w:r>
      <w:r w:rsidRPr="00A072AA">
        <w:rPr>
          <w:rFonts w:ascii="Times New Roman" w:hAnsi="Times New Roman" w:cs="Times New Roman"/>
          <w:sz w:val="20"/>
          <w:szCs w:val="24"/>
        </w:rPr>
        <w:t xml:space="preserve">rotation angle </w:t>
      </w:r>
    </w:p>
    <w:p w:rsidR="00BD671A" w:rsidRPr="003A5E93" w:rsidRDefault="006D50F4" w:rsidP="002425E8">
      <w:pPr>
        <w:pStyle w:val="ListParagraph"/>
        <w:numPr>
          <w:ilvl w:val="1"/>
          <w:numId w:val="1"/>
        </w:numPr>
        <w:jc w:val="both"/>
        <w:rPr>
          <w:rFonts w:ascii="Times New Roman" w:hAnsi="Times New Roman" w:cs="Times New Roman"/>
          <w:i/>
          <w:iCs/>
          <w:sz w:val="24"/>
          <w:szCs w:val="24"/>
        </w:rPr>
      </w:pPr>
      <w:r w:rsidRPr="00EE0DCE">
        <w:rPr>
          <w:rFonts w:ascii="Times New Roman" w:hAnsi="Times New Roman" w:cs="Times New Roman"/>
          <w:sz w:val="24"/>
          <w:szCs w:val="24"/>
        </w:rPr>
        <w:t>Only after</w:t>
      </w:r>
      <w:r w:rsidR="00B5116F" w:rsidRPr="00EE0DCE">
        <w:rPr>
          <w:rFonts w:ascii="Times New Roman" w:hAnsi="Times New Roman" w:cs="Times New Roman"/>
          <w:sz w:val="24"/>
          <w:szCs w:val="24"/>
        </w:rPr>
        <w:t xml:space="preserve"> tak</w:t>
      </w:r>
      <w:r w:rsidRPr="00EE0DCE">
        <w:rPr>
          <w:rFonts w:ascii="Times New Roman" w:hAnsi="Times New Roman" w:cs="Times New Roman"/>
          <w:sz w:val="24"/>
          <w:szCs w:val="24"/>
        </w:rPr>
        <w:t>ing</w:t>
      </w:r>
      <w:r w:rsidR="00B5116F" w:rsidRPr="00EE0DCE">
        <w:rPr>
          <w:rFonts w:ascii="Times New Roman" w:hAnsi="Times New Roman" w:cs="Times New Roman"/>
          <w:sz w:val="24"/>
          <w:szCs w:val="24"/>
        </w:rPr>
        <w:t xml:space="preserve"> projection images</w:t>
      </w:r>
      <w:r w:rsidR="0019310D" w:rsidRPr="00EE0DCE">
        <w:rPr>
          <w:rFonts w:ascii="Times New Roman" w:hAnsi="Times New Roman" w:cs="Times New Roman"/>
          <w:sz w:val="24"/>
          <w:szCs w:val="24"/>
        </w:rPr>
        <w:t xml:space="preserve"> at least</w:t>
      </w:r>
      <w:r w:rsidR="00B5116F" w:rsidRPr="00EE0DCE">
        <w:rPr>
          <w:rFonts w:ascii="Times New Roman" w:hAnsi="Times New Roman" w:cs="Times New Roman"/>
          <w:sz w:val="24"/>
          <w:szCs w:val="24"/>
        </w:rPr>
        <w:t xml:space="preserve"> between -90 and 90 deg</w:t>
      </w:r>
      <w:r w:rsidRPr="00EE0DCE">
        <w:rPr>
          <w:rFonts w:ascii="Times New Roman" w:hAnsi="Times New Roman" w:cs="Times New Roman"/>
          <w:sz w:val="24"/>
          <w:szCs w:val="24"/>
        </w:rPr>
        <w:t xml:space="preserve">, one can proceed to the reconstruction of the sample volume. </w:t>
      </w:r>
      <w:r w:rsidR="0019310D" w:rsidRPr="00EE0DCE">
        <w:rPr>
          <w:rFonts w:ascii="Times New Roman" w:hAnsi="Times New Roman" w:cs="Times New Roman"/>
          <w:sz w:val="24"/>
          <w:szCs w:val="24"/>
        </w:rPr>
        <w:t>Reconstruction</w:t>
      </w:r>
      <w:r w:rsidR="00C53AD2" w:rsidRPr="00EE0DCE">
        <w:rPr>
          <w:rFonts w:ascii="Times New Roman" w:hAnsi="Times New Roman" w:cs="Times New Roman"/>
          <w:sz w:val="24"/>
          <w:szCs w:val="24"/>
        </w:rPr>
        <w:t xml:space="preserve"> takes between </w:t>
      </w:r>
      <w:r w:rsidR="0019310D" w:rsidRPr="00EE0DCE">
        <w:rPr>
          <w:rFonts w:ascii="Times New Roman" w:hAnsi="Times New Roman" w:cs="Times New Roman"/>
          <w:sz w:val="24"/>
          <w:szCs w:val="24"/>
        </w:rPr>
        <w:t xml:space="preserve">10 </w:t>
      </w:r>
      <w:r w:rsidR="00C53AD2" w:rsidRPr="00EE0DCE">
        <w:rPr>
          <w:rFonts w:ascii="Times New Roman" w:hAnsi="Times New Roman" w:cs="Times New Roman"/>
          <w:sz w:val="24"/>
          <w:szCs w:val="24"/>
        </w:rPr>
        <w:t xml:space="preserve">min and </w:t>
      </w:r>
      <w:r w:rsidR="0019310D" w:rsidRPr="00EE0DCE">
        <w:rPr>
          <w:rFonts w:ascii="Times New Roman" w:hAnsi="Times New Roman" w:cs="Times New Roman"/>
          <w:sz w:val="24"/>
          <w:szCs w:val="24"/>
        </w:rPr>
        <w:t xml:space="preserve">2 </w:t>
      </w:r>
      <w:r w:rsidR="00C53AD2" w:rsidRPr="00EE0DCE">
        <w:rPr>
          <w:rFonts w:ascii="Times New Roman" w:hAnsi="Times New Roman" w:cs="Times New Roman"/>
          <w:sz w:val="24"/>
          <w:szCs w:val="24"/>
        </w:rPr>
        <w:t>hours</w:t>
      </w:r>
      <w:r w:rsidR="0019310D" w:rsidRPr="00EE0DCE">
        <w:rPr>
          <w:rFonts w:ascii="Times New Roman" w:hAnsi="Times New Roman" w:cs="Times New Roman"/>
          <w:sz w:val="24"/>
          <w:szCs w:val="24"/>
        </w:rPr>
        <w:t>, depending of the software used</w:t>
      </w:r>
      <w:r w:rsidR="000D2BE9" w:rsidRPr="00EE0DCE">
        <w:rPr>
          <w:rFonts w:ascii="Times New Roman" w:hAnsi="Times New Roman" w:cs="Times New Roman"/>
          <w:sz w:val="24"/>
          <w:szCs w:val="24"/>
        </w:rPr>
        <w:t xml:space="preserve"> and of the number of projections</w:t>
      </w:r>
      <w:r w:rsidR="00C53AD2" w:rsidRPr="00EE0DCE">
        <w:rPr>
          <w:rFonts w:ascii="Times New Roman" w:hAnsi="Times New Roman" w:cs="Times New Roman"/>
          <w:sz w:val="24"/>
          <w:szCs w:val="24"/>
        </w:rPr>
        <w:t>. Again, the final quality of the 3D image is a c</w:t>
      </w:r>
      <w:r w:rsidR="00567F5F" w:rsidRPr="00EE0DCE">
        <w:rPr>
          <w:rFonts w:ascii="Times New Roman" w:hAnsi="Times New Roman" w:cs="Times New Roman"/>
          <w:sz w:val="24"/>
          <w:szCs w:val="24"/>
        </w:rPr>
        <w:t xml:space="preserve">ompromise between the desired </w:t>
      </w:r>
      <w:r w:rsidR="00C53AD2" w:rsidRPr="00EE0DCE">
        <w:rPr>
          <w:rFonts w:ascii="Times New Roman" w:hAnsi="Times New Roman" w:cs="Times New Roman"/>
          <w:sz w:val="24"/>
          <w:szCs w:val="24"/>
        </w:rPr>
        <w:t xml:space="preserve">resolution and the time </w:t>
      </w:r>
      <w:r w:rsidR="002425E8">
        <w:rPr>
          <w:rFonts w:ascii="Times New Roman" w:hAnsi="Times New Roman" w:cs="Times New Roman"/>
          <w:sz w:val="24"/>
          <w:szCs w:val="24"/>
        </w:rPr>
        <w:t>one</w:t>
      </w:r>
      <w:r w:rsidR="00C53AD2" w:rsidRPr="00EE0DCE">
        <w:rPr>
          <w:rFonts w:ascii="Times New Roman" w:hAnsi="Times New Roman" w:cs="Times New Roman"/>
          <w:sz w:val="24"/>
          <w:szCs w:val="24"/>
        </w:rPr>
        <w:t xml:space="preserve"> want</w:t>
      </w:r>
      <w:r w:rsidR="002425E8">
        <w:rPr>
          <w:rFonts w:ascii="Times New Roman" w:hAnsi="Times New Roman" w:cs="Times New Roman"/>
          <w:sz w:val="24"/>
          <w:szCs w:val="24"/>
        </w:rPr>
        <w:t>s</w:t>
      </w:r>
      <w:r w:rsidR="00C53AD2" w:rsidRPr="00EE0DCE">
        <w:rPr>
          <w:rFonts w:ascii="Times New Roman" w:hAnsi="Times New Roman" w:cs="Times New Roman"/>
          <w:sz w:val="24"/>
          <w:szCs w:val="24"/>
        </w:rPr>
        <w:t xml:space="preserve"> to spend and </w:t>
      </w:r>
      <w:r w:rsidR="00121460" w:rsidRPr="00EE0DCE">
        <w:rPr>
          <w:rFonts w:ascii="Times New Roman" w:hAnsi="Times New Roman" w:cs="Times New Roman"/>
          <w:sz w:val="24"/>
          <w:szCs w:val="24"/>
        </w:rPr>
        <w:t xml:space="preserve">the </w:t>
      </w:r>
      <w:r w:rsidR="00C53AD2" w:rsidRPr="00EE0DCE">
        <w:rPr>
          <w:rFonts w:ascii="Times New Roman" w:hAnsi="Times New Roman" w:cs="Times New Roman"/>
          <w:sz w:val="24"/>
          <w:szCs w:val="24"/>
        </w:rPr>
        <w:t xml:space="preserve">size of the resulting file. </w:t>
      </w:r>
    </w:p>
    <w:p w:rsidR="003A5E93" w:rsidRDefault="003A5E93" w:rsidP="003A5E93">
      <w:pPr>
        <w:pStyle w:val="ListParagraph"/>
        <w:jc w:val="both"/>
        <w:rPr>
          <w:rFonts w:ascii="Times New Roman" w:hAnsi="Times New Roman" w:cs="Times New Roman"/>
          <w:sz w:val="24"/>
          <w:szCs w:val="24"/>
        </w:rPr>
      </w:pPr>
    </w:p>
    <w:p w:rsidR="003A5E93" w:rsidRDefault="003A5E93" w:rsidP="003A5E93">
      <w:pPr>
        <w:pStyle w:val="ListParagraph"/>
        <w:jc w:val="both"/>
        <w:rPr>
          <w:rFonts w:ascii="Times New Roman" w:hAnsi="Times New Roman" w:cs="Times New Roman"/>
          <w:sz w:val="24"/>
          <w:szCs w:val="24"/>
        </w:rPr>
      </w:pPr>
    </w:p>
    <w:p w:rsidR="003A5E93" w:rsidRPr="00EE0DCE" w:rsidRDefault="003A5E93" w:rsidP="003A5E93">
      <w:pPr>
        <w:pStyle w:val="ListParagraph"/>
        <w:jc w:val="both"/>
        <w:rPr>
          <w:rFonts w:ascii="Times New Roman" w:hAnsi="Times New Roman" w:cs="Times New Roman"/>
          <w:i/>
          <w:iCs/>
          <w:sz w:val="24"/>
          <w:szCs w:val="24"/>
        </w:rPr>
      </w:pPr>
    </w:p>
    <w:p w:rsidR="00EE0DCE" w:rsidRDefault="00EE0DCE" w:rsidP="00EE0DCE">
      <w:pPr>
        <w:pStyle w:val="ListParagraph"/>
        <w:numPr>
          <w:ilvl w:val="0"/>
          <w:numId w:val="1"/>
        </w:numPr>
        <w:jc w:val="both"/>
        <w:rPr>
          <w:rFonts w:ascii="Times New Roman" w:hAnsi="Times New Roman" w:cs="Times New Roman"/>
          <w:i/>
          <w:iCs/>
          <w:sz w:val="24"/>
          <w:szCs w:val="24"/>
        </w:rPr>
      </w:pPr>
      <w:r w:rsidRPr="00EE0DCE">
        <w:rPr>
          <w:rFonts w:ascii="Times New Roman" w:hAnsi="Times New Roman" w:cs="Times New Roman"/>
          <w:i/>
          <w:iCs/>
          <w:sz w:val="24"/>
          <w:szCs w:val="24"/>
        </w:rPr>
        <w:lastRenderedPageBreak/>
        <w:t>Image scale calibration</w:t>
      </w:r>
    </w:p>
    <w:p w:rsidR="00EE0DCE" w:rsidRDefault="003055A5" w:rsidP="003055A5">
      <w:pPr>
        <w:pStyle w:val="ListParagraph"/>
        <w:jc w:val="both"/>
        <w:rPr>
          <w:rFonts w:ascii="Times New Roman" w:hAnsi="Times New Roman" w:cs="Times New Roman"/>
          <w:sz w:val="24"/>
          <w:szCs w:val="24"/>
        </w:rPr>
      </w:pPr>
      <w:r>
        <w:rPr>
          <w:rFonts w:ascii="Times New Roman" w:hAnsi="Times New Roman" w:cs="Times New Roman"/>
          <w:sz w:val="24"/>
          <w:szCs w:val="24"/>
        </w:rPr>
        <w:t>The p</w:t>
      </w:r>
      <w:r w:rsidR="00EE0DCE">
        <w:rPr>
          <w:rFonts w:ascii="Times New Roman" w:hAnsi="Times New Roman" w:cs="Times New Roman"/>
          <w:sz w:val="24"/>
          <w:szCs w:val="24"/>
        </w:rPr>
        <w:t xml:space="preserve">ixel level </w:t>
      </w:r>
      <w:r>
        <w:rPr>
          <w:rFonts w:ascii="Times New Roman" w:hAnsi="Times New Roman" w:cs="Times New Roman"/>
          <w:sz w:val="24"/>
          <w:szCs w:val="24"/>
        </w:rPr>
        <w:t xml:space="preserve">(value) </w:t>
      </w:r>
      <w:r w:rsidR="00EE0DCE">
        <w:rPr>
          <w:rFonts w:ascii="Times New Roman" w:hAnsi="Times New Roman" w:cs="Times New Roman"/>
          <w:sz w:val="24"/>
          <w:szCs w:val="24"/>
        </w:rPr>
        <w:t xml:space="preserve">in a reconstructed image is unique for that image. In order to compare two different images, a unique intensity scale has to be imposed on each image. For this </w:t>
      </w:r>
    </w:p>
    <w:p w:rsidR="00A74A84" w:rsidRPr="00A74A84" w:rsidRDefault="00EE0DCE" w:rsidP="00A74A84">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Run a tomography with a standard phantom using the same experimental condition</w:t>
      </w:r>
      <w:r w:rsidR="006C06B7">
        <w:rPr>
          <w:rFonts w:ascii="Times New Roman" w:hAnsi="Times New Roman" w:cs="Times New Roman"/>
          <w:sz w:val="24"/>
          <w:szCs w:val="24"/>
        </w:rPr>
        <w:t>s</w:t>
      </w:r>
      <w:r>
        <w:rPr>
          <w:rFonts w:ascii="Times New Roman" w:hAnsi="Times New Roman" w:cs="Times New Roman"/>
          <w:sz w:val="24"/>
          <w:szCs w:val="24"/>
        </w:rPr>
        <w:t xml:space="preserve"> as for the sample</w:t>
      </w:r>
    </w:p>
    <w:p w:rsidR="00EE0DCE" w:rsidRDefault="00EE0DCE" w:rsidP="00B5749D">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A74A84" w:rsidRPr="00A74A84">
        <w:rPr>
          <w:rFonts w:ascii="Times New Roman" w:hAnsi="Times New Roman" w:cs="Times New Roman"/>
          <w:sz w:val="24"/>
          <w:szCs w:val="24"/>
        </w:rPr>
        <w:t xml:space="preserve">Recalibrate the sample image using the values obtained for the phantom. The most common scale is the </w:t>
      </w:r>
      <w:r w:rsidR="00A74A84" w:rsidRPr="00A74A84">
        <w:rPr>
          <w:rFonts w:ascii="Times New Roman" w:hAnsi="Times New Roman" w:cs="Times New Roman"/>
          <w:color w:val="000000"/>
        </w:rPr>
        <w:t>Hounsfield</w:t>
      </w:r>
      <w:r w:rsidR="00A74A84" w:rsidRPr="00A74A84">
        <w:rPr>
          <w:rFonts w:ascii="Arial" w:hAnsi="Arial"/>
          <w:color w:val="000000"/>
        </w:rPr>
        <w:t xml:space="preserve"> </w:t>
      </w:r>
      <w:r>
        <w:rPr>
          <w:rFonts w:ascii="Times New Roman" w:hAnsi="Times New Roman" w:cs="Times New Roman"/>
          <w:sz w:val="24"/>
          <w:szCs w:val="24"/>
        </w:rPr>
        <w:t xml:space="preserve">(or CT) scale. For 4x magnification the </w:t>
      </w:r>
      <w:r w:rsidR="003055A5">
        <w:rPr>
          <w:rFonts w:ascii="Times New Roman" w:hAnsi="Times New Roman" w:cs="Times New Roman"/>
          <w:sz w:val="24"/>
          <w:szCs w:val="24"/>
        </w:rPr>
        <w:t xml:space="preserve">background </w:t>
      </w:r>
      <w:r>
        <w:rPr>
          <w:rFonts w:ascii="Times New Roman" w:hAnsi="Times New Roman" w:cs="Times New Roman"/>
          <w:sz w:val="24"/>
          <w:szCs w:val="24"/>
        </w:rPr>
        <w:t xml:space="preserve">value </w:t>
      </w:r>
      <w:r w:rsidR="00A74A84">
        <w:rPr>
          <w:rFonts w:ascii="Times New Roman" w:hAnsi="Times New Roman" w:cs="Times New Roman"/>
          <w:sz w:val="24"/>
          <w:szCs w:val="24"/>
        </w:rPr>
        <w:t xml:space="preserve">of </w:t>
      </w:r>
      <w:r>
        <w:rPr>
          <w:rFonts w:ascii="Times New Roman" w:hAnsi="Times New Roman" w:cs="Times New Roman"/>
          <w:sz w:val="24"/>
          <w:szCs w:val="24"/>
        </w:rPr>
        <w:t xml:space="preserve">15,000 </w:t>
      </w:r>
      <w:r w:rsidR="003055A5">
        <w:rPr>
          <w:rFonts w:ascii="Times New Roman" w:hAnsi="Times New Roman" w:cs="Times New Roman"/>
          <w:sz w:val="24"/>
          <w:szCs w:val="24"/>
        </w:rPr>
        <w:t>(</w:t>
      </w:r>
      <w:r>
        <w:rPr>
          <w:rFonts w:ascii="Times New Roman" w:hAnsi="Times New Roman" w:cs="Times New Roman"/>
          <w:sz w:val="24"/>
          <w:szCs w:val="24"/>
        </w:rPr>
        <w:t>for water</w:t>
      </w:r>
      <w:r w:rsidR="003055A5">
        <w:rPr>
          <w:rFonts w:ascii="Times New Roman" w:hAnsi="Times New Roman" w:cs="Times New Roman"/>
          <w:sz w:val="24"/>
          <w:szCs w:val="24"/>
        </w:rPr>
        <w:t xml:space="preserve"> or PBS)</w:t>
      </w:r>
      <w:r>
        <w:rPr>
          <w:rFonts w:ascii="Times New Roman" w:hAnsi="Times New Roman" w:cs="Times New Roman"/>
          <w:sz w:val="24"/>
          <w:szCs w:val="24"/>
        </w:rPr>
        <w:t xml:space="preserve"> was replaced with 0 and the </w:t>
      </w:r>
      <w:r w:rsidR="003055A5">
        <w:rPr>
          <w:rFonts w:ascii="Times New Roman" w:hAnsi="Times New Roman" w:cs="Times New Roman"/>
          <w:sz w:val="24"/>
          <w:szCs w:val="24"/>
        </w:rPr>
        <w:t xml:space="preserve">maximum </w:t>
      </w:r>
      <w:r>
        <w:rPr>
          <w:rFonts w:ascii="Times New Roman" w:hAnsi="Times New Roman" w:cs="Times New Roman"/>
          <w:sz w:val="24"/>
          <w:szCs w:val="24"/>
        </w:rPr>
        <w:t>value of 35,000 for the bone was replaced with</w:t>
      </w:r>
      <w:r w:rsidR="009E3B22">
        <w:rPr>
          <w:rFonts w:ascii="Times New Roman" w:hAnsi="Times New Roman" w:cs="Times New Roman"/>
          <w:sz w:val="24"/>
          <w:szCs w:val="24"/>
        </w:rPr>
        <w:t xml:space="preserve"> the</w:t>
      </w:r>
      <w:r>
        <w:rPr>
          <w:rFonts w:ascii="Times New Roman" w:hAnsi="Times New Roman" w:cs="Times New Roman"/>
          <w:sz w:val="24"/>
          <w:szCs w:val="24"/>
        </w:rPr>
        <w:t xml:space="preserve"> standard </w:t>
      </w:r>
      <w:r w:rsidR="00A74A84">
        <w:rPr>
          <w:rFonts w:ascii="Times New Roman" w:hAnsi="Times New Roman" w:cs="Times New Roman"/>
          <w:sz w:val="24"/>
          <w:szCs w:val="24"/>
        </w:rPr>
        <w:t xml:space="preserve">Hounsfield </w:t>
      </w:r>
      <w:r w:rsidR="009E3B22">
        <w:rPr>
          <w:rFonts w:ascii="Times New Roman" w:hAnsi="Times New Roman" w:cs="Times New Roman"/>
          <w:sz w:val="24"/>
          <w:szCs w:val="24"/>
        </w:rPr>
        <w:t xml:space="preserve">value of </w:t>
      </w:r>
      <w:r>
        <w:rPr>
          <w:rFonts w:ascii="Times New Roman" w:hAnsi="Times New Roman" w:cs="Times New Roman"/>
          <w:sz w:val="24"/>
          <w:szCs w:val="24"/>
        </w:rPr>
        <w:t xml:space="preserve">3000. </w:t>
      </w:r>
      <w:r w:rsidR="003055A5">
        <w:rPr>
          <w:rFonts w:ascii="Times New Roman" w:hAnsi="Times New Roman" w:cs="Times New Roman"/>
          <w:sz w:val="24"/>
          <w:szCs w:val="24"/>
        </w:rPr>
        <w:t xml:space="preserve">Other pixel values resulted from linear interpolation </w:t>
      </w:r>
      <w:r w:rsidR="00B5749D">
        <w:rPr>
          <w:rFonts w:ascii="Times New Roman" w:hAnsi="Times New Roman" w:cs="Times New Roman"/>
          <w:sz w:val="24"/>
          <w:szCs w:val="24"/>
        </w:rPr>
        <w:t xml:space="preserve">or extrapolation based on </w:t>
      </w:r>
      <w:r w:rsidR="003055A5">
        <w:rPr>
          <w:rFonts w:ascii="Times New Roman" w:hAnsi="Times New Roman" w:cs="Times New Roman"/>
          <w:sz w:val="24"/>
          <w:szCs w:val="24"/>
        </w:rPr>
        <w:t>those limits.</w:t>
      </w:r>
    </w:p>
    <w:p w:rsidR="00755977" w:rsidRPr="00755977" w:rsidRDefault="00755977" w:rsidP="00755977">
      <w:pPr>
        <w:jc w:val="both"/>
        <w:rPr>
          <w:rFonts w:ascii="Times New Roman" w:hAnsi="Times New Roman" w:cs="Times New Roman"/>
          <w:sz w:val="24"/>
          <w:szCs w:val="24"/>
        </w:rPr>
      </w:pPr>
    </w:p>
    <w:p w:rsidR="001F5B7A" w:rsidRDefault="001F5B7A" w:rsidP="00C80A25">
      <w:pPr>
        <w:numPr>
          <w:ilvl w:val="0"/>
          <w:numId w:val="1"/>
        </w:numPr>
        <w:jc w:val="both"/>
        <w:rPr>
          <w:rFonts w:ascii="Times New Roman" w:hAnsi="Times New Roman" w:cs="Times New Roman"/>
          <w:i/>
          <w:iCs/>
          <w:sz w:val="24"/>
          <w:szCs w:val="24"/>
        </w:rPr>
      </w:pPr>
      <w:r>
        <w:rPr>
          <w:rFonts w:ascii="Times New Roman" w:hAnsi="Times New Roman" w:cs="Times New Roman"/>
          <w:i/>
          <w:iCs/>
          <w:sz w:val="24"/>
          <w:szCs w:val="24"/>
        </w:rPr>
        <w:t>Image processing and analysis</w:t>
      </w:r>
    </w:p>
    <w:p w:rsidR="001F5B7A" w:rsidRPr="001F5B7A" w:rsidRDefault="00C80A25" w:rsidP="00C80A25">
      <w:pPr>
        <w:ind w:left="720"/>
        <w:rPr>
          <w:rFonts w:ascii="Times New Roman" w:hAnsi="Times New Roman" w:cs="Times New Roman"/>
          <w:sz w:val="24"/>
          <w:szCs w:val="24"/>
        </w:rPr>
      </w:pPr>
      <w:r>
        <w:rPr>
          <w:rFonts w:ascii="Times New Roman" w:hAnsi="Times New Roman" w:cs="Times New Roman"/>
          <w:sz w:val="24"/>
          <w:szCs w:val="24"/>
        </w:rPr>
        <w:t xml:space="preserve"> </w:t>
      </w:r>
      <w:r w:rsidR="001F5B7A">
        <w:rPr>
          <w:rFonts w:ascii="Times New Roman" w:hAnsi="Times New Roman" w:cs="Times New Roman"/>
          <w:sz w:val="24"/>
          <w:szCs w:val="24"/>
        </w:rPr>
        <w:t xml:space="preserve">After obtaining high resolution images, one has to extract relevant information by using image analysis software. The software package to be used has to be designed to work with very large files (up to </w:t>
      </w:r>
      <w:proofErr w:type="gramStart"/>
      <w:r w:rsidR="001F5B7A">
        <w:rPr>
          <w:rFonts w:ascii="Times New Roman" w:hAnsi="Times New Roman" w:cs="Times New Roman"/>
          <w:sz w:val="24"/>
          <w:szCs w:val="24"/>
        </w:rPr>
        <w:t>20Gb</w:t>
      </w:r>
      <w:proofErr w:type="gramEnd"/>
      <w:r w:rsidR="001F5B7A">
        <w:rPr>
          <w:rFonts w:ascii="Times New Roman" w:hAnsi="Times New Roman" w:cs="Times New Roman"/>
          <w:sz w:val="24"/>
          <w:szCs w:val="24"/>
        </w:rPr>
        <w:t xml:space="preserve">). </w:t>
      </w:r>
    </w:p>
    <w:p w:rsidR="001F5B7A" w:rsidRDefault="001F5B7A" w:rsidP="00C80A25">
      <w:pPr>
        <w:ind w:left="990"/>
        <w:jc w:val="both"/>
        <w:rPr>
          <w:rFonts w:ascii="Times New Roman" w:hAnsi="Times New Roman" w:cs="Times New Roman"/>
          <w:i/>
          <w:iCs/>
          <w:sz w:val="24"/>
          <w:szCs w:val="24"/>
        </w:rPr>
      </w:pPr>
    </w:p>
    <w:p w:rsidR="006C06B7" w:rsidRDefault="006C06B7" w:rsidP="00C80A25">
      <w:pPr>
        <w:jc w:val="both"/>
        <w:rPr>
          <w:rFonts w:ascii="Times New Roman" w:hAnsi="Times New Roman" w:cs="Times New Roman"/>
          <w:b/>
          <w:bCs/>
          <w:sz w:val="24"/>
          <w:szCs w:val="24"/>
        </w:rPr>
      </w:pPr>
    </w:p>
    <w:p w:rsidR="00BD671A" w:rsidRDefault="00D54E6A" w:rsidP="00C80A25">
      <w:pPr>
        <w:jc w:val="both"/>
        <w:rPr>
          <w:rFonts w:ascii="Times New Roman" w:hAnsi="Times New Roman" w:cs="Times New Roman"/>
          <w:b/>
          <w:bCs/>
          <w:sz w:val="24"/>
          <w:szCs w:val="24"/>
        </w:rPr>
      </w:pPr>
      <w:r>
        <w:rPr>
          <w:rFonts w:ascii="Times New Roman" w:hAnsi="Times New Roman" w:cs="Times New Roman"/>
          <w:b/>
          <w:bCs/>
          <w:sz w:val="24"/>
          <w:szCs w:val="24"/>
        </w:rPr>
        <w:t>Representative Result</w:t>
      </w:r>
      <w:r w:rsidR="0019310D">
        <w:rPr>
          <w:rFonts w:ascii="Times New Roman" w:hAnsi="Times New Roman" w:cs="Times New Roman"/>
          <w:b/>
          <w:bCs/>
          <w:sz w:val="24"/>
          <w:szCs w:val="24"/>
        </w:rPr>
        <w:t>s</w:t>
      </w:r>
    </w:p>
    <w:p w:rsidR="00DD09F0" w:rsidRDefault="00E448D0" w:rsidP="003A5E93">
      <w:pPr>
        <w:jc w:val="both"/>
        <w:rPr>
          <w:rFonts w:ascii="Times New Roman" w:hAnsi="Times New Roman" w:cs="Times New Roman"/>
          <w:sz w:val="24"/>
          <w:szCs w:val="24"/>
        </w:rPr>
      </w:pPr>
      <w:r>
        <w:rPr>
          <w:rFonts w:ascii="Times New Roman" w:hAnsi="Times New Roman" w:cs="Times New Roman"/>
          <w:sz w:val="24"/>
          <w:szCs w:val="24"/>
        </w:rPr>
        <w:t>A</w:t>
      </w:r>
      <w:r w:rsidR="005269AB">
        <w:rPr>
          <w:rFonts w:ascii="Times New Roman" w:hAnsi="Times New Roman" w:cs="Times New Roman"/>
          <w:sz w:val="24"/>
          <w:szCs w:val="24"/>
        </w:rPr>
        <w:t xml:space="preserve"> representation of </w:t>
      </w:r>
      <w:r w:rsidR="003C321D">
        <w:rPr>
          <w:rFonts w:ascii="Times New Roman" w:hAnsi="Times New Roman" w:cs="Times New Roman"/>
          <w:sz w:val="24"/>
          <w:szCs w:val="24"/>
        </w:rPr>
        <w:t>a f</w:t>
      </w:r>
      <w:r w:rsidR="00FC115F" w:rsidRPr="00FC115F">
        <w:rPr>
          <w:rFonts w:ascii="Times New Roman" w:hAnsi="Times New Roman" w:cs="Times New Roman"/>
          <w:sz w:val="24"/>
          <w:szCs w:val="24"/>
        </w:rPr>
        <w:t xml:space="preserve">emur </w:t>
      </w:r>
      <w:r w:rsidR="003C321D">
        <w:rPr>
          <w:rFonts w:ascii="Times New Roman" w:hAnsi="Times New Roman" w:cs="Times New Roman"/>
          <w:sz w:val="24"/>
          <w:szCs w:val="24"/>
        </w:rPr>
        <w:t>from a</w:t>
      </w:r>
      <w:r w:rsidR="00FC115F">
        <w:rPr>
          <w:rFonts w:ascii="Times New Roman" w:hAnsi="Times New Roman" w:cs="Times New Roman"/>
          <w:sz w:val="24"/>
          <w:szCs w:val="24"/>
        </w:rPr>
        <w:t xml:space="preserve"> </w:t>
      </w:r>
      <w:r w:rsidR="007D7CBB">
        <w:rPr>
          <w:rFonts w:ascii="Times New Roman" w:hAnsi="Times New Roman" w:cs="Times New Roman"/>
          <w:sz w:val="24"/>
          <w:szCs w:val="24"/>
        </w:rPr>
        <w:t>C57</w:t>
      </w:r>
      <w:r w:rsidR="00FC115F">
        <w:rPr>
          <w:rFonts w:ascii="Times New Roman" w:hAnsi="Times New Roman" w:cs="Times New Roman"/>
          <w:sz w:val="24"/>
          <w:szCs w:val="24"/>
        </w:rPr>
        <w:t>/</w:t>
      </w:r>
      <w:r w:rsidR="007D7CBB">
        <w:rPr>
          <w:rFonts w:ascii="Times New Roman" w:hAnsi="Times New Roman" w:cs="Times New Roman"/>
          <w:sz w:val="24"/>
          <w:szCs w:val="24"/>
        </w:rPr>
        <w:t>Bl6</w:t>
      </w:r>
      <w:r w:rsidR="00FC115F">
        <w:rPr>
          <w:rFonts w:ascii="Times New Roman" w:hAnsi="Times New Roman" w:cs="Times New Roman"/>
          <w:sz w:val="24"/>
          <w:szCs w:val="24"/>
        </w:rPr>
        <w:t xml:space="preserve"> mouse at embryonic day 18.5 (E18.5</w:t>
      </w:r>
      <w:r w:rsidR="003C321D">
        <w:rPr>
          <w:rFonts w:ascii="Times New Roman" w:hAnsi="Times New Roman" w:cs="Times New Roman"/>
          <w:sz w:val="24"/>
          <w:szCs w:val="24"/>
        </w:rPr>
        <w:t>) - four days after the initiation of the mineralization process</w:t>
      </w:r>
      <w:r w:rsidR="0019310D">
        <w:rPr>
          <w:rFonts w:ascii="Times New Roman" w:hAnsi="Times New Roman" w:cs="Times New Roman"/>
          <w:sz w:val="24"/>
          <w:szCs w:val="24"/>
        </w:rPr>
        <w:t xml:space="preserve"> is shown in Fig </w:t>
      </w:r>
      <w:r w:rsidR="00000125">
        <w:rPr>
          <w:rFonts w:ascii="Times New Roman" w:hAnsi="Times New Roman" w:cs="Times New Roman"/>
          <w:sz w:val="24"/>
          <w:szCs w:val="24"/>
        </w:rPr>
        <w:t>3</w:t>
      </w:r>
      <w:r w:rsidR="00346BFA" w:rsidRPr="0019310D">
        <w:rPr>
          <w:rFonts w:ascii="Times New Roman" w:hAnsi="Times New Roman" w:cs="Times New Roman"/>
          <w:sz w:val="24"/>
          <w:szCs w:val="24"/>
        </w:rPr>
        <w:t xml:space="preserve">.  </w:t>
      </w:r>
      <w:r w:rsidR="00414E25">
        <w:rPr>
          <w:rFonts w:ascii="Times New Roman" w:hAnsi="Times New Roman" w:cs="Times New Roman"/>
          <w:sz w:val="24"/>
          <w:szCs w:val="24"/>
        </w:rPr>
        <w:t xml:space="preserve">The </w:t>
      </w:r>
      <w:r w:rsidR="00B5749D">
        <w:rPr>
          <w:rFonts w:ascii="Times New Roman" w:hAnsi="Times New Roman" w:cs="Times New Roman"/>
          <w:sz w:val="24"/>
          <w:szCs w:val="24"/>
        </w:rPr>
        <w:t xml:space="preserve">mineral layers </w:t>
      </w:r>
      <w:r w:rsidR="00414E25">
        <w:rPr>
          <w:rFonts w:ascii="Times New Roman" w:hAnsi="Times New Roman" w:cs="Times New Roman"/>
          <w:sz w:val="24"/>
          <w:szCs w:val="24"/>
        </w:rPr>
        <w:t xml:space="preserve">are clearly visible </w:t>
      </w:r>
      <w:r w:rsidR="0061561A" w:rsidRPr="0019310D">
        <w:rPr>
          <w:rFonts w:ascii="Times New Roman" w:hAnsi="Times New Roman" w:cs="Times New Roman"/>
          <w:sz w:val="24"/>
          <w:szCs w:val="24"/>
        </w:rPr>
        <w:t>(white)</w:t>
      </w:r>
      <w:r w:rsidR="00414E25">
        <w:rPr>
          <w:rFonts w:ascii="Times New Roman" w:hAnsi="Times New Roman" w:cs="Times New Roman"/>
          <w:sz w:val="24"/>
          <w:szCs w:val="24"/>
        </w:rPr>
        <w:t>, while s</w:t>
      </w:r>
      <w:r w:rsidR="0061561A" w:rsidRPr="0019310D">
        <w:rPr>
          <w:rFonts w:ascii="Times New Roman" w:hAnsi="Times New Roman" w:cs="Times New Roman"/>
          <w:sz w:val="24"/>
          <w:szCs w:val="24"/>
        </w:rPr>
        <w:t>oft tissue</w:t>
      </w:r>
      <w:r w:rsidR="00873F13">
        <w:rPr>
          <w:rFonts w:ascii="Times New Roman" w:hAnsi="Times New Roman" w:cs="Times New Roman"/>
          <w:sz w:val="24"/>
          <w:szCs w:val="24"/>
        </w:rPr>
        <w:t>s</w:t>
      </w:r>
      <w:r w:rsidR="0061561A" w:rsidRPr="0019310D">
        <w:rPr>
          <w:rFonts w:ascii="Times New Roman" w:hAnsi="Times New Roman" w:cs="Times New Roman"/>
          <w:sz w:val="24"/>
          <w:szCs w:val="24"/>
        </w:rPr>
        <w:t xml:space="preserve"> are not visible in this preparation</w:t>
      </w:r>
      <w:r w:rsidR="00B5749D">
        <w:rPr>
          <w:rFonts w:ascii="Times New Roman" w:hAnsi="Times New Roman" w:cs="Times New Roman"/>
          <w:sz w:val="24"/>
          <w:szCs w:val="24"/>
        </w:rPr>
        <w:t>.</w:t>
      </w:r>
      <w:r w:rsidR="008A5054">
        <w:rPr>
          <w:rFonts w:ascii="Times New Roman" w:hAnsi="Times New Roman" w:cs="Times New Roman"/>
          <w:sz w:val="24"/>
          <w:szCs w:val="24"/>
        </w:rPr>
        <w:t xml:space="preserve"> </w:t>
      </w:r>
      <w:r w:rsidR="00F3535A">
        <w:rPr>
          <w:rFonts w:ascii="Times New Roman" w:hAnsi="Times New Roman" w:cs="Times New Roman"/>
          <w:sz w:val="24"/>
          <w:szCs w:val="24"/>
        </w:rPr>
        <w:t>We took 100</w:t>
      </w:r>
      <w:r w:rsidR="00240D7C">
        <w:rPr>
          <w:rFonts w:ascii="Times New Roman" w:hAnsi="Times New Roman" w:cs="Times New Roman"/>
          <w:sz w:val="24"/>
          <w:szCs w:val="24"/>
        </w:rPr>
        <w:t>0</w:t>
      </w:r>
      <w:r w:rsidR="00F3535A">
        <w:rPr>
          <w:rFonts w:ascii="Times New Roman" w:hAnsi="Times New Roman" w:cs="Times New Roman"/>
          <w:sz w:val="24"/>
          <w:szCs w:val="24"/>
        </w:rPr>
        <w:t xml:space="preserve"> projection images with a linear magnification of </w:t>
      </w:r>
      <w:proofErr w:type="gramStart"/>
      <w:r w:rsidR="00F3535A">
        <w:rPr>
          <w:rFonts w:ascii="Times New Roman" w:hAnsi="Times New Roman" w:cs="Times New Roman"/>
          <w:sz w:val="24"/>
          <w:szCs w:val="24"/>
        </w:rPr>
        <w:t>4x</w:t>
      </w:r>
      <w:proofErr w:type="gramEnd"/>
      <w:r w:rsidR="00F3535A">
        <w:rPr>
          <w:rFonts w:ascii="Times New Roman" w:hAnsi="Times New Roman" w:cs="Times New Roman"/>
          <w:sz w:val="24"/>
          <w:szCs w:val="24"/>
        </w:rPr>
        <w:t xml:space="preserve">. The final resolution is 8 microns. </w:t>
      </w:r>
      <w:r w:rsidR="00DD09F0">
        <w:rPr>
          <w:rFonts w:ascii="Times New Roman" w:hAnsi="Times New Roman" w:cs="Times New Roman"/>
          <w:sz w:val="24"/>
          <w:szCs w:val="24"/>
        </w:rPr>
        <w:t>A careful analysis of the volume rendering shown in Fig.1</w:t>
      </w:r>
      <w:r w:rsidR="001018BB">
        <w:rPr>
          <w:rFonts w:ascii="Times New Roman" w:hAnsi="Times New Roman" w:cs="Times New Roman"/>
          <w:sz w:val="24"/>
          <w:szCs w:val="24"/>
        </w:rPr>
        <w:t>,</w:t>
      </w:r>
      <w:r w:rsidR="00DD09F0">
        <w:rPr>
          <w:rFonts w:ascii="Times New Roman" w:hAnsi="Times New Roman" w:cs="Times New Roman"/>
          <w:sz w:val="24"/>
          <w:szCs w:val="24"/>
        </w:rPr>
        <w:t xml:space="preserve"> </w:t>
      </w:r>
      <w:r w:rsidR="003A5E93">
        <w:rPr>
          <w:rFonts w:ascii="Times New Roman" w:hAnsi="Times New Roman" w:cs="Times New Roman"/>
          <w:sz w:val="24"/>
          <w:szCs w:val="24"/>
        </w:rPr>
        <w:t>shows that</w:t>
      </w:r>
      <w:r w:rsidR="00DD09F0">
        <w:rPr>
          <w:rFonts w:ascii="Times New Roman" w:hAnsi="Times New Roman" w:cs="Times New Roman"/>
          <w:sz w:val="24"/>
          <w:szCs w:val="24"/>
        </w:rPr>
        <w:t xml:space="preserve"> the bone volume fraction (the fraction of the bone volume that is occupied by mineralized tissue) is 0.18, and the bone mineral density is 723 mg/</w:t>
      </w:r>
      <w:r w:rsidR="00DD09F0" w:rsidRPr="00DC03AF">
        <w:rPr>
          <w:rFonts w:ascii="Times New Roman" w:hAnsi="Times New Roman" w:cs="Times New Roman"/>
          <w:sz w:val="24"/>
          <w:szCs w:val="24"/>
        </w:rPr>
        <w:t>cm</w:t>
      </w:r>
      <w:r w:rsidR="00DD09F0">
        <w:rPr>
          <w:rFonts w:ascii="Times New Roman" w:hAnsi="Times New Roman" w:cs="Times New Roman"/>
          <w:sz w:val="24"/>
          <w:szCs w:val="24"/>
          <w:vertAlign w:val="superscript"/>
        </w:rPr>
        <w:t>3</w:t>
      </w:r>
      <w:r w:rsidR="00DD09F0">
        <w:rPr>
          <w:rFonts w:ascii="Times New Roman" w:hAnsi="Times New Roman" w:cs="Times New Roman"/>
          <w:sz w:val="24"/>
          <w:szCs w:val="24"/>
        </w:rPr>
        <w:t>.  Those values allow us to compare this structure with bones in other stages of development.</w:t>
      </w:r>
    </w:p>
    <w:p w:rsidR="009E74E6" w:rsidRPr="0019310D" w:rsidRDefault="009E74E6" w:rsidP="006344A9">
      <w:pPr>
        <w:jc w:val="both"/>
        <w:rPr>
          <w:rFonts w:ascii="Times New Roman" w:hAnsi="Times New Roman" w:cs="Times New Roman"/>
          <w:sz w:val="24"/>
          <w:szCs w:val="24"/>
        </w:rPr>
      </w:pPr>
    </w:p>
    <w:p w:rsidR="009E74E6" w:rsidRDefault="00A04EA8" w:rsidP="009E74E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0128">
        <w:rPr>
          <w:rFonts w:ascii="Times New Roman" w:hAnsi="Times New Roman" w:cs="Times New Roman"/>
          <w:sz w:val="24"/>
          <w:szCs w:val="24"/>
        </w:rPr>
      </w:r>
      <w:r w:rsidR="00510128">
        <w:rPr>
          <w:rFonts w:ascii="Times New Roman" w:hAnsi="Times New Roman" w:cs="Times New Roman"/>
          <w:sz w:val="24"/>
          <w:szCs w:val="24"/>
        </w:rPr>
        <w:pict>
          <v:group id="_x0000_s1044" editas="canvas" style="width:252pt;height:255pt;mso-position-horizontal-relative:char;mso-position-vertical-relative:line" coordorigin="5340,1440" coordsize="5040,5100">
            <o:lock v:ext="edit" aspectratio="t"/>
            <v:shape id="_x0000_s1043" type="#_x0000_t75" style="position:absolute;left:5340;top:1440;width:5040;height:5100" o:preferrelative="f">
              <v:fill o:detectmouseclick="t"/>
              <v:path o:extrusionok="t" o:connecttype="none"/>
              <o:lock v:ext="edit" text="t"/>
            </v:shape>
            <v:shape id="_x0000_s1039" type="#_x0000_t75" style="position:absolute;left:5840;top:1440;width:4540;height:5100">
              <v:imagedata r:id="rId8" o:title="raw"/>
            </v:shape>
            <v:shapetype id="_x0000_t202" coordsize="21600,21600" o:spt="202" path="m,l,21600r21600,l21600,xe">
              <v:stroke joinstyle="miter"/>
              <v:path gradientshapeok="t" o:connecttype="rect"/>
            </v:shapetype>
            <v:shape id="_x0000_s1040" type="#_x0000_t202" style="position:absolute;left:5340;top:1440;width:1320;height:433" filled="f" fillcolor="#bbe0e3" stroked="f">
              <v:textbox style="mso-next-textbox:#_x0000_s1040">
                <w:txbxContent>
                  <w:p w:rsidR="00536C9A" w:rsidRDefault="00536C9A" w:rsidP="00536C9A">
                    <w:pPr>
                      <w:autoSpaceDE w:val="0"/>
                      <w:autoSpaceDN w:val="0"/>
                      <w:bidi/>
                      <w:adjustRightInd w:val="0"/>
                      <w:jc w:val="center"/>
                      <w:rPr>
                        <w:rFonts w:ascii="Arial" w:hAnsi="Arial"/>
                        <w:b/>
                        <w:bCs/>
                        <w:color w:val="FFFFFF"/>
                        <w:sz w:val="24"/>
                        <w:szCs w:val="24"/>
                        <w:rtl/>
                      </w:rPr>
                    </w:pPr>
                    <w:r>
                      <w:rPr>
                        <w:rFonts w:ascii="Arial" w:hAnsi="Arial"/>
                        <w:b/>
                        <w:bCs/>
                        <w:color w:val="FFFFFF"/>
                        <w:sz w:val="24"/>
                        <w:szCs w:val="24"/>
                      </w:rPr>
                      <w:t>A.</w:t>
                    </w:r>
                  </w:p>
                </w:txbxContent>
              </v:textbox>
            </v:shape>
            <v:shape id="_x0000_s1041" type="#_x0000_t202" style="position:absolute;left:5340;top:3048;width:1320;height:432" filled="f" fillcolor="#bbe0e3" stroked="f">
              <v:textbox style="mso-next-textbox:#_x0000_s1041">
                <w:txbxContent>
                  <w:p w:rsidR="00536C9A" w:rsidRDefault="00536C9A" w:rsidP="00536C9A">
                    <w:pPr>
                      <w:autoSpaceDE w:val="0"/>
                      <w:autoSpaceDN w:val="0"/>
                      <w:bidi/>
                      <w:adjustRightInd w:val="0"/>
                      <w:jc w:val="center"/>
                      <w:rPr>
                        <w:rFonts w:ascii="Arial" w:hAnsi="Arial"/>
                        <w:b/>
                        <w:bCs/>
                        <w:color w:val="FFFFFF"/>
                        <w:sz w:val="24"/>
                        <w:szCs w:val="24"/>
                        <w:rtl/>
                      </w:rPr>
                    </w:pPr>
                    <w:r>
                      <w:rPr>
                        <w:rFonts w:ascii="Arial" w:hAnsi="Arial"/>
                        <w:b/>
                        <w:bCs/>
                        <w:color w:val="FFFFFF"/>
                        <w:sz w:val="24"/>
                        <w:szCs w:val="24"/>
                      </w:rPr>
                      <w:t>B.</w:t>
                    </w:r>
                  </w:p>
                </w:txbxContent>
              </v:textbox>
            </v:shape>
            <v:shape id="_x0000_s1042" type="#_x0000_t202" style="position:absolute;left:7380;top:1440;width:1320;height:433" filled="f" fillcolor="#bbe0e3" stroked="f">
              <v:textbox style="mso-next-textbox:#_x0000_s1042">
                <w:txbxContent>
                  <w:p w:rsidR="00536C9A" w:rsidRDefault="00536C9A" w:rsidP="00536C9A">
                    <w:pPr>
                      <w:autoSpaceDE w:val="0"/>
                      <w:autoSpaceDN w:val="0"/>
                      <w:bidi/>
                      <w:adjustRightInd w:val="0"/>
                      <w:jc w:val="center"/>
                      <w:rPr>
                        <w:rFonts w:ascii="Arial" w:hAnsi="Arial"/>
                        <w:b/>
                        <w:bCs/>
                        <w:color w:val="FFFFFF"/>
                        <w:sz w:val="24"/>
                        <w:szCs w:val="24"/>
                        <w:rtl/>
                      </w:rPr>
                    </w:pPr>
                    <w:r>
                      <w:rPr>
                        <w:rFonts w:ascii="Arial" w:hAnsi="Arial"/>
                        <w:b/>
                        <w:bCs/>
                        <w:color w:val="FFFFFF"/>
                        <w:sz w:val="24"/>
                        <w:szCs w:val="24"/>
                      </w:rPr>
                      <w:t>C.</w:t>
                    </w:r>
                  </w:p>
                </w:txbxContent>
              </v:textbox>
            </v:shape>
            <w10:wrap side="left"/>
            <w10:anchorlock/>
          </v:group>
        </w:pict>
      </w:r>
    </w:p>
    <w:p w:rsidR="007D7CBB" w:rsidRDefault="00D92289" w:rsidP="00B5749D">
      <w:pPr>
        <w:jc w:val="both"/>
        <w:rPr>
          <w:rFonts w:ascii="Times New Roman" w:hAnsi="Times New Roman" w:cs="Times New Roman"/>
          <w:sz w:val="24"/>
          <w:szCs w:val="24"/>
        </w:rPr>
      </w:pPr>
      <w:proofErr w:type="gramStart"/>
      <w:r w:rsidRPr="009E74E6">
        <w:rPr>
          <w:rFonts w:ascii="Times New Roman" w:hAnsi="Times New Roman" w:cs="Times New Roman"/>
          <w:b/>
          <w:bCs/>
          <w:sz w:val="20"/>
          <w:szCs w:val="24"/>
        </w:rPr>
        <w:t>Fig</w:t>
      </w:r>
      <w:r w:rsidR="009E74E6">
        <w:rPr>
          <w:rFonts w:ascii="Times New Roman" w:hAnsi="Times New Roman" w:cs="Times New Roman"/>
          <w:b/>
          <w:bCs/>
          <w:sz w:val="20"/>
          <w:szCs w:val="24"/>
        </w:rPr>
        <w:t>ure</w:t>
      </w:r>
      <w:r w:rsidRPr="009E74E6">
        <w:rPr>
          <w:rFonts w:ascii="Times New Roman" w:hAnsi="Times New Roman" w:cs="Times New Roman"/>
          <w:b/>
          <w:bCs/>
          <w:sz w:val="20"/>
          <w:szCs w:val="24"/>
        </w:rPr>
        <w:t xml:space="preserve"> </w:t>
      </w:r>
      <w:r w:rsidR="009E74E6">
        <w:rPr>
          <w:rFonts w:ascii="Times New Roman" w:hAnsi="Times New Roman" w:cs="Times New Roman"/>
          <w:b/>
          <w:bCs/>
          <w:sz w:val="20"/>
          <w:szCs w:val="24"/>
        </w:rPr>
        <w:t>3</w:t>
      </w:r>
      <w:r w:rsidR="00D54CFA" w:rsidRPr="009E74E6">
        <w:rPr>
          <w:rFonts w:ascii="Times New Roman" w:hAnsi="Times New Roman" w:cs="Times New Roman"/>
          <w:b/>
          <w:bCs/>
          <w:sz w:val="20"/>
          <w:szCs w:val="24"/>
        </w:rPr>
        <w:t>.</w:t>
      </w:r>
      <w:proofErr w:type="gramEnd"/>
      <w:r w:rsidR="00D54CFA" w:rsidRPr="009E74E6">
        <w:rPr>
          <w:rFonts w:ascii="Times New Roman" w:hAnsi="Times New Roman" w:cs="Times New Roman"/>
          <w:b/>
          <w:bCs/>
          <w:sz w:val="20"/>
          <w:szCs w:val="24"/>
        </w:rPr>
        <w:t xml:space="preserve"> </w:t>
      </w:r>
      <w:r w:rsidRPr="009E74E6">
        <w:rPr>
          <w:rFonts w:ascii="Times New Roman" w:hAnsi="Times New Roman" w:cs="Times New Roman"/>
          <w:b/>
          <w:bCs/>
          <w:sz w:val="20"/>
          <w:szCs w:val="24"/>
        </w:rPr>
        <w:t xml:space="preserve">  </w:t>
      </w:r>
      <w:proofErr w:type="gramStart"/>
      <w:r w:rsidR="00D54CFA" w:rsidRPr="009E74E6">
        <w:rPr>
          <w:rFonts w:ascii="Times New Roman" w:hAnsi="Times New Roman" w:cs="Times New Roman"/>
          <w:sz w:val="20"/>
          <w:szCs w:val="24"/>
        </w:rPr>
        <w:t xml:space="preserve">Different representations of a 3D image </w:t>
      </w:r>
      <w:r w:rsidR="00E448D0" w:rsidRPr="009E74E6">
        <w:rPr>
          <w:rFonts w:ascii="Times New Roman" w:hAnsi="Times New Roman" w:cs="Times New Roman"/>
          <w:sz w:val="20"/>
          <w:szCs w:val="24"/>
        </w:rPr>
        <w:t>of</w:t>
      </w:r>
      <w:r w:rsidR="00E448D0" w:rsidRPr="009E74E6">
        <w:rPr>
          <w:rFonts w:ascii="Times New Roman" w:hAnsi="Times New Roman" w:cs="Times New Roman"/>
          <w:b/>
          <w:bCs/>
          <w:sz w:val="20"/>
          <w:szCs w:val="24"/>
        </w:rPr>
        <w:t xml:space="preserve"> </w:t>
      </w:r>
      <w:r w:rsidR="00E448D0" w:rsidRPr="009E74E6">
        <w:rPr>
          <w:rFonts w:ascii="Times New Roman" w:hAnsi="Times New Roman" w:cs="Times New Roman"/>
          <w:sz w:val="20"/>
          <w:szCs w:val="24"/>
        </w:rPr>
        <w:t>a</w:t>
      </w:r>
      <w:r w:rsidRPr="009E74E6">
        <w:rPr>
          <w:rFonts w:ascii="Times New Roman" w:hAnsi="Times New Roman" w:cs="Times New Roman"/>
          <w:sz w:val="20"/>
          <w:szCs w:val="24"/>
        </w:rPr>
        <w:t xml:space="preserve"> mouse femur embryo</w:t>
      </w:r>
      <w:r w:rsidR="00E448D0" w:rsidRPr="009E74E6">
        <w:rPr>
          <w:rFonts w:ascii="Times New Roman" w:hAnsi="Times New Roman" w:cs="Times New Roman"/>
          <w:sz w:val="20"/>
          <w:szCs w:val="24"/>
        </w:rPr>
        <w:t>.</w:t>
      </w:r>
      <w:proofErr w:type="gramEnd"/>
      <w:r w:rsidR="00E448D0" w:rsidRPr="009E74E6">
        <w:rPr>
          <w:rFonts w:ascii="Times New Roman" w:hAnsi="Times New Roman" w:cs="Times New Roman"/>
          <w:sz w:val="20"/>
          <w:szCs w:val="24"/>
        </w:rPr>
        <w:t xml:space="preserve"> The transversal (cross </w:t>
      </w:r>
      <w:r w:rsidR="00D54CFA" w:rsidRPr="009E74E6">
        <w:rPr>
          <w:rFonts w:ascii="Times New Roman" w:hAnsi="Times New Roman" w:cs="Times New Roman"/>
          <w:sz w:val="20"/>
          <w:szCs w:val="24"/>
        </w:rPr>
        <w:t>section</w:t>
      </w:r>
      <w:r w:rsidR="00E448D0" w:rsidRPr="009E74E6">
        <w:rPr>
          <w:rFonts w:ascii="Times New Roman" w:hAnsi="Times New Roman" w:cs="Times New Roman"/>
          <w:sz w:val="20"/>
          <w:szCs w:val="24"/>
        </w:rPr>
        <w:t>)</w:t>
      </w:r>
      <w:r w:rsidR="00D54CFA" w:rsidRPr="009E74E6">
        <w:rPr>
          <w:rFonts w:ascii="Times New Roman" w:hAnsi="Times New Roman" w:cs="Times New Roman"/>
          <w:sz w:val="20"/>
          <w:szCs w:val="24"/>
        </w:rPr>
        <w:t xml:space="preserve"> (A), the </w:t>
      </w:r>
      <w:proofErr w:type="spellStart"/>
      <w:r w:rsidR="00B5749D">
        <w:rPr>
          <w:rFonts w:ascii="Times New Roman" w:hAnsi="Times New Roman" w:cs="Times New Roman"/>
          <w:sz w:val="20"/>
          <w:szCs w:val="24"/>
        </w:rPr>
        <w:t>sagital</w:t>
      </w:r>
      <w:proofErr w:type="spellEnd"/>
      <w:r w:rsidR="00B5749D" w:rsidRPr="009E74E6">
        <w:rPr>
          <w:rFonts w:ascii="Times New Roman" w:hAnsi="Times New Roman" w:cs="Times New Roman"/>
          <w:sz w:val="20"/>
          <w:szCs w:val="24"/>
        </w:rPr>
        <w:t xml:space="preserve"> </w:t>
      </w:r>
      <w:r w:rsidR="00E448D0" w:rsidRPr="009E74E6">
        <w:rPr>
          <w:rFonts w:ascii="Times New Roman" w:hAnsi="Times New Roman" w:cs="Times New Roman"/>
          <w:sz w:val="20"/>
          <w:szCs w:val="24"/>
        </w:rPr>
        <w:t>(</w:t>
      </w:r>
      <w:proofErr w:type="spellStart"/>
      <w:r w:rsidR="00E448D0" w:rsidRPr="009E74E6">
        <w:rPr>
          <w:rFonts w:ascii="Times New Roman" w:hAnsi="Times New Roman" w:cs="Times New Roman"/>
          <w:sz w:val="20"/>
          <w:szCs w:val="24"/>
        </w:rPr>
        <w:t>medio</w:t>
      </w:r>
      <w:proofErr w:type="spellEnd"/>
      <w:r w:rsidR="00E448D0" w:rsidRPr="009E74E6">
        <w:rPr>
          <w:rFonts w:ascii="Times New Roman" w:hAnsi="Times New Roman" w:cs="Times New Roman"/>
          <w:sz w:val="20"/>
          <w:szCs w:val="24"/>
        </w:rPr>
        <w:t xml:space="preserve">-lateral) </w:t>
      </w:r>
      <w:r w:rsidR="00D54CFA" w:rsidRPr="009E74E6">
        <w:rPr>
          <w:rFonts w:ascii="Times New Roman" w:hAnsi="Times New Roman" w:cs="Times New Roman"/>
          <w:sz w:val="20"/>
          <w:szCs w:val="24"/>
        </w:rPr>
        <w:t>section</w:t>
      </w:r>
      <w:r w:rsidR="009A130A" w:rsidRPr="009E74E6">
        <w:rPr>
          <w:rFonts w:ascii="Times New Roman" w:hAnsi="Times New Roman" w:cs="Times New Roman"/>
          <w:sz w:val="20"/>
          <w:szCs w:val="24"/>
        </w:rPr>
        <w:t xml:space="preserve"> (B)</w:t>
      </w:r>
      <w:r w:rsidR="00D54CFA" w:rsidRPr="009E74E6">
        <w:rPr>
          <w:rFonts w:ascii="Times New Roman" w:hAnsi="Times New Roman" w:cs="Times New Roman"/>
          <w:sz w:val="20"/>
          <w:szCs w:val="24"/>
        </w:rPr>
        <w:t xml:space="preserve"> and a snapshot of </w:t>
      </w:r>
      <w:r w:rsidR="00E55267" w:rsidRPr="009E74E6">
        <w:rPr>
          <w:rFonts w:ascii="Times New Roman" w:hAnsi="Times New Roman" w:cs="Times New Roman"/>
          <w:sz w:val="20"/>
          <w:szCs w:val="24"/>
        </w:rPr>
        <w:t xml:space="preserve">the </w:t>
      </w:r>
      <w:r w:rsidR="00D54CFA" w:rsidRPr="009E74E6">
        <w:rPr>
          <w:rFonts w:ascii="Times New Roman" w:hAnsi="Times New Roman" w:cs="Times New Roman"/>
          <w:sz w:val="20"/>
          <w:szCs w:val="24"/>
        </w:rPr>
        <w:t>volume rendering (</w:t>
      </w:r>
      <w:r w:rsidR="00E448D0" w:rsidRPr="009E74E6">
        <w:rPr>
          <w:rFonts w:ascii="Times New Roman" w:hAnsi="Times New Roman" w:cs="Times New Roman"/>
          <w:sz w:val="20"/>
          <w:szCs w:val="24"/>
        </w:rPr>
        <w:t>C</w:t>
      </w:r>
      <w:r w:rsidR="00D54CFA" w:rsidRPr="009E74E6">
        <w:rPr>
          <w:rFonts w:ascii="Times New Roman" w:hAnsi="Times New Roman" w:cs="Times New Roman"/>
          <w:sz w:val="20"/>
          <w:szCs w:val="24"/>
        </w:rPr>
        <w:t>) are shown</w:t>
      </w:r>
      <w:r w:rsidR="00D54C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54CFA" w:rsidRPr="00CA0B4B" w:rsidRDefault="00D54CFA" w:rsidP="00C80A25">
      <w:pPr>
        <w:jc w:val="both"/>
        <w:rPr>
          <w:rFonts w:ascii="Times New Roman" w:hAnsi="Times New Roman" w:cs="Times New Roman"/>
          <w:sz w:val="24"/>
          <w:szCs w:val="24"/>
        </w:rPr>
      </w:pPr>
    </w:p>
    <w:p w:rsidR="00DD09F0" w:rsidRPr="00CA0B4B" w:rsidRDefault="008A5054" w:rsidP="00DD09F0">
      <w:pPr>
        <w:jc w:val="both"/>
        <w:rPr>
          <w:rFonts w:ascii="Times New Roman" w:hAnsi="Times New Roman" w:cs="Times New Roman"/>
          <w:sz w:val="24"/>
          <w:szCs w:val="24"/>
        </w:rPr>
      </w:pPr>
      <w:r w:rsidRPr="00CA0B4B">
        <w:rPr>
          <w:rFonts w:ascii="Times New Roman" w:hAnsi="Times New Roman" w:cs="Times New Roman"/>
          <w:sz w:val="24"/>
          <w:szCs w:val="24"/>
        </w:rPr>
        <w:t xml:space="preserve">Figure </w:t>
      </w:r>
      <w:r w:rsidR="009E74E6">
        <w:rPr>
          <w:rFonts w:ascii="Times New Roman" w:hAnsi="Times New Roman" w:cs="Times New Roman"/>
          <w:sz w:val="24"/>
          <w:szCs w:val="24"/>
        </w:rPr>
        <w:t>4</w:t>
      </w:r>
      <w:r w:rsidRPr="00CA0B4B">
        <w:rPr>
          <w:rFonts w:ascii="Times New Roman" w:hAnsi="Times New Roman" w:cs="Times New Roman"/>
          <w:sz w:val="24"/>
          <w:szCs w:val="24"/>
        </w:rPr>
        <w:t xml:space="preserve"> shows a 3D image of </w:t>
      </w:r>
      <w:r w:rsidR="00E82136">
        <w:rPr>
          <w:rFonts w:ascii="Times New Roman" w:hAnsi="Times New Roman" w:cs="Times New Roman"/>
          <w:sz w:val="24"/>
          <w:szCs w:val="24"/>
        </w:rPr>
        <w:t>the</w:t>
      </w:r>
      <w:r w:rsidRPr="00CA0B4B">
        <w:rPr>
          <w:rFonts w:ascii="Times New Roman" w:hAnsi="Times New Roman" w:cs="Times New Roman"/>
          <w:sz w:val="24"/>
          <w:szCs w:val="24"/>
        </w:rPr>
        <w:t xml:space="preserve"> lung</w:t>
      </w:r>
      <w:r w:rsidR="00E82136">
        <w:rPr>
          <w:rFonts w:ascii="Times New Roman" w:hAnsi="Times New Roman" w:cs="Times New Roman"/>
          <w:sz w:val="24"/>
          <w:szCs w:val="24"/>
        </w:rPr>
        <w:t>s</w:t>
      </w:r>
      <w:r w:rsidRPr="00CA0B4B">
        <w:rPr>
          <w:rFonts w:ascii="Times New Roman" w:hAnsi="Times New Roman" w:cs="Times New Roman"/>
          <w:sz w:val="24"/>
          <w:szCs w:val="24"/>
        </w:rPr>
        <w:t xml:space="preserve"> of a female nude rat (RNU)</w:t>
      </w:r>
      <w:r w:rsidR="00331275" w:rsidRPr="00CA0B4B">
        <w:rPr>
          <w:rFonts w:ascii="Times New Roman" w:hAnsi="Times New Roman" w:cs="Times New Roman"/>
          <w:sz w:val="24"/>
          <w:szCs w:val="24"/>
        </w:rPr>
        <w:t>, 12 weeks old,</w:t>
      </w:r>
      <w:r w:rsidRPr="00CA0B4B">
        <w:rPr>
          <w:rFonts w:ascii="Times New Roman" w:hAnsi="Times New Roman" w:cs="Times New Roman"/>
          <w:sz w:val="24"/>
          <w:szCs w:val="24"/>
        </w:rPr>
        <w:t xml:space="preserve"> implanted </w:t>
      </w:r>
      <w:proofErr w:type="spellStart"/>
      <w:r w:rsidRPr="00CA0B4B">
        <w:rPr>
          <w:rFonts w:ascii="Times New Roman" w:hAnsi="Times New Roman" w:cs="Times New Roman"/>
          <w:sz w:val="24"/>
          <w:szCs w:val="24"/>
        </w:rPr>
        <w:t>orthotopically</w:t>
      </w:r>
      <w:proofErr w:type="spellEnd"/>
      <w:r w:rsidRPr="00CA0B4B">
        <w:rPr>
          <w:rFonts w:ascii="Times New Roman" w:hAnsi="Times New Roman" w:cs="Times New Roman"/>
          <w:sz w:val="24"/>
          <w:szCs w:val="24"/>
        </w:rPr>
        <w:t xml:space="preserve"> with non small cell lung carcinoma (NSCLC) NCI-H</w:t>
      </w:r>
      <w:r w:rsidR="00331275" w:rsidRPr="00CA0B4B">
        <w:rPr>
          <w:rFonts w:ascii="Times New Roman" w:hAnsi="Times New Roman" w:cs="Times New Roman"/>
          <w:sz w:val="24"/>
          <w:szCs w:val="24"/>
        </w:rPr>
        <w:t>460</w:t>
      </w:r>
      <w:r w:rsidR="009E74E6">
        <w:rPr>
          <w:rFonts w:ascii="Times New Roman" w:hAnsi="Times New Roman" w:cs="Times New Roman"/>
          <w:sz w:val="24"/>
          <w:szCs w:val="24"/>
        </w:rPr>
        <w:t xml:space="preserve">. </w:t>
      </w:r>
      <w:r w:rsidRPr="00CA0B4B">
        <w:rPr>
          <w:rFonts w:ascii="Times New Roman" w:hAnsi="Times New Roman" w:cs="Times New Roman"/>
          <w:sz w:val="24"/>
          <w:szCs w:val="24"/>
        </w:rPr>
        <w:t>2500 projection images were taken</w:t>
      </w:r>
      <w:r w:rsidR="00F3535A" w:rsidRPr="00CA0B4B">
        <w:rPr>
          <w:rFonts w:ascii="Times New Roman" w:hAnsi="Times New Roman" w:cs="Times New Roman"/>
          <w:sz w:val="24"/>
          <w:szCs w:val="24"/>
        </w:rPr>
        <w:t xml:space="preserve"> with a linear magnification of 0.5x, ensuring a</w:t>
      </w:r>
      <w:r w:rsidRPr="00CA0B4B">
        <w:rPr>
          <w:rFonts w:ascii="Times New Roman" w:hAnsi="Times New Roman" w:cs="Times New Roman"/>
          <w:sz w:val="24"/>
          <w:szCs w:val="24"/>
        </w:rPr>
        <w:t xml:space="preserve"> </w:t>
      </w:r>
      <w:r w:rsidR="00F3535A" w:rsidRPr="00CA0B4B">
        <w:rPr>
          <w:rFonts w:ascii="Times New Roman" w:hAnsi="Times New Roman" w:cs="Times New Roman"/>
          <w:sz w:val="24"/>
          <w:szCs w:val="24"/>
        </w:rPr>
        <w:t xml:space="preserve">final </w:t>
      </w:r>
      <w:r w:rsidRPr="00CA0B4B">
        <w:rPr>
          <w:rFonts w:ascii="Times New Roman" w:hAnsi="Times New Roman" w:cs="Times New Roman"/>
          <w:sz w:val="24"/>
          <w:szCs w:val="24"/>
        </w:rPr>
        <w:t xml:space="preserve">resolution of 16 microns.  </w:t>
      </w:r>
      <w:r w:rsidR="00592455">
        <w:rPr>
          <w:rFonts w:ascii="Times New Roman" w:hAnsi="Times New Roman" w:cs="Times New Roman"/>
          <w:sz w:val="24"/>
          <w:szCs w:val="24"/>
        </w:rPr>
        <w:t xml:space="preserve">The image shows the </w:t>
      </w:r>
      <w:proofErr w:type="spellStart"/>
      <w:r w:rsidR="00592455">
        <w:rPr>
          <w:rFonts w:ascii="Times New Roman" w:hAnsi="Times New Roman" w:cs="Times New Roman"/>
          <w:sz w:val="24"/>
          <w:szCs w:val="24"/>
        </w:rPr>
        <w:t>Microfil</w:t>
      </w:r>
      <w:proofErr w:type="spellEnd"/>
      <w:r w:rsidR="00592455">
        <w:rPr>
          <w:rFonts w:ascii="Times New Roman" w:hAnsi="Times New Roman" w:cs="Times New Roman"/>
          <w:sz w:val="24"/>
          <w:szCs w:val="24"/>
        </w:rPr>
        <w:t xml:space="preserve"> stained blood vessels (down to 20 micron diameter).</w:t>
      </w:r>
      <w:r w:rsidR="00DD09F0">
        <w:rPr>
          <w:rFonts w:ascii="Times New Roman" w:hAnsi="Times New Roman" w:cs="Times New Roman"/>
          <w:sz w:val="24"/>
          <w:szCs w:val="24"/>
        </w:rPr>
        <w:t xml:space="preserve">The image analysis shows that 4 weeks after implantation, multiple cancer nodules are formed. They are covering a significant fraction of the lung volume (17%). </w:t>
      </w:r>
      <w:r w:rsidR="00DD09F0" w:rsidRPr="0070026C">
        <w:rPr>
          <w:rFonts w:ascii="Times New Roman" w:hAnsi="Times New Roman" w:cs="Times New Roman"/>
          <w:sz w:val="24"/>
          <w:szCs w:val="24"/>
        </w:rPr>
        <w:t>Most of the pulmonary staining was found in the peripheral areas</w:t>
      </w:r>
      <w:r w:rsidR="00DD09F0">
        <w:rPr>
          <w:rFonts w:ascii="Times New Roman" w:hAnsi="Times New Roman" w:cs="Times New Roman"/>
          <w:sz w:val="24"/>
          <w:szCs w:val="24"/>
        </w:rPr>
        <w:t xml:space="preserve"> of </w:t>
      </w:r>
      <w:r w:rsidR="00222F70">
        <w:rPr>
          <w:rFonts w:ascii="Times New Roman" w:hAnsi="Times New Roman" w:cs="Times New Roman"/>
          <w:sz w:val="24"/>
          <w:szCs w:val="24"/>
        </w:rPr>
        <w:t xml:space="preserve">the </w:t>
      </w:r>
      <w:r w:rsidR="00DD09F0">
        <w:rPr>
          <w:rFonts w:ascii="Times New Roman" w:hAnsi="Times New Roman" w:cs="Times New Roman"/>
          <w:sz w:val="24"/>
          <w:szCs w:val="24"/>
        </w:rPr>
        <w:t>tumors.</w:t>
      </w:r>
      <w:r w:rsidR="00DD09F0" w:rsidRPr="0070026C">
        <w:rPr>
          <w:rFonts w:ascii="Times New Roman" w:hAnsi="Times New Roman" w:cs="Times New Roman"/>
          <w:sz w:val="24"/>
          <w:szCs w:val="24"/>
        </w:rPr>
        <w:t xml:space="preserve"> </w:t>
      </w:r>
      <w:r w:rsidR="00DD09F0">
        <w:rPr>
          <w:rFonts w:ascii="Times New Roman" w:hAnsi="Times New Roman" w:cs="Times New Roman"/>
          <w:sz w:val="24"/>
          <w:szCs w:val="24"/>
        </w:rPr>
        <w:t>Significantly, as shown in the fig 2B, several blood vessels are present also inside the nodules, covering,</w:t>
      </w:r>
      <w:r w:rsidR="00DD09F0" w:rsidRPr="00130BC0">
        <w:rPr>
          <w:rFonts w:ascii="Times New Roman" w:hAnsi="Times New Roman" w:cs="Times New Roman"/>
          <w:sz w:val="24"/>
          <w:szCs w:val="24"/>
        </w:rPr>
        <w:t xml:space="preserve"> </w:t>
      </w:r>
      <w:r w:rsidR="00DD09F0">
        <w:rPr>
          <w:rFonts w:ascii="Times New Roman" w:hAnsi="Times New Roman" w:cs="Times New Roman"/>
          <w:sz w:val="24"/>
          <w:szCs w:val="24"/>
        </w:rPr>
        <w:t>according to preliminary analysis some 3% of their volume.</w:t>
      </w:r>
    </w:p>
    <w:p w:rsidR="00E55267" w:rsidRPr="00CA0B4B" w:rsidRDefault="00510128" w:rsidP="00A04EA8">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pict>
          <v:shape id="_x0000_s1048" type="#_x0000_t202" style="position:absolute;left:0;text-align:left;margin-left:89.2pt;margin-top:253.5pt;width:32pt;height:23.5pt;z-index:10" fillcolor="black" stroked="f">
            <v:textbox style="mso-next-textbox:#_x0000_s1048">
              <w:txbxContent>
                <w:p w:rsidR="00816B01" w:rsidRPr="00816B01" w:rsidRDefault="00816B01" w:rsidP="00816B01">
                  <w:pPr>
                    <w:rPr>
                      <w:rFonts w:ascii="Arial" w:hAnsi="Arial"/>
                      <w:b/>
                      <w:bCs/>
                      <w:color w:val="FFFFFF"/>
                      <w:sz w:val="24"/>
                      <w:szCs w:val="24"/>
                    </w:rPr>
                  </w:pPr>
                  <w:r w:rsidRPr="00816B01">
                    <w:rPr>
                      <w:rFonts w:ascii="Arial" w:hAnsi="Arial"/>
                      <w:b/>
                      <w:bCs/>
                      <w:color w:val="FFFFFF"/>
                      <w:sz w:val="24"/>
                      <w:szCs w:val="24"/>
                    </w:rPr>
                    <w:t>B.</w:t>
                  </w:r>
                </w:p>
              </w:txbxContent>
            </v:textbox>
            <w10:wrap side="left"/>
          </v:shape>
        </w:pict>
      </w:r>
      <w:r>
        <w:rPr>
          <w:rFonts w:ascii="Times New Roman" w:hAnsi="Times New Roman" w:cs="Times New Roman"/>
          <w:b/>
          <w:bCs/>
          <w:noProof/>
          <w:sz w:val="24"/>
          <w:szCs w:val="24"/>
        </w:rPr>
        <w:pict>
          <v:shape id="_x0000_s1047" type="#_x0000_t202" style="position:absolute;left:0;text-align:left;margin-left:86.2pt;margin-top:16pt;width:32pt;height:23.5pt;z-index:9" fillcolor="black" stroked="f">
            <v:textbox style="mso-next-textbox:#_x0000_s1047">
              <w:txbxContent>
                <w:p w:rsidR="00816B01" w:rsidRPr="00816B01" w:rsidRDefault="00816B01">
                  <w:pPr>
                    <w:rPr>
                      <w:rFonts w:ascii="Arial" w:hAnsi="Arial"/>
                      <w:b/>
                      <w:bCs/>
                      <w:color w:val="FFFFFF"/>
                      <w:sz w:val="24"/>
                      <w:szCs w:val="24"/>
                    </w:rPr>
                  </w:pPr>
                  <w:r w:rsidRPr="00816B01">
                    <w:rPr>
                      <w:rFonts w:ascii="Arial" w:hAnsi="Arial"/>
                      <w:b/>
                      <w:bCs/>
                      <w:color w:val="FFFFFF"/>
                      <w:sz w:val="24"/>
                      <w:szCs w:val="24"/>
                    </w:rPr>
                    <w:t>A.</w:t>
                  </w:r>
                </w:p>
              </w:txbxContent>
            </v:textbox>
            <w10:wrap side="left"/>
          </v:shape>
        </w:pict>
      </w: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182.4pt;margin-top:444.6pt;width:30.6pt;height:4.8pt;flip:x;z-index:8" o:connectortype="straight" strokecolor="white">
            <v:stroke endarrow="block"/>
          </v:shape>
        </w:pict>
      </w:r>
      <w:r>
        <w:rPr>
          <w:rFonts w:ascii="Times New Roman" w:hAnsi="Times New Roman" w:cs="Times New Roman"/>
          <w:b/>
          <w:bCs/>
          <w:noProof/>
          <w:sz w:val="24"/>
          <w:szCs w:val="24"/>
        </w:rPr>
        <w:pict>
          <v:shape id="_x0000_s1036" type="#_x0000_t32" style="position:absolute;left:0;text-align:left;margin-left:170.4pt;margin-top:428.4pt;width:39.6pt;height:3.6pt;flip:x y;z-index:7" o:connectortype="straight" strokecolor="white">
            <v:stroke endarrow="block"/>
          </v:shape>
        </w:pict>
      </w:r>
      <w:r>
        <w:rPr>
          <w:rFonts w:ascii="Times New Roman" w:hAnsi="Times New Roman" w:cs="Times New Roman"/>
          <w:b/>
          <w:bCs/>
          <w:noProof/>
          <w:sz w:val="24"/>
          <w:szCs w:val="24"/>
        </w:rPr>
        <w:pict>
          <v:shape id="_x0000_s1035" type="#_x0000_t32" style="position:absolute;left:0;text-align:left;margin-left:130.2pt;margin-top:334.8pt;width:34.2pt;height:12pt;z-index:6" o:connectortype="straight" strokecolor="white">
            <v:stroke endarrow="block"/>
          </v:shape>
        </w:pict>
      </w:r>
      <w:r>
        <w:rPr>
          <w:rFonts w:ascii="Times New Roman" w:hAnsi="Times New Roman" w:cs="Times New Roman"/>
          <w:b/>
          <w:bCs/>
          <w:noProof/>
          <w:sz w:val="24"/>
          <w:szCs w:val="24"/>
        </w:rPr>
        <w:pict>
          <v:shape id="_x0000_s1034" type="#_x0000_t32" style="position:absolute;left:0;text-align:left;margin-left:94.2pt;margin-top:370.8pt;width:33.6pt;height:27pt;z-index:5" o:connectortype="straight" strokecolor="white">
            <v:stroke endarrow="block"/>
          </v:shape>
        </w:pict>
      </w:r>
      <w:r>
        <w:rPr>
          <w:rFonts w:ascii="Times New Roman" w:hAnsi="Times New Roman" w:cs="Times New Roman"/>
          <w:b/>
          <w:bCs/>
          <w:noProof/>
          <w:sz w:val="24"/>
          <w:szCs w:val="24"/>
        </w:rPr>
        <w:pict>
          <v:shape id="_x0000_s1033" type="#_x0000_t32" style="position:absolute;left:0;text-align:left;margin-left:162pt;margin-top:196.8pt;width:39pt;height:22.8pt;flip:x y;z-index:4" o:connectortype="straight" strokecolor="white">
            <v:stroke endarrow="block"/>
          </v:shape>
        </w:pict>
      </w:r>
      <w:r>
        <w:rPr>
          <w:rFonts w:ascii="Times New Roman" w:hAnsi="Times New Roman" w:cs="Times New Roman"/>
          <w:b/>
          <w:bCs/>
          <w:noProof/>
          <w:sz w:val="24"/>
          <w:szCs w:val="24"/>
        </w:rPr>
        <w:pict>
          <v:shape id="_x0000_s1032" type="#_x0000_t32" style="position:absolute;left:0;text-align:left;margin-left:139.2pt;margin-top:190.2pt;width:15.6pt;height:33.6pt;flip:x y;z-index:3" o:connectortype="straight" strokecolor="white">
            <v:stroke endarrow="block"/>
          </v:shape>
        </w:pict>
      </w:r>
      <w:r>
        <w:rPr>
          <w:rFonts w:ascii="Times New Roman" w:hAnsi="Times New Roman" w:cs="Times New Roman"/>
          <w:b/>
          <w:bCs/>
          <w:noProof/>
          <w:sz w:val="24"/>
          <w:szCs w:val="24"/>
        </w:rPr>
        <w:pict>
          <v:shape id="_x0000_s1031" type="#_x0000_t32" style="position:absolute;left:0;text-align:left;margin-left:94.2pt;margin-top:155.4pt;width:24pt;height:24pt;z-index:2" o:connectortype="straight" strokecolor="white">
            <v:stroke endarrow="block"/>
          </v:shape>
        </w:pict>
      </w:r>
      <w:r w:rsidR="00A04EA8">
        <w:rPr>
          <w:rFonts w:ascii="Times New Roman" w:hAnsi="Times New Roman" w:cs="Times New Roman"/>
          <w:b/>
          <w:bCs/>
          <w:sz w:val="24"/>
          <w:szCs w:val="24"/>
        </w:rPr>
        <w:t xml:space="preserve">                      </w:t>
      </w:r>
      <w:r w:rsidR="005C4D79" w:rsidRPr="00510128">
        <w:rPr>
          <w:rFonts w:ascii="Times New Roman" w:hAnsi="Times New Roman" w:cs="Times New Roman"/>
          <w:b/>
          <w:bCs/>
          <w:noProof/>
          <w:sz w:val="24"/>
          <w:szCs w:val="24"/>
        </w:rPr>
        <w:pict>
          <v:shape id="Picture 12" o:spid="_x0000_i1028" type="#_x0000_t75" alt="snap and ortho" style="width:315.6pt;height:501.6pt;visibility:visible">
            <v:imagedata r:id="rId9" o:title="snap and ortho"/>
          </v:shape>
        </w:pict>
      </w:r>
    </w:p>
    <w:p w:rsidR="00E55267" w:rsidRPr="009E74E6" w:rsidRDefault="00E55267" w:rsidP="009E74E6">
      <w:pPr>
        <w:jc w:val="both"/>
        <w:rPr>
          <w:rFonts w:ascii="Times New Roman" w:hAnsi="Times New Roman" w:cs="Times New Roman"/>
          <w:b/>
          <w:bCs/>
          <w:sz w:val="20"/>
          <w:szCs w:val="24"/>
        </w:rPr>
      </w:pPr>
      <w:proofErr w:type="gramStart"/>
      <w:r w:rsidRPr="009E74E6">
        <w:rPr>
          <w:rFonts w:ascii="Times New Roman" w:hAnsi="Times New Roman" w:cs="Times New Roman"/>
          <w:b/>
          <w:bCs/>
          <w:sz w:val="20"/>
          <w:szCs w:val="24"/>
        </w:rPr>
        <w:t xml:space="preserve">Figure </w:t>
      </w:r>
      <w:r w:rsidR="009E74E6" w:rsidRPr="009E74E6">
        <w:rPr>
          <w:rFonts w:ascii="Times New Roman" w:hAnsi="Times New Roman" w:cs="Times New Roman"/>
          <w:b/>
          <w:bCs/>
          <w:sz w:val="20"/>
          <w:szCs w:val="24"/>
        </w:rPr>
        <w:t>4</w:t>
      </w:r>
      <w:r w:rsidRPr="009E74E6">
        <w:rPr>
          <w:rFonts w:ascii="Times New Roman" w:hAnsi="Times New Roman" w:cs="Times New Roman"/>
          <w:sz w:val="20"/>
          <w:szCs w:val="24"/>
        </w:rPr>
        <w:t>.</w:t>
      </w:r>
      <w:proofErr w:type="gramEnd"/>
      <w:r w:rsidRPr="009E74E6">
        <w:rPr>
          <w:rFonts w:ascii="Times New Roman" w:hAnsi="Times New Roman" w:cs="Times New Roman"/>
          <w:sz w:val="20"/>
          <w:szCs w:val="24"/>
        </w:rPr>
        <w:t xml:space="preserve"> </w:t>
      </w:r>
      <w:proofErr w:type="gramStart"/>
      <w:r w:rsidRPr="009E74E6">
        <w:rPr>
          <w:rFonts w:ascii="Times New Roman" w:hAnsi="Times New Roman" w:cs="Times New Roman"/>
          <w:sz w:val="20"/>
          <w:szCs w:val="24"/>
        </w:rPr>
        <w:t xml:space="preserve">3D image of cancer </w:t>
      </w:r>
      <w:r w:rsidR="00565DED" w:rsidRPr="009E74E6">
        <w:rPr>
          <w:rFonts w:ascii="Times New Roman" w:hAnsi="Times New Roman" w:cs="Times New Roman"/>
          <w:sz w:val="20"/>
          <w:szCs w:val="24"/>
        </w:rPr>
        <w:t>nodules growing in a</w:t>
      </w:r>
      <w:r w:rsidRPr="009E74E6">
        <w:rPr>
          <w:rFonts w:ascii="Times New Roman" w:hAnsi="Times New Roman" w:cs="Times New Roman"/>
          <w:sz w:val="20"/>
          <w:szCs w:val="24"/>
        </w:rPr>
        <w:t xml:space="preserve"> rat lung.</w:t>
      </w:r>
      <w:proofErr w:type="gramEnd"/>
      <w:r w:rsidRPr="009E74E6">
        <w:rPr>
          <w:rFonts w:ascii="Times New Roman" w:hAnsi="Times New Roman" w:cs="Times New Roman"/>
          <w:sz w:val="20"/>
          <w:szCs w:val="24"/>
        </w:rPr>
        <w:t xml:space="preserve"> A snapshot of the volume rendering (A) and a section through the volume (B) are shown. The </w:t>
      </w:r>
      <w:r w:rsidR="00565DED" w:rsidRPr="009E74E6">
        <w:rPr>
          <w:rFonts w:ascii="Times New Roman" w:hAnsi="Times New Roman" w:cs="Times New Roman"/>
          <w:sz w:val="20"/>
          <w:szCs w:val="24"/>
        </w:rPr>
        <w:t>cancer nodules</w:t>
      </w:r>
      <w:r w:rsidRPr="009E74E6">
        <w:rPr>
          <w:rFonts w:ascii="Times New Roman" w:hAnsi="Times New Roman" w:cs="Times New Roman"/>
          <w:sz w:val="20"/>
          <w:szCs w:val="24"/>
        </w:rPr>
        <w:t xml:space="preserve"> are marked with arrows. </w:t>
      </w:r>
    </w:p>
    <w:p w:rsidR="000E3CCC" w:rsidRDefault="00BD63E9" w:rsidP="006B09C3">
      <w:pPr>
        <w:jc w:val="both"/>
        <w:rPr>
          <w:rFonts w:ascii="Times New Roman" w:hAnsi="Times New Roman" w:cs="Times New Roman"/>
          <w:sz w:val="24"/>
          <w:szCs w:val="24"/>
        </w:rPr>
      </w:pPr>
      <w:r w:rsidRPr="00BD63E9">
        <w:rPr>
          <w:rFonts w:ascii="Times New Roman" w:hAnsi="Times New Roman" w:cs="Times New Roman"/>
          <w:sz w:val="24"/>
          <w:szCs w:val="24"/>
        </w:rPr>
        <w:t xml:space="preserve">As supplementary data, we show the volume rendering of the </w:t>
      </w:r>
      <w:r w:rsidR="006B09C3">
        <w:rPr>
          <w:rFonts w:ascii="Times New Roman" w:hAnsi="Times New Roman" w:cs="Times New Roman"/>
          <w:sz w:val="24"/>
          <w:szCs w:val="24"/>
        </w:rPr>
        <w:t>mouse femur</w:t>
      </w:r>
      <w:r w:rsidRPr="00BD63E9">
        <w:rPr>
          <w:rFonts w:ascii="Times New Roman" w:hAnsi="Times New Roman" w:cs="Times New Roman"/>
          <w:sz w:val="24"/>
          <w:szCs w:val="24"/>
        </w:rPr>
        <w:t xml:space="preserve"> </w:t>
      </w:r>
      <w:r>
        <w:rPr>
          <w:rFonts w:ascii="Times New Roman" w:hAnsi="Times New Roman" w:cs="Times New Roman"/>
          <w:sz w:val="24"/>
          <w:szCs w:val="24"/>
        </w:rPr>
        <w:t xml:space="preserve">in fig 1 </w:t>
      </w:r>
      <w:r w:rsidR="00550B62">
        <w:rPr>
          <w:rFonts w:ascii="Times New Roman" w:hAnsi="Times New Roman" w:cs="Times New Roman"/>
          <w:sz w:val="24"/>
          <w:szCs w:val="24"/>
        </w:rPr>
        <w:t>(movie 1)</w:t>
      </w:r>
      <w:r w:rsidR="005C4D79">
        <w:rPr>
          <w:rFonts w:ascii="Times New Roman" w:hAnsi="Times New Roman" w:cs="Times New Roman"/>
          <w:sz w:val="24"/>
          <w:szCs w:val="24"/>
        </w:rPr>
        <w:t xml:space="preserve">, </w:t>
      </w:r>
      <w:r w:rsidR="006B09C3">
        <w:rPr>
          <w:rFonts w:ascii="Times New Roman" w:hAnsi="Times New Roman" w:cs="Times New Roman"/>
          <w:sz w:val="24"/>
          <w:szCs w:val="24"/>
        </w:rPr>
        <w:t xml:space="preserve">as well as volume rendering of </w:t>
      </w:r>
      <w:r w:rsidR="005C4D79">
        <w:rPr>
          <w:rFonts w:ascii="Times New Roman" w:hAnsi="Times New Roman" w:cs="Times New Roman"/>
          <w:sz w:val="24"/>
          <w:szCs w:val="24"/>
        </w:rPr>
        <w:t xml:space="preserve">the </w:t>
      </w:r>
      <w:r w:rsidR="006B09C3">
        <w:rPr>
          <w:rFonts w:ascii="Times New Roman" w:hAnsi="Times New Roman" w:cs="Times New Roman"/>
          <w:sz w:val="24"/>
          <w:szCs w:val="24"/>
        </w:rPr>
        <w:t xml:space="preserve">rat </w:t>
      </w:r>
      <w:r w:rsidR="005C4D79">
        <w:rPr>
          <w:rFonts w:ascii="Times New Roman" w:hAnsi="Times New Roman" w:cs="Times New Roman"/>
          <w:sz w:val="24"/>
          <w:szCs w:val="24"/>
        </w:rPr>
        <w:t xml:space="preserve">lungs </w:t>
      </w:r>
      <w:r w:rsidR="006B09C3">
        <w:rPr>
          <w:rFonts w:ascii="Times New Roman" w:hAnsi="Times New Roman" w:cs="Times New Roman"/>
          <w:sz w:val="24"/>
          <w:szCs w:val="24"/>
        </w:rPr>
        <w:t xml:space="preserve">in Fig 2 </w:t>
      </w:r>
      <w:r w:rsidR="005C4D79">
        <w:rPr>
          <w:rFonts w:ascii="Times New Roman" w:hAnsi="Times New Roman" w:cs="Times New Roman"/>
          <w:sz w:val="24"/>
          <w:szCs w:val="24"/>
        </w:rPr>
        <w:t>(movie 2)</w:t>
      </w:r>
      <w:r w:rsidR="006B09C3">
        <w:rPr>
          <w:rFonts w:ascii="Times New Roman" w:hAnsi="Times New Roman" w:cs="Times New Roman"/>
          <w:sz w:val="24"/>
          <w:szCs w:val="24"/>
        </w:rPr>
        <w:t>. We add also</w:t>
      </w:r>
      <w:r w:rsidR="00550B62">
        <w:rPr>
          <w:rFonts w:ascii="Times New Roman" w:hAnsi="Times New Roman" w:cs="Times New Roman"/>
          <w:sz w:val="24"/>
          <w:szCs w:val="24"/>
        </w:rPr>
        <w:t xml:space="preserve"> </w:t>
      </w:r>
      <w:r w:rsidR="006B09C3">
        <w:rPr>
          <w:rFonts w:ascii="Times New Roman" w:hAnsi="Times New Roman" w:cs="Times New Roman"/>
          <w:sz w:val="24"/>
          <w:szCs w:val="24"/>
        </w:rPr>
        <w:t xml:space="preserve">a movie including the </w:t>
      </w:r>
      <w:r>
        <w:rPr>
          <w:rFonts w:ascii="Times New Roman" w:hAnsi="Times New Roman" w:cs="Times New Roman"/>
          <w:sz w:val="24"/>
          <w:szCs w:val="24"/>
        </w:rPr>
        <w:t xml:space="preserve">serial sections through </w:t>
      </w:r>
      <w:r w:rsidR="006B09C3">
        <w:rPr>
          <w:rFonts w:ascii="Times New Roman" w:hAnsi="Times New Roman" w:cs="Times New Roman"/>
          <w:sz w:val="24"/>
          <w:szCs w:val="24"/>
        </w:rPr>
        <w:t>the lungs</w:t>
      </w:r>
      <w:r>
        <w:rPr>
          <w:rFonts w:ascii="Times New Roman" w:hAnsi="Times New Roman" w:cs="Times New Roman"/>
          <w:sz w:val="24"/>
          <w:szCs w:val="24"/>
        </w:rPr>
        <w:t xml:space="preserve"> </w:t>
      </w:r>
      <w:r w:rsidR="00550B62">
        <w:rPr>
          <w:rFonts w:ascii="Times New Roman" w:hAnsi="Times New Roman" w:cs="Times New Roman"/>
          <w:sz w:val="24"/>
          <w:szCs w:val="24"/>
        </w:rPr>
        <w:t xml:space="preserve">in which </w:t>
      </w:r>
      <w:r>
        <w:rPr>
          <w:rFonts w:ascii="Times New Roman" w:hAnsi="Times New Roman" w:cs="Times New Roman"/>
          <w:sz w:val="24"/>
          <w:szCs w:val="24"/>
        </w:rPr>
        <w:t>the nodules appear as grey area</w:t>
      </w:r>
      <w:r w:rsidR="005B03DE">
        <w:rPr>
          <w:rFonts w:ascii="Times New Roman" w:hAnsi="Times New Roman" w:cs="Times New Roman"/>
          <w:sz w:val="24"/>
          <w:szCs w:val="24"/>
        </w:rPr>
        <w:t>s</w:t>
      </w:r>
      <w:r>
        <w:rPr>
          <w:rFonts w:ascii="Times New Roman" w:hAnsi="Times New Roman" w:cs="Times New Roman"/>
          <w:sz w:val="24"/>
          <w:szCs w:val="24"/>
        </w:rPr>
        <w:t xml:space="preserve"> in most of the slices</w:t>
      </w:r>
      <w:r w:rsidR="00550B62">
        <w:rPr>
          <w:rFonts w:ascii="Times New Roman" w:hAnsi="Times New Roman" w:cs="Times New Roman"/>
          <w:sz w:val="24"/>
          <w:szCs w:val="24"/>
        </w:rPr>
        <w:t xml:space="preserve"> (movie </w:t>
      </w:r>
      <w:r w:rsidR="005C4D79">
        <w:rPr>
          <w:rFonts w:ascii="Times New Roman" w:hAnsi="Times New Roman" w:cs="Times New Roman"/>
          <w:sz w:val="24"/>
          <w:szCs w:val="24"/>
        </w:rPr>
        <w:t>3</w:t>
      </w:r>
      <w:r w:rsidR="00550B62">
        <w:rPr>
          <w:rFonts w:ascii="Times New Roman" w:hAnsi="Times New Roman" w:cs="Times New Roman"/>
          <w:sz w:val="24"/>
          <w:szCs w:val="24"/>
        </w:rPr>
        <w:t>)</w:t>
      </w:r>
    </w:p>
    <w:p w:rsidR="00DD09F0" w:rsidRDefault="00DD09F0" w:rsidP="00BD63E9">
      <w:pPr>
        <w:jc w:val="both"/>
        <w:rPr>
          <w:rFonts w:ascii="Times New Roman" w:hAnsi="Times New Roman" w:cs="Times New Roman"/>
          <w:sz w:val="24"/>
          <w:szCs w:val="24"/>
        </w:rPr>
      </w:pPr>
    </w:p>
    <w:p w:rsidR="00DD09F0" w:rsidRPr="00BD63E9" w:rsidRDefault="00DD09F0" w:rsidP="00BD63E9">
      <w:pPr>
        <w:jc w:val="both"/>
        <w:rPr>
          <w:rFonts w:ascii="Times New Roman" w:hAnsi="Times New Roman" w:cs="Times New Roman"/>
          <w:sz w:val="24"/>
          <w:szCs w:val="24"/>
        </w:rPr>
      </w:pPr>
    </w:p>
    <w:p w:rsidR="00BF2FBD" w:rsidRDefault="00F47939" w:rsidP="00C80A25">
      <w:pPr>
        <w:jc w:val="both"/>
        <w:rPr>
          <w:rFonts w:ascii="Times New Roman" w:hAnsi="Times New Roman" w:cs="Times New Roman"/>
          <w:b/>
          <w:bCs/>
          <w:sz w:val="24"/>
          <w:szCs w:val="24"/>
        </w:rPr>
      </w:pPr>
      <w:r>
        <w:rPr>
          <w:rFonts w:ascii="Times New Roman" w:hAnsi="Times New Roman" w:cs="Times New Roman"/>
          <w:b/>
          <w:bCs/>
          <w:sz w:val="24"/>
          <w:szCs w:val="24"/>
        </w:rPr>
        <w:t>Discussion</w:t>
      </w:r>
    </w:p>
    <w:p w:rsidR="00F47939" w:rsidRDefault="00F47939" w:rsidP="00804CAC">
      <w:pPr>
        <w:jc w:val="both"/>
        <w:rPr>
          <w:rFonts w:ascii="Times New Roman" w:hAnsi="Times New Roman" w:cs="Times New Roman"/>
          <w:color w:val="FF0000"/>
          <w:sz w:val="24"/>
          <w:szCs w:val="24"/>
        </w:rPr>
      </w:pPr>
      <w:r w:rsidRPr="001F462B">
        <w:rPr>
          <w:rFonts w:ascii="Times New Roman" w:hAnsi="Times New Roman" w:cs="Times New Roman"/>
          <w:sz w:val="24"/>
          <w:szCs w:val="24"/>
        </w:rPr>
        <w:t xml:space="preserve">C57/Bl6 mouse </w:t>
      </w:r>
      <w:r>
        <w:rPr>
          <w:rFonts w:ascii="Times New Roman" w:hAnsi="Times New Roman" w:cs="Times New Roman"/>
          <w:sz w:val="24"/>
          <w:szCs w:val="24"/>
        </w:rPr>
        <w:t xml:space="preserve">at embryonic day 18.5 (E18.5) is </w:t>
      </w:r>
      <w:r w:rsidRPr="001F462B">
        <w:rPr>
          <w:rFonts w:ascii="Times New Roman" w:hAnsi="Times New Roman" w:cs="Times New Roman"/>
          <w:sz w:val="24"/>
          <w:szCs w:val="24"/>
        </w:rPr>
        <w:t xml:space="preserve">four days after the initiation of the mineralization process.  At this stage of development, the future bone is made of many layers of mineralized </w:t>
      </w:r>
      <w:proofErr w:type="spellStart"/>
      <w:r w:rsidRPr="001F462B">
        <w:rPr>
          <w:rFonts w:ascii="Times New Roman" w:hAnsi="Times New Roman" w:cs="Times New Roman"/>
          <w:sz w:val="24"/>
          <w:szCs w:val="24"/>
        </w:rPr>
        <w:t>osteoids</w:t>
      </w:r>
      <w:proofErr w:type="spellEnd"/>
      <w:r>
        <w:rPr>
          <w:rFonts w:ascii="Times New Roman" w:hAnsi="Times New Roman" w:cs="Times New Roman"/>
          <w:sz w:val="24"/>
          <w:szCs w:val="24"/>
        </w:rPr>
        <w:t xml:space="preserve">, clearly seen in </w:t>
      </w:r>
      <w:r w:rsidR="00760EB5">
        <w:rPr>
          <w:rFonts w:ascii="Times New Roman" w:hAnsi="Times New Roman" w:cs="Times New Roman"/>
          <w:sz w:val="24"/>
          <w:szCs w:val="24"/>
        </w:rPr>
        <w:t>F</w:t>
      </w:r>
      <w:r>
        <w:rPr>
          <w:rFonts w:ascii="Times New Roman" w:hAnsi="Times New Roman" w:cs="Times New Roman"/>
          <w:sz w:val="24"/>
          <w:szCs w:val="24"/>
        </w:rPr>
        <w:t>ig 3</w:t>
      </w:r>
      <w:r w:rsidRPr="001F462B">
        <w:rPr>
          <w:rFonts w:ascii="Times New Roman" w:hAnsi="Times New Roman" w:cs="Times New Roman"/>
          <w:sz w:val="24"/>
          <w:szCs w:val="24"/>
        </w:rPr>
        <w:t>.</w:t>
      </w:r>
      <w:r>
        <w:rPr>
          <w:rFonts w:ascii="Times New Roman" w:hAnsi="Times New Roman" w:cs="Times New Roman"/>
          <w:sz w:val="24"/>
          <w:szCs w:val="24"/>
        </w:rPr>
        <w:t xml:space="preserve"> </w:t>
      </w:r>
    </w:p>
    <w:p w:rsidR="00DD09F0" w:rsidRPr="0070026C" w:rsidRDefault="00DD09F0" w:rsidP="008E5AA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in Fig 4 show </w:t>
      </w:r>
      <w:r w:rsidRPr="0070026C">
        <w:rPr>
          <w:rFonts w:ascii="Times New Roman" w:hAnsi="Times New Roman" w:cs="Times New Roman"/>
          <w:sz w:val="24"/>
          <w:szCs w:val="24"/>
        </w:rPr>
        <w:t xml:space="preserve">that in the </w:t>
      </w:r>
      <w:proofErr w:type="spellStart"/>
      <w:r w:rsidRPr="0070026C">
        <w:rPr>
          <w:rFonts w:ascii="Times New Roman" w:hAnsi="Times New Roman" w:cs="Times New Roman"/>
          <w:sz w:val="24"/>
          <w:szCs w:val="24"/>
        </w:rPr>
        <w:t>orthotopic</w:t>
      </w:r>
      <w:proofErr w:type="spellEnd"/>
      <w:r w:rsidRPr="0070026C">
        <w:rPr>
          <w:rFonts w:ascii="Times New Roman" w:hAnsi="Times New Roman" w:cs="Times New Roman"/>
          <w:sz w:val="24"/>
          <w:szCs w:val="24"/>
        </w:rPr>
        <w:t xml:space="preserve"> lung cancer animal models, human non small cell lung cancer can induce recruitment of blood vessels and </w:t>
      </w:r>
      <w:proofErr w:type="spellStart"/>
      <w:r w:rsidRPr="0070026C">
        <w:rPr>
          <w:rFonts w:ascii="Times New Roman" w:hAnsi="Times New Roman" w:cs="Times New Roman"/>
          <w:sz w:val="24"/>
          <w:szCs w:val="24"/>
        </w:rPr>
        <w:t>neovascularization</w:t>
      </w:r>
      <w:proofErr w:type="spellEnd"/>
      <w:r>
        <w:rPr>
          <w:rFonts w:ascii="Times New Roman" w:hAnsi="Times New Roman" w:cs="Times New Roman"/>
          <w:sz w:val="24"/>
          <w:szCs w:val="24"/>
        </w:rPr>
        <w:t>.</w:t>
      </w:r>
      <w:r w:rsidRPr="007002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026C">
        <w:rPr>
          <w:rFonts w:ascii="Times New Roman" w:hAnsi="Times New Roman" w:cs="Times New Roman"/>
          <w:sz w:val="24"/>
          <w:szCs w:val="24"/>
        </w:rPr>
        <w:t xml:space="preserve">Unfortunately the presence of high leakages of contrast agent in the surroundings of the tumors prevented reliable quantification of the peripheral blood vessels. However, we could clearly conclude that </w:t>
      </w:r>
      <w:r>
        <w:rPr>
          <w:rFonts w:ascii="Times New Roman" w:hAnsi="Times New Roman" w:cs="Times New Roman"/>
          <w:sz w:val="24"/>
          <w:szCs w:val="24"/>
        </w:rPr>
        <w:t>at least for</w:t>
      </w:r>
      <w:r w:rsidRPr="00F03AE8">
        <w:rPr>
          <w:rFonts w:ascii="Times New Roman" w:hAnsi="Times New Roman" w:cs="Times New Roman"/>
          <w:sz w:val="24"/>
          <w:szCs w:val="24"/>
        </w:rPr>
        <w:t xml:space="preserve"> </w:t>
      </w:r>
      <w:r w:rsidRPr="0070026C">
        <w:rPr>
          <w:rFonts w:ascii="Times New Roman" w:hAnsi="Times New Roman" w:cs="Times New Roman"/>
          <w:sz w:val="24"/>
          <w:szCs w:val="24"/>
        </w:rPr>
        <w:t>the bronchial circulation</w:t>
      </w:r>
      <w:r>
        <w:rPr>
          <w:rFonts w:ascii="Times New Roman" w:hAnsi="Times New Roman" w:cs="Times New Roman"/>
          <w:sz w:val="24"/>
          <w:szCs w:val="24"/>
        </w:rPr>
        <w:t xml:space="preserve"> which was studied here, </w:t>
      </w:r>
      <w:r w:rsidRPr="0070026C">
        <w:rPr>
          <w:rFonts w:ascii="Times New Roman" w:hAnsi="Times New Roman" w:cs="Times New Roman"/>
          <w:sz w:val="24"/>
          <w:szCs w:val="24"/>
        </w:rPr>
        <w:t xml:space="preserve">peripheral blood supply </w:t>
      </w:r>
      <w:r>
        <w:rPr>
          <w:rFonts w:ascii="Times New Roman" w:hAnsi="Times New Roman" w:cs="Times New Roman"/>
          <w:sz w:val="24"/>
          <w:szCs w:val="24"/>
        </w:rPr>
        <w:t>participates</w:t>
      </w:r>
      <w:r w:rsidRPr="0070026C">
        <w:rPr>
          <w:rFonts w:ascii="Times New Roman" w:hAnsi="Times New Roman" w:cs="Times New Roman"/>
          <w:sz w:val="24"/>
          <w:szCs w:val="24"/>
        </w:rPr>
        <w:t xml:space="preserve"> in tumor perfusion, </w:t>
      </w:r>
      <w:r>
        <w:rPr>
          <w:rFonts w:ascii="Times New Roman" w:hAnsi="Times New Roman" w:cs="Times New Roman"/>
          <w:sz w:val="24"/>
          <w:szCs w:val="24"/>
        </w:rPr>
        <w:t>with some perfusion present also inside the tumor</w:t>
      </w:r>
      <w:r w:rsidRPr="0070026C">
        <w:rPr>
          <w:rFonts w:ascii="Times New Roman" w:hAnsi="Times New Roman" w:cs="Times New Roman"/>
          <w:sz w:val="24"/>
          <w:szCs w:val="24"/>
        </w:rPr>
        <w:t>.</w:t>
      </w:r>
    </w:p>
    <w:p w:rsidR="00F47939" w:rsidRDefault="00F47939" w:rsidP="00C80A25">
      <w:pPr>
        <w:jc w:val="both"/>
        <w:rPr>
          <w:rFonts w:ascii="Times New Roman" w:hAnsi="Times New Roman" w:cs="Times New Roman"/>
          <w:b/>
          <w:bCs/>
          <w:sz w:val="24"/>
          <w:szCs w:val="24"/>
        </w:rPr>
      </w:pPr>
    </w:p>
    <w:p w:rsidR="00BF2FBD" w:rsidRDefault="00BF2FBD" w:rsidP="00C80A25">
      <w:pPr>
        <w:jc w:val="both"/>
        <w:rPr>
          <w:rFonts w:ascii="Times New Roman" w:hAnsi="Times New Roman" w:cs="Times New Roman"/>
          <w:b/>
          <w:bCs/>
          <w:sz w:val="24"/>
          <w:szCs w:val="24"/>
        </w:rPr>
      </w:pPr>
    </w:p>
    <w:p w:rsidR="00BF2FBD" w:rsidRDefault="00BF2FBD" w:rsidP="00C80A25">
      <w:pPr>
        <w:jc w:val="both"/>
        <w:rPr>
          <w:rFonts w:ascii="Times New Roman" w:hAnsi="Times New Roman" w:cs="Times New Roman"/>
          <w:b/>
          <w:bCs/>
          <w:sz w:val="24"/>
          <w:szCs w:val="24"/>
        </w:rPr>
      </w:pPr>
    </w:p>
    <w:p w:rsidR="00BD671A" w:rsidRDefault="00D54E6A" w:rsidP="00C80A25">
      <w:pPr>
        <w:jc w:val="both"/>
        <w:rPr>
          <w:rFonts w:ascii="Times New Roman" w:hAnsi="Times New Roman" w:cs="Times New Roman"/>
          <w:i/>
          <w:iCs/>
          <w:sz w:val="24"/>
          <w:szCs w:val="24"/>
        </w:rPr>
      </w:pPr>
      <w:r>
        <w:rPr>
          <w:rFonts w:ascii="Times New Roman" w:hAnsi="Times New Roman" w:cs="Times New Roman"/>
          <w:b/>
          <w:bCs/>
          <w:sz w:val="24"/>
          <w:szCs w:val="24"/>
        </w:rPr>
        <w:t>References</w:t>
      </w:r>
    </w:p>
    <w:p w:rsidR="00816B01" w:rsidRPr="00AF62A7" w:rsidRDefault="009C65F1" w:rsidP="00816B01">
      <w:pPr>
        <w:numPr>
          <w:ilvl w:val="0"/>
          <w:numId w:val="16"/>
        </w:numPr>
        <w:shd w:val="clear" w:color="auto" w:fill="FFFFFF"/>
        <w:spacing w:line="240" w:lineRule="auto"/>
        <w:jc w:val="both"/>
        <w:rPr>
          <w:rFonts w:ascii="Times New Roman" w:eastAsia="Times New Roman" w:hAnsi="Times New Roman" w:cs="Times New Roman"/>
          <w:sz w:val="24"/>
          <w:szCs w:val="24"/>
        </w:rPr>
      </w:pPr>
      <w:r w:rsidRPr="009C3443">
        <w:rPr>
          <w:rFonts w:ascii="Times New Roman" w:eastAsia="Times New Roman" w:hAnsi="Times New Roman" w:cs="Times New Roman"/>
          <w:sz w:val="24"/>
          <w:szCs w:val="24"/>
          <w:lang w:val="de-DE"/>
        </w:rPr>
        <w:t>Schambach SJ, Bag S, Schilling L, Groden C, Brockmann MA.</w:t>
      </w:r>
      <w:r w:rsidR="00AF62A7" w:rsidRPr="009C3443">
        <w:rPr>
          <w:rFonts w:ascii="Times New Roman" w:eastAsia="Times New Roman" w:hAnsi="Times New Roman" w:cs="Times New Roman"/>
          <w:sz w:val="24"/>
          <w:szCs w:val="24"/>
          <w:lang w:val="de-DE"/>
        </w:rPr>
        <w:t xml:space="preserve"> </w:t>
      </w:r>
      <w:hyperlink r:id="rId10" w:history="1">
        <w:r w:rsidR="00AF62A7" w:rsidRPr="00AF62A7">
          <w:rPr>
            <w:rFonts w:ascii="Times New Roman" w:eastAsia="Times New Roman" w:hAnsi="Times New Roman" w:cs="Times New Roman"/>
            <w:sz w:val="24"/>
            <w:szCs w:val="24"/>
          </w:rPr>
          <w:t>Application of micro-CT in small animal imaging.</w:t>
        </w:r>
      </w:hyperlink>
      <w:r w:rsidR="00AF62A7" w:rsidRPr="00AF62A7">
        <w:rPr>
          <w:rFonts w:ascii="Times New Roman" w:eastAsia="Times New Roman" w:hAnsi="Times New Roman" w:cs="Times New Roman"/>
          <w:sz w:val="24"/>
          <w:szCs w:val="24"/>
        </w:rPr>
        <w:t xml:space="preserve"> </w:t>
      </w:r>
      <w:r w:rsidRPr="007E5CDC">
        <w:rPr>
          <w:rFonts w:ascii="Times New Roman" w:eastAsia="Times New Roman" w:hAnsi="Times New Roman" w:cs="Times New Roman"/>
          <w:sz w:val="24"/>
          <w:szCs w:val="24"/>
        </w:rPr>
        <w:t>Methods</w:t>
      </w:r>
      <w:r w:rsidRPr="00AF62A7">
        <w:rPr>
          <w:rFonts w:ascii="Times New Roman" w:eastAsia="Times New Roman" w:hAnsi="Times New Roman" w:cs="Times New Roman"/>
          <w:sz w:val="24"/>
          <w:szCs w:val="24"/>
        </w:rPr>
        <w:t>.</w:t>
      </w:r>
      <w:r w:rsidR="00AF62A7" w:rsidRPr="00AF62A7">
        <w:rPr>
          <w:rFonts w:ascii="Times New Roman" w:eastAsia="Times New Roman" w:hAnsi="Times New Roman" w:cs="Times New Roman"/>
          <w:sz w:val="24"/>
          <w:szCs w:val="24"/>
        </w:rPr>
        <w:t xml:space="preserve"> 50</w:t>
      </w:r>
      <w:r w:rsidR="007E5CDC">
        <w:rPr>
          <w:rFonts w:ascii="Times New Roman" w:eastAsia="Times New Roman" w:hAnsi="Times New Roman" w:cs="Times New Roman"/>
          <w:sz w:val="24"/>
          <w:szCs w:val="24"/>
        </w:rPr>
        <w:t xml:space="preserve"> 2-13(</w:t>
      </w:r>
      <w:r w:rsidRPr="00AF62A7">
        <w:rPr>
          <w:rFonts w:ascii="Times New Roman" w:eastAsia="Times New Roman" w:hAnsi="Times New Roman" w:cs="Times New Roman"/>
          <w:sz w:val="24"/>
          <w:szCs w:val="24"/>
        </w:rPr>
        <w:t xml:space="preserve"> </w:t>
      </w:r>
      <w:r w:rsidR="00AF62A7" w:rsidRPr="00AF62A7">
        <w:rPr>
          <w:rFonts w:ascii="Times New Roman" w:eastAsia="Times New Roman" w:hAnsi="Times New Roman" w:cs="Times New Roman"/>
          <w:sz w:val="24"/>
          <w:szCs w:val="24"/>
        </w:rPr>
        <w:t>2010</w:t>
      </w:r>
      <w:r w:rsidR="007E5CDC">
        <w:rPr>
          <w:rFonts w:ascii="Times New Roman" w:eastAsia="Times New Roman" w:hAnsi="Times New Roman" w:cs="Times New Roman"/>
          <w:sz w:val="24"/>
          <w:szCs w:val="24"/>
        </w:rPr>
        <w:t>)</w:t>
      </w:r>
    </w:p>
    <w:p w:rsidR="009C65F1" w:rsidRDefault="009C65F1" w:rsidP="00816B01">
      <w:pPr>
        <w:numPr>
          <w:ilvl w:val="0"/>
          <w:numId w:val="16"/>
        </w:numPr>
        <w:shd w:val="clear" w:color="auto" w:fill="FFFFFF"/>
        <w:spacing w:line="240" w:lineRule="auto"/>
        <w:jc w:val="both"/>
        <w:rPr>
          <w:rFonts w:ascii="Times New Roman" w:eastAsia="Times New Roman" w:hAnsi="Times New Roman" w:cs="Times New Roman"/>
          <w:sz w:val="24"/>
          <w:szCs w:val="24"/>
        </w:rPr>
      </w:pPr>
      <w:r w:rsidRPr="00CB7E82">
        <w:rPr>
          <w:rFonts w:ascii="Times New Roman" w:eastAsia="Times New Roman" w:hAnsi="Times New Roman" w:cs="Times New Roman"/>
          <w:sz w:val="24"/>
          <w:szCs w:val="24"/>
        </w:rPr>
        <w:t>Bauer JS, Link TM.</w:t>
      </w:r>
      <w:r w:rsidR="00AF62A7" w:rsidRPr="00CB7E82">
        <w:rPr>
          <w:rFonts w:ascii="Times New Roman" w:eastAsia="Times New Roman" w:hAnsi="Times New Roman" w:cs="Times New Roman"/>
          <w:sz w:val="24"/>
          <w:szCs w:val="24"/>
        </w:rPr>
        <w:t xml:space="preserve"> </w:t>
      </w:r>
      <w:hyperlink r:id="rId11" w:history="1">
        <w:r w:rsidR="00AF62A7" w:rsidRPr="00CB7E82">
          <w:rPr>
            <w:rFonts w:ascii="Times New Roman" w:eastAsia="Times New Roman" w:hAnsi="Times New Roman" w:cs="Times New Roman"/>
            <w:sz w:val="24"/>
            <w:szCs w:val="24"/>
          </w:rPr>
          <w:t>Advances in osteoporosis imaging</w:t>
        </w:r>
        <w:r w:rsidR="00AF62A7" w:rsidRPr="00CB7E82">
          <w:rPr>
            <w:rFonts w:ascii="Times New Roman" w:eastAsia="Times New Roman" w:hAnsi="Times New Roman" w:cs="Times New Roman"/>
            <w:color w:val="2222CC"/>
            <w:sz w:val="24"/>
            <w:szCs w:val="24"/>
            <w:u w:val="single"/>
          </w:rPr>
          <w:t>.</w:t>
        </w:r>
      </w:hyperlink>
      <w:r w:rsidR="00CC1F3E">
        <w:rPr>
          <w:rFonts w:ascii="Times New Roman" w:eastAsia="Times New Roman" w:hAnsi="Times New Roman" w:cs="Times New Roman"/>
          <w:sz w:val="24"/>
          <w:szCs w:val="24"/>
        </w:rPr>
        <w:t xml:space="preserve"> </w:t>
      </w:r>
      <w:proofErr w:type="spellStart"/>
      <w:r w:rsidRPr="00CB7E82">
        <w:rPr>
          <w:rFonts w:ascii="Times New Roman" w:eastAsia="Times New Roman" w:hAnsi="Times New Roman" w:cs="Times New Roman"/>
          <w:sz w:val="24"/>
          <w:szCs w:val="24"/>
        </w:rPr>
        <w:t>Eur</w:t>
      </w:r>
      <w:proofErr w:type="spellEnd"/>
      <w:r w:rsidRPr="00CB7E82">
        <w:rPr>
          <w:rFonts w:ascii="Times New Roman" w:eastAsia="Times New Roman" w:hAnsi="Times New Roman" w:cs="Times New Roman"/>
          <w:sz w:val="24"/>
          <w:szCs w:val="24"/>
        </w:rPr>
        <w:t xml:space="preserve"> J Radiol.</w:t>
      </w:r>
      <w:r w:rsidR="007E5CDC">
        <w:rPr>
          <w:rFonts w:ascii="Times New Roman" w:eastAsia="Times New Roman" w:hAnsi="Times New Roman" w:cs="Times New Roman"/>
          <w:sz w:val="24"/>
          <w:szCs w:val="24"/>
        </w:rPr>
        <w:t>,</w:t>
      </w:r>
      <w:r w:rsidR="00AF62A7" w:rsidRPr="00CB7E82">
        <w:rPr>
          <w:rFonts w:ascii="Times New Roman" w:eastAsia="Times New Roman" w:hAnsi="Times New Roman" w:cs="Times New Roman"/>
          <w:sz w:val="24"/>
          <w:szCs w:val="24"/>
        </w:rPr>
        <w:t>71</w:t>
      </w:r>
      <w:r w:rsidR="007E5CDC">
        <w:rPr>
          <w:rFonts w:ascii="Times New Roman" w:eastAsia="Times New Roman" w:hAnsi="Times New Roman" w:cs="Times New Roman"/>
          <w:sz w:val="24"/>
          <w:szCs w:val="24"/>
        </w:rPr>
        <w:t xml:space="preserve"> </w:t>
      </w:r>
      <w:r w:rsidRPr="00CB7E82">
        <w:rPr>
          <w:rFonts w:ascii="Times New Roman" w:eastAsia="Times New Roman" w:hAnsi="Times New Roman" w:cs="Times New Roman"/>
          <w:sz w:val="24"/>
          <w:szCs w:val="24"/>
        </w:rPr>
        <w:t>440-</w:t>
      </w:r>
      <w:r w:rsidR="00793A8B">
        <w:rPr>
          <w:rFonts w:ascii="Times New Roman" w:eastAsia="Times New Roman" w:hAnsi="Times New Roman" w:cs="Times New Roman"/>
          <w:sz w:val="24"/>
          <w:szCs w:val="24"/>
        </w:rPr>
        <w:t>44</w:t>
      </w:r>
      <w:r w:rsidRPr="00CB7E82">
        <w:rPr>
          <w:rFonts w:ascii="Times New Roman" w:eastAsia="Times New Roman" w:hAnsi="Times New Roman" w:cs="Times New Roman"/>
          <w:sz w:val="24"/>
          <w:szCs w:val="24"/>
        </w:rPr>
        <w:t>9</w:t>
      </w:r>
      <w:r w:rsidR="007E5CDC">
        <w:rPr>
          <w:rFonts w:ascii="Times New Roman" w:eastAsia="Times New Roman" w:hAnsi="Times New Roman" w:cs="Times New Roman"/>
          <w:sz w:val="24"/>
          <w:szCs w:val="24"/>
        </w:rPr>
        <w:t xml:space="preserve"> (</w:t>
      </w:r>
      <w:r w:rsidR="00AF62A7" w:rsidRPr="00CB7E82">
        <w:rPr>
          <w:rFonts w:ascii="Times New Roman" w:eastAsia="Times New Roman" w:hAnsi="Times New Roman" w:cs="Times New Roman"/>
          <w:sz w:val="24"/>
          <w:szCs w:val="24"/>
        </w:rPr>
        <w:t>2009</w:t>
      </w:r>
      <w:r w:rsidR="007E5CDC">
        <w:rPr>
          <w:rFonts w:ascii="Times New Roman" w:eastAsia="Times New Roman" w:hAnsi="Times New Roman" w:cs="Times New Roman"/>
          <w:sz w:val="24"/>
          <w:szCs w:val="24"/>
        </w:rPr>
        <w:t>)</w:t>
      </w:r>
    </w:p>
    <w:p w:rsidR="00CC1F3E" w:rsidRDefault="00CC1F3E" w:rsidP="00816B01">
      <w:pPr>
        <w:numPr>
          <w:ilvl w:val="0"/>
          <w:numId w:val="16"/>
        </w:numPr>
        <w:spacing w:after="240" w:line="240" w:lineRule="auto"/>
        <w:jc w:val="both"/>
        <w:rPr>
          <w:rFonts w:ascii="Times New Roman" w:eastAsia="Times New Roman" w:hAnsi="Times New Roman" w:cs="Times New Roman"/>
          <w:sz w:val="24"/>
          <w:szCs w:val="24"/>
        </w:rPr>
      </w:pPr>
      <w:proofErr w:type="spellStart"/>
      <w:r w:rsidRPr="00CC1F3E">
        <w:rPr>
          <w:rFonts w:ascii="Times New Roman" w:eastAsia="Times New Roman" w:hAnsi="Times New Roman" w:cs="Times New Roman"/>
          <w:sz w:val="24"/>
          <w:szCs w:val="24"/>
        </w:rPr>
        <w:t>Chappard</w:t>
      </w:r>
      <w:proofErr w:type="spellEnd"/>
      <w:r w:rsidRPr="00CC1F3E">
        <w:rPr>
          <w:rFonts w:ascii="Times New Roman" w:eastAsia="Times New Roman" w:hAnsi="Times New Roman" w:cs="Times New Roman"/>
          <w:sz w:val="24"/>
          <w:szCs w:val="24"/>
        </w:rPr>
        <w:t xml:space="preserve"> D, </w:t>
      </w:r>
      <w:proofErr w:type="spellStart"/>
      <w:r w:rsidRPr="00CC1F3E">
        <w:rPr>
          <w:rFonts w:ascii="Times New Roman" w:eastAsia="Times New Roman" w:hAnsi="Times New Roman" w:cs="Times New Roman"/>
          <w:sz w:val="24"/>
          <w:szCs w:val="24"/>
        </w:rPr>
        <w:t>Retailleau-Gaborit</w:t>
      </w:r>
      <w:proofErr w:type="spellEnd"/>
      <w:r w:rsidRPr="00CC1F3E">
        <w:rPr>
          <w:rFonts w:ascii="Times New Roman" w:eastAsia="Times New Roman" w:hAnsi="Times New Roman" w:cs="Times New Roman"/>
          <w:sz w:val="24"/>
          <w:szCs w:val="24"/>
        </w:rPr>
        <w:t xml:space="preserve"> N, </w:t>
      </w:r>
      <w:proofErr w:type="spellStart"/>
      <w:r w:rsidRPr="00CC1F3E">
        <w:rPr>
          <w:rFonts w:ascii="Times New Roman" w:eastAsia="Times New Roman" w:hAnsi="Times New Roman" w:cs="Times New Roman"/>
          <w:sz w:val="24"/>
          <w:szCs w:val="24"/>
        </w:rPr>
        <w:t>Legrand</w:t>
      </w:r>
      <w:proofErr w:type="spellEnd"/>
      <w:r w:rsidRPr="00CC1F3E">
        <w:rPr>
          <w:rFonts w:ascii="Times New Roman" w:eastAsia="Times New Roman" w:hAnsi="Times New Roman" w:cs="Times New Roman"/>
          <w:sz w:val="24"/>
          <w:szCs w:val="24"/>
        </w:rPr>
        <w:t xml:space="preserve"> E, Basle MF, </w:t>
      </w:r>
      <w:proofErr w:type="spellStart"/>
      <w:r w:rsidRPr="00CC1F3E">
        <w:rPr>
          <w:rFonts w:ascii="Times New Roman" w:eastAsia="Times New Roman" w:hAnsi="Times New Roman" w:cs="Times New Roman"/>
          <w:sz w:val="24"/>
          <w:szCs w:val="24"/>
        </w:rPr>
        <w:t>Audran</w:t>
      </w:r>
      <w:proofErr w:type="spellEnd"/>
      <w:r w:rsidRPr="00CC1F3E">
        <w:rPr>
          <w:rFonts w:ascii="Times New Roman" w:eastAsia="Times New Roman" w:hAnsi="Times New Roman" w:cs="Times New Roman"/>
          <w:sz w:val="24"/>
          <w:szCs w:val="24"/>
        </w:rPr>
        <w:t xml:space="preserve"> M. Comparison insight bone measurements by </w:t>
      </w:r>
      <w:proofErr w:type="spellStart"/>
      <w:r w:rsidRPr="00CC1F3E">
        <w:rPr>
          <w:rFonts w:ascii="Times New Roman" w:eastAsia="Times New Roman" w:hAnsi="Times New Roman" w:cs="Times New Roman"/>
          <w:sz w:val="24"/>
          <w:szCs w:val="24"/>
        </w:rPr>
        <w:t>histomorphometry</w:t>
      </w:r>
      <w:proofErr w:type="spellEnd"/>
      <w:r w:rsidRPr="00CC1F3E">
        <w:rPr>
          <w:rFonts w:ascii="Times New Roman" w:eastAsia="Times New Roman" w:hAnsi="Times New Roman" w:cs="Times New Roman"/>
          <w:sz w:val="24"/>
          <w:szCs w:val="24"/>
        </w:rPr>
        <w:t xml:space="preserve"> and </w:t>
      </w:r>
      <w:proofErr w:type="spellStart"/>
      <w:r w:rsidR="007E5CDC">
        <w:rPr>
          <w:rFonts w:ascii="Times New Roman" w:eastAsia="Times New Roman" w:hAnsi="Times New Roman" w:cs="Times New Roman"/>
          <w:sz w:val="24"/>
          <w:szCs w:val="24"/>
        </w:rPr>
        <w:t>microCT</w:t>
      </w:r>
      <w:proofErr w:type="spellEnd"/>
      <w:r w:rsidR="007E5CDC">
        <w:rPr>
          <w:rFonts w:ascii="Times New Roman" w:eastAsia="Times New Roman" w:hAnsi="Times New Roman" w:cs="Times New Roman"/>
          <w:sz w:val="24"/>
          <w:szCs w:val="24"/>
        </w:rPr>
        <w:t xml:space="preserve">. J Bone Miner Res. </w:t>
      </w:r>
      <w:r w:rsidRPr="00CC1F3E">
        <w:rPr>
          <w:rFonts w:ascii="Times New Roman" w:eastAsia="Times New Roman" w:hAnsi="Times New Roman" w:cs="Times New Roman"/>
          <w:sz w:val="24"/>
          <w:szCs w:val="24"/>
        </w:rPr>
        <w:t>20</w:t>
      </w:r>
      <w:r w:rsidR="007E5CDC">
        <w:rPr>
          <w:rFonts w:ascii="Times New Roman" w:eastAsia="Times New Roman" w:hAnsi="Times New Roman" w:cs="Times New Roman"/>
          <w:sz w:val="24"/>
          <w:szCs w:val="24"/>
        </w:rPr>
        <w:t xml:space="preserve"> </w:t>
      </w:r>
      <w:r w:rsidRPr="00CC1F3E">
        <w:rPr>
          <w:rFonts w:ascii="Times New Roman" w:eastAsia="Times New Roman" w:hAnsi="Times New Roman" w:cs="Times New Roman"/>
          <w:sz w:val="24"/>
          <w:szCs w:val="24"/>
        </w:rPr>
        <w:t>1177–</w:t>
      </w:r>
      <w:r>
        <w:rPr>
          <w:rFonts w:ascii="Times New Roman" w:eastAsia="Times New Roman" w:hAnsi="Times New Roman" w:cs="Times New Roman"/>
          <w:sz w:val="24"/>
          <w:szCs w:val="24"/>
        </w:rPr>
        <w:t>1184</w:t>
      </w:r>
      <w:r w:rsidR="007E5CDC">
        <w:rPr>
          <w:rFonts w:ascii="Times New Roman" w:eastAsia="Times New Roman" w:hAnsi="Times New Roman" w:cs="Times New Roman"/>
          <w:sz w:val="24"/>
          <w:szCs w:val="24"/>
        </w:rPr>
        <w:t>, (2005)</w:t>
      </w:r>
    </w:p>
    <w:p w:rsidR="00CC1F3E" w:rsidRPr="00CC1F3E" w:rsidRDefault="00CC1F3E" w:rsidP="00816B01">
      <w:pPr>
        <w:numPr>
          <w:ilvl w:val="0"/>
          <w:numId w:val="16"/>
        </w:numPr>
        <w:spacing w:after="240" w:line="240" w:lineRule="auto"/>
        <w:jc w:val="both"/>
        <w:rPr>
          <w:rFonts w:ascii="Times New Roman" w:eastAsia="Times New Roman" w:hAnsi="Times New Roman" w:cs="Times New Roman"/>
          <w:sz w:val="24"/>
          <w:szCs w:val="24"/>
        </w:rPr>
      </w:pPr>
      <w:r w:rsidRPr="00816B01">
        <w:rPr>
          <w:rFonts w:ascii="Times New Roman" w:eastAsia="Times New Roman" w:hAnsi="Times New Roman" w:cs="Times New Roman"/>
          <w:sz w:val="24"/>
          <w:szCs w:val="24"/>
          <w:lang w:val="nl-NL"/>
        </w:rPr>
        <w:t xml:space="preserve">Muller R, Van Campenhout H, Van Damme B, et al. </w:t>
      </w:r>
      <w:proofErr w:type="spellStart"/>
      <w:r w:rsidRPr="00CC1F3E">
        <w:rPr>
          <w:rFonts w:ascii="Times New Roman" w:eastAsia="Times New Roman" w:hAnsi="Times New Roman" w:cs="Times New Roman"/>
          <w:sz w:val="24"/>
          <w:szCs w:val="24"/>
        </w:rPr>
        <w:t>Morphometric</w:t>
      </w:r>
      <w:proofErr w:type="spellEnd"/>
      <w:r w:rsidRPr="00CC1F3E">
        <w:rPr>
          <w:rFonts w:ascii="Times New Roman" w:eastAsia="Times New Roman" w:hAnsi="Times New Roman" w:cs="Times New Roman"/>
          <w:sz w:val="24"/>
          <w:szCs w:val="24"/>
        </w:rPr>
        <w:t xml:space="preserve"> analysis of human bone biopsies: a quantitative structural comparison of histological sections and micro-computed tomography.</w:t>
      </w:r>
      <w:r w:rsidR="003D55D3">
        <w:rPr>
          <w:rFonts w:ascii="Times New Roman" w:eastAsia="Times New Roman" w:hAnsi="Times New Roman" w:cs="Times New Roman"/>
          <w:sz w:val="24"/>
          <w:szCs w:val="24"/>
        </w:rPr>
        <w:t xml:space="preserve"> </w:t>
      </w:r>
      <w:r w:rsidR="001F4BBA">
        <w:rPr>
          <w:rFonts w:ascii="Times New Roman" w:eastAsia="Times New Roman" w:hAnsi="Times New Roman" w:cs="Times New Roman"/>
          <w:sz w:val="24"/>
          <w:szCs w:val="24"/>
        </w:rPr>
        <w:t>Bone</w:t>
      </w:r>
      <w:r w:rsidR="007E5CDC">
        <w:rPr>
          <w:rFonts w:ascii="Times New Roman" w:eastAsia="Times New Roman" w:hAnsi="Times New Roman" w:cs="Times New Roman"/>
          <w:sz w:val="24"/>
          <w:szCs w:val="24"/>
        </w:rPr>
        <w:t xml:space="preserve"> </w:t>
      </w:r>
      <w:r w:rsidRPr="00CC1F3E">
        <w:rPr>
          <w:rFonts w:ascii="Times New Roman" w:eastAsia="Times New Roman" w:hAnsi="Times New Roman" w:cs="Times New Roman"/>
          <w:sz w:val="24"/>
          <w:szCs w:val="24"/>
        </w:rPr>
        <w:t>23</w:t>
      </w:r>
      <w:r w:rsidR="007E5CDC">
        <w:rPr>
          <w:rFonts w:ascii="Times New Roman" w:eastAsia="Times New Roman" w:hAnsi="Times New Roman" w:cs="Times New Roman"/>
          <w:sz w:val="24"/>
          <w:szCs w:val="24"/>
        </w:rPr>
        <w:t>,59–66 (1998)</w:t>
      </w:r>
    </w:p>
    <w:p w:rsidR="00816B01" w:rsidRDefault="00CC1F3E" w:rsidP="00816B01">
      <w:pPr>
        <w:numPr>
          <w:ilvl w:val="0"/>
          <w:numId w:val="21"/>
        </w:numPr>
        <w:spacing w:before="100" w:beforeAutospacing="1" w:after="100" w:afterAutospacing="1" w:line="240" w:lineRule="auto"/>
        <w:jc w:val="both"/>
        <w:rPr>
          <w:rFonts w:ascii="Times New Roman" w:hAnsi="Times New Roman" w:cs="Times New Roman"/>
          <w:sz w:val="24"/>
          <w:szCs w:val="24"/>
        </w:rPr>
      </w:pPr>
      <w:r w:rsidRPr="005A3A07">
        <w:rPr>
          <w:rFonts w:ascii="Times New Roman" w:hAnsi="Times New Roman" w:cs="Times New Roman"/>
          <w:sz w:val="24"/>
          <w:szCs w:val="24"/>
        </w:rPr>
        <w:t xml:space="preserve">K. Mueller, R. </w:t>
      </w:r>
      <w:proofErr w:type="spellStart"/>
      <w:r w:rsidRPr="005A3A07">
        <w:rPr>
          <w:rFonts w:ascii="Times New Roman" w:hAnsi="Times New Roman" w:cs="Times New Roman"/>
          <w:sz w:val="24"/>
          <w:szCs w:val="24"/>
        </w:rPr>
        <w:t>Yagel</w:t>
      </w:r>
      <w:proofErr w:type="spellEnd"/>
      <w:r w:rsidRPr="005A3A07">
        <w:rPr>
          <w:rFonts w:ascii="Times New Roman" w:hAnsi="Times New Roman" w:cs="Times New Roman"/>
          <w:sz w:val="24"/>
          <w:szCs w:val="24"/>
        </w:rPr>
        <w:t xml:space="preserve">, and J.J. </w:t>
      </w:r>
      <w:proofErr w:type="spellStart"/>
      <w:r w:rsidRPr="005A3A07">
        <w:rPr>
          <w:rFonts w:ascii="Times New Roman" w:hAnsi="Times New Roman" w:cs="Times New Roman"/>
          <w:sz w:val="24"/>
          <w:szCs w:val="24"/>
        </w:rPr>
        <w:t>Wheller</w:t>
      </w:r>
      <w:proofErr w:type="spellEnd"/>
      <w:r w:rsidRPr="005A3A07">
        <w:rPr>
          <w:rFonts w:ascii="Times New Roman" w:hAnsi="Times New Roman" w:cs="Times New Roman"/>
          <w:sz w:val="24"/>
          <w:szCs w:val="24"/>
        </w:rPr>
        <w:t xml:space="preserve">, </w:t>
      </w:r>
      <w:hyperlink r:id="rId12" w:history="1">
        <w:r w:rsidRPr="007E5CDC">
          <w:rPr>
            <w:rStyle w:val="Hyperlink"/>
            <w:rFonts w:ascii="Times New Roman" w:hAnsi="Times New Roman" w:cs="Times New Roman"/>
            <w:color w:val="auto"/>
            <w:sz w:val="24"/>
            <w:szCs w:val="24"/>
            <w:u w:val="none"/>
          </w:rPr>
          <w:t xml:space="preserve">"Anti-Aliased 3D Cone-Beam Reconstruction </w:t>
        </w:r>
        <w:proofErr w:type="gramStart"/>
        <w:r w:rsidRPr="007E5CDC">
          <w:rPr>
            <w:rStyle w:val="Hyperlink"/>
            <w:rFonts w:ascii="Times New Roman" w:hAnsi="Times New Roman" w:cs="Times New Roman"/>
            <w:color w:val="auto"/>
            <w:sz w:val="24"/>
            <w:szCs w:val="24"/>
            <w:u w:val="none"/>
          </w:rPr>
          <w:t>Of</w:t>
        </w:r>
        <w:proofErr w:type="gramEnd"/>
        <w:r w:rsidRPr="007E5CDC">
          <w:rPr>
            <w:rStyle w:val="Hyperlink"/>
            <w:rFonts w:ascii="Times New Roman" w:hAnsi="Times New Roman" w:cs="Times New Roman"/>
            <w:color w:val="auto"/>
            <w:sz w:val="24"/>
            <w:szCs w:val="24"/>
            <w:u w:val="none"/>
          </w:rPr>
          <w:t xml:space="preserve"> Low-Contrast Objects With Algebraic Methods,"</w:t>
        </w:r>
      </w:hyperlink>
      <w:r w:rsidRPr="007E5CDC">
        <w:rPr>
          <w:rFonts w:ascii="Times New Roman" w:hAnsi="Times New Roman" w:cs="Times New Roman"/>
          <w:sz w:val="24"/>
          <w:szCs w:val="24"/>
        </w:rPr>
        <w:t xml:space="preserve"> IEEE Transactions on Medical Imaging</w:t>
      </w:r>
      <w:r w:rsidR="001F4BBA">
        <w:rPr>
          <w:rFonts w:ascii="Times New Roman" w:hAnsi="Times New Roman" w:cs="Times New Roman"/>
          <w:sz w:val="24"/>
          <w:szCs w:val="24"/>
        </w:rPr>
        <w:t xml:space="preserve"> </w:t>
      </w:r>
      <w:r w:rsidR="003D55D3" w:rsidRPr="007E5CDC">
        <w:rPr>
          <w:rFonts w:ascii="Times New Roman" w:hAnsi="Times New Roman" w:cs="Times New Roman"/>
          <w:sz w:val="24"/>
          <w:szCs w:val="24"/>
        </w:rPr>
        <w:t>18,</w:t>
      </w:r>
      <w:r w:rsidR="001F4BBA">
        <w:rPr>
          <w:rFonts w:ascii="Times New Roman" w:hAnsi="Times New Roman" w:cs="Times New Roman"/>
          <w:sz w:val="24"/>
          <w:szCs w:val="24"/>
        </w:rPr>
        <w:t xml:space="preserve"> 519-537 (</w:t>
      </w:r>
      <w:r w:rsidRPr="007E5CDC">
        <w:rPr>
          <w:rFonts w:ascii="Times New Roman" w:hAnsi="Times New Roman" w:cs="Times New Roman"/>
          <w:sz w:val="24"/>
          <w:szCs w:val="24"/>
        </w:rPr>
        <w:t>1999</w:t>
      </w:r>
      <w:r w:rsidR="001F4BBA">
        <w:rPr>
          <w:rFonts w:ascii="Times New Roman" w:hAnsi="Times New Roman" w:cs="Times New Roman"/>
          <w:sz w:val="24"/>
          <w:szCs w:val="24"/>
        </w:rPr>
        <w:t>)</w:t>
      </w:r>
      <w:r w:rsidR="00816B01">
        <w:rPr>
          <w:rFonts w:ascii="Times New Roman" w:hAnsi="Times New Roman" w:cs="Times New Roman"/>
          <w:sz w:val="24"/>
          <w:szCs w:val="24"/>
        </w:rPr>
        <w:t>.</w:t>
      </w:r>
    </w:p>
    <w:p w:rsidR="00CC1F3E" w:rsidRDefault="00510128" w:rsidP="00816B01">
      <w:pPr>
        <w:numPr>
          <w:ilvl w:val="0"/>
          <w:numId w:val="21"/>
        </w:numPr>
        <w:autoSpaceDE w:val="0"/>
        <w:autoSpaceDN w:val="0"/>
        <w:adjustRightInd w:val="0"/>
        <w:spacing w:after="0" w:line="240" w:lineRule="auto"/>
        <w:jc w:val="both"/>
        <w:rPr>
          <w:rFonts w:ascii="Times New Roman" w:hAnsi="Times New Roman" w:cs="Times New Roman"/>
          <w:sz w:val="24"/>
          <w:szCs w:val="24"/>
        </w:rPr>
      </w:pPr>
      <w:hyperlink r:id="rId13" w:history="1">
        <w:proofErr w:type="spellStart"/>
        <w:r w:rsidR="00CC1F3E" w:rsidRPr="007E5CDC">
          <w:rPr>
            <w:rStyle w:val="Hyperlink"/>
            <w:rFonts w:ascii="Times New Roman" w:hAnsi="Times New Roman" w:cs="Times New Roman"/>
            <w:color w:val="auto"/>
            <w:sz w:val="24"/>
            <w:szCs w:val="24"/>
            <w:u w:val="none"/>
          </w:rPr>
          <w:t>Kachelriess</w:t>
        </w:r>
        <w:proofErr w:type="spellEnd"/>
        <w:r w:rsidR="00CC1F3E" w:rsidRPr="007E5CDC">
          <w:rPr>
            <w:rStyle w:val="Hyperlink"/>
            <w:rFonts w:ascii="Times New Roman" w:hAnsi="Times New Roman" w:cs="Times New Roman"/>
            <w:color w:val="auto"/>
            <w:sz w:val="24"/>
            <w:szCs w:val="24"/>
            <w:u w:val="none"/>
          </w:rPr>
          <w:t xml:space="preserve"> M</w:t>
        </w:r>
      </w:hyperlink>
      <w:r w:rsidR="00CC1F3E" w:rsidRPr="007E5CDC">
        <w:rPr>
          <w:rFonts w:ascii="Times New Roman" w:hAnsi="Times New Roman" w:cs="Times New Roman"/>
          <w:sz w:val="24"/>
          <w:szCs w:val="24"/>
        </w:rPr>
        <w:t xml:space="preserve">, </w:t>
      </w:r>
      <w:hyperlink r:id="rId14" w:history="1">
        <w:r w:rsidR="00CC1F3E" w:rsidRPr="007E5CDC">
          <w:rPr>
            <w:rStyle w:val="Hyperlink"/>
            <w:rFonts w:ascii="Times New Roman" w:hAnsi="Times New Roman" w:cs="Times New Roman"/>
            <w:color w:val="auto"/>
            <w:sz w:val="24"/>
            <w:szCs w:val="24"/>
            <w:u w:val="none"/>
          </w:rPr>
          <w:t>Schaller S</w:t>
        </w:r>
      </w:hyperlink>
      <w:r w:rsidR="00CC1F3E" w:rsidRPr="007E5CDC">
        <w:rPr>
          <w:rFonts w:ascii="Times New Roman" w:hAnsi="Times New Roman" w:cs="Times New Roman"/>
          <w:sz w:val="24"/>
          <w:szCs w:val="24"/>
        </w:rPr>
        <w:t xml:space="preserve">, </w:t>
      </w:r>
      <w:hyperlink r:id="rId15" w:history="1">
        <w:proofErr w:type="spellStart"/>
        <w:r w:rsidR="00CC1F3E" w:rsidRPr="007E5CDC">
          <w:rPr>
            <w:rStyle w:val="Hyperlink"/>
            <w:rFonts w:ascii="Times New Roman" w:hAnsi="Times New Roman" w:cs="Times New Roman"/>
            <w:color w:val="auto"/>
            <w:sz w:val="24"/>
            <w:szCs w:val="24"/>
            <w:u w:val="none"/>
          </w:rPr>
          <w:t>Kalender</w:t>
        </w:r>
        <w:proofErr w:type="spellEnd"/>
        <w:r w:rsidR="00CC1F3E" w:rsidRPr="007E5CDC">
          <w:rPr>
            <w:rStyle w:val="Hyperlink"/>
            <w:rFonts w:ascii="Times New Roman" w:hAnsi="Times New Roman" w:cs="Times New Roman"/>
            <w:color w:val="auto"/>
            <w:sz w:val="24"/>
            <w:szCs w:val="24"/>
            <w:u w:val="none"/>
          </w:rPr>
          <w:t xml:space="preserve"> WA</w:t>
        </w:r>
      </w:hyperlink>
      <w:r w:rsidR="00CC1F3E" w:rsidRPr="007E5CDC">
        <w:rPr>
          <w:rFonts w:ascii="Times New Roman" w:hAnsi="Times New Roman" w:cs="Times New Roman"/>
          <w:sz w:val="24"/>
          <w:szCs w:val="24"/>
        </w:rPr>
        <w:t xml:space="preserve"> Advanced si</w:t>
      </w:r>
      <w:r w:rsidR="00CC1F3E" w:rsidRPr="005A3A07">
        <w:rPr>
          <w:rFonts w:ascii="Times New Roman" w:hAnsi="Times New Roman" w:cs="Times New Roman"/>
          <w:sz w:val="24"/>
          <w:szCs w:val="24"/>
        </w:rPr>
        <w:t xml:space="preserve">ngle-slice </w:t>
      </w:r>
      <w:proofErr w:type="spellStart"/>
      <w:r w:rsidR="00CC1F3E" w:rsidRPr="005A3A07">
        <w:rPr>
          <w:rFonts w:ascii="Times New Roman" w:hAnsi="Times New Roman" w:cs="Times New Roman"/>
          <w:sz w:val="24"/>
          <w:szCs w:val="24"/>
        </w:rPr>
        <w:t>rebinning</w:t>
      </w:r>
      <w:proofErr w:type="spellEnd"/>
      <w:r w:rsidR="00CC1F3E" w:rsidRPr="005A3A07">
        <w:rPr>
          <w:rFonts w:ascii="Times New Roman" w:hAnsi="Times New Roman" w:cs="Times New Roman"/>
          <w:sz w:val="24"/>
          <w:szCs w:val="24"/>
        </w:rPr>
        <w:t xml:space="preserve"> in cone-beam spiral CT</w:t>
      </w:r>
      <w:r w:rsidR="00143DEB">
        <w:rPr>
          <w:rFonts w:ascii="Times New Roman" w:hAnsi="Times New Roman" w:cs="Times New Roman"/>
          <w:sz w:val="24"/>
          <w:szCs w:val="24"/>
        </w:rPr>
        <w:t xml:space="preserve">, </w:t>
      </w:r>
      <w:hyperlink r:id="rId16" w:tooltip="Medical physics." w:history="1">
        <w:r w:rsidR="00143DEB" w:rsidRPr="001F4BBA">
          <w:rPr>
            <w:rStyle w:val="Hyperlink"/>
            <w:rFonts w:ascii="Times New Roman" w:hAnsi="Times New Roman" w:cs="Times New Roman"/>
            <w:color w:val="auto"/>
            <w:sz w:val="24"/>
            <w:szCs w:val="24"/>
            <w:u w:val="none"/>
          </w:rPr>
          <w:t>Med Phys</w:t>
        </w:r>
        <w:r w:rsidR="00143DEB" w:rsidRPr="005A3A07">
          <w:rPr>
            <w:rStyle w:val="Hyperlink"/>
            <w:rFonts w:ascii="Times New Roman" w:hAnsi="Times New Roman" w:cs="Times New Roman"/>
            <w:color w:val="auto"/>
            <w:sz w:val="24"/>
            <w:szCs w:val="24"/>
          </w:rPr>
          <w:t>.</w:t>
        </w:r>
      </w:hyperlink>
      <w:r w:rsidR="00143DEB" w:rsidRPr="005A3A07">
        <w:rPr>
          <w:rFonts w:ascii="Times New Roman" w:hAnsi="Times New Roman" w:cs="Times New Roman"/>
          <w:sz w:val="24"/>
          <w:szCs w:val="24"/>
        </w:rPr>
        <w:t xml:space="preserve"> </w:t>
      </w:r>
      <w:r w:rsidR="00143DEB">
        <w:rPr>
          <w:rFonts w:ascii="Times New Roman" w:hAnsi="Times New Roman" w:cs="Times New Roman"/>
          <w:sz w:val="24"/>
          <w:szCs w:val="24"/>
        </w:rPr>
        <w:t>27,</w:t>
      </w:r>
      <w:r w:rsidR="00143DEB" w:rsidRPr="005A3A07">
        <w:rPr>
          <w:rFonts w:ascii="Times New Roman" w:hAnsi="Times New Roman" w:cs="Times New Roman"/>
          <w:sz w:val="24"/>
          <w:szCs w:val="24"/>
        </w:rPr>
        <w:t>754-</w:t>
      </w:r>
      <w:r w:rsidR="00143DEB">
        <w:rPr>
          <w:rFonts w:ascii="Times New Roman" w:hAnsi="Times New Roman" w:cs="Times New Roman"/>
          <w:sz w:val="24"/>
          <w:szCs w:val="24"/>
        </w:rPr>
        <w:t>7</w:t>
      </w:r>
      <w:r w:rsidR="00143DEB" w:rsidRPr="005A3A07">
        <w:rPr>
          <w:rFonts w:ascii="Times New Roman" w:hAnsi="Times New Roman" w:cs="Times New Roman"/>
          <w:sz w:val="24"/>
          <w:szCs w:val="24"/>
        </w:rPr>
        <w:t>72</w:t>
      </w:r>
      <w:r w:rsidR="00143DEB">
        <w:rPr>
          <w:rFonts w:ascii="Times New Roman" w:hAnsi="Times New Roman" w:cs="Times New Roman"/>
          <w:sz w:val="24"/>
          <w:szCs w:val="24"/>
        </w:rPr>
        <w:t xml:space="preserve"> (</w:t>
      </w:r>
      <w:r w:rsidR="00143DEB" w:rsidRPr="005A3A07">
        <w:rPr>
          <w:rFonts w:ascii="Times New Roman" w:hAnsi="Times New Roman" w:cs="Times New Roman"/>
          <w:sz w:val="24"/>
          <w:szCs w:val="24"/>
        </w:rPr>
        <w:t>2000</w:t>
      </w:r>
      <w:r w:rsidR="00143DEB">
        <w:rPr>
          <w:rFonts w:ascii="Times New Roman" w:hAnsi="Times New Roman" w:cs="Times New Roman"/>
          <w:sz w:val="24"/>
          <w:szCs w:val="24"/>
        </w:rPr>
        <w:t>)</w:t>
      </w:r>
    </w:p>
    <w:p w:rsidR="00816B01" w:rsidRPr="005A3A07" w:rsidRDefault="00816B01" w:rsidP="00816B01">
      <w:pPr>
        <w:autoSpaceDE w:val="0"/>
        <w:autoSpaceDN w:val="0"/>
        <w:adjustRightInd w:val="0"/>
        <w:spacing w:after="0" w:line="240" w:lineRule="auto"/>
        <w:ind w:left="720"/>
        <w:jc w:val="both"/>
        <w:rPr>
          <w:rFonts w:ascii="Times New Roman" w:hAnsi="Times New Roman" w:cs="Times New Roman"/>
          <w:sz w:val="24"/>
          <w:szCs w:val="24"/>
        </w:rPr>
      </w:pPr>
    </w:p>
    <w:p w:rsidR="00B56E3D" w:rsidRDefault="00CC1F3E" w:rsidP="00816B01">
      <w:pPr>
        <w:numPr>
          <w:ilvl w:val="0"/>
          <w:numId w:val="21"/>
        </w:numPr>
        <w:autoSpaceDE w:val="0"/>
        <w:autoSpaceDN w:val="0"/>
        <w:adjustRightInd w:val="0"/>
        <w:spacing w:after="0" w:line="240" w:lineRule="auto"/>
        <w:jc w:val="both"/>
        <w:rPr>
          <w:rFonts w:ascii="Times New Roman" w:hAnsi="Times New Roman" w:cs="Times New Roman"/>
          <w:b/>
          <w:bCs/>
          <w:sz w:val="24"/>
          <w:szCs w:val="24"/>
        </w:rPr>
      </w:pPr>
      <w:r w:rsidRPr="005A3A07">
        <w:rPr>
          <w:rFonts w:ascii="Times New Roman" w:hAnsi="Times New Roman" w:cs="Times New Roman"/>
          <w:sz w:val="24"/>
          <w:szCs w:val="24"/>
        </w:rPr>
        <w:t>Mori</w:t>
      </w:r>
      <w:r w:rsidR="0063260E" w:rsidRPr="005A3A07">
        <w:rPr>
          <w:rFonts w:ascii="Times New Roman" w:hAnsi="Times New Roman" w:cs="Times New Roman"/>
          <w:sz w:val="24"/>
          <w:szCs w:val="24"/>
        </w:rPr>
        <w:t xml:space="preserve"> S. , </w:t>
      </w:r>
      <w:r w:rsidRPr="005A3A07">
        <w:rPr>
          <w:rFonts w:ascii="Times New Roman" w:hAnsi="Times New Roman" w:cs="Times New Roman"/>
          <w:sz w:val="24"/>
          <w:szCs w:val="24"/>
        </w:rPr>
        <w:t>Endo</w:t>
      </w:r>
      <w:r w:rsidR="0063260E" w:rsidRPr="005A3A07">
        <w:rPr>
          <w:rFonts w:ascii="Times New Roman" w:hAnsi="Times New Roman" w:cs="Times New Roman"/>
          <w:sz w:val="24"/>
          <w:szCs w:val="24"/>
        </w:rPr>
        <w:t xml:space="preserve"> M., </w:t>
      </w:r>
      <w:r w:rsidRPr="005A3A07">
        <w:rPr>
          <w:rFonts w:ascii="Times New Roman" w:hAnsi="Times New Roman" w:cs="Times New Roman"/>
          <w:sz w:val="24"/>
          <w:szCs w:val="24"/>
        </w:rPr>
        <w:t>Komatsu</w:t>
      </w:r>
      <w:r w:rsidR="0063260E" w:rsidRPr="005A3A07">
        <w:rPr>
          <w:rFonts w:ascii="Times New Roman" w:hAnsi="Times New Roman" w:cs="Times New Roman"/>
          <w:sz w:val="24"/>
          <w:szCs w:val="24"/>
        </w:rPr>
        <w:t xml:space="preserve"> S.</w:t>
      </w:r>
      <w:r w:rsidRPr="005A3A07">
        <w:rPr>
          <w:rFonts w:ascii="Times New Roman" w:hAnsi="Times New Roman" w:cs="Times New Roman"/>
          <w:sz w:val="24"/>
          <w:szCs w:val="24"/>
        </w:rPr>
        <w:t xml:space="preserve">, </w:t>
      </w:r>
      <w:proofErr w:type="spellStart"/>
      <w:r w:rsidRPr="005A3A07">
        <w:rPr>
          <w:rFonts w:ascii="Times New Roman" w:hAnsi="Times New Roman" w:cs="Times New Roman"/>
          <w:sz w:val="24"/>
          <w:szCs w:val="24"/>
        </w:rPr>
        <w:t>Kandatsu</w:t>
      </w:r>
      <w:proofErr w:type="spellEnd"/>
      <w:r w:rsidR="0063260E" w:rsidRPr="005A3A07">
        <w:rPr>
          <w:rFonts w:ascii="Times New Roman" w:hAnsi="Times New Roman" w:cs="Times New Roman"/>
          <w:sz w:val="24"/>
          <w:szCs w:val="24"/>
        </w:rPr>
        <w:t xml:space="preserve"> S, </w:t>
      </w:r>
      <w:proofErr w:type="spellStart"/>
      <w:r w:rsidRPr="005A3A07">
        <w:rPr>
          <w:rFonts w:ascii="Times New Roman" w:hAnsi="Times New Roman" w:cs="Times New Roman"/>
          <w:sz w:val="24"/>
          <w:szCs w:val="24"/>
        </w:rPr>
        <w:t>Yashiro</w:t>
      </w:r>
      <w:r w:rsidR="0063260E" w:rsidRPr="005A3A07">
        <w:rPr>
          <w:rFonts w:ascii="Times New Roman" w:hAnsi="Times New Roman" w:cs="Times New Roman"/>
          <w:sz w:val="24"/>
          <w:szCs w:val="24"/>
        </w:rPr>
        <w:t>T</w:t>
      </w:r>
      <w:proofErr w:type="spellEnd"/>
      <w:r w:rsidR="0063260E" w:rsidRPr="005A3A07">
        <w:rPr>
          <w:rFonts w:ascii="Times New Roman" w:hAnsi="Times New Roman" w:cs="Times New Roman"/>
          <w:sz w:val="24"/>
          <w:szCs w:val="24"/>
        </w:rPr>
        <w:t xml:space="preserve"> and</w:t>
      </w:r>
      <w:r w:rsidRPr="005A3A07">
        <w:rPr>
          <w:rFonts w:ascii="Times New Roman" w:hAnsi="Times New Roman" w:cs="Times New Roman"/>
          <w:sz w:val="24"/>
          <w:szCs w:val="24"/>
        </w:rPr>
        <w:t xml:space="preserve"> Baba</w:t>
      </w:r>
      <w:r w:rsidR="0063260E" w:rsidRPr="005A3A07">
        <w:rPr>
          <w:rFonts w:ascii="Times New Roman" w:hAnsi="Times New Roman" w:cs="Times New Roman"/>
          <w:sz w:val="24"/>
          <w:szCs w:val="24"/>
        </w:rPr>
        <w:t xml:space="preserve"> M</w:t>
      </w:r>
      <w:r w:rsidRPr="005A3A07">
        <w:rPr>
          <w:rFonts w:ascii="Times New Roman" w:hAnsi="Times New Roman" w:cs="Times New Roman"/>
          <w:sz w:val="24"/>
          <w:szCs w:val="24"/>
        </w:rPr>
        <w:t xml:space="preserve"> </w:t>
      </w:r>
      <w:r w:rsidR="0063260E" w:rsidRPr="005A3A07">
        <w:rPr>
          <w:rFonts w:ascii="Times New Roman" w:hAnsi="Times New Roman" w:cs="Times New Roman"/>
          <w:sz w:val="24"/>
          <w:szCs w:val="24"/>
        </w:rPr>
        <w:t xml:space="preserve"> </w:t>
      </w:r>
      <w:r w:rsidRPr="005A3A07">
        <w:rPr>
          <w:rFonts w:ascii="Times New Roman" w:hAnsi="Times New Roman" w:cs="Times New Roman"/>
          <w:sz w:val="24"/>
          <w:szCs w:val="24"/>
        </w:rPr>
        <w:t xml:space="preserve">A combination-weighted </w:t>
      </w:r>
      <w:proofErr w:type="spellStart"/>
      <w:r w:rsidRPr="005A3A07">
        <w:rPr>
          <w:rFonts w:ascii="Times New Roman" w:hAnsi="Times New Roman" w:cs="Times New Roman"/>
          <w:sz w:val="24"/>
          <w:szCs w:val="24"/>
        </w:rPr>
        <w:t>Feldkamp</w:t>
      </w:r>
      <w:proofErr w:type="spellEnd"/>
      <w:r w:rsidRPr="005A3A07">
        <w:rPr>
          <w:rFonts w:ascii="Times New Roman" w:hAnsi="Times New Roman" w:cs="Times New Roman"/>
          <w:sz w:val="24"/>
          <w:szCs w:val="24"/>
        </w:rPr>
        <w:t>-based reconstruction algorithm for cone-beam CT</w:t>
      </w:r>
      <w:r w:rsidR="001F4BBA">
        <w:rPr>
          <w:rFonts w:ascii="Times New Roman" w:hAnsi="Times New Roman" w:cs="Times New Roman"/>
          <w:sz w:val="24"/>
          <w:szCs w:val="24"/>
        </w:rPr>
        <w:t xml:space="preserve">, </w:t>
      </w:r>
      <w:r w:rsidR="00143DEB" w:rsidRPr="00143DEB">
        <w:rPr>
          <w:rFonts w:ascii="Times New Roman" w:hAnsi="Times New Roman" w:cs="Times New Roman"/>
          <w:sz w:val="24"/>
          <w:szCs w:val="24"/>
        </w:rPr>
        <w:t>Phys. Med. Biol. 51, 3953–3965 (2006)</w:t>
      </w:r>
    </w:p>
    <w:p w:rsidR="00816B01" w:rsidRDefault="00816B01" w:rsidP="00816B01">
      <w:pPr>
        <w:autoSpaceDE w:val="0"/>
        <w:autoSpaceDN w:val="0"/>
        <w:adjustRightInd w:val="0"/>
        <w:spacing w:after="0" w:line="240" w:lineRule="auto"/>
        <w:ind w:left="720"/>
        <w:jc w:val="both"/>
        <w:rPr>
          <w:rFonts w:ascii="Times New Roman" w:hAnsi="Times New Roman" w:cs="Times New Roman"/>
          <w:b/>
          <w:bCs/>
          <w:sz w:val="24"/>
          <w:szCs w:val="24"/>
        </w:rPr>
      </w:pPr>
    </w:p>
    <w:p w:rsidR="00B56E3D" w:rsidRDefault="00B56E3D" w:rsidP="00816B01">
      <w:pPr>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5A3A07">
        <w:rPr>
          <w:rFonts w:ascii="Times New Roman" w:hAnsi="Times New Roman" w:cs="Times New Roman"/>
          <w:noProof/>
          <w:sz w:val="24"/>
          <w:szCs w:val="24"/>
        </w:rPr>
        <w:lastRenderedPageBreak/>
        <w:t xml:space="preserve">Marxen M, Thornton MM, Chiarot CB, Klement G, Koprivnikar J, Sled JG, Henkelman RM: </w:t>
      </w:r>
      <w:r w:rsidRPr="00BF2FBD">
        <w:rPr>
          <w:rFonts w:ascii="Times New Roman" w:hAnsi="Times New Roman" w:cs="Times New Roman"/>
          <w:bCs/>
          <w:noProof/>
          <w:sz w:val="24"/>
          <w:szCs w:val="24"/>
        </w:rPr>
        <w:t xml:space="preserve">MicroCT scanner performance and considerations for vascular specimen imaging. </w:t>
      </w:r>
      <w:r w:rsidRPr="001F4BBA">
        <w:rPr>
          <w:rFonts w:ascii="Times New Roman" w:hAnsi="Times New Roman" w:cs="Times New Roman"/>
          <w:bCs/>
          <w:iCs/>
          <w:noProof/>
          <w:sz w:val="24"/>
          <w:szCs w:val="24"/>
        </w:rPr>
        <w:t>Med Phys</w:t>
      </w:r>
      <w:r w:rsidRPr="00BF2FBD">
        <w:rPr>
          <w:rFonts w:ascii="Times New Roman" w:hAnsi="Times New Roman" w:cs="Times New Roman"/>
          <w:bCs/>
          <w:noProof/>
          <w:sz w:val="24"/>
          <w:szCs w:val="24"/>
        </w:rPr>
        <w:t xml:space="preserve"> </w:t>
      </w:r>
      <w:r w:rsidR="001F4BBA">
        <w:rPr>
          <w:rFonts w:ascii="Times New Roman" w:hAnsi="Times New Roman" w:cs="Times New Roman"/>
          <w:bCs/>
          <w:noProof/>
          <w:sz w:val="24"/>
          <w:szCs w:val="24"/>
        </w:rPr>
        <w:t>31,</w:t>
      </w:r>
      <w:r w:rsidRPr="00BF2FBD">
        <w:rPr>
          <w:rFonts w:ascii="Times New Roman" w:hAnsi="Times New Roman" w:cs="Times New Roman"/>
          <w:bCs/>
          <w:noProof/>
          <w:sz w:val="24"/>
          <w:szCs w:val="24"/>
        </w:rPr>
        <w:t>305-313</w:t>
      </w:r>
      <w:r w:rsidR="001F4BBA">
        <w:rPr>
          <w:rFonts w:ascii="Times New Roman" w:hAnsi="Times New Roman" w:cs="Times New Roman"/>
          <w:bCs/>
          <w:noProof/>
          <w:sz w:val="24"/>
          <w:szCs w:val="24"/>
        </w:rPr>
        <w:t xml:space="preserve"> (2004)</w:t>
      </w:r>
      <w:r w:rsidRPr="00BF2FBD">
        <w:rPr>
          <w:rFonts w:ascii="Times New Roman" w:hAnsi="Times New Roman" w:cs="Times New Roman"/>
          <w:bCs/>
          <w:noProof/>
          <w:sz w:val="24"/>
          <w:szCs w:val="24"/>
        </w:rPr>
        <w:t>.</w:t>
      </w:r>
    </w:p>
    <w:p w:rsidR="00816B01" w:rsidRPr="00BF2FBD" w:rsidRDefault="00816B01" w:rsidP="00816B01">
      <w:pPr>
        <w:autoSpaceDE w:val="0"/>
        <w:autoSpaceDN w:val="0"/>
        <w:adjustRightInd w:val="0"/>
        <w:spacing w:after="0" w:line="240" w:lineRule="auto"/>
        <w:ind w:left="720"/>
        <w:jc w:val="both"/>
        <w:rPr>
          <w:rFonts w:ascii="Times New Roman" w:hAnsi="Times New Roman" w:cs="Times New Roman"/>
          <w:bCs/>
          <w:sz w:val="24"/>
          <w:szCs w:val="24"/>
        </w:rPr>
      </w:pPr>
    </w:p>
    <w:p w:rsidR="00B56E3D" w:rsidRPr="005A3A07" w:rsidRDefault="00B56E3D" w:rsidP="00816B01">
      <w:pPr>
        <w:numPr>
          <w:ilvl w:val="0"/>
          <w:numId w:val="21"/>
        </w:numPr>
        <w:autoSpaceDE w:val="0"/>
        <w:autoSpaceDN w:val="0"/>
        <w:adjustRightInd w:val="0"/>
        <w:spacing w:after="0" w:line="240" w:lineRule="auto"/>
        <w:jc w:val="both"/>
        <w:rPr>
          <w:rFonts w:ascii="Times New Roman" w:hAnsi="Times New Roman" w:cs="Times New Roman"/>
          <w:b/>
          <w:bCs/>
          <w:sz w:val="24"/>
          <w:szCs w:val="24"/>
        </w:rPr>
      </w:pPr>
      <w:proofErr w:type="spellStart"/>
      <w:r w:rsidRPr="00BF2FBD">
        <w:rPr>
          <w:rFonts w:ascii="Times New Roman" w:hAnsi="Times New Roman" w:cs="Times New Roman"/>
          <w:bCs/>
          <w:sz w:val="24"/>
          <w:szCs w:val="24"/>
        </w:rPr>
        <w:t>Plouraboué</w:t>
      </w:r>
      <w:proofErr w:type="spellEnd"/>
      <w:r w:rsidRPr="00BF2FBD">
        <w:rPr>
          <w:rFonts w:ascii="Times New Roman" w:hAnsi="Times New Roman" w:cs="Times New Roman"/>
          <w:bCs/>
          <w:sz w:val="24"/>
          <w:szCs w:val="24"/>
        </w:rPr>
        <w:t xml:space="preserve"> F, </w:t>
      </w:r>
      <w:proofErr w:type="spellStart"/>
      <w:r w:rsidRPr="00BF2FBD">
        <w:rPr>
          <w:rFonts w:ascii="Times New Roman" w:hAnsi="Times New Roman" w:cs="Times New Roman"/>
          <w:bCs/>
          <w:sz w:val="24"/>
          <w:szCs w:val="24"/>
        </w:rPr>
        <w:t>Cloetens</w:t>
      </w:r>
      <w:proofErr w:type="spellEnd"/>
      <w:r w:rsidRPr="00BF2FBD">
        <w:rPr>
          <w:rFonts w:ascii="Times New Roman" w:hAnsi="Times New Roman" w:cs="Times New Roman"/>
          <w:bCs/>
          <w:sz w:val="24"/>
          <w:szCs w:val="24"/>
        </w:rPr>
        <w:t xml:space="preserve"> P, </w:t>
      </w:r>
      <w:proofErr w:type="spellStart"/>
      <w:r w:rsidRPr="00BF2FBD">
        <w:rPr>
          <w:rFonts w:ascii="Times New Roman" w:hAnsi="Times New Roman" w:cs="Times New Roman"/>
          <w:bCs/>
          <w:sz w:val="24"/>
          <w:szCs w:val="24"/>
        </w:rPr>
        <w:t>Fonta</w:t>
      </w:r>
      <w:proofErr w:type="spellEnd"/>
      <w:r w:rsidRPr="00BF2FBD">
        <w:rPr>
          <w:rFonts w:ascii="Times New Roman" w:hAnsi="Times New Roman" w:cs="Times New Roman"/>
          <w:bCs/>
          <w:sz w:val="24"/>
          <w:szCs w:val="24"/>
        </w:rPr>
        <w:t xml:space="preserve"> C, </w:t>
      </w:r>
      <w:proofErr w:type="spellStart"/>
      <w:r w:rsidRPr="00BF2FBD">
        <w:rPr>
          <w:rFonts w:ascii="Times New Roman" w:hAnsi="Times New Roman" w:cs="Times New Roman"/>
          <w:bCs/>
          <w:sz w:val="24"/>
          <w:szCs w:val="24"/>
        </w:rPr>
        <w:t>Steyer</w:t>
      </w:r>
      <w:proofErr w:type="spellEnd"/>
      <w:r w:rsidRPr="00BF2FBD">
        <w:rPr>
          <w:rFonts w:ascii="Times New Roman" w:hAnsi="Times New Roman" w:cs="Times New Roman"/>
          <w:bCs/>
          <w:sz w:val="24"/>
          <w:szCs w:val="24"/>
        </w:rPr>
        <w:t xml:space="preserve"> A, </w:t>
      </w:r>
      <w:proofErr w:type="spellStart"/>
      <w:r w:rsidRPr="00BF2FBD">
        <w:rPr>
          <w:rFonts w:ascii="Times New Roman" w:hAnsi="Times New Roman" w:cs="Times New Roman"/>
          <w:bCs/>
          <w:sz w:val="24"/>
          <w:szCs w:val="24"/>
        </w:rPr>
        <w:t>Lauwers</w:t>
      </w:r>
      <w:proofErr w:type="spellEnd"/>
      <w:r w:rsidRPr="00BF2FBD">
        <w:rPr>
          <w:rFonts w:ascii="Times New Roman" w:hAnsi="Times New Roman" w:cs="Times New Roman"/>
          <w:bCs/>
          <w:sz w:val="24"/>
          <w:szCs w:val="24"/>
        </w:rPr>
        <w:t xml:space="preserve"> F, </w:t>
      </w:r>
      <w:proofErr w:type="gramStart"/>
      <w:r w:rsidRPr="00BF2FBD">
        <w:rPr>
          <w:rFonts w:ascii="Times New Roman" w:hAnsi="Times New Roman" w:cs="Times New Roman"/>
          <w:bCs/>
          <w:sz w:val="24"/>
          <w:szCs w:val="24"/>
        </w:rPr>
        <w:t>Marc</w:t>
      </w:r>
      <w:proofErr w:type="gramEnd"/>
      <w:r w:rsidRPr="00BF2FBD">
        <w:rPr>
          <w:rFonts w:ascii="Times New Roman" w:hAnsi="Times New Roman" w:cs="Times New Roman"/>
          <w:bCs/>
          <w:sz w:val="24"/>
          <w:szCs w:val="24"/>
        </w:rPr>
        <w:t>-</w:t>
      </w:r>
      <w:proofErr w:type="spellStart"/>
      <w:r w:rsidRPr="00BF2FBD">
        <w:rPr>
          <w:rFonts w:ascii="Times New Roman" w:hAnsi="Times New Roman" w:cs="Times New Roman"/>
          <w:bCs/>
          <w:sz w:val="24"/>
          <w:szCs w:val="24"/>
        </w:rPr>
        <w:t>Vergnes</w:t>
      </w:r>
      <w:proofErr w:type="spellEnd"/>
      <w:r w:rsidRPr="00BF2FBD">
        <w:rPr>
          <w:rFonts w:ascii="Times New Roman" w:hAnsi="Times New Roman" w:cs="Times New Roman"/>
          <w:bCs/>
          <w:sz w:val="24"/>
          <w:szCs w:val="24"/>
        </w:rPr>
        <w:t xml:space="preserve"> JP: X-ray high-resolution vascular network imaging. </w:t>
      </w:r>
      <w:r w:rsidRPr="001F4BBA">
        <w:rPr>
          <w:rFonts w:ascii="Times New Roman" w:hAnsi="Times New Roman" w:cs="Times New Roman"/>
          <w:bCs/>
          <w:iCs/>
          <w:sz w:val="24"/>
          <w:szCs w:val="24"/>
        </w:rPr>
        <w:t>J</w:t>
      </w:r>
      <w:r w:rsidRPr="001F4BBA">
        <w:rPr>
          <w:rFonts w:ascii="Times New Roman" w:hAnsi="Times New Roman" w:cs="Times New Roman"/>
          <w:iCs/>
          <w:sz w:val="24"/>
          <w:szCs w:val="24"/>
        </w:rPr>
        <w:t xml:space="preserve"> </w:t>
      </w:r>
      <w:proofErr w:type="spellStart"/>
      <w:r w:rsidRPr="001F4BBA">
        <w:rPr>
          <w:rFonts w:ascii="Times New Roman" w:hAnsi="Times New Roman" w:cs="Times New Roman"/>
          <w:iCs/>
          <w:sz w:val="24"/>
          <w:szCs w:val="24"/>
        </w:rPr>
        <w:t>Microsc</w:t>
      </w:r>
      <w:proofErr w:type="spellEnd"/>
      <w:r w:rsidRPr="005A3A07">
        <w:rPr>
          <w:rFonts w:ascii="Times New Roman" w:hAnsi="Times New Roman" w:cs="Times New Roman"/>
          <w:i/>
          <w:sz w:val="24"/>
          <w:szCs w:val="24"/>
        </w:rPr>
        <w:t xml:space="preserve"> </w:t>
      </w:r>
      <w:r w:rsidRPr="001F4BBA">
        <w:rPr>
          <w:rFonts w:ascii="Times New Roman" w:hAnsi="Times New Roman" w:cs="Times New Roman"/>
          <w:bCs/>
          <w:sz w:val="24"/>
          <w:szCs w:val="24"/>
        </w:rPr>
        <w:t>215</w:t>
      </w:r>
      <w:r w:rsidR="001F4BBA">
        <w:rPr>
          <w:rFonts w:ascii="Times New Roman" w:hAnsi="Times New Roman" w:cs="Times New Roman"/>
          <w:sz w:val="24"/>
          <w:szCs w:val="24"/>
        </w:rPr>
        <w:t xml:space="preserve">, </w:t>
      </w:r>
      <w:r w:rsidRPr="005A3A07">
        <w:rPr>
          <w:rFonts w:ascii="Times New Roman" w:hAnsi="Times New Roman" w:cs="Times New Roman"/>
          <w:sz w:val="24"/>
          <w:szCs w:val="24"/>
        </w:rPr>
        <w:t>139-148</w:t>
      </w:r>
      <w:r w:rsidR="001F4BBA">
        <w:rPr>
          <w:rFonts w:ascii="Times New Roman" w:hAnsi="Times New Roman" w:cs="Times New Roman"/>
          <w:sz w:val="24"/>
          <w:szCs w:val="24"/>
        </w:rPr>
        <w:t xml:space="preserve"> (2004)</w:t>
      </w:r>
    </w:p>
    <w:p w:rsidR="00CC1F3E" w:rsidRPr="00CC1F3E" w:rsidRDefault="00CC1F3E" w:rsidP="000E4870">
      <w:pPr>
        <w:autoSpaceDE w:val="0"/>
        <w:autoSpaceDN w:val="0"/>
        <w:adjustRightInd w:val="0"/>
        <w:spacing w:after="0" w:line="240" w:lineRule="auto"/>
        <w:jc w:val="both"/>
        <w:rPr>
          <w:rFonts w:ascii="Times New Roman" w:hAnsi="Times New Roman" w:cs="Times New Roman"/>
          <w:b/>
          <w:bCs/>
          <w:sz w:val="24"/>
          <w:szCs w:val="24"/>
        </w:rPr>
      </w:pPr>
    </w:p>
    <w:sectPr w:rsidR="00CC1F3E" w:rsidRPr="00CC1F3E" w:rsidSect="00B9665D">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4A2E"/>
    <w:multiLevelType w:val="hybridMultilevel"/>
    <w:tmpl w:val="2AB2440E"/>
    <w:lvl w:ilvl="0" w:tplc="479EC85E">
      <w:start w:val="1"/>
      <w:numFmt w:val="decimal"/>
      <w:lvlText w:val="%1."/>
      <w:lvlJc w:val="left"/>
      <w:pPr>
        <w:ind w:left="990" w:hanging="360"/>
      </w:pPr>
      <w:rPr>
        <w:rFonts w:hint="default"/>
        <w:i w:val="0"/>
        <w:i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E4304D"/>
    <w:multiLevelType w:val="hybridMultilevel"/>
    <w:tmpl w:val="D56AF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81CBD"/>
    <w:multiLevelType w:val="hybridMultilevel"/>
    <w:tmpl w:val="EEF8451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268ED"/>
    <w:multiLevelType w:val="multilevel"/>
    <w:tmpl w:val="19A2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55CAC"/>
    <w:multiLevelType w:val="hybridMultilevel"/>
    <w:tmpl w:val="1C2637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82710C"/>
    <w:multiLevelType w:val="hybridMultilevel"/>
    <w:tmpl w:val="FD7C1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A420F"/>
    <w:multiLevelType w:val="hybridMultilevel"/>
    <w:tmpl w:val="44283680"/>
    <w:lvl w:ilvl="0" w:tplc="25D25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CA2926"/>
    <w:multiLevelType w:val="hybridMultilevel"/>
    <w:tmpl w:val="AAB8EC0A"/>
    <w:lvl w:ilvl="0" w:tplc="2BB2AF0A">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5141934"/>
    <w:multiLevelType w:val="hybridMultilevel"/>
    <w:tmpl w:val="27FC59EA"/>
    <w:lvl w:ilvl="0" w:tplc="4C8CFA4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E210B"/>
    <w:multiLevelType w:val="hybridMultilevel"/>
    <w:tmpl w:val="EEF8451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278FA"/>
    <w:multiLevelType w:val="multilevel"/>
    <w:tmpl w:val="A01E251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2F254D02"/>
    <w:multiLevelType w:val="hybridMultilevel"/>
    <w:tmpl w:val="B468A35C"/>
    <w:lvl w:ilvl="0" w:tplc="D026FBBA">
      <w:start w:val="1"/>
      <w:numFmt w:val="decimal"/>
      <w:lvlText w:val="%1."/>
      <w:lvlJc w:val="left"/>
      <w:pPr>
        <w:ind w:left="1188" w:hanging="360"/>
      </w:pPr>
      <w:rPr>
        <w:rFonts w:hint="default"/>
        <w:i w:val="0"/>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2">
    <w:nsid w:val="30C1236D"/>
    <w:multiLevelType w:val="hybridMultilevel"/>
    <w:tmpl w:val="30C0B504"/>
    <w:lvl w:ilvl="0" w:tplc="0409000F">
      <w:start w:val="8"/>
      <w:numFmt w:val="decimal"/>
      <w:lvlText w:val="%1."/>
      <w:lvlJc w:val="left"/>
      <w:pPr>
        <w:ind w:left="117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417D085C"/>
    <w:multiLevelType w:val="hybridMultilevel"/>
    <w:tmpl w:val="8B68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263F0"/>
    <w:multiLevelType w:val="hybridMultilevel"/>
    <w:tmpl w:val="BD46A46C"/>
    <w:lvl w:ilvl="0" w:tplc="F5CADCD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46E21CF0"/>
    <w:multiLevelType w:val="multilevel"/>
    <w:tmpl w:val="D85E4F94"/>
    <w:lvl w:ilvl="0">
      <w:start w:val="5"/>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6">
    <w:nsid w:val="57367620"/>
    <w:multiLevelType w:val="hybridMultilevel"/>
    <w:tmpl w:val="F17E0B16"/>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59820E84"/>
    <w:multiLevelType w:val="hybridMultilevel"/>
    <w:tmpl w:val="E4DC6E14"/>
    <w:lvl w:ilvl="0" w:tplc="B638F31A">
      <w:start w:val="6"/>
      <w:numFmt w:val="decimal"/>
      <w:lvlText w:val="%1"/>
      <w:lvlJc w:val="left"/>
      <w:pPr>
        <w:ind w:left="990" w:hanging="360"/>
      </w:pPr>
      <w:rPr>
        <w:rFonts w:hint="default"/>
        <w:b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5D3A566C"/>
    <w:multiLevelType w:val="hybridMultilevel"/>
    <w:tmpl w:val="EED8901A"/>
    <w:lvl w:ilvl="0" w:tplc="73944D90">
      <w:start w:val="1"/>
      <w:numFmt w:val="decimal"/>
      <w:lvlText w:val="%1."/>
      <w:lvlJc w:val="left"/>
      <w:pPr>
        <w:ind w:left="1080" w:hanging="360"/>
      </w:pPr>
      <w:rPr>
        <w:rFonts w:hint="default"/>
        <w:sz w:val="2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6ACE3953"/>
    <w:multiLevelType w:val="multilevel"/>
    <w:tmpl w:val="BC40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4B1D79"/>
    <w:multiLevelType w:val="hybridMultilevel"/>
    <w:tmpl w:val="011E49F4"/>
    <w:lvl w:ilvl="0" w:tplc="8CA4178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6EF17388"/>
    <w:multiLevelType w:val="hybridMultilevel"/>
    <w:tmpl w:val="0DB8BAD0"/>
    <w:lvl w:ilvl="0" w:tplc="5F3CE33C">
      <w:start w:val="1"/>
      <w:numFmt w:val="decimal"/>
      <w:lvlText w:val="%1."/>
      <w:lvlJc w:val="left"/>
      <w:pPr>
        <w:ind w:left="1188" w:hanging="360"/>
      </w:pPr>
      <w:rPr>
        <w:rFonts w:hint="default"/>
        <w:i w:val="0"/>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22">
    <w:nsid w:val="727D69DB"/>
    <w:multiLevelType w:val="multilevel"/>
    <w:tmpl w:val="4866C770"/>
    <w:lvl w:ilvl="0">
      <w:start w:val="1"/>
      <w:numFmt w:val="decimal"/>
      <w:lvlText w:val="%1."/>
      <w:lvlJc w:val="left"/>
      <w:pPr>
        <w:ind w:left="720" w:hanging="360"/>
      </w:pPr>
      <w:rPr>
        <w:rFonts w:hint="default"/>
      </w:rPr>
    </w:lvl>
    <w:lvl w:ilvl="1">
      <w:start w:val="1"/>
      <w:numFmt w:val="decimal"/>
      <w:isLgl/>
      <w:lvlText w:val="%1.%2."/>
      <w:lvlJc w:val="left"/>
      <w:pPr>
        <w:ind w:left="189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3">
    <w:nsid w:val="72D63AC7"/>
    <w:multiLevelType w:val="multilevel"/>
    <w:tmpl w:val="56569C38"/>
    <w:lvl w:ilvl="0">
      <w:start w:val="1"/>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4">
    <w:nsid w:val="74CB5020"/>
    <w:multiLevelType w:val="hybridMultilevel"/>
    <w:tmpl w:val="F0C07842"/>
    <w:lvl w:ilvl="0" w:tplc="2C8EBD20">
      <w:start w:val="4"/>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AE27C71"/>
    <w:multiLevelType w:val="hybridMultilevel"/>
    <w:tmpl w:val="A15E1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00325F"/>
    <w:multiLevelType w:val="hybridMultilevel"/>
    <w:tmpl w:val="A15E1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80D14"/>
    <w:multiLevelType w:val="hybridMultilevel"/>
    <w:tmpl w:val="8BDE4D12"/>
    <w:lvl w:ilvl="0" w:tplc="0409000F">
      <w:start w:val="10"/>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7"/>
  </w:num>
  <w:num w:numId="4">
    <w:abstractNumId w:val="11"/>
  </w:num>
  <w:num w:numId="5">
    <w:abstractNumId w:val="8"/>
  </w:num>
  <w:num w:numId="6">
    <w:abstractNumId w:val="21"/>
  </w:num>
  <w:num w:numId="7">
    <w:abstractNumId w:val="20"/>
  </w:num>
  <w:num w:numId="8">
    <w:abstractNumId w:val="0"/>
  </w:num>
  <w:num w:numId="9">
    <w:abstractNumId w:val="24"/>
  </w:num>
  <w:num w:numId="10">
    <w:abstractNumId w:val="2"/>
  </w:num>
  <w:num w:numId="11">
    <w:abstractNumId w:val="14"/>
  </w:num>
  <w:num w:numId="12">
    <w:abstractNumId w:val="5"/>
  </w:num>
  <w:num w:numId="13">
    <w:abstractNumId w:val="1"/>
  </w:num>
  <w:num w:numId="14">
    <w:abstractNumId w:val="26"/>
  </w:num>
  <w:num w:numId="15">
    <w:abstractNumId w:val="25"/>
  </w:num>
  <w:num w:numId="16">
    <w:abstractNumId w:val="18"/>
  </w:num>
  <w:num w:numId="17">
    <w:abstractNumId w:val="4"/>
  </w:num>
  <w:num w:numId="18">
    <w:abstractNumId w:val="27"/>
  </w:num>
  <w:num w:numId="19">
    <w:abstractNumId w:val="3"/>
  </w:num>
  <w:num w:numId="20">
    <w:abstractNumId w:val="9"/>
  </w:num>
  <w:num w:numId="21">
    <w:abstractNumId w:val="16"/>
  </w:num>
  <w:num w:numId="22">
    <w:abstractNumId w:val="17"/>
  </w:num>
  <w:num w:numId="23">
    <w:abstractNumId w:val="12"/>
  </w:num>
  <w:num w:numId="24">
    <w:abstractNumId w:val="23"/>
  </w:num>
  <w:num w:numId="25">
    <w:abstractNumId w:val="10"/>
  </w:num>
  <w:num w:numId="26">
    <w:abstractNumId w:val="15"/>
  </w:num>
  <w:num w:numId="27">
    <w:abstractNumId w:val="19"/>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586B"/>
    <w:rsid w:val="00000125"/>
    <w:rsid w:val="000172B7"/>
    <w:rsid w:val="00035C00"/>
    <w:rsid w:val="00043843"/>
    <w:rsid w:val="00055EDA"/>
    <w:rsid w:val="00096B18"/>
    <w:rsid w:val="000C0DA4"/>
    <w:rsid w:val="000D2BE9"/>
    <w:rsid w:val="000D7E1C"/>
    <w:rsid w:val="000E3CCC"/>
    <w:rsid w:val="000E4870"/>
    <w:rsid w:val="000F4ECA"/>
    <w:rsid w:val="001018BB"/>
    <w:rsid w:val="00115815"/>
    <w:rsid w:val="00121460"/>
    <w:rsid w:val="00130BC0"/>
    <w:rsid w:val="00143DEB"/>
    <w:rsid w:val="00144EB1"/>
    <w:rsid w:val="001666B4"/>
    <w:rsid w:val="00167497"/>
    <w:rsid w:val="0019310D"/>
    <w:rsid w:val="001A4296"/>
    <w:rsid w:val="001A5776"/>
    <w:rsid w:val="001C7227"/>
    <w:rsid w:val="001D6BFB"/>
    <w:rsid w:val="001F462B"/>
    <w:rsid w:val="001F4BBA"/>
    <w:rsid w:val="001F5B7A"/>
    <w:rsid w:val="0020273A"/>
    <w:rsid w:val="00205979"/>
    <w:rsid w:val="00206247"/>
    <w:rsid w:val="00222F70"/>
    <w:rsid w:val="00225C69"/>
    <w:rsid w:val="002274EA"/>
    <w:rsid w:val="002409BA"/>
    <w:rsid w:val="00240D7C"/>
    <w:rsid w:val="002425E8"/>
    <w:rsid w:val="00265638"/>
    <w:rsid w:val="002666B8"/>
    <w:rsid w:val="002769B3"/>
    <w:rsid w:val="00287F7C"/>
    <w:rsid w:val="00295907"/>
    <w:rsid w:val="002C05FD"/>
    <w:rsid w:val="002E2918"/>
    <w:rsid w:val="003055A5"/>
    <w:rsid w:val="0032108A"/>
    <w:rsid w:val="00331275"/>
    <w:rsid w:val="00346BFA"/>
    <w:rsid w:val="00356D38"/>
    <w:rsid w:val="003969E1"/>
    <w:rsid w:val="003A4B67"/>
    <w:rsid w:val="003A5E93"/>
    <w:rsid w:val="003B358E"/>
    <w:rsid w:val="003C321D"/>
    <w:rsid w:val="003D530D"/>
    <w:rsid w:val="003D55D3"/>
    <w:rsid w:val="00414E25"/>
    <w:rsid w:val="00447262"/>
    <w:rsid w:val="00463606"/>
    <w:rsid w:val="004809A6"/>
    <w:rsid w:val="0049540F"/>
    <w:rsid w:val="004A2D63"/>
    <w:rsid w:val="004C7EA0"/>
    <w:rsid w:val="004E2810"/>
    <w:rsid w:val="004E369D"/>
    <w:rsid w:val="00510128"/>
    <w:rsid w:val="005269AB"/>
    <w:rsid w:val="00534D99"/>
    <w:rsid w:val="00536C9A"/>
    <w:rsid w:val="00545F3A"/>
    <w:rsid w:val="00550B62"/>
    <w:rsid w:val="00557609"/>
    <w:rsid w:val="00562DDD"/>
    <w:rsid w:val="00565DED"/>
    <w:rsid w:val="00567F5F"/>
    <w:rsid w:val="00577A44"/>
    <w:rsid w:val="005803A8"/>
    <w:rsid w:val="00592455"/>
    <w:rsid w:val="005A3A07"/>
    <w:rsid w:val="005B03DE"/>
    <w:rsid w:val="005C4D79"/>
    <w:rsid w:val="0061561A"/>
    <w:rsid w:val="0063260E"/>
    <w:rsid w:val="006344A9"/>
    <w:rsid w:val="006645E6"/>
    <w:rsid w:val="00681379"/>
    <w:rsid w:val="006934E9"/>
    <w:rsid w:val="006B09C3"/>
    <w:rsid w:val="006C06B7"/>
    <w:rsid w:val="006C7508"/>
    <w:rsid w:val="006D174F"/>
    <w:rsid w:val="006D50F4"/>
    <w:rsid w:val="00741292"/>
    <w:rsid w:val="00741D5F"/>
    <w:rsid w:val="007431D9"/>
    <w:rsid w:val="007543B6"/>
    <w:rsid w:val="00755977"/>
    <w:rsid w:val="00760EB5"/>
    <w:rsid w:val="00773C25"/>
    <w:rsid w:val="00777FE1"/>
    <w:rsid w:val="00783CFF"/>
    <w:rsid w:val="00793A8B"/>
    <w:rsid w:val="007956A4"/>
    <w:rsid w:val="007A1425"/>
    <w:rsid w:val="007D46D5"/>
    <w:rsid w:val="007D7CBB"/>
    <w:rsid w:val="007E5CDC"/>
    <w:rsid w:val="00801D97"/>
    <w:rsid w:val="00804CAC"/>
    <w:rsid w:val="00807075"/>
    <w:rsid w:val="00816B01"/>
    <w:rsid w:val="0081786F"/>
    <w:rsid w:val="00842E90"/>
    <w:rsid w:val="00852AB6"/>
    <w:rsid w:val="00873F13"/>
    <w:rsid w:val="00881000"/>
    <w:rsid w:val="008A5054"/>
    <w:rsid w:val="008B4EAB"/>
    <w:rsid w:val="008B7776"/>
    <w:rsid w:val="008D6501"/>
    <w:rsid w:val="008E5AA8"/>
    <w:rsid w:val="008E612C"/>
    <w:rsid w:val="009316C7"/>
    <w:rsid w:val="00940E56"/>
    <w:rsid w:val="00943406"/>
    <w:rsid w:val="00950D55"/>
    <w:rsid w:val="009526E0"/>
    <w:rsid w:val="00952E93"/>
    <w:rsid w:val="009548B8"/>
    <w:rsid w:val="00990649"/>
    <w:rsid w:val="009A130A"/>
    <w:rsid w:val="009A1D4F"/>
    <w:rsid w:val="009C1E0E"/>
    <w:rsid w:val="009C3443"/>
    <w:rsid w:val="009C49EE"/>
    <w:rsid w:val="009C65F1"/>
    <w:rsid w:val="009D48E3"/>
    <w:rsid w:val="009D565B"/>
    <w:rsid w:val="009D5D90"/>
    <w:rsid w:val="009E3B22"/>
    <w:rsid w:val="009E422A"/>
    <w:rsid w:val="009E635C"/>
    <w:rsid w:val="009E74E6"/>
    <w:rsid w:val="009F4489"/>
    <w:rsid w:val="00A04EA8"/>
    <w:rsid w:val="00A072AA"/>
    <w:rsid w:val="00A42B10"/>
    <w:rsid w:val="00A51815"/>
    <w:rsid w:val="00A74A84"/>
    <w:rsid w:val="00AA76ED"/>
    <w:rsid w:val="00AC01AA"/>
    <w:rsid w:val="00AC08C1"/>
    <w:rsid w:val="00AC3330"/>
    <w:rsid w:val="00AF62A7"/>
    <w:rsid w:val="00B13218"/>
    <w:rsid w:val="00B14720"/>
    <w:rsid w:val="00B33FEC"/>
    <w:rsid w:val="00B40060"/>
    <w:rsid w:val="00B45A3A"/>
    <w:rsid w:val="00B45DFB"/>
    <w:rsid w:val="00B5116F"/>
    <w:rsid w:val="00B52235"/>
    <w:rsid w:val="00B56E3D"/>
    <w:rsid w:val="00B5749D"/>
    <w:rsid w:val="00B634F0"/>
    <w:rsid w:val="00B67D8A"/>
    <w:rsid w:val="00B719EB"/>
    <w:rsid w:val="00B90D30"/>
    <w:rsid w:val="00B9665D"/>
    <w:rsid w:val="00BA1F1C"/>
    <w:rsid w:val="00BB07F6"/>
    <w:rsid w:val="00BD63E9"/>
    <w:rsid w:val="00BD671A"/>
    <w:rsid w:val="00BF2FBD"/>
    <w:rsid w:val="00BF47DD"/>
    <w:rsid w:val="00C15769"/>
    <w:rsid w:val="00C53AD2"/>
    <w:rsid w:val="00C56FB9"/>
    <w:rsid w:val="00C64985"/>
    <w:rsid w:val="00C6621B"/>
    <w:rsid w:val="00C80A25"/>
    <w:rsid w:val="00CA0B4B"/>
    <w:rsid w:val="00CA17F1"/>
    <w:rsid w:val="00CA19A6"/>
    <w:rsid w:val="00CB7E82"/>
    <w:rsid w:val="00CC1F3E"/>
    <w:rsid w:val="00CD6E07"/>
    <w:rsid w:val="00D13885"/>
    <w:rsid w:val="00D54CFA"/>
    <w:rsid w:val="00D54E6A"/>
    <w:rsid w:val="00D607A2"/>
    <w:rsid w:val="00D65B70"/>
    <w:rsid w:val="00D65C49"/>
    <w:rsid w:val="00D674CC"/>
    <w:rsid w:val="00D84E5E"/>
    <w:rsid w:val="00D916D4"/>
    <w:rsid w:val="00D92289"/>
    <w:rsid w:val="00DB3E9E"/>
    <w:rsid w:val="00DC03AF"/>
    <w:rsid w:val="00DC7C6C"/>
    <w:rsid w:val="00DD07C1"/>
    <w:rsid w:val="00DD09F0"/>
    <w:rsid w:val="00E050A7"/>
    <w:rsid w:val="00E448D0"/>
    <w:rsid w:val="00E55267"/>
    <w:rsid w:val="00E82136"/>
    <w:rsid w:val="00EA1EC2"/>
    <w:rsid w:val="00EC5017"/>
    <w:rsid w:val="00EE0DCE"/>
    <w:rsid w:val="00EF3318"/>
    <w:rsid w:val="00EF4C9D"/>
    <w:rsid w:val="00F13595"/>
    <w:rsid w:val="00F13E6D"/>
    <w:rsid w:val="00F3535A"/>
    <w:rsid w:val="00F355B0"/>
    <w:rsid w:val="00F41270"/>
    <w:rsid w:val="00F47939"/>
    <w:rsid w:val="00F47D54"/>
    <w:rsid w:val="00F7332F"/>
    <w:rsid w:val="00F8586B"/>
    <w:rsid w:val="00FA1BFB"/>
    <w:rsid w:val="00FB2EE3"/>
    <w:rsid w:val="00FB4C4B"/>
    <w:rsid w:val="00FC115F"/>
    <w:rsid w:val="00FD0A5C"/>
    <w:rsid w:val="00FD2CCC"/>
    <w:rsid w:val="00FD4F36"/>
    <w:rsid w:val="00FD7CC6"/>
    <w:rsid w:val="00FF35C7"/>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9218"/>
    <o:shapelayout v:ext="edit">
      <o:idmap v:ext="edit" data="1"/>
      <o:rules v:ext="edit">
        <o:r id="V:Rule8" type="connector" idref="#_x0000_s1031"/>
        <o:r id="V:Rule9" type="connector" idref="#_x0000_s1033"/>
        <o:r id="V:Rule10" type="connector" idref="#_x0000_s1032"/>
        <o:r id="V:Rule11" type="connector" idref="#_x0000_s1035"/>
        <o:r id="V:Rule12" type="connector" idref="#_x0000_s1036"/>
        <o:r id="V:Rule13" type="connector" idref="#_x0000_s1034"/>
        <o:r id="V:Rule1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65D"/>
    <w:pPr>
      <w:spacing w:after="200" w:line="276" w:lineRule="auto"/>
    </w:pPr>
    <w:rPr>
      <w:sz w:val="22"/>
      <w:szCs w:val="22"/>
    </w:rPr>
  </w:style>
  <w:style w:type="paragraph" w:styleId="Heading2">
    <w:name w:val="heading 2"/>
    <w:basedOn w:val="Normal"/>
    <w:link w:val="Heading2Char"/>
    <w:uiPriority w:val="9"/>
    <w:qFormat/>
    <w:rsid w:val="009C65F1"/>
    <w:pPr>
      <w:spacing w:before="100" w:beforeAutospacing="1" w:after="100" w:afterAutospacing="1" w:line="240" w:lineRule="auto"/>
      <w:outlineLvl w:val="1"/>
    </w:pPr>
    <w:rPr>
      <w:rFonts w:ascii="Times New Roman" w:eastAsia="Times New Roman" w:hAnsi="Times New Roman" w:cs="Times New Roman"/>
      <w:b/>
      <w:bCs/>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1425"/>
    <w:rPr>
      <w:color w:val="0000FF"/>
      <w:u w:val="single"/>
    </w:rPr>
  </w:style>
  <w:style w:type="paragraph" w:styleId="BalloonText">
    <w:name w:val="Balloon Text"/>
    <w:basedOn w:val="Normal"/>
    <w:link w:val="BalloonTextChar"/>
    <w:uiPriority w:val="99"/>
    <w:semiHidden/>
    <w:unhideWhenUsed/>
    <w:rsid w:val="00BB0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7F6"/>
    <w:rPr>
      <w:rFonts w:ascii="Tahoma" w:hAnsi="Tahoma" w:cs="Tahoma"/>
      <w:sz w:val="16"/>
      <w:szCs w:val="16"/>
    </w:rPr>
  </w:style>
  <w:style w:type="character" w:styleId="CommentReference">
    <w:name w:val="annotation reference"/>
    <w:basedOn w:val="DefaultParagraphFont"/>
    <w:uiPriority w:val="99"/>
    <w:semiHidden/>
    <w:unhideWhenUsed/>
    <w:rsid w:val="00287F7C"/>
    <w:rPr>
      <w:sz w:val="16"/>
      <w:szCs w:val="16"/>
    </w:rPr>
  </w:style>
  <w:style w:type="paragraph" w:styleId="CommentText">
    <w:name w:val="annotation text"/>
    <w:basedOn w:val="Normal"/>
    <w:link w:val="CommentTextChar"/>
    <w:uiPriority w:val="99"/>
    <w:semiHidden/>
    <w:unhideWhenUsed/>
    <w:rsid w:val="00287F7C"/>
    <w:rPr>
      <w:sz w:val="20"/>
      <w:szCs w:val="20"/>
    </w:rPr>
  </w:style>
  <w:style w:type="character" w:customStyle="1" w:styleId="CommentTextChar">
    <w:name w:val="Comment Text Char"/>
    <w:basedOn w:val="DefaultParagraphFont"/>
    <w:link w:val="CommentText"/>
    <w:uiPriority w:val="99"/>
    <w:semiHidden/>
    <w:rsid w:val="00287F7C"/>
  </w:style>
  <w:style w:type="paragraph" w:styleId="CommentSubject">
    <w:name w:val="annotation subject"/>
    <w:basedOn w:val="CommentText"/>
    <w:next w:val="CommentText"/>
    <w:link w:val="CommentSubjectChar"/>
    <w:uiPriority w:val="99"/>
    <w:semiHidden/>
    <w:unhideWhenUsed/>
    <w:rsid w:val="00287F7C"/>
    <w:rPr>
      <w:b/>
      <w:bCs/>
    </w:rPr>
  </w:style>
  <w:style w:type="character" w:customStyle="1" w:styleId="CommentSubjectChar">
    <w:name w:val="Comment Subject Char"/>
    <w:basedOn w:val="CommentTextChar"/>
    <w:link w:val="CommentSubject"/>
    <w:uiPriority w:val="99"/>
    <w:semiHidden/>
    <w:rsid w:val="00287F7C"/>
    <w:rPr>
      <w:b/>
      <w:bCs/>
    </w:rPr>
  </w:style>
  <w:style w:type="character" w:customStyle="1" w:styleId="Heading2Char">
    <w:name w:val="Heading 2 Char"/>
    <w:basedOn w:val="DefaultParagraphFont"/>
    <w:link w:val="Heading2"/>
    <w:uiPriority w:val="9"/>
    <w:rsid w:val="009C65F1"/>
    <w:rPr>
      <w:rFonts w:ascii="Times New Roman" w:eastAsia="Times New Roman" w:hAnsi="Times New Roman" w:cs="Times New Roman"/>
      <w:b/>
      <w:bCs/>
      <w:sz w:val="43"/>
      <w:szCs w:val="43"/>
    </w:rPr>
  </w:style>
  <w:style w:type="paragraph" w:customStyle="1" w:styleId="title1">
    <w:name w:val="title1"/>
    <w:basedOn w:val="Normal"/>
    <w:rsid w:val="009C65F1"/>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9C65F1"/>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9C65F1"/>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9C65F1"/>
    <w:rPr>
      <w:vanish w:val="0"/>
      <w:webHidden w:val="0"/>
      <w:color w:val="696969"/>
      <w:specVanish w:val="0"/>
    </w:rPr>
  </w:style>
  <w:style w:type="character" w:customStyle="1" w:styleId="rprtlinks1">
    <w:name w:val="rprtlinks1"/>
    <w:basedOn w:val="DefaultParagraphFont"/>
    <w:rsid w:val="009C65F1"/>
    <w:rPr>
      <w:vanish w:val="0"/>
      <w:webHidden w:val="0"/>
      <w:specVanish w:val="0"/>
    </w:rPr>
  </w:style>
  <w:style w:type="character" w:customStyle="1" w:styleId="src1">
    <w:name w:val="src1"/>
    <w:basedOn w:val="DefaultParagraphFont"/>
    <w:rsid w:val="009C65F1"/>
    <w:rPr>
      <w:vanish w:val="0"/>
      <w:webHidden w:val="0"/>
      <w:specVanish w:val="0"/>
    </w:rPr>
  </w:style>
  <w:style w:type="character" w:customStyle="1" w:styleId="jrnl">
    <w:name w:val="jrnl"/>
    <w:basedOn w:val="DefaultParagraphFont"/>
    <w:rsid w:val="009C65F1"/>
  </w:style>
  <w:style w:type="paragraph" w:styleId="ListParagraph">
    <w:name w:val="List Paragraph"/>
    <w:basedOn w:val="Normal"/>
    <w:uiPriority w:val="34"/>
    <w:qFormat/>
    <w:rsid w:val="001F462B"/>
    <w:pPr>
      <w:ind w:left="720"/>
      <w:contextualSpacing/>
    </w:pPr>
  </w:style>
  <w:style w:type="character" w:styleId="Emphasis">
    <w:name w:val="Emphasis"/>
    <w:basedOn w:val="DefaultParagraphFont"/>
    <w:qFormat/>
    <w:rsid w:val="009C3443"/>
    <w:rPr>
      <w:b/>
      <w:bCs/>
      <w:i w:val="0"/>
      <w:iCs w:val="0"/>
    </w:rPr>
  </w:style>
  <w:style w:type="character" w:customStyle="1" w:styleId="ft">
    <w:name w:val="ft"/>
    <w:basedOn w:val="DefaultParagraphFont"/>
    <w:rsid w:val="009C3443"/>
    <w:rPr>
      <w:b w:val="0"/>
      <w:bCs w:val="0"/>
      <w:sz w:val="27"/>
      <w:szCs w:val="27"/>
    </w:rPr>
  </w:style>
</w:styles>
</file>

<file path=word/webSettings.xml><?xml version="1.0" encoding="utf-8"?>
<w:webSettings xmlns:r="http://schemas.openxmlformats.org/officeDocument/2006/relationships" xmlns:w="http://schemas.openxmlformats.org/wordprocessingml/2006/main">
  <w:divs>
    <w:div w:id="682971082">
      <w:bodyDiv w:val="1"/>
      <w:marLeft w:val="0"/>
      <w:marRight w:val="0"/>
      <w:marTop w:val="36"/>
      <w:marBottom w:val="36"/>
      <w:divBdr>
        <w:top w:val="none" w:sz="0" w:space="0" w:color="auto"/>
        <w:left w:val="none" w:sz="0" w:space="0" w:color="auto"/>
        <w:bottom w:val="none" w:sz="0" w:space="0" w:color="auto"/>
        <w:right w:val="none" w:sz="0" w:space="0" w:color="auto"/>
      </w:divBdr>
      <w:divsChild>
        <w:div w:id="1545829416">
          <w:marLeft w:val="0"/>
          <w:marRight w:val="0"/>
          <w:marTop w:val="0"/>
          <w:marBottom w:val="0"/>
          <w:divBdr>
            <w:top w:val="none" w:sz="0" w:space="0" w:color="auto"/>
            <w:left w:val="none" w:sz="0" w:space="0" w:color="auto"/>
            <w:bottom w:val="none" w:sz="0" w:space="0" w:color="auto"/>
            <w:right w:val="none" w:sz="0" w:space="0" w:color="auto"/>
          </w:divBdr>
          <w:divsChild>
            <w:div w:id="1415780219">
              <w:marLeft w:val="0"/>
              <w:marRight w:val="0"/>
              <w:marTop w:val="0"/>
              <w:marBottom w:val="0"/>
              <w:divBdr>
                <w:top w:val="none" w:sz="0" w:space="0" w:color="auto"/>
                <w:left w:val="none" w:sz="0" w:space="0" w:color="auto"/>
                <w:bottom w:val="none" w:sz="0" w:space="0" w:color="auto"/>
                <w:right w:val="none" w:sz="0" w:space="0" w:color="auto"/>
              </w:divBdr>
              <w:divsChild>
                <w:div w:id="1022821452">
                  <w:marLeft w:val="0"/>
                  <w:marRight w:val="0"/>
                  <w:marTop w:val="0"/>
                  <w:marBottom w:val="0"/>
                  <w:divBdr>
                    <w:top w:val="none" w:sz="0" w:space="0" w:color="auto"/>
                    <w:left w:val="none" w:sz="0" w:space="0" w:color="auto"/>
                    <w:bottom w:val="none" w:sz="0" w:space="0" w:color="auto"/>
                    <w:right w:val="none" w:sz="0" w:space="0" w:color="auto"/>
                  </w:divBdr>
                  <w:divsChild>
                    <w:div w:id="903755564">
                      <w:marLeft w:val="2352"/>
                      <w:marRight w:val="22"/>
                      <w:marTop w:val="0"/>
                      <w:marBottom w:val="0"/>
                      <w:divBdr>
                        <w:top w:val="none" w:sz="0" w:space="0" w:color="auto"/>
                        <w:left w:val="single" w:sz="4" w:space="0" w:color="D3E1F9"/>
                        <w:bottom w:val="none" w:sz="0" w:space="0" w:color="auto"/>
                        <w:right w:val="none" w:sz="0" w:space="0" w:color="auto"/>
                      </w:divBdr>
                      <w:divsChild>
                        <w:div w:id="995374879">
                          <w:marLeft w:val="0"/>
                          <w:marRight w:val="0"/>
                          <w:marTop w:val="0"/>
                          <w:marBottom w:val="0"/>
                          <w:divBdr>
                            <w:top w:val="none" w:sz="0" w:space="0" w:color="auto"/>
                            <w:left w:val="none" w:sz="0" w:space="0" w:color="auto"/>
                            <w:bottom w:val="none" w:sz="0" w:space="0" w:color="auto"/>
                            <w:right w:val="none" w:sz="0" w:space="0" w:color="auto"/>
                          </w:divBdr>
                          <w:divsChild>
                            <w:div w:id="601381509">
                              <w:marLeft w:val="0"/>
                              <w:marRight w:val="0"/>
                              <w:marTop w:val="0"/>
                              <w:marBottom w:val="0"/>
                              <w:divBdr>
                                <w:top w:val="none" w:sz="0" w:space="0" w:color="auto"/>
                                <w:left w:val="none" w:sz="0" w:space="0" w:color="auto"/>
                                <w:bottom w:val="none" w:sz="0" w:space="0" w:color="auto"/>
                                <w:right w:val="none" w:sz="0" w:space="0" w:color="auto"/>
                              </w:divBdr>
                              <w:divsChild>
                                <w:div w:id="248194015">
                                  <w:marLeft w:val="0"/>
                                  <w:marRight w:val="0"/>
                                  <w:marTop w:val="0"/>
                                  <w:marBottom w:val="0"/>
                                  <w:divBdr>
                                    <w:top w:val="none" w:sz="0" w:space="0" w:color="auto"/>
                                    <w:left w:val="none" w:sz="0" w:space="0" w:color="auto"/>
                                    <w:bottom w:val="none" w:sz="0" w:space="0" w:color="auto"/>
                                    <w:right w:val="none" w:sz="0" w:space="0" w:color="auto"/>
                                  </w:divBdr>
                                  <w:divsChild>
                                    <w:div w:id="128970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4027">
      <w:marLeft w:val="0"/>
      <w:marRight w:val="0"/>
      <w:marTop w:val="0"/>
      <w:marBottom w:val="0"/>
      <w:divBdr>
        <w:top w:val="none" w:sz="0" w:space="0" w:color="auto"/>
        <w:left w:val="none" w:sz="0" w:space="0" w:color="auto"/>
        <w:bottom w:val="none" w:sz="0" w:space="0" w:color="auto"/>
        <w:right w:val="none" w:sz="0" w:space="0" w:color="auto"/>
      </w:divBdr>
    </w:div>
    <w:div w:id="963732498">
      <w:bodyDiv w:val="1"/>
      <w:marLeft w:val="0"/>
      <w:marRight w:val="0"/>
      <w:marTop w:val="0"/>
      <w:marBottom w:val="0"/>
      <w:divBdr>
        <w:top w:val="none" w:sz="0" w:space="0" w:color="auto"/>
        <w:left w:val="none" w:sz="0" w:space="0" w:color="auto"/>
        <w:bottom w:val="none" w:sz="0" w:space="0" w:color="auto"/>
        <w:right w:val="none" w:sz="0" w:space="0" w:color="auto"/>
      </w:divBdr>
    </w:div>
    <w:div w:id="1074817741">
      <w:bodyDiv w:val="1"/>
      <w:marLeft w:val="0"/>
      <w:marRight w:val="0"/>
      <w:marTop w:val="0"/>
      <w:marBottom w:val="0"/>
      <w:divBdr>
        <w:top w:val="none" w:sz="0" w:space="0" w:color="auto"/>
        <w:left w:val="none" w:sz="0" w:space="0" w:color="auto"/>
        <w:bottom w:val="none" w:sz="0" w:space="0" w:color="auto"/>
        <w:right w:val="none" w:sz="0" w:space="0" w:color="auto"/>
      </w:divBdr>
      <w:divsChild>
        <w:div w:id="2077505765">
          <w:marLeft w:val="0"/>
          <w:marRight w:val="0"/>
          <w:marTop w:val="0"/>
          <w:marBottom w:val="0"/>
          <w:divBdr>
            <w:top w:val="none" w:sz="0" w:space="0" w:color="auto"/>
            <w:left w:val="none" w:sz="0" w:space="0" w:color="auto"/>
            <w:bottom w:val="none" w:sz="0" w:space="0" w:color="auto"/>
            <w:right w:val="none" w:sz="0" w:space="0" w:color="auto"/>
          </w:divBdr>
          <w:divsChild>
            <w:div w:id="1763143287">
              <w:marLeft w:val="0"/>
              <w:marRight w:val="0"/>
              <w:marTop w:val="0"/>
              <w:marBottom w:val="0"/>
              <w:divBdr>
                <w:top w:val="none" w:sz="0" w:space="0" w:color="auto"/>
                <w:left w:val="none" w:sz="0" w:space="0" w:color="auto"/>
                <w:bottom w:val="none" w:sz="0" w:space="0" w:color="auto"/>
                <w:right w:val="none" w:sz="0" w:space="0" w:color="auto"/>
              </w:divBdr>
              <w:divsChild>
                <w:div w:id="1341397977">
                  <w:marLeft w:val="0"/>
                  <w:marRight w:val="-6084"/>
                  <w:marTop w:val="0"/>
                  <w:marBottom w:val="0"/>
                  <w:divBdr>
                    <w:top w:val="none" w:sz="0" w:space="0" w:color="auto"/>
                    <w:left w:val="none" w:sz="0" w:space="0" w:color="auto"/>
                    <w:bottom w:val="none" w:sz="0" w:space="0" w:color="auto"/>
                    <w:right w:val="none" w:sz="0" w:space="0" w:color="auto"/>
                  </w:divBdr>
                  <w:divsChild>
                    <w:div w:id="720907102">
                      <w:marLeft w:val="0"/>
                      <w:marRight w:val="5604"/>
                      <w:marTop w:val="0"/>
                      <w:marBottom w:val="0"/>
                      <w:divBdr>
                        <w:top w:val="none" w:sz="0" w:space="0" w:color="auto"/>
                        <w:left w:val="none" w:sz="0" w:space="0" w:color="auto"/>
                        <w:bottom w:val="none" w:sz="0" w:space="0" w:color="auto"/>
                        <w:right w:val="none" w:sz="0" w:space="0" w:color="auto"/>
                      </w:divBdr>
                      <w:divsChild>
                        <w:div w:id="903880063">
                          <w:marLeft w:val="0"/>
                          <w:marRight w:val="0"/>
                          <w:marTop w:val="0"/>
                          <w:marBottom w:val="0"/>
                          <w:divBdr>
                            <w:top w:val="none" w:sz="0" w:space="0" w:color="auto"/>
                            <w:left w:val="none" w:sz="0" w:space="0" w:color="auto"/>
                            <w:bottom w:val="none" w:sz="0" w:space="0" w:color="auto"/>
                            <w:right w:val="none" w:sz="0" w:space="0" w:color="auto"/>
                          </w:divBdr>
                          <w:divsChild>
                            <w:div w:id="732191912">
                              <w:marLeft w:val="0"/>
                              <w:marRight w:val="0"/>
                              <w:marTop w:val="120"/>
                              <w:marBottom w:val="360"/>
                              <w:divBdr>
                                <w:top w:val="none" w:sz="0" w:space="0" w:color="auto"/>
                                <w:left w:val="none" w:sz="0" w:space="0" w:color="auto"/>
                                <w:bottom w:val="none" w:sz="0" w:space="0" w:color="auto"/>
                                <w:right w:val="none" w:sz="0" w:space="0" w:color="auto"/>
                              </w:divBdr>
                              <w:divsChild>
                                <w:div w:id="991329091">
                                  <w:marLeft w:val="0"/>
                                  <w:marRight w:val="0"/>
                                  <w:marTop w:val="0"/>
                                  <w:marBottom w:val="0"/>
                                  <w:divBdr>
                                    <w:top w:val="none" w:sz="0" w:space="0" w:color="auto"/>
                                    <w:left w:val="none" w:sz="0" w:space="0" w:color="auto"/>
                                    <w:bottom w:val="none" w:sz="0" w:space="0" w:color="auto"/>
                                    <w:right w:val="none" w:sz="0" w:space="0" w:color="auto"/>
                                  </w:divBdr>
                                </w:div>
                                <w:div w:id="1934698870">
                                  <w:marLeft w:val="336"/>
                                  <w:marRight w:val="0"/>
                                  <w:marTop w:val="0"/>
                                  <w:marBottom w:val="0"/>
                                  <w:divBdr>
                                    <w:top w:val="none" w:sz="0" w:space="0" w:color="auto"/>
                                    <w:left w:val="none" w:sz="0" w:space="0" w:color="auto"/>
                                    <w:bottom w:val="none" w:sz="0" w:space="0" w:color="auto"/>
                                    <w:right w:val="none" w:sz="0" w:space="0" w:color="auto"/>
                                  </w:divBdr>
                                </w:div>
                              </w:divsChild>
                            </w:div>
                            <w:div w:id="1300720652">
                              <w:marLeft w:val="0"/>
                              <w:marRight w:val="0"/>
                              <w:marTop w:val="120"/>
                              <w:marBottom w:val="360"/>
                              <w:divBdr>
                                <w:top w:val="none" w:sz="0" w:space="0" w:color="auto"/>
                                <w:left w:val="none" w:sz="0" w:space="0" w:color="auto"/>
                                <w:bottom w:val="none" w:sz="0" w:space="0" w:color="auto"/>
                                <w:right w:val="none" w:sz="0" w:space="0" w:color="auto"/>
                              </w:divBdr>
                              <w:divsChild>
                                <w:div w:id="256209226">
                                  <w:marLeft w:val="336"/>
                                  <w:marRight w:val="0"/>
                                  <w:marTop w:val="0"/>
                                  <w:marBottom w:val="0"/>
                                  <w:divBdr>
                                    <w:top w:val="none" w:sz="0" w:space="0" w:color="auto"/>
                                    <w:left w:val="none" w:sz="0" w:space="0" w:color="auto"/>
                                    <w:bottom w:val="none" w:sz="0" w:space="0" w:color="auto"/>
                                    <w:right w:val="none" w:sz="0" w:space="0" w:color="auto"/>
                                  </w:divBdr>
                                </w:div>
                                <w:div w:id="17828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7213">
                          <w:marLeft w:val="0"/>
                          <w:marRight w:val="0"/>
                          <w:marTop w:val="216"/>
                          <w:marBottom w:val="312"/>
                          <w:divBdr>
                            <w:top w:val="none" w:sz="0" w:space="0" w:color="auto"/>
                            <w:left w:val="none" w:sz="0" w:space="0" w:color="auto"/>
                            <w:bottom w:val="none" w:sz="0" w:space="0" w:color="auto"/>
                            <w:right w:val="none" w:sz="0" w:space="0" w:color="auto"/>
                          </w:divBdr>
                          <w:divsChild>
                            <w:div w:id="873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cbi.nlm.nih.gov/pubmed?term=%22Kachelriess%20M%22%5BAuthor%5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s.sunysb.edu/~mueller/papers/con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javascript:AL_get(this,%20'jour',%20'Med%20Phy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ncbi.nlm.nih.gov/pubmed/19651482" TargetMode="External"/><Relationship Id="rId5" Type="http://schemas.openxmlformats.org/officeDocument/2006/relationships/hyperlink" Target="mailto:vlad.brumfeld@weizmann.ac.il" TargetMode="External"/><Relationship Id="rId15" Type="http://schemas.openxmlformats.org/officeDocument/2006/relationships/hyperlink" Target="http://www.ncbi.nlm.nih.gov/pubmed?term=%22Kalender%20WA%22%5BAuthor%5D" TargetMode="External"/><Relationship Id="rId10" Type="http://schemas.openxmlformats.org/officeDocument/2006/relationships/hyperlink" Target="http://www.ncbi.nlm.nih.gov/pubmed/19706326"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ncbi.nlm.nih.gov/pubmed?term=%22Schaller%20S%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High resolution 3D Imaging of ex-vivo biological samples by micro CT</vt:lpstr>
    </vt:vector>
  </TitlesOfParts>
  <Company/>
  <LinksUpToDate>false</LinksUpToDate>
  <CharactersWithSpaces>14297</CharactersWithSpaces>
  <SharedDoc>false</SharedDoc>
  <HLinks>
    <vt:vector size="48" baseType="variant">
      <vt:variant>
        <vt:i4>2687057</vt:i4>
      </vt:variant>
      <vt:variant>
        <vt:i4>24</vt:i4>
      </vt:variant>
      <vt:variant>
        <vt:i4>0</vt:i4>
      </vt:variant>
      <vt:variant>
        <vt:i4>5</vt:i4>
      </vt:variant>
      <vt:variant>
        <vt:lpwstr>javascript:AL_get(this, 'jour', 'Med Phys.');</vt:lpwstr>
      </vt:variant>
      <vt:variant>
        <vt:lpwstr/>
      </vt:variant>
      <vt:variant>
        <vt:i4>7209011</vt:i4>
      </vt:variant>
      <vt:variant>
        <vt:i4>21</vt:i4>
      </vt:variant>
      <vt:variant>
        <vt:i4>0</vt:i4>
      </vt:variant>
      <vt:variant>
        <vt:i4>5</vt:i4>
      </vt:variant>
      <vt:variant>
        <vt:lpwstr>http://www.ncbi.nlm.nih.gov/pubmed?term=%22Kalender%20WA%22%5BAuthor%5D</vt:lpwstr>
      </vt:variant>
      <vt:variant>
        <vt:lpwstr/>
      </vt:variant>
      <vt:variant>
        <vt:i4>2556011</vt:i4>
      </vt:variant>
      <vt:variant>
        <vt:i4>18</vt:i4>
      </vt:variant>
      <vt:variant>
        <vt:i4>0</vt:i4>
      </vt:variant>
      <vt:variant>
        <vt:i4>5</vt:i4>
      </vt:variant>
      <vt:variant>
        <vt:lpwstr>http://www.ncbi.nlm.nih.gov/pubmed?term=%22Schaller%20S%22%5BAuthor%5D</vt:lpwstr>
      </vt:variant>
      <vt:variant>
        <vt:lpwstr/>
      </vt:variant>
      <vt:variant>
        <vt:i4>4194318</vt:i4>
      </vt:variant>
      <vt:variant>
        <vt:i4>15</vt:i4>
      </vt:variant>
      <vt:variant>
        <vt:i4>0</vt:i4>
      </vt:variant>
      <vt:variant>
        <vt:i4>5</vt:i4>
      </vt:variant>
      <vt:variant>
        <vt:lpwstr>http://www.ncbi.nlm.nih.gov/pubmed?term=%22Kachelriess%20M%22%5BAuthor%5D</vt:lpwstr>
      </vt:variant>
      <vt:variant>
        <vt:lpwstr/>
      </vt:variant>
      <vt:variant>
        <vt:i4>327705</vt:i4>
      </vt:variant>
      <vt:variant>
        <vt:i4>12</vt:i4>
      </vt:variant>
      <vt:variant>
        <vt:i4>0</vt:i4>
      </vt:variant>
      <vt:variant>
        <vt:i4>5</vt:i4>
      </vt:variant>
      <vt:variant>
        <vt:lpwstr>http://www.cs.sunysb.edu/~mueller/papers/cone.pdf</vt:lpwstr>
      </vt:variant>
      <vt:variant>
        <vt:lpwstr/>
      </vt:variant>
      <vt:variant>
        <vt:i4>4063278</vt:i4>
      </vt:variant>
      <vt:variant>
        <vt:i4>9</vt:i4>
      </vt:variant>
      <vt:variant>
        <vt:i4>0</vt:i4>
      </vt:variant>
      <vt:variant>
        <vt:i4>5</vt:i4>
      </vt:variant>
      <vt:variant>
        <vt:lpwstr>http://www.ncbi.nlm.nih.gov/pubmed/19651482</vt:lpwstr>
      </vt:variant>
      <vt:variant>
        <vt:lpwstr/>
      </vt:variant>
      <vt:variant>
        <vt:i4>3276844</vt:i4>
      </vt:variant>
      <vt:variant>
        <vt:i4>6</vt:i4>
      </vt:variant>
      <vt:variant>
        <vt:i4>0</vt:i4>
      </vt:variant>
      <vt:variant>
        <vt:i4>5</vt:i4>
      </vt:variant>
      <vt:variant>
        <vt:lpwstr>http://www.ncbi.nlm.nih.gov/pubmed/19706326</vt:lpwstr>
      </vt:variant>
      <vt:variant>
        <vt:lpwstr/>
      </vt:variant>
      <vt:variant>
        <vt:i4>8126528</vt:i4>
      </vt:variant>
      <vt:variant>
        <vt:i4>0</vt:i4>
      </vt:variant>
      <vt:variant>
        <vt:i4>0</vt:i4>
      </vt:variant>
      <vt:variant>
        <vt:i4>5</vt:i4>
      </vt:variant>
      <vt:variant>
        <vt:lpwstr>mailto:vlad.brumfeld@weizmann.ac.il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resolution 3D Imaging of ex-vivo biological samples by micro CT</dc:title>
  <dc:creator>bcbrum</dc:creator>
  <cp:lastModifiedBy>bcbrum</cp:lastModifiedBy>
  <cp:revision>7</cp:revision>
  <dcterms:created xsi:type="dcterms:W3CDTF">2010-11-21T11:34:00Z</dcterms:created>
  <dcterms:modified xsi:type="dcterms:W3CDTF">2010-11-22T10:28:00Z</dcterms:modified>
</cp:coreProperties>
</file>