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FF" w:rsidRPr="00945AAE" w:rsidRDefault="006534FF" w:rsidP="006534FF">
      <w:pPr>
        <w:jc w:val="both"/>
        <w:rPr>
          <w:rFonts w:asciiTheme="minorHAnsi" w:hAnsiTheme="minorHAnsi"/>
          <w:b/>
          <w:bCs/>
          <w:sz w:val="32"/>
          <w:szCs w:val="32"/>
          <w:lang w:eastAsia="fr-FR"/>
        </w:rPr>
      </w:pPr>
      <w:r w:rsidRPr="00945AAE">
        <w:rPr>
          <w:rFonts w:asciiTheme="minorHAnsi" w:hAnsiTheme="minorHAnsi"/>
          <w:b/>
          <w:bCs/>
          <w:sz w:val="32"/>
          <w:szCs w:val="32"/>
          <w:lang w:eastAsia="fr-FR"/>
        </w:rPr>
        <w:t xml:space="preserve">Improved visualization and quantitative analysis of drug effects using micropatterned cells </w:t>
      </w:r>
    </w:p>
    <w:p w:rsidR="006534FF" w:rsidRPr="006534FF" w:rsidRDefault="006534FF" w:rsidP="006534FF">
      <w:pPr>
        <w:rPr>
          <w:b/>
          <w:lang w:val="fr-FR"/>
        </w:rPr>
      </w:pPr>
      <w:r w:rsidRPr="006534FF">
        <w:rPr>
          <w:b/>
          <w:lang w:val="fr-FR"/>
        </w:rPr>
        <w:t>Authors:</w:t>
      </w:r>
    </w:p>
    <w:p w:rsidR="006534FF" w:rsidRPr="006534FF" w:rsidRDefault="006534FF" w:rsidP="006534FF">
      <w:pPr>
        <w:jc w:val="both"/>
        <w:rPr>
          <w:rFonts w:asciiTheme="minorHAnsi" w:hAnsiTheme="minorHAnsi"/>
          <w:lang w:val="fr-FR"/>
        </w:rPr>
      </w:pPr>
      <w:r w:rsidRPr="006534FF">
        <w:rPr>
          <w:rFonts w:asciiTheme="minorHAnsi" w:hAnsiTheme="minorHAnsi"/>
          <w:bCs/>
          <w:lang w:val="fr-FR" w:eastAsia="fr-FR"/>
        </w:rPr>
        <w:t xml:space="preserve">Sébastien Degot, Muriel Auzan, Violaine Chapuis, Constantin Nelep, Anne Béghin, Amélie Chadeyras, Maria Luisa Calvo-Muñoz, Joanne </w:t>
      </w:r>
      <w:r w:rsidRPr="006534FF">
        <w:rPr>
          <w:rFonts w:asciiTheme="minorHAnsi" w:hAnsiTheme="minorHAnsi"/>
          <w:bCs/>
          <w:lang w:val="fr-FR"/>
        </w:rPr>
        <w:t>Young,</w:t>
      </w:r>
      <w:r w:rsidRPr="006534FF">
        <w:rPr>
          <w:rFonts w:asciiTheme="minorHAnsi" w:hAnsiTheme="minorHAnsi"/>
          <w:bCs/>
          <w:lang w:val="fr-FR" w:eastAsia="fr-FR"/>
        </w:rPr>
        <w:t xml:space="preserve"> François Chatelain, Alexandra Fuchs</w:t>
      </w:r>
    </w:p>
    <w:p w:rsidR="006534FF" w:rsidRPr="006534FF" w:rsidRDefault="006534FF" w:rsidP="006534FF">
      <w:pPr>
        <w:spacing w:after="0"/>
        <w:jc w:val="both"/>
        <w:rPr>
          <w:rFonts w:ascii="Times New Roman" w:hAnsi="Times New Roman"/>
          <w:bCs/>
          <w:szCs w:val="24"/>
          <w:lang w:val="fr-FR" w:eastAsia="fr-FR"/>
        </w:rPr>
      </w:pPr>
    </w:p>
    <w:p w:rsidR="006534FF" w:rsidRDefault="006534FF" w:rsidP="006534FF">
      <w:pPr>
        <w:jc w:val="both"/>
        <w:rPr>
          <w:rFonts w:ascii="Times New Roman" w:hAnsi="Times New Roman"/>
          <w:b/>
          <w:sz w:val="24"/>
          <w:szCs w:val="24"/>
        </w:rPr>
      </w:pPr>
      <w:r>
        <w:rPr>
          <w:rFonts w:ascii="Times New Roman" w:hAnsi="Times New Roman"/>
          <w:b/>
          <w:sz w:val="24"/>
          <w:szCs w:val="24"/>
        </w:rPr>
        <w:t>Authors:</w:t>
      </w:r>
    </w:p>
    <w:p w:rsidR="006534FF" w:rsidRPr="00317DF4" w:rsidRDefault="006534FF" w:rsidP="006534FF">
      <w:pPr>
        <w:spacing w:after="0"/>
        <w:jc w:val="both"/>
        <w:rPr>
          <w:rFonts w:asciiTheme="minorHAnsi" w:hAnsiTheme="minorHAnsi"/>
          <w:bCs/>
          <w:color w:val="000000" w:themeColor="text1"/>
          <w:lang w:eastAsia="fr-FR"/>
        </w:rPr>
      </w:pPr>
      <w:r w:rsidRPr="00317DF4">
        <w:rPr>
          <w:rFonts w:asciiTheme="minorHAnsi" w:hAnsiTheme="minorHAnsi"/>
          <w:bCs/>
          <w:color w:val="000000" w:themeColor="text1"/>
          <w:lang w:eastAsia="fr-FR"/>
        </w:rPr>
        <w:t>Sébastien Degot</w:t>
      </w:r>
    </w:p>
    <w:p w:rsidR="006534FF" w:rsidRPr="00317DF4" w:rsidRDefault="006534FF" w:rsidP="006534FF">
      <w:pPr>
        <w:pStyle w:val="ColorfulList-Accent11"/>
        <w:spacing w:after="0"/>
        <w:ind w:left="0"/>
        <w:jc w:val="both"/>
        <w:rPr>
          <w:rFonts w:asciiTheme="minorHAnsi" w:hAnsiTheme="minorHAnsi"/>
          <w:color w:val="000000" w:themeColor="text1"/>
        </w:rPr>
      </w:pPr>
      <w:r w:rsidRPr="00317DF4">
        <w:rPr>
          <w:rFonts w:asciiTheme="minorHAnsi" w:hAnsiTheme="minorHAnsi"/>
          <w:color w:val="000000" w:themeColor="text1"/>
        </w:rPr>
        <w:t>CYTOO Ce</w:t>
      </w:r>
      <w:r>
        <w:rPr>
          <w:rFonts w:asciiTheme="minorHAnsi" w:hAnsiTheme="minorHAnsi"/>
          <w:color w:val="000000" w:themeColor="text1"/>
        </w:rPr>
        <w:t>ll Architects, Grenoble, France</w:t>
      </w:r>
      <w:r w:rsidRPr="00317DF4">
        <w:rPr>
          <w:rFonts w:asciiTheme="minorHAnsi" w:hAnsiTheme="minorHAnsi"/>
          <w:color w:val="000000" w:themeColor="text1"/>
        </w:rPr>
        <w:t xml:space="preserve"> </w:t>
      </w:r>
      <w:hyperlink r:id="rId7" w:history="1">
        <w:r w:rsidRPr="00317DF4">
          <w:rPr>
            <w:rStyle w:val="Lienhypertexte"/>
            <w:rFonts w:asciiTheme="minorHAnsi" w:hAnsiTheme="minorHAnsi"/>
            <w:color w:val="000000" w:themeColor="text1"/>
          </w:rPr>
          <w:t>sdegot@cytoo.com</w:t>
        </w:r>
      </w:hyperlink>
    </w:p>
    <w:p w:rsidR="006534FF" w:rsidRPr="00317DF4" w:rsidRDefault="006534FF" w:rsidP="006534FF">
      <w:pPr>
        <w:pStyle w:val="ColorfulList-Accent11"/>
        <w:spacing w:after="0"/>
        <w:ind w:left="0"/>
        <w:jc w:val="both"/>
        <w:rPr>
          <w:rFonts w:asciiTheme="minorHAnsi" w:hAnsiTheme="minorHAnsi"/>
          <w:bCs/>
          <w:color w:val="000000" w:themeColor="text1"/>
          <w:lang w:eastAsia="fr-FR"/>
        </w:rPr>
      </w:pPr>
      <w:r w:rsidRPr="00317DF4">
        <w:rPr>
          <w:rFonts w:asciiTheme="minorHAnsi" w:hAnsiTheme="minorHAnsi"/>
          <w:bCs/>
          <w:color w:val="000000" w:themeColor="text1"/>
          <w:lang w:eastAsia="fr-FR"/>
        </w:rPr>
        <w:t>Muriel Auzan</w:t>
      </w:r>
    </w:p>
    <w:p w:rsidR="006534FF" w:rsidRPr="00317DF4" w:rsidRDefault="006534FF" w:rsidP="006534FF">
      <w:pPr>
        <w:pStyle w:val="ColorfulList-Accent11"/>
        <w:spacing w:after="0"/>
        <w:ind w:left="0"/>
        <w:jc w:val="both"/>
        <w:rPr>
          <w:rFonts w:asciiTheme="minorHAnsi" w:hAnsiTheme="minorHAnsi"/>
          <w:color w:val="000000" w:themeColor="text1"/>
        </w:rPr>
      </w:pPr>
      <w:r w:rsidRPr="00317DF4">
        <w:rPr>
          <w:rFonts w:asciiTheme="minorHAnsi" w:hAnsiTheme="minorHAnsi"/>
          <w:color w:val="000000" w:themeColor="text1"/>
        </w:rPr>
        <w:t>CYTOO Ce</w:t>
      </w:r>
      <w:r>
        <w:rPr>
          <w:rFonts w:asciiTheme="minorHAnsi" w:hAnsiTheme="minorHAnsi"/>
          <w:color w:val="000000" w:themeColor="text1"/>
        </w:rPr>
        <w:t>ll Architects, Grenoble, France</w:t>
      </w:r>
      <w:r w:rsidRPr="00317DF4">
        <w:rPr>
          <w:rFonts w:asciiTheme="minorHAnsi" w:hAnsiTheme="minorHAnsi"/>
          <w:color w:val="000000" w:themeColor="text1"/>
        </w:rPr>
        <w:t xml:space="preserve"> </w:t>
      </w:r>
      <w:hyperlink r:id="rId8" w:history="1">
        <w:r w:rsidRPr="00317DF4">
          <w:rPr>
            <w:rStyle w:val="Lienhypertexte"/>
            <w:rFonts w:asciiTheme="minorHAnsi" w:hAnsiTheme="minorHAnsi"/>
            <w:color w:val="000000" w:themeColor="text1"/>
          </w:rPr>
          <w:t>mauzan@cytoo.com</w:t>
        </w:r>
      </w:hyperlink>
    </w:p>
    <w:p w:rsidR="006534FF" w:rsidRPr="00317DF4" w:rsidRDefault="006534FF" w:rsidP="006534FF">
      <w:pPr>
        <w:spacing w:after="0"/>
        <w:jc w:val="both"/>
        <w:rPr>
          <w:rFonts w:asciiTheme="minorHAnsi" w:hAnsiTheme="minorHAnsi"/>
          <w:bCs/>
          <w:color w:val="000000" w:themeColor="text1"/>
          <w:vertAlign w:val="superscript"/>
          <w:lang w:eastAsia="fr-FR"/>
        </w:rPr>
      </w:pPr>
      <w:r w:rsidRPr="00317DF4">
        <w:rPr>
          <w:rFonts w:asciiTheme="minorHAnsi" w:hAnsiTheme="minorHAnsi"/>
          <w:bCs/>
          <w:color w:val="000000" w:themeColor="text1"/>
          <w:lang w:eastAsia="fr-FR"/>
        </w:rPr>
        <w:t>Violaine Chapuis</w:t>
      </w:r>
    </w:p>
    <w:p w:rsidR="006534FF" w:rsidRPr="00317DF4" w:rsidRDefault="006534FF" w:rsidP="006534FF">
      <w:pPr>
        <w:pStyle w:val="ColorfulList-Accent11"/>
        <w:spacing w:after="0"/>
        <w:ind w:left="0"/>
        <w:jc w:val="both"/>
        <w:rPr>
          <w:rFonts w:asciiTheme="minorHAnsi" w:hAnsiTheme="minorHAnsi"/>
          <w:color w:val="000000" w:themeColor="text1"/>
        </w:rPr>
      </w:pPr>
      <w:r w:rsidRPr="00317DF4">
        <w:rPr>
          <w:rFonts w:asciiTheme="minorHAnsi" w:hAnsiTheme="minorHAnsi"/>
          <w:color w:val="000000" w:themeColor="text1"/>
        </w:rPr>
        <w:t>CYTOO Ce</w:t>
      </w:r>
      <w:r>
        <w:rPr>
          <w:rFonts w:asciiTheme="minorHAnsi" w:hAnsiTheme="minorHAnsi"/>
          <w:color w:val="000000" w:themeColor="text1"/>
        </w:rPr>
        <w:t>ll Architects, Grenoble, France</w:t>
      </w:r>
      <w:r w:rsidRPr="00317DF4">
        <w:rPr>
          <w:rFonts w:asciiTheme="minorHAnsi" w:hAnsiTheme="minorHAnsi"/>
          <w:color w:val="000000" w:themeColor="text1"/>
        </w:rPr>
        <w:t xml:space="preserve"> </w:t>
      </w:r>
      <w:hyperlink r:id="rId9" w:history="1">
        <w:r w:rsidRPr="00317DF4">
          <w:rPr>
            <w:rStyle w:val="Lienhypertexte"/>
            <w:rFonts w:asciiTheme="minorHAnsi" w:hAnsiTheme="minorHAnsi"/>
            <w:color w:val="000000" w:themeColor="text1"/>
          </w:rPr>
          <w:t>vchapuis@cytoo.com</w:t>
        </w:r>
      </w:hyperlink>
    </w:p>
    <w:p w:rsidR="006534FF" w:rsidRPr="00317DF4" w:rsidRDefault="006534FF" w:rsidP="006534FF">
      <w:pPr>
        <w:spacing w:after="0"/>
        <w:jc w:val="both"/>
        <w:rPr>
          <w:rFonts w:asciiTheme="minorHAnsi" w:hAnsiTheme="minorHAnsi"/>
          <w:bCs/>
          <w:color w:val="000000" w:themeColor="text1"/>
          <w:vertAlign w:val="superscript"/>
          <w:lang w:eastAsia="fr-FR"/>
        </w:rPr>
      </w:pPr>
      <w:r w:rsidRPr="00317DF4">
        <w:rPr>
          <w:rFonts w:asciiTheme="minorHAnsi" w:hAnsiTheme="minorHAnsi"/>
          <w:bCs/>
          <w:color w:val="000000" w:themeColor="text1"/>
          <w:lang w:eastAsia="fr-FR"/>
        </w:rPr>
        <w:t>Constantin Nelep</w:t>
      </w:r>
    </w:p>
    <w:p w:rsidR="006534FF" w:rsidRPr="00317DF4" w:rsidRDefault="006534FF" w:rsidP="006534FF">
      <w:pPr>
        <w:pStyle w:val="ColorfulList-Accent11"/>
        <w:spacing w:after="0"/>
        <w:ind w:left="0"/>
        <w:jc w:val="both"/>
        <w:rPr>
          <w:rFonts w:asciiTheme="minorHAnsi" w:hAnsiTheme="minorHAnsi"/>
          <w:color w:val="000000" w:themeColor="text1"/>
        </w:rPr>
      </w:pPr>
      <w:r w:rsidRPr="00317DF4">
        <w:rPr>
          <w:rFonts w:asciiTheme="minorHAnsi" w:hAnsiTheme="minorHAnsi"/>
          <w:color w:val="000000" w:themeColor="text1"/>
        </w:rPr>
        <w:t xml:space="preserve">CYTOO Cell Architects, Grenoble, France </w:t>
      </w:r>
      <w:hyperlink r:id="rId10" w:history="1">
        <w:r w:rsidRPr="00317DF4">
          <w:rPr>
            <w:rStyle w:val="Lienhypertexte"/>
            <w:rFonts w:asciiTheme="minorHAnsi" w:hAnsiTheme="minorHAnsi"/>
            <w:color w:val="000000" w:themeColor="text1"/>
          </w:rPr>
          <w:t>cnelep@cytoo.com</w:t>
        </w:r>
      </w:hyperlink>
    </w:p>
    <w:p w:rsidR="006534FF" w:rsidRPr="006534FF" w:rsidRDefault="006534FF" w:rsidP="006534FF">
      <w:pPr>
        <w:spacing w:after="0"/>
        <w:jc w:val="both"/>
        <w:rPr>
          <w:rFonts w:asciiTheme="minorHAnsi" w:hAnsiTheme="minorHAnsi"/>
          <w:bCs/>
          <w:color w:val="000000" w:themeColor="text1"/>
          <w:vertAlign w:val="superscript"/>
          <w:lang w:val="fr-FR"/>
        </w:rPr>
      </w:pPr>
      <w:r w:rsidRPr="006534FF">
        <w:rPr>
          <w:rFonts w:asciiTheme="minorHAnsi" w:hAnsiTheme="minorHAnsi"/>
          <w:bCs/>
          <w:color w:val="000000" w:themeColor="text1"/>
          <w:lang w:val="fr-FR" w:eastAsia="fr-FR"/>
        </w:rPr>
        <w:t>Anne Béghin</w:t>
      </w:r>
    </w:p>
    <w:p w:rsidR="006534FF" w:rsidRPr="006534FF" w:rsidRDefault="006534FF" w:rsidP="006534FF">
      <w:pPr>
        <w:spacing w:after="0"/>
        <w:jc w:val="both"/>
        <w:rPr>
          <w:rFonts w:asciiTheme="minorHAnsi" w:hAnsiTheme="minorHAnsi"/>
          <w:bCs/>
          <w:color w:val="000000" w:themeColor="text1"/>
          <w:lang w:val="fr-FR" w:eastAsia="fr-FR"/>
        </w:rPr>
      </w:pPr>
      <w:r w:rsidRPr="006534FF">
        <w:rPr>
          <w:rFonts w:asciiTheme="minorHAnsi" w:hAnsiTheme="minorHAnsi"/>
          <w:color w:val="000000" w:themeColor="text1"/>
          <w:lang w:val="fr-FR"/>
        </w:rPr>
        <w:t xml:space="preserve">Centre Commun de Quantimétrie, Faculté de Médecine Rockefeller, Lyon, France </w:t>
      </w:r>
      <w:r w:rsidRPr="006534FF">
        <w:rPr>
          <w:rFonts w:asciiTheme="minorHAnsi" w:hAnsiTheme="minorHAnsi"/>
          <w:color w:val="000000" w:themeColor="text1"/>
          <w:u w:val="single"/>
          <w:lang w:val="fr-FR"/>
        </w:rPr>
        <w:t>anne.beghin@univ-lyon.fr</w:t>
      </w:r>
    </w:p>
    <w:p w:rsidR="006534FF" w:rsidRPr="00317DF4" w:rsidRDefault="006534FF" w:rsidP="006534FF">
      <w:pPr>
        <w:spacing w:after="0"/>
        <w:jc w:val="both"/>
        <w:rPr>
          <w:rFonts w:asciiTheme="minorHAnsi" w:hAnsiTheme="minorHAnsi"/>
          <w:bCs/>
          <w:color w:val="000000" w:themeColor="text1"/>
          <w:vertAlign w:val="superscript"/>
          <w:lang w:eastAsia="fr-FR"/>
        </w:rPr>
      </w:pPr>
      <w:r w:rsidRPr="00317DF4">
        <w:rPr>
          <w:rFonts w:asciiTheme="minorHAnsi" w:hAnsiTheme="minorHAnsi"/>
          <w:bCs/>
          <w:color w:val="000000" w:themeColor="text1"/>
          <w:lang w:eastAsia="fr-FR"/>
        </w:rPr>
        <w:t>Amélie Chadeyras</w:t>
      </w:r>
    </w:p>
    <w:p w:rsidR="006534FF" w:rsidRPr="00317DF4" w:rsidRDefault="006534FF" w:rsidP="006534FF">
      <w:pPr>
        <w:pStyle w:val="ColorfulList-Accent11"/>
        <w:spacing w:after="0"/>
        <w:ind w:left="0"/>
        <w:jc w:val="both"/>
        <w:rPr>
          <w:rFonts w:asciiTheme="minorHAnsi" w:hAnsiTheme="minorHAnsi"/>
          <w:color w:val="000000" w:themeColor="text1"/>
        </w:rPr>
      </w:pPr>
      <w:r w:rsidRPr="00317DF4">
        <w:rPr>
          <w:rFonts w:asciiTheme="minorHAnsi" w:hAnsiTheme="minorHAnsi"/>
          <w:color w:val="000000" w:themeColor="text1"/>
        </w:rPr>
        <w:t xml:space="preserve">CYTOO Cell Architects, Grenoble, France </w:t>
      </w:r>
      <w:hyperlink r:id="rId11" w:history="1">
        <w:r w:rsidRPr="00317DF4">
          <w:rPr>
            <w:rStyle w:val="Lienhypertexte"/>
            <w:rFonts w:asciiTheme="minorHAnsi" w:hAnsiTheme="minorHAnsi"/>
            <w:color w:val="000000" w:themeColor="text1"/>
          </w:rPr>
          <w:t>achadeyras@cytoo.com</w:t>
        </w:r>
      </w:hyperlink>
    </w:p>
    <w:p w:rsidR="006534FF" w:rsidRPr="00317DF4" w:rsidRDefault="006534FF" w:rsidP="006534FF">
      <w:pPr>
        <w:spacing w:after="0"/>
        <w:jc w:val="both"/>
        <w:rPr>
          <w:rFonts w:asciiTheme="minorHAnsi" w:hAnsiTheme="minorHAnsi"/>
          <w:bCs/>
          <w:color w:val="000000" w:themeColor="text1"/>
          <w:vertAlign w:val="superscript"/>
          <w:lang w:eastAsia="fr-FR"/>
        </w:rPr>
      </w:pPr>
      <w:r w:rsidRPr="00317DF4">
        <w:rPr>
          <w:rFonts w:asciiTheme="minorHAnsi" w:hAnsiTheme="minorHAnsi"/>
          <w:bCs/>
          <w:color w:val="000000" w:themeColor="text1"/>
          <w:lang w:eastAsia="fr-FR"/>
        </w:rPr>
        <w:t>Maria Luisa Calvo-Muñoz</w:t>
      </w:r>
    </w:p>
    <w:p w:rsidR="006534FF" w:rsidRPr="00317DF4" w:rsidRDefault="006534FF" w:rsidP="006534FF">
      <w:pPr>
        <w:pStyle w:val="ColorfulList-Accent11"/>
        <w:spacing w:after="0"/>
        <w:ind w:left="0"/>
        <w:jc w:val="both"/>
        <w:rPr>
          <w:rFonts w:asciiTheme="minorHAnsi" w:hAnsiTheme="minorHAnsi"/>
          <w:color w:val="000000" w:themeColor="text1"/>
        </w:rPr>
      </w:pPr>
      <w:r w:rsidRPr="00317DF4">
        <w:rPr>
          <w:rFonts w:asciiTheme="minorHAnsi" w:hAnsiTheme="minorHAnsi"/>
          <w:color w:val="000000" w:themeColor="text1"/>
        </w:rPr>
        <w:t xml:space="preserve">CYTOO Cell Architects, Grenoble, France </w:t>
      </w:r>
      <w:hyperlink r:id="rId12" w:history="1">
        <w:r w:rsidRPr="00317DF4">
          <w:rPr>
            <w:rStyle w:val="Lienhypertexte"/>
            <w:rFonts w:asciiTheme="minorHAnsi" w:hAnsiTheme="minorHAnsi"/>
            <w:color w:val="000000" w:themeColor="text1"/>
          </w:rPr>
          <w:t>mlcalvo@cytoo.com</w:t>
        </w:r>
      </w:hyperlink>
    </w:p>
    <w:p w:rsidR="006534FF" w:rsidRPr="00317DF4" w:rsidRDefault="006534FF" w:rsidP="006534FF">
      <w:pPr>
        <w:spacing w:after="0"/>
        <w:jc w:val="both"/>
        <w:rPr>
          <w:rFonts w:asciiTheme="minorHAnsi" w:hAnsiTheme="minorHAnsi"/>
          <w:bCs/>
          <w:color w:val="000000" w:themeColor="text1"/>
          <w:vertAlign w:val="superscript"/>
        </w:rPr>
      </w:pPr>
      <w:r w:rsidRPr="00317DF4">
        <w:rPr>
          <w:rFonts w:asciiTheme="minorHAnsi" w:hAnsiTheme="minorHAnsi"/>
          <w:bCs/>
          <w:color w:val="000000" w:themeColor="text1"/>
          <w:lang w:eastAsia="fr-FR"/>
        </w:rPr>
        <w:t xml:space="preserve">Joanne </w:t>
      </w:r>
      <w:r w:rsidRPr="00317DF4">
        <w:rPr>
          <w:rFonts w:asciiTheme="minorHAnsi" w:hAnsiTheme="minorHAnsi"/>
          <w:bCs/>
          <w:color w:val="000000" w:themeColor="text1"/>
        </w:rPr>
        <w:t>Young</w:t>
      </w:r>
    </w:p>
    <w:p w:rsidR="006534FF" w:rsidRPr="00317DF4" w:rsidRDefault="006534FF" w:rsidP="006534FF">
      <w:pPr>
        <w:pStyle w:val="ColorfulList-Accent11"/>
        <w:spacing w:after="0"/>
        <w:ind w:left="0"/>
        <w:jc w:val="both"/>
        <w:rPr>
          <w:rFonts w:asciiTheme="minorHAnsi" w:hAnsiTheme="minorHAnsi"/>
          <w:color w:val="000000" w:themeColor="text1"/>
        </w:rPr>
      </w:pPr>
      <w:r w:rsidRPr="00317DF4">
        <w:rPr>
          <w:rFonts w:asciiTheme="minorHAnsi" w:hAnsiTheme="minorHAnsi"/>
          <w:color w:val="000000" w:themeColor="text1"/>
        </w:rPr>
        <w:t xml:space="preserve">CYTOO Cell Architects, Grenoble, France </w:t>
      </w:r>
      <w:hyperlink r:id="rId13" w:history="1">
        <w:r w:rsidRPr="00317DF4">
          <w:rPr>
            <w:rStyle w:val="Lienhypertexte"/>
            <w:rFonts w:asciiTheme="minorHAnsi" w:hAnsiTheme="minorHAnsi"/>
            <w:color w:val="000000" w:themeColor="text1"/>
          </w:rPr>
          <w:t>jyoung@cytoo.com</w:t>
        </w:r>
      </w:hyperlink>
    </w:p>
    <w:p w:rsidR="006534FF" w:rsidRPr="00317DF4" w:rsidRDefault="006534FF" w:rsidP="006534FF">
      <w:pPr>
        <w:spacing w:after="0"/>
        <w:jc w:val="both"/>
        <w:rPr>
          <w:rFonts w:asciiTheme="minorHAnsi" w:hAnsiTheme="minorHAnsi"/>
          <w:bCs/>
          <w:color w:val="000000" w:themeColor="text1"/>
          <w:vertAlign w:val="superscript"/>
        </w:rPr>
      </w:pPr>
      <w:r w:rsidRPr="00317DF4">
        <w:rPr>
          <w:rFonts w:asciiTheme="minorHAnsi" w:hAnsiTheme="minorHAnsi"/>
          <w:bCs/>
          <w:color w:val="000000" w:themeColor="text1"/>
          <w:lang w:eastAsia="fr-FR"/>
        </w:rPr>
        <w:t>François Chatelain</w:t>
      </w:r>
    </w:p>
    <w:p w:rsidR="006534FF" w:rsidRPr="00317DF4" w:rsidRDefault="006534FF" w:rsidP="006534FF">
      <w:pPr>
        <w:pStyle w:val="ColorfulList-Accent11"/>
        <w:spacing w:after="0"/>
        <w:ind w:left="0"/>
        <w:jc w:val="both"/>
        <w:rPr>
          <w:rFonts w:asciiTheme="minorHAnsi" w:hAnsiTheme="minorHAnsi"/>
          <w:color w:val="000000" w:themeColor="text1"/>
        </w:rPr>
      </w:pPr>
      <w:r w:rsidRPr="00317DF4">
        <w:rPr>
          <w:rFonts w:asciiTheme="minorHAnsi" w:hAnsiTheme="minorHAnsi"/>
          <w:color w:val="000000" w:themeColor="text1"/>
        </w:rPr>
        <w:t xml:space="preserve">CYTOO Cell Architects, Grenoble, France </w:t>
      </w:r>
      <w:hyperlink r:id="rId14" w:history="1">
        <w:r w:rsidRPr="00317DF4">
          <w:rPr>
            <w:rStyle w:val="Lienhypertexte"/>
            <w:rFonts w:asciiTheme="minorHAnsi" w:hAnsiTheme="minorHAnsi"/>
            <w:color w:val="000000" w:themeColor="text1"/>
          </w:rPr>
          <w:t>fchatelain@cytoo.com</w:t>
        </w:r>
      </w:hyperlink>
    </w:p>
    <w:p w:rsidR="006534FF" w:rsidRPr="00317DF4" w:rsidRDefault="006534FF" w:rsidP="006534FF">
      <w:pPr>
        <w:spacing w:after="0"/>
        <w:jc w:val="both"/>
        <w:rPr>
          <w:rFonts w:asciiTheme="minorHAnsi" w:hAnsiTheme="minorHAnsi"/>
          <w:color w:val="000000" w:themeColor="text1"/>
        </w:rPr>
      </w:pPr>
      <w:r w:rsidRPr="00317DF4">
        <w:rPr>
          <w:rFonts w:asciiTheme="minorHAnsi" w:hAnsiTheme="minorHAnsi"/>
          <w:bCs/>
          <w:color w:val="000000" w:themeColor="text1"/>
          <w:lang w:eastAsia="fr-FR"/>
        </w:rPr>
        <w:t>Alexandra Fuchs</w:t>
      </w:r>
    </w:p>
    <w:p w:rsidR="006534FF" w:rsidRPr="00317DF4" w:rsidRDefault="006534FF" w:rsidP="006534FF">
      <w:pPr>
        <w:pStyle w:val="ColorfulList-Accent11"/>
        <w:spacing w:after="0"/>
        <w:ind w:left="0"/>
        <w:jc w:val="both"/>
        <w:rPr>
          <w:rFonts w:asciiTheme="minorHAnsi" w:hAnsiTheme="minorHAnsi"/>
          <w:color w:val="000000" w:themeColor="text1"/>
        </w:rPr>
      </w:pPr>
      <w:r w:rsidRPr="00317DF4">
        <w:rPr>
          <w:rFonts w:asciiTheme="minorHAnsi" w:hAnsiTheme="minorHAnsi"/>
          <w:color w:val="000000" w:themeColor="text1"/>
        </w:rPr>
        <w:t xml:space="preserve">CYTOO Cell Architects, Grenoble, France </w:t>
      </w:r>
      <w:hyperlink r:id="rId15" w:history="1">
        <w:r w:rsidRPr="00317DF4">
          <w:rPr>
            <w:rStyle w:val="Lienhypertexte"/>
            <w:rFonts w:asciiTheme="minorHAnsi" w:hAnsiTheme="minorHAnsi"/>
            <w:color w:val="000000" w:themeColor="text1"/>
          </w:rPr>
          <w:t>afuchs@cytoo.com</w:t>
        </w:r>
      </w:hyperlink>
    </w:p>
    <w:p w:rsidR="006534FF" w:rsidRDefault="006534FF" w:rsidP="006534FF">
      <w:pPr>
        <w:pStyle w:val="ColorfulList-Accent11"/>
        <w:ind w:left="0"/>
        <w:jc w:val="both"/>
        <w:rPr>
          <w:rFonts w:ascii="Times New Roman" w:hAnsi="Times New Roman"/>
          <w:sz w:val="24"/>
          <w:szCs w:val="24"/>
        </w:rPr>
      </w:pPr>
    </w:p>
    <w:p w:rsidR="006534FF" w:rsidRDefault="006534FF" w:rsidP="006534FF">
      <w:pPr>
        <w:jc w:val="both"/>
        <w:rPr>
          <w:rFonts w:ascii="Times New Roman" w:hAnsi="Times New Roman"/>
          <w:sz w:val="24"/>
          <w:szCs w:val="24"/>
        </w:rPr>
      </w:pPr>
      <w:r w:rsidRPr="00EA21B7">
        <w:rPr>
          <w:rFonts w:asciiTheme="minorHAnsi" w:hAnsiTheme="minorHAnsi"/>
          <w:b/>
        </w:rPr>
        <w:t>Corresponding author:</w:t>
      </w:r>
      <w:r w:rsidRPr="00126A80">
        <w:rPr>
          <w:rFonts w:asciiTheme="minorHAnsi" w:hAnsiTheme="minorHAnsi"/>
        </w:rPr>
        <w:t xml:space="preserve"> </w:t>
      </w:r>
      <w:r w:rsidRPr="00126A80">
        <w:rPr>
          <w:rFonts w:asciiTheme="minorHAnsi" w:hAnsiTheme="minorHAnsi"/>
          <w:bCs/>
          <w:lang w:eastAsia="fr-FR"/>
        </w:rPr>
        <w:t>Sébastien Degot</w:t>
      </w:r>
    </w:p>
    <w:p w:rsidR="006534FF" w:rsidRDefault="006534FF" w:rsidP="006534FF">
      <w:pPr>
        <w:spacing w:after="0"/>
        <w:jc w:val="both"/>
        <w:rPr>
          <w:rFonts w:ascii="Times New Roman" w:hAnsi="Times New Roman"/>
          <w:sz w:val="24"/>
          <w:szCs w:val="24"/>
        </w:rPr>
      </w:pPr>
      <w:r w:rsidRPr="00126A80">
        <w:rPr>
          <w:rFonts w:asciiTheme="minorHAnsi" w:hAnsiTheme="minorHAnsi"/>
          <w:b/>
        </w:rPr>
        <w:t>Keywords:</w:t>
      </w:r>
    </w:p>
    <w:p w:rsidR="006534FF" w:rsidRPr="00126A80" w:rsidRDefault="006534FF" w:rsidP="006534FF">
      <w:pPr>
        <w:jc w:val="both"/>
        <w:rPr>
          <w:rFonts w:asciiTheme="minorHAnsi" w:hAnsiTheme="minorHAnsi"/>
        </w:rPr>
      </w:pPr>
      <w:r w:rsidRPr="00126A80">
        <w:rPr>
          <w:rFonts w:asciiTheme="minorHAnsi" w:hAnsiTheme="minorHAnsi"/>
        </w:rPr>
        <w:t>Adhesive micropatterns, cell normalization, High Content Analysis, actin, image analysis, cytoskeleton, blebbistatin, cell-based assay, cell imaging, drug screening</w:t>
      </w:r>
    </w:p>
    <w:p w:rsidR="006534FF" w:rsidRPr="00323BD3" w:rsidRDefault="006534FF" w:rsidP="006534FF">
      <w:pPr>
        <w:jc w:val="both"/>
        <w:rPr>
          <w:rFonts w:ascii="Times New Roman" w:hAnsi="Times New Roman"/>
          <w:sz w:val="24"/>
          <w:szCs w:val="24"/>
        </w:rPr>
      </w:pPr>
      <w:r>
        <w:rPr>
          <w:rFonts w:ascii="Times New Roman" w:hAnsi="Times New Roman"/>
          <w:b/>
          <w:sz w:val="24"/>
          <w:szCs w:val="24"/>
        </w:rPr>
        <w:br w:type="page"/>
      </w:r>
      <w:r w:rsidRPr="00317DF4">
        <w:rPr>
          <w:rFonts w:asciiTheme="minorHAnsi" w:hAnsiTheme="minorHAnsi"/>
          <w:b/>
        </w:rPr>
        <w:lastRenderedPageBreak/>
        <w:t>Short Abstract:</w:t>
      </w:r>
    </w:p>
    <w:p w:rsidR="006534FF" w:rsidRPr="00317DF4" w:rsidRDefault="006534FF" w:rsidP="006534FF">
      <w:pPr>
        <w:ind w:firstLine="720"/>
        <w:jc w:val="both"/>
        <w:rPr>
          <w:rFonts w:asciiTheme="minorHAnsi" w:hAnsiTheme="minorHAnsi"/>
        </w:rPr>
      </w:pPr>
      <w:r w:rsidRPr="00317DF4">
        <w:rPr>
          <w:rFonts w:asciiTheme="minorHAnsi" w:hAnsiTheme="minorHAnsi"/>
        </w:rPr>
        <w:t>Adhesive micropatterns that normalize cellular architecture can be used to increase sensitivity in the detection of drug effects, improve reproducibility of results and simplify automated image acquisition and analysis. Such technology will benefit gene/drug screening assays, traditionally performed on conventional cell culture supports and consequently suffering from excessive cell-to-cell variability.</w:t>
      </w:r>
    </w:p>
    <w:p w:rsidR="006534FF" w:rsidRPr="00317DF4" w:rsidRDefault="006534FF" w:rsidP="006534FF">
      <w:pPr>
        <w:jc w:val="both"/>
        <w:rPr>
          <w:rFonts w:asciiTheme="minorHAnsi" w:hAnsiTheme="minorHAnsi"/>
        </w:rPr>
      </w:pPr>
      <w:r w:rsidRPr="00317DF4">
        <w:rPr>
          <w:rFonts w:asciiTheme="minorHAnsi" w:hAnsiTheme="minorHAnsi"/>
          <w:b/>
        </w:rPr>
        <w:t>Long Abstract:</w:t>
      </w:r>
    </w:p>
    <w:p w:rsidR="006534FF" w:rsidRPr="00317DF4" w:rsidRDefault="006534FF" w:rsidP="006534FF">
      <w:pPr>
        <w:ind w:firstLine="720"/>
        <w:jc w:val="both"/>
        <w:rPr>
          <w:rFonts w:asciiTheme="minorHAnsi" w:hAnsiTheme="minorHAnsi"/>
        </w:rPr>
      </w:pPr>
      <w:r w:rsidRPr="00317DF4">
        <w:rPr>
          <w:rFonts w:asciiTheme="minorHAnsi" w:hAnsiTheme="minorHAnsi"/>
        </w:rPr>
        <w:t xml:space="preserve">To date, most HCA (High Content Analysis) studies are carried out with adherent cell lines grown on a homogenous substrate in tissue-culture treated micro-plates. Under these conditions, cells spread and divide in all directions resulting in an inherent variability in cell shape, morphology and behavior. The high cell-to-cell variance of the overall population impedes the success of HCA, especially for drug development. The ability of micropatterns to normalize the shape and internal polarity of every individual cell provides a tremendous opportunity for solving this critical bottleneck </w:t>
      </w:r>
      <w:r w:rsidR="00643E77" w:rsidRPr="00317DF4">
        <w:rPr>
          <w:rFonts w:asciiTheme="minorHAnsi" w:hAnsiTheme="minorHAnsi"/>
        </w:rPr>
        <w:fldChar w:fldCharType="begin">
          <w:fldData xml:space="preserve">PEVuZE5vdGU+PENpdGU+PEF1dGhvcj5UaGVyeTwvQXV0aG9yPjxZZWFyPjIwMDU8L1llYXI+PFJl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</w:fldData>
        </w:fldChar>
      </w:r>
      <w:r w:rsidRPr="00317DF4">
        <w:rPr>
          <w:rFonts w:asciiTheme="minorHAnsi" w:hAnsiTheme="minorHAnsi"/>
        </w:rPr>
        <w:instrText xml:space="preserve"> ADDIN EN.CITE </w:instrText>
      </w:r>
      <w:r w:rsidR="00643E77" w:rsidRPr="00317DF4">
        <w:rPr>
          <w:rFonts w:asciiTheme="minorHAnsi" w:hAnsiTheme="minorHAnsi"/>
        </w:rPr>
        <w:fldChar w:fldCharType="begin">
          <w:fldData xml:space="preserve">PEVuZE5vdGU+PENpdGU+PEF1dGhvcj5UaGVyeTwvQXV0aG9yPjxZZWFyPjIwMDU8L1llYXI+PFJl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</w:fldData>
        </w:fldChar>
      </w:r>
      <w:r w:rsidRPr="00317DF4">
        <w:rPr>
          <w:rFonts w:asciiTheme="minorHAnsi" w:hAnsiTheme="minorHAnsi"/>
        </w:rPr>
        <w:instrText xml:space="preserve"> ADDIN EN.CITE.DATA </w:instrText>
      </w:r>
      <w:r w:rsidR="00643E77" w:rsidRPr="00317DF4">
        <w:rPr>
          <w:rFonts w:asciiTheme="minorHAnsi" w:hAnsiTheme="minorHAnsi"/>
        </w:rPr>
      </w:r>
      <w:r w:rsidR="00643E77" w:rsidRPr="00317DF4">
        <w:rPr>
          <w:rFonts w:asciiTheme="minorHAnsi" w:hAnsiTheme="minorHAnsi"/>
        </w:rPr>
        <w:fldChar w:fldCharType="end"/>
      </w:r>
      <w:r w:rsidR="00643E77" w:rsidRPr="00317DF4">
        <w:rPr>
          <w:rFonts w:asciiTheme="minorHAnsi" w:hAnsiTheme="minorHAnsi"/>
        </w:rPr>
      </w:r>
      <w:r w:rsidR="00643E77" w:rsidRPr="00317DF4">
        <w:rPr>
          <w:rFonts w:asciiTheme="minorHAnsi" w:hAnsiTheme="minorHAnsi"/>
        </w:rPr>
        <w:fldChar w:fldCharType="separate"/>
      </w:r>
      <w:r w:rsidRPr="00317DF4">
        <w:rPr>
          <w:rFonts w:asciiTheme="minorHAnsi" w:hAnsiTheme="minorHAnsi"/>
          <w:noProof/>
          <w:vertAlign w:val="superscript"/>
        </w:rPr>
        <w:t>1-2</w:t>
      </w:r>
      <w:r w:rsidR="00643E77" w:rsidRPr="00317DF4">
        <w:rPr>
          <w:rFonts w:asciiTheme="minorHAnsi" w:hAnsiTheme="minorHAnsi"/>
        </w:rPr>
        <w:fldChar w:fldCharType="end"/>
      </w:r>
      <w:r w:rsidRPr="00317DF4">
        <w:rPr>
          <w:rFonts w:asciiTheme="minorHAnsi" w:hAnsiTheme="minorHAnsi"/>
        </w:rPr>
        <w:t>.</w:t>
      </w:r>
    </w:p>
    <w:p w:rsidR="006534FF" w:rsidRPr="007A5C8E" w:rsidRDefault="006534FF" w:rsidP="006534FF">
      <w:pPr>
        <w:jc w:val="both"/>
      </w:pPr>
      <w:r w:rsidRPr="00317DF4">
        <w:rPr>
          <w:rFonts w:asciiTheme="minorHAnsi" w:hAnsiTheme="minorHAnsi"/>
        </w:rPr>
        <w:t xml:space="preserve">To facilitate access and use of the micropatterning technology, CYTOO has developed a range of ready to use micropatterns, available in coverslip and microwell formats. In this video article, we provide detailed protocols of all the procedures from cell seeding on CYTOOchip micropatterns, drug treatment, fixation and staining to automated acquisition, automated image processing and final data analysis. With this example, we illustrate how micropatterns can facilitate cell-based assays. </w:t>
      </w:r>
      <w:r>
        <w:rPr>
          <w:rFonts w:asciiTheme="minorHAnsi" w:hAnsiTheme="minorHAnsi"/>
        </w:rPr>
        <w:t>A</w:t>
      </w:r>
      <w:r w:rsidRPr="00317DF4">
        <w:rPr>
          <w:rFonts w:asciiTheme="minorHAnsi" w:hAnsiTheme="minorHAnsi"/>
        </w:rPr>
        <w:t xml:space="preserve">lterations of the cell cytoskeleton are difficult to quantify in cells cultured on homogenous substrates, </w:t>
      </w:r>
      <w:r>
        <w:rPr>
          <w:rFonts w:asciiTheme="minorHAnsi" w:hAnsiTheme="minorHAnsi"/>
        </w:rPr>
        <w:t xml:space="preserve">but </w:t>
      </w:r>
      <w:r w:rsidRPr="00317DF4">
        <w:rPr>
          <w:rFonts w:asciiTheme="minorHAnsi" w:hAnsiTheme="minorHAnsi"/>
        </w:rPr>
        <w:t>culturing cells on micropatterns results in a reproducible organization of the actin meshwork due to systematic positioning of the cell adhesion contacts in every cell. Such normalization of the intracellular architecture allows quantification of even small effects on the actin cytoskeleton as demonstrated in these set of protocols using blebbistatin, an inhibitor of the actin-myosin interaction.</w:t>
      </w:r>
    </w:p>
    <w:p w:rsidR="00C463CF" w:rsidRDefault="00C463CF">
      <w:pPr>
        <w:rPr>
          <w:rFonts w:ascii="Times New Roman" w:hAnsi="Times New Roman"/>
          <w:sz w:val="24"/>
          <w:szCs w:val="24"/>
        </w:rPr>
      </w:pPr>
      <w:r>
        <w:rPr>
          <w:rFonts w:ascii="Times New Roman" w:hAnsi="Times New Roman"/>
          <w:sz w:val="24"/>
          <w:szCs w:val="24"/>
        </w:rPr>
        <w:br w:type="page"/>
      </w:r>
    </w:p>
    <w:p w:rsidR="00F34E35" w:rsidRPr="00C463CF" w:rsidRDefault="00F34E35" w:rsidP="00F34E35">
      <w:pPr>
        <w:jc w:val="both"/>
        <w:rPr>
          <w:rFonts w:ascii="Times New Roman" w:hAnsi="Times New Roman"/>
          <w:b/>
          <w:sz w:val="24"/>
          <w:szCs w:val="24"/>
        </w:rPr>
      </w:pPr>
      <w:r w:rsidRPr="00C463CF">
        <w:rPr>
          <w:rFonts w:ascii="Times New Roman" w:hAnsi="Times New Roman"/>
          <w:b/>
          <w:sz w:val="24"/>
          <w:szCs w:val="24"/>
        </w:rPr>
        <w:lastRenderedPageBreak/>
        <w:t>Protocol</w:t>
      </w:r>
      <w:r w:rsidR="00EA21B7" w:rsidRPr="00C463CF">
        <w:rPr>
          <w:rFonts w:ascii="Times New Roman" w:hAnsi="Times New Roman"/>
          <w:b/>
          <w:sz w:val="24"/>
          <w:szCs w:val="24"/>
        </w:rPr>
        <w:t xml:space="preserve"> Text</w:t>
      </w:r>
    </w:p>
    <w:p w:rsidR="00F34E35" w:rsidRPr="00C463CF" w:rsidRDefault="00F34E35" w:rsidP="00A30B2E">
      <w:pPr>
        <w:pStyle w:val="Titre1"/>
        <w:numPr>
          <w:ilvl w:val="0"/>
          <w:numId w:val="13"/>
        </w:numPr>
        <w:jc w:val="both"/>
        <w:rPr>
          <w:rFonts w:ascii="Times New Roman" w:hAnsi="Times New Roman"/>
          <w:sz w:val="24"/>
          <w:szCs w:val="24"/>
        </w:rPr>
      </w:pPr>
      <w:r w:rsidRPr="00C463CF">
        <w:rPr>
          <w:rFonts w:ascii="Times New Roman" w:hAnsi="Times New Roman"/>
          <w:sz w:val="24"/>
          <w:szCs w:val="24"/>
        </w:rPr>
        <w:t>Cell preparation and seeding on micropatterns</w:t>
      </w:r>
    </w:p>
    <w:p w:rsidR="00F34E35" w:rsidRPr="00C463CF" w:rsidRDefault="00F34E35" w:rsidP="00F34E35">
      <w:pPr>
        <w:pStyle w:val="Titre2"/>
        <w:numPr>
          <w:ilvl w:val="1"/>
          <w:numId w:val="1"/>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t>Place 2 CYTOOchips in 2 independent wells of a 6 well plate ensuring that you read “CYTOO” in the lower right corner of the CYTOOchip.</w:t>
      </w:r>
    </w:p>
    <w:p w:rsidR="00085195" w:rsidRPr="00C463CF" w:rsidRDefault="00F34E35" w:rsidP="00F34E35">
      <w:pPr>
        <w:ind w:left="567"/>
        <w:jc w:val="both"/>
        <w:rPr>
          <w:rFonts w:ascii="Times New Roman" w:hAnsi="Times New Roman"/>
          <w:sz w:val="24"/>
          <w:szCs w:val="24"/>
        </w:rPr>
      </w:pPr>
      <w:r w:rsidRPr="00C463CF">
        <w:rPr>
          <w:rFonts w:ascii="Times New Roman" w:hAnsi="Times New Roman"/>
          <w:sz w:val="24"/>
          <w:szCs w:val="24"/>
        </w:rPr>
        <w:t>Micropatterns can be fluorescently labeled with Cy3 or Cy5</w:t>
      </w:r>
      <w:r w:rsidR="004F6759" w:rsidRPr="00C463CF">
        <w:rPr>
          <w:rFonts w:ascii="Times New Roman" w:hAnsi="Times New Roman"/>
          <w:sz w:val="24"/>
          <w:szCs w:val="24"/>
        </w:rPr>
        <w:t xml:space="preserve"> dyes</w:t>
      </w:r>
      <w:r w:rsidRPr="00C463CF">
        <w:rPr>
          <w:rFonts w:ascii="Times New Roman" w:hAnsi="Times New Roman"/>
          <w:sz w:val="24"/>
          <w:szCs w:val="24"/>
        </w:rPr>
        <w:t>. CYTOOChips used for this experiment have Cy3 fluorescently labeled micropatterns</w:t>
      </w:r>
      <w:r w:rsidR="004F6759" w:rsidRPr="00C463CF">
        <w:rPr>
          <w:rFonts w:ascii="Times New Roman" w:hAnsi="Times New Roman"/>
          <w:sz w:val="24"/>
          <w:szCs w:val="24"/>
        </w:rPr>
        <w:t xml:space="preserve">. </w:t>
      </w:r>
    </w:p>
    <w:p w:rsidR="00F34E35" w:rsidRPr="00C463CF" w:rsidRDefault="004F6759" w:rsidP="00F34E35">
      <w:pPr>
        <w:ind w:left="567"/>
        <w:jc w:val="both"/>
        <w:rPr>
          <w:rFonts w:ascii="Times New Roman" w:hAnsi="Times New Roman"/>
          <w:i/>
          <w:sz w:val="24"/>
          <w:szCs w:val="24"/>
        </w:rPr>
      </w:pPr>
      <w:r w:rsidRPr="00C463CF">
        <w:rPr>
          <w:rFonts w:ascii="Times New Roman" w:hAnsi="Times New Roman"/>
          <w:b/>
          <w:i/>
          <w:sz w:val="24"/>
          <w:szCs w:val="24"/>
        </w:rPr>
        <w:t>CAUTION</w:t>
      </w:r>
      <w:r w:rsidRPr="00C463CF">
        <w:rPr>
          <w:rFonts w:ascii="Times New Roman" w:hAnsi="Times New Roman"/>
          <w:i/>
          <w:sz w:val="24"/>
          <w:szCs w:val="24"/>
        </w:rPr>
        <w:t>: Keep</w:t>
      </w:r>
      <w:r w:rsidR="00F34E35" w:rsidRPr="00C463CF">
        <w:rPr>
          <w:rFonts w:ascii="Times New Roman" w:hAnsi="Times New Roman"/>
          <w:i/>
          <w:sz w:val="24"/>
          <w:szCs w:val="24"/>
        </w:rPr>
        <w:t xml:space="preserve"> chips in the dark.</w:t>
      </w:r>
    </w:p>
    <w:p w:rsidR="00F34E35" w:rsidRPr="00C463CF" w:rsidRDefault="00F34E35" w:rsidP="00F34E35">
      <w:pPr>
        <w:pStyle w:val="Titre2"/>
        <w:numPr>
          <w:ilvl w:val="1"/>
          <w:numId w:val="1"/>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t>Collect HeLa cells (~80% confluent) by trypsinization</w:t>
      </w:r>
      <w:r w:rsidR="005050D3" w:rsidRPr="00C463CF">
        <w:rPr>
          <w:rFonts w:ascii="Times New Roman" w:hAnsi="Times New Roman"/>
          <w:b w:val="0"/>
          <w:i w:val="0"/>
          <w:sz w:val="24"/>
          <w:szCs w:val="24"/>
        </w:rPr>
        <w:t>. C</w:t>
      </w:r>
      <w:r w:rsidRPr="00C463CF">
        <w:rPr>
          <w:rFonts w:ascii="Times New Roman" w:hAnsi="Times New Roman"/>
          <w:b w:val="0"/>
          <w:i w:val="0"/>
          <w:sz w:val="24"/>
          <w:szCs w:val="24"/>
        </w:rPr>
        <w:t>heck</w:t>
      </w:r>
      <w:r w:rsidR="005050D3" w:rsidRPr="00C463CF">
        <w:rPr>
          <w:rFonts w:ascii="Times New Roman" w:hAnsi="Times New Roman"/>
          <w:b w:val="0"/>
          <w:i w:val="0"/>
          <w:sz w:val="24"/>
          <w:szCs w:val="24"/>
        </w:rPr>
        <w:t xml:space="preserve"> under a microscope that cells</w:t>
      </w:r>
      <w:r w:rsidRPr="00C463CF">
        <w:rPr>
          <w:rFonts w:ascii="Times New Roman" w:hAnsi="Times New Roman"/>
          <w:b w:val="0"/>
          <w:i w:val="0"/>
          <w:sz w:val="24"/>
          <w:szCs w:val="24"/>
        </w:rPr>
        <w:t xml:space="preserve"> are properly </w:t>
      </w:r>
      <w:r w:rsidR="005050D3" w:rsidRPr="00C463CF">
        <w:rPr>
          <w:rFonts w:ascii="Times New Roman" w:hAnsi="Times New Roman"/>
          <w:b w:val="0"/>
          <w:i w:val="0"/>
          <w:sz w:val="24"/>
          <w:szCs w:val="24"/>
        </w:rPr>
        <w:t>dispersed by the trypsin treatment</w:t>
      </w:r>
      <w:r w:rsidRPr="00C463CF">
        <w:rPr>
          <w:rFonts w:ascii="Times New Roman" w:hAnsi="Times New Roman"/>
          <w:b w:val="0"/>
          <w:i w:val="0"/>
          <w:sz w:val="24"/>
          <w:szCs w:val="24"/>
        </w:rPr>
        <w:t xml:space="preserve">. </w:t>
      </w:r>
      <w:r w:rsidR="00E245F1" w:rsidRPr="00C463CF">
        <w:rPr>
          <w:rFonts w:ascii="Times New Roman" w:hAnsi="Times New Roman"/>
          <w:b w:val="0"/>
          <w:i w:val="0"/>
          <w:sz w:val="24"/>
          <w:szCs w:val="24"/>
        </w:rPr>
        <w:t>Collect and c</w:t>
      </w:r>
      <w:r w:rsidRPr="00C463CF">
        <w:rPr>
          <w:rFonts w:ascii="Times New Roman" w:hAnsi="Times New Roman"/>
          <w:b w:val="0"/>
          <w:i w:val="0"/>
          <w:sz w:val="24"/>
          <w:szCs w:val="24"/>
        </w:rPr>
        <w:t xml:space="preserve">entrifuge </w:t>
      </w:r>
      <w:r w:rsidR="00E245F1" w:rsidRPr="00C463CF">
        <w:rPr>
          <w:rFonts w:ascii="Times New Roman" w:hAnsi="Times New Roman"/>
          <w:b w:val="0"/>
          <w:i w:val="0"/>
          <w:sz w:val="24"/>
          <w:szCs w:val="24"/>
        </w:rPr>
        <w:t>cells at 300g for 4 min, then gently</w:t>
      </w:r>
      <w:r w:rsidRPr="00C463CF">
        <w:rPr>
          <w:rFonts w:ascii="Times New Roman" w:hAnsi="Times New Roman"/>
          <w:b w:val="0"/>
          <w:i w:val="0"/>
          <w:sz w:val="24"/>
          <w:szCs w:val="24"/>
        </w:rPr>
        <w:t xml:space="preserve"> resuspend </w:t>
      </w:r>
      <w:r w:rsidR="00E245F1" w:rsidRPr="00C463CF">
        <w:rPr>
          <w:rFonts w:ascii="Times New Roman" w:hAnsi="Times New Roman"/>
          <w:b w:val="0"/>
          <w:i w:val="0"/>
          <w:sz w:val="24"/>
          <w:szCs w:val="24"/>
        </w:rPr>
        <w:t>the cell pellet</w:t>
      </w:r>
      <w:r w:rsidRPr="00C463CF">
        <w:rPr>
          <w:rFonts w:ascii="Times New Roman" w:hAnsi="Times New Roman"/>
          <w:b w:val="0"/>
          <w:i w:val="0"/>
          <w:sz w:val="24"/>
          <w:szCs w:val="24"/>
        </w:rPr>
        <w:t>. Count cells and dilute to a c</w:t>
      </w:r>
      <w:r w:rsidR="00E245F1" w:rsidRPr="00C463CF">
        <w:rPr>
          <w:rFonts w:ascii="Times New Roman" w:hAnsi="Times New Roman"/>
          <w:b w:val="0"/>
          <w:i w:val="0"/>
          <w:sz w:val="24"/>
          <w:szCs w:val="24"/>
        </w:rPr>
        <w:t>oncentration of 15,000 cells/</w:t>
      </w:r>
      <w:r w:rsidRPr="00C463CF">
        <w:rPr>
          <w:rFonts w:ascii="Times New Roman" w:hAnsi="Times New Roman"/>
          <w:b w:val="0"/>
          <w:i w:val="0"/>
          <w:sz w:val="24"/>
          <w:szCs w:val="24"/>
        </w:rPr>
        <w:t>ml</w:t>
      </w:r>
      <w:r w:rsidR="00E245F1" w:rsidRPr="00C463CF">
        <w:rPr>
          <w:rFonts w:ascii="Times New Roman" w:hAnsi="Times New Roman"/>
          <w:b w:val="0"/>
          <w:i w:val="0"/>
          <w:sz w:val="24"/>
          <w:szCs w:val="24"/>
        </w:rPr>
        <w:t xml:space="preserve"> in completed DMEM/F12 culture media.</w:t>
      </w:r>
    </w:p>
    <w:p w:rsidR="004F6759" w:rsidRPr="00C463CF" w:rsidRDefault="00F34E35" w:rsidP="00085195">
      <w:pPr>
        <w:pStyle w:val="Titre2"/>
        <w:numPr>
          <w:ilvl w:val="1"/>
          <w:numId w:val="1"/>
        </w:numPr>
        <w:spacing w:after="200"/>
        <w:ind w:left="567" w:hanging="567"/>
        <w:jc w:val="both"/>
        <w:rPr>
          <w:rFonts w:ascii="Times New Roman" w:hAnsi="Times New Roman"/>
          <w:b w:val="0"/>
          <w:i w:val="0"/>
          <w:sz w:val="24"/>
          <w:szCs w:val="24"/>
        </w:rPr>
      </w:pPr>
      <w:r w:rsidRPr="00C463CF">
        <w:rPr>
          <w:rFonts w:ascii="Times New Roman" w:hAnsi="Times New Roman"/>
          <w:b w:val="0"/>
          <w:i w:val="0"/>
          <w:sz w:val="24"/>
          <w:szCs w:val="24"/>
        </w:rPr>
        <w:t>Dispense 4 ml (60,000 cells) into each well containing a CYTOOchip.</w:t>
      </w:r>
    </w:p>
    <w:p w:rsidR="00F34E35" w:rsidRPr="00C463CF" w:rsidRDefault="004F6759" w:rsidP="00085195">
      <w:pPr>
        <w:spacing w:before="60"/>
        <w:ind w:left="567"/>
        <w:rPr>
          <w:rFonts w:ascii="Times New Roman" w:hAnsi="Times New Roman"/>
          <w:i/>
          <w:sz w:val="24"/>
          <w:szCs w:val="24"/>
        </w:rPr>
      </w:pPr>
      <w:r w:rsidRPr="00C463CF">
        <w:rPr>
          <w:rFonts w:ascii="Times New Roman" w:hAnsi="Times New Roman"/>
          <w:b/>
          <w:i/>
          <w:sz w:val="24"/>
          <w:szCs w:val="24"/>
        </w:rPr>
        <w:t>CAUTION</w:t>
      </w:r>
      <w:r w:rsidRPr="00C463CF">
        <w:rPr>
          <w:rFonts w:ascii="Times New Roman" w:hAnsi="Times New Roman"/>
          <w:i/>
          <w:sz w:val="24"/>
          <w:szCs w:val="24"/>
        </w:rPr>
        <w:t xml:space="preserve">: </w:t>
      </w:r>
      <w:r w:rsidR="00F34E35" w:rsidRPr="00C463CF">
        <w:rPr>
          <w:rFonts w:ascii="Times New Roman" w:hAnsi="Times New Roman"/>
          <w:i/>
          <w:sz w:val="24"/>
          <w:szCs w:val="24"/>
        </w:rPr>
        <w:t>The plate should be moved as little as possible to avoid inducing</w:t>
      </w:r>
      <w:r w:rsidR="005050D3" w:rsidRPr="00C463CF">
        <w:rPr>
          <w:rFonts w:ascii="Times New Roman" w:hAnsi="Times New Roman"/>
          <w:i/>
          <w:sz w:val="24"/>
          <w:szCs w:val="24"/>
        </w:rPr>
        <w:t xml:space="preserve"> any</w:t>
      </w:r>
      <w:r w:rsidR="00F34E35" w:rsidRPr="00C463CF">
        <w:rPr>
          <w:rFonts w:ascii="Times New Roman" w:hAnsi="Times New Roman"/>
          <w:i/>
          <w:sz w:val="24"/>
          <w:szCs w:val="24"/>
        </w:rPr>
        <w:t xml:space="preserve"> rotating movements in the medium as this will tend to c</w:t>
      </w:r>
      <w:r w:rsidR="000D2D07" w:rsidRPr="00C463CF">
        <w:rPr>
          <w:rFonts w:ascii="Times New Roman" w:hAnsi="Times New Roman"/>
          <w:i/>
          <w:sz w:val="24"/>
          <w:szCs w:val="24"/>
        </w:rPr>
        <w:t>oncentrate cells at the cent</w:t>
      </w:r>
      <w:r w:rsidRPr="00C463CF">
        <w:rPr>
          <w:rFonts w:ascii="Times New Roman" w:hAnsi="Times New Roman"/>
          <w:i/>
          <w:sz w:val="24"/>
          <w:szCs w:val="24"/>
        </w:rPr>
        <w:t>e</w:t>
      </w:r>
      <w:r w:rsidR="000D2D07" w:rsidRPr="00C463CF">
        <w:rPr>
          <w:rFonts w:ascii="Times New Roman" w:hAnsi="Times New Roman"/>
          <w:i/>
          <w:sz w:val="24"/>
          <w:szCs w:val="24"/>
        </w:rPr>
        <w:t>r</w:t>
      </w:r>
      <w:r w:rsidRPr="00C463CF">
        <w:rPr>
          <w:rFonts w:ascii="Times New Roman" w:hAnsi="Times New Roman"/>
          <w:i/>
          <w:sz w:val="24"/>
          <w:szCs w:val="24"/>
        </w:rPr>
        <w:t>.</w:t>
      </w:r>
    </w:p>
    <w:p w:rsidR="004F6759" w:rsidRPr="00C463CF" w:rsidRDefault="00F34E35" w:rsidP="00F34E35">
      <w:pPr>
        <w:pStyle w:val="Titre2"/>
        <w:numPr>
          <w:ilvl w:val="1"/>
          <w:numId w:val="1"/>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t xml:space="preserve">Let the cells sediment for 10 min under the hood then move them to the cell incubator. After 10-20 min, cells will start </w:t>
      </w:r>
      <w:r w:rsidR="005050D3" w:rsidRPr="00C463CF">
        <w:rPr>
          <w:rFonts w:ascii="Times New Roman" w:hAnsi="Times New Roman"/>
          <w:b w:val="0"/>
          <w:i w:val="0"/>
          <w:sz w:val="24"/>
          <w:szCs w:val="24"/>
        </w:rPr>
        <w:t xml:space="preserve">to </w:t>
      </w:r>
      <w:r w:rsidRPr="00C463CF">
        <w:rPr>
          <w:rFonts w:ascii="Times New Roman" w:hAnsi="Times New Roman"/>
          <w:b w:val="0"/>
          <w:i w:val="0"/>
          <w:sz w:val="24"/>
          <w:szCs w:val="24"/>
        </w:rPr>
        <w:t>adher</w:t>
      </w:r>
      <w:r w:rsidR="005050D3" w:rsidRPr="00C463CF">
        <w:rPr>
          <w:rFonts w:ascii="Times New Roman" w:hAnsi="Times New Roman"/>
          <w:b w:val="0"/>
          <w:i w:val="0"/>
          <w:sz w:val="24"/>
          <w:szCs w:val="24"/>
        </w:rPr>
        <w:t>e to the micropatterns</w:t>
      </w:r>
      <w:r w:rsidRPr="00C463CF">
        <w:rPr>
          <w:rFonts w:ascii="Times New Roman" w:hAnsi="Times New Roman"/>
          <w:b w:val="0"/>
          <w:i w:val="0"/>
          <w:sz w:val="24"/>
          <w:szCs w:val="24"/>
        </w:rPr>
        <w:t xml:space="preserve">. </w:t>
      </w:r>
      <w:r w:rsidR="005D5A2F" w:rsidRPr="00C463CF">
        <w:rPr>
          <w:rFonts w:ascii="Times New Roman" w:hAnsi="Times New Roman"/>
          <w:b w:val="0"/>
          <w:i w:val="0"/>
          <w:sz w:val="24"/>
          <w:szCs w:val="24"/>
        </w:rPr>
        <w:t>After 10 min, check regularly under the microscope.</w:t>
      </w:r>
    </w:p>
    <w:p w:rsidR="00F34E35" w:rsidRPr="00C463CF" w:rsidRDefault="00F34E35" w:rsidP="00F34E35">
      <w:pPr>
        <w:pStyle w:val="Titre2"/>
        <w:numPr>
          <w:ilvl w:val="1"/>
          <w:numId w:val="1"/>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t>As soon as cells have attached, change the cell medium and gently flush the coverslip surface using the following procedure:</w:t>
      </w:r>
    </w:p>
    <w:p w:rsidR="004F6759" w:rsidRPr="00C463CF" w:rsidRDefault="00F34E35" w:rsidP="00257957">
      <w:pPr>
        <w:pStyle w:val="Titre2"/>
        <w:numPr>
          <w:ilvl w:val="1"/>
          <w:numId w:val="1"/>
        </w:numPr>
        <w:spacing w:after="200"/>
        <w:ind w:left="567" w:hanging="567"/>
        <w:jc w:val="both"/>
        <w:rPr>
          <w:rFonts w:ascii="Times New Roman" w:hAnsi="Times New Roman"/>
          <w:b w:val="0"/>
          <w:i w:val="0"/>
          <w:sz w:val="24"/>
          <w:szCs w:val="24"/>
        </w:rPr>
      </w:pPr>
      <w:r w:rsidRPr="00C463CF">
        <w:rPr>
          <w:rFonts w:ascii="Times New Roman" w:hAnsi="Times New Roman"/>
          <w:b w:val="0"/>
          <w:i w:val="0"/>
          <w:sz w:val="24"/>
          <w:szCs w:val="24"/>
        </w:rPr>
        <w:t xml:space="preserve">Keeping the plate flat, </w:t>
      </w:r>
      <w:r w:rsidR="002F0B67" w:rsidRPr="00C463CF">
        <w:rPr>
          <w:rFonts w:ascii="Times New Roman" w:hAnsi="Times New Roman"/>
          <w:b w:val="0"/>
          <w:i w:val="0"/>
          <w:sz w:val="24"/>
          <w:szCs w:val="24"/>
        </w:rPr>
        <w:t xml:space="preserve">gently </w:t>
      </w:r>
      <w:r w:rsidRPr="00C463CF">
        <w:rPr>
          <w:rFonts w:ascii="Times New Roman" w:hAnsi="Times New Roman"/>
          <w:b w:val="0"/>
          <w:i w:val="0"/>
          <w:sz w:val="24"/>
          <w:szCs w:val="24"/>
        </w:rPr>
        <w:t>aspirate the medium with a pip</w:t>
      </w:r>
      <w:r w:rsidR="004F6759" w:rsidRPr="00C463CF">
        <w:rPr>
          <w:rFonts w:ascii="Times New Roman" w:hAnsi="Times New Roman"/>
          <w:b w:val="0"/>
          <w:i w:val="0"/>
          <w:sz w:val="24"/>
          <w:szCs w:val="24"/>
        </w:rPr>
        <w:t>ette from the side of the well.</w:t>
      </w:r>
    </w:p>
    <w:p w:rsidR="004F6759" w:rsidRPr="00C463CF" w:rsidRDefault="004F6759" w:rsidP="00257957">
      <w:pPr>
        <w:ind w:left="567"/>
        <w:rPr>
          <w:rFonts w:ascii="Times New Roman" w:hAnsi="Times New Roman"/>
          <w:i/>
          <w:sz w:val="24"/>
          <w:szCs w:val="24"/>
        </w:rPr>
      </w:pPr>
      <w:r w:rsidRPr="00C463CF">
        <w:rPr>
          <w:rFonts w:ascii="Times New Roman" w:hAnsi="Times New Roman"/>
          <w:b/>
          <w:i/>
          <w:sz w:val="24"/>
          <w:szCs w:val="24"/>
        </w:rPr>
        <w:t>CAUTION</w:t>
      </w:r>
      <w:r w:rsidRPr="00C463CF">
        <w:rPr>
          <w:rFonts w:ascii="Times New Roman" w:hAnsi="Times New Roman"/>
          <w:i/>
          <w:sz w:val="24"/>
          <w:szCs w:val="24"/>
        </w:rPr>
        <w:t xml:space="preserve">: </w:t>
      </w:r>
      <w:r w:rsidR="002F0B67" w:rsidRPr="00C463CF">
        <w:rPr>
          <w:rFonts w:ascii="Times New Roman" w:hAnsi="Times New Roman"/>
          <w:i/>
          <w:sz w:val="24"/>
          <w:szCs w:val="24"/>
        </w:rPr>
        <w:t>N</w:t>
      </w:r>
      <w:r w:rsidR="00F34E35" w:rsidRPr="00C463CF">
        <w:rPr>
          <w:rFonts w:ascii="Times New Roman" w:hAnsi="Times New Roman"/>
          <w:i/>
          <w:sz w:val="24"/>
          <w:szCs w:val="24"/>
        </w:rPr>
        <w:t>ever let the chip dry out</w:t>
      </w:r>
      <w:r w:rsidR="002F0B67" w:rsidRPr="00C463CF">
        <w:rPr>
          <w:rFonts w:ascii="Times New Roman" w:hAnsi="Times New Roman"/>
          <w:i/>
          <w:sz w:val="24"/>
          <w:szCs w:val="24"/>
        </w:rPr>
        <w:t>, this means never</w:t>
      </w:r>
      <w:r w:rsidR="00FB1E1A" w:rsidRPr="00C463CF">
        <w:rPr>
          <w:rFonts w:ascii="Times New Roman" w:hAnsi="Times New Roman"/>
          <w:i/>
          <w:sz w:val="24"/>
          <w:szCs w:val="24"/>
        </w:rPr>
        <w:t xml:space="preserve"> aspirate off all the liquid but</w:t>
      </w:r>
      <w:r w:rsidR="002F0B67" w:rsidRPr="00C463CF">
        <w:rPr>
          <w:rFonts w:ascii="Times New Roman" w:hAnsi="Times New Roman"/>
          <w:i/>
          <w:sz w:val="24"/>
          <w:szCs w:val="24"/>
        </w:rPr>
        <w:t xml:space="preserve"> leave enough to cover the CYTOOchip at all times</w:t>
      </w:r>
      <w:r w:rsidRPr="00C463CF">
        <w:rPr>
          <w:rFonts w:ascii="Times New Roman" w:hAnsi="Times New Roman"/>
          <w:i/>
          <w:sz w:val="24"/>
          <w:szCs w:val="24"/>
        </w:rPr>
        <w:t>.</w:t>
      </w:r>
    </w:p>
    <w:p w:rsidR="00F34E35" w:rsidRPr="00C463CF" w:rsidRDefault="00F34E35" w:rsidP="00F34E35">
      <w:pPr>
        <w:pStyle w:val="Titre2"/>
        <w:numPr>
          <w:ilvl w:val="1"/>
          <w:numId w:val="1"/>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t>Add 4 ml PBS and aspirate again first starting at the center of the chip then moving to the side of the well</w:t>
      </w:r>
      <w:r w:rsidR="002F0B67" w:rsidRPr="00C463CF">
        <w:rPr>
          <w:rFonts w:ascii="Times New Roman" w:hAnsi="Times New Roman"/>
          <w:b w:val="0"/>
          <w:i w:val="0"/>
          <w:sz w:val="24"/>
          <w:szCs w:val="24"/>
        </w:rPr>
        <w:t>. A</w:t>
      </w:r>
      <w:r w:rsidRPr="00C463CF">
        <w:rPr>
          <w:rFonts w:ascii="Times New Roman" w:hAnsi="Times New Roman"/>
          <w:b w:val="0"/>
          <w:i w:val="0"/>
          <w:sz w:val="24"/>
          <w:szCs w:val="24"/>
        </w:rPr>
        <w:t xml:space="preserve">spirate </w:t>
      </w:r>
      <w:r w:rsidR="002F0B67" w:rsidRPr="00C463CF">
        <w:rPr>
          <w:rFonts w:ascii="Times New Roman" w:hAnsi="Times New Roman"/>
          <w:b w:val="0"/>
          <w:i w:val="0"/>
          <w:sz w:val="24"/>
          <w:szCs w:val="24"/>
        </w:rPr>
        <w:t xml:space="preserve">off </w:t>
      </w:r>
      <w:r w:rsidRPr="00C463CF">
        <w:rPr>
          <w:rFonts w:ascii="Times New Roman" w:hAnsi="Times New Roman"/>
          <w:b w:val="0"/>
          <w:i w:val="0"/>
          <w:sz w:val="24"/>
          <w:szCs w:val="24"/>
        </w:rPr>
        <w:t>the PBS</w:t>
      </w:r>
      <w:r w:rsidR="002F0B67" w:rsidRPr="00C463CF">
        <w:rPr>
          <w:rFonts w:ascii="Times New Roman" w:hAnsi="Times New Roman"/>
          <w:b w:val="0"/>
          <w:i w:val="0"/>
          <w:sz w:val="24"/>
          <w:szCs w:val="24"/>
        </w:rPr>
        <w:t xml:space="preserve"> as described without exposing the chip to air</w:t>
      </w:r>
      <w:r w:rsidRPr="00C463CF">
        <w:rPr>
          <w:rFonts w:ascii="Times New Roman" w:hAnsi="Times New Roman"/>
          <w:b w:val="0"/>
          <w:i w:val="0"/>
          <w:sz w:val="24"/>
          <w:szCs w:val="24"/>
        </w:rPr>
        <w:t>. Repeat 3-4 times.</w:t>
      </w:r>
    </w:p>
    <w:p w:rsidR="00F34E35" w:rsidRPr="00C463CF" w:rsidRDefault="00F34E35" w:rsidP="00F34E35">
      <w:pPr>
        <w:pStyle w:val="Titre2"/>
        <w:numPr>
          <w:ilvl w:val="1"/>
          <w:numId w:val="1"/>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t>Check under the microscope for floating cells:</w:t>
      </w:r>
    </w:p>
    <w:p w:rsidR="00F34E35" w:rsidRPr="00C463CF" w:rsidRDefault="00F34E35" w:rsidP="00A0312D">
      <w:pPr>
        <w:pStyle w:val="Paragraphedeliste"/>
        <w:numPr>
          <w:ilvl w:val="0"/>
          <w:numId w:val="5"/>
        </w:numPr>
        <w:jc w:val="both"/>
        <w:rPr>
          <w:b/>
          <w:i/>
          <w:lang w:val="en-US"/>
        </w:rPr>
      </w:pPr>
      <w:r w:rsidRPr="00C463CF">
        <w:rPr>
          <w:lang w:val="en-US"/>
        </w:rPr>
        <w:t xml:space="preserve">If a large </w:t>
      </w:r>
      <w:r w:rsidR="002F0B67" w:rsidRPr="00C463CF">
        <w:rPr>
          <w:lang w:val="en-US"/>
        </w:rPr>
        <w:t xml:space="preserve">number </w:t>
      </w:r>
      <w:r w:rsidRPr="00C463CF">
        <w:rPr>
          <w:lang w:val="en-US"/>
        </w:rPr>
        <w:t>of floating cells remain, repeat the washing procedure.</w:t>
      </w:r>
    </w:p>
    <w:p w:rsidR="00257957" w:rsidRPr="00C463CF" w:rsidRDefault="00257957" w:rsidP="00A0312D">
      <w:pPr>
        <w:pStyle w:val="Paragraphedeliste"/>
        <w:jc w:val="both"/>
        <w:rPr>
          <w:b/>
          <w:i/>
          <w:lang w:val="en-US"/>
        </w:rPr>
      </w:pPr>
    </w:p>
    <w:p w:rsidR="00F34E35" w:rsidRPr="00C463CF" w:rsidRDefault="00F34E35" w:rsidP="00A0312D">
      <w:pPr>
        <w:pStyle w:val="Paragraphedeliste"/>
        <w:numPr>
          <w:ilvl w:val="0"/>
          <w:numId w:val="5"/>
        </w:numPr>
        <w:jc w:val="both"/>
        <w:rPr>
          <w:b/>
          <w:i/>
          <w:lang w:val="en-US"/>
        </w:rPr>
      </w:pPr>
      <w:r w:rsidRPr="00C463CF">
        <w:rPr>
          <w:lang w:val="en-US"/>
        </w:rPr>
        <w:t xml:space="preserve">If you see very few cells, aspirate </w:t>
      </w:r>
      <w:r w:rsidR="00C160BF" w:rsidRPr="00C463CF">
        <w:rPr>
          <w:lang w:val="en-US"/>
        </w:rPr>
        <w:t xml:space="preserve">off part of </w:t>
      </w:r>
      <w:r w:rsidRPr="00C463CF">
        <w:rPr>
          <w:lang w:val="en-US"/>
        </w:rPr>
        <w:t xml:space="preserve">the PBS and replace it with 2ml fresh medium. </w:t>
      </w:r>
      <w:r w:rsidR="00536460" w:rsidRPr="00C463CF">
        <w:t>Aspirate and add 4ml of fresh medium twice</w:t>
      </w:r>
      <w:r w:rsidR="00C160BF" w:rsidRPr="00C463CF">
        <w:rPr>
          <w:lang w:val="en-US"/>
        </w:rPr>
        <w:t>.</w:t>
      </w:r>
    </w:p>
    <w:p w:rsidR="00F34E35" w:rsidRPr="00C463CF" w:rsidRDefault="00C160BF" w:rsidP="00F34E35">
      <w:pPr>
        <w:pStyle w:val="Titre2"/>
        <w:numPr>
          <w:ilvl w:val="1"/>
          <w:numId w:val="1"/>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lastRenderedPageBreak/>
        <w:t>Place the plate in a</w:t>
      </w:r>
      <w:r w:rsidR="00F34E35" w:rsidRPr="00C463CF">
        <w:rPr>
          <w:rFonts w:ascii="Times New Roman" w:hAnsi="Times New Roman"/>
          <w:b w:val="0"/>
          <w:i w:val="0"/>
          <w:sz w:val="24"/>
          <w:szCs w:val="24"/>
        </w:rPr>
        <w:t xml:space="preserve"> </w:t>
      </w:r>
      <w:r w:rsidR="00464AF2" w:rsidRPr="00C463CF">
        <w:rPr>
          <w:rFonts w:ascii="Times New Roman" w:hAnsi="Times New Roman"/>
          <w:b w:val="0"/>
          <w:i w:val="0"/>
          <w:sz w:val="24"/>
          <w:szCs w:val="24"/>
        </w:rPr>
        <w:t>tissue culture</w:t>
      </w:r>
      <w:r w:rsidR="00F34E35" w:rsidRPr="00C463CF">
        <w:rPr>
          <w:rFonts w:ascii="Times New Roman" w:hAnsi="Times New Roman"/>
          <w:b w:val="0"/>
          <w:i w:val="0"/>
          <w:sz w:val="24"/>
          <w:szCs w:val="24"/>
        </w:rPr>
        <w:t xml:space="preserve"> incubator</w:t>
      </w:r>
      <w:r w:rsidR="00464AF2" w:rsidRPr="00C463CF">
        <w:rPr>
          <w:rFonts w:ascii="Times New Roman" w:hAnsi="Times New Roman"/>
          <w:b w:val="0"/>
          <w:i w:val="0"/>
          <w:sz w:val="24"/>
          <w:szCs w:val="24"/>
        </w:rPr>
        <w:t xml:space="preserve"> at 37°C with 5% CO</w:t>
      </w:r>
      <w:r w:rsidR="00464AF2" w:rsidRPr="00C463CF">
        <w:rPr>
          <w:rFonts w:ascii="Times New Roman" w:hAnsi="Times New Roman"/>
          <w:b w:val="0"/>
          <w:i w:val="0"/>
          <w:sz w:val="24"/>
          <w:szCs w:val="24"/>
          <w:vertAlign w:val="subscript"/>
        </w:rPr>
        <w:t>2</w:t>
      </w:r>
      <w:r w:rsidR="00464AF2" w:rsidRPr="00C463CF">
        <w:rPr>
          <w:rFonts w:ascii="Times New Roman" w:hAnsi="Times New Roman"/>
          <w:b w:val="0"/>
          <w:i w:val="0"/>
          <w:sz w:val="24"/>
          <w:szCs w:val="24"/>
        </w:rPr>
        <w:t xml:space="preserve"> </w:t>
      </w:r>
      <w:r w:rsidR="00F34E35" w:rsidRPr="00C463CF">
        <w:rPr>
          <w:rFonts w:ascii="Times New Roman" w:hAnsi="Times New Roman"/>
          <w:b w:val="0"/>
          <w:i w:val="0"/>
          <w:sz w:val="24"/>
          <w:szCs w:val="24"/>
        </w:rPr>
        <w:t xml:space="preserve">for </w:t>
      </w:r>
      <w:r w:rsidR="00C91D38" w:rsidRPr="00C463CF">
        <w:rPr>
          <w:rFonts w:ascii="Times New Roman" w:hAnsi="Times New Roman"/>
          <w:b w:val="0"/>
          <w:i w:val="0"/>
          <w:sz w:val="24"/>
          <w:szCs w:val="24"/>
        </w:rPr>
        <w:t xml:space="preserve">a minimum of </w:t>
      </w:r>
      <w:r w:rsidR="00F34E35" w:rsidRPr="00C463CF">
        <w:rPr>
          <w:rFonts w:ascii="Times New Roman" w:hAnsi="Times New Roman"/>
          <w:b w:val="0"/>
          <w:i w:val="0"/>
          <w:sz w:val="24"/>
          <w:szCs w:val="24"/>
        </w:rPr>
        <w:t>three hours to allow cells to achieve full spreading.</w:t>
      </w:r>
    </w:p>
    <w:p w:rsidR="004F6759" w:rsidRPr="00C463CF" w:rsidRDefault="00F34E35" w:rsidP="00F34E35">
      <w:pPr>
        <w:ind w:left="567"/>
        <w:jc w:val="both"/>
        <w:rPr>
          <w:rFonts w:ascii="Times New Roman" w:hAnsi="Times New Roman"/>
          <w:i/>
          <w:iCs/>
          <w:sz w:val="24"/>
          <w:szCs w:val="24"/>
        </w:rPr>
      </w:pPr>
      <w:r w:rsidRPr="00C463CF">
        <w:rPr>
          <w:rFonts w:ascii="Times New Roman" w:hAnsi="Times New Roman"/>
          <w:b/>
          <w:i/>
          <w:iCs/>
          <w:sz w:val="24"/>
          <w:szCs w:val="24"/>
        </w:rPr>
        <w:t>N</w:t>
      </w:r>
      <w:r w:rsidR="00A0312D" w:rsidRPr="00C463CF">
        <w:rPr>
          <w:rFonts w:ascii="Times New Roman" w:hAnsi="Times New Roman"/>
          <w:b/>
          <w:i/>
          <w:iCs/>
          <w:sz w:val="24"/>
          <w:szCs w:val="24"/>
        </w:rPr>
        <w:t>OTE</w:t>
      </w:r>
      <w:r w:rsidRPr="00C463CF">
        <w:rPr>
          <w:rFonts w:ascii="Times New Roman" w:hAnsi="Times New Roman"/>
          <w:i/>
          <w:iCs/>
          <w:sz w:val="24"/>
          <w:szCs w:val="24"/>
        </w:rPr>
        <w:t xml:space="preserve">: Using this method between </w:t>
      </w:r>
      <w:r w:rsidR="00C91D38" w:rsidRPr="00C463CF">
        <w:rPr>
          <w:rFonts w:ascii="Times New Roman" w:hAnsi="Times New Roman"/>
          <w:i/>
          <w:iCs/>
          <w:sz w:val="24"/>
          <w:szCs w:val="24"/>
        </w:rPr>
        <w:t>1</w:t>
      </w:r>
      <w:r w:rsidRPr="00C463CF">
        <w:rPr>
          <w:rFonts w:ascii="Times New Roman" w:hAnsi="Times New Roman"/>
          <w:i/>
          <w:iCs/>
          <w:sz w:val="24"/>
          <w:szCs w:val="24"/>
        </w:rPr>
        <w:t xml:space="preserve">0-30% </w:t>
      </w:r>
      <w:r w:rsidR="004F6759" w:rsidRPr="00C463CF">
        <w:rPr>
          <w:rFonts w:ascii="Times New Roman" w:hAnsi="Times New Roman"/>
          <w:i/>
          <w:iCs/>
          <w:sz w:val="24"/>
          <w:szCs w:val="24"/>
        </w:rPr>
        <w:t>(</w:t>
      </w:r>
      <w:r w:rsidR="00FC58A1">
        <w:rPr>
          <w:rFonts w:ascii="Times New Roman" w:hAnsi="Times New Roman"/>
          <w:i/>
          <w:iCs/>
          <w:sz w:val="24"/>
          <w:szCs w:val="24"/>
        </w:rPr>
        <w:t>2</w:t>
      </w:r>
      <w:r w:rsidR="004F6759" w:rsidRPr="00C463CF">
        <w:rPr>
          <w:rFonts w:ascii="Times New Roman" w:hAnsi="Times New Roman"/>
          <w:i/>
          <w:iCs/>
          <w:sz w:val="24"/>
          <w:szCs w:val="24"/>
        </w:rPr>
        <w:t>000-6500</w:t>
      </w:r>
      <w:r w:rsidR="00FC58A1">
        <w:rPr>
          <w:rFonts w:ascii="Times New Roman" w:hAnsi="Times New Roman"/>
          <w:i/>
          <w:iCs/>
          <w:sz w:val="24"/>
          <w:szCs w:val="24"/>
        </w:rPr>
        <w:t>)</w:t>
      </w:r>
      <w:r w:rsidR="005D5A2F" w:rsidRPr="00C463CF">
        <w:rPr>
          <w:rFonts w:ascii="Times New Roman" w:hAnsi="Times New Roman"/>
          <w:i/>
          <w:iCs/>
          <w:sz w:val="24"/>
          <w:szCs w:val="24"/>
        </w:rPr>
        <w:t xml:space="preserve"> </w:t>
      </w:r>
      <w:r w:rsidRPr="00C463CF">
        <w:rPr>
          <w:rFonts w:ascii="Times New Roman" w:hAnsi="Times New Roman"/>
          <w:i/>
          <w:iCs/>
          <w:sz w:val="24"/>
          <w:szCs w:val="24"/>
        </w:rPr>
        <w:t>micropatterns will be occupie</w:t>
      </w:r>
      <w:r w:rsidR="00AE6E2C" w:rsidRPr="00C463CF">
        <w:rPr>
          <w:rFonts w:ascii="Times New Roman" w:hAnsi="Times New Roman"/>
          <w:i/>
          <w:iCs/>
          <w:sz w:val="24"/>
          <w:szCs w:val="24"/>
        </w:rPr>
        <w:t xml:space="preserve">d </w:t>
      </w:r>
      <w:r w:rsidRPr="00C463CF">
        <w:rPr>
          <w:rFonts w:ascii="Times New Roman" w:hAnsi="Times New Roman"/>
          <w:i/>
          <w:iCs/>
          <w:sz w:val="24"/>
          <w:szCs w:val="24"/>
        </w:rPr>
        <w:t>by a single</w:t>
      </w:r>
      <w:r w:rsidR="00C91D38" w:rsidRPr="00C463CF">
        <w:rPr>
          <w:rFonts w:ascii="Times New Roman" w:hAnsi="Times New Roman"/>
          <w:i/>
          <w:iCs/>
          <w:sz w:val="24"/>
          <w:szCs w:val="24"/>
        </w:rPr>
        <w:t xml:space="preserve"> or multiple </w:t>
      </w:r>
      <w:r w:rsidRPr="00C463CF">
        <w:rPr>
          <w:rFonts w:ascii="Times New Roman" w:hAnsi="Times New Roman"/>
          <w:i/>
          <w:iCs/>
          <w:sz w:val="24"/>
          <w:szCs w:val="24"/>
        </w:rPr>
        <w:t>cell</w:t>
      </w:r>
      <w:r w:rsidR="00C91D38" w:rsidRPr="00C463CF">
        <w:rPr>
          <w:rFonts w:ascii="Times New Roman" w:hAnsi="Times New Roman"/>
          <w:i/>
          <w:iCs/>
          <w:sz w:val="24"/>
          <w:szCs w:val="24"/>
        </w:rPr>
        <w:t>s</w:t>
      </w:r>
      <w:r w:rsidR="005D5A2F" w:rsidRPr="00C463CF">
        <w:rPr>
          <w:rFonts w:ascii="Times New Roman" w:hAnsi="Times New Roman"/>
          <w:i/>
          <w:iCs/>
          <w:sz w:val="24"/>
          <w:szCs w:val="24"/>
        </w:rPr>
        <w:t>)</w:t>
      </w:r>
      <w:r w:rsidRPr="00C463CF">
        <w:rPr>
          <w:rFonts w:ascii="Times New Roman" w:hAnsi="Times New Roman"/>
          <w:i/>
          <w:iCs/>
          <w:sz w:val="24"/>
          <w:szCs w:val="24"/>
        </w:rPr>
        <w:t>.</w:t>
      </w:r>
    </w:p>
    <w:p w:rsidR="00F34E35" w:rsidRDefault="004F6759" w:rsidP="00F34E35">
      <w:pPr>
        <w:ind w:left="567"/>
        <w:jc w:val="both"/>
        <w:rPr>
          <w:rFonts w:ascii="Times New Roman" w:hAnsi="Times New Roman"/>
          <w:i/>
          <w:sz w:val="24"/>
          <w:szCs w:val="24"/>
        </w:rPr>
      </w:pPr>
      <w:r w:rsidRPr="00C463CF">
        <w:rPr>
          <w:rFonts w:ascii="Times New Roman" w:hAnsi="Times New Roman"/>
          <w:b/>
          <w:i/>
          <w:iCs/>
          <w:sz w:val="24"/>
          <w:szCs w:val="24"/>
        </w:rPr>
        <w:t>CAUTION</w:t>
      </w:r>
      <w:r w:rsidRPr="00C463CF">
        <w:rPr>
          <w:rFonts w:ascii="Times New Roman" w:hAnsi="Times New Roman"/>
          <w:i/>
          <w:sz w:val="24"/>
          <w:szCs w:val="24"/>
        </w:rPr>
        <w:t>:</w:t>
      </w:r>
      <w:r w:rsidR="00D82A6E" w:rsidRPr="00C463CF">
        <w:rPr>
          <w:rFonts w:ascii="Times New Roman" w:hAnsi="Times New Roman"/>
          <w:i/>
          <w:sz w:val="24"/>
          <w:szCs w:val="24"/>
        </w:rPr>
        <w:t xml:space="preserve"> </w:t>
      </w:r>
      <w:r w:rsidR="00F34E35" w:rsidRPr="00C463CF">
        <w:rPr>
          <w:rFonts w:ascii="Times New Roman" w:hAnsi="Times New Roman"/>
          <w:i/>
          <w:sz w:val="24"/>
          <w:szCs w:val="24"/>
        </w:rPr>
        <w:t xml:space="preserve">The time </w:t>
      </w:r>
      <w:r w:rsidR="00FB1E1A" w:rsidRPr="00C463CF">
        <w:rPr>
          <w:rFonts w:ascii="Times New Roman" w:hAnsi="Times New Roman"/>
          <w:i/>
          <w:sz w:val="24"/>
          <w:szCs w:val="24"/>
        </w:rPr>
        <w:t>needed for cells to adhere</w:t>
      </w:r>
      <w:r w:rsidR="00F34E35" w:rsidRPr="00C463CF">
        <w:rPr>
          <w:rFonts w:ascii="Times New Roman" w:hAnsi="Times New Roman"/>
          <w:i/>
          <w:sz w:val="24"/>
          <w:szCs w:val="24"/>
        </w:rPr>
        <w:t xml:space="preserve"> before the washing step and the time needed for </w:t>
      </w:r>
      <w:r w:rsidR="00C91D38" w:rsidRPr="00C463CF">
        <w:rPr>
          <w:rFonts w:ascii="Times New Roman" w:hAnsi="Times New Roman"/>
          <w:i/>
          <w:sz w:val="24"/>
          <w:szCs w:val="24"/>
        </w:rPr>
        <w:t xml:space="preserve">full </w:t>
      </w:r>
      <w:r w:rsidR="00F34E35" w:rsidRPr="00C463CF">
        <w:rPr>
          <w:rFonts w:ascii="Times New Roman" w:hAnsi="Times New Roman"/>
          <w:i/>
          <w:sz w:val="24"/>
          <w:szCs w:val="24"/>
        </w:rPr>
        <w:t>spreading of cells on mic</w:t>
      </w:r>
      <w:r w:rsidR="00085195" w:rsidRPr="00C463CF">
        <w:rPr>
          <w:rFonts w:ascii="Times New Roman" w:hAnsi="Times New Roman"/>
          <w:i/>
          <w:sz w:val="24"/>
          <w:szCs w:val="24"/>
        </w:rPr>
        <w:t xml:space="preserve">ropatterns will be </w:t>
      </w:r>
      <w:r w:rsidR="00003D45" w:rsidRPr="00C463CF">
        <w:rPr>
          <w:rFonts w:ascii="Times New Roman" w:hAnsi="Times New Roman"/>
          <w:i/>
          <w:sz w:val="24"/>
          <w:szCs w:val="24"/>
        </w:rPr>
        <w:t>specific to</w:t>
      </w:r>
      <w:r w:rsidR="00085195" w:rsidRPr="00C463CF">
        <w:rPr>
          <w:rFonts w:ascii="Times New Roman" w:hAnsi="Times New Roman"/>
          <w:i/>
          <w:sz w:val="24"/>
          <w:szCs w:val="24"/>
        </w:rPr>
        <w:t xml:space="preserve"> each</w:t>
      </w:r>
      <w:r w:rsidR="00C91D38" w:rsidRPr="00C463CF">
        <w:rPr>
          <w:rFonts w:ascii="Times New Roman" w:hAnsi="Times New Roman"/>
          <w:i/>
          <w:sz w:val="24"/>
          <w:szCs w:val="24"/>
        </w:rPr>
        <w:t xml:space="preserve"> cell lin</w:t>
      </w:r>
      <w:r w:rsidR="00085195" w:rsidRPr="00C463CF">
        <w:rPr>
          <w:rFonts w:ascii="Times New Roman" w:hAnsi="Times New Roman"/>
          <w:i/>
          <w:sz w:val="24"/>
          <w:szCs w:val="24"/>
        </w:rPr>
        <w:t>e.</w:t>
      </w:r>
    </w:p>
    <w:p w:rsidR="00C463CF" w:rsidRPr="00C463CF" w:rsidRDefault="00C463CF" w:rsidP="00F34E35">
      <w:pPr>
        <w:ind w:left="567"/>
        <w:jc w:val="both"/>
        <w:rPr>
          <w:rFonts w:ascii="Times New Roman" w:hAnsi="Times New Roman"/>
          <w:i/>
          <w:sz w:val="24"/>
          <w:szCs w:val="24"/>
        </w:rPr>
      </w:pPr>
    </w:p>
    <w:p w:rsidR="008657B3" w:rsidRPr="00C463CF" w:rsidRDefault="00F34E35" w:rsidP="00A30B2E">
      <w:pPr>
        <w:pStyle w:val="Titre1"/>
        <w:numPr>
          <w:ilvl w:val="0"/>
          <w:numId w:val="13"/>
        </w:numPr>
        <w:rPr>
          <w:rFonts w:ascii="Times New Roman" w:hAnsi="Times New Roman"/>
          <w:sz w:val="24"/>
          <w:szCs w:val="24"/>
        </w:rPr>
      </w:pPr>
      <w:r w:rsidRPr="00C463CF">
        <w:rPr>
          <w:rFonts w:ascii="Times New Roman" w:hAnsi="Times New Roman"/>
          <w:sz w:val="24"/>
          <w:szCs w:val="24"/>
        </w:rPr>
        <w:t>Blebbistatin treatment</w:t>
      </w:r>
    </w:p>
    <w:p w:rsidR="008657B3" w:rsidRPr="00C463CF" w:rsidRDefault="001A781F" w:rsidP="003348C6">
      <w:pPr>
        <w:pStyle w:val="Titre2"/>
        <w:numPr>
          <w:ilvl w:val="0"/>
          <w:numId w:val="18"/>
        </w:numPr>
        <w:jc w:val="both"/>
        <w:rPr>
          <w:rFonts w:ascii="Times New Roman" w:hAnsi="Times New Roman"/>
          <w:b w:val="0"/>
          <w:i w:val="0"/>
          <w:sz w:val="24"/>
          <w:szCs w:val="24"/>
        </w:rPr>
      </w:pPr>
      <w:r w:rsidRPr="00C463CF">
        <w:rPr>
          <w:rFonts w:ascii="Times New Roman" w:hAnsi="Times New Roman"/>
          <w:b w:val="0"/>
          <w:i w:val="0"/>
          <w:sz w:val="24"/>
          <w:szCs w:val="24"/>
        </w:rPr>
        <w:t xml:space="preserve">Dissolve the </w:t>
      </w:r>
      <w:r w:rsidR="00C160BF" w:rsidRPr="00C463CF">
        <w:rPr>
          <w:rFonts w:ascii="Times New Roman" w:hAnsi="Times New Roman"/>
          <w:b w:val="0"/>
          <w:i w:val="0"/>
          <w:sz w:val="24"/>
          <w:szCs w:val="24"/>
        </w:rPr>
        <w:t>b</w:t>
      </w:r>
      <w:r w:rsidR="00F34E35" w:rsidRPr="00C463CF">
        <w:rPr>
          <w:rFonts w:ascii="Times New Roman" w:hAnsi="Times New Roman"/>
          <w:b w:val="0"/>
          <w:i w:val="0"/>
          <w:sz w:val="24"/>
          <w:szCs w:val="24"/>
        </w:rPr>
        <w:t xml:space="preserve">lebbistatin </w:t>
      </w:r>
      <w:r w:rsidRPr="00C463CF">
        <w:rPr>
          <w:rFonts w:ascii="Times New Roman" w:hAnsi="Times New Roman"/>
          <w:b w:val="0"/>
          <w:i w:val="0"/>
          <w:sz w:val="24"/>
          <w:szCs w:val="24"/>
        </w:rPr>
        <w:t xml:space="preserve">in 100% DMSO to obtain a </w:t>
      </w:r>
      <w:r w:rsidR="00F34E35" w:rsidRPr="00C463CF">
        <w:rPr>
          <w:rFonts w:ascii="Times New Roman" w:hAnsi="Times New Roman"/>
          <w:b w:val="0"/>
          <w:i w:val="0"/>
          <w:sz w:val="24"/>
          <w:szCs w:val="24"/>
        </w:rPr>
        <w:t xml:space="preserve">stock solution </w:t>
      </w:r>
      <w:r w:rsidRPr="00C463CF">
        <w:rPr>
          <w:rFonts w:ascii="Times New Roman" w:hAnsi="Times New Roman"/>
          <w:b w:val="0"/>
          <w:i w:val="0"/>
          <w:sz w:val="24"/>
          <w:szCs w:val="24"/>
        </w:rPr>
        <w:t xml:space="preserve">of 17 mM. Dilute the stock solution further to 5 mM </w:t>
      </w:r>
      <w:r w:rsidR="00C160BF" w:rsidRPr="00C463CF">
        <w:rPr>
          <w:rFonts w:ascii="Times New Roman" w:hAnsi="Times New Roman"/>
          <w:b w:val="0"/>
          <w:i w:val="0"/>
          <w:sz w:val="24"/>
          <w:szCs w:val="24"/>
        </w:rPr>
        <w:t xml:space="preserve">with </w:t>
      </w:r>
      <w:r w:rsidRPr="00C463CF">
        <w:rPr>
          <w:rFonts w:ascii="Times New Roman" w:hAnsi="Times New Roman"/>
          <w:b w:val="0"/>
          <w:i w:val="0"/>
          <w:sz w:val="24"/>
          <w:szCs w:val="24"/>
        </w:rPr>
        <w:t>100</w:t>
      </w:r>
      <w:r w:rsidR="00C160BF" w:rsidRPr="00C463CF">
        <w:rPr>
          <w:rFonts w:ascii="Times New Roman" w:hAnsi="Times New Roman"/>
          <w:b w:val="0"/>
          <w:i w:val="0"/>
          <w:sz w:val="24"/>
          <w:szCs w:val="24"/>
        </w:rPr>
        <w:t>% DMSO</w:t>
      </w:r>
      <w:r w:rsidRPr="00C463CF">
        <w:rPr>
          <w:rFonts w:ascii="Times New Roman" w:hAnsi="Times New Roman"/>
          <w:b w:val="0"/>
          <w:i w:val="0"/>
          <w:sz w:val="24"/>
          <w:szCs w:val="24"/>
        </w:rPr>
        <w:t>.</w:t>
      </w:r>
      <w:r w:rsidR="00C160BF" w:rsidRPr="00C463CF">
        <w:rPr>
          <w:rFonts w:ascii="Times New Roman" w:hAnsi="Times New Roman"/>
          <w:b w:val="0"/>
          <w:i w:val="0"/>
          <w:sz w:val="24"/>
          <w:szCs w:val="24"/>
        </w:rPr>
        <w:t xml:space="preserve"> </w:t>
      </w:r>
      <w:r w:rsidRPr="00C463CF">
        <w:rPr>
          <w:rFonts w:ascii="Times New Roman" w:hAnsi="Times New Roman"/>
          <w:b w:val="0"/>
          <w:i w:val="0"/>
          <w:sz w:val="24"/>
          <w:szCs w:val="24"/>
        </w:rPr>
        <w:t xml:space="preserve">Make a </w:t>
      </w:r>
      <w:r w:rsidR="00F34E35" w:rsidRPr="00C463CF">
        <w:rPr>
          <w:rFonts w:ascii="Times New Roman" w:hAnsi="Times New Roman"/>
          <w:b w:val="0"/>
          <w:i w:val="0"/>
          <w:sz w:val="24"/>
          <w:szCs w:val="24"/>
        </w:rPr>
        <w:t xml:space="preserve">final </w:t>
      </w:r>
      <w:r w:rsidRPr="00C463CF">
        <w:rPr>
          <w:rFonts w:ascii="Times New Roman" w:hAnsi="Times New Roman"/>
          <w:b w:val="0"/>
          <w:i w:val="0"/>
          <w:sz w:val="24"/>
          <w:szCs w:val="24"/>
        </w:rPr>
        <w:t xml:space="preserve">dilution in culture medium to obtain a final </w:t>
      </w:r>
      <w:r w:rsidR="00F34E35" w:rsidRPr="00C463CF">
        <w:rPr>
          <w:rFonts w:ascii="Times New Roman" w:hAnsi="Times New Roman"/>
          <w:b w:val="0"/>
          <w:i w:val="0"/>
          <w:sz w:val="24"/>
          <w:szCs w:val="24"/>
        </w:rPr>
        <w:t>concentration</w:t>
      </w:r>
      <w:r w:rsidRPr="00C463CF">
        <w:rPr>
          <w:rFonts w:ascii="Times New Roman" w:hAnsi="Times New Roman"/>
          <w:b w:val="0"/>
          <w:i w:val="0"/>
          <w:sz w:val="24"/>
          <w:szCs w:val="24"/>
        </w:rPr>
        <w:t xml:space="preserve"> of 5 </w:t>
      </w:r>
      <w:r w:rsidR="00C12392">
        <w:rPr>
          <w:rFonts w:ascii="Times New Roman" w:hAnsi="Times New Roman"/>
          <w:b w:val="0"/>
          <w:i w:val="0"/>
          <w:sz w:val="24"/>
          <w:szCs w:val="24"/>
        </w:rPr>
        <w:t>µ</w:t>
      </w:r>
      <w:r w:rsidRPr="00C463CF">
        <w:rPr>
          <w:rFonts w:ascii="Times New Roman" w:hAnsi="Times New Roman"/>
          <w:b w:val="0"/>
          <w:i w:val="0"/>
          <w:sz w:val="24"/>
          <w:szCs w:val="24"/>
        </w:rPr>
        <w:t>M blebbistatin in 0.1% DMSO.</w:t>
      </w:r>
    </w:p>
    <w:p w:rsidR="008657B3" w:rsidRPr="00C463CF" w:rsidRDefault="00F34E35" w:rsidP="003348C6">
      <w:pPr>
        <w:pStyle w:val="Titre2"/>
        <w:numPr>
          <w:ilvl w:val="0"/>
          <w:numId w:val="18"/>
        </w:numPr>
        <w:jc w:val="both"/>
        <w:rPr>
          <w:rFonts w:ascii="Times New Roman" w:hAnsi="Times New Roman"/>
          <w:b w:val="0"/>
          <w:i w:val="0"/>
          <w:sz w:val="24"/>
          <w:szCs w:val="24"/>
        </w:rPr>
      </w:pPr>
      <w:r w:rsidRPr="00C463CF">
        <w:rPr>
          <w:rFonts w:ascii="Times New Roman" w:hAnsi="Times New Roman"/>
          <w:b w:val="0"/>
          <w:i w:val="0"/>
          <w:sz w:val="24"/>
          <w:szCs w:val="24"/>
        </w:rPr>
        <w:t>For control condition</w:t>
      </w:r>
      <w:r w:rsidR="0048669A" w:rsidRPr="00C463CF">
        <w:rPr>
          <w:rFonts w:ascii="Times New Roman" w:hAnsi="Times New Roman"/>
          <w:b w:val="0"/>
          <w:i w:val="0"/>
          <w:sz w:val="24"/>
          <w:szCs w:val="24"/>
        </w:rPr>
        <w:t>s</w:t>
      </w:r>
      <w:r w:rsidRPr="00C463CF">
        <w:rPr>
          <w:rFonts w:ascii="Times New Roman" w:hAnsi="Times New Roman"/>
          <w:b w:val="0"/>
          <w:i w:val="0"/>
          <w:sz w:val="24"/>
          <w:szCs w:val="24"/>
        </w:rPr>
        <w:t>, prepare 4ml of medium containing 0.1% DMSO</w:t>
      </w:r>
      <w:r w:rsidR="0048669A" w:rsidRPr="00C463CF">
        <w:rPr>
          <w:rFonts w:ascii="Times New Roman" w:hAnsi="Times New Roman"/>
          <w:b w:val="0"/>
          <w:i w:val="0"/>
          <w:sz w:val="24"/>
          <w:szCs w:val="24"/>
        </w:rPr>
        <w:t xml:space="preserve"> only</w:t>
      </w:r>
      <w:r w:rsidRPr="00C463CF">
        <w:rPr>
          <w:rFonts w:ascii="Times New Roman" w:hAnsi="Times New Roman"/>
          <w:b w:val="0"/>
          <w:i w:val="0"/>
          <w:sz w:val="24"/>
          <w:szCs w:val="24"/>
        </w:rPr>
        <w:t>.</w:t>
      </w:r>
    </w:p>
    <w:p w:rsidR="008657B3" w:rsidRPr="00C463CF" w:rsidRDefault="00F34E35" w:rsidP="003348C6">
      <w:pPr>
        <w:pStyle w:val="Titre2"/>
        <w:numPr>
          <w:ilvl w:val="0"/>
          <w:numId w:val="18"/>
        </w:numPr>
        <w:jc w:val="both"/>
        <w:rPr>
          <w:rFonts w:ascii="Times New Roman" w:hAnsi="Times New Roman"/>
          <w:b w:val="0"/>
          <w:i w:val="0"/>
          <w:sz w:val="24"/>
          <w:szCs w:val="24"/>
          <w:lang w:val="en-GB"/>
        </w:rPr>
      </w:pPr>
      <w:r w:rsidRPr="00C463CF">
        <w:rPr>
          <w:rFonts w:ascii="Times New Roman" w:hAnsi="Times New Roman"/>
          <w:b w:val="0"/>
          <w:i w:val="0"/>
          <w:sz w:val="24"/>
          <w:szCs w:val="24"/>
          <w:lang w:val="en-GB"/>
        </w:rPr>
        <w:t>Aspirate the media on cells and</w:t>
      </w:r>
      <w:r w:rsidRPr="00C463CF">
        <w:rPr>
          <w:rFonts w:ascii="Times New Roman" w:hAnsi="Times New Roman"/>
          <w:b w:val="0"/>
          <w:i w:val="0"/>
          <w:sz w:val="24"/>
          <w:szCs w:val="24"/>
        </w:rPr>
        <w:t xml:space="preserve"> replace it with the 4</w:t>
      </w:r>
      <w:r w:rsidR="00464AF2" w:rsidRPr="00C463CF">
        <w:rPr>
          <w:rFonts w:ascii="Times New Roman" w:hAnsi="Times New Roman"/>
          <w:b w:val="0"/>
          <w:i w:val="0"/>
          <w:sz w:val="24"/>
          <w:szCs w:val="24"/>
        </w:rPr>
        <w:t xml:space="preserve"> </w:t>
      </w:r>
      <w:r w:rsidRPr="00C463CF">
        <w:rPr>
          <w:rFonts w:ascii="Times New Roman" w:hAnsi="Times New Roman"/>
          <w:b w:val="0"/>
          <w:i w:val="0"/>
          <w:sz w:val="24"/>
          <w:szCs w:val="24"/>
        </w:rPr>
        <w:t xml:space="preserve">ml medium prepared for </w:t>
      </w:r>
      <w:r w:rsidR="0048669A" w:rsidRPr="00C463CF">
        <w:rPr>
          <w:rFonts w:ascii="Times New Roman" w:hAnsi="Times New Roman"/>
          <w:b w:val="0"/>
          <w:i w:val="0"/>
          <w:sz w:val="24"/>
          <w:szCs w:val="24"/>
        </w:rPr>
        <w:t xml:space="preserve">treated and </w:t>
      </w:r>
      <w:r w:rsidRPr="00C463CF">
        <w:rPr>
          <w:rFonts w:ascii="Times New Roman" w:hAnsi="Times New Roman"/>
          <w:b w:val="0"/>
          <w:i w:val="0"/>
          <w:sz w:val="24"/>
          <w:szCs w:val="24"/>
        </w:rPr>
        <w:t>control conditions</w:t>
      </w:r>
      <w:r w:rsidRPr="00C463CF">
        <w:rPr>
          <w:rFonts w:ascii="Times New Roman" w:hAnsi="Times New Roman"/>
          <w:b w:val="0"/>
          <w:i w:val="0"/>
          <w:sz w:val="24"/>
          <w:szCs w:val="24"/>
          <w:lang w:val="en-GB"/>
        </w:rPr>
        <w:t>.</w:t>
      </w:r>
    </w:p>
    <w:p w:rsidR="00F34E35" w:rsidRPr="00C463CF" w:rsidRDefault="00F34E35" w:rsidP="003348C6">
      <w:pPr>
        <w:pStyle w:val="Titre2"/>
        <w:numPr>
          <w:ilvl w:val="0"/>
          <w:numId w:val="18"/>
        </w:numPr>
        <w:jc w:val="both"/>
        <w:rPr>
          <w:rFonts w:ascii="Times New Roman" w:hAnsi="Times New Roman"/>
          <w:b w:val="0"/>
          <w:i w:val="0"/>
          <w:sz w:val="24"/>
          <w:szCs w:val="24"/>
        </w:rPr>
      </w:pPr>
      <w:r w:rsidRPr="00C463CF">
        <w:rPr>
          <w:rFonts w:ascii="Times New Roman" w:hAnsi="Times New Roman"/>
          <w:b w:val="0"/>
          <w:i w:val="0"/>
          <w:sz w:val="24"/>
          <w:szCs w:val="24"/>
        </w:rPr>
        <w:t>Incubate cells for 1hr at 37°C.</w:t>
      </w:r>
    </w:p>
    <w:p w:rsidR="00F34E35" w:rsidRPr="00C463CF" w:rsidRDefault="003B362B" w:rsidP="00CD5408">
      <w:pPr>
        <w:pStyle w:val="Titre1"/>
        <w:numPr>
          <w:ilvl w:val="0"/>
          <w:numId w:val="16"/>
        </w:numPr>
        <w:jc w:val="both"/>
        <w:rPr>
          <w:rFonts w:ascii="Times New Roman" w:hAnsi="Times New Roman"/>
          <w:sz w:val="24"/>
          <w:szCs w:val="24"/>
        </w:rPr>
      </w:pPr>
      <w:r w:rsidRPr="00C463CF">
        <w:rPr>
          <w:rFonts w:ascii="Times New Roman" w:hAnsi="Times New Roman"/>
          <w:sz w:val="24"/>
          <w:szCs w:val="24"/>
        </w:rPr>
        <w:t>Cell fixation and s</w:t>
      </w:r>
      <w:r w:rsidR="00F34E35" w:rsidRPr="00C463CF">
        <w:rPr>
          <w:rFonts w:ascii="Times New Roman" w:hAnsi="Times New Roman"/>
          <w:sz w:val="24"/>
          <w:szCs w:val="24"/>
        </w:rPr>
        <w:t>taining</w:t>
      </w:r>
      <w:r w:rsidR="004D7817" w:rsidRPr="00C463CF">
        <w:rPr>
          <w:rFonts w:ascii="Times New Roman" w:hAnsi="Times New Roman"/>
          <w:sz w:val="24"/>
          <w:szCs w:val="24"/>
        </w:rPr>
        <w:t xml:space="preserve"> of actin</w:t>
      </w:r>
    </w:p>
    <w:p w:rsidR="00F34E35" w:rsidRPr="00C463CF" w:rsidRDefault="00F34E35" w:rsidP="00C17A14">
      <w:pPr>
        <w:pStyle w:val="Titre2"/>
        <w:numPr>
          <w:ilvl w:val="1"/>
          <w:numId w:val="16"/>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t xml:space="preserve">Solution preparation for </w:t>
      </w:r>
      <w:r w:rsidR="00464261" w:rsidRPr="00C463CF">
        <w:rPr>
          <w:rFonts w:ascii="Times New Roman" w:hAnsi="Times New Roman"/>
          <w:b w:val="0"/>
          <w:i w:val="0"/>
          <w:sz w:val="24"/>
          <w:szCs w:val="24"/>
        </w:rPr>
        <w:t>cell f</w:t>
      </w:r>
      <w:r w:rsidRPr="00C463CF">
        <w:rPr>
          <w:rFonts w:ascii="Times New Roman" w:hAnsi="Times New Roman"/>
          <w:b w:val="0"/>
          <w:i w:val="0"/>
          <w:sz w:val="24"/>
          <w:szCs w:val="24"/>
        </w:rPr>
        <w:t>ixation</w:t>
      </w:r>
    </w:p>
    <w:p w:rsidR="00F34E35" w:rsidRPr="00C463CF" w:rsidRDefault="00F34E35" w:rsidP="00F34E35">
      <w:pPr>
        <w:autoSpaceDE w:val="0"/>
        <w:autoSpaceDN w:val="0"/>
        <w:adjustRightInd w:val="0"/>
        <w:spacing w:after="0"/>
        <w:jc w:val="both"/>
        <w:rPr>
          <w:rFonts w:ascii="Times New Roman" w:hAnsi="Times New Roman"/>
          <w:i/>
          <w:iCs/>
          <w:sz w:val="24"/>
          <w:szCs w:val="24"/>
        </w:rPr>
      </w:pPr>
      <w:r w:rsidRPr="00C463CF">
        <w:rPr>
          <w:rFonts w:ascii="Times New Roman" w:hAnsi="Times New Roman"/>
          <w:i/>
          <w:sz w:val="24"/>
          <w:szCs w:val="24"/>
          <w:lang w:val="en-GB"/>
        </w:rPr>
        <w:t xml:space="preserve">Please see reagent section for the preparation of cytoskeleton buffer (CB) and PFA 5%. </w:t>
      </w:r>
      <w:r w:rsidRPr="00C463CF">
        <w:rPr>
          <w:rFonts w:ascii="Times New Roman" w:hAnsi="Times New Roman"/>
          <w:i/>
          <w:iCs/>
          <w:sz w:val="24"/>
          <w:szCs w:val="24"/>
        </w:rPr>
        <w:t xml:space="preserve">CB is </w:t>
      </w:r>
      <w:r w:rsidR="00CE2902" w:rsidRPr="00C463CF">
        <w:rPr>
          <w:rFonts w:ascii="Times New Roman" w:hAnsi="Times New Roman"/>
          <w:i/>
          <w:iCs/>
          <w:sz w:val="24"/>
          <w:szCs w:val="24"/>
        </w:rPr>
        <w:t xml:space="preserve">particularly </w:t>
      </w:r>
      <w:r w:rsidRPr="00C463CF">
        <w:rPr>
          <w:rFonts w:ascii="Times New Roman" w:hAnsi="Times New Roman"/>
          <w:i/>
          <w:iCs/>
          <w:sz w:val="24"/>
          <w:szCs w:val="24"/>
        </w:rPr>
        <w:t xml:space="preserve">recommended for fluorescence labeling of actin filaments and microtubules. </w:t>
      </w:r>
    </w:p>
    <w:p w:rsidR="00F34E35" w:rsidRPr="00C463CF" w:rsidRDefault="00F34E35" w:rsidP="00F34E35">
      <w:pPr>
        <w:autoSpaceDE w:val="0"/>
        <w:autoSpaceDN w:val="0"/>
        <w:adjustRightInd w:val="0"/>
        <w:spacing w:after="0"/>
        <w:jc w:val="both"/>
        <w:rPr>
          <w:rFonts w:ascii="Times New Roman" w:hAnsi="Times New Roman"/>
          <w:i/>
          <w:iCs/>
          <w:sz w:val="24"/>
          <w:szCs w:val="24"/>
        </w:rPr>
      </w:pPr>
    </w:p>
    <w:p w:rsidR="00F34E35" w:rsidRPr="00C463CF" w:rsidRDefault="00F40AE0" w:rsidP="00F34E35">
      <w:pPr>
        <w:pStyle w:val="Paragraphedeliste"/>
        <w:numPr>
          <w:ilvl w:val="0"/>
          <w:numId w:val="2"/>
        </w:numPr>
        <w:jc w:val="both"/>
        <w:rPr>
          <w:i/>
          <w:iCs/>
          <w:lang w:val="en-US"/>
        </w:rPr>
      </w:pPr>
      <w:r w:rsidRPr="00C463CF">
        <w:rPr>
          <w:lang w:val="en-GB"/>
        </w:rPr>
        <w:t>Prepare 1xCB-</w:t>
      </w:r>
      <w:r w:rsidR="00F34E35" w:rsidRPr="00C463CF">
        <w:rPr>
          <w:lang w:val="en-GB"/>
        </w:rPr>
        <w:t xml:space="preserve">sucrose: add 1 g of sucrose to 2 mL of CB. </w:t>
      </w:r>
    </w:p>
    <w:p w:rsidR="00F34E35" w:rsidRPr="00C463CF" w:rsidRDefault="00F34E35" w:rsidP="00F34E35">
      <w:pPr>
        <w:pStyle w:val="Paragraphedeliste"/>
        <w:jc w:val="both"/>
        <w:rPr>
          <w:lang w:val="en-US"/>
        </w:rPr>
      </w:pPr>
      <w:r w:rsidRPr="00C463CF">
        <w:rPr>
          <w:i/>
          <w:iCs/>
          <w:lang w:val="en-US"/>
        </w:rPr>
        <w:t>Inclusion of sucrose helps preserve internal cell structures.</w:t>
      </w:r>
    </w:p>
    <w:p w:rsidR="0028318F" w:rsidRPr="00C463CF" w:rsidRDefault="00F34E35" w:rsidP="005C7A67">
      <w:pPr>
        <w:pStyle w:val="Paragraphedeliste"/>
        <w:numPr>
          <w:ilvl w:val="0"/>
          <w:numId w:val="2"/>
        </w:numPr>
        <w:autoSpaceDE w:val="0"/>
        <w:autoSpaceDN w:val="0"/>
        <w:adjustRightInd w:val="0"/>
        <w:jc w:val="both"/>
        <w:rPr>
          <w:lang w:val="en-GB"/>
        </w:rPr>
      </w:pPr>
      <w:r w:rsidRPr="00C463CF">
        <w:rPr>
          <w:lang w:val="en-GB"/>
        </w:rPr>
        <w:t xml:space="preserve">Prepare </w:t>
      </w:r>
      <w:r w:rsidR="00F40AE0" w:rsidRPr="00C463CF">
        <w:rPr>
          <w:lang w:val="en-US"/>
        </w:rPr>
        <w:t>4% PFA-CB-</w:t>
      </w:r>
      <w:r w:rsidRPr="00C463CF">
        <w:rPr>
          <w:lang w:val="en-US"/>
        </w:rPr>
        <w:t>sucrose:</w:t>
      </w:r>
      <w:r w:rsidR="00F40AE0" w:rsidRPr="00C463CF">
        <w:rPr>
          <w:lang w:val="en-GB"/>
        </w:rPr>
        <w:t xml:space="preserve"> Add 1 mL of 1xCB-</w:t>
      </w:r>
      <w:r w:rsidR="0028318F" w:rsidRPr="00C463CF">
        <w:rPr>
          <w:lang w:val="en-GB"/>
        </w:rPr>
        <w:t>sucrose to 4 mL of warm PFA 5%.</w:t>
      </w:r>
    </w:p>
    <w:p w:rsidR="00F34E35" w:rsidRPr="00C463CF" w:rsidRDefault="0028318F" w:rsidP="0028318F">
      <w:pPr>
        <w:pStyle w:val="Paragraphedeliste"/>
        <w:autoSpaceDE w:val="0"/>
        <w:autoSpaceDN w:val="0"/>
        <w:adjustRightInd w:val="0"/>
        <w:jc w:val="both"/>
        <w:rPr>
          <w:lang w:val="en-GB"/>
        </w:rPr>
      </w:pPr>
      <w:r w:rsidRPr="00C463CF">
        <w:rPr>
          <w:b/>
          <w:i/>
          <w:lang w:val="en-GB"/>
        </w:rPr>
        <w:t>CAUTION</w:t>
      </w:r>
      <w:r w:rsidRPr="00C463CF">
        <w:rPr>
          <w:i/>
          <w:lang w:val="en-GB"/>
        </w:rPr>
        <w:t xml:space="preserve">: </w:t>
      </w:r>
      <w:r w:rsidR="00F34E35" w:rsidRPr="00C463CF">
        <w:rPr>
          <w:i/>
          <w:iCs/>
          <w:lang w:val="en-US"/>
        </w:rPr>
        <w:t>This solution can be kept at 4°C for a few days only.</w:t>
      </w:r>
    </w:p>
    <w:p w:rsidR="00F34E35" w:rsidRPr="00C463CF" w:rsidRDefault="00F34E35" w:rsidP="00C17A14">
      <w:pPr>
        <w:pStyle w:val="Titre2"/>
        <w:numPr>
          <w:ilvl w:val="1"/>
          <w:numId w:val="16"/>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t>PFA fixation</w:t>
      </w:r>
    </w:p>
    <w:p w:rsidR="00F34E35" w:rsidRPr="00C463CF" w:rsidRDefault="00465CD6" w:rsidP="00465CD6">
      <w:pPr>
        <w:pStyle w:val="Paragraphedeliste"/>
        <w:numPr>
          <w:ilvl w:val="0"/>
          <w:numId w:val="2"/>
        </w:numPr>
        <w:rPr>
          <w:lang w:val="en-US"/>
        </w:rPr>
      </w:pPr>
      <w:r w:rsidRPr="00C463CF">
        <w:rPr>
          <w:iCs/>
          <w:lang w:val="en-US"/>
        </w:rPr>
        <w:t xml:space="preserve">Use forceps to pick up the CYTOOchip on the CYTOO logo and </w:t>
      </w:r>
      <w:r w:rsidRPr="00C463CF">
        <w:rPr>
          <w:iCs/>
          <w:lang w:val="en-GB"/>
        </w:rPr>
        <w:t>p</w:t>
      </w:r>
      <w:r w:rsidR="00003D45" w:rsidRPr="00C463CF">
        <w:rPr>
          <w:iCs/>
          <w:lang w:val="en-GB"/>
        </w:rPr>
        <w:t xml:space="preserve">lace </w:t>
      </w:r>
      <w:r w:rsidRPr="00C463CF">
        <w:rPr>
          <w:iCs/>
          <w:lang w:val="en-US"/>
        </w:rPr>
        <w:t xml:space="preserve">it </w:t>
      </w:r>
      <w:r w:rsidR="00003D45" w:rsidRPr="00C463CF">
        <w:rPr>
          <w:iCs/>
          <w:lang w:val="en-GB"/>
        </w:rPr>
        <w:t>(</w:t>
      </w:r>
      <w:r w:rsidR="00003D45" w:rsidRPr="00C463CF">
        <w:rPr>
          <w:lang w:val="en-GB"/>
        </w:rPr>
        <w:t>without washing)</w:t>
      </w:r>
      <w:r w:rsidR="009A0A20" w:rsidRPr="00C463CF">
        <w:rPr>
          <w:iCs/>
          <w:lang w:val="en-GB"/>
        </w:rPr>
        <w:t xml:space="preserve"> in a well of a 6-</w:t>
      </w:r>
      <w:r w:rsidR="00003D45" w:rsidRPr="00C463CF">
        <w:rPr>
          <w:iCs/>
          <w:lang w:val="en-GB"/>
        </w:rPr>
        <w:t>well plate containing</w:t>
      </w:r>
      <w:r w:rsidR="00F34E35" w:rsidRPr="00C463CF">
        <w:rPr>
          <w:lang w:val="en-GB"/>
        </w:rPr>
        <w:t xml:space="preserve"> 2ml of 4% PFA-CB</w:t>
      </w:r>
      <w:r w:rsidR="00F40AE0" w:rsidRPr="00C463CF">
        <w:rPr>
          <w:lang w:val="en-GB"/>
        </w:rPr>
        <w:t>-</w:t>
      </w:r>
      <w:r w:rsidR="00F34E35" w:rsidRPr="00C463CF">
        <w:rPr>
          <w:lang w:val="en-GB"/>
        </w:rPr>
        <w:t>sucrose solution</w:t>
      </w:r>
    </w:p>
    <w:p w:rsidR="00F34E35" w:rsidRPr="00C463CF" w:rsidRDefault="00F34E35" w:rsidP="00F34E35">
      <w:pPr>
        <w:pStyle w:val="Paragraphedeliste"/>
        <w:numPr>
          <w:ilvl w:val="0"/>
          <w:numId w:val="2"/>
        </w:numPr>
        <w:jc w:val="both"/>
        <w:rPr>
          <w:lang w:val="en-GB"/>
        </w:rPr>
      </w:pPr>
      <w:r w:rsidRPr="00C463CF">
        <w:rPr>
          <w:lang w:val="en-GB"/>
        </w:rPr>
        <w:t>Incubate 10 min at RT</w:t>
      </w:r>
    </w:p>
    <w:p w:rsidR="00F34E35" w:rsidRPr="00C463CF" w:rsidRDefault="00A34278" w:rsidP="00F34E35">
      <w:pPr>
        <w:pStyle w:val="Paragraphedeliste"/>
        <w:numPr>
          <w:ilvl w:val="0"/>
          <w:numId w:val="2"/>
        </w:numPr>
        <w:jc w:val="both"/>
        <w:rPr>
          <w:lang w:val="en-GB"/>
        </w:rPr>
      </w:pPr>
      <w:r w:rsidRPr="00C463CF">
        <w:rPr>
          <w:lang w:val="en-GB"/>
        </w:rPr>
        <w:t>Remove</w:t>
      </w:r>
      <w:r w:rsidR="00F34E35" w:rsidRPr="00C463CF">
        <w:rPr>
          <w:lang w:val="en-GB"/>
        </w:rPr>
        <w:t xml:space="preserve"> PFA</w:t>
      </w:r>
      <w:r w:rsidR="0048669A" w:rsidRPr="00C463CF">
        <w:rPr>
          <w:lang w:val="en-GB"/>
        </w:rPr>
        <w:t>-CB</w:t>
      </w:r>
      <w:r w:rsidR="00F40AE0" w:rsidRPr="00C463CF">
        <w:rPr>
          <w:lang w:val="en-GB"/>
        </w:rPr>
        <w:t>-</w:t>
      </w:r>
      <w:r w:rsidR="0048669A" w:rsidRPr="00C463CF">
        <w:rPr>
          <w:lang w:val="en-GB"/>
        </w:rPr>
        <w:t>sucrose</w:t>
      </w:r>
      <w:r w:rsidR="00F34E35" w:rsidRPr="00C463CF">
        <w:rPr>
          <w:lang w:val="en-GB"/>
        </w:rPr>
        <w:t xml:space="preserve"> and wash once with PBS</w:t>
      </w:r>
    </w:p>
    <w:p w:rsidR="00F34E35" w:rsidRPr="00C463CF" w:rsidRDefault="00F34E35" w:rsidP="007C18DF">
      <w:pPr>
        <w:pStyle w:val="Paragraphedeliste"/>
        <w:numPr>
          <w:ilvl w:val="0"/>
          <w:numId w:val="2"/>
        </w:numPr>
        <w:autoSpaceDE w:val="0"/>
        <w:autoSpaceDN w:val="0"/>
        <w:adjustRightInd w:val="0"/>
        <w:jc w:val="both"/>
        <w:rPr>
          <w:lang w:val="en-GB"/>
        </w:rPr>
      </w:pPr>
      <w:r w:rsidRPr="00C463CF">
        <w:rPr>
          <w:lang w:val="en-GB"/>
        </w:rPr>
        <w:t xml:space="preserve">Do a second wash with </w:t>
      </w:r>
      <w:r w:rsidR="00465CD6" w:rsidRPr="00C463CF">
        <w:rPr>
          <w:lang w:val="en-GB"/>
        </w:rPr>
        <w:t xml:space="preserve">2ml of </w:t>
      </w:r>
      <w:r w:rsidRPr="00C463CF">
        <w:rPr>
          <w:lang w:val="en-GB"/>
        </w:rPr>
        <w:t>50 mM NH</w:t>
      </w:r>
      <w:r w:rsidRPr="00C463CF">
        <w:rPr>
          <w:vertAlign w:val="subscript"/>
          <w:lang w:val="en-GB"/>
        </w:rPr>
        <w:t>4</w:t>
      </w:r>
      <w:r w:rsidRPr="00C463CF">
        <w:rPr>
          <w:lang w:val="en-GB"/>
        </w:rPr>
        <w:t>Cl for 10 min in order to quench residual PFA crosslinking activity</w:t>
      </w:r>
    </w:p>
    <w:p w:rsidR="00F34E35" w:rsidRPr="00C463CF" w:rsidRDefault="00156A38" w:rsidP="007C18DF">
      <w:pPr>
        <w:spacing w:after="0"/>
        <w:ind w:left="720"/>
        <w:jc w:val="both"/>
        <w:rPr>
          <w:rFonts w:ascii="Times New Roman" w:hAnsi="Times New Roman"/>
          <w:i/>
          <w:iCs/>
          <w:sz w:val="24"/>
          <w:szCs w:val="24"/>
        </w:rPr>
      </w:pPr>
      <w:r w:rsidRPr="00C463CF">
        <w:rPr>
          <w:rFonts w:ascii="Times New Roman" w:hAnsi="Times New Roman"/>
          <w:b/>
          <w:i/>
          <w:iCs/>
          <w:sz w:val="24"/>
          <w:szCs w:val="24"/>
        </w:rPr>
        <w:t>NOTE</w:t>
      </w:r>
      <w:r w:rsidRPr="00C463CF">
        <w:rPr>
          <w:rFonts w:ascii="Times New Roman" w:hAnsi="Times New Roman"/>
          <w:i/>
          <w:iCs/>
          <w:sz w:val="24"/>
          <w:szCs w:val="24"/>
        </w:rPr>
        <w:t xml:space="preserve">: </w:t>
      </w:r>
      <w:r w:rsidR="00F34E35" w:rsidRPr="00C463CF">
        <w:rPr>
          <w:rFonts w:ascii="Times New Roman" w:hAnsi="Times New Roman"/>
          <w:i/>
          <w:iCs/>
          <w:sz w:val="24"/>
          <w:szCs w:val="24"/>
        </w:rPr>
        <w:t>PFA fi</w:t>
      </w:r>
      <w:r w:rsidR="007C18DF" w:rsidRPr="00C463CF">
        <w:rPr>
          <w:rFonts w:ascii="Times New Roman" w:hAnsi="Times New Roman"/>
          <w:i/>
          <w:iCs/>
          <w:sz w:val="24"/>
          <w:szCs w:val="24"/>
        </w:rPr>
        <w:t>xed slides can be stored in PBS for</w:t>
      </w:r>
      <w:r w:rsidR="001A5ABF" w:rsidRPr="00C463CF">
        <w:rPr>
          <w:rFonts w:ascii="Times New Roman" w:hAnsi="Times New Roman"/>
          <w:i/>
          <w:iCs/>
          <w:sz w:val="24"/>
          <w:szCs w:val="24"/>
        </w:rPr>
        <w:t xml:space="preserve"> several days</w:t>
      </w:r>
      <w:r w:rsidR="007C18DF" w:rsidRPr="00C463CF">
        <w:rPr>
          <w:rFonts w:ascii="Times New Roman" w:hAnsi="Times New Roman"/>
          <w:i/>
          <w:iCs/>
          <w:sz w:val="24"/>
          <w:szCs w:val="24"/>
        </w:rPr>
        <w:t xml:space="preserve"> at 4°C </w:t>
      </w:r>
      <w:r w:rsidR="00BD6DA2" w:rsidRPr="00C463CF">
        <w:rPr>
          <w:rFonts w:ascii="Times New Roman" w:hAnsi="Times New Roman"/>
          <w:i/>
          <w:iCs/>
          <w:sz w:val="24"/>
          <w:szCs w:val="24"/>
        </w:rPr>
        <w:t xml:space="preserve">before organelle </w:t>
      </w:r>
      <w:r w:rsidR="00F34E35" w:rsidRPr="00C463CF">
        <w:rPr>
          <w:rFonts w:ascii="Times New Roman" w:hAnsi="Times New Roman"/>
          <w:i/>
          <w:iCs/>
          <w:sz w:val="24"/>
          <w:szCs w:val="24"/>
        </w:rPr>
        <w:t>staining</w:t>
      </w:r>
      <w:r w:rsidR="00BD6DA2" w:rsidRPr="00C463CF">
        <w:rPr>
          <w:rFonts w:ascii="Times New Roman" w:hAnsi="Times New Roman"/>
          <w:i/>
          <w:iCs/>
          <w:sz w:val="24"/>
          <w:szCs w:val="24"/>
        </w:rPr>
        <w:t xml:space="preserve"> for fluorescent imaging</w:t>
      </w:r>
      <w:r w:rsidR="00F34E35" w:rsidRPr="00C463CF">
        <w:rPr>
          <w:rFonts w:ascii="Times New Roman" w:hAnsi="Times New Roman"/>
          <w:i/>
          <w:iCs/>
          <w:sz w:val="24"/>
          <w:szCs w:val="24"/>
        </w:rPr>
        <w:t>.</w:t>
      </w:r>
    </w:p>
    <w:p w:rsidR="00A536BC" w:rsidRPr="00C463CF" w:rsidRDefault="004D7817" w:rsidP="00A536BC">
      <w:pPr>
        <w:pStyle w:val="Titre2"/>
        <w:numPr>
          <w:ilvl w:val="1"/>
          <w:numId w:val="16"/>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lastRenderedPageBreak/>
        <w:t>P</w:t>
      </w:r>
      <w:r w:rsidR="00A536BC" w:rsidRPr="00C463CF">
        <w:rPr>
          <w:rFonts w:ascii="Times New Roman" w:hAnsi="Times New Roman"/>
          <w:b w:val="0"/>
          <w:i w:val="0"/>
          <w:sz w:val="24"/>
          <w:szCs w:val="24"/>
        </w:rPr>
        <w:t xml:space="preserve">ermeabilization </w:t>
      </w:r>
      <w:r w:rsidR="009A0A20" w:rsidRPr="00C463CF">
        <w:rPr>
          <w:rFonts w:ascii="Times New Roman" w:hAnsi="Times New Roman"/>
          <w:b w:val="0"/>
          <w:i w:val="0"/>
          <w:sz w:val="24"/>
          <w:szCs w:val="24"/>
        </w:rPr>
        <w:t xml:space="preserve">of cell membrane </w:t>
      </w:r>
      <w:r w:rsidR="00A536BC" w:rsidRPr="00C463CF">
        <w:rPr>
          <w:rFonts w:ascii="Times New Roman" w:hAnsi="Times New Roman"/>
          <w:b w:val="0"/>
          <w:i w:val="0"/>
          <w:sz w:val="24"/>
          <w:szCs w:val="24"/>
        </w:rPr>
        <w:t>with Triton X-100</w:t>
      </w:r>
    </w:p>
    <w:p w:rsidR="00A536BC" w:rsidRPr="00C463CF" w:rsidRDefault="005605C3" w:rsidP="00465CD6">
      <w:pPr>
        <w:autoSpaceDE w:val="0"/>
        <w:autoSpaceDN w:val="0"/>
        <w:adjustRightInd w:val="0"/>
        <w:spacing w:after="0" w:line="240" w:lineRule="auto"/>
        <w:ind w:firstLine="360"/>
        <w:jc w:val="both"/>
        <w:rPr>
          <w:rFonts w:ascii="Times New Roman" w:hAnsi="Times New Roman"/>
          <w:bCs/>
          <w:sz w:val="24"/>
          <w:szCs w:val="24"/>
          <w:lang w:val="en-GB" w:eastAsia="en-GB"/>
        </w:rPr>
      </w:pPr>
      <w:r w:rsidRPr="00C463CF">
        <w:rPr>
          <w:rFonts w:ascii="Times New Roman" w:hAnsi="Times New Roman"/>
          <w:sz w:val="24"/>
          <w:szCs w:val="24"/>
          <w:lang w:val="en-GB" w:eastAsia="en-GB"/>
        </w:rPr>
        <w:t xml:space="preserve">Permeabilization of cells </w:t>
      </w:r>
      <w:r w:rsidRPr="00C463CF">
        <w:rPr>
          <w:rFonts w:ascii="Times New Roman" w:hAnsi="Times New Roman"/>
          <w:bCs/>
          <w:sz w:val="24"/>
          <w:szCs w:val="24"/>
          <w:lang w:val="en-GB" w:eastAsia="en-GB"/>
        </w:rPr>
        <w:t xml:space="preserve">with detergent allows antibodies or other probes to penetrate the cell membrane and eliminates some of </w:t>
      </w:r>
      <w:r w:rsidRPr="00C463CF">
        <w:rPr>
          <w:rFonts w:ascii="Times New Roman" w:hAnsi="Times New Roman"/>
          <w:sz w:val="24"/>
          <w:szCs w:val="24"/>
          <w:lang w:val="en-GB" w:eastAsia="en-GB"/>
        </w:rPr>
        <w:t>t</w:t>
      </w:r>
      <w:r w:rsidR="009A0A20" w:rsidRPr="00C463CF">
        <w:rPr>
          <w:rFonts w:ascii="Times New Roman" w:hAnsi="Times New Roman"/>
          <w:sz w:val="24"/>
          <w:szCs w:val="24"/>
          <w:lang w:val="en-GB" w:eastAsia="en-GB"/>
        </w:rPr>
        <w:t>he cytosolic pool of cytoskeleton proteins</w:t>
      </w:r>
      <w:r w:rsidR="00A536BC" w:rsidRPr="00C463CF">
        <w:rPr>
          <w:rFonts w:ascii="Times New Roman" w:hAnsi="Times New Roman"/>
          <w:sz w:val="24"/>
          <w:szCs w:val="24"/>
          <w:lang w:val="en-GB" w:eastAsia="en-GB"/>
        </w:rPr>
        <w:t xml:space="preserve"> </w:t>
      </w:r>
      <w:r w:rsidRPr="00C463CF">
        <w:rPr>
          <w:rFonts w:ascii="Times New Roman" w:hAnsi="Times New Roman"/>
          <w:sz w:val="24"/>
          <w:szCs w:val="24"/>
          <w:lang w:val="en-GB" w:eastAsia="en-GB"/>
        </w:rPr>
        <w:t xml:space="preserve">that </w:t>
      </w:r>
      <w:r w:rsidR="009A0A20" w:rsidRPr="00C463CF">
        <w:rPr>
          <w:rFonts w:ascii="Times New Roman" w:hAnsi="Times New Roman"/>
          <w:sz w:val="24"/>
          <w:szCs w:val="24"/>
          <w:lang w:val="en-GB" w:eastAsia="en-GB"/>
        </w:rPr>
        <w:t xml:space="preserve">can </w:t>
      </w:r>
      <w:r w:rsidRPr="00C463CF">
        <w:rPr>
          <w:rFonts w:ascii="Times New Roman" w:hAnsi="Times New Roman"/>
          <w:sz w:val="24"/>
          <w:szCs w:val="24"/>
          <w:lang w:val="en-GB" w:eastAsia="en-GB"/>
        </w:rPr>
        <w:t xml:space="preserve">otherwise </w:t>
      </w:r>
      <w:r w:rsidR="009A0A20" w:rsidRPr="00C463CF">
        <w:rPr>
          <w:rFonts w:ascii="Times New Roman" w:hAnsi="Times New Roman"/>
          <w:sz w:val="24"/>
          <w:szCs w:val="24"/>
          <w:lang w:val="en-GB" w:eastAsia="en-GB"/>
        </w:rPr>
        <w:t xml:space="preserve">reduce the contrast of cytoskeletal polymers making it difficult to analyse their localization. </w:t>
      </w:r>
    </w:p>
    <w:p w:rsidR="009A0A20" w:rsidRPr="00C463CF" w:rsidRDefault="009A0A20" w:rsidP="00A536BC">
      <w:pPr>
        <w:autoSpaceDE w:val="0"/>
        <w:autoSpaceDN w:val="0"/>
        <w:adjustRightInd w:val="0"/>
        <w:spacing w:after="0" w:line="240" w:lineRule="auto"/>
        <w:jc w:val="both"/>
        <w:rPr>
          <w:rFonts w:ascii="Times New Roman" w:hAnsi="Times New Roman"/>
          <w:iCs/>
          <w:sz w:val="24"/>
          <w:szCs w:val="24"/>
          <w:lang w:val="en-GB"/>
        </w:rPr>
      </w:pPr>
    </w:p>
    <w:p w:rsidR="00A536BC" w:rsidRPr="00C463CF" w:rsidRDefault="00536460" w:rsidP="009D1B4D">
      <w:pPr>
        <w:pStyle w:val="Paragraphedeliste"/>
        <w:numPr>
          <w:ilvl w:val="0"/>
          <w:numId w:val="2"/>
        </w:numPr>
        <w:jc w:val="both"/>
        <w:rPr>
          <w:lang w:val="en-US"/>
        </w:rPr>
      </w:pPr>
      <w:r w:rsidRPr="00C463CF">
        <w:rPr>
          <w:iCs/>
          <w:lang w:val="en-GB"/>
        </w:rPr>
        <w:t>Remove</w:t>
      </w:r>
      <w:r w:rsidR="00A536BC" w:rsidRPr="00C463CF">
        <w:rPr>
          <w:iCs/>
          <w:lang w:val="en-GB"/>
        </w:rPr>
        <w:t xml:space="preserve"> </w:t>
      </w:r>
      <w:r w:rsidRPr="00C463CF">
        <w:rPr>
          <w:lang w:val="en-GB"/>
        </w:rPr>
        <w:t>NH</w:t>
      </w:r>
      <w:r w:rsidRPr="00C463CF">
        <w:rPr>
          <w:vertAlign w:val="subscript"/>
          <w:lang w:val="en-GB"/>
        </w:rPr>
        <w:t>4</w:t>
      </w:r>
      <w:r w:rsidRPr="00C463CF">
        <w:rPr>
          <w:lang w:val="en-GB"/>
        </w:rPr>
        <w:t>Cl</w:t>
      </w:r>
      <w:r w:rsidRPr="00C463CF">
        <w:rPr>
          <w:iCs/>
          <w:lang w:val="en-GB"/>
        </w:rPr>
        <w:t xml:space="preserve"> and add 2ml/well of </w:t>
      </w:r>
      <w:r w:rsidR="00A536BC" w:rsidRPr="00C463CF">
        <w:rPr>
          <w:iCs/>
          <w:lang w:val="en-GB"/>
        </w:rPr>
        <w:t xml:space="preserve">0.1% Triton X-100-CB </w:t>
      </w:r>
      <w:r w:rsidRPr="00C463CF">
        <w:rPr>
          <w:iCs/>
          <w:lang w:val="en-GB"/>
        </w:rPr>
        <w:t xml:space="preserve">for 3 min </w:t>
      </w:r>
      <w:r w:rsidR="00A536BC" w:rsidRPr="00C463CF">
        <w:rPr>
          <w:iCs/>
          <w:lang w:val="en-GB"/>
        </w:rPr>
        <w:t>at RT</w:t>
      </w:r>
    </w:p>
    <w:p w:rsidR="00536460" w:rsidRPr="00C463CF" w:rsidRDefault="00536460" w:rsidP="009D1B4D">
      <w:pPr>
        <w:pStyle w:val="Paragraphedeliste"/>
        <w:numPr>
          <w:ilvl w:val="0"/>
          <w:numId w:val="2"/>
        </w:numPr>
        <w:jc w:val="both"/>
        <w:rPr>
          <w:lang w:val="en-US"/>
        </w:rPr>
      </w:pPr>
      <w:r w:rsidRPr="00C463CF">
        <w:rPr>
          <w:iCs/>
          <w:lang w:val="en-GB"/>
        </w:rPr>
        <w:t>Wash twice with 2ml PBS</w:t>
      </w:r>
    </w:p>
    <w:p w:rsidR="00F34E35" w:rsidRPr="00C463CF" w:rsidRDefault="00F34E35" w:rsidP="00C17A14">
      <w:pPr>
        <w:pStyle w:val="Titre2"/>
        <w:numPr>
          <w:ilvl w:val="1"/>
          <w:numId w:val="16"/>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t>Actin</w:t>
      </w:r>
      <w:r w:rsidR="0048669A" w:rsidRPr="00C463CF">
        <w:rPr>
          <w:rFonts w:ascii="Times New Roman" w:hAnsi="Times New Roman"/>
          <w:b w:val="0"/>
          <w:i w:val="0"/>
          <w:color w:val="241F20"/>
          <w:sz w:val="24"/>
          <w:szCs w:val="24"/>
        </w:rPr>
        <w:t xml:space="preserve"> </w:t>
      </w:r>
      <w:r w:rsidRPr="00C463CF">
        <w:rPr>
          <w:rFonts w:ascii="Times New Roman" w:hAnsi="Times New Roman"/>
          <w:b w:val="0"/>
          <w:i w:val="0"/>
          <w:sz w:val="24"/>
          <w:szCs w:val="24"/>
        </w:rPr>
        <w:t>staining</w:t>
      </w:r>
    </w:p>
    <w:p w:rsidR="005605C3" w:rsidRPr="00C463CF" w:rsidRDefault="005605C3" w:rsidP="005605C3">
      <w:pPr>
        <w:autoSpaceDE w:val="0"/>
        <w:autoSpaceDN w:val="0"/>
        <w:adjustRightInd w:val="0"/>
        <w:spacing w:after="0" w:line="240" w:lineRule="auto"/>
        <w:jc w:val="both"/>
        <w:rPr>
          <w:rFonts w:ascii="Times New Roman" w:hAnsi="Times New Roman"/>
          <w:sz w:val="24"/>
          <w:szCs w:val="24"/>
          <w:lang w:val="en-GB"/>
        </w:rPr>
      </w:pPr>
      <w:r w:rsidRPr="00C463CF">
        <w:rPr>
          <w:rFonts w:ascii="Times New Roman" w:hAnsi="Times New Roman"/>
          <w:sz w:val="24"/>
          <w:szCs w:val="24"/>
          <w:lang w:val="en-GB"/>
        </w:rPr>
        <w:t>Fluorescent-phalloidin which binds to native actin only is used to stain actin filaments.</w:t>
      </w:r>
    </w:p>
    <w:p w:rsidR="005605C3" w:rsidRPr="00C463CF" w:rsidRDefault="005605C3" w:rsidP="005605C3">
      <w:pPr>
        <w:autoSpaceDE w:val="0"/>
        <w:autoSpaceDN w:val="0"/>
        <w:adjustRightInd w:val="0"/>
        <w:spacing w:after="0" w:line="240" w:lineRule="auto"/>
        <w:jc w:val="both"/>
        <w:rPr>
          <w:rFonts w:ascii="Times New Roman" w:hAnsi="Times New Roman"/>
          <w:sz w:val="24"/>
          <w:szCs w:val="24"/>
          <w:lang w:val="en-GB"/>
        </w:rPr>
      </w:pPr>
    </w:p>
    <w:p w:rsidR="00F34E35" w:rsidRPr="00C463CF" w:rsidRDefault="0048669A" w:rsidP="005605C3">
      <w:pPr>
        <w:pStyle w:val="Paragraphedeliste"/>
        <w:numPr>
          <w:ilvl w:val="0"/>
          <w:numId w:val="2"/>
        </w:numPr>
        <w:autoSpaceDE w:val="0"/>
        <w:autoSpaceDN w:val="0"/>
        <w:adjustRightInd w:val="0"/>
        <w:jc w:val="both"/>
        <w:rPr>
          <w:lang w:val="en-GB"/>
        </w:rPr>
      </w:pPr>
      <w:r w:rsidRPr="00C463CF">
        <w:rPr>
          <w:lang w:val="en-GB"/>
        </w:rPr>
        <w:t>Add 2ml of FITC-</w:t>
      </w:r>
      <w:r w:rsidR="00F34E35" w:rsidRPr="00C463CF">
        <w:rPr>
          <w:lang w:val="en-GB"/>
        </w:rPr>
        <w:t>conjugated phalloidin diluted 1:2000 in PBS with 1.5% BSA</w:t>
      </w:r>
    </w:p>
    <w:p w:rsidR="00F34E35" w:rsidRPr="00C463CF" w:rsidRDefault="00F34E35" w:rsidP="005605C3">
      <w:pPr>
        <w:pStyle w:val="Paragraphedeliste"/>
        <w:numPr>
          <w:ilvl w:val="0"/>
          <w:numId w:val="2"/>
        </w:numPr>
        <w:autoSpaceDE w:val="0"/>
        <w:autoSpaceDN w:val="0"/>
        <w:adjustRightInd w:val="0"/>
        <w:jc w:val="both"/>
        <w:rPr>
          <w:lang w:val="en-GB"/>
        </w:rPr>
      </w:pPr>
      <w:r w:rsidRPr="00C463CF">
        <w:rPr>
          <w:lang w:val="en-GB"/>
        </w:rPr>
        <w:t>Incubate 1 h at RT</w:t>
      </w:r>
    </w:p>
    <w:p w:rsidR="00F34E35" w:rsidRPr="00C463CF" w:rsidRDefault="00F34E35" w:rsidP="005605C3">
      <w:pPr>
        <w:pStyle w:val="Paragraphedeliste"/>
        <w:numPr>
          <w:ilvl w:val="0"/>
          <w:numId w:val="2"/>
        </w:numPr>
        <w:autoSpaceDE w:val="0"/>
        <w:autoSpaceDN w:val="0"/>
        <w:adjustRightInd w:val="0"/>
        <w:jc w:val="both"/>
        <w:rPr>
          <w:lang w:val="en-GB"/>
        </w:rPr>
      </w:pPr>
      <w:r w:rsidRPr="00C463CF">
        <w:rPr>
          <w:lang w:val="en-GB"/>
        </w:rPr>
        <w:t xml:space="preserve">Wash once with </w:t>
      </w:r>
      <w:r w:rsidR="00536460" w:rsidRPr="00C463CF">
        <w:rPr>
          <w:lang w:val="en-GB"/>
        </w:rPr>
        <w:t>2</w:t>
      </w:r>
      <w:r w:rsidRPr="00C463CF">
        <w:rPr>
          <w:lang w:val="en-GB"/>
        </w:rPr>
        <w:t>ml PBS</w:t>
      </w:r>
    </w:p>
    <w:p w:rsidR="00F34E35" w:rsidRPr="00C463CF" w:rsidRDefault="00F34E35" w:rsidP="00C17A14">
      <w:pPr>
        <w:pStyle w:val="Titre2"/>
        <w:numPr>
          <w:ilvl w:val="1"/>
          <w:numId w:val="16"/>
        </w:numPr>
        <w:ind w:left="567" w:hanging="567"/>
        <w:jc w:val="both"/>
        <w:rPr>
          <w:rFonts w:ascii="Times New Roman" w:hAnsi="Times New Roman"/>
          <w:b w:val="0"/>
          <w:i w:val="0"/>
          <w:sz w:val="24"/>
          <w:szCs w:val="24"/>
        </w:rPr>
      </w:pPr>
      <w:r w:rsidRPr="00C463CF">
        <w:rPr>
          <w:rFonts w:ascii="Times New Roman" w:hAnsi="Times New Roman"/>
          <w:b w:val="0"/>
          <w:i w:val="0"/>
          <w:sz w:val="24"/>
          <w:szCs w:val="24"/>
        </w:rPr>
        <w:t xml:space="preserve">Nuclei staining </w:t>
      </w:r>
    </w:p>
    <w:p w:rsidR="00F34E35" w:rsidRPr="00C463CF" w:rsidRDefault="00F34E35" w:rsidP="00F34E35">
      <w:pPr>
        <w:pStyle w:val="Paragraphedeliste"/>
        <w:numPr>
          <w:ilvl w:val="0"/>
          <w:numId w:val="2"/>
        </w:numPr>
        <w:autoSpaceDE w:val="0"/>
        <w:autoSpaceDN w:val="0"/>
        <w:adjustRightInd w:val="0"/>
        <w:jc w:val="both"/>
        <w:rPr>
          <w:lang w:val="en-GB"/>
        </w:rPr>
      </w:pPr>
      <w:r w:rsidRPr="00C463CF">
        <w:rPr>
          <w:lang w:val="en-GB"/>
        </w:rPr>
        <w:t xml:space="preserve">Add 2ml of </w:t>
      </w:r>
      <w:r w:rsidRPr="00C463CF">
        <w:rPr>
          <w:iCs/>
          <w:lang w:val="en-GB"/>
        </w:rPr>
        <w:t xml:space="preserve">Hoechst </w:t>
      </w:r>
      <w:r w:rsidRPr="00C463CF">
        <w:rPr>
          <w:lang w:val="en-GB"/>
        </w:rPr>
        <w:t>(</w:t>
      </w:r>
      <w:r w:rsidR="00A34278" w:rsidRPr="00C463CF">
        <w:rPr>
          <w:lang w:val="en-GB"/>
        </w:rPr>
        <w:t xml:space="preserve">stain with </w:t>
      </w:r>
      <w:r w:rsidRPr="00C463CF">
        <w:rPr>
          <w:lang w:val="en-GB"/>
        </w:rPr>
        <w:t>1µg/ml in PBS)</w:t>
      </w:r>
    </w:p>
    <w:p w:rsidR="00F34E35" w:rsidRPr="00C463CF" w:rsidRDefault="00F34E35" w:rsidP="00F34E35">
      <w:pPr>
        <w:pStyle w:val="Paragraphedeliste"/>
        <w:numPr>
          <w:ilvl w:val="0"/>
          <w:numId w:val="2"/>
        </w:numPr>
        <w:autoSpaceDE w:val="0"/>
        <w:autoSpaceDN w:val="0"/>
        <w:adjustRightInd w:val="0"/>
        <w:jc w:val="both"/>
        <w:rPr>
          <w:lang w:val="en-GB"/>
        </w:rPr>
      </w:pPr>
      <w:r w:rsidRPr="00C463CF">
        <w:rPr>
          <w:lang w:val="en-GB"/>
        </w:rPr>
        <w:t>Incu</w:t>
      </w:r>
      <w:r w:rsidRPr="00C463CF">
        <w:rPr>
          <w:iCs/>
          <w:lang w:val="en-GB"/>
        </w:rPr>
        <w:t>bate 3 m</w:t>
      </w:r>
      <w:r w:rsidRPr="00C463CF">
        <w:rPr>
          <w:lang w:val="en-GB"/>
        </w:rPr>
        <w:t>in at RT</w:t>
      </w:r>
    </w:p>
    <w:p w:rsidR="00F34E35" w:rsidRPr="00C463CF" w:rsidRDefault="00F34E35" w:rsidP="00F34E35">
      <w:pPr>
        <w:pStyle w:val="Paragraphedeliste"/>
        <w:numPr>
          <w:ilvl w:val="0"/>
          <w:numId w:val="2"/>
        </w:numPr>
        <w:autoSpaceDE w:val="0"/>
        <w:autoSpaceDN w:val="0"/>
        <w:adjustRightInd w:val="0"/>
        <w:jc w:val="both"/>
        <w:rPr>
          <w:lang w:val="en-GB"/>
        </w:rPr>
      </w:pPr>
      <w:r w:rsidRPr="00C463CF">
        <w:rPr>
          <w:lang w:val="en-GB"/>
        </w:rPr>
        <w:t>Wash</w:t>
      </w:r>
      <w:r w:rsidRPr="00C463CF">
        <w:rPr>
          <w:iCs/>
          <w:lang w:val="en-GB"/>
        </w:rPr>
        <w:t xml:space="preserve"> </w:t>
      </w:r>
      <w:r w:rsidR="00536460" w:rsidRPr="00C463CF">
        <w:rPr>
          <w:iCs/>
          <w:lang w:val="en-GB"/>
        </w:rPr>
        <w:t>2</w:t>
      </w:r>
      <w:r w:rsidRPr="00C463CF">
        <w:rPr>
          <w:iCs/>
          <w:lang w:val="en-GB"/>
        </w:rPr>
        <w:t xml:space="preserve"> times</w:t>
      </w:r>
      <w:r w:rsidRPr="00C463CF">
        <w:rPr>
          <w:lang w:val="en-GB"/>
        </w:rPr>
        <w:t xml:space="preserve"> with </w:t>
      </w:r>
      <w:r w:rsidR="00536460" w:rsidRPr="00C463CF">
        <w:rPr>
          <w:lang w:val="en-GB"/>
        </w:rPr>
        <w:t>2</w:t>
      </w:r>
      <w:r w:rsidRPr="00C463CF">
        <w:rPr>
          <w:lang w:val="en-GB"/>
        </w:rPr>
        <w:t>ml PBS</w:t>
      </w:r>
    </w:p>
    <w:p w:rsidR="00F34E35" w:rsidRPr="00C463CF" w:rsidRDefault="00F34E35" w:rsidP="00C17A14">
      <w:pPr>
        <w:pStyle w:val="Titre2"/>
        <w:numPr>
          <w:ilvl w:val="1"/>
          <w:numId w:val="16"/>
        </w:numPr>
        <w:ind w:left="567" w:hanging="567"/>
        <w:jc w:val="both"/>
        <w:rPr>
          <w:rFonts w:ascii="Times New Roman" w:hAnsi="Times New Roman"/>
          <w:b w:val="0"/>
          <w:i w:val="0"/>
          <w:sz w:val="24"/>
          <w:szCs w:val="24"/>
          <w:lang w:val="en-GB"/>
        </w:rPr>
      </w:pPr>
      <w:r w:rsidRPr="00C463CF">
        <w:rPr>
          <w:rFonts w:ascii="Times New Roman" w:hAnsi="Times New Roman"/>
          <w:b w:val="0"/>
          <w:i w:val="0"/>
          <w:sz w:val="24"/>
          <w:szCs w:val="24"/>
          <w:lang w:val="en-GB"/>
        </w:rPr>
        <w:t xml:space="preserve">Mounting </w:t>
      </w:r>
      <w:r w:rsidR="006366D1" w:rsidRPr="00C463CF">
        <w:rPr>
          <w:rFonts w:ascii="Times New Roman" w:hAnsi="Times New Roman"/>
          <w:b w:val="0"/>
          <w:i w:val="0"/>
          <w:sz w:val="24"/>
          <w:szCs w:val="24"/>
          <w:lang w:val="en-GB"/>
        </w:rPr>
        <w:t xml:space="preserve">of </w:t>
      </w:r>
      <w:r w:rsidRPr="00C463CF">
        <w:rPr>
          <w:rFonts w:ascii="Times New Roman" w:hAnsi="Times New Roman"/>
          <w:b w:val="0"/>
          <w:i w:val="0"/>
          <w:sz w:val="24"/>
          <w:szCs w:val="24"/>
          <w:lang w:val="en-GB"/>
        </w:rPr>
        <w:t>slide</w:t>
      </w:r>
    </w:p>
    <w:p w:rsidR="00F34E35" w:rsidRPr="00C463CF" w:rsidRDefault="00F34E35" w:rsidP="00F34E35">
      <w:pPr>
        <w:pStyle w:val="Paragraphedeliste"/>
        <w:numPr>
          <w:ilvl w:val="0"/>
          <w:numId w:val="2"/>
        </w:numPr>
        <w:jc w:val="both"/>
        <w:rPr>
          <w:lang w:val="en-GB"/>
        </w:rPr>
      </w:pPr>
      <w:r w:rsidRPr="00C463CF">
        <w:rPr>
          <w:iCs/>
          <w:lang w:val="en-GB"/>
        </w:rPr>
        <w:t>Pick up the CYTOOchips on the CYTOO logo</w:t>
      </w:r>
      <w:r w:rsidRPr="00C463CF">
        <w:rPr>
          <w:color w:val="241F20"/>
          <w:lang w:val="en-GB"/>
        </w:rPr>
        <w:t xml:space="preserve"> and mou</w:t>
      </w:r>
      <w:r w:rsidRPr="00C463CF">
        <w:rPr>
          <w:color w:val="241F20"/>
          <w:lang w:val="en-US"/>
        </w:rPr>
        <w:t xml:space="preserve">nt CYTOOchip onto </w:t>
      </w:r>
      <w:r w:rsidR="00522152" w:rsidRPr="00C463CF">
        <w:rPr>
          <w:color w:val="241F20"/>
          <w:lang w:val="en-US"/>
        </w:rPr>
        <w:t xml:space="preserve">a </w:t>
      </w:r>
      <w:r w:rsidRPr="00C463CF">
        <w:rPr>
          <w:color w:val="241F20"/>
          <w:lang w:val="en-US"/>
        </w:rPr>
        <w:t xml:space="preserve">standard microscope slide using </w:t>
      </w:r>
      <w:r w:rsidR="006366D1" w:rsidRPr="00C463CF">
        <w:rPr>
          <w:color w:val="241F20"/>
          <w:lang w:val="en-US"/>
        </w:rPr>
        <w:t xml:space="preserve">25-30 </w:t>
      </w:r>
      <w:r w:rsidR="00FC58A1">
        <w:rPr>
          <w:color w:val="241F20"/>
          <w:lang w:val="en-US"/>
        </w:rPr>
        <w:t>µ</w:t>
      </w:r>
      <w:r w:rsidR="006366D1" w:rsidRPr="00C463CF">
        <w:rPr>
          <w:color w:val="241F20"/>
          <w:lang w:val="en-US"/>
        </w:rPr>
        <w:t xml:space="preserve">l of </w:t>
      </w:r>
      <w:r w:rsidRPr="00C463CF">
        <w:rPr>
          <w:color w:val="241F20"/>
          <w:lang w:val="en-US"/>
        </w:rPr>
        <w:t>Mowiol or any other mounting solution.</w:t>
      </w:r>
    </w:p>
    <w:p w:rsidR="00464261" w:rsidRPr="00C463CF" w:rsidRDefault="00A057A7" w:rsidP="00CD5408">
      <w:pPr>
        <w:pStyle w:val="Titre1"/>
        <w:numPr>
          <w:ilvl w:val="0"/>
          <w:numId w:val="16"/>
        </w:numPr>
        <w:jc w:val="both"/>
        <w:rPr>
          <w:rFonts w:ascii="Times New Roman" w:hAnsi="Times New Roman"/>
          <w:sz w:val="24"/>
          <w:szCs w:val="24"/>
        </w:rPr>
      </w:pPr>
      <w:r w:rsidRPr="00C463CF">
        <w:rPr>
          <w:rFonts w:ascii="Times New Roman" w:hAnsi="Times New Roman"/>
          <w:sz w:val="24"/>
          <w:szCs w:val="24"/>
        </w:rPr>
        <w:t>Microscope setup and a</w:t>
      </w:r>
      <w:r w:rsidR="00F34E35" w:rsidRPr="00C463CF">
        <w:rPr>
          <w:rFonts w:ascii="Times New Roman" w:hAnsi="Times New Roman"/>
          <w:sz w:val="24"/>
          <w:szCs w:val="24"/>
        </w:rPr>
        <w:t>utomated image acquisition</w:t>
      </w:r>
    </w:p>
    <w:p w:rsidR="00F34E35" w:rsidRPr="00C463CF" w:rsidRDefault="00197D3B" w:rsidP="00CB395A">
      <w:pPr>
        <w:pStyle w:val="Paragraphedeliste"/>
        <w:autoSpaceDE w:val="0"/>
        <w:autoSpaceDN w:val="0"/>
        <w:adjustRightInd w:val="0"/>
        <w:ind w:left="0" w:firstLine="360"/>
        <w:jc w:val="both"/>
        <w:rPr>
          <w:lang w:val="en-GB"/>
        </w:rPr>
      </w:pPr>
      <w:r w:rsidRPr="00C463CF">
        <w:rPr>
          <w:lang w:val="en-GB"/>
        </w:rPr>
        <w:t>Numerous</w:t>
      </w:r>
      <w:r w:rsidR="002F616E" w:rsidRPr="00C463CF">
        <w:rPr>
          <w:lang w:val="en-GB"/>
        </w:rPr>
        <w:t xml:space="preserve"> imaging software packages exist </w:t>
      </w:r>
      <w:r w:rsidRPr="00C463CF">
        <w:rPr>
          <w:lang w:val="en-GB"/>
        </w:rPr>
        <w:t xml:space="preserve">that </w:t>
      </w:r>
      <w:r w:rsidR="002F616E" w:rsidRPr="00C463CF">
        <w:rPr>
          <w:lang w:val="en-GB"/>
        </w:rPr>
        <w:t>control</w:t>
      </w:r>
      <w:r w:rsidRPr="00C463CF">
        <w:rPr>
          <w:lang w:val="en-GB"/>
        </w:rPr>
        <w:t xml:space="preserve"> </w:t>
      </w:r>
      <w:r w:rsidR="002F616E" w:rsidRPr="00C463CF">
        <w:rPr>
          <w:lang w:val="en-GB"/>
        </w:rPr>
        <w:t xml:space="preserve">the microscope for fast automated image acquisition and display. </w:t>
      </w:r>
      <w:r w:rsidRPr="00C463CF">
        <w:rPr>
          <w:lang w:val="en-GB"/>
        </w:rPr>
        <w:t>T</w:t>
      </w:r>
      <w:r w:rsidR="00AE6213" w:rsidRPr="00C463CF">
        <w:rPr>
          <w:lang w:val="en-GB"/>
        </w:rPr>
        <w:t xml:space="preserve">his example </w:t>
      </w:r>
      <w:r w:rsidRPr="00C463CF">
        <w:rPr>
          <w:lang w:val="en-GB"/>
        </w:rPr>
        <w:t>uses</w:t>
      </w:r>
      <w:r w:rsidR="002F616E" w:rsidRPr="00C463CF">
        <w:rPr>
          <w:lang w:val="en-GB"/>
        </w:rPr>
        <w:t xml:space="preserve"> Metamorph imaging software</w:t>
      </w:r>
      <w:r w:rsidRPr="00C463CF">
        <w:rPr>
          <w:lang w:val="en-GB"/>
        </w:rPr>
        <w:t xml:space="preserve"> and</w:t>
      </w:r>
      <w:r w:rsidR="002F616E" w:rsidRPr="00C463CF">
        <w:rPr>
          <w:lang w:val="en-GB"/>
        </w:rPr>
        <w:t xml:space="preserve"> </w:t>
      </w:r>
      <w:r w:rsidR="00FD67AA" w:rsidRPr="00C463CF">
        <w:rPr>
          <w:lang w:val="en-GB"/>
        </w:rPr>
        <w:t xml:space="preserve">automatic </w:t>
      </w:r>
      <w:r w:rsidR="00AE6213" w:rsidRPr="00C463CF">
        <w:rPr>
          <w:lang w:val="en-GB"/>
        </w:rPr>
        <w:t>a</w:t>
      </w:r>
      <w:r w:rsidR="00F34E35" w:rsidRPr="00C463CF">
        <w:rPr>
          <w:lang w:val="en-GB"/>
        </w:rPr>
        <w:t xml:space="preserve">cquisitions are performed on a Nikon Eclipse Ti microscope equipped with a CCD Hamamatsu camera and an Intensilight </w:t>
      </w:r>
      <w:r w:rsidRPr="00C463CF">
        <w:rPr>
          <w:lang w:val="en-GB"/>
        </w:rPr>
        <w:t>mercury-fiber illuminator</w:t>
      </w:r>
      <w:r w:rsidR="00F34E35" w:rsidRPr="00C463CF">
        <w:rPr>
          <w:lang w:val="en-GB"/>
        </w:rPr>
        <w:t>. Images are acquired at 20x magnification in thr</w:t>
      </w:r>
      <w:r w:rsidR="002477CC" w:rsidRPr="00C463CF">
        <w:rPr>
          <w:lang w:val="en-GB"/>
        </w:rPr>
        <w:t>ee wavelengths corresponding to</w:t>
      </w:r>
      <w:r w:rsidR="00F34E35" w:rsidRPr="00C463CF">
        <w:rPr>
          <w:lang w:val="en-GB"/>
        </w:rPr>
        <w:t xml:space="preserve"> DAPI (nuclei), Cy-</w:t>
      </w:r>
      <w:r w:rsidR="002477CC" w:rsidRPr="00C463CF">
        <w:rPr>
          <w:lang w:val="en-GB"/>
        </w:rPr>
        <w:t>3</w:t>
      </w:r>
      <w:r w:rsidR="00F34E35" w:rsidRPr="00C463CF">
        <w:rPr>
          <w:lang w:val="en-GB"/>
        </w:rPr>
        <w:t xml:space="preserve"> (micropatterns) and FITC-Phalloidin (actin).</w:t>
      </w:r>
      <w:r w:rsidR="003B362B" w:rsidRPr="00C463CF">
        <w:rPr>
          <w:lang w:val="en-GB"/>
        </w:rPr>
        <w:t xml:space="preserve"> The number of micropatterns visualized per field will vary depending o</w:t>
      </w:r>
      <w:r w:rsidR="002F616E" w:rsidRPr="00C463CF">
        <w:rPr>
          <w:lang w:val="en-GB"/>
        </w:rPr>
        <w:t>n the camera and objective setups</w:t>
      </w:r>
      <w:r w:rsidR="003B362B" w:rsidRPr="00C463CF">
        <w:rPr>
          <w:lang w:val="en-GB"/>
        </w:rPr>
        <w:t>.</w:t>
      </w:r>
      <w:r w:rsidR="002F616E" w:rsidRPr="00C463CF">
        <w:rPr>
          <w:lang w:val="en-GB"/>
        </w:rPr>
        <w:t xml:space="preserve"> CYTOO micropatterns are positioned at defined intervals from each other (100 or 130 </w:t>
      </w:r>
      <w:r w:rsidR="00C463CF">
        <w:rPr>
          <w:lang w:val="en-GB"/>
        </w:rPr>
        <w:t>µ</w:t>
      </w:r>
      <w:r w:rsidR="002F616E" w:rsidRPr="00C463CF">
        <w:rPr>
          <w:lang w:val="en-GB"/>
        </w:rPr>
        <w:t>m) across the chip</w:t>
      </w:r>
      <w:r w:rsidR="00BA60F7" w:rsidRPr="00C463CF">
        <w:rPr>
          <w:lang w:val="en-GB"/>
        </w:rPr>
        <w:t xml:space="preserve"> greatly facilitating acquisition</w:t>
      </w:r>
      <w:r w:rsidR="00B15991" w:rsidRPr="00C463CF">
        <w:rPr>
          <w:lang w:val="en-GB"/>
        </w:rPr>
        <w:t>.</w:t>
      </w:r>
    </w:p>
    <w:p w:rsidR="00F34E35" w:rsidRPr="00C463CF" w:rsidRDefault="00F34E35" w:rsidP="00F34E35">
      <w:pPr>
        <w:autoSpaceDE w:val="0"/>
        <w:autoSpaceDN w:val="0"/>
        <w:adjustRightInd w:val="0"/>
        <w:spacing w:after="0"/>
        <w:jc w:val="both"/>
        <w:rPr>
          <w:rFonts w:ascii="Times New Roman" w:hAnsi="Times New Roman"/>
          <w:bCs/>
          <w:sz w:val="24"/>
          <w:szCs w:val="24"/>
          <w:lang w:val="en-GB"/>
        </w:rPr>
      </w:pPr>
    </w:p>
    <w:p w:rsidR="00F34E35" w:rsidRPr="00C463CF" w:rsidRDefault="00F34E35" w:rsidP="003348C6">
      <w:pPr>
        <w:pStyle w:val="Paragraphedeliste"/>
        <w:numPr>
          <w:ilvl w:val="0"/>
          <w:numId w:val="29"/>
        </w:numPr>
        <w:autoSpaceDE w:val="0"/>
        <w:autoSpaceDN w:val="0"/>
        <w:adjustRightInd w:val="0"/>
        <w:jc w:val="both"/>
        <w:rPr>
          <w:lang w:val="en-GB"/>
        </w:rPr>
      </w:pPr>
      <w:r w:rsidRPr="00C463CF">
        <w:rPr>
          <w:lang w:val="en-GB"/>
        </w:rPr>
        <w:t>Select 20x magnification</w:t>
      </w:r>
    </w:p>
    <w:p w:rsidR="00F47299" w:rsidRPr="00C463CF" w:rsidRDefault="00F47299" w:rsidP="00F47299">
      <w:pPr>
        <w:pStyle w:val="Paragraphedeliste"/>
        <w:autoSpaceDE w:val="0"/>
        <w:autoSpaceDN w:val="0"/>
        <w:adjustRightInd w:val="0"/>
        <w:jc w:val="both"/>
        <w:rPr>
          <w:lang w:val="en-GB"/>
        </w:rPr>
      </w:pPr>
    </w:p>
    <w:p w:rsidR="00F34E35" w:rsidRPr="00C463CF" w:rsidRDefault="00F34E35" w:rsidP="003348C6">
      <w:pPr>
        <w:pStyle w:val="Paragraphedeliste"/>
        <w:numPr>
          <w:ilvl w:val="0"/>
          <w:numId w:val="29"/>
        </w:numPr>
        <w:autoSpaceDE w:val="0"/>
        <w:autoSpaceDN w:val="0"/>
        <w:adjustRightInd w:val="0"/>
        <w:jc w:val="both"/>
        <w:rPr>
          <w:lang w:val="en-GB"/>
        </w:rPr>
      </w:pPr>
      <w:r w:rsidRPr="00C463CF">
        <w:rPr>
          <w:lang w:val="en-GB"/>
        </w:rPr>
        <w:t>Open Multidimensional Acquisition (in the Menu bar: Apps/</w:t>
      </w:r>
      <w:r w:rsidRPr="00C463CF">
        <w:rPr>
          <w:rFonts w:eastAsia="Calibri"/>
          <w:lang w:val="en-GB" w:eastAsia="en-US"/>
        </w:rPr>
        <w:t>Multidimensional Acquisition</w:t>
      </w:r>
      <w:r w:rsidRPr="00C463CF">
        <w:rPr>
          <w:lang w:val="en-GB"/>
        </w:rPr>
        <w:t>) and set up the differe</w:t>
      </w:r>
      <w:r w:rsidR="003348C6" w:rsidRPr="00C463CF">
        <w:rPr>
          <w:lang w:val="en-GB"/>
        </w:rPr>
        <w:t>nt parameters of the experiment:</w:t>
      </w:r>
    </w:p>
    <w:p w:rsidR="00F34E35" w:rsidRPr="00C463CF" w:rsidRDefault="003348C6" w:rsidP="003348C6">
      <w:pPr>
        <w:pStyle w:val="Paragraphedeliste"/>
        <w:autoSpaceDE w:val="0"/>
        <w:autoSpaceDN w:val="0"/>
        <w:adjustRightInd w:val="0"/>
        <w:jc w:val="both"/>
        <w:rPr>
          <w:lang w:val="en-GB"/>
        </w:rPr>
      </w:pPr>
      <w:r w:rsidRPr="00C463CF">
        <w:rPr>
          <w:lang w:val="en-GB"/>
        </w:rPr>
        <w:t xml:space="preserve">- </w:t>
      </w:r>
      <w:r w:rsidR="00F34E35" w:rsidRPr="00C463CF">
        <w:rPr>
          <w:lang w:val="en-GB"/>
        </w:rPr>
        <w:t>Number of wavelength</w:t>
      </w:r>
      <w:r w:rsidR="002477CC" w:rsidRPr="00C463CF">
        <w:rPr>
          <w:lang w:val="en-GB"/>
        </w:rPr>
        <w:t>s</w:t>
      </w:r>
      <w:r w:rsidR="00F34E35" w:rsidRPr="00C463CF">
        <w:rPr>
          <w:lang w:val="en-GB"/>
        </w:rPr>
        <w:t xml:space="preserve">: 3 </w:t>
      </w:r>
    </w:p>
    <w:p w:rsidR="00F34E35" w:rsidRPr="00C463CF" w:rsidRDefault="003348C6" w:rsidP="003348C6">
      <w:pPr>
        <w:pStyle w:val="Paragraphedeliste"/>
        <w:autoSpaceDE w:val="0"/>
        <w:autoSpaceDN w:val="0"/>
        <w:adjustRightInd w:val="0"/>
        <w:jc w:val="both"/>
        <w:rPr>
          <w:lang w:val="en-GB"/>
        </w:rPr>
      </w:pPr>
      <w:r w:rsidRPr="00C463CF">
        <w:rPr>
          <w:lang w:val="en-GB"/>
        </w:rPr>
        <w:t xml:space="preserve">- </w:t>
      </w:r>
      <w:r w:rsidR="00F34E35" w:rsidRPr="00C463CF">
        <w:rPr>
          <w:lang w:val="en-GB"/>
        </w:rPr>
        <w:t>Wavelength types: DAPI, FITC, Cy3</w:t>
      </w:r>
    </w:p>
    <w:p w:rsidR="00F34E35" w:rsidRPr="00C463CF" w:rsidRDefault="003348C6" w:rsidP="003348C6">
      <w:pPr>
        <w:pStyle w:val="Paragraphedeliste"/>
        <w:autoSpaceDE w:val="0"/>
        <w:autoSpaceDN w:val="0"/>
        <w:adjustRightInd w:val="0"/>
        <w:jc w:val="both"/>
        <w:rPr>
          <w:lang w:val="en-GB"/>
        </w:rPr>
      </w:pPr>
      <w:r w:rsidRPr="00C463CF">
        <w:rPr>
          <w:lang w:val="en-GB"/>
        </w:rPr>
        <w:t xml:space="preserve">- </w:t>
      </w:r>
      <w:r w:rsidR="002477CC" w:rsidRPr="00C463CF">
        <w:rPr>
          <w:lang w:val="en-GB"/>
        </w:rPr>
        <w:t>Set e</w:t>
      </w:r>
      <w:r w:rsidR="00F34E35" w:rsidRPr="00C463CF">
        <w:rPr>
          <w:lang w:val="en-GB"/>
        </w:rPr>
        <w:t>xposure time for each wavelength by first focusing on a field of cells</w:t>
      </w:r>
    </w:p>
    <w:p w:rsidR="00F34E35" w:rsidRPr="00C463CF" w:rsidRDefault="003348C6" w:rsidP="003348C6">
      <w:pPr>
        <w:pStyle w:val="Paragraphedeliste"/>
        <w:autoSpaceDE w:val="0"/>
        <w:autoSpaceDN w:val="0"/>
        <w:adjustRightInd w:val="0"/>
        <w:jc w:val="both"/>
        <w:rPr>
          <w:lang w:val="en-GB"/>
        </w:rPr>
      </w:pPr>
      <w:r w:rsidRPr="00C463CF">
        <w:rPr>
          <w:lang w:val="en-GB"/>
        </w:rPr>
        <w:t xml:space="preserve">- </w:t>
      </w:r>
      <w:r w:rsidR="002477CC" w:rsidRPr="00C463CF">
        <w:rPr>
          <w:lang w:val="en-GB"/>
        </w:rPr>
        <w:t>Autofocus can</w:t>
      </w:r>
      <w:r w:rsidR="00F34E35" w:rsidRPr="00C463CF">
        <w:rPr>
          <w:lang w:val="en-GB"/>
        </w:rPr>
        <w:t xml:space="preserve"> be performed on each wavelength</w:t>
      </w:r>
    </w:p>
    <w:p w:rsidR="00F34E35" w:rsidRPr="00C463CF" w:rsidRDefault="003348C6" w:rsidP="003348C6">
      <w:pPr>
        <w:pStyle w:val="Paragraphedeliste"/>
        <w:autoSpaceDE w:val="0"/>
        <w:autoSpaceDN w:val="0"/>
        <w:adjustRightInd w:val="0"/>
        <w:jc w:val="both"/>
        <w:rPr>
          <w:lang w:val="en-GB"/>
        </w:rPr>
      </w:pPr>
      <w:r w:rsidRPr="00C463CF">
        <w:rPr>
          <w:lang w:val="en-GB"/>
        </w:rPr>
        <w:t xml:space="preserve">- </w:t>
      </w:r>
      <w:r w:rsidR="00F34E35" w:rsidRPr="00C463CF">
        <w:rPr>
          <w:lang w:val="en-GB"/>
        </w:rPr>
        <w:t>Select where to save data</w:t>
      </w:r>
    </w:p>
    <w:p w:rsidR="00E415CB" w:rsidRPr="00C463CF" w:rsidRDefault="00E415CB" w:rsidP="00E415CB">
      <w:pPr>
        <w:pStyle w:val="Paragraphedeliste"/>
        <w:autoSpaceDE w:val="0"/>
        <w:autoSpaceDN w:val="0"/>
        <w:adjustRightInd w:val="0"/>
        <w:jc w:val="both"/>
        <w:rPr>
          <w:lang w:val="en-GB"/>
        </w:rPr>
      </w:pPr>
    </w:p>
    <w:p w:rsidR="00F34E35" w:rsidRPr="00C463CF" w:rsidRDefault="00F34E35" w:rsidP="003348C6">
      <w:pPr>
        <w:pStyle w:val="Paragraphedeliste"/>
        <w:numPr>
          <w:ilvl w:val="0"/>
          <w:numId w:val="29"/>
        </w:numPr>
        <w:autoSpaceDE w:val="0"/>
        <w:autoSpaceDN w:val="0"/>
        <w:adjustRightInd w:val="0"/>
        <w:jc w:val="both"/>
        <w:rPr>
          <w:lang w:val="en-GB"/>
        </w:rPr>
      </w:pPr>
      <w:r w:rsidRPr="00C463CF">
        <w:rPr>
          <w:lang w:val="en-GB"/>
        </w:rPr>
        <w:t>Select Cy3 wavelength and position the camera so that 12 micropatterns are vi</w:t>
      </w:r>
      <w:r w:rsidR="002477CC" w:rsidRPr="00C463CF">
        <w:rPr>
          <w:lang w:val="en-GB"/>
        </w:rPr>
        <w:t>sualized and cent</w:t>
      </w:r>
      <w:r w:rsidR="00A34278" w:rsidRPr="00C463CF">
        <w:rPr>
          <w:lang w:val="en-GB"/>
        </w:rPr>
        <w:t>e</w:t>
      </w:r>
      <w:r w:rsidR="002477CC" w:rsidRPr="00C463CF">
        <w:rPr>
          <w:lang w:val="en-GB"/>
        </w:rPr>
        <w:t>red in</w:t>
      </w:r>
      <w:r w:rsidRPr="00C463CF">
        <w:rPr>
          <w:lang w:val="en-GB"/>
        </w:rPr>
        <w:t xml:space="preserve"> the</w:t>
      </w:r>
      <w:r w:rsidR="002477CC" w:rsidRPr="00C463CF">
        <w:rPr>
          <w:lang w:val="en-GB"/>
        </w:rPr>
        <w:t xml:space="preserve"> camera</w:t>
      </w:r>
      <w:r w:rsidRPr="00C463CF">
        <w:rPr>
          <w:lang w:val="en-GB"/>
        </w:rPr>
        <w:t xml:space="preserve"> field (4 columns and 3 rows of patterns).</w:t>
      </w:r>
    </w:p>
    <w:p w:rsidR="00E415CB" w:rsidRPr="00C463CF" w:rsidRDefault="00E415CB" w:rsidP="00E415CB">
      <w:pPr>
        <w:pStyle w:val="Paragraphedeliste"/>
        <w:autoSpaceDE w:val="0"/>
        <w:autoSpaceDN w:val="0"/>
        <w:adjustRightInd w:val="0"/>
        <w:jc w:val="both"/>
        <w:rPr>
          <w:lang w:val="en-GB"/>
        </w:rPr>
      </w:pPr>
    </w:p>
    <w:p w:rsidR="00CB395A" w:rsidRPr="00C463CF" w:rsidRDefault="00F34E35" w:rsidP="00354B1C">
      <w:pPr>
        <w:pStyle w:val="Paragraphedeliste"/>
        <w:numPr>
          <w:ilvl w:val="0"/>
          <w:numId w:val="29"/>
        </w:numPr>
        <w:autoSpaceDE w:val="0"/>
        <w:autoSpaceDN w:val="0"/>
        <w:adjustRightInd w:val="0"/>
        <w:jc w:val="both"/>
        <w:rPr>
          <w:lang w:val="en-GB"/>
        </w:rPr>
      </w:pPr>
      <w:r w:rsidRPr="00C463CF">
        <w:rPr>
          <w:lang w:val="en-GB"/>
        </w:rPr>
        <w:t>Cr</w:t>
      </w:r>
      <w:r w:rsidR="002477CC" w:rsidRPr="00C463CF">
        <w:rPr>
          <w:lang w:val="en-GB"/>
        </w:rPr>
        <w:t>eate a journal running MultiDim</w:t>
      </w:r>
      <w:r w:rsidRPr="00C463CF">
        <w:rPr>
          <w:lang w:val="en-GB"/>
        </w:rPr>
        <w:t>ensional Acquisition.</w:t>
      </w:r>
      <w:r w:rsidR="00F47299" w:rsidRPr="00C463CF">
        <w:rPr>
          <w:lang w:val="en-GB"/>
        </w:rPr>
        <w:t xml:space="preserve"> The procedure for creating a journal is de</w:t>
      </w:r>
      <w:r w:rsidR="00DE73DD" w:rsidRPr="00C463CF">
        <w:rPr>
          <w:lang w:val="en-GB"/>
        </w:rPr>
        <w:t>s</w:t>
      </w:r>
      <w:r w:rsidR="00F47299" w:rsidRPr="00C463CF">
        <w:rPr>
          <w:lang w:val="en-GB"/>
        </w:rPr>
        <w:t xml:space="preserve">cribed in </w:t>
      </w:r>
      <w:r w:rsidR="00F47299" w:rsidRPr="00C463CF">
        <w:rPr>
          <w:b/>
          <w:lang w:val="en-GB"/>
        </w:rPr>
        <w:t>Figure 1</w:t>
      </w:r>
      <w:r w:rsidR="00F47299" w:rsidRPr="00C463CF">
        <w:rPr>
          <w:lang w:val="en-GB"/>
        </w:rPr>
        <w:t>.</w:t>
      </w:r>
    </w:p>
    <w:p w:rsidR="00CB395A" w:rsidRPr="00C463CF" w:rsidRDefault="00CB395A" w:rsidP="00CB395A">
      <w:pPr>
        <w:pStyle w:val="Paragraphedeliste"/>
        <w:rPr>
          <w:lang w:val="en-GB"/>
        </w:rPr>
      </w:pPr>
    </w:p>
    <w:p w:rsidR="00E415CB" w:rsidRPr="00C463CF" w:rsidRDefault="00F34E35" w:rsidP="00354B1C">
      <w:pPr>
        <w:pStyle w:val="Paragraphedeliste"/>
        <w:numPr>
          <w:ilvl w:val="0"/>
          <w:numId w:val="29"/>
        </w:numPr>
        <w:autoSpaceDE w:val="0"/>
        <w:autoSpaceDN w:val="0"/>
        <w:adjustRightInd w:val="0"/>
        <w:jc w:val="both"/>
        <w:rPr>
          <w:lang w:val="en-GB"/>
        </w:rPr>
      </w:pPr>
      <w:r w:rsidRPr="00C463CF">
        <w:rPr>
          <w:lang w:val="en-GB"/>
        </w:rPr>
        <w:t xml:space="preserve">Open Scan stage function (in the Menu bar: Devices/Stage/Scan Stage). To acquire </w:t>
      </w:r>
      <w:r w:rsidR="009B5F1F">
        <w:rPr>
          <w:lang w:val="en-GB"/>
        </w:rPr>
        <w:t>24</w:t>
      </w:r>
      <w:r w:rsidRPr="00C463CF">
        <w:rPr>
          <w:lang w:val="en-GB"/>
        </w:rPr>
        <w:t xml:space="preserve"> images </w:t>
      </w:r>
      <w:r w:rsidR="002477CC" w:rsidRPr="00C463CF">
        <w:rPr>
          <w:lang w:val="en-GB"/>
        </w:rPr>
        <w:t>each containing</w:t>
      </w:r>
      <w:r w:rsidRPr="00C463CF">
        <w:rPr>
          <w:lang w:val="en-GB"/>
        </w:rPr>
        <w:t xml:space="preserve"> 12 micropatterns at 20x</w:t>
      </w:r>
      <w:r w:rsidR="002477CC" w:rsidRPr="00C463CF">
        <w:rPr>
          <w:lang w:val="en-GB"/>
        </w:rPr>
        <w:t xml:space="preserve"> magnification</w:t>
      </w:r>
      <w:r w:rsidRPr="00C463CF">
        <w:rPr>
          <w:lang w:val="en-GB"/>
        </w:rPr>
        <w:t xml:space="preserve">, enter </w:t>
      </w:r>
      <w:r w:rsidR="009B5F1F">
        <w:rPr>
          <w:lang w:val="en-GB"/>
        </w:rPr>
        <w:t>6</w:t>
      </w:r>
      <w:r w:rsidRPr="00C463CF">
        <w:rPr>
          <w:lang w:val="en-GB"/>
        </w:rPr>
        <w:t xml:space="preserve"> columns and 4 rows with 400 µm X step size and 300 µm Y step size. In Set Journal to Execute, upload the journal MDA.JNL. Then press Scan to start the automated acquisition of the whole block in the three wavelengths.</w:t>
      </w:r>
    </w:p>
    <w:p w:rsidR="00CD5408" w:rsidRPr="00C463CF" w:rsidRDefault="00E415CB" w:rsidP="00CD5408">
      <w:pPr>
        <w:tabs>
          <w:tab w:val="num" w:pos="0"/>
        </w:tabs>
        <w:spacing w:before="240"/>
        <w:jc w:val="both"/>
        <w:rPr>
          <w:rFonts w:ascii="Times New Roman" w:hAnsi="Times New Roman"/>
          <w:i/>
          <w:sz w:val="24"/>
          <w:szCs w:val="24"/>
        </w:rPr>
      </w:pPr>
      <w:r w:rsidRPr="00C463CF">
        <w:rPr>
          <w:rFonts w:ascii="Times New Roman" w:hAnsi="Times New Roman"/>
          <w:b/>
          <w:i/>
          <w:sz w:val="24"/>
          <w:szCs w:val="24"/>
        </w:rPr>
        <w:t>Note</w:t>
      </w:r>
      <w:r w:rsidRPr="00C463CF">
        <w:rPr>
          <w:rFonts w:ascii="Times New Roman" w:hAnsi="Times New Roman"/>
          <w:i/>
          <w:sz w:val="24"/>
          <w:szCs w:val="24"/>
        </w:rPr>
        <w:t>: The X and Y step sizes indicated here will vary according to the number of micropatterns present in a camera field. Depending on your stage set up, direction in X and/or Y may require negative values for movement in the correct direction.</w:t>
      </w:r>
    </w:p>
    <w:p w:rsidR="00CD5408" w:rsidRPr="00C463CF" w:rsidRDefault="00EE4A5C" w:rsidP="00F179B8">
      <w:pPr>
        <w:pStyle w:val="Titre1"/>
        <w:numPr>
          <w:ilvl w:val="0"/>
          <w:numId w:val="8"/>
        </w:numPr>
        <w:ind w:left="357" w:hanging="357"/>
        <w:rPr>
          <w:rFonts w:ascii="Times New Roman" w:hAnsi="Times New Roman"/>
          <w:sz w:val="24"/>
          <w:szCs w:val="24"/>
        </w:rPr>
      </w:pPr>
      <w:r w:rsidRPr="00C463CF">
        <w:rPr>
          <w:rFonts w:ascii="Times New Roman" w:hAnsi="Times New Roman"/>
          <w:sz w:val="24"/>
          <w:szCs w:val="24"/>
        </w:rPr>
        <w:t>Automated image processing and analysis</w:t>
      </w:r>
    </w:p>
    <w:p w:rsidR="00C90AA9" w:rsidRPr="00C463CF" w:rsidRDefault="00B37B3F" w:rsidP="00134491">
      <w:pPr>
        <w:ind w:firstLine="360"/>
        <w:jc w:val="both"/>
        <w:rPr>
          <w:rFonts w:ascii="Times New Roman" w:hAnsi="Times New Roman"/>
          <w:sz w:val="24"/>
          <w:szCs w:val="24"/>
        </w:rPr>
      </w:pPr>
      <w:r w:rsidRPr="00C463CF">
        <w:rPr>
          <w:rFonts w:ascii="Times New Roman" w:hAnsi="Times New Roman"/>
          <w:sz w:val="24"/>
          <w:szCs w:val="24"/>
        </w:rPr>
        <w:t>Many image processing and anal</w:t>
      </w:r>
      <w:r w:rsidR="00CC6DE5" w:rsidRPr="00C463CF">
        <w:rPr>
          <w:rFonts w:ascii="Times New Roman" w:hAnsi="Times New Roman"/>
          <w:sz w:val="24"/>
          <w:szCs w:val="24"/>
        </w:rPr>
        <w:t>ysis software packages exist. The procedure</w:t>
      </w:r>
      <w:r w:rsidR="006A3452" w:rsidRPr="00C463CF">
        <w:rPr>
          <w:rFonts w:ascii="Times New Roman" w:hAnsi="Times New Roman"/>
          <w:sz w:val="24"/>
          <w:szCs w:val="24"/>
        </w:rPr>
        <w:t>s</w:t>
      </w:r>
      <w:r w:rsidR="00CC6DE5" w:rsidRPr="00C463CF">
        <w:rPr>
          <w:rFonts w:ascii="Times New Roman" w:hAnsi="Times New Roman"/>
          <w:sz w:val="24"/>
          <w:szCs w:val="24"/>
        </w:rPr>
        <w:t xml:space="preserve"> described below</w:t>
      </w:r>
      <w:r w:rsidRPr="00C463CF">
        <w:rPr>
          <w:rFonts w:ascii="Times New Roman" w:hAnsi="Times New Roman"/>
          <w:sz w:val="24"/>
          <w:szCs w:val="24"/>
        </w:rPr>
        <w:t xml:space="preserve"> outline</w:t>
      </w:r>
      <w:r w:rsidR="00CC6DE5" w:rsidRPr="00C463CF">
        <w:rPr>
          <w:rFonts w:ascii="Times New Roman" w:hAnsi="Times New Roman"/>
          <w:sz w:val="24"/>
          <w:szCs w:val="24"/>
        </w:rPr>
        <w:t xml:space="preserve"> image processing and analysis</w:t>
      </w:r>
      <w:r w:rsidR="00392F27" w:rsidRPr="00C463CF">
        <w:rPr>
          <w:rFonts w:ascii="Times New Roman" w:hAnsi="Times New Roman"/>
          <w:sz w:val="24"/>
          <w:szCs w:val="24"/>
        </w:rPr>
        <w:t xml:space="preserve"> </w:t>
      </w:r>
      <w:r w:rsidR="00CC6DE5" w:rsidRPr="00C463CF">
        <w:rPr>
          <w:rFonts w:ascii="Times New Roman" w:hAnsi="Times New Roman"/>
          <w:sz w:val="24"/>
          <w:szCs w:val="24"/>
        </w:rPr>
        <w:t xml:space="preserve">steps performed by </w:t>
      </w:r>
      <w:r w:rsidR="00DF1F9F" w:rsidRPr="00C463CF">
        <w:rPr>
          <w:rFonts w:ascii="Times New Roman" w:hAnsi="Times New Roman"/>
          <w:sz w:val="24"/>
          <w:szCs w:val="24"/>
        </w:rPr>
        <w:t xml:space="preserve">2 </w:t>
      </w:r>
      <w:r w:rsidR="00392F27" w:rsidRPr="00C463CF">
        <w:rPr>
          <w:rFonts w:ascii="Times New Roman" w:hAnsi="Times New Roman"/>
          <w:sz w:val="24"/>
          <w:szCs w:val="24"/>
        </w:rPr>
        <w:t>custom-</w:t>
      </w:r>
      <w:r w:rsidR="00DF1F9F" w:rsidRPr="00C463CF">
        <w:rPr>
          <w:rFonts w:ascii="Times New Roman" w:hAnsi="Times New Roman"/>
          <w:sz w:val="24"/>
          <w:szCs w:val="24"/>
        </w:rPr>
        <w:t xml:space="preserve">made </w:t>
      </w:r>
      <w:r w:rsidR="00392F27" w:rsidRPr="00C463CF">
        <w:rPr>
          <w:rFonts w:ascii="Times New Roman" w:hAnsi="Times New Roman"/>
          <w:sz w:val="24"/>
          <w:szCs w:val="24"/>
        </w:rPr>
        <w:t>macros</w:t>
      </w:r>
      <w:r w:rsidRPr="00C463CF">
        <w:rPr>
          <w:rFonts w:ascii="Times New Roman" w:hAnsi="Times New Roman"/>
          <w:sz w:val="24"/>
          <w:szCs w:val="24"/>
        </w:rPr>
        <w:t xml:space="preserve"> written for</w:t>
      </w:r>
      <w:r w:rsidR="00DF1F9F" w:rsidRPr="00C463CF">
        <w:rPr>
          <w:rFonts w:ascii="Times New Roman" w:hAnsi="Times New Roman"/>
          <w:sz w:val="24"/>
          <w:szCs w:val="24"/>
        </w:rPr>
        <w:t xml:space="preserve"> the open source </w:t>
      </w:r>
      <w:r w:rsidR="005D3AB0" w:rsidRPr="00C463CF">
        <w:rPr>
          <w:rFonts w:ascii="Times New Roman" w:hAnsi="Times New Roman"/>
          <w:sz w:val="24"/>
          <w:szCs w:val="24"/>
        </w:rPr>
        <w:t xml:space="preserve">program ImageJ. The first macro </w:t>
      </w:r>
      <w:r w:rsidR="007F53B9" w:rsidRPr="00C463CF">
        <w:rPr>
          <w:rFonts w:ascii="Times New Roman" w:hAnsi="Times New Roman"/>
          <w:sz w:val="24"/>
          <w:szCs w:val="24"/>
        </w:rPr>
        <w:t>CellRef</w:t>
      </w:r>
      <w:r w:rsidR="004D261F" w:rsidRPr="00C463CF">
        <w:rPr>
          <w:rFonts w:ascii="Times New Roman" w:hAnsi="Times New Roman"/>
          <w:sz w:val="24"/>
          <w:szCs w:val="24"/>
          <w:vertAlign w:val="superscript"/>
        </w:rPr>
        <w:t>TM</w:t>
      </w:r>
      <w:r w:rsidR="007F53B9" w:rsidRPr="00C463CF">
        <w:rPr>
          <w:rFonts w:ascii="Times New Roman" w:hAnsi="Times New Roman"/>
          <w:sz w:val="24"/>
          <w:szCs w:val="24"/>
        </w:rPr>
        <w:t xml:space="preserve"> </w:t>
      </w:r>
      <w:r w:rsidR="005D3AB0" w:rsidRPr="00C463CF">
        <w:rPr>
          <w:rFonts w:ascii="Times New Roman" w:hAnsi="Times New Roman"/>
          <w:sz w:val="24"/>
          <w:szCs w:val="24"/>
        </w:rPr>
        <w:t>creates a Reference Cell</w:t>
      </w:r>
      <w:r w:rsidR="005D3AB0" w:rsidRPr="00C463CF">
        <w:rPr>
          <w:rFonts w:ascii="Times New Roman" w:hAnsi="Times New Roman"/>
          <w:sz w:val="24"/>
          <w:szCs w:val="24"/>
          <w:vertAlign w:val="superscript"/>
        </w:rPr>
        <w:t>TM</w:t>
      </w:r>
      <w:r w:rsidR="005D3AB0" w:rsidRPr="00C463CF">
        <w:rPr>
          <w:rFonts w:ascii="Times New Roman" w:hAnsi="Times New Roman"/>
          <w:sz w:val="24"/>
          <w:szCs w:val="24"/>
        </w:rPr>
        <w:t xml:space="preserve">, the second </w:t>
      </w:r>
      <w:r w:rsidR="007F53B9" w:rsidRPr="00C463CF">
        <w:rPr>
          <w:rFonts w:ascii="Times New Roman" w:hAnsi="Times New Roman"/>
          <w:sz w:val="24"/>
          <w:szCs w:val="24"/>
        </w:rPr>
        <w:t>Hypotenuse</w:t>
      </w:r>
      <w:r w:rsidR="004D261F" w:rsidRPr="00C463CF">
        <w:rPr>
          <w:rFonts w:ascii="Times New Roman" w:hAnsi="Times New Roman"/>
          <w:sz w:val="24"/>
          <w:szCs w:val="24"/>
          <w:vertAlign w:val="superscript"/>
        </w:rPr>
        <w:t>TM</w:t>
      </w:r>
      <w:r w:rsidR="007F53B9" w:rsidRPr="00C463CF">
        <w:rPr>
          <w:rFonts w:ascii="Times New Roman" w:hAnsi="Times New Roman"/>
          <w:sz w:val="24"/>
          <w:szCs w:val="24"/>
        </w:rPr>
        <w:t xml:space="preserve"> </w:t>
      </w:r>
      <w:r w:rsidR="005D3AB0" w:rsidRPr="00C463CF">
        <w:rPr>
          <w:rFonts w:ascii="Times New Roman" w:hAnsi="Times New Roman"/>
          <w:sz w:val="24"/>
          <w:szCs w:val="24"/>
        </w:rPr>
        <w:t xml:space="preserve">measures </w:t>
      </w:r>
      <w:r w:rsidR="00CC6DE5" w:rsidRPr="00C463CF">
        <w:rPr>
          <w:rFonts w:ascii="Times New Roman" w:hAnsi="Times New Roman"/>
          <w:sz w:val="24"/>
          <w:szCs w:val="24"/>
        </w:rPr>
        <w:t>rigidity/</w:t>
      </w:r>
      <w:r w:rsidR="005D3AB0" w:rsidRPr="00C463CF">
        <w:rPr>
          <w:rFonts w:ascii="Times New Roman" w:hAnsi="Times New Roman"/>
          <w:sz w:val="24"/>
          <w:szCs w:val="24"/>
        </w:rPr>
        <w:t>collapse of the cell</w:t>
      </w:r>
      <w:r w:rsidR="001D0020" w:rsidRPr="00C463CF">
        <w:rPr>
          <w:rFonts w:ascii="Times New Roman" w:hAnsi="Times New Roman"/>
          <w:sz w:val="24"/>
          <w:szCs w:val="24"/>
        </w:rPr>
        <w:t xml:space="preserve"> membrane</w:t>
      </w:r>
      <w:r w:rsidR="005D3AB0" w:rsidRPr="00C463CF">
        <w:rPr>
          <w:rFonts w:ascii="Times New Roman" w:hAnsi="Times New Roman"/>
          <w:sz w:val="24"/>
          <w:szCs w:val="24"/>
        </w:rPr>
        <w:t xml:space="preserve">. Both </w:t>
      </w:r>
      <w:r w:rsidRPr="00C463CF">
        <w:rPr>
          <w:rFonts w:ascii="Times New Roman" w:hAnsi="Times New Roman"/>
          <w:sz w:val="24"/>
          <w:szCs w:val="24"/>
        </w:rPr>
        <w:t>are available upon request</w:t>
      </w:r>
      <w:r w:rsidR="00CC6DE5" w:rsidRPr="00C463CF">
        <w:rPr>
          <w:rFonts w:ascii="Times New Roman" w:hAnsi="Times New Roman"/>
          <w:sz w:val="24"/>
          <w:szCs w:val="24"/>
        </w:rPr>
        <w:t xml:space="preserve"> through </w:t>
      </w:r>
      <w:hyperlink r:id="rId16" w:history="1">
        <w:r w:rsidR="00CC6DE5" w:rsidRPr="00C463CF">
          <w:rPr>
            <w:rStyle w:val="Lienhypertexte"/>
            <w:rFonts w:ascii="Times New Roman" w:hAnsi="Times New Roman"/>
            <w:sz w:val="24"/>
            <w:szCs w:val="24"/>
          </w:rPr>
          <w:t>www.cytoo.com</w:t>
        </w:r>
      </w:hyperlink>
      <w:r w:rsidR="00F652C3" w:rsidRPr="00C463CF">
        <w:rPr>
          <w:rFonts w:ascii="Times New Roman" w:hAnsi="Times New Roman"/>
          <w:sz w:val="24"/>
          <w:szCs w:val="24"/>
        </w:rPr>
        <w:t>.</w:t>
      </w:r>
    </w:p>
    <w:p w:rsidR="00CC6DE5" w:rsidRPr="00C463CF" w:rsidRDefault="00CC6DE5" w:rsidP="00665BBD">
      <w:pPr>
        <w:pStyle w:val="Paragraphedeliste"/>
        <w:numPr>
          <w:ilvl w:val="0"/>
          <w:numId w:val="44"/>
        </w:numPr>
        <w:spacing w:after="60"/>
        <w:jc w:val="both"/>
        <w:rPr>
          <w:lang w:val="en-US"/>
        </w:rPr>
      </w:pPr>
      <w:r w:rsidRPr="00C463CF">
        <w:rPr>
          <w:lang w:val="en-US"/>
        </w:rPr>
        <w:t>Create image stacks for all three channels centered on micropatterns</w:t>
      </w:r>
      <w:r w:rsidR="001F0B5A">
        <w:rPr>
          <w:lang w:val="en-US"/>
        </w:rPr>
        <w:t xml:space="preserve"> (</w:t>
      </w:r>
      <w:r w:rsidR="001F0B5A" w:rsidRPr="001F0B5A">
        <w:rPr>
          <w:lang w:val="en-US"/>
        </w:rPr>
        <w:t>macro CellRef</w:t>
      </w:r>
      <w:r w:rsidR="001F0B5A" w:rsidRPr="001F0B5A">
        <w:rPr>
          <w:vertAlign w:val="superscript"/>
          <w:lang w:val="en-US"/>
        </w:rPr>
        <w:t>TM</w:t>
      </w:r>
      <w:r w:rsidR="001F0B5A">
        <w:rPr>
          <w:lang w:val="en-US"/>
        </w:rPr>
        <w:t>)</w:t>
      </w:r>
      <w:r w:rsidRPr="00C463CF">
        <w:rPr>
          <w:lang w:val="en-US"/>
        </w:rPr>
        <w:t>.</w:t>
      </w:r>
    </w:p>
    <w:p w:rsidR="00F34E35" w:rsidRPr="00C463CF" w:rsidRDefault="00E33DBE" w:rsidP="00C463CF">
      <w:pPr>
        <w:ind w:firstLine="708"/>
        <w:jc w:val="both"/>
        <w:rPr>
          <w:rFonts w:ascii="Times New Roman" w:hAnsi="Times New Roman"/>
          <w:sz w:val="24"/>
          <w:szCs w:val="24"/>
        </w:rPr>
      </w:pPr>
      <w:r w:rsidRPr="00C463CF">
        <w:rPr>
          <w:rFonts w:ascii="Times New Roman" w:hAnsi="Times New Roman"/>
          <w:sz w:val="24"/>
          <w:szCs w:val="24"/>
        </w:rPr>
        <w:t>Use of</w:t>
      </w:r>
      <w:r w:rsidR="00AE6213" w:rsidRPr="00C463CF">
        <w:rPr>
          <w:rFonts w:ascii="Times New Roman" w:hAnsi="Times New Roman"/>
          <w:sz w:val="24"/>
          <w:szCs w:val="24"/>
        </w:rPr>
        <w:t xml:space="preserve"> micropatterns</w:t>
      </w:r>
      <w:r w:rsidR="004F38B3" w:rsidRPr="00C463CF">
        <w:rPr>
          <w:rFonts w:ascii="Times New Roman" w:hAnsi="Times New Roman"/>
          <w:sz w:val="24"/>
          <w:szCs w:val="24"/>
        </w:rPr>
        <w:t xml:space="preserve"> </w:t>
      </w:r>
      <w:r w:rsidR="005A379B" w:rsidRPr="00C463CF">
        <w:rPr>
          <w:rFonts w:ascii="Times New Roman" w:hAnsi="Times New Roman"/>
          <w:sz w:val="24"/>
          <w:szCs w:val="24"/>
        </w:rPr>
        <w:t>avoids ce</w:t>
      </w:r>
      <w:r w:rsidR="00372FC7" w:rsidRPr="00C463CF">
        <w:rPr>
          <w:rFonts w:ascii="Times New Roman" w:hAnsi="Times New Roman"/>
          <w:sz w:val="24"/>
          <w:szCs w:val="24"/>
        </w:rPr>
        <w:t>ll clustering and</w:t>
      </w:r>
      <w:r w:rsidR="005A379B" w:rsidRPr="00C463CF">
        <w:rPr>
          <w:rFonts w:ascii="Times New Roman" w:hAnsi="Times New Roman"/>
          <w:sz w:val="24"/>
          <w:szCs w:val="24"/>
        </w:rPr>
        <w:t xml:space="preserve"> clumping, </w:t>
      </w:r>
      <w:r w:rsidR="00F94454" w:rsidRPr="00C463CF">
        <w:rPr>
          <w:rFonts w:ascii="Times New Roman" w:hAnsi="Times New Roman"/>
          <w:sz w:val="24"/>
          <w:szCs w:val="24"/>
        </w:rPr>
        <w:t xml:space="preserve">greatly </w:t>
      </w:r>
      <w:r w:rsidR="005A379B" w:rsidRPr="00C463CF">
        <w:rPr>
          <w:rFonts w:ascii="Times New Roman" w:hAnsi="Times New Roman"/>
          <w:sz w:val="24"/>
          <w:szCs w:val="24"/>
        </w:rPr>
        <w:t>simplifying</w:t>
      </w:r>
      <w:r w:rsidR="00AE6213" w:rsidRPr="00C463CF">
        <w:rPr>
          <w:rFonts w:ascii="Times New Roman" w:hAnsi="Times New Roman"/>
          <w:sz w:val="24"/>
          <w:szCs w:val="24"/>
        </w:rPr>
        <w:t xml:space="preserve"> </w:t>
      </w:r>
      <w:r w:rsidRPr="00C463CF">
        <w:rPr>
          <w:rFonts w:ascii="Times New Roman" w:hAnsi="Times New Roman"/>
          <w:sz w:val="24"/>
          <w:szCs w:val="24"/>
        </w:rPr>
        <w:t xml:space="preserve">the </w:t>
      </w:r>
      <w:r w:rsidR="00BF7283" w:rsidRPr="00C463CF">
        <w:rPr>
          <w:rFonts w:ascii="Times New Roman" w:hAnsi="Times New Roman"/>
          <w:sz w:val="24"/>
          <w:szCs w:val="24"/>
        </w:rPr>
        <w:t xml:space="preserve">first step in automated image processing which is localization and segmentation of </w:t>
      </w:r>
      <w:r w:rsidR="00372FC7" w:rsidRPr="00C463CF">
        <w:rPr>
          <w:rFonts w:ascii="Times New Roman" w:hAnsi="Times New Roman"/>
          <w:sz w:val="24"/>
          <w:szCs w:val="24"/>
        </w:rPr>
        <w:t xml:space="preserve">individual </w:t>
      </w:r>
      <w:r w:rsidR="004F38B3" w:rsidRPr="00C463CF">
        <w:rPr>
          <w:rFonts w:ascii="Times New Roman" w:hAnsi="Times New Roman"/>
          <w:sz w:val="24"/>
          <w:szCs w:val="24"/>
        </w:rPr>
        <w:t>cell</w:t>
      </w:r>
      <w:r w:rsidR="00BF7283" w:rsidRPr="00C463CF">
        <w:rPr>
          <w:rFonts w:ascii="Times New Roman" w:hAnsi="Times New Roman"/>
          <w:sz w:val="24"/>
          <w:szCs w:val="24"/>
        </w:rPr>
        <w:t>s</w:t>
      </w:r>
      <w:r w:rsidR="003E1EF7" w:rsidRPr="00C463CF">
        <w:rPr>
          <w:rFonts w:ascii="Times New Roman" w:hAnsi="Times New Roman"/>
          <w:sz w:val="24"/>
          <w:szCs w:val="24"/>
        </w:rPr>
        <w:t>. T</w:t>
      </w:r>
      <w:r w:rsidR="00372FC7" w:rsidRPr="00C463CF">
        <w:rPr>
          <w:rFonts w:ascii="Times New Roman" w:hAnsi="Times New Roman"/>
          <w:sz w:val="24"/>
          <w:szCs w:val="24"/>
        </w:rPr>
        <w:t>he f</w:t>
      </w:r>
      <w:r w:rsidR="003E1EF7" w:rsidRPr="00C463CF">
        <w:rPr>
          <w:rFonts w:ascii="Times New Roman" w:hAnsi="Times New Roman"/>
          <w:sz w:val="24"/>
          <w:szCs w:val="24"/>
        </w:rPr>
        <w:t xml:space="preserve">luorescently </w:t>
      </w:r>
      <w:r w:rsidR="00A34278" w:rsidRPr="00C463CF">
        <w:rPr>
          <w:rFonts w:ascii="Times New Roman" w:hAnsi="Times New Roman"/>
          <w:sz w:val="24"/>
          <w:szCs w:val="24"/>
        </w:rPr>
        <w:t>label</w:t>
      </w:r>
      <w:r w:rsidR="00372FC7" w:rsidRPr="00C463CF">
        <w:rPr>
          <w:rFonts w:ascii="Times New Roman" w:hAnsi="Times New Roman"/>
          <w:sz w:val="24"/>
          <w:szCs w:val="24"/>
        </w:rPr>
        <w:t xml:space="preserve">ed micropattern images are used to define and delimit regions centered on the micropatterns. </w:t>
      </w:r>
      <w:r w:rsidR="00F34E35" w:rsidRPr="00C463CF">
        <w:rPr>
          <w:rFonts w:ascii="Times New Roman" w:hAnsi="Times New Roman"/>
          <w:sz w:val="24"/>
          <w:szCs w:val="24"/>
        </w:rPr>
        <w:t xml:space="preserve">These regions are </w:t>
      </w:r>
      <w:r w:rsidR="00372FC7" w:rsidRPr="00C463CF">
        <w:rPr>
          <w:rFonts w:ascii="Times New Roman" w:hAnsi="Times New Roman"/>
          <w:sz w:val="24"/>
          <w:szCs w:val="24"/>
        </w:rPr>
        <w:t xml:space="preserve">then </w:t>
      </w:r>
      <w:r w:rsidR="00F34E35" w:rsidRPr="00C463CF">
        <w:rPr>
          <w:rFonts w:ascii="Times New Roman" w:hAnsi="Times New Roman"/>
          <w:sz w:val="24"/>
          <w:szCs w:val="24"/>
        </w:rPr>
        <w:t>transposed onto</w:t>
      </w:r>
      <w:r w:rsidR="00372FC7" w:rsidRPr="00C463CF">
        <w:rPr>
          <w:rFonts w:ascii="Times New Roman" w:hAnsi="Times New Roman"/>
          <w:sz w:val="24"/>
          <w:szCs w:val="24"/>
        </w:rPr>
        <w:t xml:space="preserve"> the</w:t>
      </w:r>
      <w:r w:rsidR="00F34E35" w:rsidRPr="00C463CF">
        <w:rPr>
          <w:rFonts w:ascii="Times New Roman" w:hAnsi="Times New Roman"/>
          <w:sz w:val="24"/>
          <w:szCs w:val="24"/>
        </w:rPr>
        <w:t xml:space="preserve"> images </w:t>
      </w:r>
      <w:r w:rsidR="00372FC7" w:rsidRPr="00C463CF">
        <w:rPr>
          <w:rFonts w:ascii="Times New Roman" w:hAnsi="Times New Roman"/>
          <w:sz w:val="24"/>
          <w:szCs w:val="24"/>
        </w:rPr>
        <w:t>acquired in</w:t>
      </w:r>
      <w:r w:rsidR="003D64F0" w:rsidRPr="00C463CF">
        <w:rPr>
          <w:rFonts w:ascii="Times New Roman" w:hAnsi="Times New Roman"/>
          <w:sz w:val="24"/>
          <w:szCs w:val="24"/>
        </w:rPr>
        <w:t xml:space="preserve"> other</w:t>
      </w:r>
      <w:r w:rsidR="00F34E35" w:rsidRPr="00C463CF">
        <w:rPr>
          <w:rFonts w:ascii="Times New Roman" w:hAnsi="Times New Roman"/>
          <w:sz w:val="24"/>
          <w:szCs w:val="24"/>
        </w:rPr>
        <w:t xml:space="preserve"> channel</w:t>
      </w:r>
      <w:r w:rsidR="003D64F0" w:rsidRPr="00C463CF">
        <w:rPr>
          <w:rFonts w:ascii="Times New Roman" w:hAnsi="Times New Roman"/>
          <w:sz w:val="24"/>
          <w:szCs w:val="24"/>
        </w:rPr>
        <w:t>s</w:t>
      </w:r>
      <w:r w:rsidR="00F34E35" w:rsidRPr="00C463CF">
        <w:rPr>
          <w:rFonts w:ascii="Times New Roman" w:hAnsi="Times New Roman"/>
          <w:sz w:val="24"/>
          <w:szCs w:val="24"/>
        </w:rPr>
        <w:t xml:space="preserve"> and cropped. Corresponding cropped images are then assembled into stacks for each wavelength. A RGB-stack is also created from the merge of the three channels</w:t>
      </w:r>
      <w:r w:rsidR="007B160F" w:rsidRPr="00C463CF">
        <w:rPr>
          <w:rFonts w:ascii="Times New Roman" w:hAnsi="Times New Roman"/>
          <w:sz w:val="24"/>
          <w:szCs w:val="24"/>
        </w:rPr>
        <w:t xml:space="preserve"> (</w:t>
      </w:r>
      <w:r w:rsidR="007B160F" w:rsidRPr="00C463CF">
        <w:rPr>
          <w:rFonts w:ascii="Times New Roman" w:hAnsi="Times New Roman"/>
          <w:b/>
          <w:sz w:val="24"/>
          <w:szCs w:val="24"/>
        </w:rPr>
        <w:t>Figure 2</w:t>
      </w:r>
      <w:r w:rsidR="007B160F" w:rsidRPr="00C463CF">
        <w:rPr>
          <w:rFonts w:ascii="Times New Roman" w:hAnsi="Times New Roman"/>
          <w:sz w:val="24"/>
          <w:szCs w:val="24"/>
        </w:rPr>
        <w:t>)</w:t>
      </w:r>
      <w:r w:rsidR="00F34E35" w:rsidRPr="00C463CF">
        <w:rPr>
          <w:rFonts w:ascii="Times New Roman" w:hAnsi="Times New Roman"/>
          <w:sz w:val="24"/>
          <w:szCs w:val="24"/>
        </w:rPr>
        <w:t>.</w:t>
      </w:r>
    </w:p>
    <w:p w:rsidR="00F34E35" w:rsidRPr="00EE148C" w:rsidRDefault="00F34E35" w:rsidP="00665BBD">
      <w:pPr>
        <w:pStyle w:val="Titre2"/>
        <w:numPr>
          <w:ilvl w:val="0"/>
          <w:numId w:val="44"/>
        </w:numPr>
        <w:jc w:val="both"/>
        <w:rPr>
          <w:rFonts w:ascii="Times New Roman" w:hAnsi="Times New Roman"/>
          <w:b w:val="0"/>
          <w:bCs w:val="0"/>
          <w:i w:val="0"/>
          <w:iCs w:val="0"/>
          <w:sz w:val="24"/>
          <w:szCs w:val="24"/>
          <w:lang w:eastAsia="fr-FR"/>
        </w:rPr>
      </w:pPr>
      <w:r w:rsidRPr="00C463CF">
        <w:rPr>
          <w:rFonts w:ascii="Times New Roman" w:hAnsi="Times New Roman"/>
          <w:b w:val="0"/>
          <w:i w:val="0"/>
          <w:sz w:val="24"/>
          <w:szCs w:val="24"/>
        </w:rPr>
        <w:t>Apply single cell selection filter</w:t>
      </w:r>
      <w:r w:rsidR="001F0B5A">
        <w:rPr>
          <w:rFonts w:ascii="Times New Roman" w:hAnsi="Times New Roman"/>
          <w:b w:val="0"/>
          <w:i w:val="0"/>
          <w:sz w:val="24"/>
          <w:szCs w:val="24"/>
        </w:rPr>
        <w:t xml:space="preserve"> </w:t>
      </w:r>
      <w:r w:rsidR="001F0B5A" w:rsidRPr="00EE148C">
        <w:rPr>
          <w:rFonts w:ascii="Times New Roman" w:hAnsi="Times New Roman"/>
          <w:b w:val="0"/>
          <w:bCs w:val="0"/>
          <w:i w:val="0"/>
          <w:iCs w:val="0"/>
          <w:sz w:val="24"/>
          <w:szCs w:val="24"/>
          <w:lang w:eastAsia="fr-FR"/>
        </w:rPr>
        <w:t>(macro CellRef</w:t>
      </w:r>
      <w:r w:rsidR="001F0B5A" w:rsidRPr="00FC58A1">
        <w:rPr>
          <w:rFonts w:ascii="Times New Roman" w:hAnsi="Times New Roman"/>
          <w:b w:val="0"/>
          <w:bCs w:val="0"/>
          <w:i w:val="0"/>
          <w:iCs w:val="0"/>
          <w:sz w:val="24"/>
          <w:szCs w:val="24"/>
          <w:vertAlign w:val="superscript"/>
          <w:lang w:eastAsia="fr-FR"/>
        </w:rPr>
        <w:t>TM</w:t>
      </w:r>
      <w:r w:rsidR="001F0B5A" w:rsidRPr="00EE148C">
        <w:rPr>
          <w:rFonts w:ascii="Times New Roman" w:hAnsi="Times New Roman"/>
          <w:b w:val="0"/>
          <w:bCs w:val="0"/>
          <w:i w:val="0"/>
          <w:iCs w:val="0"/>
          <w:sz w:val="24"/>
          <w:szCs w:val="24"/>
          <w:lang w:eastAsia="fr-FR"/>
        </w:rPr>
        <w:t>)</w:t>
      </w:r>
    </w:p>
    <w:p w:rsidR="00F34E35" w:rsidRPr="00C463CF" w:rsidRDefault="00FC58A1" w:rsidP="00C463CF">
      <w:pPr>
        <w:ind w:firstLine="708"/>
        <w:jc w:val="both"/>
        <w:rPr>
          <w:rFonts w:ascii="Times New Roman" w:hAnsi="Times New Roman"/>
          <w:sz w:val="24"/>
          <w:szCs w:val="24"/>
        </w:rPr>
      </w:pPr>
      <w:r>
        <w:rPr>
          <w:rFonts w:ascii="Times New Roman" w:hAnsi="Times New Roman"/>
          <w:sz w:val="24"/>
          <w:szCs w:val="24"/>
        </w:rPr>
        <w:t>As indicated above, 1</w:t>
      </w:r>
      <w:r w:rsidR="00F34E35" w:rsidRPr="00C463CF">
        <w:rPr>
          <w:rFonts w:ascii="Times New Roman" w:hAnsi="Times New Roman"/>
          <w:sz w:val="24"/>
          <w:szCs w:val="24"/>
        </w:rPr>
        <w:t xml:space="preserve">0-30% </w:t>
      </w:r>
      <w:r w:rsidR="005F46B2" w:rsidRPr="00C463CF">
        <w:rPr>
          <w:rFonts w:ascii="Times New Roman" w:hAnsi="Times New Roman"/>
          <w:sz w:val="24"/>
          <w:szCs w:val="24"/>
        </w:rPr>
        <w:t>(</w:t>
      </w:r>
      <w:r>
        <w:rPr>
          <w:rFonts w:ascii="Times New Roman" w:hAnsi="Times New Roman"/>
          <w:sz w:val="24"/>
          <w:szCs w:val="24"/>
        </w:rPr>
        <w:t>2</w:t>
      </w:r>
      <w:r w:rsidR="005F46B2" w:rsidRPr="00C463CF">
        <w:rPr>
          <w:rFonts w:ascii="Times New Roman" w:hAnsi="Times New Roman"/>
          <w:sz w:val="24"/>
          <w:szCs w:val="24"/>
        </w:rPr>
        <w:t>000-6</w:t>
      </w:r>
      <w:r w:rsidR="009F2543">
        <w:rPr>
          <w:rFonts w:ascii="Times New Roman" w:hAnsi="Times New Roman"/>
          <w:sz w:val="24"/>
          <w:szCs w:val="24"/>
        </w:rPr>
        <w:t>5</w:t>
      </w:r>
      <w:r w:rsidR="005F46B2" w:rsidRPr="00C463CF">
        <w:rPr>
          <w:rFonts w:ascii="Times New Roman" w:hAnsi="Times New Roman"/>
          <w:sz w:val="24"/>
          <w:szCs w:val="24"/>
        </w:rPr>
        <w:t xml:space="preserve">00) </w:t>
      </w:r>
      <w:r w:rsidR="00F34E35" w:rsidRPr="00C463CF">
        <w:rPr>
          <w:rFonts w:ascii="Times New Roman" w:hAnsi="Times New Roman"/>
          <w:sz w:val="24"/>
          <w:szCs w:val="24"/>
        </w:rPr>
        <w:t>of the micropatterns are</w:t>
      </w:r>
      <w:r w:rsidR="00665BBD" w:rsidRPr="00C463CF">
        <w:rPr>
          <w:rFonts w:ascii="Times New Roman" w:hAnsi="Times New Roman"/>
          <w:sz w:val="24"/>
          <w:szCs w:val="24"/>
        </w:rPr>
        <w:t xml:space="preserve"> occupied</w:t>
      </w:r>
      <w:r w:rsidR="005F46B2" w:rsidRPr="00C463CF">
        <w:rPr>
          <w:rFonts w:ascii="Times New Roman" w:hAnsi="Times New Roman"/>
          <w:sz w:val="24"/>
          <w:szCs w:val="24"/>
        </w:rPr>
        <w:t xml:space="preserve"> by a single cell or multiple cells, </w:t>
      </w:r>
      <w:r w:rsidR="00F34E35" w:rsidRPr="00C463CF">
        <w:rPr>
          <w:rFonts w:ascii="Times New Roman" w:hAnsi="Times New Roman"/>
          <w:sz w:val="24"/>
          <w:szCs w:val="24"/>
        </w:rPr>
        <w:t xml:space="preserve">while the remaining </w:t>
      </w:r>
      <w:r w:rsidR="005F46B2" w:rsidRPr="00C463CF">
        <w:rPr>
          <w:rFonts w:ascii="Times New Roman" w:hAnsi="Times New Roman"/>
          <w:sz w:val="24"/>
          <w:szCs w:val="24"/>
        </w:rPr>
        <w:t xml:space="preserve">micropatterns </w:t>
      </w:r>
      <w:r w:rsidR="00F34E35" w:rsidRPr="00C463CF">
        <w:rPr>
          <w:rFonts w:ascii="Times New Roman" w:hAnsi="Times New Roman"/>
          <w:sz w:val="24"/>
          <w:szCs w:val="24"/>
        </w:rPr>
        <w:t xml:space="preserve">are empty. To select </w:t>
      </w:r>
      <w:r w:rsidR="005F46B2" w:rsidRPr="00C463CF">
        <w:rPr>
          <w:rFonts w:ascii="Times New Roman" w:hAnsi="Times New Roman"/>
          <w:sz w:val="24"/>
          <w:szCs w:val="24"/>
        </w:rPr>
        <w:t>images that show micropatterns occupied by just a single cell</w:t>
      </w:r>
      <w:r w:rsidR="00F34E35" w:rsidRPr="00C463CF">
        <w:rPr>
          <w:rFonts w:ascii="Times New Roman" w:hAnsi="Times New Roman"/>
          <w:sz w:val="24"/>
          <w:szCs w:val="24"/>
        </w:rPr>
        <w:t>, the macro detects the number of nuclei per image</w:t>
      </w:r>
      <w:r w:rsidR="005F46B2" w:rsidRPr="00C463CF">
        <w:rPr>
          <w:rFonts w:ascii="Times New Roman" w:hAnsi="Times New Roman"/>
          <w:sz w:val="24"/>
          <w:szCs w:val="24"/>
        </w:rPr>
        <w:t xml:space="preserve"> and eliminates from</w:t>
      </w:r>
      <w:r w:rsidR="00F34E35" w:rsidRPr="00C463CF">
        <w:rPr>
          <w:rFonts w:ascii="Times New Roman" w:hAnsi="Times New Roman"/>
          <w:sz w:val="24"/>
          <w:szCs w:val="24"/>
        </w:rPr>
        <w:t xml:space="preserve"> all stacks (RGB and different wavelengths) those contai</w:t>
      </w:r>
      <w:r w:rsidR="005F46B2" w:rsidRPr="00C463CF">
        <w:rPr>
          <w:rFonts w:ascii="Times New Roman" w:hAnsi="Times New Roman"/>
          <w:sz w:val="24"/>
          <w:szCs w:val="24"/>
        </w:rPr>
        <w:t>ning</w:t>
      </w:r>
      <w:r w:rsidR="00522152" w:rsidRPr="00C463CF">
        <w:rPr>
          <w:rFonts w:ascii="Times New Roman" w:hAnsi="Times New Roman"/>
          <w:sz w:val="24"/>
          <w:szCs w:val="24"/>
        </w:rPr>
        <w:t xml:space="preserve"> more than one nucleus</w:t>
      </w:r>
      <w:r w:rsidR="00F34E35" w:rsidRPr="00C463CF">
        <w:rPr>
          <w:rFonts w:ascii="Times New Roman" w:hAnsi="Times New Roman"/>
          <w:sz w:val="24"/>
          <w:szCs w:val="24"/>
        </w:rPr>
        <w:t xml:space="preserve"> or no nuclei</w:t>
      </w:r>
      <w:r w:rsidR="007B160F" w:rsidRPr="00C463CF">
        <w:rPr>
          <w:rFonts w:ascii="Times New Roman" w:hAnsi="Times New Roman"/>
          <w:sz w:val="24"/>
          <w:szCs w:val="24"/>
        </w:rPr>
        <w:t xml:space="preserve"> (</w:t>
      </w:r>
      <w:r w:rsidR="007B160F" w:rsidRPr="00C463CF">
        <w:rPr>
          <w:rFonts w:ascii="Times New Roman" w:hAnsi="Times New Roman"/>
          <w:b/>
          <w:sz w:val="24"/>
          <w:szCs w:val="24"/>
        </w:rPr>
        <w:t>Figure 3</w:t>
      </w:r>
      <w:r w:rsidR="007B160F" w:rsidRPr="00C463CF">
        <w:rPr>
          <w:rFonts w:ascii="Times New Roman" w:hAnsi="Times New Roman"/>
          <w:sz w:val="24"/>
          <w:szCs w:val="24"/>
        </w:rPr>
        <w:t>)</w:t>
      </w:r>
      <w:r w:rsidR="00F34E35" w:rsidRPr="00C463CF">
        <w:rPr>
          <w:rFonts w:ascii="Times New Roman" w:hAnsi="Times New Roman"/>
          <w:sz w:val="24"/>
          <w:szCs w:val="24"/>
        </w:rPr>
        <w:t>.</w:t>
      </w:r>
    </w:p>
    <w:p w:rsidR="00665BBD" w:rsidRPr="00EE148C" w:rsidRDefault="00F34E35" w:rsidP="00665BBD">
      <w:pPr>
        <w:pStyle w:val="Titre2"/>
        <w:numPr>
          <w:ilvl w:val="0"/>
          <w:numId w:val="44"/>
        </w:numPr>
        <w:jc w:val="both"/>
        <w:rPr>
          <w:rFonts w:ascii="Times New Roman" w:hAnsi="Times New Roman"/>
          <w:b w:val="0"/>
          <w:i w:val="0"/>
          <w:sz w:val="24"/>
          <w:szCs w:val="24"/>
        </w:rPr>
      </w:pPr>
      <w:r w:rsidRPr="00C463CF">
        <w:rPr>
          <w:rFonts w:ascii="Times New Roman" w:hAnsi="Times New Roman"/>
          <w:b w:val="0"/>
          <w:i w:val="0"/>
          <w:sz w:val="24"/>
          <w:szCs w:val="24"/>
        </w:rPr>
        <w:lastRenderedPageBreak/>
        <w:t xml:space="preserve">Eliminate </w:t>
      </w:r>
      <w:r w:rsidR="007B160F" w:rsidRPr="00C463CF">
        <w:rPr>
          <w:rFonts w:ascii="Times New Roman" w:hAnsi="Times New Roman"/>
          <w:b w:val="0"/>
          <w:i w:val="0"/>
          <w:sz w:val="24"/>
          <w:szCs w:val="24"/>
        </w:rPr>
        <w:t xml:space="preserve">non-normalized and </w:t>
      </w:r>
      <w:r w:rsidRPr="00C463CF">
        <w:rPr>
          <w:rFonts w:ascii="Times New Roman" w:hAnsi="Times New Roman"/>
          <w:b w:val="0"/>
          <w:i w:val="0"/>
          <w:sz w:val="24"/>
          <w:szCs w:val="24"/>
        </w:rPr>
        <w:t>cells</w:t>
      </w:r>
      <w:r w:rsidR="007B160F" w:rsidRPr="00C463CF">
        <w:rPr>
          <w:rFonts w:ascii="Times New Roman" w:hAnsi="Times New Roman"/>
          <w:b w:val="0"/>
          <w:i w:val="0"/>
          <w:sz w:val="24"/>
          <w:szCs w:val="24"/>
        </w:rPr>
        <w:t xml:space="preserve"> that are not fully stretched across the micropattern</w:t>
      </w:r>
      <w:r w:rsidRPr="00C463CF">
        <w:rPr>
          <w:rFonts w:ascii="Times New Roman" w:hAnsi="Times New Roman"/>
          <w:b w:val="0"/>
          <w:i w:val="0"/>
          <w:sz w:val="24"/>
          <w:szCs w:val="24"/>
        </w:rPr>
        <w:t xml:space="preserve"> using cell area cut-off filter</w:t>
      </w:r>
      <w:r w:rsidR="00EE148C">
        <w:rPr>
          <w:rFonts w:ascii="Times New Roman" w:hAnsi="Times New Roman"/>
          <w:b w:val="0"/>
          <w:i w:val="0"/>
          <w:sz w:val="24"/>
          <w:szCs w:val="24"/>
        </w:rPr>
        <w:t xml:space="preserve"> </w:t>
      </w:r>
      <w:r w:rsidR="00EE148C" w:rsidRPr="00EE148C">
        <w:rPr>
          <w:rFonts w:ascii="Times New Roman" w:hAnsi="Times New Roman"/>
          <w:b w:val="0"/>
          <w:i w:val="0"/>
        </w:rPr>
        <w:t>(</w:t>
      </w:r>
      <w:r w:rsidR="00EE148C" w:rsidRPr="00EE148C">
        <w:rPr>
          <w:rFonts w:ascii="Times New Roman" w:hAnsi="Times New Roman"/>
          <w:b w:val="0"/>
          <w:i w:val="0"/>
          <w:sz w:val="24"/>
          <w:szCs w:val="24"/>
        </w:rPr>
        <w:t>macro CellRef</w:t>
      </w:r>
      <w:r w:rsidR="00EE148C" w:rsidRPr="00EE148C">
        <w:rPr>
          <w:rFonts w:ascii="Times New Roman" w:hAnsi="Times New Roman"/>
          <w:b w:val="0"/>
          <w:i w:val="0"/>
          <w:sz w:val="24"/>
          <w:szCs w:val="24"/>
          <w:vertAlign w:val="superscript"/>
        </w:rPr>
        <w:t>TM</w:t>
      </w:r>
      <w:r w:rsidR="00EE148C" w:rsidRPr="00EE148C">
        <w:rPr>
          <w:rFonts w:ascii="Times New Roman" w:hAnsi="Times New Roman"/>
          <w:b w:val="0"/>
          <w:i w:val="0"/>
        </w:rPr>
        <w:t>)</w:t>
      </w:r>
    </w:p>
    <w:p w:rsidR="00665BBD" w:rsidRPr="00C463CF" w:rsidRDefault="00F34E35" w:rsidP="009F2543">
      <w:pPr>
        <w:ind w:firstLine="708"/>
        <w:jc w:val="both"/>
        <w:rPr>
          <w:rFonts w:ascii="Times New Roman" w:hAnsi="Times New Roman"/>
          <w:sz w:val="24"/>
          <w:szCs w:val="24"/>
        </w:rPr>
      </w:pPr>
      <w:r w:rsidRPr="00C463CF">
        <w:rPr>
          <w:rFonts w:ascii="Times New Roman" w:hAnsi="Times New Roman"/>
          <w:sz w:val="24"/>
          <w:szCs w:val="24"/>
        </w:rPr>
        <w:t>To remove dividing cells that would have escape</w:t>
      </w:r>
      <w:r w:rsidR="007B160F" w:rsidRPr="00C463CF">
        <w:rPr>
          <w:rFonts w:ascii="Times New Roman" w:hAnsi="Times New Roman"/>
          <w:sz w:val="24"/>
          <w:szCs w:val="24"/>
        </w:rPr>
        <w:t>d</w:t>
      </w:r>
      <w:r w:rsidRPr="00C463CF">
        <w:rPr>
          <w:rFonts w:ascii="Times New Roman" w:hAnsi="Times New Roman"/>
          <w:sz w:val="24"/>
          <w:szCs w:val="24"/>
        </w:rPr>
        <w:t xml:space="preserve"> the nuclei filter, another filter using the FITC channel for actin is applied. Cell area is calculated and those below a </w:t>
      </w:r>
      <w:r w:rsidR="003953D5" w:rsidRPr="00C463CF">
        <w:rPr>
          <w:rFonts w:ascii="Times New Roman" w:hAnsi="Times New Roman"/>
          <w:sz w:val="24"/>
          <w:szCs w:val="24"/>
        </w:rPr>
        <w:t xml:space="preserve">certain </w:t>
      </w:r>
      <w:r w:rsidRPr="00C463CF">
        <w:rPr>
          <w:rFonts w:ascii="Times New Roman" w:hAnsi="Times New Roman"/>
          <w:sz w:val="24"/>
          <w:szCs w:val="24"/>
        </w:rPr>
        <w:t>cut off (cell areas about 2 times less than interphase cell</w:t>
      </w:r>
      <w:r w:rsidR="003953D5" w:rsidRPr="00C463CF">
        <w:rPr>
          <w:rFonts w:ascii="Times New Roman" w:hAnsi="Times New Roman"/>
          <w:sz w:val="24"/>
          <w:szCs w:val="24"/>
        </w:rPr>
        <w:t xml:space="preserve"> area)</w:t>
      </w:r>
      <w:r w:rsidRPr="00C463CF">
        <w:rPr>
          <w:rFonts w:ascii="Times New Roman" w:hAnsi="Times New Roman"/>
          <w:sz w:val="24"/>
          <w:szCs w:val="24"/>
        </w:rPr>
        <w:t xml:space="preserve"> are removed from all stacks</w:t>
      </w:r>
      <w:r w:rsidR="003953D5" w:rsidRPr="00C463CF">
        <w:rPr>
          <w:rFonts w:ascii="Times New Roman" w:hAnsi="Times New Roman"/>
          <w:sz w:val="24"/>
          <w:szCs w:val="24"/>
        </w:rPr>
        <w:t>.</w:t>
      </w:r>
      <w:r w:rsidR="00BF7283" w:rsidRPr="00C463CF">
        <w:rPr>
          <w:rFonts w:ascii="Times New Roman" w:hAnsi="Times New Roman"/>
          <w:sz w:val="24"/>
          <w:szCs w:val="24"/>
        </w:rPr>
        <w:t xml:space="preserve"> The cell envelope area is determined by the size of the pattern.</w:t>
      </w:r>
      <w:r w:rsidR="006A41F1" w:rsidRPr="00C463CF">
        <w:rPr>
          <w:rFonts w:ascii="Times New Roman" w:hAnsi="Times New Roman"/>
          <w:sz w:val="24"/>
          <w:szCs w:val="24"/>
        </w:rPr>
        <w:t xml:space="preserve"> </w:t>
      </w:r>
    </w:p>
    <w:p w:rsidR="00665BBD" w:rsidRPr="00EE148C" w:rsidRDefault="00665BBD" w:rsidP="00665BBD">
      <w:pPr>
        <w:pStyle w:val="Paragraphedeliste"/>
        <w:numPr>
          <w:ilvl w:val="0"/>
          <w:numId w:val="44"/>
        </w:numPr>
        <w:jc w:val="both"/>
      </w:pPr>
      <w:r w:rsidRPr="00C463CF">
        <w:t>Align cell images</w:t>
      </w:r>
      <w:r w:rsidR="00EE148C">
        <w:t xml:space="preserve"> </w:t>
      </w:r>
      <w:r w:rsidR="00EE148C" w:rsidRPr="00EE148C">
        <w:rPr>
          <w:lang w:val="en-US"/>
        </w:rPr>
        <w:t>(macro CellRef</w:t>
      </w:r>
      <w:r w:rsidR="00EE148C" w:rsidRPr="00EE148C">
        <w:rPr>
          <w:vertAlign w:val="superscript"/>
          <w:lang w:val="en-US"/>
        </w:rPr>
        <w:t>TM</w:t>
      </w:r>
      <w:r w:rsidR="00EE148C" w:rsidRPr="00EE148C">
        <w:rPr>
          <w:lang w:val="en-US"/>
        </w:rPr>
        <w:t>)</w:t>
      </w:r>
    </w:p>
    <w:p w:rsidR="00F34E35" w:rsidRPr="00C463CF" w:rsidRDefault="00F34E35" w:rsidP="009F2543">
      <w:pPr>
        <w:ind w:firstLine="708"/>
        <w:jc w:val="both"/>
        <w:rPr>
          <w:rFonts w:ascii="Times New Roman" w:hAnsi="Times New Roman"/>
          <w:sz w:val="24"/>
          <w:szCs w:val="24"/>
        </w:rPr>
      </w:pPr>
      <w:r w:rsidRPr="00C463CF">
        <w:rPr>
          <w:rFonts w:ascii="Times New Roman" w:hAnsi="Times New Roman"/>
          <w:sz w:val="24"/>
          <w:szCs w:val="24"/>
        </w:rPr>
        <w:t>From the previous steps, images containing single micropatterned cells were selected. Even though these images are centered on micropatterns, they are never all perfectly aligned</w:t>
      </w:r>
      <w:r w:rsidR="003953D5" w:rsidRPr="00C463CF">
        <w:rPr>
          <w:rFonts w:ascii="Times New Roman" w:hAnsi="Times New Roman"/>
          <w:sz w:val="24"/>
          <w:szCs w:val="24"/>
        </w:rPr>
        <w:t xml:space="preserve"> to</w:t>
      </w:r>
      <w:r w:rsidRPr="00C463CF">
        <w:rPr>
          <w:rFonts w:ascii="Times New Roman" w:hAnsi="Times New Roman"/>
          <w:sz w:val="24"/>
          <w:szCs w:val="24"/>
        </w:rPr>
        <w:t xml:space="preserve"> each other. To conclude the Image processing, a</w:t>
      </w:r>
      <w:r w:rsidR="003953D5" w:rsidRPr="00C463CF">
        <w:rPr>
          <w:rFonts w:ascii="Times New Roman" w:hAnsi="Times New Roman"/>
          <w:sz w:val="24"/>
          <w:szCs w:val="24"/>
        </w:rPr>
        <w:t>n</w:t>
      </w:r>
      <w:r w:rsidRPr="00C463CF">
        <w:rPr>
          <w:rFonts w:ascii="Times New Roman" w:hAnsi="Times New Roman"/>
          <w:sz w:val="24"/>
          <w:szCs w:val="24"/>
        </w:rPr>
        <w:t xml:space="preserve"> ImageJ plugin (MultiStackReg) is applied to </w:t>
      </w:r>
      <w:r w:rsidR="003953D5" w:rsidRPr="00C463CF">
        <w:rPr>
          <w:rFonts w:ascii="Times New Roman" w:hAnsi="Times New Roman"/>
          <w:sz w:val="24"/>
          <w:szCs w:val="24"/>
        </w:rPr>
        <w:t>realign all collected images and</w:t>
      </w:r>
      <w:r w:rsidRPr="00C463CF">
        <w:rPr>
          <w:rFonts w:ascii="Times New Roman" w:hAnsi="Times New Roman"/>
          <w:sz w:val="24"/>
          <w:szCs w:val="24"/>
        </w:rPr>
        <w:t xml:space="preserve"> all channels based on the micropattern position. This step generates aligned stacks of individual images that can now be used for single cell analysis or creation of </w:t>
      </w:r>
      <w:r w:rsidR="003953D5" w:rsidRPr="00C463CF">
        <w:rPr>
          <w:rFonts w:ascii="Times New Roman" w:hAnsi="Times New Roman"/>
          <w:sz w:val="24"/>
          <w:szCs w:val="24"/>
        </w:rPr>
        <w:t xml:space="preserve">a </w:t>
      </w:r>
      <w:r w:rsidR="006A41F1" w:rsidRPr="00C463CF">
        <w:rPr>
          <w:rFonts w:ascii="Times New Roman" w:hAnsi="Times New Roman"/>
          <w:sz w:val="24"/>
          <w:szCs w:val="24"/>
        </w:rPr>
        <w:t>Reference Cell™ (</w:t>
      </w:r>
      <w:r w:rsidR="006A41F1" w:rsidRPr="00C463CF">
        <w:rPr>
          <w:rFonts w:ascii="Times New Roman" w:hAnsi="Times New Roman"/>
          <w:b/>
          <w:sz w:val="24"/>
          <w:szCs w:val="24"/>
        </w:rPr>
        <w:t>Figure 4</w:t>
      </w:r>
      <w:r w:rsidR="006A41F1" w:rsidRPr="00C463CF">
        <w:rPr>
          <w:rFonts w:ascii="Times New Roman" w:hAnsi="Times New Roman"/>
          <w:sz w:val="24"/>
          <w:szCs w:val="24"/>
        </w:rPr>
        <w:t>)</w:t>
      </w:r>
    </w:p>
    <w:p w:rsidR="00665BBD" w:rsidRPr="00EE148C" w:rsidRDefault="00665BBD" w:rsidP="00665BBD">
      <w:pPr>
        <w:pStyle w:val="Paragraphedeliste"/>
        <w:numPr>
          <w:ilvl w:val="0"/>
          <w:numId w:val="44"/>
        </w:numPr>
        <w:jc w:val="both"/>
        <w:rPr>
          <w:lang w:val="en-US"/>
        </w:rPr>
      </w:pPr>
      <w:r w:rsidRPr="00EE148C">
        <w:rPr>
          <w:lang w:val="en-US"/>
        </w:rPr>
        <w:t>Building a Reference Cell</w:t>
      </w:r>
      <w:r w:rsidRPr="00EE148C">
        <w:rPr>
          <w:vertAlign w:val="superscript"/>
          <w:lang w:val="en-US"/>
        </w:rPr>
        <w:t>TM</w:t>
      </w:r>
      <w:r w:rsidR="00EE148C" w:rsidRPr="00EE148C">
        <w:rPr>
          <w:lang w:val="en-US"/>
        </w:rPr>
        <w:t xml:space="preserve"> (macro CellRef</w:t>
      </w:r>
      <w:r w:rsidR="00EE148C" w:rsidRPr="00EE148C">
        <w:rPr>
          <w:vertAlign w:val="superscript"/>
          <w:lang w:val="en-US"/>
        </w:rPr>
        <w:t>TM</w:t>
      </w:r>
      <w:r w:rsidR="00EE148C" w:rsidRPr="00EE148C">
        <w:rPr>
          <w:lang w:val="en-US"/>
        </w:rPr>
        <w:t>)</w:t>
      </w:r>
    </w:p>
    <w:p w:rsidR="00936B82" w:rsidRPr="00C463CF" w:rsidRDefault="00AB1B57" w:rsidP="009F2543">
      <w:pPr>
        <w:ind w:firstLine="708"/>
        <w:jc w:val="both"/>
        <w:rPr>
          <w:rFonts w:ascii="Times New Roman" w:hAnsi="Times New Roman"/>
          <w:sz w:val="24"/>
          <w:szCs w:val="24"/>
        </w:rPr>
      </w:pPr>
      <w:r w:rsidRPr="00C463CF">
        <w:rPr>
          <w:rFonts w:ascii="Times New Roman" w:hAnsi="Times New Roman"/>
          <w:sz w:val="24"/>
          <w:szCs w:val="24"/>
        </w:rPr>
        <w:t>Growing cells on micropatterns mea</w:t>
      </w:r>
      <w:r w:rsidR="00467BA5" w:rsidRPr="00C463CF">
        <w:rPr>
          <w:rFonts w:ascii="Times New Roman" w:hAnsi="Times New Roman"/>
          <w:sz w:val="24"/>
          <w:szCs w:val="24"/>
        </w:rPr>
        <w:t xml:space="preserve">ns that all the cells have similar </w:t>
      </w:r>
      <w:r w:rsidRPr="00C463CF">
        <w:rPr>
          <w:rFonts w:ascii="Times New Roman" w:hAnsi="Times New Roman"/>
          <w:sz w:val="24"/>
          <w:szCs w:val="24"/>
        </w:rPr>
        <w:t>shape</w:t>
      </w:r>
      <w:r w:rsidR="00467BA5" w:rsidRPr="00C463CF">
        <w:rPr>
          <w:rFonts w:ascii="Times New Roman" w:hAnsi="Times New Roman"/>
          <w:sz w:val="24"/>
          <w:szCs w:val="24"/>
        </w:rPr>
        <w:t>s. This</w:t>
      </w:r>
      <w:r w:rsidR="003953D5" w:rsidRPr="00C463CF">
        <w:rPr>
          <w:rFonts w:ascii="Times New Roman" w:hAnsi="Times New Roman"/>
          <w:sz w:val="24"/>
          <w:szCs w:val="24"/>
        </w:rPr>
        <w:t xml:space="preserve"> normalization</w:t>
      </w:r>
      <w:r w:rsidR="00DD7382" w:rsidRPr="00C463CF">
        <w:rPr>
          <w:rFonts w:ascii="Times New Roman" w:hAnsi="Times New Roman"/>
          <w:sz w:val="24"/>
          <w:szCs w:val="24"/>
        </w:rPr>
        <w:t xml:space="preserve"> permits a precise alignment and overlay of many cell images</w:t>
      </w:r>
      <w:r w:rsidR="00FD67AA" w:rsidRPr="00C463CF">
        <w:rPr>
          <w:rFonts w:ascii="Times New Roman" w:hAnsi="Times New Roman"/>
          <w:sz w:val="24"/>
          <w:szCs w:val="24"/>
        </w:rPr>
        <w:t>.</w:t>
      </w:r>
      <w:r w:rsidR="00FD2227" w:rsidRPr="00C463CF">
        <w:rPr>
          <w:rFonts w:ascii="Times New Roman" w:hAnsi="Times New Roman"/>
          <w:sz w:val="24"/>
          <w:szCs w:val="24"/>
        </w:rPr>
        <w:t xml:space="preserve"> </w:t>
      </w:r>
      <w:r w:rsidR="00FD67AA" w:rsidRPr="00C463CF">
        <w:rPr>
          <w:rFonts w:ascii="Times New Roman" w:hAnsi="Times New Roman"/>
          <w:sz w:val="24"/>
          <w:szCs w:val="24"/>
        </w:rPr>
        <w:t xml:space="preserve">Summing up the signal in each image over the whole stack allows one to visualize and measure an “average drug effect”. The </w:t>
      </w:r>
      <w:r w:rsidR="007B160F" w:rsidRPr="00C463CF">
        <w:rPr>
          <w:rFonts w:ascii="Times New Roman" w:hAnsi="Times New Roman"/>
          <w:sz w:val="24"/>
          <w:szCs w:val="24"/>
        </w:rPr>
        <w:t xml:space="preserve">final </w:t>
      </w:r>
      <w:r w:rsidR="00FD67AA" w:rsidRPr="00C463CF">
        <w:rPr>
          <w:rFonts w:ascii="Times New Roman" w:hAnsi="Times New Roman"/>
          <w:sz w:val="24"/>
          <w:szCs w:val="24"/>
        </w:rPr>
        <w:t xml:space="preserve">overall image or </w:t>
      </w:r>
      <w:r w:rsidR="00FD2227" w:rsidRPr="00C463CF">
        <w:rPr>
          <w:rFonts w:ascii="Times New Roman" w:hAnsi="Times New Roman"/>
          <w:sz w:val="24"/>
          <w:szCs w:val="24"/>
        </w:rPr>
        <w:t>Reference Cell</w:t>
      </w:r>
      <w:r w:rsidR="00FD2227" w:rsidRPr="00C463CF">
        <w:rPr>
          <w:rFonts w:ascii="Times New Roman" w:hAnsi="Times New Roman"/>
          <w:sz w:val="24"/>
          <w:szCs w:val="24"/>
          <w:vertAlign w:val="superscript"/>
        </w:rPr>
        <w:t>TM</w:t>
      </w:r>
      <w:r w:rsidR="00FD2227" w:rsidRPr="00C463CF">
        <w:rPr>
          <w:rFonts w:ascii="Times New Roman" w:hAnsi="Times New Roman"/>
          <w:sz w:val="24"/>
          <w:szCs w:val="24"/>
        </w:rPr>
        <w:t xml:space="preserve"> </w:t>
      </w:r>
      <w:r w:rsidR="00FD67AA" w:rsidRPr="00C463CF">
        <w:rPr>
          <w:rFonts w:ascii="Times New Roman" w:hAnsi="Times New Roman"/>
          <w:sz w:val="24"/>
          <w:szCs w:val="24"/>
        </w:rPr>
        <w:t>is</w:t>
      </w:r>
      <w:r w:rsidR="00FD2227" w:rsidRPr="00C463CF">
        <w:rPr>
          <w:rFonts w:ascii="Times New Roman" w:hAnsi="Times New Roman"/>
          <w:sz w:val="24"/>
          <w:szCs w:val="24"/>
        </w:rPr>
        <w:t xml:space="preserve"> a unique and useful tool </w:t>
      </w:r>
      <w:r w:rsidR="00FD67AA" w:rsidRPr="00C463CF">
        <w:rPr>
          <w:rFonts w:ascii="Times New Roman" w:hAnsi="Times New Roman"/>
          <w:sz w:val="24"/>
          <w:szCs w:val="24"/>
        </w:rPr>
        <w:t>for representation and</w:t>
      </w:r>
      <w:r w:rsidR="00FD2227" w:rsidRPr="00C463CF">
        <w:rPr>
          <w:rFonts w:ascii="Times New Roman" w:hAnsi="Times New Roman"/>
          <w:sz w:val="24"/>
          <w:szCs w:val="24"/>
        </w:rPr>
        <w:t xml:space="preserve"> image analysis</w:t>
      </w:r>
      <w:r w:rsidR="00A32467" w:rsidRPr="00C463CF">
        <w:rPr>
          <w:rFonts w:ascii="Times New Roman" w:hAnsi="Times New Roman"/>
          <w:sz w:val="24"/>
          <w:szCs w:val="24"/>
        </w:rPr>
        <w:t xml:space="preserve"> and</w:t>
      </w:r>
      <w:r w:rsidR="00FD67AA" w:rsidRPr="00C463CF">
        <w:rPr>
          <w:rFonts w:ascii="Times New Roman" w:hAnsi="Times New Roman"/>
          <w:sz w:val="24"/>
          <w:szCs w:val="24"/>
        </w:rPr>
        <w:t xml:space="preserve"> can</w:t>
      </w:r>
      <w:r w:rsidR="00FD2227" w:rsidRPr="00C463CF">
        <w:rPr>
          <w:rFonts w:ascii="Times New Roman" w:hAnsi="Times New Roman"/>
          <w:sz w:val="24"/>
          <w:szCs w:val="24"/>
        </w:rPr>
        <w:t xml:space="preserve"> only </w:t>
      </w:r>
      <w:r w:rsidR="00FD67AA" w:rsidRPr="00C463CF">
        <w:rPr>
          <w:rFonts w:ascii="Times New Roman" w:hAnsi="Times New Roman"/>
          <w:sz w:val="24"/>
          <w:szCs w:val="24"/>
        </w:rPr>
        <w:t>be obtained</w:t>
      </w:r>
      <w:r w:rsidR="00FD2227" w:rsidRPr="00C463CF">
        <w:rPr>
          <w:rFonts w:ascii="Times New Roman" w:hAnsi="Times New Roman"/>
          <w:sz w:val="24"/>
          <w:szCs w:val="24"/>
        </w:rPr>
        <w:t xml:space="preserve"> with micropatterned cells</w:t>
      </w:r>
      <w:r w:rsidR="007B160F" w:rsidRPr="00C463CF">
        <w:rPr>
          <w:rFonts w:ascii="Times New Roman" w:hAnsi="Times New Roman"/>
          <w:sz w:val="24"/>
          <w:szCs w:val="24"/>
        </w:rPr>
        <w:t xml:space="preserve"> (</w:t>
      </w:r>
      <w:r w:rsidR="007B160F" w:rsidRPr="00C463CF">
        <w:rPr>
          <w:rFonts w:ascii="Times New Roman" w:hAnsi="Times New Roman"/>
          <w:b/>
          <w:sz w:val="24"/>
          <w:szCs w:val="24"/>
        </w:rPr>
        <w:t xml:space="preserve">Figure </w:t>
      </w:r>
      <w:r w:rsidR="00DE73DD" w:rsidRPr="00C463CF">
        <w:rPr>
          <w:rFonts w:ascii="Times New Roman" w:hAnsi="Times New Roman"/>
          <w:b/>
          <w:sz w:val="24"/>
          <w:szCs w:val="24"/>
        </w:rPr>
        <w:t>4</w:t>
      </w:r>
      <w:r w:rsidR="00FD67AA" w:rsidRPr="00C463CF">
        <w:rPr>
          <w:rFonts w:ascii="Times New Roman" w:hAnsi="Times New Roman"/>
          <w:sz w:val="24"/>
          <w:szCs w:val="24"/>
        </w:rPr>
        <w:t>)</w:t>
      </w:r>
      <w:r w:rsidR="00FD2227" w:rsidRPr="00C463CF">
        <w:rPr>
          <w:rFonts w:ascii="Times New Roman" w:hAnsi="Times New Roman"/>
          <w:sz w:val="24"/>
          <w:szCs w:val="24"/>
        </w:rPr>
        <w:t xml:space="preserve">. </w:t>
      </w:r>
      <w:r w:rsidR="006A5F23" w:rsidRPr="00C463CF">
        <w:rPr>
          <w:rFonts w:ascii="Times New Roman" w:hAnsi="Times New Roman"/>
          <w:sz w:val="24"/>
          <w:szCs w:val="24"/>
        </w:rPr>
        <w:t>In ImageJ, the</w:t>
      </w:r>
      <w:r w:rsidR="00F34E35" w:rsidRPr="00C463CF">
        <w:rPr>
          <w:rFonts w:ascii="Times New Roman" w:hAnsi="Times New Roman"/>
          <w:sz w:val="24"/>
          <w:szCs w:val="24"/>
        </w:rPr>
        <w:t xml:space="preserve"> Reference Cell</w:t>
      </w:r>
      <w:r w:rsidR="00FD2227" w:rsidRPr="00C463CF">
        <w:rPr>
          <w:rFonts w:ascii="Times New Roman" w:hAnsi="Times New Roman"/>
          <w:sz w:val="24"/>
          <w:szCs w:val="24"/>
          <w:vertAlign w:val="superscript"/>
        </w:rPr>
        <w:t>TM</w:t>
      </w:r>
      <w:r w:rsidR="00F34E35" w:rsidRPr="00C463CF">
        <w:rPr>
          <w:rFonts w:ascii="Times New Roman" w:hAnsi="Times New Roman"/>
          <w:sz w:val="24"/>
          <w:szCs w:val="24"/>
        </w:rPr>
        <w:t xml:space="preserve"> is </w:t>
      </w:r>
      <w:r w:rsidR="00FD67AA" w:rsidRPr="00C463CF">
        <w:rPr>
          <w:rFonts w:ascii="Times New Roman" w:hAnsi="Times New Roman"/>
          <w:sz w:val="24"/>
          <w:szCs w:val="24"/>
        </w:rPr>
        <w:t xml:space="preserve">constructed </w:t>
      </w:r>
      <w:r w:rsidR="00F34E35" w:rsidRPr="00C463CF">
        <w:rPr>
          <w:rFonts w:ascii="Times New Roman" w:hAnsi="Times New Roman"/>
          <w:sz w:val="24"/>
          <w:szCs w:val="24"/>
        </w:rPr>
        <w:t xml:space="preserve">by </w:t>
      </w:r>
      <w:r w:rsidR="003953D5" w:rsidRPr="00C463CF">
        <w:rPr>
          <w:rFonts w:ascii="Times New Roman" w:hAnsi="Times New Roman"/>
          <w:sz w:val="24"/>
          <w:szCs w:val="24"/>
        </w:rPr>
        <w:t>making a</w:t>
      </w:r>
      <w:r w:rsidR="00F34E35" w:rsidRPr="00C463CF">
        <w:rPr>
          <w:rFonts w:ascii="Times New Roman" w:hAnsi="Times New Roman"/>
          <w:sz w:val="24"/>
          <w:szCs w:val="24"/>
        </w:rPr>
        <w:t xml:space="preserve"> projection of </w:t>
      </w:r>
      <w:r w:rsidR="003953D5" w:rsidRPr="00C463CF">
        <w:rPr>
          <w:rFonts w:ascii="Times New Roman" w:hAnsi="Times New Roman"/>
          <w:sz w:val="24"/>
          <w:szCs w:val="24"/>
        </w:rPr>
        <w:t xml:space="preserve">the </w:t>
      </w:r>
      <w:r w:rsidR="00F34E35" w:rsidRPr="00C463CF">
        <w:rPr>
          <w:rFonts w:ascii="Times New Roman" w:hAnsi="Times New Roman"/>
          <w:sz w:val="24"/>
          <w:szCs w:val="24"/>
        </w:rPr>
        <w:t>filtered and aligned images from a stack</w:t>
      </w:r>
      <w:r w:rsidR="003953D5" w:rsidRPr="00C463CF">
        <w:rPr>
          <w:rFonts w:ascii="Times New Roman" w:hAnsi="Times New Roman"/>
          <w:sz w:val="24"/>
          <w:szCs w:val="24"/>
        </w:rPr>
        <w:t xml:space="preserve"> (Image&gt;Stacks&gt;Z-project)</w:t>
      </w:r>
      <w:r w:rsidR="00F34E35" w:rsidRPr="00C463CF">
        <w:rPr>
          <w:rFonts w:ascii="Times New Roman" w:hAnsi="Times New Roman"/>
          <w:sz w:val="24"/>
          <w:szCs w:val="24"/>
        </w:rPr>
        <w:t>. Several projection methods can be applied</w:t>
      </w:r>
      <w:r w:rsidR="003953D5" w:rsidRPr="00C463CF">
        <w:rPr>
          <w:rFonts w:ascii="Times New Roman" w:hAnsi="Times New Roman"/>
          <w:sz w:val="24"/>
          <w:szCs w:val="24"/>
        </w:rPr>
        <w:t xml:space="preserve"> </w:t>
      </w:r>
      <w:r w:rsidR="00F34E35" w:rsidRPr="00C463CF">
        <w:rPr>
          <w:rFonts w:ascii="Times New Roman" w:hAnsi="Times New Roman"/>
          <w:sz w:val="24"/>
          <w:szCs w:val="24"/>
        </w:rPr>
        <w:t>such as average or maximum intensity</w:t>
      </w:r>
      <w:r w:rsidR="006A5F23" w:rsidRPr="00C463CF">
        <w:rPr>
          <w:rFonts w:ascii="Times New Roman" w:hAnsi="Times New Roman"/>
          <w:sz w:val="24"/>
          <w:szCs w:val="24"/>
        </w:rPr>
        <w:t xml:space="preserve"> but usually</w:t>
      </w:r>
      <w:r w:rsidR="00F34E35" w:rsidRPr="00C463CF">
        <w:rPr>
          <w:rFonts w:ascii="Times New Roman" w:hAnsi="Times New Roman"/>
          <w:sz w:val="24"/>
          <w:szCs w:val="24"/>
        </w:rPr>
        <w:t xml:space="preserve"> a median projection</w:t>
      </w:r>
      <w:r w:rsidR="006A5F23" w:rsidRPr="00C463CF">
        <w:rPr>
          <w:rFonts w:ascii="Times New Roman" w:hAnsi="Times New Roman"/>
          <w:sz w:val="24"/>
          <w:szCs w:val="24"/>
        </w:rPr>
        <w:t xml:space="preserve"> is chosen</w:t>
      </w:r>
      <w:r w:rsidR="00F34E35" w:rsidRPr="00C463CF">
        <w:rPr>
          <w:rFonts w:ascii="Times New Roman" w:hAnsi="Times New Roman"/>
          <w:sz w:val="24"/>
          <w:szCs w:val="24"/>
        </w:rPr>
        <w:t xml:space="preserve"> which eliminates main outliers of the image stack. To facilitate examination of the results, a LUT (Look Up Tables) converting the monocolor image into a color-coded frequency map is applied</w:t>
      </w:r>
      <w:r w:rsidR="00C26A85" w:rsidRPr="00C463CF">
        <w:rPr>
          <w:rFonts w:ascii="Times New Roman" w:hAnsi="Times New Roman"/>
          <w:sz w:val="24"/>
          <w:szCs w:val="24"/>
        </w:rPr>
        <w:t>.</w:t>
      </w:r>
    </w:p>
    <w:p w:rsidR="005D326A" w:rsidRPr="00C463CF" w:rsidRDefault="005D326A" w:rsidP="005D326A">
      <w:pPr>
        <w:pStyle w:val="Paragraphedeliste"/>
        <w:numPr>
          <w:ilvl w:val="0"/>
          <w:numId w:val="44"/>
        </w:numPr>
        <w:jc w:val="both"/>
        <w:rPr>
          <w:lang w:val="en-US"/>
        </w:rPr>
      </w:pPr>
      <w:r w:rsidRPr="00C463CF">
        <w:rPr>
          <w:lang w:val="en-US"/>
        </w:rPr>
        <w:t>Measuring and quantifying parameters of interest</w:t>
      </w:r>
      <w:r w:rsidR="00EE148C">
        <w:rPr>
          <w:lang w:val="en-US"/>
        </w:rPr>
        <w:t xml:space="preserve"> (</w:t>
      </w:r>
      <w:r w:rsidR="00EE148C" w:rsidRPr="00EE148C">
        <w:rPr>
          <w:lang w:val="en-US"/>
        </w:rPr>
        <w:t>macro Hypotenuse</w:t>
      </w:r>
      <w:r w:rsidR="00EE148C" w:rsidRPr="00EE148C">
        <w:rPr>
          <w:vertAlign w:val="superscript"/>
          <w:lang w:val="en-US"/>
        </w:rPr>
        <w:t>TM</w:t>
      </w:r>
      <w:r w:rsidR="00EE148C">
        <w:rPr>
          <w:lang w:val="en-US"/>
        </w:rPr>
        <w:t>)</w:t>
      </w:r>
    </w:p>
    <w:p w:rsidR="005D326A" w:rsidRPr="00C463CF" w:rsidRDefault="005D326A" w:rsidP="009F2543">
      <w:pPr>
        <w:ind w:firstLine="708"/>
        <w:jc w:val="both"/>
        <w:rPr>
          <w:rFonts w:ascii="Times New Roman" w:hAnsi="Times New Roman"/>
          <w:sz w:val="24"/>
          <w:szCs w:val="24"/>
        </w:rPr>
      </w:pPr>
      <w:r w:rsidRPr="00C463CF">
        <w:rPr>
          <w:rFonts w:ascii="Times New Roman" w:hAnsi="Times New Roman"/>
          <w:sz w:val="24"/>
          <w:szCs w:val="24"/>
        </w:rPr>
        <w:t>In this video article, L-micropatterns are used because the form organizes the actin cytoskeleton into a single major stress fiber. By highlighting actin in this way, blebbistatin’s impact on the cytoskeleton can be determined in many ways: measuring changes in the curvature of the actin stress fiber, staining intensity, length or thickness of the stress fiber, changes in morphometric features of the actin filaments or cell shape etc. These parameters can be measured either on individual cell images or on the final Reference Cell™ itself.</w:t>
      </w:r>
    </w:p>
    <w:p w:rsidR="005D326A" w:rsidRPr="00C463CF" w:rsidRDefault="005D326A" w:rsidP="009F2543">
      <w:pPr>
        <w:ind w:firstLine="708"/>
        <w:jc w:val="both"/>
        <w:rPr>
          <w:rFonts w:ascii="Times New Roman" w:hAnsi="Times New Roman"/>
          <w:sz w:val="24"/>
          <w:szCs w:val="24"/>
        </w:rPr>
      </w:pPr>
      <w:r w:rsidRPr="00C463CF">
        <w:rPr>
          <w:rFonts w:ascii="Times New Roman" w:hAnsi="Times New Roman"/>
          <w:sz w:val="24"/>
          <w:szCs w:val="24"/>
        </w:rPr>
        <w:t xml:space="preserve">Here, the impact of 5 </w:t>
      </w:r>
      <w:r w:rsidR="00C463CF">
        <w:rPr>
          <w:rFonts w:ascii="Times New Roman" w:hAnsi="Times New Roman"/>
          <w:sz w:val="24"/>
          <w:szCs w:val="24"/>
        </w:rPr>
        <w:t>µ</w:t>
      </w:r>
      <w:r w:rsidRPr="00C463CF">
        <w:rPr>
          <w:rFonts w:ascii="Times New Roman" w:hAnsi="Times New Roman"/>
          <w:sz w:val="24"/>
          <w:szCs w:val="24"/>
        </w:rPr>
        <w:t xml:space="preserve">M blebbistatin was characterized by </w:t>
      </w:r>
      <w:r w:rsidR="00C12392">
        <w:rPr>
          <w:rFonts w:ascii="Times New Roman" w:hAnsi="Times New Roman"/>
          <w:sz w:val="24"/>
          <w:szCs w:val="24"/>
        </w:rPr>
        <w:t>counting the number</w:t>
      </w:r>
      <w:r w:rsidR="00480D52" w:rsidRPr="00C463CF">
        <w:rPr>
          <w:rFonts w:ascii="Times New Roman" w:hAnsi="Times New Roman"/>
          <w:sz w:val="24"/>
          <w:szCs w:val="24"/>
        </w:rPr>
        <w:t xml:space="preserve"> of </w:t>
      </w:r>
      <w:r w:rsidRPr="00C463CF">
        <w:rPr>
          <w:rFonts w:ascii="Times New Roman" w:hAnsi="Times New Roman"/>
          <w:sz w:val="24"/>
          <w:szCs w:val="24"/>
        </w:rPr>
        <w:t>collapse</w:t>
      </w:r>
      <w:r w:rsidR="00C12392">
        <w:rPr>
          <w:rFonts w:ascii="Times New Roman" w:hAnsi="Times New Roman"/>
          <w:sz w:val="24"/>
          <w:szCs w:val="24"/>
        </w:rPr>
        <w:t>d</w:t>
      </w:r>
      <w:r w:rsidRPr="00C463CF">
        <w:rPr>
          <w:rFonts w:ascii="Times New Roman" w:hAnsi="Times New Roman"/>
          <w:sz w:val="24"/>
          <w:szCs w:val="24"/>
        </w:rPr>
        <w:t xml:space="preserve"> cell</w:t>
      </w:r>
      <w:r w:rsidR="00C12392">
        <w:rPr>
          <w:rFonts w:ascii="Times New Roman" w:hAnsi="Times New Roman"/>
          <w:sz w:val="24"/>
          <w:szCs w:val="24"/>
        </w:rPr>
        <w:t>s</w:t>
      </w:r>
      <w:r w:rsidRPr="00C463CF">
        <w:rPr>
          <w:rFonts w:ascii="Times New Roman" w:hAnsi="Times New Roman"/>
          <w:sz w:val="24"/>
          <w:szCs w:val="24"/>
        </w:rPr>
        <w:t xml:space="preserve"> using a second ImageJ macro named Hypotenuse</w:t>
      </w:r>
      <w:r w:rsidRPr="00C463CF">
        <w:rPr>
          <w:rFonts w:ascii="Times New Roman" w:hAnsi="Times New Roman"/>
          <w:sz w:val="24"/>
          <w:szCs w:val="24"/>
          <w:vertAlign w:val="superscript"/>
        </w:rPr>
        <w:t>TM</w:t>
      </w:r>
      <w:r w:rsidRPr="00C463CF">
        <w:rPr>
          <w:rFonts w:ascii="Times New Roman" w:hAnsi="Times New Roman"/>
          <w:sz w:val="24"/>
          <w:szCs w:val="24"/>
        </w:rPr>
        <w:t xml:space="preserve"> (</w:t>
      </w:r>
      <w:r w:rsidRPr="00C463CF">
        <w:rPr>
          <w:rFonts w:ascii="Times New Roman" w:hAnsi="Times New Roman"/>
          <w:b/>
          <w:sz w:val="24"/>
          <w:szCs w:val="24"/>
        </w:rPr>
        <w:t>Figure 7</w:t>
      </w:r>
      <w:r w:rsidRPr="00C463CF">
        <w:rPr>
          <w:rFonts w:ascii="Times New Roman" w:hAnsi="Times New Roman"/>
          <w:sz w:val="24"/>
          <w:szCs w:val="24"/>
        </w:rPr>
        <w:t xml:space="preserve">). Briefly, thresholded images of the L-micropattern are used to define a theoretical hypotenuse of the cell triangle shape. Next, thresholding of the actin stained images is performed in order to approximate actual cell shape. The area </w:t>
      </w:r>
      <w:r w:rsidR="00480D52" w:rsidRPr="00C463CF">
        <w:rPr>
          <w:rFonts w:ascii="Times New Roman" w:hAnsi="Times New Roman"/>
          <w:sz w:val="24"/>
          <w:szCs w:val="24"/>
        </w:rPr>
        <w:t xml:space="preserve">between </w:t>
      </w:r>
      <w:r w:rsidRPr="00C463CF">
        <w:rPr>
          <w:rFonts w:ascii="Times New Roman" w:hAnsi="Times New Roman"/>
          <w:sz w:val="24"/>
          <w:szCs w:val="24"/>
        </w:rPr>
        <w:t>the theoretical hypotenuse of the cell triangle and the actual concave cell membrane is then measured.</w:t>
      </w:r>
      <w:r w:rsidR="00480D52" w:rsidRPr="00C463CF">
        <w:rPr>
          <w:rFonts w:ascii="Times New Roman" w:hAnsi="Times New Roman"/>
          <w:sz w:val="24"/>
          <w:szCs w:val="24"/>
        </w:rPr>
        <w:t xml:space="preserve"> When the cell has collapsed, an area </w:t>
      </w:r>
      <w:r w:rsidR="00480D52" w:rsidRPr="00C463CF">
        <w:rPr>
          <w:rFonts w:ascii="Times New Roman" w:hAnsi="Times New Roman"/>
          <w:sz w:val="24"/>
          <w:szCs w:val="24"/>
        </w:rPr>
        <w:lastRenderedPageBreak/>
        <w:t>underneath the theoretical hypotenuse appears.</w:t>
      </w:r>
      <w:r w:rsidR="00B21FEF">
        <w:rPr>
          <w:rFonts w:ascii="Times New Roman" w:hAnsi="Times New Roman"/>
          <w:sz w:val="24"/>
          <w:szCs w:val="24"/>
        </w:rPr>
        <w:t xml:space="preserve"> </w:t>
      </w:r>
      <w:r w:rsidR="003636CA">
        <w:rPr>
          <w:rFonts w:ascii="Times New Roman" w:hAnsi="Times New Roman"/>
          <w:sz w:val="24"/>
          <w:szCs w:val="24"/>
        </w:rPr>
        <w:t>The percentage of collapsed cells is used to compare control and treated conditions.</w:t>
      </w:r>
    </w:p>
    <w:p w:rsidR="00F34E35" w:rsidRDefault="00F34E35" w:rsidP="009F2543">
      <w:pPr>
        <w:tabs>
          <w:tab w:val="left" w:pos="5706"/>
        </w:tabs>
        <w:jc w:val="both"/>
        <w:rPr>
          <w:rFonts w:ascii="Times New Roman" w:hAnsi="Times New Roman"/>
          <w:sz w:val="24"/>
          <w:szCs w:val="24"/>
        </w:rPr>
      </w:pPr>
      <w:r w:rsidRPr="008B4BF1">
        <w:rPr>
          <w:rFonts w:ascii="Times New Roman" w:hAnsi="Times New Roman"/>
          <w:sz w:val="24"/>
          <w:szCs w:val="24"/>
        </w:rPr>
        <w:br w:type="page"/>
      </w:r>
    </w:p>
    <w:p w:rsidR="00480D52" w:rsidRPr="00C463CF" w:rsidRDefault="00F34E35" w:rsidP="00480D52">
      <w:pPr>
        <w:jc w:val="both"/>
        <w:rPr>
          <w:rFonts w:ascii="Times New Roman" w:hAnsi="Times New Roman"/>
          <w:color w:val="FF0000"/>
          <w:sz w:val="24"/>
          <w:szCs w:val="24"/>
          <w:lang w:eastAsia="zh-TW"/>
        </w:rPr>
      </w:pPr>
      <w:r w:rsidRPr="00C463CF">
        <w:rPr>
          <w:rFonts w:ascii="Times New Roman" w:hAnsi="Times New Roman"/>
          <w:b/>
          <w:sz w:val="24"/>
          <w:szCs w:val="24"/>
        </w:rPr>
        <w:lastRenderedPageBreak/>
        <w:t>Representative Results</w:t>
      </w:r>
    </w:p>
    <w:p w:rsidR="00480D52" w:rsidRPr="00C463CF" w:rsidRDefault="00F55961" w:rsidP="00480D52">
      <w:pPr>
        <w:ind w:firstLine="708"/>
        <w:jc w:val="both"/>
        <w:rPr>
          <w:rFonts w:ascii="Times New Roman" w:hAnsi="Times New Roman"/>
          <w:color w:val="FF0000"/>
          <w:sz w:val="24"/>
          <w:szCs w:val="24"/>
          <w:lang w:eastAsia="zh-TW"/>
        </w:rPr>
      </w:pPr>
      <w:r w:rsidRPr="00C463CF">
        <w:rPr>
          <w:rFonts w:ascii="Times New Roman" w:hAnsi="Times New Roman"/>
          <w:sz w:val="24"/>
          <w:szCs w:val="24"/>
        </w:rPr>
        <w:t>E</w:t>
      </w:r>
      <w:r w:rsidR="00F34E35" w:rsidRPr="00C463CF">
        <w:rPr>
          <w:rFonts w:ascii="Times New Roman" w:hAnsi="Times New Roman"/>
          <w:sz w:val="24"/>
          <w:szCs w:val="24"/>
        </w:rPr>
        <w:t>xample</w:t>
      </w:r>
      <w:r w:rsidRPr="00C463CF">
        <w:rPr>
          <w:rFonts w:ascii="Times New Roman" w:hAnsi="Times New Roman"/>
          <w:sz w:val="24"/>
          <w:szCs w:val="24"/>
        </w:rPr>
        <w:t>s of what</w:t>
      </w:r>
      <w:r w:rsidR="00F34E35" w:rsidRPr="00C463CF">
        <w:rPr>
          <w:rFonts w:ascii="Times New Roman" w:hAnsi="Times New Roman"/>
          <w:sz w:val="24"/>
          <w:szCs w:val="24"/>
        </w:rPr>
        <w:t xml:space="preserve"> cells should look like</w:t>
      </w:r>
      <w:r w:rsidR="0044096C" w:rsidRPr="00C463CF">
        <w:rPr>
          <w:rFonts w:ascii="Times New Roman" w:hAnsi="Times New Roman"/>
          <w:sz w:val="24"/>
          <w:szCs w:val="24"/>
        </w:rPr>
        <w:t xml:space="preserve"> on micropatterns immediately and</w:t>
      </w:r>
      <w:r w:rsidR="00522152" w:rsidRPr="00C463CF">
        <w:rPr>
          <w:rFonts w:ascii="Times New Roman" w:hAnsi="Times New Roman"/>
          <w:sz w:val="24"/>
          <w:szCs w:val="24"/>
        </w:rPr>
        <w:t xml:space="preserve"> several hours after the critic</w:t>
      </w:r>
      <w:r w:rsidR="00F34E35" w:rsidRPr="00C463CF">
        <w:rPr>
          <w:rFonts w:ascii="Times New Roman" w:hAnsi="Times New Roman"/>
          <w:sz w:val="24"/>
          <w:szCs w:val="24"/>
        </w:rPr>
        <w:t>al washing step</w:t>
      </w:r>
      <w:r w:rsidR="00A43296" w:rsidRPr="00C463CF">
        <w:rPr>
          <w:rFonts w:ascii="Times New Roman" w:hAnsi="Times New Roman"/>
          <w:sz w:val="24"/>
          <w:szCs w:val="24"/>
        </w:rPr>
        <w:t>s described in 1.6-1.8</w:t>
      </w:r>
      <w:r w:rsidR="0044096C" w:rsidRPr="00C463CF">
        <w:rPr>
          <w:rFonts w:ascii="Times New Roman" w:hAnsi="Times New Roman"/>
          <w:sz w:val="24"/>
          <w:szCs w:val="24"/>
        </w:rPr>
        <w:t>,</w:t>
      </w:r>
      <w:r w:rsidRPr="00C463CF">
        <w:rPr>
          <w:rFonts w:ascii="Times New Roman" w:hAnsi="Times New Roman"/>
          <w:sz w:val="24"/>
          <w:szCs w:val="24"/>
        </w:rPr>
        <w:t xml:space="preserve"> are</w:t>
      </w:r>
      <w:r w:rsidR="007B160F" w:rsidRPr="00C463CF">
        <w:rPr>
          <w:rFonts w:ascii="Times New Roman" w:hAnsi="Times New Roman"/>
          <w:sz w:val="24"/>
          <w:szCs w:val="24"/>
        </w:rPr>
        <w:t xml:space="preserve"> shown in </w:t>
      </w:r>
      <w:r w:rsidR="007B160F" w:rsidRPr="00C463CF">
        <w:rPr>
          <w:rFonts w:ascii="Times New Roman" w:hAnsi="Times New Roman"/>
          <w:b/>
          <w:sz w:val="24"/>
          <w:szCs w:val="24"/>
        </w:rPr>
        <w:t xml:space="preserve">Figure </w:t>
      </w:r>
      <w:r w:rsidR="00DE73DD" w:rsidRPr="00C463CF">
        <w:rPr>
          <w:rFonts w:ascii="Times New Roman" w:hAnsi="Times New Roman"/>
          <w:b/>
          <w:sz w:val="24"/>
          <w:szCs w:val="24"/>
        </w:rPr>
        <w:t>5</w:t>
      </w:r>
      <w:r w:rsidR="00F34E35" w:rsidRPr="00C463CF">
        <w:rPr>
          <w:rFonts w:ascii="Times New Roman" w:hAnsi="Times New Roman"/>
          <w:sz w:val="24"/>
          <w:szCs w:val="24"/>
        </w:rPr>
        <w:t>. After 15</w:t>
      </w:r>
      <w:r w:rsidR="0044096C" w:rsidRPr="00C463CF">
        <w:rPr>
          <w:rFonts w:ascii="Times New Roman" w:hAnsi="Times New Roman"/>
          <w:sz w:val="24"/>
          <w:szCs w:val="24"/>
        </w:rPr>
        <w:t xml:space="preserve"> </w:t>
      </w:r>
      <w:r w:rsidR="00F34E35" w:rsidRPr="00C463CF">
        <w:rPr>
          <w:rFonts w:ascii="Times New Roman" w:hAnsi="Times New Roman"/>
          <w:sz w:val="24"/>
          <w:szCs w:val="24"/>
        </w:rPr>
        <w:t>min on CYTOOchips, round HeLa cells are observed at equal distance</w:t>
      </w:r>
      <w:r w:rsidR="000C62D8" w:rsidRPr="00C463CF">
        <w:rPr>
          <w:rFonts w:ascii="Times New Roman" w:hAnsi="Times New Roman"/>
          <w:sz w:val="24"/>
          <w:szCs w:val="24"/>
        </w:rPr>
        <w:t>s</w:t>
      </w:r>
      <w:r w:rsidR="00F34E35" w:rsidRPr="00C463CF">
        <w:rPr>
          <w:rFonts w:ascii="Times New Roman" w:hAnsi="Times New Roman"/>
          <w:sz w:val="24"/>
          <w:szCs w:val="24"/>
        </w:rPr>
        <w:t xml:space="preserve"> indicating that they have adhered to the fibronectin micropatterns</w:t>
      </w:r>
      <w:r w:rsidRPr="00C463CF">
        <w:rPr>
          <w:rFonts w:ascii="Times New Roman" w:hAnsi="Times New Roman"/>
          <w:sz w:val="24"/>
          <w:szCs w:val="24"/>
        </w:rPr>
        <w:t xml:space="preserve"> (</w:t>
      </w:r>
      <w:r w:rsidRPr="00C463CF">
        <w:rPr>
          <w:rFonts w:ascii="Times New Roman" w:hAnsi="Times New Roman"/>
          <w:b/>
          <w:sz w:val="24"/>
          <w:szCs w:val="24"/>
        </w:rPr>
        <w:t>Fig</w:t>
      </w:r>
      <w:r w:rsidR="00956E37">
        <w:rPr>
          <w:rFonts w:ascii="Times New Roman" w:hAnsi="Times New Roman"/>
          <w:b/>
          <w:sz w:val="24"/>
          <w:szCs w:val="24"/>
        </w:rPr>
        <w:t>ure</w:t>
      </w:r>
      <w:r w:rsidRPr="00C463CF">
        <w:rPr>
          <w:rFonts w:ascii="Times New Roman" w:hAnsi="Times New Roman"/>
          <w:b/>
          <w:sz w:val="24"/>
          <w:szCs w:val="24"/>
        </w:rPr>
        <w:t xml:space="preserve"> 5a</w:t>
      </w:r>
      <w:r w:rsidRPr="00C463CF">
        <w:rPr>
          <w:rFonts w:ascii="Times New Roman" w:hAnsi="Times New Roman"/>
          <w:sz w:val="24"/>
          <w:szCs w:val="24"/>
        </w:rPr>
        <w:t>)</w:t>
      </w:r>
      <w:r w:rsidR="00F34E35" w:rsidRPr="00C463CF">
        <w:rPr>
          <w:rFonts w:ascii="Times New Roman" w:hAnsi="Times New Roman"/>
          <w:sz w:val="24"/>
          <w:szCs w:val="24"/>
        </w:rPr>
        <w:t xml:space="preserve">. Adhesion is complete when cells remain immobilized despite gentle shaking of the </w:t>
      </w:r>
      <w:r w:rsidR="000C62D8" w:rsidRPr="00C463CF">
        <w:rPr>
          <w:rFonts w:ascii="Times New Roman" w:hAnsi="Times New Roman"/>
          <w:sz w:val="24"/>
          <w:szCs w:val="24"/>
        </w:rPr>
        <w:t xml:space="preserve">culture </w:t>
      </w:r>
      <w:r w:rsidR="00F34E35" w:rsidRPr="00C463CF">
        <w:rPr>
          <w:rFonts w:ascii="Times New Roman" w:hAnsi="Times New Roman"/>
          <w:sz w:val="24"/>
          <w:szCs w:val="24"/>
        </w:rPr>
        <w:t xml:space="preserve">vessel. To minimize the number of micropatterns occupied by multiple cells, chips are then flushed </w:t>
      </w:r>
      <w:r w:rsidR="00B34348" w:rsidRPr="00C463CF">
        <w:rPr>
          <w:rFonts w:ascii="Times New Roman" w:hAnsi="Times New Roman"/>
          <w:sz w:val="24"/>
          <w:szCs w:val="24"/>
        </w:rPr>
        <w:t xml:space="preserve">with PBS to remove </w:t>
      </w:r>
      <w:r w:rsidR="00F34E35" w:rsidRPr="00C463CF">
        <w:rPr>
          <w:rFonts w:ascii="Times New Roman" w:hAnsi="Times New Roman"/>
          <w:sz w:val="24"/>
          <w:szCs w:val="24"/>
        </w:rPr>
        <w:t>cells floating over the cytophobic areas.</w:t>
      </w:r>
      <w:r w:rsidRPr="00C463CF">
        <w:rPr>
          <w:rFonts w:ascii="Times New Roman" w:hAnsi="Times New Roman"/>
          <w:sz w:val="24"/>
          <w:szCs w:val="24"/>
        </w:rPr>
        <w:t xml:space="preserve"> After several hours, cells that are fully stretched over the micropatterns will look like those shown in </w:t>
      </w:r>
      <w:r w:rsidRPr="00C463CF">
        <w:rPr>
          <w:rFonts w:ascii="Times New Roman" w:hAnsi="Times New Roman"/>
          <w:b/>
          <w:sz w:val="24"/>
          <w:szCs w:val="24"/>
        </w:rPr>
        <w:t>Fig</w:t>
      </w:r>
      <w:r w:rsidR="00956E37">
        <w:rPr>
          <w:rFonts w:ascii="Times New Roman" w:hAnsi="Times New Roman"/>
          <w:b/>
          <w:sz w:val="24"/>
          <w:szCs w:val="24"/>
        </w:rPr>
        <w:t>ure</w:t>
      </w:r>
      <w:r w:rsidRPr="00C463CF">
        <w:rPr>
          <w:rFonts w:ascii="Times New Roman" w:hAnsi="Times New Roman"/>
          <w:b/>
          <w:sz w:val="24"/>
          <w:szCs w:val="24"/>
        </w:rPr>
        <w:t xml:space="preserve"> 5b</w:t>
      </w:r>
      <w:r w:rsidRPr="00C463CF">
        <w:rPr>
          <w:rFonts w:ascii="Times New Roman" w:hAnsi="Times New Roman"/>
          <w:sz w:val="24"/>
          <w:szCs w:val="24"/>
        </w:rPr>
        <w:t xml:space="preserve">. Otherwise, if the cells are not adapted to the right micropattern size or are not left long enough to adhere, they will look like the case shown in </w:t>
      </w:r>
      <w:r w:rsidRPr="00C463CF">
        <w:rPr>
          <w:rFonts w:ascii="Times New Roman" w:hAnsi="Times New Roman"/>
          <w:b/>
          <w:sz w:val="24"/>
          <w:szCs w:val="24"/>
        </w:rPr>
        <w:t>Fig</w:t>
      </w:r>
      <w:r w:rsidR="00956E37">
        <w:rPr>
          <w:rFonts w:ascii="Times New Roman" w:hAnsi="Times New Roman"/>
          <w:b/>
          <w:sz w:val="24"/>
          <w:szCs w:val="24"/>
        </w:rPr>
        <w:t>ure</w:t>
      </w:r>
      <w:r w:rsidRPr="00C463CF">
        <w:rPr>
          <w:rFonts w:ascii="Times New Roman" w:hAnsi="Times New Roman"/>
          <w:b/>
          <w:sz w:val="24"/>
          <w:szCs w:val="24"/>
        </w:rPr>
        <w:t xml:space="preserve"> 5c</w:t>
      </w:r>
      <w:r w:rsidRPr="00C463CF">
        <w:rPr>
          <w:rFonts w:ascii="Times New Roman" w:hAnsi="Times New Roman"/>
          <w:sz w:val="24"/>
          <w:szCs w:val="24"/>
        </w:rPr>
        <w:t xml:space="preserve">. </w:t>
      </w:r>
    </w:p>
    <w:p w:rsidR="004D261F" w:rsidRPr="00C463CF" w:rsidRDefault="00A43296" w:rsidP="00480D52">
      <w:pPr>
        <w:ind w:firstLine="708"/>
        <w:jc w:val="both"/>
        <w:rPr>
          <w:rFonts w:ascii="Times New Roman" w:hAnsi="Times New Roman"/>
          <w:sz w:val="24"/>
          <w:szCs w:val="24"/>
        </w:rPr>
      </w:pPr>
      <w:r w:rsidRPr="00C463CF">
        <w:rPr>
          <w:rFonts w:ascii="Times New Roman" w:hAnsi="Times New Roman"/>
          <w:sz w:val="24"/>
          <w:szCs w:val="24"/>
        </w:rPr>
        <w:t xml:space="preserve">Typical single cell images obtained after incubation of cells with blebbistatin, fixation and staining of actin and nuclei are presented in </w:t>
      </w:r>
      <w:r w:rsidRPr="00C463CF">
        <w:rPr>
          <w:rFonts w:ascii="Times New Roman" w:hAnsi="Times New Roman"/>
          <w:b/>
          <w:sz w:val="24"/>
          <w:szCs w:val="24"/>
        </w:rPr>
        <w:t xml:space="preserve">Figure </w:t>
      </w:r>
      <w:r w:rsidR="00DE73DD" w:rsidRPr="00C463CF">
        <w:rPr>
          <w:rFonts w:ascii="Times New Roman" w:hAnsi="Times New Roman"/>
          <w:b/>
          <w:sz w:val="24"/>
          <w:szCs w:val="24"/>
        </w:rPr>
        <w:t>6</w:t>
      </w:r>
      <w:r w:rsidRPr="00C463CF">
        <w:rPr>
          <w:rFonts w:ascii="Times New Roman" w:hAnsi="Times New Roman"/>
          <w:sz w:val="24"/>
          <w:szCs w:val="24"/>
        </w:rPr>
        <w:t xml:space="preserve">. After automated acquisition of multiple images and image processing using the ImageJ </w:t>
      </w:r>
      <w:r w:rsidR="00B34348" w:rsidRPr="00C463CF">
        <w:rPr>
          <w:rFonts w:ascii="Times New Roman" w:hAnsi="Times New Roman"/>
          <w:sz w:val="24"/>
          <w:szCs w:val="24"/>
        </w:rPr>
        <w:t>Cell</w:t>
      </w:r>
      <w:r w:rsidRPr="00C463CF">
        <w:rPr>
          <w:rFonts w:ascii="Times New Roman" w:hAnsi="Times New Roman"/>
          <w:sz w:val="24"/>
          <w:szCs w:val="24"/>
        </w:rPr>
        <w:t>Ref</w:t>
      </w:r>
      <w:r w:rsidRPr="00C463CF">
        <w:rPr>
          <w:rFonts w:ascii="Times New Roman" w:hAnsi="Times New Roman"/>
          <w:sz w:val="24"/>
          <w:szCs w:val="24"/>
          <w:vertAlign w:val="superscript"/>
        </w:rPr>
        <w:t>TM</w:t>
      </w:r>
      <w:r w:rsidRPr="00C463CF">
        <w:rPr>
          <w:rFonts w:ascii="Times New Roman" w:hAnsi="Times New Roman"/>
          <w:sz w:val="24"/>
          <w:szCs w:val="24"/>
        </w:rPr>
        <w:t xml:space="preserve"> macro, a color-coded frequency map is generated that depicts the intensity of actin averaged over all cell images (</w:t>
      </w:r>
      <w:r w:rsidR="00F55961" w:rsidRPr="00C463CF">
        <w:rPr>
          <w:rFonts w:ascii="Times New Roman" w:hAnsi="Times New Roman"/>
          <w:b/>
          <w:sz w:val="24"/>
          <w:szCs w:val="24"/>
        </w:rPr>
        <w:t>Fig</w:t>
      </w:r>
      <w:r w:rsidR="00956E37">
        <w:rPr>
          <w:rFonts w:ascii="Times New Roman" w:hAnsi="Times New Roman"/>
          <w:b/>
          <w:sz w:val="24"/>
          <w:szCs w:val="24"/>
        </w:rPr>
        <w:t>ure</w:t>
      </w:r>
      <w:r w:rsidRPr="00C463CF">
        <w:rPr>
          <w:rFonts w:ascii="Times New Roman" w:hAnsi="Times New Roman"/>
          <w:b/>
          <w:sz w:val="24"/>
          <w:szCs w:val="24"/>
        </w:rPr>
        <w:t xml:space="preserve"> </w:t>
      </w:r>
      <w:r w:rsidR="00DE73DD" w:rsidRPr="00C463CF">
        <w:rPr>
          <w:rFonts w:ascii="Times New Roman" w:hAnsi="Times New Roman"/>
          <w:b/>
          <w:sz w:val="24"/>
          <w:szCs w:val="24"/>
        </w:rPr>
        <w:t>6</w:t>
      </w:r>
      <w:r w:rsidR="00F55961" w:rsidRPr="00C463CF">
        <w:rPr>
          <w:rFonts w:ascii="Times New Roman" w:hAnsi="Times New Roman"/>
          <w:b/>
          <w:sz w:val="24"/>
          <w:szCs w:val="24"/>
        </w:rPr>
        <w:t xml:space="preserve">c </w:t>
      </w:r>
      <w:r w:rsidR="00F55961" w:rsidRPr="00C463CF">
        <w:rPr>
          <w:rFonts w:ascii="Times New Roman" w:hAnsi="Times New Roman"/>
          <w:sz w:val="24"/>
          <w:szCs w:val="24"/>
        </w:rPr>
        <w:t>and</w:t>
      </w:r>
      <w:r w:rsidR="00F55961" w:rsidRPr="00C463CF">
        <w:rPr>
          <w:rFonts w:ascii="Times New Roman" w:hAnsi="Times New Roman"/>
          <w:b/>
          <w:sz w:val="24"/>
          <w:szCs w:val="24"/>
        </w:rPr>
        <w:t xml:space="preserve"> </w:t>
      </w:r>
      <w:r w:rsidR="00956E37">
        <w:rPr>
          <w:rFonts w:ascii="Times New Roman" w:hAnsi="Times New Roman"/>
          <w:b/>
          <w:sz w:val="24"/>
          <w:szCs w:val="24"/>
        </w:rPr>
        <w:t>6</w:t>
      </w:r>
      <w:r w:rsidR="00F55961" w:rsidRPr="00C463CF">
        <w:rPr>
          <w:rFonts w:ascii="Times New Roman" w:hAnsi="Times New Roman"/>
          <w:b/>
          <w:sz w:val="24"/>
          <w:szCs w:val="24"/>
        </w:rPr>
        <w:t>f</w:t>
      </w:r>
      <w:r w:rsidRPr="00C463CF">
        <w:rPr>
          <w:rFonts w:ascii="Times New Roman" w:hAnsi="Times New Roman"/>
          <w:sz w:val="24"/>
          <w:szCs w:val="24"/>
        </w:rPr>
        <w:t>). The comparison of the Reference Cell</w:t>
      </w:r>
      <w:r w:rsidRPr="00C463CF">
        <w:rPr>
          <w:rFonts w:ascii="Times New Roman" w:hAnsi="Times New Roman"/>
          <w:sz w:val="24"/>
          <w:szCs w:val="24"/>
          <w:vertAlign w:val="superscript"/>
        </w:rPr>
        <w:t>TM</w:t>
      </w:r>
      <w:r w:rsidRPr="00C463CF">
        <w:rPr>
          <w:rFonts w:ascii="Times New Roman" w:hAnsi="Times New Roman"/>
          <w:sz w:val="24"/>
          <w:szCs w:val="24"/>
        </w:rPr>
        <w:t xml:space="preserve"> for nontreated and treated conditions shows the potential of this approach for easy observation of the phenotype under study</w:t>
      </w:r>
      <w:r w:rsidR="00956E37">
        <w:rPr>
          <w:rFonts w:ascii="Times New Roman" w:hAnsi="Times New Roman"/>
          <w:sz w:val="24"/>
          <w:szCs w:val="24"/>
        </w:rPr>
        <w:t xml:space="preserve"> and is</w:t>
      </w:r>
      <w:r w:rsidRPr="00C463CF">
        <w:rPr>
          <w:rFonts w:ascii="Times New Roman" w:hAnsi="Times New Roman"/>
          <w:sz w:val="24"/>
          <w:szCs w:val="24"/>
        </w:rPr>
        <w:t xml:space="preserve"> especially useful </w:t>
      </w:r>
      <w:r w:rsidR="00F55961" w:rsidRPr="00C463CF">
        <w:rPr>
          <w:rFonts w:ascii="Times New Roman" w:hAnsi="Times New Roman"/>
          <w:sz w:val="24"/>
          <w:szCs w:val="24"/>
        </w:rPr>
        <w:t xml:space="preserve">for </w:t>
      </w:r>
      <w:r w:rsidRPr="00C463CF">
        <w:rPr>
          <w:rFonts w:ascii="Times New Roman" w:hAnsi="Times New Roman"/>
          <w:sz w:val="24"/>
          <w:szCs w:val="24"/>
        </w:rPr>
        <w:t>exploring cellular drug effects.</w:t>
      </w:r>
    </w:p>
    <w:p w:rsidR="005D326A" w:rsidRPr="00C463CF" w:rsidRDefault="005D326A" w:rsidP="005D326A">
      <w:pPr>
        <w:ind w:firstLine="708"/>
        <w:jc w:val="both"/>
        <w:rPr>
          <w:rFonts w:ascii="Times New Roman" w:hAnsi="Times New Roman"/>
          <w:sz w:val="24"/>
          <w:szCs w:val="24"/>
        </w:rPr>
      </w:pPr>
      <w:r w:rsidRPr="00C463CF">
        <w:rPr>
          <w:rFonts w:ascii="Times New Roman" w:hAnsi="Times New Roman"/>
          <w:sz w:val="24"/>
          <w:szCs w:val="24"/>
        </w:rPr>
        <w:t>An example of one possible</w:t>
      </w:r>
      <w:r w:rsidR="00F55961" w:rsidRPr="00C463CF">
        <w:rPr>
          <w:rFonts w:ascii="Times New Roman" w:hAnsi="Times New Roman"/>
          <w:sz w:val="24"/>
          <w:szCs w:val="24"/>
        </w:rPr>
        <w:t xml:space="preserve"> analysis of the effect of blebbistatin on cells is presented in </w:t>
      </w:r>
      <w:r w:rsidR="00F55961" w:rsidRPr="00C463CF">
        <w:rPr>
          <w:rFonts w:ascii="Times New Roman" w:hAnsi="Times New Roman"/>
          <w:b/>
          <w:sz w:val="24"/>
          <w:szCs w:val="24"/>
        </w:rPr>
        <w:t>Figure 7</w:t>
      </w:r>
      <w:r w:rsidR="00F55961" w:rsidRPr="00C463CF">
        <w:rPr>
          <w:rFonts w:ascii="Times New Roman" w:hAnsi="Times New Roman"/>
          <w:sz w:val="24"/>
          <w:szCs w:val="24"/>
        </w:rPr>
        <w:t>.</w:t>
      </w:r>
      <w:r w:rsidRPr="00C463CF">
        <w:rPr>
          <w:rFonts w:ascii="Times New Roman" w:hAnsi="Times New Roman"/>
          <w:sz w:val="24"/>
          <w:szCs w:val="24"/>
        </w:rPr>
        <w:t xml:space="preserve"> T</w:t>
      </w:r>
      <w:r w:rsidR="007B160F" w:rsidRPr="00C463CF">
        <w:rPr>
          <w:rFonts w:ascii="Times New Roman" w:hAnsi="Times New Roman"/>
          <w:sz w:val="24"/>
          <w:szCs w:val="24"/>
        </w:rPr>
        <w:t>he number of collapsed cells</w:t>
      </w:r>
      <w:r w:rsidR="00A038F7" w:rsidRPr="00C463CF">
        <w:rPr>
          <w:rFonts w:ascii="Times New Roman" w:hAnsi="Times New Roman"/>
          <w:sz w:val="24"/>
          <w:szCs w:val="24"/>
        </w:rPr>
        <w:t xml:space="preserve"> (ie. cells with a blank area</w:t>
      </w:r>
      <w:r w:rsidR="007B160F" w:rsidRPr="00C463CF">
        <w:rPr>
          <w:rFonts w:ascii="Times New Roman" w:hAnsi="Times New Roman"/>
          <w:sz w:val="24"/>
          <w:szCs w:val="24"/>
        </w:rPr>
        <w:t xml:space="preserve"> </w:t>
      </w:r>
      <w:r w:rsidR="00A038F7" w:rsidRPr="00C463CF">
        <w:rPr>
          <w:rFonts w:ascii="Times New Roman" w:hAnsi="Times New Roman"/>
          <w:sz w:val="24"/>
          <w:szCs w:val="24"/>
        </w:rPr>
        <w:t xml:space="preserve">existing under the theoretical hypotenuse) </w:t>
      </w:r>
      <w:r w:rsidR="007B160F" w:rsidRPr="00C463CF">
        <w:rPr>
          <w:rFonts w:ascii="Times New Roman" w:hAnsi="Times New Roman"/>
          <w:sz w:val="24"/>
          <w:szCs w:val="24"/>
        </w:rPr>
        <w:t xml:space="preserve">detected in 50 control cells and 50 cells treated with 5 </w:t>
      </w:r>
      <w:r w:rsidR="00B21FEF">
        <w:rPr>
          <w:rFonts w:ascii="Times New Roman" w:hAnsi="Times New Roman"/>
          <w:sz w:val="24"/>
          <w:szCs w:val="24"/>
        </w:rPr>
        <w:t>µ</w:t>
      </w:r>
      <w:r w:rsidR="007B160F" w:rsidRPr="00C463CF">
        <w:rPr>
          <w:rFonts w:ascii="Times New Roman" w:hAnsi="Times New Roman"/>
          <w:sz w:val="24"/>
          <w:szCs w:val="24"/>
        </w:rPr>
        <w:t xml:space="preserve">M </w:t>
      </w:r>
      <w:r w:rsidR="005D742B" w:rsidRPr="00C463CF">
        <w:rPr>
          <w:rFonts w:ascii="Times New Roman" w:hAnsi="Times New Roman"/>
          <w:sz w:val="24"/>
          <w:szCs w:val="24"/>
        </w:rPr>
        <w:t xml:space="preserve">blebbistatin </w:t>
      </w:r>
      <w:r w:rsidRPr="00C463CF">
        <w:rPr>
          <w:rFonts w:ascii="Times New Roman" w:hAnsi="Times New Roman"/>
          <w:sz w:val="24"/>
          <w:szCs w:val="24"/>
        </w:rPr>
        <w:t>as detected by the ImageJ Hypotenuse</w:t>
      </w:r>
      <w:r w:rsidR="00C31B34" w:rsidRPr="00C463CF">
        <w:rPr>
          <w:rFonts w:ascii="Times New Roman" w:hAnsi="Times New Roman"/>
          <w:sz w:val="24"/>
          <w:szCs w:val="24"/>
          <w:vertAlign w:val="superscript"/>
        </w:rPr>
        <w:t>TM</w:t>
      </w:r>
      <w:r w:rsidRPr="00C463CF">
        <w:rPr>
          <w:rFonts w:ascii="Times New Roman" w:hAnsi="Times New Roman"/>
          <w:sz w:val="24"/>
          <w:szCs w:val="24"/>
        </w:rPr>
        <w:t xml:space="preserve"> macro </w:t>
      </w:r>
      <w:r w:rsidR="005D742B" w:rsidRPr="00C463CF">
        <w:rPr>
          <w:rFonts w:ascii="Times New Roman" w:hAnsi="Times New Roman"/>
          <w:sz w:val="24"/>
          <w:szCs w:val="24"/>
        </w:rPr>
        <w:t>is shown</w:t>
      </w:r>
      <w:r w:rsidR="007B160F" w:rsidRPr="00C463CF">
        <w:rPr>
          <w:rFonts w:ascii="Times New Roman" w:hAnsi="Times New Roman"/>
          <w:sz w:val="24"/>
          <w:szCs w:val="24"/>
        </w:rPr>
        <w:t xml:space="preserve">. The increased number of collapsed cells in the blebbistatin treated population reflects relaxation of </w:t>
      </w:r>
      <w:r w:rsidRPr="00C463CF">
        <w:rPr>
          <w:rFonts w:ascii="Times New Roman" w:hAnsi="Times New Roman"/>
          <w:sz w:val="24"/>
          <w:szCs w:val="24"/>
        </w:rPr>
        <w:t xml:space="preserve">the </w:t>
      </w:r>
      <w:r w:rsidR="007B160F" w:rsidRPr="00C463CF">
        <w:rPr>
          <w:rFonts w:ascii="Times New Roman" w:hAnsi="Times New Roman"/>
          <w:sz w:val="24"/>
          <w:szCs w:val="24"/>
        </w:rPr>
        <w:t xml:space="preserve">stress fibers and </w:t>
      </w:r>
      <w:r w:rsidRPr="00C463CF">
        <w:rPr>
          <w:rFonts w:ascii="Times New Roman" w:hAnsi="Times New Roman"/>
          <w:sz w:val="24"/>
          <w:szCs w:val="24"/>
        </w:rPr>
        <w:t xml:space="preserve">hence </w:t>
      </w:r>
      <w:r w:rsidR="00A038F7" w:rsidRPr="00C463CF">
        <w:rPr>
          <w:rFonts w:ascii="Times New Roman" w:hAnsi="Times New Roman"/>
          <w:sz w:val="24"/>
          <w:szCs w:val="24"/>
        </w:rPr>
        <w:t>tension at the membrane</w:t>
      </w:r>
      <w:r w:rsidR="007B160F" w:rsidRPr="00C463CF">
        <w:rPr>
          <w:rFonts w:ascii="Times New Roman" w:hAnsi="Times New Roman"/>
          <w:sz w:val="24"/>
          <w:szCs w:val="24"/>
        </w:rPr>
        <w:t xml:space="preserve"> </w:t>
      </w:r>
      <w:r w:rsidR="00A038F7" w:rsidRPr="00C463CF">
        <w:rPr>
          <w:rFonts w:ascii="Times New Roman" w:hAnsi="Times New Roman"/>
          <w:sz w:val="24"/>
          <w:szCs w:val="24"/>
        </w:rPr>
        <w:t xml:space="preserve">due to </w:t>
      </w:r>
      <w:r w:rsidR="007B160F" w:rsidRPr="00C463CF">
        <w:rPr>
          <w:rFonts w:ascii="Times New Roman" w:hAnsi="Times New Roman"/>
          <w:sz w:val="24"/>
          <w:szCs w:val="24"/>
        </w:rPr>
        <w:t>blebbistatin inhibition</w:t>
      </w:r>
      <w:r w:rsidR="00A038F7" w:rsidRPr="00C463CF">
        <w:rPr>
          <w:rFonts w:ascii="Times New Roman" w:hAnsi="Times New Roman"/>
          <w:sz w:val="24"/>
          <w:szCs w:val="24"/>
        </w:rPr>
        <w:t xml:space="preserve"> of</w:t>
      </w:r>
      <w:r w:rsidR="007B160F" w:rsidRPr="00C463CF">
        <w:rPr>
          <w:rFonts w:ascii="Times New Roman" w:hAnsi="Times New Roman"/>
          <w:sz w:val="24"/>
          <w:szCs w:val="24"/>
        </w:rPr>
        <w:t xml:space="preserve"> actinomyosin contractile forces</w:t>
      </w:r>
      <w:r w:rsidRPr="00C463CF">
        <w:rPr>
          <w:rFonts w:ascii="Times New Roman" w:hAnsi="Times New Roman"/>
          <w:sz w:val="24"/>
          <w:szCs w:val="24"/>
        </w:rPr>
        <w:t xml:space="preserve"> </w:t>
      </w:r>
      <w:r w:rsidR="007B160F" w:rsidRPr="00C463CF">
        <w:rPr>
          <w:rFonts w:ascii="Times New Roman" w:hAnsi="Times New Roman"/>
          <w:sz w:val="24"/>
          <w:szCs w:val="24"/>
        </w:rPr>
        <w:t>within the cell.</w:t>
      </w:r>
    </w:p>
    <w:p w:rsidR="00940861" w:rsidRDefault="00940861" w:rsidP="005D326A">
      <w:pPr>
        <w:ind w:firstLine="708"/>
        <w:jc w:val="both"/>
        <w:rPr>
          <w:rFonts w:ascii="Times New Roman" w:hAnsi="Times New Roman"/>
          <w:sz w:val="24"/>
          <w:szCs w:val="24"/>
        </w:rPr>
      </w:pPr>
      <w:r>
        <w:rPr>
          <w:rFonts w:ascii="Times New Roman" w:hAnsi="Times New Roman"/>
          <w:sz w:val="24"/>
          <w:szCs w:val="24"/>
        </w:rPr>
        <w:br w:type="page"/>
      </w:r>
    </w:p>
    <w:p w:rsidR="00F34E35" w:rsidRPr="00C463CF" w:rsidRDefault="00940861" w:rsidP="00962F30">
      <w:pPr>
        <w:jc w:val="both"/>
        <w:rPr>
          <w:rFonts w:ascii="Times New Roman" w:hAnsi="Times New Roman"/>
          <w:b/>
          <w:sz w:val="24"/>
          <w:szCs w:val="24"/>
        </w:rPr>
      </w:pPr>
      <w:r w:rsidRPr="00C463CF">
        <w:rPr>
          <w:rFonts w:ascii="Times New Roman" w:hAnsi="Times New Roman"/>
          <w:b/>
          <w:sz w:val="24"/>
          <w:szCs w:val="24"/>
        </w:rPr>
        <w:lastRenderedPageBreak/>
        <w:t>Figure</w:t>
      </w:r>
      <w:r w:rsidR="00962F30" w:rsidRPr="00C463CF">
        <w:rPr>
          <w:rFonts w:ascii="Times New Roman" w:hAnsi="Times New Roman"/>
          <w:b/>
          <w:sz w:val="24"/>
          <w:szCs w:val="24"/>
        </w:rPr>
        <w:t>s</w:t>
      </w:r>
    </w:p>
    <w:p w:rsidR="00656ADE" w:rsidRPr="00C463CF" w:rsidRDefault="00656ADE" w:rsidP="00E97EF0">
      <w:pPr>
        <w:jc w:val="both"/>
        <w:rPr>
          <w:rFonts w:ascii="Times New Roman" w:hAnsi="Times New Roman"/>
          <w:sz w:val="24"/>
          <w:szCs w:val="24"/>
        </w:rPr>
      </w:pPr>
      <w:r w:rsidRPr="00C463CF">
        <w:rPr>
          <w:rFonts w:ascii="Times New Roman" w:hAnsi="Times New Roman"/>
          <w:b/>
          <w:sz w:val="24"/>
          <w:szCs w:val="24"/>
        </w:rPr>
        <w:t>Figure 1.</w:t>
      </w:r>
      <w:r w:rsidRPr="00C463CF">
        <w:rPr>
          <w:rFonts w:ascii="Times New Roman" w:hAnsi="Times New Roman"/>
          <w:sz w:val="24"/>
          <w:szCs w:val="24"/>
        </w:rPr>
        <w:t xml:space="preserve"> Procedure to create a new journal with Metamorph.</w:t>
      </w:r>
    </w:p>
    <w:p w:rsidR="006A41F1" w:rsidRPr="00C463CF" w:rsidRDefault="00656ADE" w:rsidP="00E97EF0">
      <w:pPr>
        <w:jc w:val="both"/>
        <w:rPr>
          <w:rFonts w:ascii="Times New Roman" w:hAnsi="Times New Roman"/>
          <w:sz w:val="24"/>
          <w:szCs w:val="24"/>
        </w:rPr>
      </w:pPr>
      <w:r w:rsidRPr="00C463CF">
        <w:rPr>
          <w:rFonts w:ascii="Times New Roman" w:hAnsi="Times New Roman"/>
          <w:b/>
          <w:sz w:val="24"/>
          <w:szCs w:val="24"/>
        </w:rPr>
        <w:t>Figure 2.</w:t>
      </w:r>
      <w:r w:rsidRPr="00C463CF">
        <w:rPr>
          <w:rFonts w:ascii="Times New Roman" w:hAnsi="Times New Roman"/>
          <w:sz w:val="24"/>
          <w:szCs w:val="24"/>
        </w:rPr>
        <w:t xml:space="preserve"> </w:t>
      </w:r>
      <w:r w:rsidR="006A41F1" w:rsidRPr="00C463CF">
        <w:rPr>
          <w:rFonts w:ascii="Times New Roman" w:hAnsi="Times New Roman"/>
          <w:sz w:val="24"/>
          <w:szCs w:val="24"/>
        </w:rPr>
        <w:t xml:space="preserve">Flow chart of the </w:t>
      </w:r>
      <w:r w:rsidRPr="00C463CF">
        <w:rPr>
          <w:rFonts w:ascii="Times New Roman" w:hAnsi="Times New Roman"/>
          <w:sz w:val="24"/>
          <w:szCs w:val="24"/>
        </w:rPr>
        <w:t>automatic image processing</w:t>
      </w:r>
      <w:r w:rsidR="006A41F1" w:rsidRPr="00C463CF">
        <w:rPr>
          <w:rFonts w:ascii="Times New Roman" w:hAnsi="Times New Roman"/>
          <w:sz w:val="24"/>
          <w:szCs w:val="24"/>
        </w:rPr>
        <w:t xml:space="preserve"> procedure.</w:t>
      </w:r>
    </w:p>
    <w:p w:rsidR="00656ADE" w:rsidRPr="00C463CF" w:rsidRDefault="006A41F1" w:rsidP="00E97EF0">
      <w:pPr>
        <w:jc w:val="both"/>
        <w:rPr>
          <w:rFonts w:ascii="Times New Roman" w:hAnsi="Times New Roman"/>
          <w:sz w:val="24"/>
          <w:szCs w:val="24"/>
        </w:rPr>
      </w:pPr>
      <w:r w:rsidRPr="00C463CF">
        <w:rPr>
          <w:rFonts w:ascii="Times New Roman" w:hAnsi="Times New Roman"/>
          <w:b/>
          <w:sz w:val="24"/>
          <w:szCs w:val="24"/>
        </w:rPr>
        <w:t>Figure 3.</w:t>
      </w:r>
      <w:r w:rsidRPr="00C463CF">
        <w:rPr>
          <w:rFonts w:ascii="Times New Roman" w:hAnsi="Times New Roman"/>
          <w:sz w:val="24"/>
          <w:szCs w:val="24"/>
        </w:rPr>
        <w:t xml:space="preserve"> Filtering out of single cells.</w:t>
      </w:r>
    </w:p>
    <w:p w:rsidR="006A41F1" w:rsidRPr="00C463CF" w:rsidRDefault="006A41F1" w:rsidP="00E97EF0">
      <w:pPr>
        <w:jc w:val="both"/>
        <w:rPr>
          <w:rFonts w:ascii="Times New Roman" w:hAnsi="Times New Roman"/>
          <w:sz w:val="24"/>
          <w:szCs w:val="24"/>
        </w:rPr>
      </w:pPr>
      <w:r w:rsidRPr="00C463CF">
        <w:rPr>
          <w:rFonts w:ascii="Times New Roman" w:hAnsi="Times New Roman"/>
          <w:b/>
          <w:sz w:val="24"/>
          <w:szCs w:val="24"/>
        </w:rPr>
        <w:t>Figure 4.</w:t>
      </w:r>
      <w:r w:rsidRPr="00C463CF">
        <w:rPr>
          <w:rFonts w:ascii="Times New Roman" w:hAnsi="Times New Roman"/>
          <w:sz w:val="24"/>
          <w:szCs w:val="24"/>
        </w:rPr>
        <w:t xml:space="preserve"> Building a Reference Cell</w:t>
      </w:r>
      <w:r w:rsidRPr="00C463CF">
        <w:rPr>
          <w:rFonts w:ascii="Times New Roman" w:hAnsi="Times New Roman"/>
          <w:sz w:val="24"/>
          <w:szCs w:val="24"/>
          <w:vertAlign w:val="superscript"/>
        </w:rPr>
        <w:t>TM</w:t>
      </w:r>
      <w:r w:rsidRPr="00C463CF">
        <w:rPr>
          <w:rFonts w:ascii="Times New Roman" w:hAnsi="Times New Roman"/>
          <w:sz w:val="24"/>
          <w:szCs w:val="24"/>
        </w:rPr>
        <w:t>.</w:t>
      </w:r>
    </w:p>
    <w:p w:rsidR="00781171" w:rsidRPr="00C463CF" w:rsidRDefault="00F34E35" w:rsidP="00E97EF0">
      <w:pPr>
        <w:jc w:val="both"/>
        <w:rPr>
          <w:rFonts w:ascii="Times New Roman" w:hAnsi="Times New Roman"/>
          <w:sz w:val="24"/>
          <w:szCs w:val="24"/>
        </w:rPr>
      </w:pPr>
      <w:r w:rsidRPr="00C463CF">
        <w:rPr>
          <w:rFonts w:ascii="Times New Roman" w:hAnsi="Times New Roman"/>
          <w:b/>
          <w:sz w:val="24"/>
          <w:szCs w:val="24"/>
        </w:rPr>
        <w:t>Figure</w:t>
      </w:r>
      <w:r w:rsidR="000C62D8" w:rsidRPr="00C463CF">
        <w:rPr>
          <w:rFonts w:ascii="Times New Roman" w:hAnsi="Times New Roman"/>
          <w:b/>
          <w:sz w:val="24"/>
          <w:szCs w:val="24"/>
        </w:rPr>
        <w:t xml:space="preserve"> </w:t>
      </w:r>
      <w:r w:rsidR="00E97EF0" w:rsidRPr="00C463CF">
        <w:rPr>
          <w:rFonts w:ascii="Times New Roman" w:hAnsi="Times New Roman"/>
          <w:b/>
          <w:sz w:val="24"/>
          <w:szCs w:val="24"/>
        </w:rPr>
        <w:t>5</w:t>
      </w:r>
      <w:r w:rsidR="000B2984" w:rsidRPr="00C463CF">
        <w:rPr>
          <w:rFonts w:ascii="Times New Roman" w:hAnsi="Times New Roman"/>
          <w:b/>
          <w:sz w:val="24"/>
          <w:szCs w:val="24"/>
        </w:rPr>
        <w:t>.</w:t>
      </w:r>
      <w:r w:rsidRPr="00C463CF">
        <w:rPr>
          <w:rFonts w:ascii="Times New Roman" w:hAnsi="Times New Roman"/>
          <w:sz w:val="24"/>
          <w:szCs w:val="24"/>
        </w:rPr>
        <w:t xml:space="preserve"> Cell seeding. </w:t>
      </w:r>
      <w:r w:rsidRPr="00C463CF">
        <w:rPr>
          <w:rFonts w:ascii="Times New Roman" w:hAnsi="Times New Roman"/>
          <w:b/>
          <w:sz w:val="24"/>
          <w:szCs w:val="24"/>
        </w:rPr>
        <w:t>A</w:t>
      </w:r>
      <w:r w:rsidRPr="00C463CF">
        <w:rPr>
          <w:rFonts w:ascii="Times New Roman" w:hAnsi="Times New Roman"/>
          <w:sz w:val="24"/>
          <w:szCs w:val="24"/>
        </w:rPr>
        <w:t xml:space="preserve"> Hela cells adhered to micropatterns after the flushing step (4x magnification) </w:t>
      </w:r>
      <w:r w:rsidRPr="00C463CF">
        <w:rPr>
          <w:rFonts w:ascii="Times New Roman" w:hAnsi="Times New Roman"/>
          <w:b/>
          <w:sz w:val="24"/>
          <w:szCs w:val="24"/>
        </w:rPr>
        <w:t>B</w:t>
      </w:r>
      <w:r w:rsidRPr="00C463CF">
        <w:rPr>
          <w:rFonts w:ascii="Times New Roman" w:hAnsi="Times New Roman"/>
          <w:sz w:val="24"/>
          <w:szCs w:val="24"/>
        </w:rPr>
        <w:t xml:space="preserve"> HeLa cells after full spreading on L micropatterns (10x magnification).</w:t>
      </w:r>
      <w:r w:rsidR="00C93500" w:rsidRPr="00C463CF">
        <w:rPr>
          <w:rFonts w:ascii="Times New Roman" w:hAnsi="Times New Roman"/>
          <w:sz w:val="24"/>
          <w:szCs w:val="24"/>
        </w:rPr>
        <w:t xml:space="preserve"> </w:t>
      </w:r>
      <w:r w:rsidR="00C93500" w:rsidRPr="00C463CF">
        <w:rPr>
          <w:rFonts w:ascii="Times New Roman" w:hAnsi="Times New Roman"/>
          <w:b/>
          <w:sz w:val="24"/>
          <w:szCs w:val="24"/>
        </w:rPr>
        <w:t>C</w:t>
      </w:r>
      <w:r w:rsidR="00C93500" w:rsidRPr="00C463CF">
        <w:rPr>
          <w:rFonts w:ascii="Times New Roman" w:hAnsi="Times New Roman"/>
          <w:sz w:val="24"/>
          <w:szCs w:val="24"/>
        </w:rPr>
        <w:t xml:space="preserve"> RPE-1 </w:t>
      </w:r>
      <w:r w:rsidR="00A22E8C" w:rsidRPr="00C463CF">
        <w:rPr>
          <w:rFonts w:ascii="Times New Roman" w:hAnsi="Times New Roman"/>
          <w:sz w:val="24"/>
          <w:szCs w:val="24"/>
        </w:rPr>
        <w:t>cells that are not fully spread out over</w:t>
      </w:r>
      <w:r w:rsidR="00200E46" w:rsidRPr="00C463CF">
        <w:rPr>
          <w:rFonts w:ascii="Times New Roman" w:hAnsi="Times New Roman"/>
          <w:sz w:val="24"/>
          <w:szCs w:val="24"/>
        </w:rPr>
        <w:t xml:space="preserve"> L</w:t>
      </w:r>
      <w:r w:rsidR="00C93500" w:rsidRPr="00C463CF">
        <w:rPr>
          <w:rFonts w:ascii="Times New Roman" w:hAnsi="Times New Roman"/>
          <w:sz w:val="24"/>
          <w:szCs w:val="24"/>
        </w:rPr>
        <w:t xml:space="preserve"> micropatterns (10x magnification). When this happens, the reason may be that the micropattern size is not well adapted </w:t>
      </w:r>
      <w:r w:rsidR="00200E46" w:rsidRPr="00C463CF">
        <w:rPr>
          <w:rFonts w:ascii="Times New Roman" w:hAnsi="Times New Roman"/>
          <w:sz w:val="24"/>
          <w:szCs w:val="24"/>
        </w:rPr>
        <w:t>to</w:t>
      </w:r>
      <w:r w:rsidR="00CD6B30" w:rsidRPr="00C463CF">
        <w:rPr>
          <w:rFonts w:ascii="Times New Roman" w:hAnsi="Times New Roman"/>
          <w:sz w:val="24"/>
          <w:szCs w:val="24"/>
        </w:rPr>
        <w:t xml:space="preserve"> </w:t>
      </w:r>
      <w:r w:rsidR="00C93500" w:rsidRPr="00C463CF">
        <w:rPr>
          <w:rFonts w:ascii="Times New Roman" w:hAnsi="Times New Roman"/>
          <w:sz w:val="24"/>
          <w:szCs w:val="24"/>
        </w:rPr>
        <w:t xml:space="preserve">cell size or more time </w:t>
      </w:r>
      <w:r w:rsidR="00CD6B30" w:rsidRPr="00C463CF">
        <w:rPr>
          <w:rFonts w:ascii="Times New Roman" w:hAnsi="Times New Roman"/>
          <w:sz w:val="24"/>
          <w:szCs w:val="24"/>
        </w:rPr>
        <w:t xml:space="preserve">is needed </w:t>
      </w:r>
      <w:r w:rsidR="00A22E8C" w:rsidRPr="00C463CF">
        <w:rPr>
          <w:rFonts w:ascii="Times New Roman" w:hAnsi="Times New Roman"/>
          <w:sz w:val="24"/>
          <w:szCs w:val="24"/>
        </w:rPr>
        <w:t>to achie</w:t>
      </w:r>
      <w:r w:rsidR="00200E46" w:rsidRPr="00C463CF">
        <w:rPr>
          <w:rFonts w:ascii="Times New Roman" w:hAnsi="Times New Roman"/>
          <w:sz w:val="24"/>
          <w:szCs w:val="24"/>
        </w:rPr>
        <w:t>ve</w:t>
      </w:r>
      <w:r w:rsidR="00CD6B30" w:rsidRPr="00C463CF">
        <w:rPr>
          <w:rFonts w:ascii="Times New Roman" w:hAnsi="Times New Roman"/>
          <w:sz w:val="24"/>
          <w:szCs w:val="24"/>
        </w:rPr>
        <w:t xml:space="preserve"> full cell</w:t>
      </w:r>
      <w:r w:rsidR="00C93500" w:rsidRPr="00C463CF">
        <w:rPr>
          <w:rFonts w:ascii="Times New Roman" w:hAnsi="Times New Roman"/>
          <w:sz w:val="24"/>
          <w:szCs w:val="24"/>
        </w:rPr>
        <w:t xml:space="preserve"> spreading.</w:t>
      </w:r>
    </w:p>
    <w:p w:rsidR="00020E1E" w:rsidRPr="00C463CF" w:rsidRDefault="00E97EF0" w:rsidP="00E97EF0">
      <w:pPr>
        <w:jc w:val="both"/>
        <w:rPr>
          <w:rFonts w:ascii="Times New Roman" w:hAnsi="Times New Roman"/>
          <w:sz w:val="24"/>
          <w:szCs w:val="24"/>
        </w:rPr>
      </w:pPr>
      <w:r w:rsidRPr="00C463CF">
        <w:rPr>
          <w:rFonts w:ascii="Times New Roman" w:hAnsi="Times New Roman"/>
          <w:b/>
          <w:sz w:val="24"/>
          <w:szCs w:val="24"/>
        </w:rPr>
        <w:t>Figure 6</w:t>
      </w:r>
      <w:r w:rsidR="000B2984" w:rsidRPr="00C463CF">
        <w:rPr>
          <w:rFonts w:ascii="Times New Roman" w:hAnsi="Times New Roman"/>
          <w:b/>
          <w:sz w:val="24"/>
          <w:szCs w:val="24"/>
        </w:rPr>
        <w:t>.</w:t>
      </w:r>
      <w:r w:rsidR="00F34E35" w:rsidRPr="00C463CF">
        <w:rPr>
          <w:rFonts w:ascii="Times New Roman" w:hAnsi="Times New Roman"/>
          <w:sz w:val="24"/>
          <w:szCs w:val="24"/>
        </w:rPr>
        <w:t xml:space="preserve"> Comparison of </w:t>
      </w:r>
      <w:r w:rsidR="00D63B09" w:rsidRPr="00C463CF">
        <w:rPr>
          <w:rFonts w:ascii="Times New Roman" w:hAnsi="Times New Roman"/>
          <w:sz w:val="24"/>
          <w:szCs w:val="24"/>
        </w:rPr>
        <w:t>non</w:t>
      </w:r>
      <w:r w:rsidR="00F34E35" w:rsidRPr="00C463CF">
        <w:rPr>
          <w:rFonts w:ascii="Times New Roman" w:hAnsi="Times New Roman"/>
          <w:sz w:val="24"/>
          <w:szCs w:val="24"/>
        </w:rPr>
        <w:t xml:space="preserve">patterned </w:t>
      </w:r>
      <w:r w:rsidR="00D63B09" w:rsidRPr="00C463CF">
        <w:rPr>
          <w:rFonts w:ascii="Times New Roman" w:hAnsi="Times New Roman"/>
          <w:sz w:val="24"/>
          <w:szCs w:val="24"/>
        </w:rPr>
        <w:t xml:space="preserve">and micropatterned </w:t>
      </w:r>
      <w:r w:rsidR="00F34E35" w:rsidRPr="00C463CF">
        <w:rPr>
          <w:rFonts w:ascii="Times New Roman" w:hAnsi="Times New Roman"/>
          <w:sz w:val="24"/>
          <w:szCs w:val="24"/>
        </w:rPr>
        <w:t xml:space="preserve">cells in control and </w:t>
      </w:r>
      <w:r w:rsidR="00D63B09" w:rsidRPr="00C463CF">
        <w:rPr>
          <w:rFonts w:ascii="Times New Roman" w:hAnsi="Times New Roman"/>
          <w:sz w:val="24"/>
          <w:szCs w:val="24"/>
        </w:rPr>
        <w:t xml:space="preserve">drug </w:t>
      </w:r>
      <w:r w:rsidR="00F34E35" w:rsidRPr="00C463CF">
        <w:rPr>
          <w:rFonts w:ascii="Times New Roman" w:hAnsi="Times New Roman"/>
          <w:sz w:val="24"/>
          <w:szCs w:val="24"/>
        </w:rPr>
        <w:t>treated conditions. HeLa cells were seeded f</w:t>
      </w:r>
      <w:r w:rsidR="00D63B09" w:rsidRPr="00C463CF">
        <w:rPr>
          <w:rFonts w:ascii="Times New Roman" w:hAnsi="Times New Roman"/>
          <w:sz w:val="24"/>
          <w:szCs w:val="24"/>
        </w:rPr>
        <w:t>or 3 hours and treated with 5</w:t>
      </w:r>
      <w:r w:rsidR="00522152" w:rsidRPr="00C463CF">
        <w:rPr>
          <w:rFonts w:ascii="Times New Roman" w:hAnsi="Times New Roman"/>
          <w:sz w:val="24"/>
          <w:szCs w:val="24"/>
        </w:rPr>
        <w:t xml:space="preserve"> </w:t>
      </w:r>
      <w:r w:rsidR="00D63B09" w:rsidRPr="00C463CF">
        <w:rPr>
          <w:rFonts w:ascii="Times New Roman" w:hAnsi="Times New Roman"/>
          <w:sz w:val="24"/>
          <w:szCs w:val="24"/>
        </w:rPr>
        <w:t>µM b</w:t>
      </w:r>
      <w:r w:rsidR="00F34E35" w:rsidRPr="00C463CF">
        <w:rPr>
          <w:rFonts w:ascii="Times New Roman" w:hAnsi="Times New Roman"/>
          <w:sz w:val="24"/>
          <w:szCs w:val="24"/>
        </w:rPr>
        <w:t>lebbistatin for 1</w:t>
      </w:r>
      <w:r w:rsidR="00D63B09" w:rsidRPr="00C463CF">
        <w:rPr>
          <w:rFonts w:ascii="Times New Roman" w:hAnsi="Times New Roman"/>
          <w:sz w:val="24"/>
          <w:szCs w:val="24"/>
        </w:rPr>
        <w:t xml:space="preserve"> hour (lower panel) or left untreated (upper panel</w:t>
      </w:r>
      <w:r w:rsidR="00F34E35" w:rsidRPr="00C463CF">
        <w:rPr>
          <w:rFonts w:ascii="Times New Roman" w:hAnsi="Times New Roman"/>
          <w:sz w:val="24"/>
          <w:szCs w:val="24"/>
        </w:rPr>
        <w:t>). In control</w:t>
      </w:r>
      <w:r w:rsidR="00D63B09" w:rsidRPr="00C463CF">
        <w:rPr>
          <w:rFonts w:ascii="Times New Roman" w:hAnsi="Times New Roman"/>
          <w:sz w:val="24"/>
          <w:szCs w:val="24"/>
        </w:rPr>
        <w:t xml:space="preserve"> nonpatterned</w:t>
      </w:r>
      <w:r w:rsidR="00F34E35" w:rsidRPr="00C463CF">
        <w:rPr>
          <w:rFonts w:ascii="Times New Roman" w:hAnsi="Times New Roman"/>
          <w:sz w:val="24"/>
          <w:szCs w:val="24"/>
        </w:rPr>
        <w:t xml:space="preserve"> cells (a), actin</w:t>
      </w:r>
      <w:r w:rsidR="00D63B09" w:rsidRPr="00C463CF">
        <w:rPr>
          <w:rFonts w:ascii="Times New Roman" w:hAnsi="Times New Roman"/>
          <w:sz w:val="24"/>
          <w:szCs w:val="24"/>
        </w:rPr>
        <w:t xml:space="preserve"> assembles</w:t>
      </w:r>
      <w:r w:rsidR="00F34E35" w:rsidRPr="00C463CF">
        <w:rPr>
          <w:rFonts w:ascii="Times New Roman" w:hAnsi="Times New Roman"/>
          <w:sz w:val="24"/>
          <w:szCs w:val="24"/>
        </w:rPr>
        <w:t xml:space="preserve"> into multiple </w:t>
      </w:r>
      <w:r w:rsidR="00A22E8C" w:rsidRPr="00C463CF">
        <w:rPr>
          <w:rFonts w:ascii="Times New Roman" w:hAnsi="Times New Roman"/>
          <w:sz w:val="24"/>
          <w:szCs w:val="24"/>
        </w:rPr>
        <w:t>fiber</w:t>
      </w:r>
      <w:r w:rsidR="00F34E35" w:rsidRPr="00C463CF">
        <w:rPr>
          <w:rFonts w:ascii="Times New Roman" w:hAnsi="Times New Roman"/>
          <w:sz w:val="24"/>
          <w:szCs w:val="24"/>
        </w:rPr>
        <w:t xml:space="preserve">s which </w:t>
      </w:r>
      <w:r w:rsidR="00D63B09" w:rsidRPr="00C463CF">
        <w:rPr>
          <w:rFonts w:ascii="Times New Roman" w:hAnsi="Times New Roman"/>
          <w:sz w:val="24"/>
          <w:szCs w:val="24"/>
        </w:rPr>
        <w:t>disassemble</w:t>
      </w:r>
      <w:r w:rsidR="00F34E35" w:rsidRPr="00C463CF">
        <w:rPr>
          <w:rFonts w:ascii="Times New Roman" w:hAnsi="Times New Roman"/>
          <w:sz w:val="24"/>
          <w:szCs w:val="24"/>
        </w:rPr>
        <w:t xml:space="preserve"> </w:t>
      </w:r>
      <w:r w:rsidR="00D63B09" w:rsidRPr="00C463CF">
        <w:rPr>
          <w:rFonts w:ascii="Times New Roman" w:hAnsi="Times New Roman"/>
          <w:sz w:val="24"/>
          <w:szCs w:val="24"/>
        </w:rPr>
        <w:t>imperceptibly upon treatment with 5</w:t>
      </w:r>
      <w:r w:rsidR="00522152" w:rsidRPr="00C463CF">
        <w:rPr>
          <w:rFonts w:ascii="Times New Roman" w:hAnsi="Times New Roman"/>
          <w:sz w:val="24"/>
          <w:szCs w:val="24"/>
        </w:rPr>
        <w:t xml:space="preserve"> </w:t>
      </w:r>
      <w:r w:rsidR="00D63B09" w:rsidRPr="00C463CF">
        <w:rPr>
          <w:rFonts w:ascii="Times New Roman" w:hAnsi="Times New Roman"/>
          <w:sz w:val="24"/>
          <w:szCs w:val="24"/>
        </w:rPr>
        <w:t>µM b</w:t>
      </w:r>
      <w:r w:rsidR="00F34E35" w:rsidRPr="00C463CF">
        <w:rPr>
          <w:rFonts w:ascii="Times New Roman" w:hAnsi="Times New Roman"/>
          <w:sz w:val="24"/>
          <w:szCs w:val="24"/>
        </w:rPr>
        <w:t>lebbistatin (d). On L-micropatterns, control cells adopt a triangular shape (b)</w:t>
      </w:r>
      <w:r w:rsidR="00D63B09" w:rsidRPr="00C463CF">
        <w:rPr>
          <w:rFonts w:ascii="Times New Roman" w:hAnsi="Times New Roman"/>
          <w:sz w:val="24"/>
          <w:szCs w:val="24"/>
        </w:rPr>
        <w:t xml:space="preserve"> and develop a major actin fib</w:t>
      </w:r>
      <w:r w:rsidR="00A22E8C" w:rsidRPr="00C463CF">
        <w:rPr>
          <w:rFonts w:ascii="Times New Roman" w:hAnsi="Times New Roman"/>
          <w:sz w:val="24"/>
          <w:szCs w:val="24"/>
        </w:rPr>
        <w:t>er (stress fiber</w:t>
      </w:r>
      <w:r w:rsidR="00F34E35" w:rsidRPr="00C463CF">
        <w:rPr>
          <w:rFonts w:ascii="Times New Roman" w:hAnsi="Times New Roman"/>
          <w:sz w:val="24"/>
          <w:szCs w:val="24"/>
        </w:rPr>
        <w:t>) between the 2 apices of the L. Compare</w:t>
      </w:r>
      <w:r w:rsidR="00D63B09" w:rsidRPr="00C463CF">
        <w:rPr>
          <w:rFonts w:ascii="Times New Roman" w:hAnsi="Times New Roman"/>
          <w:sz w:val="24"/>
          <w:szCs w:val="24"/>
        </w:rPr>
        <w:t>d</w:t>
      </w:r>
      <w:r w:rsidR="00F34E35" w:rsidRPr="00C463CF">
        <w:rPr>
          <w:rFonts w:ascii="Times New Roman" w:hAnsi="Times New Roman"/>
          <w:sz w:val="24"/>
          <w:szCs w:val="24"/>
        </w:rPr>
        <w:t xml:space="preserve"> to </w:t>
      </w:r>
      <w:r w:rsidR="00D63B09" w:rsidRPr="00C463CF">
        <w:rPr>
          <w:rFonts w:ascii="Times New Roman" w:hAnsi="Times New Roman"/>
          <w:sz w:val="24"/>
          <w:szCs w:val="24"/>
        </w:rPr>
        <w:t>nonpatterned cells (d), b</w:t>
      </w:r>
      <w:r w:rsidR="00F34E35" w:rsidRPr="00C463CF">
        <w:rPr>
          <w:rFonts w:ascii="Times New Roman" w:hAnsi="Times New Roman"/>
          <w:sz w:val="24"/>
          <w:szCs w:val="24"/>
        </w:rPr>
        <w:t>lebbistatin induces a major phenotypic change on L</w:t>
      </w:r>
      <w:r w:rsidR="00D63B09" w:rsidRPr="00C463CF">
        <w:rPr>
          <w:rFonts w:ascii="Times New Roman" w:hAnsi="Times New Roman"/>
          <w:sz w:val="24"/>
          <w:szCs w:val="24"/>
        </w:rPr>
        <w:t>-micropatterned cells (e). D</w:t>
      </w:r>
      <w:r w:rsidR="00F34E35" w:rsidRPr="00C463CF">
        <w:rPr>
          <w:rFonts w:ascii="Times New Roman" w:hAnsi="Times New Roman"/>
          <w:sz w:val="24"/>
          <w:szCs w:val="24"/>
        </w:rPr>
        <w:t>irect visualization of drug effect</w:t>
      </w:r>
      <w:r w:rsidR="00D63B09" w:rsidRPr="00C463CF">
        <w:rPr>
          <w:rFonts w:ascii="Times New Roman" w:hAnsi="Times New Roman"/>
          <w:sz w:val="24"/>
          <w:szCs w:val="24"/>
        </w:rPr>
        <w:t>s</w:t>
      </w:r>
      <w:r w:rsidR="00F34E35" w:rsidRPr="00C463CF">
        <w:rPr>
          <w:rFonts w:ascii="Times New Roman" w:hAnsi="Times New Roman"/>
          <w:sz w:val="24"/>
          <w:szCs w:val="24"/>
        </w:rPr>
        <w:t xml:space="preserve"> and the comparison of control and treated conditions can be </w:t>
      </w:r>
      <w:r w:rsidR="00D63B09" w:rsidRPr="00C463CF">
        <w:rPr>
          <w:rFonts w:ascii="Times New Roman" w:hAnsi="Times New Roman"/>
          <w:sz w:val="24"/>
          <w:szCs w:val="24"/>
        </w:rPr>
        <w:t xml:space="preserve">visualized rapidly </w:t>
      </w:r>
      <w:r w:rsidR="007066D6" w:rsidRPr="00C463CF">
        <w:rPr>
          <w:rFonts w:ascii="Times New Roman" w:hAnsi="Times New Roman"/>
          <w:sz w:val="24"/>
          <w:szCs w:val="24"/>
        </w:rPr>
        <w:t>with the Reference C</w:t>
      </w:r>
      <w:r w:rsidR="00F34E35" w:rsidRPr="00C463CF">
        <w:rPr>
          <w:rFonts w:ascii="Times New Roman" w:hAnsi="Times New Roman"/>
          <w:sz w:val="24"/>
          <w:szCs w:val="24"/>
        </w:rPr>
        <w:t>ell</w:t>
      </w:r>
      <w:r w:rsidR="00F34E35" w:rsidRPr="00C463CF">
        <w:rPr>
          <w:rFonts w:ascii="Times New Roman" w:hAnsi="Times New Roman"/>
          <w:sz w:val="24"/>
          <w:szCs w:val="24"/>
          <w:vertAlign w:val="superscript"/>
        </w:rPr>
        <w:t>TM</w:t>
      </w:r>
      <w:r w:rsidR="00D63B09" w:rsidRPr="00C463CF">
        <w:rPr>
          <w:rFonts w:ascii="Times New Roman" w:hAnsi="Times New Roman"/>
          <w:sz w:val="24"/>
          <w:szCs w:val="24"/>
        </w:rPr>
        <w:t xml:space="preserve"> presentation</w:t>
      </w:r>
      <w:r w:rsidR="008656B8" w:rsidRPr="00C463CF">
        <w:rPr>
          <w:rFonts w:ascii="Times New Roman" w:hAnsi="Times New Roman"/>
          <w:sz w:val="24"/>
          <w:szCs w:val="24"/>
        </w:rPr>
        <w:t xml:space="preserve"> built from 20 cells</w:t>
      </w:r>
      <w:r w:rsidR="00D63B09" w:rsidRPr="00C463CF">
        <w:rPr>
          <w:rFonts w:ascii="Times New Roman" w:hAnsi="Times New Roman"/>
          <w:sz w:val="24"/>
          <w:szCs w:val="24"/>
        </w:rPr>
        <w:t>.</w:t>
      </w:r>
      <w:r w:rsidR="00F34E35" w:rsidRPr="00C463CF">
        <w:rPr>
          <w:rFonts w:ascii="Times New Roman" w:hAnsi="Times New Roman"/>
          <w:sz w:val="24"/>
          <w:szCs w:val="24"/>
        </w:rPr>
        <w:t xml:space="preserve"> Simil</w:t>
      </w:r>
      <w:r w:rsidR="00D63B09" w:rsidRPr="00C463CF">
        <w:rPr>
          <w:rFonts w:ascii="Times New Roman" w:hAnsi="Times New Roman"/>
          <w:sz w:val="24"/>
          <w:szCs w:val="24"/>
        </w:rPr>
        <w:t>ar</w:t>
      </w:r>
      <w:r w:rsidR="00F34E35" w:rsidRPr="00C463CF">
        <w:rPr>
          <w:rFonts w:ascii="Times New Roman" w:hAnsi="Times New Roman"/>
          <w:sz w:val="24"/>
          <w:szCs w:val="24"/>
        </w:rPr>
        <w:t xml:space="preserve"> to individual cells, a clear and intense stress </w:t>
      </w:r>
      <w:r w:rsidR="00A22E8C" w:rsidRPr="00C463CF">
        <w:rPr>
          <w:rFonts w:ascii="Times New Roman" w:hAnsi="Times New Roman"/>
          <w:sz w:val="24"/>
          <w:szCs w:val="24"/>
        </w:rPr>
        <w:t>fiber</w:t>
      </w:r>
      <w:r w:rsidR="00F34E35" w:rsidRPr="00C463CF">
        <w:rPr>
          <w:rFonts w:ascii="Times New Roman" w:hAnsi="Times New Roman"/>
          <w:sz w:val="24"/>
          <w:szCs w:val="24"/>
        </w:rPr>
        <w:t xml:space="preserve"> is present on the control Reference Cell</w:t>
      </w:r>
      <w:r w:rsidR="00D63B09" w:rsidRPr="00C463CF">
        <w:rPr>
          <w:rFonts w:ascii="Times New Roman" w:hAnsi="Times New Roman"/>
          <w:sz w:val="24"/>
          <w:szCs w:val="24"/>
          <w:vertAlign w:val="superscript"/>
        </w:rPr>
        <w:t>TM</w:t>
      </w:r>
      <w:r w:rsidR="00F34E35" w:rsidRPr="00C463CF">
        <w:rPr>
          <w:rFonts w:ascii="Times New Roman" w:hAnsi="Times New Roman"/>
          <w:sz w:val="24"/>
          <w:szCs w:val="24"/>
        </w:rPr>
        <w:t xml:space="preserve"> (c)</w:t>
      </w:r>
      <w:r w:rsidR="00D63B09" w:rsidRPr="00C463CF">
        <w:rPr>
          <w:rFonts w:ascii="Times New Roman" w:hAnsi="Times New Roman"/>
          <w:sz w:val="24"/>
          <w:szCs w:val="24"/>
        </w:rPr>
        <w:t>, while b</w:t>
      </w:r>
      <w:r w:rsidR="00F34E35" w:rsidRPr="00C463CF">
        <w:rPr>
          <w:rFonts w:ascii="Times New Roman" w:hAnsi="Times New Roman"/>
          <w:sz w:val="24"/>
          <w:szCs w:val="24"/>
        </w:rPr>
        <w:t>leb</w:t>
      </w:r>
      <w:r w:rsidR="00D63B09" w:rsidRPr="00C463CF">
        <w:rPr>
          <w:rFonts w:ascii="Times New Roman" w:hAnsi="Times New Roman"/>
          <w:sz w:val="24"/>
          <w:szCs w:val="24"/>
        </w:rPr>
        <w:t>bistatin treated cells collapse</w:t>
      </w:r>
      <w:r w:rsidR="00F34E35" w:rsidRPr="00C463CF">
        <w:rPr>
          <w:rFonts w:ascii="Times New Roman" w:hAnsi="Times New Roman"/>
          <w:sz w:val="24"/>
          <w:szCs w:val="24"/>
        </w:rPr>
        <w:t xml:space="preserve"> and th</w:t>
      </w:r>
      <w:r w:rsidR="00D63B09" w:rsidRPr="00C463CF">
        <w:rPr>
          <w:rFonts w:ascii="Times New Roman" w:hAnsi="Times New Roman"/>
          <w:sz w:val="24"/>
          <w:szCs w:val="24"/>
        </w:rPr>
        <w:t xml:space="preserve">e major stress </w:t>
      </w:r>
      <w:r w:rsidR="00A22E8C" w:rsidRPr="00C463CF">
        <w:rPr>
          <w:rFonts w:ascii="Times New Roman" w:hAnsi="Times New Roman"/>
          <w:sz w:val="24"/>
          <w:szCs w:val="24"/>
        </w:rPr>
        <w:t>fiber</w:t>
      </w:r>
      <w:r w:rsidR="00D63B09" w:rsidRPr="00C463CF">
        <w:rPr>
          <w:rFonts w:ascii="Times New Roman" w:hAnsi="Times New Roman"/>
          <w:sz w:val="24"/>
          <w:szCs w:val="24"/>
        </w:rPr>
        <w:t xml:space="preserve"> disappears</w:t>
      </w:r>
      <w:r w:rsidR="00F34E35" w:rsidRPr="00C463CF">
        <w:rPr>
          <w:rFonts w:ascii="Times New Roman" w:hAnsi="Times New Roman"/>
          <w:sz w:val="24"/>
          <w:szCs w:val="24"/>
        </w:rPr>
        <w:t xml:space="preserve"> (f).</w:t>
      </w:r>
    </w:p>
    <w:p w:rsidR="00020E1E" w:rsidRPr="00C463CF" w:rsidRDefault="00E97EF0" w:rsidP="00020E1E">
      <w:pPr>
        <w:jc w:val="both"/>
        <w:rPr>
          <w:rFonts w:ascii="Times New Roman" w:hAnsi="Times New Roman"/>
          <w:sz w:val="24"/>
          <w:szCs w:val="24"/>
        </w:rPr>
      </w:pPr>
      <w:r w:rsidRPr="00C463CF">
        <w:rPr>
          <w:rFonts w:ascii="Times New Roman" w:hAnsi="Times New Roman"/>
          <w:b/>
          <w:sz w:val="24"/>
          <w:szCs w:val="24"/>
        </w:rPr>
        <w:t>Figure 7</w:t>
      </w:r>
      <w:r w:rsidR="00020E1E" w:rsidRPr="00C463CF">
        <w:rPr>
          <w:rFonts w:ascii="Times New Roman" w:hAnsi="Times New Roman"/>
          <w:b/>
          <w:sz w:val="24"/>
          <w:szCs w:val="24"/>
        </w:rPr>
        <w:t>.</w:t>
      </w:r>
      <w:r w:rsidR="00020E1E" w:rsidRPr="00C463CF">
        <w:rPr>
          <w:rFonts w:ascii="Times New Roman" w:hAnsi="Times New Roman"/>
          <w:sz w:val="24"/>
          <w:szCs w:val="24"/>
        </w:rPr>
        <w:t xml:space="preserve"> Example of </w:t>
      </w:r>
      <w:r w:rsidRPr="00C463CF">
        <w:rPr>
          <w:rFonts w:ascii="Times New Roman" w:hAnsi="Times New Roman"/>
          <w:sz w:val="24"/>
          <w:szCs w:val="24"/>
        </w:rPr>
        <w:t>an analysis</w:t>
      </w:r>
      <w:r w:rsidR="00020E1E" w:rsidRPr="00C463CF">
        <w:rPr>
          <w:rFonts w:ascii="Times New Roman" w:hAnsi="Times New Roman"/>
          <w:sz w:val="24"/>
          <w:szCs w:val="24"/>
        </w:rPr>
        <w:t xml:space="preserve"> of</w:t>
      </w:r>
      <w:r w:rsidR="00677FE1" w:rsidRPr="00C463CF">
        <w:rPr>
          <w:rFonts w:ascii="Times New Roman" w:hAnsi="Times New Roman"/>
          <w:sz w:val="24"/>
          <w:szCs w:val="24"/>
        </w:rPr>
        <w:t xml:space="preserve"> the effects of</w:t>
      </w:r>
      <w:r w:rsidR="00020E1E" w:rsidRPr="00C463CF">
        <w:rPr>
          <w:rFonts w:ascii="Times New Roman" w:hAnsi="Times New Roman"/>
          <w:sz w:val="24"/>
          <w:szCs w:val="24"/>
        </w:rPr>
        <w:t xml:space="preserve"> bl</w:t>
      </w:r>
      <w:r w:rsidR="00677FE1" w:rsidRPr="00C463CF">
        <w:rPr>
          <w:rFonts w:ascii="Times New Roman" w:hAnsi="Times New Roman"/>
          <w:sz w:val="24"/>
          <w:szCs w:val="24"/>
        </w:rPr>
        <w:t>ebbistatin</w:t>
      </w:r>
      <w:r w:rsidR="00656ADE" w:rsidRPr="00C463CF">
        <w:rPr>
          <w:rFonts w:ascii="Times New Roman" w:hAnsi="Times New Roman"/>
          <w:sz w:val="24"/>
          <w:szCs w:val="24"/>
        </w:rPr>
        <w:t xml:space="preserve"> on cells</w:t>
      </w:r>
      <w:r w:rsidR="00020E1E" w:rsidRPr="00C463CF">
        <w:rPr>
          <w:rFonts w:ascii="Times New Roman" w:hAnsi="Times New Roman"/>
          <w:sz w:val="24"/>
          <w:szCs w:val="24"/>
        </w:rPr>
        <w:t xml:space="preserve"> using the macro Hypothenuse</w:t>
      </w:r>
      <w:r w:rsidR="00020E1E" w:rsidRPr="00C463CF">
        <w:rPr>
          <w:rFonts w:ascii="Times New Roman" w:hAnsi="Times New Roman"/>
          <w:sz w:val="24"/>
          <w:szCs w:val="24"/>
          <w:vertAlign w:val="superscript"/>
        </w:rPr>
        <w:t>TM</w:t>
      </w:r>
      <w:r w:rsidR="00020E1E" w:rsidRPr="00C463CF">
        <w:rPr>
          <w:rFonts w:ascii="Times New Roman" w:hAnsi="Times New Roman"/>
          <w:sz w:val="24"/>
          <w:szCs w:val="24"/>
        </w:rPr>
        <w:t>.</w:t>
      </w:r>
      <w:r w:rsidR="009C3A8E" w:rsidRPr="00C463CF">
        <w:rPr>
          <w:rFonts w:ascii="Times New Roman" w:hAnsi="Times New Roman"/>
          <w:sz w:val="24"/>
          <w:szCs w:val="24"/>
        </w:rPr>
        <w:t xml:space="preserve"> While 24% of control cells</w:t>
      </w:r>
      <w:r w:rsidR="00962F30" w:rsidRPr="00C463CF">
        <w:rPr>
          <w:rFonts w:ascii="Times New Roman" w:hAnsi="Times New Roman"/>
          <w:sz w:val="24"/>
          <w:szCs w:val="24"/>
        </w:rPr>
        <w:t xml:space="preserve"> </w:t>
      </w:r>
      <w:r w:rsidR="009C3A8E" w:rsidRPr="00C463CF">
        <w:rPr>
          <w:rFonts w:ascii="Times New Roman" w:hAnsi="Times New Roman"/>
          <w:sz w:val="24"/>
          <w:szCs w:val="24"/>
        </w:rPr>
        <w:t>were collapsed, this increased 3 fold to 75% in the</w:t>
      </w:r>
      <w:r w:rsidR="00962F30" w:rsidRPr="00C463CF">
        <w:rPr>
          <w:rFonts w:ascii="Times New Roman" w:hAnsi="Times New Roman"/>
          <w:sz w:val="24"/>
          <w:szCs w:val="24"/>
        </w:rPr>
        <w:t xml:space="preserve"> 5 </w:t>
      </w:r>
      <w:r w:rsidR="001F0B5A">
        <w:rPr>
          <w:rFonts w:ascii="Times New Roman" w:hAnsi="Times New Roman"/>
          <w:sz w:val="24"/>
          <w:szCs w:val="24"/>
        </w:rPr>
        <w:t>µ</w:t>
      </w:r>
      <w:r w:rsidR="00962F30" w:rsidRPr="00C463CF">
        <w:rPr>
          <w:rFonts w:ascii="Times New Roman" w:hAnsi="Times New Roman"/>
          <w:sz w:val="24"/>
          <w:szCs w:val="24"/>
        </w:rPr>
        <w:t xml:space="preserve">M blebbistatin treated cells </w:t>
      </w:r>
      <w:r w:rsidR="000D3CA7" w:rsidRPr="00C463CF">
        <w:rPr>
          <w:rFonts w:ascii="Times New Roman" w:hAnsi="Times New Roman"/>
          <w:sz w:val="24"/>
          <w:szCs w:val="24"/>
        </w:rPr>
        <w:t>reflecting the weakened actin</w:t>
      </w:r>
      <w:r w:rsidR="00B76798" w:rsidRPr="00C463CF">
        <w:rPr>
          <w:rFonts w:ascii="Times New Roman" w:hAnsi="Times New Roman"/>
          <w:sz w:val="24"/>
          <w:szCs w:val="24"/>
        </w:rPr>
        <w:t>omyosin</w:t>
      </w:r>
      <w:r w:rsidR="000D3CA7" w:rsidRPr="00C463CF">
        <w:rPr>
          <w:rFonts w:ascii="Times New Roman" w:hAnsi="Times New Roman"/>
          <w:sz w:val="24"/>
          <w:szCs w:val="24"/>
        </w:rPr>
        <w:t xml:space="preserve"> contractile </w:t>
      </w:r>
      <w:r w:rsidR="00B76798" w:rsidRPr="00C463CF">
        <w:rPr>
          <w:rFonts w:ascii="Times New Roman" w:hAnsi="Times New Roman"/>
          <w:sz w:val="24"/>
          <w:szCs w:val="24"/>
        </w:rPr>
        <w:t xml:space="preserve">network </w:t>
      </w:r>
      <w:r w:rsidR="00962F30" w:rsidRPr="00C463CF">
        <w:rPr>
          <w:rFonts w:ascii="Times New Roman" w:hAnsi="Times New Roman"/>
          <w:sz w:val="24"/>
          <w:szCs w:val="24"/>
        </w:rPr>
        <w:t>(n=50 cells)</w:t>
      </w:r>
      <w:r w:rsidR="000D3CA7" w:rsidRPr="00C463CF">
        <w:rPr>
          <w:rFonts w:ascii="Times New Roman" w:hAnsi="Times New Roman"/>
          <w:sz w:val="24"/>
          <w:szCs w:val="24"/>
        </w:rPr>
        <w:t>.</w:t>
      </w:r>
    </w:p>
    <w:p w:rsidR="00F34E35" w:rsidRDefault="00F34E35" w:rsidP="00F34E35">
      <w:pPr>
        <w:spacing w:after="0" w:line="240" w:lineRule="auto"/>
        <w:jc w:val="both"/>
        <w:rPr>
          <w:rFonts w:ascii="Times New Roman" w:hAnsi="Times New Roman"/>
          <w:lang w:val="en-GB" w:eastAsia="zh-TW"/>
        </w:rPr>
      </w:pPr>
      <w:r>
        <w:rPr>
          <w:rFonts w:ascii="Times New Roman" w:hAnsi="Times New Roman"/>
          <w:lang w:val="en-GB" w:eastAsia="zh-TW"/>
        </w:rPr>
        <w:br w:type="page"/>
      </w:r>
    </w:p>
    <w:p w:rsidR="00F34E35" w:rsidRDefault="00F34E35" w:rsidP="00F34E35">
      <w:pPr>
        <w:jc w:val="both"/>
        <w:rPr>
          <w:rFonts w:ascii="Times New Roman" w:hAnsi="Times New Roman"/>
          <w:sz w:val="24"/>
          <w:szCs w:val="24"/>
        </w:rPr>
      </w:pPr>
      <w:r w:rsidRPr="004856B7">
        <w:rPr>
          <w:rFonts w:ascii="Times New Roman" w:hAnsi="Times New Roman"/>
          <w:b/>
          <w:sz w:val="24"/>
          <w:szCs w:val="24"/>
          <w:lang w:eastAsia="zh-TW"/>
        </w:rPr>
        <w:lastRenderedPageBreak/>
        <w:t>D</w:t>
      </w:r>
      <w:r w:rsidRPr="008B4BF1">
        <w:rPr>
          <w:rFonts w:ascii="Times New Roman" w:hAnsi="Times New Roman"/>
          <w:b/>
          <w:sz w:val="24"/>
          <w:szCs w:val="24"/>
        </w:rPr>
        <w:t>iscussion</w:t>
      </w:r>
    </w:p>
    <w:p w:rsidR="002E19DB" w:rsidRDefault="00C13F21" w:rsidP="00C13F21">
      <w:pPr>
        <w:spacing w:after="0"/>
        <w:jc w:val="both"/>
        <w:rPr>
          <w:rFonts w:ascii="Times New Roman" w:hAnsi="Times New Roman"/>
          <w:sz w:val="24"/>
          <w:szCs w:val="24"/>
        </w:rPr>
      </w:pPr>
      <w:r>
        <w:rPr>
          <w:rFonts w:ascii="Times New Roman" w:hAnsi="Times New Roman"/>
          <w:b/>
          <w:sz w:val="24"/>
          <w:szCs w:val="24"/>
          <w:lang w:eastAsia="zh-TW"/>
        </w:rPr>
        <w:t>Choice of micropattern</w:t>
      </w:r>
    </w:p>
    <w:p w:rsidR="003E2A46" w:rsidRDefault="00C13F21" w:rsidP="003E2A46">
      <w:pPr>
        <w:ind w:firstLine="720"/>
        <w:jc w:val="both"/>
        <w:rPr>
          <w:rFonts w:ascii="Times New Roman" w:hAnsi="Times New Roman"/>
          <w:sz w:val="24"/>
          <w:szCs w:val="24"/>
        </w:rPr>
      </w:pPr>
      <w:r>
        <w:rPr>
          <w:rFonts w:ascii="Times New Roman" w:hAnsi="Times New Roman"/>
          <w:sz w:val="24"/>
          <w:szCs w:val="24"/>
        </w:rPr>
        <w:t>W</w:t>
      </w:r>
      <w:r w:rsidR="003E2A46">
        <w:rPr>
          <w:rFonts w:ascii="Times New Roman" w:hAnsi="Times New Roman"/>
          <w:sz w:val="24"/>
          <w:szCs w:val="24"/>
        </w:rPr>
        <w:t xml:space="preserve">hile the effects of </w:t>
      </w:r>
      <w:r w:rsidR="000C76F2" w:rsidRPr="0069366F">
        <w:rPr>
          <w:rFonts w:ascii="Times New Roman" w:hAnsi="Times New Roman"/>
          <w:sz w:val="24"/>
          <w:szCs w:val="24"/>
        </w:rPr>
        <w:t>5</w:t>
      </w:r>
      <w:r w:rsidR="000C76F2">
        <w:rPr>
          <w:rFonts w:ascii="Times New Roman" w:hAnsi="Times New Roman"/>
          <w:sz w:val="24"/>
          <w:szCs w:val="24"/>
        </w:rPr>
        <w:t xml:space="preserve"> µM </w:t>
      </w:r>
      <w:r w:rsidR="003E2A46">
        <w:rPr>
          <w:rFonts w:ascii="Times New Roman" w:hAnsi="Times New Roman"/>
          <w:sz w:val="24"/>
          <w:szCs w:val="24"/>
        </w:rPr>
        <w:t xml:space="preserve">blebbistatin are barely </w:t>
      </w:r>
      <w:r w:rsidR="003E2A46" w:rsidRPr="0069366F">
        <w:rPr>
          <w:rFonts w:ascii="Times New Roman" w:hAnsi="Times New Roman"/>
          <w:sz w:val="24"/>
          <w:szCs w:val="24"/>
        </w:rPr>
        <w:t xml:space="preserve">detectable </w:t>
      </w:r>
      <w:r w:rsidR="003E2A46">
        <w:rPr>
          <w:rFonts w:ascii="Times New Roman" w:hAnsi="Times New Roman"/>
          <w:sz w:val="24"/>
          <w:szCs w:val="24"/>
        </w:rPr>
        <w:t xml:space="preserve">on standard culture supports, </w:t>
      </w:r>
      <w:r w:rsidR="000C76F2">
        <w:rPr>
          <w:rFonts w:ascii="Times New Roman" w:hAnsi="Times New Roman"/>
          <w:sz w:val="24"/>
          <w:szCs w:val="24"/>
        </w:rPr>
        <w:t xml:space="preserve">efficient quantification </w:t>
      </w:r>
      <w:r w:rsidR="00B34348">
        <w:rPr>
          <w:rFonts w:ascii="Times New Roman" w:hAnsi="Times New Roman"/>
          <w:sz w:val="24"/>
          <w:szCs w:val="24"/>
        </w:rPr>
        <w:t xml:space="preserve">is </w:t>
      </w:r>
      <w:r w:rsidR="003E2A46" w:rsidRPr="0069366F">
        <w:rPr>
          <w:rFonts w:ascii="Times New Roman" w:hAnsi="Times New Roman"/>
          <w:sz w:val="24"/>
          <w:szCs w:val="24"/>
        </w:rPr>
        <w:t xml:space="preserve">possible </w:t>
      </w:r>
      <w:r w:rsidR="00B34348">
        <w:rPr>
          <w:rFonts w:ascii="Times New Roman" w:hAnsi="Times New Roman"/>
          <w:sz w:val="24"/>
          <w:szCs w:val="24"/>
        </w:rPr>
        <w:t xml:space="preserve">on </w:t>
      </w:r>
      <w:r w:rsidR="003E2A46">
        <w:rPr>
          <w:rFonts w:ascii="Times New Roman" w:hAnsi="Times New Roman"/>
          <w:sz w:val="24"/>
          <w:szCs w:val="24"/>
        </w:rPr>
        <w:t>micropatterns</w:t>
      </w:r>
      <w:r w:rsidR="003E2A46" w:rsidRPr="0069366F">
        <w:rPr>
          <w:rFonts w:ascii="Times New Roman" w:hAnsi="Times New Roman"/>
          <w:sz w:val="24"/>
          <w:szCs w:val="24"/>
        </w:rPr>
        <w:t xml:space="preserve"> that concentrate actin into a single major </w:t>
      </w:r>
      <w:r w:rsidR="00A22E8C">
        <w:rPr>
          <w:rFonts w:ascii="Times New Roman" w:hAnsi="Times New Roman"/>
          <w:sz w:val="24"/>
          <w:szCs w:val="24"/>
        </w:rPr>
        <w:t>stress fiber</w:t>
      </w:r>
      <w:r w:rsidR="003E2A46" w:rsidRPr="0069366F">
        <w:rPr>
          <w:rFonts w:ascii="Times New Roman" w:hAnsi="Times New Roman"/>
          <w:sz w:val="24"/>
          <w:szCs w:val="24"/>
        </w:rPr>
        <w:t>. This</w:t>
      </w:r>
      <w:r w:rsidR="00DE79E4">
        <w:rPr>
          <w:rFonts w:ascii="Times New Roman" w:hAnsi="Times New Roman"/>
          <w:sz w:val="24"/>
          <w:szCs w:val="24"/>
        </w:rPr>
        <w:t xml:space="preserve"> </w:t>
      </w:r>
      <w:r w:rsidR="003E2A46" w:rsidRPr="0069366F">
        <w:rPr>
          <w:rFonts w:ascii="Times New Roman" w:hAnsi="Times New Roman"/>
          <w:sz w:val="24"/>
          <w:szCs w:val="24"/>
        </w:rPr>
        <w:t>enhances</w:t>
      </w:r>
      <w:r w:rsidR="00835ED7">
        <w:rPr>
          <w:rFonts w:ascii="Times New Roman" w:hAnsi="Times New Roman"/>
          <w:sz w:val="24"/>
          <w:szCs w:val="24"/>
        </w:rPr>
        <w:t xml:space="preserve"> </w:t>
      </w:r>
      <w:r w:rsidR="003E2A46" w:rsidRPr="0069366F">
        <w:rPr>
          <w:rFonts w:ascii="Times New Roman" w:hAnsi="Times New Roman"/>
          <w:sz w:val="24"/>
          <w:szCs w:val="24"/>
        </w:rPr>
        <w:t>visualization of</w:t>
      </w:r>
      <w:r w:rsidR="000C76F2">
        <w:rPr>
          <w:rFonts w:ascii="Times New Roman" w:hAnsi="Times New Roman"/>
          <w:sz w:val="24"/>
          <w:szCs w:val="24"/>
        </w:rPr>
        <w:t xml:space="preserve"> the</w:t>
      </w:r>
      <w:r w:rsidR="003E2A46" w:rsidRPr="0069366F">
        <w:rPr>
          <w:rFonts w:ascii="Times New Roman" w:hAnsi="Times New Roman"/>
          <w:sz w:val="24"/>
          <w:szCs w:val="24"/>
        </w:rPr>
        <w:t xml:space="preserve"> actin</w:t>
      </w:r>
      <w:r w:rsidR="000C76F2">
        <w:rPr>
          <w:rFonts w:ascii="Times New Roman" w:hAnsi="Times New Roman"/>
          <w:sz w:val="24"/>
          <w:szCs w:val="24"/>
        </w:rPr>
        <w:t xml:space="preserve"> cytoskeleton</w:t>
      </w:r>
      <w:r w:rsidR="003E2A46" w:rsidRPr="0069366F">
        <w:rPr>
          <w:rFonts w:ascii="Times New Roman" w:hAnsi="Times New Roman"/>
          <w:sz w:val="24"/>
          <w:szCs w:val="24"/>
        </w:rPr>
        <w:t xml:space="preserve"> </w:t>
      </w:r>
      <w:r w:rsidR="000C76F2">
        <w:rPr>
          <w:rFonts w:ascii="Times New Roman" w:hAnsi="Times New Roman"/>
          <w:sz w:val="24"/>
          <w:szCs w:val="24"/>
        </w:rPr>
        <w:t>aiding</w:t>
      </w:r>
      <w:r w:rsidR="003E2A46" w:rsidRPr="0069366F">
        <w:rPr>
          <w:rFonts w:ascii="Times New Roman" w:hAnsi="Times New Roman"/>
          <w:sz w:val="24"/>
          <w:szCs w:val="24"/>
        </w:rPr>
        <w:t xml:space="preserve"> </w:t>
      </w:r>
      <w:r w:rsidR="003E2A46">
        <w:rPr>
          <w:rFonts w:ascii="Times New Roman" w:hAnsi="Times New Roman"/>
          <w:sz w:val="24"/>
          <w:szCs w:val="24"/>
        </w:rPr>
        <w:t xml:space="preserve">accurate </w:t>
      </w:r>
      <w:r w:rsidR="003E2A46" w:rsidRPr="0069366F">
        <w:rPr>
          <w:rFonts w:ascii="Times New Roman" w:hAnsi="Times New Roman"/>
          <w:sz w:val="24"/>
          <w:szCs w:val="24"/>
        </w:rPr>
        <w:t xml:space="preserve">quantification of </w:t>
      </w:r>
      <w:r w:rsidR="00696B3A">
        <w:rPr>
          <w:rFonts w:ascii="Times New Roman" w:hAnsi="Times New Roman"/>
          <w:sz w:val="24"/>
          <w:szCs w:val="24"/>
        </w:rPr>
        <w:t>blebbistatin effects on the cell</w:t>
      </w:r>
      <w:r w:rsidR="003E2A46" w:rsidRPr="0069366F">
        <w:rPr>
          <w:rFonts w:ascii="Times New Roman" w:hAnsi="Times New Roman"/>
          <w:sz w:val="24"/>
          <w:szCs w:val="24"/>
        </w:rPr>
        <w:t xml:space="preserve">. </w:t>
      </w:r>
      <w:r w:rsidR="003E2A46">
        <w:rPr>
          <w:rFonts w:ascii="Times New Roman" w:hAnsi="Times New Roman"/>
          <w:sz w:val="24"/>
          <w:szCs w:val="24"/>
        </w:rPr>
        <w:t xml:space="preserve">The choice of micropattern </w:t>
      </w:r>
      <w:r w:rsidR="000C76F2">
        <w:rPr>
          <w:rFonts w:ascii="Times New Roman" w:hAnsi="Times New Roman"/>
          <w:sz w:val="24"/>
          <w:szCs w:val="24"/>
        </w:rPr>
        <w:t xml:space="preserve">shape </w:t>
      </w:r>
      <w:r w:rsidR="003E2A46">
        <w:rPr>
          <w:rFonts w:ascii="Times New Roman" w:hAnsi="Times New Roman"/>
          <w:sz w:val="24"/>
          <w:szCs w:val="24"/>
        </w:rPr>
        <w:t xml:space="preserve">is critical in the design of the </w:t>
      </w:r>
      <w:r w:rsidR="000C76F2">
        <w:rPr>
          <w:rFonts w:ascii="Times New Roman" w:hAnsi="Times New Roman"/>
          <w:sz w:val="24"/>
          <w:szCs w:val="24"/>
        </w:rPr>
        <w:t xml:space="preserve">assay </w:t>
      </w:r>
      <w:r w:rsidR="003E2A46">
        <w:rPr>
          <w:rFonts w:ascii="Times New Roman" w:hAnsi="Times New Roman"/>
          <w:sz w:val="24"/>
          <w:szCs w:val="24"/>
        </w:rPr>
        <w:t xml:space="preserve">and </w:t>
      </w:r>
      <w:r w:rsidR="00CA482D">
        <w:rPr>
          <w:rFonts w:ascii="Times New Roman" w:hAnsi="Times New Roman"/>
          <w:sz w:val="24"/>
          <w:szCs w:val="24"/>
        </w:rPr>
        <w:t>is designed according to</w:t>
      </w:r>
      <w:r w:rsidR="003E2A46">
        <w:rPr>
          <w:rFonts w:ascii="Times New Roman" w:hAnsi="Times New Roman"/>
          <w:sz w:val="24"/>
          <w:szCs w:val="24"/>
        </w:rPr>
        <w:t xml:space="preserve"> the phenotypic change </w:t>
      </w:r>
      <w:r w:rsidR="00152EC3">
        <w:rPr>
          <w:rFonts w:ascii="Times New Roman" w:hAnsi="Times New Roman"/>
          <w:sz w:val="24"/>
          <w:szCs w:val="24"/>
        </w:rPr>
        <w:t xml:space="preserve">to be highlighted in the </w:t>
      </w:r>
      <w:r w:rsidR="00A41137">
        <w:rPr>
          <w:rFonts w:ascii="Times New Roman" w:hAnsi="Times New Roman"/>
          <w:sz w:val="24"/>
          <w:szCs w:val="24"/>
        </w:rPr>
        <w:t>study.</w:t>
      </w:r>
    </w:p>
    <w:p w:rsidR="00C13F21" w:rsidRDefault="00C13F21" w:rsidP="00C13F21">
      <w:pPr>
        <w:spacing w:after="0"/>
        <w:jc w:val="both"/>
        <w:rPr>
          <w:rFonts w:ascii="Times New Roman" w:hAnsi="Times New Roman"/>
          <w:sz w:val="24"/>
          <w:szCs w:val="24"/>
        </w:rPr>
      </w:pPr>
      <w:r>
        <w:rPr>
          <w:rFonts w:ascii="Times New Roman" w:hAnsi="Times New Roman"/>
          <w:b/>
          <w:sz w:val="24"/>
          <w:szCs w:val="24"/>
          <w:lang w:eastAsia="zh-TW"/>
        </w:rPr>
        <w:t>Conclusions</w:t>
      </w:r>
    </w:p>
    <w:p w:rsidR="00F34E35" w:rsidRDefault="00C13F21" w:rsidP="00A22E8C">
      <w:pPr>
        <w:ind w:firstLine="720"/>
        <w:jc w:val="both"/>
        <w:rPr>
          <w:rFonts w:ascii="Times New Roman" w:hAnsi="Times New Roman"/>
          <w:sz w:val="24"/>
          <w:szCs w:val="24"/>
        </w:rPr>
      </w:pPr>
      <w:r>
        <w:rPr>
          <w:rFonts w:ascii="Times New Roman" w:hAnsi="Times New Roman"/>
          <w:sz w:val="24"/>
          <w:szCs w:val="24"/>
        </w:rPr>
        <w:t xml:space="preserve">Micropatterns facilitate </w:t>
      </w:r>
      <w:r w:rsidR="00835ED7">
        <w:rPr>
          <w:rFonts w:ascii="Times New Roman" w:hAnsi="Times New Roman"/>
          <w:sz w:val="24"/>
          <w:szCs w:val="24"/>
        </w:rPr>
        <w:t xml:space="preserve">the </w:t>
      </w:r>
      <w:r>
        <w:rPr>
          <w:rFonts w:ascii="Times New Roman" w:hAnsi="Times New Roman"/>
          <w:sz w:val="24"/>
          <w:szCs w:val="24"/>
        </w:rPr>
        <w:t>visualization and q</w:t>
      </w:r>
      <w:r w:rsidR="00835ED7">
        <w:rPr>
          <w:rFonts w:ascii="Times New Roman" w:hAnsi="Times New Roman"/>
          <w:sz w:val="24"/>
          <w:szCs w:val="24"/>
        </w:rPr>
        <w:t>uantification of drug effects,</w:t>
      </w:r>
      <w:r>
        <w:rPr>
          <w:rFonts w:ascii="Times New Roman" w:hAnsi="Times New Roman"/>
          <w:sz w:val="24"/>
          <w:szCs w:val="24"/>
        </w:rPr>
        <w:t xml:space="preserve"> e</w:t>
      </w:r>
      <w:r w:rsidR="00835ED7">
        <w:rPr>
          <w:rFonts w:ascii="Times New Roman" w:hAnsi="Times New Roman"/>
          <w:sz w:val="24"/>
          <w:szCs w:val="24"/>
        </w:rPr>
        <w:t>specially</w:t>
      </w:r>
      <w:r>
        <w:rPr>
          <w:rFonts w:ascii="Times New Roman" w:hAnsi="Times New Roman"/>
          <w:sz w:val="24"/>
          <w:szCs w:val="24"/>
        </w:rPr>
        <w:t xml:space="preserve"> at low concentrations. </w:t>
      </w:r>
      <w:r w:rsidR="003E2A46">
        <w:rPr>
          <w:rFonts w:ascii="Times New Roman" w:hAnsi="Times New Roman"/>
          <w:sz w:val="24"/>
          <w:szCs w:val="24"/>
        </w:rPr>
        <w:t>T</w:t>
      </w:r>
      <w:r w:rsidR="00B82D2B">
        <w:rPr>
          <w:rFonts w:ascii="Times New Roman" w:hAnsi="Times New Roman"/>
          <w:sz w:val="24"/>
          <w:szCs w:val="24"/>
        </w:rPr>
        <w:t>he r</w:t>
      </w:r>
      <w:r w:rsidR="00F34E35">
        <w:rPr>
          <w:rFonts w:ascii="Times New Roman" w:hAnsi="Times New Roman"/>
          <w:sz w:val="24"/>
          <w:szCs w:val="24"/>
        </w:rPr>
        <w:t xml:space="preserve">eplacement of homogenous </w:t>
      </w:r>
      <w:r w:rsidR="00BF217B">
        <w:rPr>
          <w:rFonts w:ascii="Times New Roman" w:hAnsi="Times New Roman"/>
          <w:sz w:val="24"/>
          <w:szCs w:val="24"/>
        </w:rPr>
        <w:t xml:space="preserve">planar </w:t>
      </w:r>
      <w:r w:rsidR="00F34E35">
        <w:rPr>
          <w:rFonts w:ascii="Times New Roman" w:hAnsi="Times New Roman"/>
          <w:sz w:val="24"/>
          <w:szCs w:val="24"/>
        </w:rPr>
        <w:t xml:space="preserve">substrates with </w:t>
      </w:r>
      <w:r w:rsidR="00BF217B">
        <w:rPr>
          <w:rFonts w:ascii="Times New Roman" w:hAnsi="Times New Roman"/>
          <w:sz w:val="24"/>
          <w:szCs w:val="24"/>
        </w:rPr>
        <w:t xml:space="preserve">adhesive </w:t>
      </w:r>
      <w:r w:rsidR="00E27BBC">
        <w:rPr>
          <w:rFonts w:ascii="Times New Roman" w:hAnsi="Times New Roman"/>
          <w:sz w:val="24"/>
          <w:szCs w:val="24"/>
        </w:rPr>
        <w:t>micropatterns for</w:t>
      </w:r>
      <w:r w:rsidR="00F34E35">
        <w:rPr>
          <w:rFonts w:ascii="Times New Roman" w:hAnsi="Times New Roman"/>
          <w:sz w:val="24"/>
          <w:szCs w:val="24"/>
        </w:rPr>
        <w:t xml:space="preserve"> cell-based </w:t>
      </w:r>
      <w:r w:rsidR="00B82D2B">
        <w:rPr>
          <w:rFonts w:ascii="Times New Roman" w:hAnsi="Times New Roman"/>
          <w:sz w:val="24"/>
          <w:szCs w:val="24"/>
        </w:rPr>
        <w:t>assays</w:t>
      </w:r>
      <w:r w:rsidR="005F59ED">
        <w:rPr>
          <w:rFonts w:ascii="Times New Roman" w:hAnsi="Times New Roman"/>
          <w:sz w:val="24"/>
          <w:szCs w:val="24"/>
        </w:rPr>
        <w:t xml:space="preserve"> improve</w:t>
      </w:r>
      <w:r w:rsidR="00B82D2B">
        <w:rPr>
          <w:rFonts w:ascii="Times New Roman" w:hAnsi="Times New Roman"/>
          <w:sz w:val="24"/>
          <w:szCs w:val="24"/>
        </w:rPr>
        <w:t>s</w:t>
      </w:r>
      <w:r w:rsidR="00F34E35">
        <w:rPr>
          <w:rFonts w:ascii="Times New Roman" w:hAnsi="Times New Roman"/>
          <w:sz w:val="24"/>
          <w:szCs w:val="24"/>
        </w:rPr>
        <w:t xml:space="preserve"> the </w:t>
      </w:r>
      <w:r w:rsidR="00BF217B">
        <w:rPr>
          <w:rFonts w:ascii="Times New Roman" w:hAnsi="Times New Roman"/>
          <w:sz w:val="24"/>
          <w:szCs w:val="24"/>
        </w:rPr>
        <w:t xml:space="preserve">accuracy, sensitivity and </w:t>
      </w:r>
      <w:r w:rsidR="00F34E35">
        <w:rPr>
          <w:rFonts w:ascii="Times New Roman" w:hAnsi="Times New Roman"/>
          <w:sz w:val="24"/>
          <w:szCs w:val="24"/>
        </w:rPr>
        <w:t>quality of data produced</w:t>
      </w:r>
      <w:r w:rsidR="00B82D2B">
        <w:rPr>
          <w:rFonts w:ascii="Times New Roman" w:hAnsi="Times New Roman"/>
          <w:sz w:val="24"/>
          <w:szCs w:val="24"/>
        </w:rPr>
        <w:t xml:space="preserve">. In consequence, fewer cells are needed for analysis </w:t>
      </w:r>
      <w:r w:rsidR="00F34E35">
        <w:rPr>
          <w:rFonts w:ascii="Times New Roman" w:hAnsi="Times New Roman"/>
          <w:sz w:val="24"/>
          <w:szCs w:val="24"/>
        </w:rPr>
        <w:t>in order to achieve robust statistical outcomes</w:t>
      </w:r>
      <w:r w:rsidR="00730E78" w:rsidRPr="00730E78">
        <w:t xml:space="preserve"> </w:t>
      </w:r>
      <w:r w:rsidR="00643E77">
        <w:rPr>
          <w:rFonts w:ascii="Times New Roman" w:hAnsi="Times New Roman"/>
          <w:sz w:val="24"/>
          <w:szCs w:val="24"/>
        </w:rPr>
        <w:fldChar w:fldCharType="begin"/>
      </w:r>
      <w:r w:rsidR="00730E78">
        <w:rPr>
          <w:rFonts w:ascii="Times New Roman" w:hAnsi="Times New Roman"/>
          <w:sz w:val="24"/>
          <w:szCs w:val="24"/>
        </w:rPr>
        <w:instrText xml:space="preserve"> ADDIN EN.CITE &lt;EndNote&gt;&lt;Cite&gt;&lt;Author&gt;Schauer&lt;/Author&gt;&lt;Year&gt;2010&lt;/Year&gt;&lt;RecNum&gt;398&lt;/RecNum&gt;&lt;record&gt;&lt;rec-number&gt;398&lt;/rec-number&gt;&lt;foreign-keys&gt;&lt;key app="EN" db-id="2wzxa5ee02pw5jep0fav0srlpx5ffe9e5pap"&gt;398&lt;/key&gt;&lt;/foreign-keys&gt;&lt;ref-type name="Journal Article"&gt;17&lt;/ref-type&gt;&lt;contributors&gt;&lt;authors&gt;&lt;author&gt;Schauer, K.&lt;/author&gt;&lt;author&gt;Duong, T.&lt;/author&gt;&lt;author&gt;Bleakley, K.&lt;/author&gt;&lt;author&gt;Bardin, S.&lt;/author&gt;&lt;author&gt;Bornens, M.&lt;/author&gt;&lt;author&gt;Goud, B.&lt;/author&gt;&lt;/authors&gt;&lt;/contributors&gt;&lt;auth-address&gt;Unite Mixte de Recherche 144, Centre National de la Recherche Scientifique, Institut Curie, Laboratory Molecular Mechanisms of Intracellular Transport, Paris, France.&lt;/auth-address&gt;&lt;titles&gt;&lt;title&gt;Probabilistic density maps to study global endomembrane organization&lt;/title&gt;&lt;secondary-title&gt;Nat Methods&lt;/secondary-title&gt;&lt;/titles&gt;&lt;periodical&gt;&lt;full-title&gt;Nat Methods&lt;/full-title&gt;&lt;/periodical&gt;&lt;edition&gt;2010/06/01&lt;/edition&gt;&lt;dates&gt;&lt;year&gt;2010&lt;/year&gt;&lt;pub-dates&gt;&lt;date&gt;May 30&lt;/date&gt;&lt;/pub-dates&gt;&lt;/dates&gt;&lt;isbn&gt;1548-7105 (Electronic)&amp;#xD;1548-7091 (Linking)&lt;/isbn&gt;&lt;accession-num&gt;20512144&lt;/accession-num&gt;&lt;urls&gt;&lt;related-urls&gt;&lt;url&gt;http://www.ncbi.nlm.nih.gov/entrez/query.fcgi?cmd=Retrieve&amp;amp;db=PubMed&amp;amp;dopt=Citation&amp;amp;list_uids=20512144&lt;/url&gt;&lt;url&gt;http://www.nature.com/nmeth/journal/v7/n7/abs/nmeth.1462.html&lt;/url&gt;&lt;/related-urls&gt;&lt;/urls&gt;&lt;language&gt;Eng&lt;/language&gt;&lt;/record&gt;&lt;/Cite&gt;&lt;/EndNote&gt;</w:instrText>
      </w:r>
      <w:r w:rsidR="00643E77">
        <w:rPr>
          <w:rFonts w:ascii="Times New Roman" w:hAnsi="Times New Roman"/>
          <w:sz w:val="24"/>
          <w:szCs w:val="24"/>
        </w:rPr>
        <w:fldChar w:fldCharType="separate"/>
      </w:r>
      <w:r w:rsidR="00730E78" w:rsidRPr="00730E78">
        <w:rPr>
          <w:rFonts w:ascii="Times New Roman" w:hAnsi="Times New Roman"/>
          <w:noProof/>
          <w:sz w:val="24"/>
          <w:szCs w:val="24"/>
          <w:vertAlign w:val="superscript"/>
        </w:rPr>
        <w:t>3</w:t>
      </w:r>
      <w:r w:rsidR="00643E77">
        <w:rPr>
          <w:rFonts w:ascii="Times New Roman" w:hAnsi="Times New Roman"/>
          <w:sz w:val="24"/>
          <w:szCs w:val="24"/>
        </w:rPr>
        <w:fldChar w:fldCharType="end"/>
      </w:r>
      <w:r w:rsidR="000521F7">
        <w:rPr>
          <w:rFonts w:ascii="Times New Roman" w:hAnsi="Times New Roman"/>
          <w:sz w:val="24"/>
          <w:szCs w:val="24"/>
        </w:rPr>
        <w:t xml:space="preserve">. </w:t>
      </w:r>
      <w:r w:rsidR="00B82D2B">
        <w:rPr>
          <w:rFonts w:ascii="Times New Roman" w:hAnsi="Times New Roman"/>
          <w:sz w:val="24"/>
          <w:szCs w:val="24"/>
        </w:rPr>
        <w:t>A</w:t>
      </w:r>
      <w:r w:rsidR="00F34E35">
        <w:rPr>
          <w:rFonts w:ascii="Times New Roman" w:hAnsi="Times New Roman"/>
          <w:sz w:val="24"/>
          <w:szCs w:val="24"/>
        </w:rPr>
        <w:t>dhesive micropatterns offer a real opportunity for improving functional studies and exploring phenotypic chang</w:t>
      </w:r>
      <w:r w:rsidR="00DE79E4">
        <w:rPr>
          <w:rFonts w:ascii="Times New Roman" w:hAnsi="Times New Roman"/>
          <w:sz w:val="24"/>
          <w:szCs w:val="24"/>
        </w:rPr>
        <w:t>es at lower drug concentrations in order to</w:t>
      </w:r>
      <w:r w:rsidR="00F34E35">
        <w:rPr>
          <w:rFonts w:ascii="Times New Roman" w:hAnsi="Times New Roman"/>
          <w:sz w:val="24"/>
          <w:szCs w:val="24"/>
        </w:rPr>
        <w:t xml:space="preserve"> </w:t>
      </w:r>
      <w:r w:rsidR="00DE79E4">
        <w:rPr>
          <w:rFonts w:ascii="Times New Roman" w:hAnsi="Times New Roman"/>
          <w:sz w:val="24"/>
          <w:szCs w:val="24"/>
        </w:rPr>
        <w:t>avoid</w:t>
      </w:r>
      <w:r w:rsidR="005F59ED">
        <w:rPr>
          <w:rFonts w:ascii="Times New Roman" w:hAnsi="Times New Roman"/>
          <w:sz w:val="24"/>
          <w:szCs w:val="24"/>
        </w:rPr>
        <w:t xml:space="preserve"> </w:t>
      </w:r>
      <w:r w:rsidR="00696B3A">
        <w:rPr>
          <w:rFonts w:ascii="Times New Roman" w:hAnsi="Times New Roman"/>
          <w:sz w:val="24"/>
          <w:szCs w:val="24"/>
        </w:rPr>
        <w:t xml:space="preserve">inducing </w:t>
      </w:r>
      <w:r w:rsidR="00DE79E4">
        <w:rPr>
          <w:rFonts w:ascii="Times New Roman" w:hAnsi="Times New Roman"/>
          <w:sz w:val="24"/>
          <w:szCs w:val="24"/>
        </w:rPr>
        <w:t>toxic or</w:t>
      </w:r>
      <w:r w:rsidR="0095403E">
        <w:rPr>
          <w:rFonts w:ascii="Times New Roman" w:hAnsi="Times New Roman"/>
          <w:sz w:val="24"/>
          <w:szCs w:val="24"/>
        </w:rPr>
        <w:t xml:space="preserve"> indirect drug effects. I</w:t>
      </w:r>
      <w:r w:rsidR="00F34E35">
        <w:rPr>
          <w:rFonts w:ascii="Times New Roman" w:hAnsi="Times New Roman"/>
          <w:sz w:val="24"/>
          <w:szCs w:val="24"/>
        </w:rPr>
        <w:t xml:space="preserve">f adequate screening platforms are used, micropatterns can meet the demands of pharmaceutical companies for </w:t>
      </w:r>
      <w:r w:rsidR="00B82D2B">
        <w:rPr>
          <w:rFonts w:ascii="Times New Roman" w:hAnsi="Times New Roman"/>
          <w:sz w:val="24"/>
          <w:szCs w:val="24"/>
        </w:rPr>
        <w:t xml:space="preserve">improving </w:t>
      </w:r>
      <w:r w:rsidR="00F34E35">
        <w:rPr>
          <w:rFonts w:ascii="Times New Roman" w:hAnsi="Times New Roman"/>
          <w:sz w:val="24"/>
          <w:szCs w:val="24"/>
        </w:rPr>
        <w:t xml:space="preserve">gene/drug screening applications. </w:t>
      </w:r>
      <w:r w:rsidR="005B119C">
        <w:rPr>
          <w:rFonts w:ascii="Times New Roman" w:hAnsi="Times New Roman"/>
          <w:sz w:val="24"/>
          <w:szCs w:val="24"/>
        </w:rPr>
        <w:t>Some a</w:t>
      </w:r>
      <w:r w:rsidR="005F59ED">
        <w:rPr>
          <w:rFonts w:ascii="Times New Roman" w:hAnsi="Times New Roman"/>
          <w:sz w:val="24"/>
          <w:szCs w:val="24"/>
        </w:rPr>
        <w:t>dditional e</w:t>
      </w:r>
      <w:r w:rsidR="00BF217B">
        <w:rPr>
          <w:rFonts w:ascii="Times New Roman" w:hAnsi="Times New Roman"/>
          <w:sz w:val="24"/>
          <w:szCs w:val="24"/>
        </w:rPr>
        <w:t xml:space="preserve">xamples of </w:t>
      </w:r>
      <w:r w:rsidR="00DE79E4">
        <w:rPr>
          <w:rFonts w:ascii="Times New Roman" w:hAnsi="Times New Roman"/>
          <w:sz w:val="24"/>
          <w:szCs w:val="24"/>
        </w:rPr>
        <w:t xml:space="preserve">recent </w:t>
      </w:r>
      <w:r w:rsidR="00F34E35">
        <w:rPr>
          <w:rFonts w:ascii="Times New Roman" w:hAnsi="Times New Roman"/>
          <w:sz w:val="24"/>
          <w:szCs w:val="24"/>
        </w:rPr>
        <w:t xml:space="preserve">publications </w:t>
      </w:r>
      <w:r w:rsidR="005F59ED">
        <w:rPr>
          <w:rFonts w:ascii="Times New Roman" w:hAnsi="Times New Roman"/>
          <w:sz w:val="24"/>
          <w:szCs w:val="24"/>
        </w:rPr>
        <w:t xml:space="preserve">that have </w:t>
      </w:r>
      <w:r w:rsidR="00BF217B">
        <w:rPr>
          <w:rFonts w:ascii="Times New Roman" w:hAnsi="Times New Roman"/>
          <w:sz w:val="24"/>
          <w:szCs w:val="24"/>
        </w:rPr>
        <w:t>exploit</w:t>
      </w:r>
      <w:r w:rsidR="005F59ED">
        <w:rPr>
          <w:rFonts w:ascii="Times New Roman" w:hAnsi="Times New Roman"/>
          <w:sz w:val="24"/>
          <w:szCs w:val="24"/>
        </w:rPr>
        <w:t>ed</w:t>
      </w:r>
      <w:r w:rsidR="00F34E35">
        <w:rPr>
          <w:rFonts w:ascii="Times New Roman" w:hAnsi="Times New Roman"/>
          <w:sz w:val="24"/>
          <w:szCs w:val="24"/>
        </w:rPr>
        <w:t xml:space="preserve"> micropatterns for </w:t>
      </w:r>
      <w:r w:rsidR="00BF217B">
        <w:rPr>
          <w:rFonts w:ascii="Times New Roman" w:hAnsi="Times New Roman"/>
          <w:sz w:val="24"/>
          <w:szCs w:val="24"/>
        </w:rPr>
        <w:t xml:space="preserve">analyzing and </w:t>
      </w:r>
      <w:r w:rsidR="00F34E35">
        <w:rPr>
          <w:rFonts w:ascii="Times New Roman" w:hAnsi="Times New Roman"/>
          <w:sz w:val="24"/>
          <w:szCs w:val="24"/>
        </w:rPr>
        <w:t xml:space="preserve">quantifying cellular phenomenon are </w:t>
      </w:r>
      <w:r w:rsidR="00BF217B">
        <w:rPr>
          <w:rFonts w:ascii="Times New Roman" w:hAnsi="Times New Roman"/>
          <w:sz w:val="24"/>
          <w:szCs w:val="24"/>
        </w:rPr>
        <w:t xml:space="preserve">cited </w:t>
      </w:r>
      <w:r w:rsidR="00F34E35">
        <w:rPr>
          <w:rFonts w:ascii="Times New Roman" w:hAnsi="Times New Roman"/>
          <w:sz w:val="24"/>
          <w:szCs w:val="24"/>
        </w:rPr>
        <w:t>below</w:t>
      </w:r>
      <w:r w:rsidR="00730E78" w:rsidRPr="00730E78">
        <w:t xml:space="preserve"> </w:t>
      </w:r>
      <w:r w:rsidR="00643E77">
        <w:rPr>
          <w:rFonts w:ascii="Times New Roman" w:hAnsi="Times New Roman"/>
          <w:sz w:val="24"/>
          <w:szCs w:val="24"/>
        </w:rPr>
        <w:fldChar w:fldCharType="begin">
          <w:fldData xml:space="preserve">PEVuZE5vdGU+PENpdGU+PEF1dGhvcj5CaXNjaG9mczwvQXV0aG9yPjxZZWFyPjIwMDg8L1llYXI+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</w:fldData>
        </w:fldChar>
      </w:r>
      <w:r w:rsidR="00730E78">
        <w:rPr>
          <w:rFonts w:ascii="Times New Roman" w:hAnsi="Times New Roman"/>
          <w:sz w:val="24"/>
          <w:szCs w:val="24"/>
        </w:rPr>
        <w:instrText xml:space="preserve"> ADDIN EN.CITE </w:instrText>
      </w:r>
      <w:r w:rsidR="00643E77">
        <w:rPr>
          <w:rFonts w:ascii="Times New Roman" w:hAnsi="Times New Roman"/>
          <w:sz w:val="24"/>
          <w:szCs w:val="24"/>
        </w:rPr>
        <w:fldChar w:fldCharType="begin">
          <w:fldData xml:space="preserve">PEVuZE5vdGU+PENpdGU+PEF1dGhvcj5CaXNjaG9mczwvQXV0aG9yPjxZZWFyPjIwMDg8L1llYXI+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</w:fldData>
        </w:fldChar>
      </w:r>
      <w:r w:rsidR="00730E78">
        <w:rPr>
          <w:rFonts w:ascii="Times New Roman" w:hAnsi="Times New Roman"/>
          <w:sz w:val="24"/>
          <w:szCs w:val="24"/>
        </w:rPr>
        <w:instrText xml:space="preserve"> ADDIN EN.CITE.DATA </w:instrText>
      </w:r>
      <w:r w:rsidR="00643E77">
        <w:rPr>
          <w:rFonts w:ascii="Times New Roman" w:hAnsi="Times New Roman"/>
          <w:sz w:val="24"/>
          <w:szCs w:val="24"/>
        </w:rPr>
      </w:r>
      <w:r w:rsidR="00643E77">
        <w:rPr>
          <w:rFonts w:ascii="Times New Roman" w:hAnsi="Times New Roman"/>
          <w:sz w:val="24"/>
          <w:szCs w:val="24"/>
        </w:rPr>
        <w:fldChar w:fldCharType="end"/>
      </w:r>
      <w:r w:rsidR="00643E77">
        <w:rPr>
          <w:rFonts w:ascii="Times New Roman" w:hAnsi="Times New Roman"/>
          <w:sz w:val="24"/>
          <w:szCs w:val="24"/>
        </w:rPr>
      </w:r>
      <w:r w:rsidR="00643E77">
        <w:rPr>
          <w:rFonts w:ascii="Times New Roman" w:hAnsi="Times New Roman"/>
          <w:sz w:val="24"/>
          <w:szCs w:val="24"/>
        </w:rPr>
        <w:fldChar w:fldCharType="separate"/>
      </w:r>
      <w:r w:rsidR="00730E78" w:rsidRPr="00730E78">
        <w:rPr>
          <w:rFonts w:ascii="Times New Roman" w:hAnsi="Times New Roman"/>
          <w:noProof/>
          <w:sz w:val="24"/>
          <w:szCs w:val="24"/>
          <w:vertAlign w:val="superscript"/>
        </w:rPr>
        <w:t>3-13</w:t>
      </w:r>
      <w:r w:rsidR="00643E77">
        <w:rPr>
          <w:rFonts w:ascii="Times New Roman" w:hAnsi="Times New Roman"/>
          <w:sz w:val="24"/>
          <w:szCs w:val="24"/>
        </w:rPr>
        <w:fldChar w:fldCharType="end"/>
      </w:r>
      <w:r w:rsidR="00F34E35">
        <w:rPr>
          <w:rFonts w:ascii="Times New Roman" w:hAnsi="Times New Roman"/>
          <w:sz w:val="24"/>
          <w:szCs w:val="24"/>
        </w:rPr>
        <w:t>.</w:t>
      </w:r>
    </w:p>
    <w:p w:rsidR="00A22E8C" w:rsidRDefault="00A22E8C" w:rsidP="00A22E8C">
      <w:pPr>
        <w:ind w:firstLine="720"/>
        <w:jc w:val="both"/>
        <w:rPr>
          <w:rFonts w:ascii="Times New Roman" w:hAnsi="Times New Roman"/>
          <w:sz w:val="24"/>
          <w:szCs w:val="24"/>
        </w:rPr>
      </w:pPr>
    </w:p>
    <w:p w:rsidR="00F34E35" w:rsidRDefault="00F34E35" w:rsidP="00F34E35">
      <w:pPr>
        <w:jc w:val="both"/>
        <w:rPr>
          <w:rFonts w:ascii="Times New Roman" w:hAnsi="Times New Roman"/>
          <w:sz w:val="24"/>
          <w:szCs w:val="24"/>
        </w:rPr>
      </w:pPr>
      <w:r w:rsidRPr="008B4BF1">
        <w:rPr>
          <w:rFonts w:ascii="Times New Roman" w:hAnsi="Times New Roman"/>
          <w:b/>
          <w:sz w:val="24"/>
          <w:szCs w:val="24"/>
        </w:rPr>
        <w:t>Disclosures:</w:t>
      </w:r>
      <w:r w:rsidRPr="008B4BF1">
        <w:rPr>
          <w:rFonts w:ascii="Times New Roman" w:hAnsi="Times New Roman"/>
          <w:sz w:val="24"/>
          <w:szCs w:val="24"/>
        </w:rPr>
        <w:t xml:space="preserve"> </w:t>
      </w:r>
      <w:r w:rsidR="00C91F23">
        <w:rPr>
          <w:rFonts w:ascii="Times New Roman" w:hAnsi="Times New Roman"/>
          <w:sz w:val="24"/>
          <w:szCs w:val="24"/>
        </w:rPr>
        <w:t>Some of the</w:t>
      </w:r>
      <w:r w:rsidRPr="00684C99">
        <w:rPr>
          <w:rFonts w:ascii="Times New Roman" w:hAnsi="Times New Roman"/>
          <w:sz w:val="24"/>
          <w:szCs w:val="24"/>
        </w:rPr>
        <w:t xml:space="preserve"> authors</w:t>
      </w:r>
      <w:r w:rsidR="00C91F23">
        <w:rPr>
          <w:rFonts w:ascii="Times New Roman" w:hAnsi="Times New Roman"/>
          <w:sz w:val="24"/>
          <w:szCs w:val="24"/>
        </w:rPr>
        <w:t xml:space="preserve"> are</w:t>
      </w:r>
      <w:r w:rsidRPr="00684C99">
        <w:rPr>
          <w:rFonts w:ascii="Times New Roman" w:hAnsi="Times New Roman"/>
          <w:sz w:val="24"/>
          <w:szCs w:val="24"/>
        </w:rPr>
        <w:t xml:space="preserve"> employees of CYTOO S.A.</w:t>
      </w:r>
    </w:p>
    <w:p w:rsidR="001D0C1C" w:rsidRDefault="001D0C1C" w:rsidP="001D0C1C">
      <w:pPr>
        <w:rPr>
          <w:rFonts w:ascii="Times New Roman" w:hAnsi="Times New Roman"/>
          <w:sz w:val="24"/>
          <w:szCs w:val="24"/>
        </w:rPr>
      </w:pPr>
      <w:r>
        <w:rPr>
          <w:rFonts w:ascii="Times New Roman" w:hAnsi="Times New Roman"/>
          <w:sz w:val="24"/>
          <w:szCs w:val="24"/>
        </w:rPr>
        <w:br w:type="page"/>
      </w:r>
    </w:p>
    <w:p w:rsidR="00F34E35" w:rsidRPr="00C463CF" w:rsidRDefault="00F34E35" w:rsidP="000B0CCC">
      <w:pPr>
        <w:spacing w:after="0"/>
        <w:jc w:val="both"/>
        <w:rPr>
          <w:rFonts w:ascii="Times New Roman" w:hAnsi="Times New Roman"/>
          <w:b/>
          <w:sz w:val="24"/>
          <w:szCs w:val="24"/>
        </w:rPr>
      </w:pPr>
      <w:r w:rsidRPr="00C463CF">
        <w:rPr>
          <w:rFonts w:ascii="Times New Roman" w:hAnsi="Times New Roman"/>
          <w:b/>
          <w:sz w:val="24"/>
          <w:szCs w:val="24"/>
        </w:rPr>
        <w:lastRenderedPageBreak/>
        <w:t>Table of specific reagents and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0"/>
        <w:gridCol w:w="2536"/>
        <w:gridCol w:w="2332"/>
        <w:gridCol w:w="2348"/>
      </w:tblGrid>
      <w:tr w:rsidR="00F34E35" w:rsidRPr="00C463CF" w:rsidTr="00971555">
        <w:trPr>
          <w:trHeight w:val="466"/>
        </w:trPr>
        <w:tc>
          <w:tcPr>
            <w:tcW w:w="2360" w:type="dxa"/>
            <w:vAlign w:val="center"/>
          </w:tcPr>
          <w:p w:rsidR="00F34E35" w:rsidRPr="00C463CF" w:rsidRDefault="00F34E35" w:rsidP="00522152">
            <w:pPr>
              <w:spacing w:after="0" w:line="240" w:lineRule="auto"/>
              <w:jc w:val="both"/>
              <w:rPr>
                <w:rFonts w:ascii="Times New Roman" w:hAnsi="Times New Roman"/>
                <w:b/>
                <w:sz w:val="24"/>
                <w:szCs w:val="24"/>
              </w:rPr>
            </w:pPr>
            <w:r w:rsidRPr="00C463CF">
              <w:rPr>
                <w:rFonts w:ascii="Times New Roman" w:hAnsi="Times New Roman"/>
                <w:b/>
                <w:sz w:val="24"/>
                <w:szCs w:val="24"/>
              </w:rPr>
              <w:t>Name of the reagent</w:t>
            </w:r>
          </w:p>
        </w:tc>
        <w:tc>
          <w:tcPr>
            <w:tcW w:w="2536" w:type="dxa"/>
            <w:vAlign w:val="center"/>
          </w:tcPr>
          <w:p w:rsidR="00F34E35" w:rsidRPr="00C463CF" w:rsidRDefault="00F34E35" w:rsidP="00522152">
            <w:pPr>
              <w:spacing w:after="0" w:line="240" w:lineRule="auto"/>
              <w:jc w:val="both"/>
              <w:rPr>
                <w:rFonts w:ascii="Times New Roman" w:hAnsi="Times New Roman"/>
                <w:b/>
                <w:sz w:val="24"/>
                <w:szCs w:val="24"/>
              </w:rPr>
            </w:pPr>
            <w:r w:rsidRPr="00C463CF">
              <w:rPr>
                <w:rFonts w:ascii="Times New Roman" w:hAnsi="Times New Roman"/>
                <w:b/>
                <w:sz w:val="24"/>
                <w:szCs w:val="24"/>
              </w:rPr>
              <w:t>Company</w:t>
            </w:r>
          </w:p>
        </w:tc>
        <w:tc>
          <w:tcPr>
            <w:tcW w:w="2332" w:type="dxa"/>
            <w:vAlign w:val="center"/>
          </w:tcPr>
          <w:p w:rsidR="00F34E35" w:rsidRPr="00C463CF" w:rsidRDefault="00F34E35" w:rsidP="00522152">
            <w:pPr>
              <w:spacing w:after="0" w:line="240" w:lineRule="auto"/>
              <w:jc w:val="both"/>
              <w:rPr>
                <w:rFonts w:ascii="Times New Roman" w:hAnsi="Times New Roman"/>
                <w:b/>
                <w:sz w:val="24"/>
                <w:szCs w:val="24"/>
              </w:rPr>
            </w:pPr>
            <w:r w:rsidRPr="00C463CF">
              <w:rPr>
                <w:rFonts w:ascii="Times New Roman" w:hAnsi="Times New Roman"/>
                <w:b/>
                <w:sz w:val="24"/>
                <w:szCs w:val="24"/>
              </w:rPr>
              <w:t>Catalogue number</w:t>
            </w:r>
          </w:p>
        </w:tc>
        <w:tc>
          <w:tcPr>
            <w:tcW w:w="2348" w:type="dxa"/>
            <w:vAlign w:val="center"/>
          </w:tcPr>
          <w:p w:rsidR="00F34E35" w:rsidRPr="00C463CF" w:rsidRDefault="00F34E35" w:rsidP="00522152">
            <w:pPr>
              <w:spacing w:after="0" w:line="240" w:lineRule="auto"/>
              <w:jc w:val="both"/>
              <w:rPr>
                <w:rFonts w:ascii="Times New Roman" w:hAnsi="Times New Roman"/>
                <w:b/>
                <w:sz w:val="24"/>
                <w:szCs w:val="24"/>
              </w:rPr>
            </w:pPr>
            <w:r w:rsidRPr="00C463CF">
              <w:rPr>
                <w:rFonts w:ascii="Times New Roman" w:hAnsi="Times New Roman"/>
                <w:b/>
                <w:sz w:val="24"/>
                <w:szCs w:val="24"/>
              </w:rPr>
              <w:t>Comments (optional)</w:t>
            </w:r>
          </w:p>
        </w:tc>
      </w:tr>
      <w:tr w:rsidR="00F34E35" w:rsidRPr="00C463CF" w:rsidTr="000B0CCC">
        <w:trPr>
          <w:trHeight w:val="332"/>
        </w:trPr>
        <w:tc>
          <w:tcPr>
            <w:tcW w:w="9576" w:type="dxa"/>
            <w:gridSpan w:val="4"/>
            <w:vAlign w:val="center"/>
          </w:tcPr>
          <w:p w:rsidR="00F34E35" w:rsidRPr="00C463CF" w:rsidRDefault="00F34E35" w:rsidP="00522152">
            <w:pPr>
              <w:spacing w:after="0" w:line="240" w:lineRule="auto"/>
              <w:jc w:val="both"/>
              <w:rPr>
                <w:rFonts w:ascii="Times New Roman" w:hAnsi="Times New Roman"/>
                <w:b/>
                <w:sz w:val="24"/>
                <w:szCs w:val="24"/>
              </w:rPr>
            </w:pPr>
            <w:r w:rsidRPr="00C463CF">
              <w:rPr>
                <w:rFonts w:ascii="Times New Roman" w:hAnsi="Times New Roman"/>
                <w:b/>
                <w:sz w:val="24"/>
                <w:szCs w:val="24"/>
                <w:lang w:val="de-DE"/>
              </w:rPr>
              <w:t>Cell culture</w:t>
            </w:r>
            <w:r w:rsidR="00522152" w:rsidRPr="00C463CF">
              <w:rPr>
                <w:rFonts w:ascii="Times New Roman" w:hAnsi="Times New Roman"/>
                <w:b/>
                <w:sz w:val="24"/>
                <w:szCs w:val="24"/>
                <w:lang w:val="de-DE"/>
              </w:rPr>
              <w:t xml:space="preserve"> on micropatterns</w:t>
            </w:r>
          </w:p>
        </w:tc>
      </w:tr>
      <w:tr w:rsidR="00E27BBC" w:rsidRPr="00C463CF" w:rsidTr="00971555">
        <w:tc>
          <w:tcPr>
            <w:tcW w:w="2360" w:type="dxa"/>
            <w:vAlign w:val="center"/>
          </w:tcPr>
          <w:p w:rsidR="00E27BBC" w:rsidRPr="00C463CF" w:rsidRDefault="00E27BBC" w:rsidP="00522152">
            <w:pPr>
              <w:spacing w:after="0" w:line="240" w:lineRule="auto"/>
              <w:jc w:val="both"/>
              <w:rPr>
                <w:rFonts w:ascii="Times New Roman" w:hAnsi="Times New Roman"/>
                <w:sz w:val="24"/>
                <w:szCs w:val="24"/>
                <w:lang w:val="de-DE"/>
              </w:rPr>
            </w:pPr>
            <w:r w:rsidRPr="00C463CF">
              <w:rPr>
                <w:rFonts w:ascii="Times New Roman" w:hAnsi="Times New Roman"/>
                <w:sz w:val="24"/>
                <w:szCs w:val="24"/>
                <w:lang w:val="de-DE"/>
              </w:rPr>
              <w:t>CYTOOchip</w:t>
            </w:r>
            <w:r w:rsidR="00971555" w:rsidRPr="00C463CF">
              <w:rPr>
                <w:rFonts w:ascii="Times New Roman" w:hAnsi="Times New Roman"/>
                <w:sz w:val="24"/>
                <w:szCs w:val="24"/>
                <w:lang w:val="de-DE"/>
              </w:rPr>
              <w:t>s</w:t>
            </w:r>
            <w:r w:rsidR="00522152" w:rsidRPr="00C463CF">
              <w:rPr>
                <w:rFonts w:ascii="Times New Roman" w:hAnsi="Times New Roman"/>
                <w:sz w:val="24"/>
                <w:szCs w:val="24"/>
                <w:vertAlign w:val="superscript"/>
                <w:lang w:val="de-DE"/>
              </w:rPr>
              <w:t>TM</w:t>
            </w:r>
            <w:r w:rsidR="00522152" w:rsidRPr="00C463CF">
              <w:rPr>
                <w:rFonts w:ascii="Times New Roman" w:hAnsi="Times New Roman"/>
                <w:sz w:val="24"/>
                <w:szCs w:val="24"/>
                <w:lang w:val="de-DE"/>
              </w:rPr>
              <w:t xml:space="preserve"> 20x20 L-M-FN</w:t>
            </w:r>
          </w:p>
        </w:tc>
        <w:tc>
          <w:tcPr>
            <w:tcW w:w="2536" w:type="dxa"/>
            <w:vAlign w:val="center"/>
          </w:tcPr>
          <w:p w:rsidR="00E27BBC" w:rsidRPr="00C463CF" w:rsidRDefault="00E27BBC" w:rsidP="00522152">
            <w:pPr>
              <w:spacing w:after="0" w:line="240" w:lineRule="auto"/>
              <w:jc w:val="both"/>
              <w:rPr>
                <w:rFonts w:ascii="Times New Roman" w:hAnsi="Times New Roman"/>
                <w:sz w:val="24"/>
                <w:szCs w:val="24"/>
                <w:lang w:val="de-DE"/>
              </w:rPr>
            </w:pPr>
            <w:r w:rsidRPr="00C463CF">
              <w:rPr>
                <w:rFonts w:ascii="Times New Roman" w:hAnsi="Times New Roman"/>
                <w:sz w:val="24"/>
                <w:szCs w:val="24"/>
                <w:lang w:val="de-DE"/>
              </w:rPr>
              <w:t>CYTOO</w:t>
            </w:r>
          </w:p>
        </w:tc>
        <w:tc>
          <w:tcPr>
            <w:tcW w:w="2332" w:type="dxa"/>
            <w:vAlign w:val="center"/>
          </w:tcPr>
          <w:p w:rsidR="00E27BBC" w:rsidRPr="00C463CF" w:rsidRDefault="00522152" w:rsidP="00522152">
            <w:pPr>
              <w:spacing w:after="0" w:line="240" w:lineRule="auto"/>
              <w:jc w:val="both"/>
              <w:rPr>
                <w:rFonts w:ascii="Times New Roman" w:hAnsi="Times New Roman"/>
                <w:sz w:val="24"/>
                <w:szCs w:val="24"/>
                <w:lang w:val="de-DE"/>
              </w:rPr>
            </w:pPr>
            <w:r w:rsidRPr="00C463CF">
              <w:rPr>
                <w:rFonts w:ascii="Times New Roman" w:hAnsi="Times New Roman"/>
                <w:sz w:val="24"/>
                <w:szCs w:val="24"/>
                <w:lang w:val="de-DE"/>
              </w:rPr>
              <w:t>10-114</w:t>
            </w:r>
          </w:p>
        </w:tc>
        <w:tc>
          <w:tcPr>
            <w:tcW w:w="2348" w:type="dxa"/>
            <w:vAlign w:val="center"/>
          </w:tcPr>
          <w:p w:rsidR="00E27BBC" w:rsidRPr="00C463CF" w:rsidRDefault="00522152" w:rsidP="00522152">
            <w:pPr>
              <w:spacing w:after="0" w:line="240" w:lineRule="auto"/>
              <w:jc w:val="both"/>
              <w:rPr>
                <w:rFonts w:ascii="Times New Roman" w:hAnsi="Times New Roman"/>
                <w:sz w:val="24"/>
                <w:szCs w:val="24"/>
              </w:rPr>
            </w:pPr>
            <w:r w:rsidRPr="00C463CF">
              <w:rPr>
                <w:rFonts w:ascii="Times New Roman" w:hAnsi="Times New Roman"/>
                <w:sz w:val="24"/>
                <w:szCs w:val="24"/>
              </w:rPr>
              <w:t>CYTOOchips are available for adsorption of the protein of your choice</w:t>
            </w: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rPr>
            </w:pPr>
            <w:r w:rsidRPr="00C463CF">
              <w:rPr>
                <w:rFonts w:ascii="Times New Roman" w:hAnsi="Times New Roman"/>
                <w:sz w:val="24"/>
                <w:szCs w:val="24"/>
                <w:lang w:val="de-DE"/>
              </w:rPr>
              <w:t>PBS 1x</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rPr>
            </w:pPr>
            <w:r w:rsidRPr="00C463CF">
              <w:rPr>
                <w:rFonts w:ascii="Times New Roman" w:hAnsi="Times New Roman"/>
                <w:sz w:val="24"/>
                <w:szCs w:val="24"/>
                <w:lang w:val="de-DE"/>
              </w:rPr>
              <w:t>Gibco</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rPr>
            </w:pPr>
            <w:r w:rsidRPr="00C463CF">
              <w:rPr>
                <w:rFonts w:ascii="Times New Roman" w:hAnsi="Times New Roman"/>
                <w:sz w:val="24"/>
                <w:szCs w:val="24"/>
                <w:lang w:val="de-DE"/>
              </w:rPr>
              <w:t>14040-091</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rPr>
            </w:pP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Counting chamber (Kova slide)</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Prolabo</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71287.01</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DMEM/F-12 + Glutamax-I</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Gibco-Invitrogen</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25300-054</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FBS (fœtal bovine serum)</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PAA</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31331-028</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Penicillin &amp; Streptomycin</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PAA</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A15-101</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6 wells-plate</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Dutscher</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353046</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centrifuge</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Fisher Scientific</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M65838</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r>
      <w:tr w:rsidR="00F34E35" w:rsidRPr="00C463CF" w:rsidTr="00971555">
        <w:tc>
          <w:tcPr>
            <w:tcW w:w="2360" w:type="dxa"/>
            <w:vAlign w:val="center"/>
          </w:tcPr>
          <w:p w:rsidR="00F34E35" w:rsidRPr="00C463CF" w:rsidRDefault="005C7A67"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Cell culture m</w:t>
            </w:r>
            <w:r w:rsidR="00F34E35" w:rsidRPr="00C463CF">
              <w:rPr>
                <w:rFonts w:ascii="Times New Roman" w:hAnsi="Times New Roman"/>
                <w:sz w:val="24"/>
                <w:szCs w:val="24"/>
                <w:lang w:val="fr-FR"/>
              </w:rPr>
              <w:t>icroscope</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Nikon</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r>
      <w:tr w:rsidR="00F34E35" w:rsidRPr="00C463CF" w:rsidTr="00522152">
        <w:trPr>
          <w:trHeight w:val="540"/>
        </w:trPr>
        <w:tc>
          <w:tcPr>
            <w:tcW w:w="9576" w:type="dxa"/>
            <w:gridSpan w:val="4"/>
            <w:vAlign w:val="center"/>
          </w:tcPr>
          <w:p w:rsidR="00F34E35" w:rsidRPr="00C463CF" w:rsidRDefault="00971555" w:rsidP="00522152">
            <w:pPr>
              <w:spacing w:after="0"/>
              <w:jc w:val="both"/>
              <w:rPr>
                <w:rFonts w:ascii="Times New Roman" w:hAnsi="Times New Roman"/>
                <w:b/>
                <w:sz w:val="24"/>
                <w:szCs w:val="24"/>
                <w:lang w:val="en-GB"/>
              </w:rPr>
            </w:pPr>
            <w:r w:rsidRPr="00C463CF">
              <w:rPr>
                <w:rFonts w:ascii="Times New Roman" w:hAnsi="Times New Roman"/>
                <w:b/>
                <w:sz w:val="24"/>
                <w:szCs w:val="24"/>
                <w:lang w:val="en-GB"/>
              </w:rPr>
              <w:t>Drugs, fixation and</w:t>
            </w:r>
            <w:r w:rsidR="00F34E35" w:rsidRPr="00C463CF">
              <w:rPr>
                <w:rFonts w:ascii="Times New Roman" w:hAnsi="Times New Roman"/>
                <w:b/>
                <w:sz w:val="24"/>
                <w:szCs w:val="24"/>
                <w:lang w:val="en-GB"/>
              </w:rPr>
              <w:t xml:space="preserve"> immunostaining</w:t>
            </w:r>
          </w:p>
        </w:tc>
      </w:tr>
      <w:tr w:rsidR="00F34E35" w:rsidRPr="003636CA"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en-GB"/>
              </w:rPr>
              <w:t>Cytoskeleton Buffer 1X (CB)</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Sigma</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lang w:val="en-GB"/>
              </w:rPr>
              <w:t>MES : M8250</w:t>
            </w:r>
          </w:p>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lang w:val="en-GB"/>
              </w:rPr>
              <w:t>KCl : I2636</w:t>
            </w:r>
          </w:p>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lang w:val="en-GB"/>
              </w:rPr>
              <w:t>MgCl : M2393</w:t>
            </w:r>
          </w:p>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en-GB"/>
              </w:rPr>
              <w:t xml:space="preserve">EGTA : </w:t>
            </w:r>
            <w:r w:rsidRPr="00C463CF">
              <w:rPr>
                <w:rFonts w:ascii="Times New Roman" w:hAnsi="Times New Roman"/>
                <w:sz w:val="24"/>
                <w:szCs w:val="24"/>
                <w:lang w:val="fr-FR"/>
              </w:rPr>
              <w:t>E3889</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10 mM MES pH 6.1, 138mM KCl, 3mM MgCl, 2mM EGTA</w:t>
            </w: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Sucrose</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Sigma</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S2395</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r>
      <w:tr w:rsidR="00F34E35" w:rsidRPr="00C463CF" w:rsidTr="00971555">
        <w:tc>
          <w:tcPr>
            <w:tcW w:w="2360" w:type="dxa"/>
            <w:vAlign w:val="center"/>
          </w:tcPr>
          <w:p w:rsidR="00F34E35" w:rsidRPr="00C463CF" w:rsidRDefault="001D0C1C"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en-GB"/>
              </w:rPr>
              <w:t>PFA 32</w:t>
            </w:r>
            <w:r w:rsidR="00F34E35" w:rsidRPr="00C463CF">
              <w:rPr>
                <w:rFonts w:ascii="Times New Roman" w:hAnsi="Times New Roman"/>
                <w:sz w:val="24"/>
                <w:szCs w:val="24"/>
                <w:lang w:val="en-GB"/>
              </w:rPr>
              <w:t>%</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en-GB"/>
              </w:rPr>
              <w:t>Electron Microscopy Sciences</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lang w:val="fr-FR"/>
              </w:rPr>
              <w:t>15714</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fr-FR"/>
              </w:rPr>
            </w:pPr>
            <w:r w:rsidRPr="00C463CF">
              <w:rPr>
                <w:rFonts w:ascii="Times New Roman" w:hAnsi="Times New Roman"/>
                <w:sz w:val="24"/>
                <w:szCs w:val="24"/>
              </w:rPr>
              <w:t>PFA 5%</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fr-FR"/>
              </w:rPr>
            </w:pP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lang w:val="en-GB" w:eastAsia="en-GB"/>
              </w:rPr>
              <w:t>Mix 10 mL of PFA 32% with 54 mL of CB 1.185</w:t>
            </w:r>
            <w:r w:rsidR="005C7A67" w:rsidRPr="00C463CF">
              <w:rPr>
                <w:rFonts w:ascii="Times New Roman" w:hAnsi="Times New Roman"/>
                <w:sz w:val="24"/>
                <w:szCs w:val="24"/>
                <w:lang w:val="en-GB" w:eastAsia="en-GB"/>
              </w:rPr>
              <w:t>x</w:t>
            </w: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Triton-X100</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Sigma</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T9284</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en-GB"/>
              </w:rPr>
            </w:pP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PBS tablets</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Gibco-Invitrogen</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18912-014</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en-GB"/>
              </w:rPr>
            </w:pP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Bovin</w:t>
            </w:r>
            <w:r w:rsidR="001D0C1C" w:rsidRPr="00C463CF">
              <w:rPr>
                <w:rFonts w:ascii="Times New Roman" w:hAnsi="Times New Roman"/>
                <w:sz w:val="24"/>
                <w:szCs w:val="24"/>
              </w:rPr>
              <w:t>e</w:t>
            </w:r>
            <w:r w:rsidRPr="00C463CF">
              <w:rPr>
                <w:rFonts w:ascii="Times New Roman" w:hAnsi="Times New Roman"/>
                <w:sz w:val="24"/>
                <w:szCs w:val="24"/>
              </w:rPr>
              <w:t xml:space="preserve"> serum albumin (BSA)</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Sigma</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A7806</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en-GB"/>
              </w:rPr>
            </w:pP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Phallo</w:t>
            </w:r>
            <w:r w:rsidR="001D0C1C" w:rsidRPr="00C463CF">
              <w:rPr>
                <w:rFonts w:ascii="Times New Roman" w:hAnsi="Times New Roman"/>
                <w:sz w:val="24"/>
                <w:szCs w:val="24"/>
              </w:rPr>
              <w:t>i</w:t>
            </w:r>
            <w:r w:rsidRPr="00C463CF">
              <w:rPr>
                <w:rFonts w:ascii="Times New Roman" w:hAnsi="Times New Roman"/>
                <w:sz w:val="24"/>
                <w:szCs w:val="24"/>
              </w:rPr>
              <w:t>din-FITC</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Sigma</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P5282</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en-GB"/>
              </w:rPr>
            </w:pPr>
          </w:p>
        </w:tc>
      </w:tr>
      <w:tr w:rsidR="00F34E35" w:rsidRPr="00C463CF" w:rsidTr="00971555">
        <w:tc>
          <w:tcPr>
            <w:tcW w:w="2360" w:type="dxa"/>
            <w:vAlign w:val="center"/>
          </w:tcPr>
          <w:p w:rsidR="00F34E35" w:rsidRPr="00C463CF" w:rsidRDefault="005F59ED"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Hoe</w:t>
            </w:r>
            <w:r w:rsidR="00F34E35" w:rsidRPr="00C463CF">
              <w:rPr>
                <w:rFonts w:ascii="Times New Roman" w:hAnsi="Times New Roman"/>
                <w:sz w:val="24"/>
                <w:szCs w:val="24"/>
              </w:rPr>
              <w:t>ch</w:t>
            </w:r>
            <w:r w:rsidRPr="00C463CF">
              <w:rPr>
                <w:rFonts w:ascii="Times New Roman" w:hAnsi="Times New Roman"/>
                <w:sz w:val="24"/>
                <w:szCs w:val="24"/>
              </w:rPr>
              <w:t>s</w:t>
            </w:r>
            <w:r w:rsidR="00F34E35" w:rsidRPr="00C463CF">
              <w:rPr>
                <w:rFonts w:ascii="Times New Roman" w:hAnsi="Times New Roman"/>
                <w:sz w:val="24"/>
                <w:szCs w:val="24"/>
              </w:rPr>
              <w:t>t</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Invitrogen</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H3570</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en-GB"/>
              </w:rPr>
            </w:pPr>
          </w:p>
        </w:tc>
      </w:tr>
      <w:tr w:rsidR="00F34E35" w:rsidRPr="00C463CF" w:rsidTr="00971555">
        <w:tc>
          <w:tcPr>
            <w:tcW w:w="2360"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Blebbistatin</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Euromedex</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rPr>
              <w:t>BN0640</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en-GB"/>
              </w:rPr>
            </w:pPr>
          </w:p>
        </w:tc>
      </w:tr>
      <w:tr w:rsidR="00F34E35" w:rsidRPr="00C463CF" w:rsidTr="00971555">
        <w:tc>
          <w:tcPr>
            <w:tcW w:w="2360" w:type="dxa"/>
            <w:vAlign w:val="center"/>
          </w:tcPr>
          <w:p w:rsidR="00F34E35" w:rsidRPr="00C463CF" w:rsidRDefault="00F34E35" w:rsidP="00960A7F">
            <w:pPr>
              <w:spacing w:after="0" w:line="240" w:lineRule="auto"/>
              <w:jc w:val="both"/>
              <w:rPr>
                <w:rFonts w:ascii="Times New Roman" w:hAnsi="Times New Roman"/>
                <w:sz w:val="24"/>
                <w:szCs w:val="24"/>
                <w:lang w:val="en-GB"/>
              </w:rPr>
            </w:pPr>
            <w:r w:rsidRPr="00C463CF">
              <w:rPr>
                <w:rFonts w:ascii="Times New Roman" w:hAnsi="Times New Roman"/>
                <w:sz w:val="24"/>
                <w:szCs w:val="24"/>
              </w:rPr>
              <w:t>DMSO</w:t>
            </w:r>
          </w:p>
        </w:tc>
        <w:tc>
          <w:tcPr>
            <w:tcW w:w="2536"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lang w:val="en-GB"/>
              </w:rPr>
              <w:t>Sigma</w:t>
            </w:r>
          </w:p>
        </w:tc>
        <w:tc>
          <w:tcPr>
            <w:tcW w:w="2332" w:type="dxa"/>
            <w:vAlign w:val="center"/>
          </w:tcPr>
          <w:p w:rsidR="00F34E35" w:rsidRPr="00C463CF" w:rsidRDefault="00F34E35" w:rsidP="00522152">
            <w:pPr>
              <w:spacing w:after="0" w:line="240" w:lineRule="auto"/>
              <w:jc w:val="both"/>
              <w:rPr>
                <w:rFonts w:ascii="Times New Roman" w:hAnsi="Times New Roman"/>
                <w:sz w:val="24"/>
                <w:szCs w:val="24"/>
                <w:lang w:val="en-GB"/>
              </w:rPr>
            </w:pPr>
            <w:r w:rsidRPr="00C463CF">
              <w:rPr>
                <w:rFonts w:ascii="Times New Roman" w:hAnsi="Times New Roman"/>
                <w:sz w:val="24"/>
                <w:szCs w:val="24"/>
                <w:lang w:val="en-GB"/>
              </w:rPr>
              <w:t>D8418</w:t>
            </w:r>
          </w:p>
        </w:tc>
        <w:tc>
          <w:tcPr>
            <w:tcW w:w="2348" w:type="dxa"/>
            <w:vAlign w:val="center"/>
          </w:tcPr>
          <w:p w:rsidR="00F34E35" w:rsidRPr="00C463CF" w:rsidRDefault="00F34E35" w:rsidP="00522152">
            <w:pPr>
              <w:spacing w:after="0" w:line="240" w:lineRule="auto"/>
              <w:jc w:val="both"/>
              <w:rPr>
                <w:rFonts w:ascii="Times New Roman" w:hAnsi="Times New Roman"/>
                <w:sz w:val="24"/>
                <w:szCs w:val="24"/>
                <w:lang w:val="en-GB"/>
              </w:rPr>
            </w:pPr>
          </w:p>
        </w:tc>
      </w:tr>
      <w:tr w:rsidR="00F34E35" w:rsidRPr="00C463CF" w:rsidTr="00971555">
        <w:trPr>
          <w:trHeight w:val="347"/>
        </w:trPr>
        <w:tc>
          <w:tcPr>
            <w:tcW w:w="2360" w:type="dxa"/>
            <w:vAlign w:val="center"/>
          </w:tcPr>
          <w:p w:rsidR="00F34E35" w:rsidRPr="00C463CF" w:rsidRDefault="00F34E35" w:rsidP="00960A7F">
            <w:pPr>
              <w:spacing w:after="0" w:line="240" w:lineRule="auto"/>
              <w:jc w:val="both"/>
              <w:rPr>
                <w:rFonts w:ascii="Times New Roman" w:hAnsi="Times New Roman"/>
                <w:sz w:val="24"/>
                <w:szCs w:val="24"/>
              </w:rPr>
            </w:pPr>
            <w:r w:rsidRPr="00C463CF">
              <w:rPr>
                <w:rFonts w:ascii="Times New Roman" w:hAnsi="Times New Roman"/>
                <w:sz w:val="24"/>
                <w:szCs w:val="24"/>
              </w:rPr>
              <w:t>NH</w:t>
            </w:r>
            <w:r w:rsidRPr="00C463CF">
              <w:rPr>
                <w:rFonts w:ascii="Times New Roman" w:hAnsi="Times New Roman"/>
                <w:sz w:val="24"/>
                <w:szCs w:val="24"/>
                <w:vertAlign w:val="subscript"/>
              </w:rPr>
              <w:t>4</w:t>
            </w:r>
            <w:r w:rsidRPr="00C463CF">
              <w:rPr>
                <w:rFonts w:ascii="Times New Roman" w:hAnsi="Times New Roman"/>
                <w:sz w:val="24"/>
                <w:szCs w:val="24"/>
              </w:rPr>
              <w:t xml:space="preserve">Cl </w:t>
            </w:r>
          </w:p>
        </w:tc>
        <w:tc>
          <w:tcPr>
            <w:tcW w:w="2536" w:type="dxa"/>
            <w:vAlign w:val="center"/>
          </w:tcPr>
          <w:p w:rsidR="00F34E35" w:rsidRPr="00C463CF" w:rsidRDefault="00960A7F" w:rsidP="00960A7F">
            <w:pPr>
              <w:spacing w:after="0" w:line="240" w:lineRule="auto"/>
              <w:jc w:val="both"/>
              <w:rPr>
                <w:rFonts w:ascii="Times New Roman" w:hAnsi="Times New Roman"/>
                <w:sz w:val="24"/>
                <w:szCs w:val="24"/>
                <w:lang w:val="en-GB"/>
              </w:rPr>
            </w:pPr>
            <w:r w:rsidRPr="00C463CF">
              <w:rPr>
                <w:rFonts w:ascii="Times New Roman" w:hAnsi="Times New Roman"/>
                <w:sz w:val="24"/>
                <w:szCs w:val="24"/>
                <w:lang w:val="en-GB"/>
              </w:rPr>
              <w:t>Sigma</w:t>
            </w:r>
          </w:p>
        </w:tc>
        <w:tc>
          <w:tcPr>
            <w:tcW w:w="2332" w:type="dxa"/>
            <w:vAlign w:val="center"/>
          </w:tcPr>
          <w:p w:rsidR="00F34E35" w:rsidRPr="00C463CF" w:rsidRDefault="00F34E35" w:rsidP="00960A7F">
            <w:pPr>
              <w:spacing w:after="0" w:line="240" w:lineRule="auto"/>
              <w:jc w:val="both"/>
              <w:rPr>
                <w:rFonts w:ascii="Times New Roman" w:hAnsi="Times New Roman"/>
                <w:sz w:val="24"/>
                <w:szCs w:val="24"/>
                <w:lang w:val="en-GB"/>
              </w:rPr>
            </w:pPr>
            <w:r w:rsidRPr="00C463CF">
              <w:rPr>
                <w:rFonts w:ascii="Times New Roman" w:hAnsi="Times New Roman"/>
                <w:sz w:val="24"/>
                <w:szCs w:val="24"/>
              </w:rPr>
              <w:t>M11209</w:t>
            </w:r>
          </w:p>
        </w:tc>
        <w:tc>
          <w:tcPr>
            <w:tcW w:w="2348" w:type="dxa"/>
            <w:vAlign w:val="center"/>
          </w:tcPr>
          <w:p w:rsidR="00F34E35" w:rsidRPr="00C463CF" w:rsidRDefault="001D0C1C" w:rsidP="00960A7F">
            <w:pPr>
              <w:spacing w:after="0" w:line="240" w:lineRule="auto"/>
              <w:jc w:val="both"/>
              <w:rPr>
                <w:rFonts w:ascii="Times New Roman" w:hAnsi="Times New Roman"/>
                <w:sz w:val="24"/>
                <w:szCs w:val="24"/>
                <w:lang w:val="en-GB"/>
              </w:rPr>
            </w:pPr>
            <w:r w:rsidRPr="00C463CF">
              <w:rPr>
                <w:rFonts w:ascii="Times New Roman" w:hAnsi="Times New Roman"/>
                <w:sz w:val="24"/>
                <w:szCs w:val="24"/>
              </w:rPr>
              <w:t>0.1 M in water</w:t>
            </w:r>
          </w:p>
        </w:tc>
      </w:tr>
      <w:tr w:rsidR="00971555" w:rsidRPr="00C463CF" w:rsidTr="000D3CA7">
        <w:trPr>
          <w:trHeight w:val="347"/>
        </w:trPr>
        <w:tc>
          <w:tcPr>
            <w:tcW w:w="9576" w:type="dxa"/>
            <w:gridSpan w:val="4"/>
            <w:vAlign w:val="center"/>
          </w:tcPr>
          <w:p w:rsidR="00971555" w:rsidRPr="00C463CF" w:rsidRDefault="00971555" w:rsidP="00960A7F">
            <w:pPr>
              <w:spacing w:after="0" w:line="240" w:lineRule="auto"/>
              <w:jc w:val="both"/>
              <w:rPr>
                <w:rFonts w:ascii="Times New Roman" w:hAnsi="Times New Roman"/>
                <w:sz w:val="24"/>
                <w:szCs w:val="24"/>
              </w:rPr>
            </w:pPr>
            <w:r w:rsidRPr="00C463CF">
              <w:rPr>
                <w:rFonts w:ascii="Times New Roman" w:hAnsi="Times New Roman"/>
                <w:b/>
                <w:sz w:val="24"/>
                <w:szCs w:val="24"/>
                <w:lang w:val="en-GB"/>
              </w:rPr>
              <w:t xml:space="preserve">Image acquisition and analysis </w:t>
            </w:r>
          </w:p>
        </w:tc>
      </w:tr>
      <w:tr w:rsidR="006C3D89" w:rsidRPr="00C463CF" w:rsidTr="00971555">
        <w:trPr>
          <w:trHeight w:val="347"/>
        </w:trPr>
        <w:tc>
          <w:tcPr>
            <w:tcW w:w="2360" w:type="dxa"/>
            <w:vAlign w:val="center"/>
          </w:tcPr>
          <w:p w:rsidR="006C3D89" w:rsidRPr="00C463CF" w:rsidRDefault="006C3D89" w:rsidP="00960A7F">
            <w:pPr>
              <w:spacing w:after="0" w:line="240" w:lineRule="auto"/>
              <w:jc w:val="both"/>
              <w:rPr>
                <w:rFonts w:ascii="Times New Roman" w:hAnsi="Times New Roman"/>
                <w:sz w:val="24"/>
                <w:szCs w:val="24"/>
              </w:rPr>
            </w:pPr>
            <w:r w:rsidRPr="00C463CF">
              <w:rPr>
                <w:rFonts w:ascii="Times New Roman" w:hAnsi="Times New Roman"/>
                <w:sz w:val="24"/>
                <w:szCs w:val="24"/>
                <w:lang w:val="fr-FR"/>
              </w:rPr>
              <w:lastRenderedPageBreak/>
              <w:t>Epifluorescent wide-field microscope</w:t>
            </w:r>
          </w:p>
        </w:tc>
        <w:tc>
          <w:tcPr>
            <w:tcW w:w="2536" w:type="dxa"/>
            <w:vAlign w:val="center"/>
          </w:tcPr>
          <w:p w:rsidR="006C3D89" w:rsidRPr="00C463CF" w:rsidRDefault="006C3D89" w:rsidP="00960A7F">
            <w:pPr>
              <w:spacing w:after="0" w:line="240" w:lineRule="auto"/>
              <w:jc w:val="both"/>
              <w:rPr>
                <w:rFonts w:ascii="Times New Roman" w:hAnsi="Times New Roman"/>
                <w:sz w:val="24"/>
                <w:szCs w:val="24"/>
                <w:lang w:val="en-GB"/>
              </w:rPr>
            </w:pPr>
            <w:r w:rsidRPr="00C463CF">
              <w:rPr>
                <w:rFonts w:ascii="Times New Roman" w:hAnsi="Times New Roman"/>
                <w:sz w:val="24"/>
                <w:szCs w:val="24"/>
                <w:lang w:val="fr-FR"/>
              </w:rPr>
              <w:t>Nikon</w:t>
            </w:r>
          </w:p>
        </w:tc>
        <w:tc>
          <w:tcPr>
            <w:tcW w:w="2332" w:type="dxa"/>
            <w:vAlign w:val="center"/>
          </w:tcPr>
          <w:p w:rsidR="006C3D89" w:rsidRPr="00C463CF" w:rsidRDefault="006C3D89" w:rsidP="00960A7F">
            <w:pPr>
              <w:spacing w:after="0" w:line="240" w:lineRule="auto"/>
              <w:jc w:val="both"/>
              <w:rPr>
                <w:rFonts w:ascii="Times New Roman" w:hAnsi="Times New Roman"/>
                <w:sz w:val="24"/>
                <w:szCs w:val="24"/>
              </w:rPr>
            </w:pPr>
            <w:r w:rsidRPr="00C463CF">
              <w:rPr>
                <w:rFonts w:ascii="Times New Roman" w:hAnsi="Times New Roman"/>
                <w:sz w:val="24"/>
                <w:szCs w:val="24"/>
                <w:lang w:val="fr-FR"/>
              </w:rPr>
              <w:t>Eclipse Ti</w:t>
            </w:r>
          </w:p>
        </w:tc>
        <w:tc>
          <w:tcPr>
            <w:tcW w:w="2348" w:type="dxa"/>
            <w:vAlign w:val="center"/>
          </w:tcPr>
          <w:p w:rsidR="006C3D89" w:rsidRPr="00C463CF" w:rsidRDefault="006C3D89" w:rsidP="00960A7F">
            <w:pPr>
              <w:spacing w:after="0" w:line="240" w:lineRule="auto"/>
              <w:jc w:val="both"/>
              <w:rPr>
                <w:rFonts w:ascii="Times New Roman" w:hAnsi="Times New Roman"/>
                <w:sz w:val="24"/>
                <w:szCs w:val="24"/>
              </w:rPr>
            </w:pPr>
          </w:p>
        </w:tc>
      </w:tr>
      <w:tr w:rsidR="006C3D89" w:rsidRPr="00C463CF" w:rsidTr="00971555">
        <w:trPr>
          <w:trHeight w:val="347"/>
        </w:trPr>
        <w:tc>
          <w:tcPr>
            <w:tcW w:w="2360" w:type="dxa"/>
            <w:vAlign w:val="center"/>
          </w:tcPr>
          <w:p w:rsidR="006C3D89" w:rsidRPr="00C463CF" w:rsidRDefault="006C3D89" w:rsidP="00960A7F">
            <w:pPr>
              <w:spacing w:after="0" w:line="240" w:lineRule="auto"/>
              <w:jc w:val="both"/>
              <w:rPr>
                <w:rFonts w:ascii="Times New Roman" w:hAnsi="Times New Roman"/>
                <w:sz w:val="24"/>
                <w:szCs w:val="24"/>
              </w:rPr>
            </w:pPr>
            <w:r w:rsidRPr="00C463CF">
              <w:rPr>
                <w:rFonts w:ascii="Times New Roman" w:hAnsi="Times New Roman"/>
                <w:sz w:val="24"/>
                <w:szCs w:val="24"/>
                <w:lang w:val="fr-FR"/>
              </w:rPr>
              <w:t>CCD Camera</w:t>
            </w:r>
          </w:p>
        </w:tc>
        <w:tc>
          <w:tcPr>
            <w:tcW w:w="2536" w:type="dxa"/>
            <w:vAlign w:val="center"/>
          </w:tcPr>
          <w:p w:rsidR="006C3D89" w:rsidRPr="00C463CF" w:rsidRDefault="006C3D89" w:rsidP="00960A7F">
            <w:pPr>
              <w:spacing w:after="0" w:line="240" w:lineRule="auto"/>
              <w:jc w:val="both"/>
              <w:rPr>
                <w:rFonts w:ascii="Times New Roman" w:hAnsi="Times New Roman"/>
                <w:sz w:val="24"/>
                <w:szCs w:val="24"/>
                <w:lang w:val="en-GB"/>
              </w:rPr>
            </w:pPr>
            <w:r w:rsidRPr="00C463CF">
              <w:rPr>
                <w:rFonts w:ascii="Times New Roman" w:hAnsi="Times New Roman"/>
                <w:sz w:val="24"/>
                <w:szCs w:val="24"/>
                <w:lang w:val="fr-FR"/>
              </w:rPr>
              <w:t>Hamamastu</w:t>
            </w:r>
          </w:p>
        </w:tc>
        <w:tc>
          <w:tcPr>
            <w:tcW w:w="2332" w:type="dxa"/>
            <w:vAlign w:val="center"/>
          </w:tcPr>
          <w:p w:rsidR="006C3D89" w:rsidRPr="00C463CF" w:rsidRDefault="006C3D89" w:rsidP="00960A7F">
            <w:pPr>
              <w:spacing w:after="0" w:line="240" w:lineRule="auto"/>
              <w:jc w:val="both"/>
              <w:rPr>
                <w:rFonts w:ascii="Times New Roman" w:hAnsi="Times New Roman"/>
                <w:sz w:val="24"/>
                <w:szCs w:val="24"/>
              </w:rPr>
            </w:pPr>
            <w:r w:rsidRPr="00C463CF">
              <w:rPr>
                <w:rFonts w:ascii="Times New Roman" w:hAnsi="Times New Roman"/>
                <w:color w:val="241F20"/>
                <w:sz w:val="24"/>
                <w:szCs w:val="24"/>
              </w:rPr>
              <w:t>C8484-03G01</w:t>
            </w:r>
          </w:p>
        </w:tc>
        <w:tc>
          <w:tcPr>
            <w:tcW w:w="2348" w:type="dxa"/>
            <w:vAlign w:val="center"/>
          </w:tcPr>
          <w:p w:rsidR="006C3D89" w:rsidRPr="00C463CF" w:rsidRDefault="006C3D89" w:rsidP="00960A7F">
            <w:pPr>
              <w:spacing w:after="0" w:line="240" w:lineRule="auto"/>
              <w:jc w:val="both"/>
              <w:rPr>
                <w:rFonts w:ascii="Times New Roman" w:hAnsi="Times New Roman"/>
                <w:sz w:val="24"/>
                <w:szCs w:val="24"/>
              </w:rPr>
            </w:pPr>
          </w:p>
        </w:tc>
      </w:tr>
      <w:tr w:rsidR="006C3D89" w:rsidRPr="00C463CF" w:rsidTr="00971555">
        <w:trPr>
          <w:trHeight w:val="347"/>
        </w:trPr>
        <w:tc>
          <w:tcPr>
            <w:tcW w:w="2360" w:type="dxa"/>
            <w:vAlign w:val="center"/>
          </w:tcPr>
          <w:p w:rsidR="006C3D89" w:rsidRPr="00C463CF" w:rsidRDefault="006C3D89" w:rsidP="00960A7F">
            <w:pPr>
              <w:spacing w:after="0" w:line="240" w:lineRule="auto"/>
              <w:jc w:val="both"/>
              <w:rPr>
                <w:rFonts w:ascii="Times New Roman" w:hAnsi="Times New Roman"/>
                <w:sz w:val="24"/>
                <w:szCs w:val="24"/>
              </w:rPr>
            </w:pPr>
            <w:r w:rsidRPr="00C463CF">
              <w:rPr>
                <w:rFonts w:ascii="Times New Roman" w:hAnsi="Times New Roman"/>
                <w:sz w:val="24"/>
                <w:szCs w:val="24"/>
              </w:rPr>
              <w:t>ImageJ Software</w:t>
            </w:r>
          </w:p>
        </w:tc>
        <w:tc>
          <w:tcPr>
            <w:tcW w:w="2536" w:type="dxa"/>
            <w:vAlign w:val="center"/>
          </w:tcPr>
          <w:p w:rsidR="006C3D89" w:rsidRPr="00C463CF" w:rsidRDefault="006C3D89" w:rsidP="00960A7F">
            <w:pPr>
              <w:spacing w:after="0" w:line="240" w:lineRule="auto"/>
              <w:jc w:val="both"/>
              <w:rPr>
                <w:rFonts w:ascii="Times New Roman" w:hAnsi="Times New Roman"/>
                <w:sz w:val="24"/>
                <w:szCs w:val="24"/>
                <w:lang w:val="en-GB"/>
              </w:rPr>
            </w:pPr>
            <w:r w:rsidRPr="00C463CF">
              <w:rPr>
                <w:rFonts w:ascii="Times New Roman" w:hAnsi="Times New Roman"/>
                <w:sz w:val="24"/>
                <w:szCs w:val="24"/>
                <w:lang w:val="en-GB"/>
              </w:rPr>
              <w:t>http://rsbweb.nih.gov/ij/</w:t>
            </w:r>
          </w:p>
        </w:tc>
        <w:tc>
          <w:tcPr>
            <w:tcW w:w="2332" w:type="dxa"/>
            <w:vAlign w:val="center"/>
          </w:tcPr>
          <w:p w:rsidR="006C3D89" w:rsidRPr="00C463CF" w:rsidRDefault="006C3D89" w:rsidP="00960A7F">
            <w:pPr>
              <w:spacing w:after="0" w:line="240" w:lineRule="auto"/>
              <w:jc w:val="both"/>
              <w:rPr>
                <w:rFonts w:ascii="Times New Roman" w:hAnsi="Times New Roman"/>
                <w:sz w:val="24"/>
                <w:szCs w:val="24"/>
              </w:rPr>
            </w:pPr>
          </w:p>
        </w:tc>
        <w:tc>
          <w:tcPr>
            <w:tcW w:w="2348" w:type="dxa"/>
            <w:vAlign w:val="center"/>
          </w:tcPr>
          <w:p w:rsidR="006C3D89" w:rsidRPr="00C463CF" w:rsidRDefault="006C3D89" w:rsidP="00960A7F">
            <w:pPr>
              <w:spacing w:after="0" w:line="240" w:lineRule="auto"/>
              <w:jc w:val="both"/>
              <w:rPr>
                <w:rFonts w:ascii="Times New Roman" w:hAnsi="Times New Roman"/>
                <w:sz w:val="24"/>
                <w:szCs w:val="24"/>
              </w:rPr>
            </w:pPr>
          </w:p>
        </w:tc>
      </w:tr>
    </w:tbl>
    <w:p w:rsidR="000B0CCC" w:rsidRDefault="000B0CCC" w:rsidP="00730E78">
      <w:pPr>
        <w:jc w:val="both"/>
        <w:rPr>
          <w:rFonts w:ascii="Times New Roman" w:hAnsi="Times New Roman"/>
          <w:b/>
          <w:sz w:val="24"/>
          <w:szCs w:val="24"/>
        </w:rPr>
      </w:pPr>
    </w:p>
    <w:p w:rsidR="00730E78" w:rsidRDefault="00F34E35" w:rsidP="00730E78">
      <w:pPr>
        <w:jc w:val="both"/>
        <w:rPr>
          <w:rFonts w:ascii="Times New Roman" w:hAnsi="Times New Roman"/>
          <w:sz w:val="24"/>
          <w:szCs w:val="24"/>
        </w:rPr>
      </w:pPr>
      <w:r w:rsidRPr="008B4BF1">
        <w:rPr>
          <w:rFonts w:ascii="Times New Roman" w:hAnsi="Times New Roman"/>
          <w:b/>
          <w:sz w:val="24"/>
          <w:szCs w:val="24"/>
        </w:rPr>
        <w:t>References:</w:t>
      </w:r>
    </w:p>
    <w:p w:rsidR="00730E78" w:rsidRPr="00730E78" w:rsidRDefault="00643E77" w:rsidP="00730E78">
      <w:pPr>
        <w:spacing w:after="0" w:line="240" w:lineRule="auto"/>
        <w:ind w:left="720" w:hanging="720"/>
        <w:jc w:val="both"/>
        <w:rPr>
          <w:noProof/>
          <w:szCs w:val="24"/>
        </w:rPr>
      </w:pPr>
      <w:r>
        <w:rPr>
          <w:rFonts w:ascii="Times New Roman" w:hAnsi="Times New Roman"/>
          <w:sz w:val="24"/>
          <w:szCs w:val="24"/>
        </w:rPr>
        <w:fldChar w:fldCharType="begin"/>
      </w:r>
      <w:r w:rsidR="00730E78">
        <w:rPr>
          <w:rFonts w:ascii="Times New Roman" w:hAnsi="Times New Roman"/>
          <w:sz w:val="24"/>
          <w:szCs w:val="24"/>
        </w:rPr>
        <w:instrText xml:space="preserve"> ADDIN EN.REFLIST </w:instrText>
      </w:r>
      <w:r>
        <w:rPr>
          <w:rFonts w:ascii="Times New Roman" w:hAnsi="Times New Roman"/>
          <w:sz w:val="24"/>
          <w:szCs w:val="24"/>
        </w:rPr>
        <w:fldChar w:fldCharType="separate"/>
      </w:r>
      <w:r w:rsidR="00730E78" w:rsidRPr="00730E78">
        <w:rPr>
          <w:noProof/>
          <w:szCs w:val="24"/>
        </w:rPr>
        <w:t>1</w:t>
      </w:r>
      <w:r w:rsidR="00730E78" w:rsidRPr="00730E78">
        <w:rPr>
          <w:noProof/>
          <w:szCs w:val="24"/>
        </w:rPr>
        <w:tab/>
        <w:t>Thery, M.</w:t>
      </w:r>
      <w:r w:rsidR="00730E78" w:rsidRPr="00730E78">
        <w:rPr>
          <w:i/>
          <w:noProof/>
          <w:szCs w:val="24"/>
        </w:rPr>
        <w:t xml:space="preserve"> et al.</w:t>
      </w:r>
      <w:r w:rsidR="00730E78" w:rsidRPr="00730E78">
        <w:rPr>
          <w:noProof/>
          <w:szCs w:val="24"/>
        </w:rPr>
        <w:t xml:space="preserve"> The extracellular matrix guides the orientation of the cell division axis. </w:t>
      </w:r>
      <w:r w:rsidR="00730E78" w:rsidRPr="00730E78">
        <w:rPr>
          <w:i/>
          <w:noProof/>
          <w:szCs w:val="24"/>
        </w:rPr>
        <w:t>Nat Cell Biol</w:t>
      </w:r>
      <w:r w:rsidR="00730E78" w:rsidRPr="00730E78">
        <w:rPr>
          <w:noProof/>
          <w:szCs w:val="24"/>
        </w:rPr>
        <w:t xml:space="preserve"> </w:t>
      </w:r>
      <w:r w:rsidR="00730E78" w:rsidRPr="00730E78">
        <w:rPr>
          <w:b/>
          <w:noProof/>
          <w:szCs w:val="24"/>
        </w:rPr>
        <w:t>7</w:t>
      </w:r>
      <w:r w:rsidR="00730E78" w:rsidRPr="00730E78">
        <w:rPr>
          <w:noProof/>
          <w:szCs w:val="24"/>
        </w:rPr>
        <w:t>, 947-953 (2005).</w:t>
      </w:r>
    </w:p>
    <w:p w:rsidR="00730E78" w:rsidRPr="00730E78" w:rsidRDefault="00730E78" w:rsidP="00730E78">
      <w:pPr>
        <w:spacing w:after="0" w:line="240" w:lineRule="auto"/>
        <w:ind w:left="720" w:hanging="720"/>
        <w:jc w:val="both"/>
        <w:rPr>
          <w:noProof/>
          <w:szCs w:val="24"/>
        </w:rPr>
      </w:pPr>
      <w:r w:rsidRPr="00730E78">
        <w:rPr>
          <w:noProof/>
          <w:szCs w:val="24"/>
        </w:rPr>
        <w:t>2</w:t>
      </w:r>
      <w:r w:rsidRPr="00730E78">
        <w:rPr>
          <w:noProof/>
          <w:szCs w:val="24"/>
        </w:rPr>
        <w:tab/>
        <w:t>Thery, M.</w:t>
      </w:r>
      <w:r w:rsidRPr="00730E78">
        <w:rPr>
          <w:i/>
          <w:noProof/>
          <w:szCs w:val="24"/>
        </w:rPr>
        <w:t xml:space="preserve"> et al.</w:t>
      </w:r>
      <w:r w:rsidRPr="00730E78">
        <w:rPr>
          <w:noProof/>
          <w:szCs w:val="24"/>
        </w:rPr>
        <w:t xml:space="preserve"> Anisotropy of cell adhesive microenvironment governs cell internal organization and orientation of polarity. </w:t>
      </w:r>
      <w:r w:rsidRPr="00730E78">
        <w:rPr>
          <w:i/>
          <w:noProof/>
          <w:szCs w:val="24"/>
        </w:rPr>
        <w:t>Proc Natl Acad Sci U S A</w:t>
      </w:r>
      <w:r w:rsidRPr="00730E78">
        <w:rPr>
          <w:noProof/>
          <w:szCs w:val="24"/>
        </w:rPr>
        <w:t xml:space="preserve"> </w:t>
      </w:r>
      <w:r w:rsidRPr="00730E78">
        <w:rPr>
          <w:b/>
          <w:noProof/>
          <w:szCs w:val="24"/>
        </w:rPr>
        <w:t>103</w:t>
      </w:r>
      <w:r w:rsidRPr="00730E78">
        <w:rPr>
          <w:noProof/>
          <w:szCs w:val="24"/>
        </w:rPr>
        <w:t>, 19771-19776 (2006).</w:t>
      </w:r>
    </w:p>
    <w:p w:rsidR="00730E78" w:rsidRPr="00730E78" w:rsidRDefault="00730E78" w:rsidP="00730E78">
      <w:pPr>
        <w:spacing w:after="0" w:line="240" w:lineRule="auto"/>
        <w:ind w:left="720" w:hanging="720"/>
        <w:jc w:val="both"/>
        <w:rPr>
          <w:noProof/>
          <w:szCs w:val="24"/>
        </w:rPr>
      </w:pPr>
      <w:r w:rsidRPr="00730E78">
        <w:rPr>
          <w:noProof/>
          <w:szCs w:val="24"/>
        </w:rPr>
        <w:t>3</w:t>
      </w:r>
      <w:r w:rsidRPr="00730E78">
        <w:rPr>
          <w:noProof/>
          <w:szCs w:val="24"/>
        </w:rPr>
        <w:tab/>
        <w:t>Schauer, K.</w:t>
      </w:r>
      <w:r w:rsidRPr="00730E78">
        <w:rPr>
          <w:i/>
          <w:noProof/>
          <w:szCs w:val="24"/>
        </w:rPr>
        <w:t xml:space="preserve"> et al.</w:t>
      </w:r>
      <w:r w:rsidRPr="00730E78">
        <w:rPr>
          <w:noProof/>
          <w:szCs w:val="24"/>
        </w:rPr>
        <w:t xml:space="preserve"> Probabilistic density maps to study global endomembrane organization. </w:t>
      </w:r>
      <w:r w:rsidRPr="00730E78">
        <w:rPr>
          <w:i/>
          <w:noProof/>
          <w:szCs w:val="24"/>
        </w:rPr>
        <w:t>Nat Methods</w:t>
      </w:r>
      <w:r w:rsidRPr="00730E78">
        <w:rPr>
          <w:noProof/>
          <w:szCs w:val="24"/>
        </w:rPr>
        <w:t xml:space="preserve"> (2010).</w:t>
      </w:r>
    </w:p>
    <w:p w:rsidR="00730E78" w:rsidRPr="00730E78" w:rsidRDefault="00730E78" w:rsidP="00730E78">
      <w:pPr>
        <w:spacing w:after="0" w:line="240" w:lineRule="auto"/>
        <w:ind w:left="720" w:hanging="720"/>
        <w:jc w:val="both"/>
        <w:rPr>
          <w:noProof/>
          <w:szCs w:val="24"/>
        </w:rPr>
      </w:pPr>
      <w:r w:rsidRPr="00730E78">
        <w:rPr>
          <w:noProof/>
          <w:szCs w:val="24"/>
        </w:rPr>
        <w:t>4</w:t>
      </w:r>
      <w:r w:rsidRPr="00730E78">
        <w:rPr>
          <w:noProof/>
          <w:szCs w:val="24"/>
        </w:rPr>
        <w:tab/>
        <w:t xml:space="preserve">Bischofs, I. B., Klein, F., Lehnert, D., Bastmeyer, M. &amp; Schwarz, U. S. Filamentous network mechanics and active contractility determine cell and tissue shape. </w:t>
      </w:r>
      <w:r w:rsidRPr="00730E78">
        <w:rPr>
          <w:i/>
          <w:noProof/>
          <w:szCs w:val="24"/>
        </w:rPr>
        <w:t>Biophys J</w:t>
      </w:r>
      <w:r w:rsidRPr="00730E78">
        <w:rPr>
          <w:noProof/>
          <w:szCs w:val="24"/>
        </w:rPr>
        <w:t xml:space="preserve"> </w:t>
      </w:r>
      <w:r w:rsidRPr="00730E78">
        <w:rPr>
          <w:b/>
          <w:noProof/>
          <w:szCs w:val="24"/>
        </w:rPr>
        <w:t>95</w:t>
      </w:r>
      <w:r w:rsidRPr="00730E78">
        <w:rPr>
          <w:noProof/>
          <w:szCs w:val="24"/>
        </w:rPr>
        <w:t>, 3488-3496 (2008).</w:t>
      </w:r>
    </w:p>
    <w:p w:rsidR="00730E78" w:rsidRPr="00730E78" w:rsidRDefault="00730E78" w:rsidP="00730E78">
      <w:pPr>
        <w:spacing w:after="0" w:line="240" w:lineRule="auto"/>
        <w:ind w:left="720" w:hanging="720"/>
        <w:jc w:val="both"/>
        <w:rPr>
          <w:noProof/>
          <w:szCs w:val="24"/>
        </w:rPr>
      </w:pPr>
      <w:r w:rsidRPr="00730E78">
        <w:rPr>
          <w:noProof/>
          <w:szCs w:val="24"/>
        </w:rPr>
        <w:t>5</w:t>
      </w:r>
      <w:r w:rsidRPr="00730E78">
        <w:rPr>
          <w:noProof/>
          <w:szCs w:val="24"/>
        </w:rPr>
        <w:tab/>
        <w:t xml:space="preserve">Chen, C. S., Mrksich, M., Huang, S., Whitesides, G. M. &amp; Ingber, D. E. Geometric control of cell life and death. </w:t>
      </w:r>
      <w:r w:rsidRPr="00730E78">
        <w:rPr>
          <w:i/>
          <w:noProof/>
          <w:szCs w:val="24"/>
        </w:rPr>
        <w:t>Science</w:t>
      </w:r>
      <w:r w:rsidRPr="00730E78">
        <w:rPr>
          <w:noProof/>
          <w:szCs w:val="24"/>
        </w:rPr>
        <w:t xml:space="preserve"> </w:t>
      </w:r>
      <w:r w:rsidRPr="00730E78">
        <w:rPr>
          <w:b/>
          <w:noProof/>
          <w:szCs w:val="24"/>
        </w:rPr>
        <w:t>276</w:t>
      </w:r>
      <w:r w:rsidRPr="00730E78">
        <w:rPr>
          <w:noProof/>
          <w:szCs w:val="24"/>
        </w:rPr>
        <w:t>, 1425-1428 (1997).</w:t>
      </w:r>
    </w:p>
    <w:p w:rsidR="00730E78" w:rsidRPr="00730E78" w:rsidRDefault="00730E78" w:rsidP="00730E78">
      <w:pPr>
        <w:spacing w:after="0" w:line="240" w:lineRule="auto"/>
        <w:ind w:left="720" w:hanging="720"/>
        <w:jc w:val="both"/>
        <w:rPr>
          <w:noProof/>
          <w:szCs w:val="24"/>
        </w:rPr>
      </w:pPr>
      <w:r w:rsidRPr="00730E78">
        <w:rPr>
          <w:noProof/>
          <w:szCs w:val="24"/>
        </w:rPr>
        <w:t>6</w:t>
      </w:r>
      <w:r w:rsidRPr="00730E78">
        <w:rPr>
          <w:noProof/>
          <w:szCs w:val="24"/>
        </w:rPr>
        <w:tab/>
        <w:t xml:space="preserve">Dupin, I., Camand, E. &amp; Etienne-Manneville, S. Classical cadherins control nucleus and centrosome position and cell polarity. </w:t>
      </w:r>
      <w:r w:rsidRPr="00730E78">
        <w:rPr>
          <w:i/>
          <w:noProof/>
          <w:szCs w:val="24"/>
        </w:rPr>
        <w:t>J Cell Biol</w:t>
      </w:r>
      <w:r w:rsidRPr="00730E78">
        <w:rPr>
          <w:noProof/>
          <w:szCs w:val="24"/>
        </w:rPr>
        <w:t xml:space="preserve"> </w:t>
      </w:r>
      <w:r w:rsidRPr="00730E78">
        <w:rPr>
          <w:b/>
          <w:noProof/>
          <w:szCs w:val="24"/>
        </w:rPr>
        <w:t>185</w:t>
      </w:r>
      <w:r w:rsidRPr="00730E78">
        <w:rPr>
          <w:noProof/>
          <w:szCs w:val="24"/>
        </w:rPr>
        <w:t>, 779-786 (2009).</w:t>
      </w:r>
    </w:p>
    <w:p w:rsidR="00730E78" w:rsidRPr="00730E78" w:rsidRDefault="00730E78" w:rsidP="00730E78">
      <w:pPr>
        <w:spacing w:after="0" w:line="240" w:lineRule="auto"/>
        <w:ind w:left="720" w:hanging="720"/>
        <w:jc w:val="both"/>
        <w:rPr>
          <w:noProof/>
          <w:szCs w:val="24"/>
        </w:rPr>
      </w:pPr>
      <w:r w:rsidRPr="00730E78">
        <w:rPr>
          <w:noProof/>
          <w:szCs w:val="24"/>
        </w:rPr>
        <w:t>7</w:t>
      </w:r>
      <w:r w:rsidRPr="00730E78">
        <w:rPr>
          <w:noProof/>
          <w:szCs w:val="24"/>
        </w:rPr>
        <w:tab/>
        <w:t xml:space="preserve">Gomez, E. W., Chen, Q. K., Gjorevski, N. &amp; Nelson, C. M. Tissue geometry patterns epithelial-mesenchymal transition via intercellular mechanotransduction. </w:t>
      </w:r>
      <w:r w:rsidRPr="00730E78">
        <w:rPr>
          <w:i/>
          <w:noProof/>
          <w:szCs w:val="24"/>
        </w:rPr>
        <w:t>J Cell Biochem</w:t>
      </w:r>
      <w:r w:rsidRPr="00730E78">
        <w:rPr>
          <w:noProof/>
          <w:szCs w:val="24"/>
        </w:rPr>
        <w:t xml:space="preserve"> </w:t>
      </w:r>
      <w:r w:rsidRPr="00730E78">
        <w:rPr>
          <w:b/>
          <w:noProof/>
          <w:szCs w:val="24"/>
        </w:rPr>
        <w:t>110</w:t>
      </w:r>
      <w:r w:rsidRPr="00730E78">
        <w:rPr>
          <w:noProof/>
          <w:szCs w:val="24"/>
        </w:rPr>
        <w:t>, 44-51 (2010).</w:t>
      </w:r>
    </w:p>
    <w:p w:rsidR="00730E78" w:rsidRPr="00730E78" w:rsidRDefault="00730E78" w:rsidP="00730E78">
      <w:pPr>
        <w:spacing w:after="0" w:line="240" w:lineRule="auto"/>
        <w:ind w:left="720" w:hanging="720"/>
        <w:jc w:val="both"/>
        <w:rPr>
          <w:noProof/>
          <w:szCs w:val="24"/>
        </w:rPr>
      </w:pPr>
      <w:r w:rsidRPr="00730E78">
        <w:rPr>
          <w:noProof/>
          <w:szCs w:val="24"/>
        </w:rPr>
        <w:t>8</w:t>
      </w:r>
      <w:r w:rsidRPr="00730E78">
        <w:rPr>
          <w:noProof/>
          <w:szCs w:val="24"/>
        </w:rPr>
        <w:tab/>
        <w:t xml:space="preserve">Kilian, K. A., Bugarija, B., Lahn, B. T. &amp; Mrksich, M. Geometric cues for directing the differentiation of mesenchymal stem cells. </w:t>
      </w:r>
      <w:r w:rsidRPr="00730E78">
        <w:rPr>
          <w:i/>
          <w:noProof/>
          <w:szCs w:val="24"/>
        </w:rPr>
        <w:t>Proc Natl Acad Sci U S A</w:t>
      </w:r>
      <w:r w:rsidRPr="00730E78">
        <w:rPr>
          <w:noProof/>
          <w:szCs w:val="24"/>
        </w:rPr>
        <w:t xml:space="preserve"> </w:t>
      </w:r>
      <w:r w:rsidRPr="00730E78">
        <w:rPr>
          <w:b/>
          <w:noProof/>
          <w:szCs w:val="24"/>
        </w:rPr>
        <w:t>107</w:t>
      </w:r>
      <w:r w:rsidRPr="00730E78">
        <w:rPr>
          <w:noProof/>
          <w:szCs w:val="24"/>
        </w:rPr>
        <w:t>, 4872-4877 (2010).</w:t>
      </w:r>
    </w:p>
    <w:p w:rsidR="00730E78" w:rsidRPr="00730E78" w:rsidRDefault="00730E78" w:rsidP="00730E78">
      <w:pPr>
        <w:spacing w:after="0" w:line="240" w:lineRule="auto"/>
        <w:ind w:left="720" w:hanging="720"/>
        <w:jc w:val="both"/>
        <w:rPr>
          <w:noProof/>
          <w:szCs w:val="24"/>
        </w:rPr>
      </w:pPr>
      <w:r w:rsidRPr="00730E78">
        <w:rPr>
          <w:noProof/>
          <w:szCs w:val="24"/>
        </w:rPr>
        <w:t>9</w:t>
      </w:r>
      <w:r w:rsidRPr="00730E78">
        <w:rPr>
          <w:noProof/>
          <w:szCs w:val="24"/>
        </w:rPr>
        <w:tab/>
        <w:t>Kwon, M.</w:t>
      </w:r>
      <w:r w:rsidRPr="00730E78">
        <w:rPr>
          <w:i/>
          <w:noProof/>
          <w:szCs w:val="24"/>
        </w:rPr>
        <w:t xml:space="preserve"> et al.</w:t>
      </w:r>
      <w:r w:rsidRPr="00730E78">
        <w:rPr>
          <w:noProof/>
          <w:szCs w:val="24"/>
        </w:rPr>
        <w:t xml:space="preserve"> Mechanisms to suppress multipolar divisions in cancer cells with extra centrosomes. </w:t>
      </w:r>
      <w:r w:rsidRPr="00730E78">
        <w:rPr>
          <w:i/>
          <w:noProof/>
          <w:szCs w:val="24"/>
        </w:rPr>
        <w:t>Genes Dev</w:t>
      </w:r>
      <w:r w:rsidRPr="00730E78">
        <w:rPr>
          <w:noProof/>
          <w:szCs w:val="24"/>
        </w:rPr>
        <w:t xml:space="preserve"> </w:t>
      </w:r>
      <w:r w:rsidRPr="00730E78">
        <w:rPr>
          <w:b/>
          <w:noProof/>
          <w:szCs w:val="24"/>
        </w:rPr>
        <w:t>22</w:t>
      </w:r>
      <w:r w:rsidRPr="00730E78">
        <w:rPr>
          <w:noProof/>
          <w:szCs w:val="24"/>
        </w:rPr>
        <w:t>, 2189-2203 (2008).</w:t>
      </w:r>
    </w:p>
    <w:p w:rsidR="00730E78" w:rsidRPr="00730E78" w:rsidRDefault="00730E78" w:rsidP="00730E78">
      <w:pPr>
        <w:spacing w:after="0" w:line="240" w:lineRule="auto"/>
        <w:ind w:left="720" w:hanging="720"/>
        <w:jc w:val="both"/>
        <w:rPr>
          <w:noProof/>
          <w:szCs w:val="24"/>
        </w:rPr>
      </w:pPr>
      <w:r w:rsidRPr="00730E78">
        <w:rPr>
          <w:noProof/>
          <w:szCs w:val="24"/>
        </w:rPr>
        <w:t>10</w:t>
      </w:r>
      <w:r w:rsidRPr="00730E78">
        <w:rPr>
          <w:noProof/>
          <w:szCs w:val="24"/>
        </w:rPr>
        <w:tab/>
        <w:t>Nelson, C. M.</w:t>
      </w:r>
      <w:r w:rsidRPr="00730E78">
        <w:rPr>
          <w:i/>
          <w:noProof/>
          <w:szCs w:val="24"/>
        </w:rPr>
        <w:t xml:space="preserve"> et al.</w:t>
      </w:r>
      <w:r w:rsidRPr="00730E78">
        <w:rPr>
          <w:noProof/>
          <w:szCs w:val="24"/>
        </w:rPr>
        <w:t xml:space="preserve"> Emergent patterns of growth controlled by multicellular form and mechanics. </w:t>
      </w:r>
      <w:r w:rsidRPr="00730E78">
        <w:rPr>
          <w:i/>
          <w:noProof/>
          <w:szCs w:val="24"/>
        </w:rPr>
        <w:t>Proc Natl Acad Sci U S A</w:t>
      </w:r>
      <w:r w:rsidRPr="00730E78">
        <w:rPr>
          <w:noProof/>
          <w:szCs w:val="24"/>
        </w:rPr>
        <w:t xml:space="preserve"> </w:t>
      </w:r>
      <w:r w:rsidRPr="00730E78">
        <w:rPr>
          <w:b/>
          <w:noProof/>
          <w:szCs w:val="24"/>
        </w:rPr>
        <w:t>102</w:t>
      </w:r>
      <w:r w:rsidRPr="00730E78">
        <w:rPr>
          <w:noProof/>
          <w:szCs w:val="24"/>
        </w:rPr>
        <w:t>, 11594-11599 (2005).</w:t>
      </w:r>
    </w:p>
    <w:p w:rsidR="00730E78" w:rsidRPr="00730E78" w:rsidRDefault="00730E78" w:rsidP="00730E78">
      <w:pPr>
        <w:spacing w:after="0" w:line="240" w:lineRule="auto"/>
        <w:ind w:left="720" w:hanging="720"/>
        <w:jc w:val="both"/>
        <w:rPr>
          <w:noProof/>
          <w:szCs w:val="24"/>
        </w:rPr>
      </w:pPr>
      <w:r w:rsidRPr="00730E78">
        <w:rPr>
          <w:noProof/>
          <w:szCs w:val="24"/>
        </w:rPr>
        <w:t>11</w:t>
      </w:r>
      <w:r w:rsidRPr="00730E78">
        <w:rPr>
          <w:noProof/>
          <w:szCs w:val="24"/>
        </w:rPr>
        <w:tab/>
        <w:t>Pouthas, F.</w:t>
      </w:r>
      <w:r w:rsidRPr="00730E78">
        <w:rPr>
          <w:i/>
          <w:noProof/>
          <w:szCs w:val="24"/>
        </w:rPr>
        <w:t xml:space="preserve"> et al.</w:t>
      </w:r>
      <w:r w:rsidRPr="00730E78">
        <w:rPr>
          <w:noProof/>
          <w:szCs w:val="24"/>
        </w:rPr>
        <w:t xml:space="preserve"> In migrating cells, the Golgi complex and the position of the centrosome depend on geometrical constraints of the substratum. </w:t>
      </w:r>
      <w:r w:rsidRPr="00730E78">
        <w:rPr>
          <w:i/>
          <w:noProof/>
          <w:szCs w:val="24"/>
        </w:rPr>
        <w:t>J Cell Sci</w:t>
      </w:r>
      <w:r w:rsidRPr="00730E78">
        <w:rPr>
          <w:noProof/>
          <w:szCs w:val="24"/>
        </w:rPr>
        <w:t xml:space="preserve"> </w:t>
      </w:r>
      <w:r w:rsidRPr="00730E78">
        <w:rPr>
          <w:b/>
          <w:noProof/>
          <w:szCs w:val="24"/>
        </w:rPr>
        <w:t>121</w:t>
      </w:r>
      <w:r w:rsidRPr="00730E78">
        <w:rPr>
          <w:noProof/>
          <w:szCs w:val="24"/>
        </w:rPr>
        <w:t>, 2406-2414 (2008).</w:t>
      </w:r>
    </w:p>
    <w:p w:rsidR="00730E78" w:rsidRPr="00730E78" w:rsidRDefault="00730E78" w:rsidP="00730E78">
      <w:pPr>
        <w:spacing w:after="0" w:line="240" w:lineRule="auto"/>
        <w:ind w:left="720" w:hanging="720"/>
        <w:jc w:val="both"/>
        <w:rPr>
          <w:noProof/>
          <w:szCs w:val="24"/>
        </w:rPr>
      </w:pPr>
      <w:r w:rsidRPr="00730E78">
        <w:rPr>
          <w:noProof/>
          <w:szCs w:val="24"/>
        </w:rPr>
        <w:t>12</w:t>
      </w:r>
      <w:r w:rsidRPr="00730E78">
        <w:rPr>
          <w:noProof/>
          <w:szCs w:val="24"/>
        </w:rPr>
        <w:tab/>
        <w:t xml:space="preserve">Thery, M., Jimenez-Dalmaroni, A., Racine, V., Bornens, M. &amp; Julicher, F. Experimental and theoretical study of mitotic spindle orientation. </w:t>
      </w:r>
      <w:r w:rsidRPr="00730E78">
        <w:rPr>
          <w:i/>
          <w:noProof/>
          <w:szCs w:val="24"/>
        </w:rPr>
        <w:t>Nature</w:t>
      </w:r>
      <w:r w:rsidRPr="00730E78">
        <w:rPr>
          <w:noProof/>
          <w:szCs w:val="24"/>
        </w:rPr>
        <w:t xml:space="preserve"> </w:t>
      </w:r>
      <w:r w:rsidRPr="00730E78">
        <w:rPr>
          <w:b/>
          <w:noProof/>
          <w:szCs w:val="24"/>
        </w:rPr>
        <w:t>447</w:t>
      </w:r>
      <w:r w:rsidRPr="00730E78">
        <w:rPr>
          <w:noProof/>
          <w:szCs w:val="24"/>
        </w:rPr>
        <w:t>, 493-496 (2007).</w:t>
      </w:r>
    </w:p>
    <w:p w:rsidR="00730E78" w:rsidRPr="00730E78" w:rsidRDefault="00730E78" w:rsidP="00730E78">
      <w:pPr>
        <w:spacing w:after="0" w:line="240" w:lineRule="auto"/>
        <w:ind w:left="720" w:hanging="720"/>
        <w:jc w:val="both"/>
        <w:rPr>
          <w:noProof/>
          <w:szCs w:val="24"/>
        </w:rPr>
      </w:pPr>
      <w:r w:rsidRPr="00730E78">
        <w:rPr>
          <w:noProof/>
          <w:szCs w:val="24"/>
        </w:rPr>
        <w:t>13</w:t>
      </w:r>
      <w:r w:rsidRPr="00730E78">
        <w:rPr>
          <w:noProof/>
          <w:szCs w:val="24"/>
        </w:rPr>
        <w:tab/>
        <w:t xml:space="preserve">Thery, M., Pepin, A., Dressaire, E., Chen, Y. &amp; Bornens, M. Cell distribution of stress fibres in response to the geometry of the adhesive environment. </w:t>
      </w:r>
      <w:r w:rsidRPr="00730E78">
        <w:rPr>
          <w:i/>
          <w:noProof/>
          <w:szCs w:val="24"/>
        </w:rPr>
        <w:t>Cell Motil Cytoskeleton</w:t>
      </w:r>
      <w:r w:rsidRPr="00730E78">
        <w:rPr>
          <w:noProof/>
          <w:szCs w:val="24"/>
        </w:rPr>
        <w:t xml:space="preserve"> </w:t>
      </w:r>
      <w:r w:rsidRPr="00730E78">
        <w:rPr>
          <w:b/>
          <w:noProof/>
          <w:szCs w:val="24"/>
        </w:rPr>
        <w:t>63</w:t>
      </w:r>
      <w:r w:rsidRPr="00730E78">
        <w:rPr>
          <w:noProof/>
          <w:szCs w:val="24"/>
        </w:rPr>
        <w:t>, 341-355 (2006).</w:t>
      </w:r>
    </w:p>
    <w:p w:rsidR="00730E78" w:rsidRDefault="00730E78" w:rsidP="00C91F23">
      <w:pPr>
        <w:spacing w:after="0" w:line="240" w:lineRule="auto"/>
        <w:jc w:val="both"/>
        <w:rPr>
          <w:rFonts w:ascii="Times New Roman" w:hAnsi="Times New Roman"/>
          <w:noProof/>
          <w:sz w:val="24"/>
          <w:szCs w:val="24"/>
        </w:rPr>
      </w:pPr>
    </w:p>
    <w:p w:rsidR="00193BC1" w:rsidRPr="00960A7F" w:rsidRDefault="00643E77" w:rsidP="00960A7F">
      <w:pPr>
        <w:spacing w:after="240"/>
        <w:jc w:val="both"/>
        <w:rPr>
          <w:rFonts w:ascii="Times New Roman" w:hAnsi="Times New Roman"/>
          <w:sz w:val="24"/>
          <w:szCs w:val="24"/>
        </w:rPr>
      </w:pPr>
      <w:r>
        <w:rPr>
          <w:rFonts w:ascii="Times New Roman" w:hAnsi="Times New Roman"/>
          <w:sz w:val="24"/>
          <w:szCs w:val="24"/>
        </w:rPr>
        <w:fldChar w:fldCharType="end"/>
      </w:r>
    </w:p>
    <w:sectPr w:rsidR="00193BC1" w:rsidRPr="00960A7F" w:rsidSect="00522152">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982" w:rsidRDefault="004F3982" w:rsidP="006F0A2C">
      <w:pPr>
        <w:spacing w:after="0" w:line="240" w:lineRule="auto"/>
      </w:pPr>
      <w:r>
        <w:separator/>
      </w:r>
    </w:p>
  </w:endnote>
  <w:endnote w:type="continuationSeparator" w:id="0">
    <w:p w:rsidR="004F3982" w:rsidRDefault="004F3982" w:rsidP="006F0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CA7" w:rsidRDefault="00643E77">
    <w:pPr>
      <w:pStyle w:val="Pieddepage"/>
      <w:jc w:val="right"/>
    </w:pPr>
    <w:fldSimple w:instr=" PAGE   \* MERGEFORMAT ">
      <w:r w:rsidR="00561CE7">
        <w:rPr>
          <w:noProof/>
        </w:rPr>
        <w:t>1</w:t>
      </w:r>
    </w:fldSimple>
  </w:p>
  <w:p w:rsidR="000D3CA7" w:rsidRDefault="000D3CA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982" w:rsidRDefault="004F3982" w:rsidP="006F0A2C">
      <w:pPr>
        <w:spacing w:after="0" w:line="240" w:lineRule="auto"/>
      </w:pPr>
      <w:r>
        <w:separator/>
      </w:r>
    </w:p>
  </w:footnote>
  <w:footnote w:type="continuationSeparator" w:id="0">
    <w:p w:rsidR="004F3982" w:rsidRDefault="004F3982" w:rsidP="006F0A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E12"/>
    <w:multiLevelType w:val="hybridMultilevel"/>
    <w:tmpl w:val="5F16439A"/>
    <w:name w:val="2334"/>
    <w:lvl w:ilvl="0" w:tplc="93F6C2D0">
      <w:start w:val="4"/>
      <w:numFmt w:val="decimal"/>
      <w:lvlText w:val="%1."/>
      <w:lvlJc w:val="left"/>
      <w:pPr>
        <w:ind w:left="0" w:hanging="360"/>
      </w:pPr>
      <w:rPr>
        <w:rFonts w:ascii="Times New Roman" w:hAnsi="Times New Roman" w:hint="default"/>
        <w:sz w:val="24"/>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1">
    <w:nsid w:val="05937692"/>
    <w:multiLevelType w:val="hybridMultilevel"/>
    <w:tmpl w:val="0C04685C"/>
    <w:lvl w:ilvl="0" w:tplc="5A6A30DE">
      <w:start w:val="3"/>
      <w:numFmt w:val="decimal"/>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77758F"/>
    <w:multiLevelType w:val="hybridMultilevel"/>
    <w:tmpl w:val="E3F23A0E"/>
    <w:lvl w:ilvl="0" w:tplc="3A789C90">
      <w:start w:val="1"/>
      <w:numFmt w:val="decimal"/>
      <w:lvlText w:val="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C960969"/>
    <w:multiLevelType w:val="hybridMultilevel"/>
    <w:tmpl w:val="D2DCFAE8"/>
    <w:lvl w:ilvl="0" w:tplc="43EE8682">
      <w:start w:val="2"/>
      <w:numFmt w:val="bullet"/>
      <w:lvlText w:val="-"/>
      <w:lvlJc w:val="left"/>
      <w:pPr>
        <w:ind w:left="1776" w:hanging="360"/>
      </w:pPr>
      <w:rPr>
        <w:rFonts w:ascii="Times New Roman" w:eastAsia="Calibri" w:hAnsi="Times New Roman" w:cs="Times New Roman" w:hint="default"/>
        <w:b w:val="0"/>
        <w:i w:val="0"/>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nsid w:val="13FC6AD6"/>
    <w:multiLevelType w:val="hybridMultilevel"/>
    <w:tmpl w:val="C804B554"/>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153A7CD2"/>
    <w:multiLevelType w:val="hybridMultilevel"/>
    <w:tmpl w:val="AAB67A3E"/>
    <w:lvl w:ilvl="0" w:tplc="69763218">
      <w:start w:val="1"/>
      <w:numFmt w:val="decimal"/>
      <w:lvlText w:val="5.%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2222D8"/>
    <w:multiLevelType w:val="multilevel"/>
    <w:tmpl w:val="6D14F000"/>
    <w:name w:val="1"/>
    <w:lvl w:ilvl="0">
      <w:start w:val="5"/>
      <w:numFmt w:val="decimal"/>
      <w:lvlText w:val="%1."/>
      <w:lvlJc w:val="left"/>
      <w:pPr>
        <w:ind w:left="432" w:hanging="432"/>
      </w:pPr>
      <w:rPr>
        <w:rFonts w:ascii="Times New Roman" w:hAnsi="Times New Roman" w:hint="default"/>
        <w:sz w:val="24"/>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nsid w:val="22C75B0C"/>
    <w:multiLevelType w:val="multilevel"/>
    <w:tmpl w:val="72B87822"/>
    <w:lvl w:ilvl="0">
      <w:start w:val="1"/>
      <w:numFmt w:val="decimal"/>
      <w:lvlText w:val="%1."/>
      <w:lvlJc w:val="left"/>
      <w:pPr>
        <w:ind w:left="360" w:hanging="360"/>
      </w:pPr>
      <w:rPr>
        <w:b/>
        <w:sz w:val="24"/>
        <w:szCs w:val="24"/>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3F0FF6"/>
    <w:multiLevelType w:val="multilevel"/>
    <w:tmpl w:val="7AA6C404"/>
    <w:name w:val="2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802C82"/>
    <w:multiLevelType w:val="hybridMultilevel"/>
    <w:tmpl w:val="29AAD2B2"/>
    <w:lvl w:ilvl="0" w:tplc="5420D3C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701F6E"/>
    <w:multiLevelType w:val="multilevel"/>
    <w:tmpl w:val="040C001F"/>
    <w:name w:val="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BF2BB6"/>
    <w:multiLevelType w:val="multilevel"/>
    <w:tmpl w:val="040C001D"/>
    <w:name w:val="22"/>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6B69E9"/>
    <w:multiLevelType w:val="hybridMultilevel"/>
    <w:tmpl w:val="B49C7290"/>
    <w:name w:val="2332"/>
    <w:lvl w:ilvl="0" w:tplc="AB02125A">
      <w:start w:val="4"/>
      <w:numFmt w:val="decimal"/>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BC1A9E"/>
    <w:multiLevelType w:val="hybridMultilevel"/>
    <w:tmpl w:val="D0840E16"/>
    <w:lvl w:ilvl="0" w:tplc="F00EDFE2">
      <w:numFmt w:val="decimal"/>
      <w:lvlText w:val="5.%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F1A2CB3"/>
    <w:multiLevelType w:val="hybridMultilevel"/>
    <w:tmpl w:val="08C4B0FA"/>
    <w:lvl w:ilvl="0" w:tplc="43A20A78">
      <w:start w:val="1"/>
      <w:numFmt w:val="decimal"/>
      <w:lvlText w:val="5.%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0003B4A"/>
    <w:multiLevelType w:val="hybridMultilevel"/>
    <w:tmpl w:val="F2600562"/>
    <w:lvl w:ilvl="0" w:tplc="E0D040D4">
      <w:start w:val="1"/>
      <w:numFmt w:val="decimal"/>
      <w:lvlText w:val="4.%1."/>
      <w:lvlJc w:val="righ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D56EDE"/>
    <w:multiLevelType w:val="hybridMultilevel"/>
    <w:tmpl w:val="FB826068"/>
    <w:name w:val="2333"/>
    <w:lvl w:ilvl="0" w:tplc="D070EDD4">
      <w:start w:val="4"/>
      <w:numFmt w:val="decimal"/>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976C60"/>
    <w:multiLevelType w:val="hybridMultilevel"/>
    <w:tmpl w:val="E108A0CE"/>
    <w:lvl w:ilvl="0" w:tplc="8F1A7654">
      <w:start w:val="3"/>
      <w:numFmt w:val="decimal"/>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53C7026"/>
    <w:multiLevelType w:val="hybridMultilevel"/>
    <w:tmpl w:val="8E2E047A"/>
    <w:name w:val="233"/>
    <w:lvl w:ilvl="0" w:tplc="FF481BEC">
      <w:start w:val="1"/>
      <w:numFmt w:val="decimal"/>
      <w:lvlText w:val="4.%1"/>
      <w:lvlJc w:val="righ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B126CFA"/>
    <w:multiLevelType w:val="hybridMultilevel"/>
    <w:tmpl w:val="6890E8F6"/>
    <w:lvl w:ilvl="0" w:tplc="7EF86506">
      <w:start w:val="1"/>
      <w:numFmt w:val="decimal"/>
      <w:lvlText w:val="5.%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E7A7F81"/>
    <w:multiLevelType w:val="hybridMultilevel"/>
    <w:tmpl w:val="05A28970"/>
    <w:lvl w:ilvl="0" w:tplc="2EE6BB7C">
      <w:start w:val="1"/>
      <w:numFmt w:val="decimal"/>
      <w:lvlText w:val="5.%1."/>
      <w:lvlJc w:val="center"/>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2167BCC"/>
    <w:multiLevelType w:val="hybridMultilevel"/>
    <w:tmpl w:val="06868FAE"/>
    <w:name w:val="12"/>
    <w:lvl w:ilvl="0" w:tplc="8F1A7654">
      <w:start w:val="3"/>
      <w:numFmt w:val="decimal"/>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76A78BF"/>
    <w:multiLevelType w:val="multilevel"/>
    <w:tmpl w:val="68840A36"/>
    <w:lvl w:ilvl="0">
      <w:start w:val="3"/>
      <w:numFmt w:val="decimal"/>
      <w:lvlText w:val="%1."/>
      <w:lvlJc w:val="left"/>
      <w:pPr>
        <w:ind w:left="360" w:hanging="360"/>
      </w:pPr>
      <w:rPr>
        <w:rFonts w:ascii="Times New Roman" w:hAnsi="Times New Roman" w:hint="default"/>
        <w:b/>
        <w:sz w:val="24"/>
        <w:szCs w:val="24"/>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3C6E49"/>
    <w:multiLevelType w:val="hybridMultilevel"/>
    <w:tmpl w:val="2E32B95E"/>
    <w:lvl w:ilvl="0" w:tplc="B88C4D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0F51A63"/>
    <w:multiLevelType w:val="hybridMultilevel"/>
    <w:tmpl w:val="154E911C"/>
    <w:lvl w:ilvl="0" w:tplc="DC5EB260">
      <w:start w:val="1"/>
      <w:numFmt w:val="decimal"/>
      <w:lvlText w:val="5.%1."/>
      <w:lvlJc w:val="righ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2D8027C"/>
    <w:multiLevelType w:val="hybridMultilevel"/>
    <w:tmpl w:val="1772B284"/>
    <w:lvl w:ilvl="0" w:tplc="CA74763E">
      <w:start w:val="3"/>
      <w:numFmt w:val="decimal"/>
      <w:lvlText w:val="%1."/>
      <w:lvlJc w:val="left"/>
      <w:pPr>
        <w:ind w:left="36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6EB2CEF"/>
    <w:multiLevelType w:val="hybridMultilevel"/>
    <w:tmpl w:val="153E5BE8"/>
    <w:lvl w:ilvl="0" w:tplc="F800D9B6">
      <w:start w:val="1"/>
      <w:numFmt w:val="decimal"/>
      <w:lvlText w:val="5.%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8197737"/>
    <w:multiLevelType w:val="hybridMultilevel"/>
    <w:tmpl w:val="D532884E"/>
    <w:name w:val="2335"/>
    <w:lvl w:ilvl="0" w:tplc="30CEB9E8">
      <w:start w:val="4"/>
      <w:numFmt w:val="decimal"/>
      <w:lvlText w:val="%1."/>
      <w:lvlJc w:val="left"/>
      <w:pPr>
        <w:ind w:left="360" w:hanging="360"/>
      </w:pPr>
      <w:rPr>
        <w:rFonts w:ascii="Times New Roman" w:hAnsi="Times New Roman"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59241025"/>
    <w:multiLevelType w:val="hybridMultilevel"/>
    <w:tmpl w:val="37040F62"/>
    <w:lvl w:ilvl="0" w:tplc="AF361DB6">
      <w:start w:val="1"/>
      <w:numFmt w:val="decimal"/>
      <w:lvlText w:val="2.%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F120555"/>
    <w:multiLevelType w:val="hybridMultilevel"/>
    <w:tmpl w:val="76D0661C"/>
    <w:lvl w:ilvl="0" w:tplc="45E6D538">
      <w:start w:val="4"/>
      <w:numFmt w:val="decimal"/>
      <w:lvlText w:val="%1."/>
      <w:lvlJc w:val="left"/>
      <w:pPr>
        <w:ind w:left="1440" w:hanging="360"/>
      </w:pPr>
      <w:rPr>
        <w:rFonts w:ascii="Times New Roman" w:hAnsi="Times New Roman" w:hint="default"/>
        <w:sz w:val="24"/>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nsid w:val="60086FE8"/>
    <w:multiLevelType w:val="hybridMultilevel"/>
    <w:tmpl w:val="FFF2A762"/>
    <w:lvl w:ilvl="0" w:tplc="FC18D8A6">
      <w:start w:val="4"/>
      <w:numFmt w:val="decimal"/>
      <w:lvlText w:val="5.%1"/>
      <w:lvlJc w:val="left"/>
      <w:pPr>
        <w:ind w:left="360" w:hanging="360"/>
      </w:pPr>
      <w:rPr>
        <w:rFonts w:ascii="Times New Roman" w:hAnsi="Times New Roman" w:hint="default"/>
        <w:sz w:val="24"/>
      </w:rPr>
    </w:lvl>
    <w:lvl w:ilvl="1" w:tplc="040C0019" w:tentative="1">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600D2EBC"/>
    <w:multiLevelType w:val="hybridMultilevel"/>
    <w:tmpl w:val="160048AA"/>
    <w:lvl w:ilvl="0" w:tplc="BA6E7F32">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nsid w:val="64E20C22"/>
    <w:multiLevelType w:val="multilevel"/>
    <w:tmpl w:val="040C001D"/>
    <w:name w:val="222"/>
    <w:numStyleLink w:val="Style1"/>
  </w:abstractNum>
  <w:abstractNum w:abstractNumId="33">
    <w:nsid w:val="691351F1"/>
    <w:multiLevelType w:val="multilevel"/>
    <w:tmpl w:val="B470A06E"/>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8B2D3B"/>
    <w:multiLevelType w:val="hybridMultilevel"/>
    <w:tmpl w:val="A380D2C8"/>
    <w:lvl w:ilvl="0" w:tplc="7EF86506">
      <w:start w:val="1"/>
      <w:numFmt w:val="decimal"/>
      <w:lvlText w:val="5.%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F085582"/>
    <w:multiLevelType w:val="multilevel"/>
    <w:tmpl w:val="2A626822"/>
    <w:name w:val="2"/>
    <w:lvl w:ilvl="0">
      <w:start w:val="1"/>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2"/>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2%1..%3.%4.%5.%6.%7.%8.%9."/>
      <w:lvlJc w:val="left"/>
      <w:pPr>
        <w:ind w:left="4320" w:hanging="1440"/>
      </w:pPr>
      <w:rPr>
        <w:rFonts w:hint="default"/>
      </w:rPr>
    </w:lvl>
  </w:abstractNum>
  <w:abstractNum w:abstractNumId="36">
    <w:nsid w:val="70082675"/>
    <w:multiLevelType w:val="hybridMultilevel"/>
    <w:tmpl w:val="DBA626F8"/>
    <w:lvl w:ilvl="0" w:tplc="DE98039C">
      <w:start w:val="4"/>
      <w:numFmt w:val="decimal"/>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0694C7B"/>
    <w:multiLevelType w:val="hybridMultilevel"/>
    <w:tmpl w:val="8A486332"/>
    <w:name w:val="13"/>
    <w:lvl w:ilvl="0" w:tplc="30CEB9E8">
      <w:start w:val="4"/>
      <w:numFmt w:val="decimal"/>
      <w:lvlText w:val="%1."/>
      <w:lvlJc w:val="left"/>
      <w:pPr>
        <w:ind w:left="360" w:hanging="360"/>
      </w:pPr>
      <w:rPr>
        <w:rFonts w:ascii="Times New Roman" w:hAnsi="Times New Roman"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729E5710"/>
    <w:multiLevelType w:val="multilevel"/>
    <w:tmpl w:val="B470A06E"/>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810AF"/>
    <w:multiLevelType w:val="hybridMultilevel"/>
    <w:tmpl w:val="B8B0DF8E"/>
    <w:lvl w:ilvl="0" w:tplc="7EF86506">
      <w:start w:val="1"/>
      <w:numFmt w:val="decimal"/>
      <w:lvlText w:val="5.%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6EF7CAB"/>
    <w:multiLevelType w:val="hybridMultilevel"/>
    <w:tmpl w:val="BBE025CE"/>
    <w:lvl w:ilvl="0" w:tplc="E1AAC434">
      <w:start w:val="4"/>
      <w:numFmt w:val="decimal"/>
      <w:lvlText w:val="%1."/>
      <w:lvlJc w:val="right"/>
      <w:pPr>
        <w:ind w:left="1800" w:hanging="360"/>
      </w:pPr>
      <w:rPr>
        <w:rFonts w:ascii="Times New Roman" w:hAnsi="Times New Roman"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nsid w:val="7AD34426"/>
    <w:multiLevelType w:val="hybridMultilevel"/>
    <w:tmpl w:val="3F0C39EC"/>
    <w:lvl w:ilvl="0" w:tplc="E0D040D4">
      <w:start w:val="1"/>
      <w:numFmt w:val="decimal"/>
      <w:lvlText w:val="4.%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AEE574A"/>
    <w:multiLevelType w:val="hybridMultilevel"/>
    <w:tmpl w:val="A30A40CA"/>
    <w:lvl w:ilvl="0" w:tplc="14C4F99A">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D450EB2"/>
    <w:multiLevelType w:val="hybridMultilevel"/>
    <w:tmpl w:val="85C411B4"/>
    <w:lvl w:ilvl="0" w:tplc="7770A65C">
      <w:start w:val="5"/>
      <w:numFmt w:val="decimal"/>
      <w:lvlText w:val="%1."/>
      <w:lvlJc w:val="right"/>
      <w:pPr>
        <w:ind w:left="-1779" w:hanging="360"/>
      </w:pPr>
      <w:rPr>
        <w:rFonts w:ascii="Times New Roman" w:hAnsi="Times New Roman" w:hint="default"/>
        <w:sz w:val="24"/>
      </w:rPr>
    </w:lvl>
    <w:lvl w:ilvl="1" w:tplc="040C0019" w:tentative="1">
      <w:start w:val="1"/>
      <w:numFmt w:val="lowerLetter"/>
      <w:lvlText w:val="%2."/>
      <w:lvlJc w:val="left"/>
      <w:pPr>
        <w:ind w:left="-711" w:hanging="360"/>
      </w:pPr>
    </w:lvl>
    <w:lvl w:ilvl="2" w:tplc="040C001B" w:tentative="1">
      <w:start w:val="1"/>
      <w:numFmt w:val="lowerRoman"/>
      <w:lvlText w:val="%3."/>
      <w:lvlJc w:val="right"/>
      <w:pPr>
        <w:ind w:left="9" w:hanging="180"/>
      </w:pPr>
    </w:lvl>
    <w:lvl w:ilvl="3" w:tplc="040C000F" w:tentative="1">
      <w:start w:val="1"/>
      <w:numFmt w:val="decimal"/>
      <w:lvlText w:val="%4."/>
      <w:lvlJc w:val="left"/>
      <w:pPr>
        <w:ind w:left="729" w:hanging="360"/>
      </w:pPr>
    </w:lvl>
    <w:lvl w:ilvl="4" w:tplc="040C0019" w:tentative="1">
      <w:start w:val="1"/>
      <w:numFmt w:val="lowerLetter"/>
      <w:lvlText w:val="%5."/>
      <w:lvlJc w:val="left"/>
      <w:pPr>
        <w:ind w:left="1449" w:hanging="360"/>
      </w:pPr>
    </w:lvl>
    <w:lvl w:ilvl="5" w:tplc="040C001B" w:tentative="1">
      <w:start w:val="1"/>
      <w:numFmt w:val="lowerRoman"/>
      <w:lvlText w:val="%6."/>
      <w:lvlJc w:val="right"/>
      <w:pPr>
        <w:ind w:left="2169" w:hanging="180"/>
      </w:pPr>
    </w:lvl>
    <w:lvl w:ilvl="6" w:tplc="040C000F" w:tentative="1">
      <w:start w:val="1"/>
      <w:numFmt w:val="decimal"/>
      <w:lvlText w:val="%7."/>
      <w:lvlJc w:val="left"/>
      <w:pPr>
        <w:ind w:left="2889" w:hanging="360"/>
      </w:pPr>
    </w:lvl>
    <w:lvl w:ilvl="7" w:tplc="040C0019" w:tentative="1">
      <w:start w:val="1"/>
      <w:numFmt w:val="lowerLetter"/>
      <w:lvlText w:val="%8."/>
      <w:lvlJc w:val="left"/>
      <w:pPr>
        <w:ind w:left="3609" w:hanging="360"/>
      </w:pPr>
    </w:lvl>
    <w:lvl w:ilvl="8" w:tplc="040C001B" w:tentative="1">
      <w:start w:val="1"/>
      <w:numFmt w:val="lowerRoman"/>
      <w:lvlText w:val="%9."/>
      <w:lvlJc w:val="right"/>
      <w:pPr>
        <w:ind w:left="4329" w:hanging="180"/>
      </w:pPr>
    </w:lvl>
  </w:abstractNum>
  <w:abstractNum w:abstractNumId="44">
    <w:nsid w:val="7E5D17A8"/>
    <w:multiLevelType w:val="hybridMultilevel"/>
    <w:tmpl w:val="33546AD0"/>
    <w:lvl w:ilvl="0" w:tplc="EB68A444">
      <w:start w:val="1"/>
      <w:numFmt w:val="decimal"/>
      <w:lvlText w:val="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9"/>
  </w:num>
  <w:num w:numId="3">
    <w:abstractNumId w:val="23"/>
  </w:num>
  <w:num w:numId="4">
    <w:abstractNumId w:val="31"/>
  </w:num>
  <w:num w:numId="5">
    <w:abstractNumId w:val="3"/>
  </w:num>
  <w:num w:numId="6">
    <w:abstractNumId w:val="38"/>
  </w:num>
  <w:num w:numId="7">
    <w:abstractNumId w:val="33"/>
  </w:num>
  <w:num w:numId="8">
    <w:abstractNumId w:val="6"/>
  </w:num>
  <w:num w:numId="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1"/>
  </w:num>
  <w:num w:numId="12">
    <w:abstractNumId w:val="32"/>
  </w:num>
  <w:num w:numId="13">
    <w:abstractNumId w:val="10"/>
  </w:num>
  <w:num w:numId="14">
    <w:abstractNumId w:val="8"/>
  </w:num>
  <w:num w:numId="15">
    <w:abstractNumId w:val="2"/>
  </w:num>
  <w:num w:numId="16">
    <w:abstractNumId w:val="22"/>
  </w:num>
  <w:num w:numId="17">
    <w:abstractNumId w:val="42"/>
  </w:num>
  <w:num w:numId="18">
    <w:abstractNumId w:val="28"/>
  </w:num>
  <w:num w:numId="19">
    <w:abstractNumId w:val="18"/>
  </w:num>
  <w:num w:numId="20">
    <w:abstractNumId w:val="21"/>
  </w:num>
  <w:num w:numId="21">
    <w:abstractNumId w:val="17"/>
  </w:num>
  <w:num w:numId="22">
    <w:abstractNumId w:val="1"/>
  </w:num>
  <w:num w:numId="23">
    <w:abstractNumId w:val="12"/>
  </w:num>
  <w:num w:numId="24">
    <w:abstractNumId w:val="16"/>
  </w:num>
  <w:num w:numId="25">
    <w:abstractNumId w:val="0"/>
  </w:num>
  <w:num w:numId="26">
    <w:abstractNumId w:val="27"/>
  </w:num>
  <w:num w:numId="27">
    <w:abstractNumId w:val="30"/>
  </w:num>
  <w:num w:numId="28">
    <w:abstractNumId w:val="44"/>
  </w:num>
  <w:num w:numId="29">
    <w:abstractNumId w:val="15"/>
  </w:num>
  <w:num w:numId="30">
    <w:abstractNumId w:val="24"/>
  </w:num>
  <w:num w:numId="31">
    <w:abstractNumId w:val="20"/>
  </w:num>
  <w:num w:numId="32">
    <w:abstractNumId w:val="34"/>
  </w:num>
  <w:num w:numId="33">
    <w:abstractNumId w:val="13"/>
  </w:num>
  <w:num w:numId="34">
    <w:abstractNumId w:val="37"/>
  </w:num>
  <w:num w:numId="35">
    <w:abstractNumId w:val="25"/>
  </w:num>
  <w:num w:numId="36">
    <w:abstractNumId w:val="36"/>
  </w:num>
  <w:num w:numId="37">
    <w:abstractNumId w:val="41"/>
  </w:num>
  <w:num w:numId="38">
    <w:abstractNumId w:val="29"/>
  </w:num>
  <w:num w:numId="39">
    <w:abstractNumId w:val="4"/>
  </w:num>
  <w:num w:numId="40">
    <w:abstractNumId w:val="40"/>
  </w:num>
  <w:num w:numId="41">
    <w:abstractNumId w:val="43"/>
  </w:num>
  <w:num w:numId="42">
    <w:abstractNumId w:val="14"/>
  </w:num>
  <w:num w:numId="43">
    <w:abstractNumId w:val="5"/>
  </w:num>
  <w:num w:numId="44">
    <w:abstractNumId w:val="19"/>
  </w:num>
  <w:num w:numId="45">
    <w:abstractNumId w:val="26"/>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docVars>
    <w:docVar w:name="EN.InstantFormat" w:val="橄ㄴ窈঱ֲ찔㈇"/>
    <w:docVar w:name="EN.Libraries" w:val="T"/>
  </w:docVars>
  <w:rsids>
    <w:rsidRoot w:val="00F34E35"/>
    <w:rsid w:val="00003D45"/>
    <w:rsid w:val="00004B2A"/>
    <w:rsid w:val="00005CBD"/>
    <w:rsid w:val="0001581D"/>
    <w:rsid w:val="00020E1E"/>
    <w:rsid w:val="00024869"/>
    <w:rsid w:val="00024BA6"/>
    <w:rsid w:val="0002566C"/>
    <w:rsid w:val="0003564D"/>
    <w:rsid w:val="0004722F"/>
    <w:rsid w:val="000521F7"/>
    <w:rsid w:val="00074286"/>
    <w:rsid w:val="00085195"/>
    <w:rsid w:val="00087D65"/>
    <w:rsid w:val="00090F90"/>
    <w:rsid w:val="000B0CCC"/>
    <w:rsid w:val="000B2984"/>
    <w:rsid w:val="000B7D2A"/>
    <w:rsid w:val="000C1A37"/>
    <w:rsid w:val="000C4DA2"/>
    <w:rsid w:val="000C62D8"/>
    <w:rsid w:val="000C76F2"/>
    <w:rsid w:val="000D2D07"/>
    <w:rsid w:val="000D3CA7"/>
    <w:rsid w:val="000F6201"/>
    <w:rsid w:val="00100BF6"/>
    <w:rsid w:val="00106D18"/>
    <w:rsid w:val="0011302E"/>
    <w:rsid w:val="00126A80"/>
    <w:rsid w:val="00127FB2"/>
    <w:rsid w:val="001311DE"/>
    <w:rsid w:val="00134491"/>
    <w:rsid w:val="00135599"/>
    <w:rsid w:val="00144716"/>
    <w:rsid w:val="00152EC3"/>
    <w:rsid w:val="00156A38"/>
    <w:rsid w:val="0017460B"/>
    <w:rsid w:val="00182B52"/>
    <w:rsid w:val="00193BC1"/>
    <w:rsid w:val="00197D3B"/>
    <w:rsid w:val="00197F58"/>
    <w:rsid w:val="001A5ABF"/>
    <w:rsid w:val="001A781F"/>
    <w:rsid w:val="001C0005"/>
    <w:rsid w:val="001D0020"/>
    <w:rsid w:val="001D0C1C"/>
    <w:rsid w:val="001E5A36"/>
    <w:rsid w:val="001F0B5A"/>
    <w:rsid w:val="00200E46"/>
    <w:rsid w:val="00230657"/>
    <w:rsid w:val="0023154D"/>
    <w:rsid w:val="00245125"/>
    <w:rsid w:val="002477CC"/>
    <w:rsid w:val="00257957"/>
    <w:rsid w:val="002602F4"/>
    <w:rsid w:val="00276B5B"/>
    <w:rsid w:val="0028318F"/>
    <w:rsid w:val="002A0A9D"/>
    <w:rsid w:val="002D5AD0"/>
    <w:rsid w:val="002E19DB"/>
    <w:rsid w:val="002E5ED3"/>
    <w:rsid w:val="002E7989"/>
    <w:rsid w:val="002F0B67"/>
    <w:rsid w:val="002F616E"/>
    <w:rsid w:val="00317DF4"/>
    <w:rsid w:val="00323BD3"/>
    <w:rsid w:val="003348C6"/>
    <w:rsid w:val="003367F9"/>
    <w:rsid w:val="00340E15"/>
    <w:rsid w:val="00344316"/>
    <w:rsid w:val="00346345"/>
    <w:rsid w:val="00354B1C"/>
    <w:rsid w:val="003636CA"/>
    <w:rsid w:val="00366C6A"/>
    <w:rsid w:val="00372FC7"/>
    <w:rsid w:val="00392F27"/>
    <w:rsid w:val="00394B92"/>
    <w:rsid w:val="003953D5"/>
    <w:rsid w:val="003B362B"/>
    <w:rsid w:val="003C3605"/>
    <w:rsid w:val="003D463A"/>
    <w:rsid w:val="003D605A"/>
    <w:rsid w:val="003D64F0"/>
    <w:rsid w:val="003E1EF7"/>
    <w:rsid w:val="003E2A46"/>
    <w:rsid w:val="0040097B"/>
    <w:rsid w:val="00410306"/>
    <w:rsid w:val="0043703F"/>
    <w:rsid w:val="0044096C"/>
    <w:rsid w:val="0044535C"/>
    <w:rsid w:val="00464261"/>
    <w:rsid w:val="00464AF2"/>
    <w:rsid w:val="00464BC2"/>
    <w:rsid w:val="00465CD6"/>
    <w:rsid w:val="00467BA5"/>
    <w:rsid w:val="0047225F"/>
    <w:rsid w:val="00480D52"/>
    <w:rsid w:val="0048669A"/>
    <w:rsid w:val="0048792D"/>
    <w:rsid w:val="00487DAC"/>
    <w:rsid w:val="00496018"/>
    <w:rsid w:val="004A39D6"/>
    <w:rsid w:val="004A591F"/>
    <w:rsid w:val="004B3AE7"/>
    <w:rsid w:val="004D261F"/>
    <w:rsid w:val="004D7817"/>
    <w:rsid w:val="004F168D"/>
    <w:rsid w:val="004F38B3"/>
    <w:rsid w:val="004F3982"/>
    <w:rsid w:val="004F6759"/>
    <w:rsid w:val="005032BC"/>
    <w:rsid w:val="005050D3"/>
    <w:rsid w:val="00515A04"/>
    <w:rsid w:val="00515D76"/>
    <w:rsid w:val="00516EA9"/>
    <w:rsid w:val="00522152"/>
    <w:rsid w:val="00536460"/>
    <w:rsid w:val="005605C3"/>
    <w:rsid w:val="00560619"/>
    <w:rsid w:val="00561CE7"/>
    <w:rsid w:val="0057252E"/>
    <w:rsid w:val="00580D91"/>
    <w:rsid w:val="005A379B"/>
    <w:rsid w:val="005B119C"/>
    <w:rsid w:val="005B30C0"/>
    <w:rsid w:val="005B49D3"/>
    <w:rsid w:val="005C1437"/>
    <w:rsid w:val="005C19B5"/>
    <w:rsid w:val="005C741C"/>
    <w:rsid w:val="005C7A67"/>
    <w:rsid w:val="005D326A"/>
    <w:rsid w:val="005D3AB0"/>
    <w:rsid w:val="005D5A2F"/>
    <w:rsid w:val="005D742B"/>
    <w:rsid w:val="005F46B2"/>
    <w:rsid w:val="005F59ED"/>
    <w:rsid w:val="00601954"/>
    <w:rsid w:val="006132DC"/>
    <w:rsid w:val="00616A1B"/>
    <w:rsid w:val="006216BD"/>
    <w:rsid w:val="00627B73"/>
    <w:rsid w:val="00627DCF"/>
    <w:rsid w:val="006366D1"/>
    <w:rsid w:val="00640F96"/>
    <w:rsid w:val="00643E77"/>
    <w:rsid w:val="00651957"/>
    <w:rsid w:val="006534FF"/>
    <w:rsid w:val="00656ADE"/>
    <w:rsid w:val="00660F6A"/>
    <w:rsid w:val="00665BBD"/>
    <w:rsid w:val="00671996"/>
    <w:rsid w:val="00671E04"/>
    <w:rsid w:val="00677FE1"/>
    <w:rsid w:val="00696A13"/>
    <w:rsid w:val="00696B3A"/>
    <w:rsid w:val="006A3452"/>
    <w:rsid w:val="006A41F1"/>
    <w:rsid w:val="006A5F23"/>
    <w:rsid w:val="006C3D89"/>
    <w:rsid w:val="006D0A85"/>
    <w:rsid w:val="006E6ABD"/>
    <w:rsid w:val="006F0A2C"/>
    <w:rsid w:val="007066D6"/>
    <w:rsid w:val="00714678"/>
    <w:rsid w:val="00730E78"/>
    <w:rsid w:val="007346B6"/>
    <w:rsid w:val="00737E82"/>
    <w:rsid w:val="00744254"/>
    <w:rsid w:val="0075625F"/>
    <w:rsid w:val="007633DA"/>
    <w:rsid w:val="007761AA"/>
    <w:rsid w:val="00781171"/>
    <w:rsid w:val="00783CCE"/>
    <w:rsid w:val="0079132E"/>
    <w:rsid w:val="00794484"/>
    <w:rsid w:val="00794C30"/>
    <w:rsid w:val="007A5C8E"/>
    <w:rsid w:val="007B160F"/>
    <w:rsid w:val="007C0FCA"/>
    <w:rsid w:val="007C18DF"/>
    <w:rsid w:val="007E199F"/>
    <w:rsid w:val="007F53B9"/>
    <w:rsid w:val="007F59EE"/>
    <w:rsid w:val="008015EA"/>
    <w:rsid w:val="00806BA6"/>
    <w:rsid w:val="008075D5"/>
    <w:rsid w:val="0081536A"/>
    <w:rsid w:val="00835ED7"/>
    <w:rsid w:val="00836C6A"/>
    <w:rsid w:val="00843763"/>
    <w:rsid w:val="008560E0"/>
    <w:rsid w:val="008656B8"/>
    <w:rsid w:val="008657B3"/>
    <w:rsid w:val="00885DC0"/>
    <w:rsid w:val="00893C63"/>
    <w:rsid w:val="008957FE"/>
    <w:rsid w:val="008974BB"/>
    <w:rsid w:val="008B5474"/>
    <w:rsid w:val="008D5143"/>
    <w:rsid w:val="008F4AAB"/>
    <w:rsid w:val="00931593"/>
    <w:rsid w:val="00933A71"/>
    <w:rsid w:val="00936B82"/>
    <w:rsid w:val="00940861"/>
    <w:rsid w:val="00945AAE"/>
    <w:rsid w:val="0095403E"/>
    <w:rsid w:val="00956E37"/>
    <w:rsid w:val="00960A7F"/>
    <w:rsid w:val="00962F30"/>
    <w:rsid w:val="00971555"/>
    <w:rsid w:val="00972E34"/>
    <w:rsid w:val="009772C4"/>
    <w:rsid w:val="009A0A20"/>
    <w:rsid w:val="009A356D"/>
    <w:rsid w:val="009B05A6"/>
    <w:rsid w:val="009B5F1F"/>
    <w:rsid w:val="009B63C1"/>
    <w:rsid w:val="009C3A8E"/>
    <w:rsid w:val="009C79EB"/>
    <w:rsid w:val="009D1B4D"/>
    <w:rsid w:val="009D475C"/>
    <w:rsid w:val="009E00EA"/>
    <w:rsid w:val="009F2543"/>
    <w:rsid w:val="00A0312D"/>
    <w:rsid w:val="00A038F7"/>
    <w:rsid w:val="00A057A7"/>
    <w:rsid w:val="00A13448"/>
    <w:rsid w:val="00A17E73"/>
    <w:rsid w:val="00A22E8C"/>
    <w:rsid w:val="00A30B2E"/>
    <w:rsid w:val="00A32467"/>
    <w:rsid w:val="00A34278"/>
    <w:rsid w:val="00A37792"/>
    <w:rsid w:val="00A41137"/>
    <w:rsid w:val="00A43296"/>
    <w:rsid w:val="00A536BC"/>
    <w:rsid w:val="00A56E42"/>
    <w:rsid w:val="00A75C9B"/>
    <w:rsid w:val="00A778A4"/>
    <w:rsid w:val="00A77CEE"/>
    <w:rsid w:val="00A77E92"/>
    <w:rsid w:val="00A8133A"/>
    <w:rsid w:val="00AA1B7A"/>
    <w:rsid w:val="00AB1B57"/>
    <w:rsid w:val="00AB2541"/>
    <w:rsid w:val="00AD2FDA"/>
    <w:rsid w:val="00AE6213"/>
    <w:rsid w:val="00AE6E2C"/>
    <w:rsid w:val="00B15991"/>
    <w:rsid w:val="00B163C3"/>
    <w:rsid w:val="00B21FEF"/>
    <w:rsid w:val="00B34348"/>
    <w:rsid w:val="00B37B3F"/>
    <w:rsid w:val="00B57844"/>
    <w:rsid w:val="00B60570"/>
    <w:rsid w:val="00B6192D"/>
    <w:rsid w:val="00B761CB"/>
    <w:rsid w:val="00B76798"/>
    <w:rsid w:val="00B817CA"/>
    <w:rsid w:val="00B82D2B"/>
    <w:rsid w:val="00B84F99"/>
    <w:rsid w:val="00B908EB"/>
    <w:rsid w:val="00B91CAE"/>
    <w:rsid w:val="00B93D55"/>
    <w:rsid w:val="00BA1161"/>
    <w:rsid w:val="00BA60F7"/>
    <w:rsid w:val="00BC399A"/>
    <w:rsid w:val="00BC4D2E"/>
    <w:rsid w:val="00BD6DA2"/>
    <w:rsid w:val="00BF217B"/>
    <w:rsid w:val="00BF7283"/>
    <w:rsid w:val="00C12392"/>
    <w:rsid w:val="00C12866"/>
    <w:rsid w:val="00C13F21"/>
    <w:rsid w:val="00C160BF"/>
    <w:rsid w:val="00C16DA3"/>
    <w:rsid w:val="00C17A14"/>
    <w:rsid w:val="00C23581"/>
    <w:rsid w:val="00C25280"/>
    <w:rsid w:val="00C26A85"/>
    <w:rsid w:val="00C31B34"/>
    <w:rsid w:val="00C33C43"/>
    <w:rsid w:val="00C36E8D"/>
    <w:rsid w:val="00C463CF"/>
    <w:rsid w:val="00C57F3B"/>
    <w:rsid w:val="00C61C87"/>
    <w:rsid w:val="00C625F3"/>
    <w:rsid w:val="00C66B8B"/>
    <w:rsid w:val="00C66E7D"/>
    <w:rsid w:val="00C733F0"/>
    <w:rsid w:val="00C84666"/>
    <w:rsid w:val="00C87C7F"/>
    <w:rsid w:val="00C90AA9"/>
    <w:rsid w:val="00C91D38"/>
    <w:rsid w:val="00C91F23"/>
    <w:rsid w:val="00C923CB"/>
    <w:rsid w:val="00C93500"/>
    <w:rsid w:val="00CA482D"/>
    <w:rsid w:val="00CB395A"/>
    <w:rsid w:val="00CC0327"/>
    <w:rsid w:val="00CC6DE5"/>
    <w:rsid w:val="00CC7B19"/>
    <w:rsid w:val="00CD0C65"/>
    <w:rsid w:val="00CD5408"/>
    <w:rsid w:val="00CD6B30"/>
    <w:rsid w:val="00CE191B"/>
    <w:rsid w:val="00CE2902"/>
    <w:rsid w:val="00CE6309"/>
    <w:rsid w:val="00D05C99"/>
    <w:rsid w:val="00D34DCB"/>
    <w:rsid w:val="00D35BA2"/>
    <w:rsid w:val="00D62155"/>
    <w:rsid w:val="00D63B09"/>
    <w:rsid w:val="00D72018"/>
    <w:rsid w:val="00D82A6E"/>
    <w:rsid w:val="00DA31CD"/>
    <w:rsid w:val="00DA6E26"/>
    <w:rsid w:val="00DD6B7C"/>
    <w:rsid w:val="00DD7382"/>
    <w:rsid w:val="00DE43CD"/>
    <w:rsid w:val="00DE5A13"/>
    <w:rsid w:val="00DE73DD"/>
    <w:rsid w:val="00DE79E4"/>
    <w:rsid w:val="00DF1F9F"/>
    <w:rsid w:val="00E120A0"/>
    <w:rsid w:val="00E21F77"/>
    <w:rsid w:val="00E245F1"/>
    <w:rsid w:val="00E27BBC"/>
    <w:rsid w:val="00E33DBE"/>
    <w:rsid w:val="00E415CB"/>
    <w:rsid w:val="00E64323"/>
    <w:rsid w:val="00E7231E"/>
    <w:rsid w:val="00E74C85"/>
    <w:rsid w:val="00E769A3"/>
    <w:rsid w:val="00E77642"/>
    <w:rsid w:val="00E77C79"/>
    <w:rsid w:val="00E97EF0"/>
    <w:rsid w:val="00EA21B7"/>
    <w:rsid w:val="00EA6A15"/>
    <w:rsid w:val="00ED1584"/>
    <w:rsid w:val="00EE148C"/>
    <w:rsid w:val="00EE39A1"/>
    <w:rsid w:val="00EE4A5C"/>
    <w:rsid w:val="00EE7765"/>
    <w:rsid w:val="00EF5C24"/>
    <w:rsid w:val="00EF62CB"/>
    <w:rsid w:val="00F179B8"/>
    <w:rsid w:val="00F34E35"/>
    <w:rsid w:val="00F40AE0"/>
    <w:rsid w:val="00F42E59"/>
    <w:rsid w:val="00F47299"/>
    <w:rsid w:val="00F55961"/>
    <w:rsid w:val="00F652C3"/>
    <w:rsid w:val="00F75479"/>
    <w:rsid w:val="00F75893"/>
    <w:rsid w:val="00F94454"/>
    <w:rsid w:val="00F97D0C"/>
    <w:rsid w:val="00FB175E"/>
    <w:rsid w:val="00FB1E1A"/>
    <w:rsid w:val="00FC2E8B"/>
    <w:rsid w:val="00FC58A1"/>
    <w:rsid w:val="00FD2227"/>
    <w:rsid w:val="00FD67AA"/>
    <w:rsid w:val="00FE1F59"/>
    <w:rsid w:val="00FF3B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E35"/>
    <w:rPr>
      <w:rFonts w:ascii="Calibri" w:eastAsia="Calibri" w:hAnsi="Calibri" w:cs="Times New Roman"/>
      <w:lang w:val="en-US"/>
    </w:rPr>
  </w:style>
  <w:style w:type="paragraph" w:styleId="Titre1">
    <w:name w:val="heading 1"/>
    <w:basedOn w:val="Normal"/>
    <w:next w:val="Normal"/>
    <w:link w:val="Titre1Car"/>
    <w:uiPriority w:val="9"/>
    <w:qFormat/>
    <w:rsid w:val="00F34E35"/>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F34E35"/>
    <w:pPr>
      <w:keepNext/>
      <w:numPr>
        <w:ilvl w:val="1"/>
        <w:numId w:val="8"/>
      </w:numPr>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A30B2E"/>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30B2E"/>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A30B2E"/>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A30B2E"/>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A30B2E"/>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30B2E"/>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A30B2E"/>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4E35"/>
    <w:rPr>
      <w:rFonts w:ascii="Cambria" w:eastAsia="Times New Roman" w:hAnsi="Cambria" w:cs="Times New Roman"/>
      <w:b/>
      <w:bCs/>
      <w:kern w:val="32"/>
      <w:sz w:val="32"/>
      <w:szCs w:val="32"/>
      <w:lang w:val="en-US"/>
    </w:rPr>
  </w:style>
  <w:style w:type="character" w:customStyle="1" w:styleId="Titre2Car">
    <w:name w:val="Titre 2 Car"/>
    <w:basedOn w:val="Policepardfaut"/>
    <w:link w:val="Titre2"/>
    <w:uiPriority w:val="9"/>
    <w:rsid w:val="00F34E35"/>
    <w:rPr>
      <w:rFonts w:ascii="Cambria" w:eastAsia="Times New Roman" w:hAnsi="Cambria" w:cs="Times New Roman"/>
      <w:b/>
      <w:bCs/>
      <w:i/>
      <w:iCs/>
      <w:sz w:val="28"/>
      <w:szCs w:val="28"/>
      <w:lang w:val="en-US"/>
    </w:rPr>
  </w:style>
  <w:style w:type="paragraph" w:customStyle="1" w:styleId="ColorfulList-Accent11">
    <w:name w:val="Colorful List - Accent 11"/>
    <w:basedOn w:val="Normal"/>
    <w:qFormat/>
    <w:rsid w:val="00F34E35"/>
    <w:pPr>
      <w:ind w:left="720"/>
      <w:contextualSpacing/>
    </w:pPr>
  </w:style>
  <w:style w:type="character" w:styleId="Lienhypertexte">
    <w:name w:val="Hyperlink"/>
    <w:basedOn w:val="Policepardfaut"/>
    <w:unhideWhenUsed/>
    <w:rsid w:val="00F34E35"/>
    <w:rPr>
      <w:color w:val="0000FF"/>
      <w:u w:val="single"/>
    </w:rPr>
  </w:style>
  <w:style w:type="paragraph" w:styleId="Paragraphedeliste">
    <w:name w:val="List Paragraph"/>
    <w:basedOn w:val="Normal"/>
    <w:uiPriority w:val="34"/>
    <w:qFormat/>
    <w:rsid w:val="00F34E35"/>
    <w:pPr>
      <w:spacing w:after="0" w:line="240" w:lineRule="auto"/>
      <w:ind w:left="720"/>
      <w:contextualSpacing/>
    </w:pPr>
    <w:rPr>
      <w:rFonts w:ascii="Times New Roman" w:eastAsia="Times New Roman" w:hAnsi="Times New Roman"/>
      <w:sz w:val="24"/>
      <w:szCs w:val="24"/>
      <w:lang w:val="fr-FR" w:eastAsia="fr-FR"/>
    </w:rPr>
  </w:style>
  <w:style w:type="paragraph" w:styleId="Pieddepage">
    <w:name w:val="footer"/>
    <w:basedOn w:val="Normal"/>
    <w:link w:val="PieddepageCar"/>
    <w:uiPriority w:val="99"/>
    <w:unhideWhenUsed/>
    <w:rsid w:val="00F34E35"/>
    <w:pPr>
      <w:tabs>
        <w:tab w:val="center" w:pos="4536"/>
        <w:tab w:val="right" w:pos="9072"/>
      </w:tabs>
    </w:pPr>
  </w:style>
  <w:style w:type="character" w:customStyle="1" w:styleId="PieddepageCar">
    <w:name w:val="Pied de page Car"/>
    <w:basedOn w:val="Policepardfaut"/>
    <w:link w:val="Pieddepage"/>
    <w:uiPriority w:val="99"/>
    <w:rsid w:val="00F34E35"/>
    <w:rPr>
      <w:rFonts w:ascii="Calibri" w:eastAsia="Calibri" w:hAnsi="Calibri" w:cs="Times New Roman"/>
      <w:lang w:val="en-US"/>
    </w:rPr>
  </w:style>
  <w:style w:type="paragraph" w:styleId="Textedebulles">
    <w:name w:val="Balloon Text"/>
    <w:basedOn w:val="Normal"/>
    <w:link w:val="TextedebullesCar"/>
    <w:uiPriority w:val="99"/>
    <w:semiHidden/>
    <w:unhideWhenUsed/>
    <w:rsid w:val="00F34E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4E35"/>
    <w:rPr>
      <w:rFonts w:ascii="Tahoma" w:eastAsia="Calibri" w:hAnsi="Tahoma" w:cs="Tahoma"/>
      <w:sz w:val="16"/>
      <w:szCs w:val="16"/>
      <w:lang w:val="en-US"/>
    </w:rPr>
  </w:style>
  <w:style w:type="paragraph" w:styleId="En-tte">
    <w:name w:val="header"/>
    <w:basedOn w:val="Normal"/>
    <w:link w:val="En-tteCar"/>
    <w:uiPriority w:val="99"/>
    <w:semiHidden/>
    <w:unhideWhenUsed/>
    <w:rsid w:val="00BD6D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D6DA2"/>
    <w:rPr>
      <w:rFonts w:ascii="Calibri" w:eastAsia="Calibri" w:hAnsi="Calibri" w:cs="Times New Roman"/>
      <w:lang w:val="en-US"/>
    </w:rPr>
  </w:style>
  <w:style w:type="character" w:customStyle="1" w:styleId="Titre3Car">
    <w:name w:val="Titre 3 Car"/>
    <w:basedOn w:val="Policepardfaut"/>
    <w:link w:val="Titre3"/>
    <w:uiPriority w:val="9"/>
    <w:semiHidden/>
    <w:rsid w:val="00A30B2E"/>
    <w:rPr>
      <w:rFonts w:asciiTheme="majorHAnsi" w:eastAsiaTheme="majorEastAsia" w:hAnsiTheme="majorHAnsi" w:cstheme="majorBidi"/>
      <w:b/>
      <w:bCs/>
      <w:color w:val="4F81BD" w:themeColor="accent1"/>
      <w:lang w:val="en-US"/>
    </w:rPr>
  </w:style>
  <w:style w:type="character" w:customStyle="1" w:styleId="Titre4Car">
    <w:name w:val="Titre 4 Car"/>
    <w:basedOn w:val="Policepardfaut"/>
    <w:link w:val="Titre4"/>
    <w:uiPriority w:val="9"/>
    <w:semiHidden/>
    <w:rsid w:val="00A30B2E"/>
    <w:rPr>
      <w:rFonts w:asciiTheme="majorHAnsi" w:eastAsiaTheme="majorEastAsia" w:hAnsiTheme="majorHAnsi" w:cstheme="majorBidi"/>
      <w:b/>
      <w:bCs/>
      <w:i/>
      <w:iCs/>
      <w:color w:val="4F81BD" w:themeColor="accent1"/>
      <w:lang w:val="en-US"/>
    </w:rPr>
  </w:style>
  <w:style w:type="character" w:customStyle="1" w:styleId="Titre5Car">
    <w:name w:val="Titre 5 Car"/>
    <w:basedOn w:val="Policepardfaut"/>
    <w:link w:val="Titre5"/>
    <w:uiPriority w:val="9"/>
    <w:semiHidden/>
    <w:rsid w:val="00A30B2E"/>
    <w:rPr>
      <w:rFonts w:asciiTheme="majorHAnsi" w:eastAsiaTheme="majorEastAsia" w:hAnsiTheme="majorHAnsi" w:cstheme="majorBidi"/>
      <w:color w:val="243F60" w:themeColor="accent1" w:themeShade="7F"/>
      <w:lang w:val="en-US"/>
    </w:rPr>
  </w:style>
  <w:style w:type="character" w:customStyle="1" w:styleId="Titre6Car">
    <w:name w:val="Titre 6 Car"/>
    <w:basedOn w:val="Policepardfaut"/>
    <w:link w:val="Titre6"/>
    <w:uiPriority w:val="9"/>
    <w:semiHidden/>
    <w:rsid w:val="00A30B2E"/>
    <w:rPr>
      <w:rFonts w:asciiTheme="majorHAnsi" w:eastAsiaTheme="majorEastAsia" w:hAnsiTheme="majorHAnsi" w:cstheme="majorBidi"/>
      <w:i/>
      <w:iCs/>
      <w:color w:val="243F60" w:themeColor="accent1" w:themeShade="7F"/>
      <w:lang w:val="en-US"/>
    </w:rPr>
  </w:style>
  <w:style w:type="character" w:customStyle="1" w:styleId="Titre7Car">
    <w:name w:val="Titre 7 Car"/>
    <w:basedOn w:val="Policepardfaut"/>
    <w:link w:val="Titre7"/>
    <w:uiPriority w:val="9"/>
    <w:semiHidden/>
    <w:rsid w:val="00A30B2E"/>
    <w:rPr>
      <w:rFonts w:asciiTheme="majorHAnsi" w:eastAsiaTheme="majorEastAsia" w:hAnsiTheme="majorHAnsi" w:cstheme="majorBidi"/>
      <w:i/>
      <w:iCs/>
      <w:color w:val="404040" w:themeColor="text1" w:themeTint="BF"/>
      <w:lang w:val="en-US"/>
    </w:rPr>
  </w:style>
  <w:style w:type="character" w:customStyle="1" w:styleId="Titre8Car">
    <w:name w:val="Titre 8 Car"/>
    <w:basedOn w:val="Policepardfaut"/>
    <w:link w:val="Titre8"/>
    <w:uiPriority w:val="9"/>
    <w:semiHidden/>
    <w:rsid w:val="00A30B2E"/>
    <w:rPr>
      <w:rFonts w:asciiTheme="majorHAnsi" w:eastAsiaTheme="majorEastAsia" w:hAnsiTheme="majorHAnsi" w:cstheme="majorBidi"/>
      <w:color w:val="404040" w:themeColor="text1" w:themeTint="BF"/>
      <w:sz w:val="20"/>
      <w:szCs w:val="20"/>
      <w:lang w:val="en-US"/>
    </w:rPr>
  </w:style>
  <w:style w:type="character" w:customStyle="1" w:styleId="Titre9Car">
    <w:name w:val="Titre 9 Car"/>
    <w:basedOn w:val="Policepardfaut"/>
    <w:link w:val="Titre9"/>
    <w:uiPriority w:val="9"/>
    <w:semiHidden/>
    <w:rsid w:val="00A30B2E"/>
    <w:rPr>
      <w:rFonts w:asciiTheme="majorHAnsi" w:eastAsiaTheme="majorEastAsia" w:hAnsiTheme="majorHAnsi" w:cstheme="majorBidi"/>
      <w:i/>
      <w:iCs/>
      <w:color w:val="404040" w:themeColor="text1" w:themeTint="BF"/>
      <w:sz w:val="20"/>
      <w:szCs w:val="20"/>
      <w:lang w:val="en-US"/>
    </w:rPr>
  </w:style>
  <w:style w:type="numbering" w:customStyle="1" w:styleId="Style1">
    <w:name w:val="Style1"/>
    <w:uiPriority w:val="99"/>
    <w:rsid w:val="00A30B2E"/>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uzan@cytoo.com" TargetMode="External"/><Relationship Id="rId13" Type="http://schemas.openxmlformats.org/officeDocument/2006/relationships/hyperlink" Target="mailto:jyoung@cyto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egot@cytoo.com" TargetMode="External"/><Relationship Id="rId12" Type="http://schemas.openxmlformats.org/officeDocument/2006/relationships/hyperlink" Target="mailto:mlcalvo@cytoo.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Documents%20and%20Settings\jyoung.CYTOO\Mes%20documents\CytooProtocoles\JOVE\www.cyt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adeyras@cytoo.com" TargetMode="External"/><Relationship Id="rId5" Type="http://schemas.openxmlformats.org/officeDocument/2006/relationships/footnotes" Target="footnotes.xml"/><Relationship Id="rId15" Type="http://schemas.openxmlformats.org/officeDocument/2006/relationships/hyperlink" Target="mailto:afuchs@cytoo.com" TargetMode="External"/><Relationship Id="rId10" Type="http://schemas.openxmlformats.org/officeDocument/2006/relationships/hyperlink" Target="mailto:cnelep@cyto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chapuis@cytoo.com" TargetMode="External"/><Relationship Id="rId14" Type="http://schemas.openxmlformats.org/officeDocument/2006/relationships/hyperlink" Target="mailto:fchatelain@cyt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3957</Words>
  <Characters>21769</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jyoung</dc:creator>
  <cp:keywords/>
  <dc:description/>
  <cp:lastModifiedBy>sdegot</cp:lastModifiedBy>
  <cp:revision>2</cp:revision>
  <cp:lastPrinted>2010-09-06T13:13:00Z</cp:lastPrinted>
  <dcterms:created xsi:type="dcterms:W3CDTF">2010-09-08T09:46:00Z</dcterms:created>
  <dcterms:modified xsi:type="dcterms:W3CDTF">2010-09-08T09:46:00Z</dcterms:modified>
</cp:coreProperties>
</file>