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0D3" w:rsidRPr="0037515C" w:rsidRDefault="00C670D3" w:rsidP="0037515C">
      <w:pPr>
        <w:pStyle w:val="Titel"/>
      </w:pPr>
      <w:r w:rsidRPr="0037515C">
        <w:t>Response to reviewers</w:t>
      </w:r>
    </w:p>
    <w:p w:rsidR="00C670D3" w:rsidRDefault="00C670D3" w:rsidP="00C670D3">
      <w:pPr>
        <w:spacing w:before="120" w:line="360" w:lineRule="auto"/>
        <w:rPr>
          <w:rFonts w:asciiTheme="minorHAnsi" w:hAnsiTheme="minorHAnsi" w:cstheme="minorHAnsi"/>
          <w:sz w:val="22"/>
          <w:szCs w:val="22"/>
        </w:rPr>
      </w:pPr>
      <w:r w:rsidRPr="0037515C">
        <w:rPr>
          <w:rFonts w:asciiTheme="minorHAnsi" w:hAnsiTheme="minorHAnsi" w:cstheme="minorHAnsi"/>
          <w:sz w:val="22"/>
          <w:szCs w:val="22"/>
        </w:rPr>
        <w:t xml:space="preserve">Dear </w:t>
      </w:r>
      <w:r w:rsidR="00C92168">
        <w:rPr>
          <w:rFonts w:asciiTheme="minorHAnsi" w:hAnsiTheme="minorHAnsi" w:cstheme="minorHAnsi"/>
          <w:sz w:val="22"/>
          <w:szCs w:val="22"/>
        </w:rPr>
        <w:t>Editors of Journal of visualized experiments,</w:t>
      </w:r>
    </w:p>
    <w:p w:rsidR="00C92168" w:rsidRPr="0037515C" w:rsidRDefault="00C92168" w:rsidP="00C670D3">
      <w:pPr>
        <w:spacing w:before="120" w:line="360" w:lineRule="auto"/>
        <w:rPr>
          <w:rFonts w:asciiTheme="minorHAnsi" w:hAnsiTheme="minorHAnsi" w:cstheme="minorHAnsi"/>
          <w:sz w:val="22"/>
          <w:szCs w:val="22"/>
        </w:rPr>
      </w:pPr>
    </w:p>
    <w:p w:rsidR="00C670D3" w:rsidRPr="0037515C" w:rsidRDefault="00C670D3" w:rsidP="00C670D3">
      <w:pPr>
        <w:spacing w:before="120" w:line="360" w:lineRule="auto"/>
        <w:rPr>
          <w:rFonts w:asciiTheme="minorHAnsi" w:hAnsiTheme="minorHAnsi" w:cstheme="minorHAnsi"/>
          <w:sz w:val="22"/>
          <w:szCs w:val="22"/>
        </w:rPr>
      </w:pPr>
      <w:r w:rsidRPr="0037515C">
        <w:rPr>
          <w:rFonts w:asciiTheme="minorHAnsi" w:hAnsiTheme="minorHAnsi" w:cstheme="minorHAnsi"/>
          <w:sz w:val="22"/>
          <w:szCs w:val="22"/>
        </w:rPr>
        <w:t>Thank you very much for your communication concerning our submission. We appreciate the constructive and helpful suggestions and comments from the reviewers. Our point-by-point responses to their specific comments are set forth below and all revisions are indicated in red in the manuscript.</w:t>
      </w:r>
      <w:r w:rsidRPr="0037515C">
        <w:rPr>
          <w:rFonts w:asciiTheme="minorHAnsi" w:hAnsiTheme="minorHAnsi" w:cstheme="minorHAnsi"/>
          <w:sz w:val="22"/>
          <w:szCs w:val="22"/>
        </w:rPr>
        <w:br/>
        <w:t xml:space="preserve">We now hope that the </w:t>
      </w:r>
      <w:r w:rsidR="00E24C88" w:rsidRPr="0037515C">
        <w:rPr>
          <w:rFonts w:asciiTheme="minorHAnsi" w:hAnsiTheme="minorHAnsi" w:cstheme="minorHAnsi"/>
          <w:sz w:val="22"/>
          <w:szCs w:val="22"/>
        </w:rPr>
        <w:t xml:space="preserve">video and protocol </w:t>
      </w:r>
      <w:r w:rsidRPr="0037515C">
        <w:rPr>
          <w:rFonts w:asciiTheme="minorHAnsi" w:hAnsiTheme="minorHAnsi" w:cstheme="minorHAnsi"/>
          <w:sz w:val="22"/>
          <w:szCs w:val="22"/>
        </w:rPr>
        <w:t xml:space="preserve">is acceptable for publication in </w:t>
      </w:r>
      <w:proofErr w:type="spellStart"/>
      <w:r w:rsidRPr="0037515C">
        <w:rPr>
          <w:rFonts w:asciiTheme="minorHAnsi" w:hAnsiTheme="minorHAnsi" w:cstheme="minorHAnsi"/>
          <w:sz w:val="22"/>
          <w:szCs w:val="22"/>
        </w:rPr>
        <w:t>JoVE</w:t>
      </w:r>
      <w:proofErr w:type="spellEnd"/>
      <w:r w:rsidRPr="0037515C">
        <w:rPr>
          <w:rFonts w:asciiTheme="minorHAnsi" w:hAnsiTheme="minorHAnsi" w:cstheme="minorHAnsi"/>
          <w:sz w:val="22"/>
          <w:szCs w:val="22"/>
        </w:rPr>
        <w:t xml:space="preserve">. </w:t>
      </w:r>
    </w:p>
    <w:p w:rsidR="00C670D3" w:rsidRPr="0037515C" w:rsidRDefault="00C670D3" w:rsidP="00C670D3">
      <w:pPr>
        <w:spacing w:line="360" w:lineRule="auto"/>
        <w:rPr>
          <w:rFonts w:asciiTheme="minorHAnsi" w:hAnsiTheme="minorHAnsi" w:cstheme="minorHAnsi"/>
          <w:sz w:val="22"/>
          <w:szCs w:val="22"/>
        </w:rPr>
      </w:pPr>
    </w:p>
    <w:p w:rsidR="00C670D3" w:rsidRPr="0037515C" w:rsidRDefault="00C670D3" w:rsidP="00C670D3">
      <w:pPr>
        <w:spacing w:line="360" w:lineRule="auto"/>
        <w:rPr>
          <w:rFonts w:asciiTheme="minorHAnsi" w:hAnsiTheme="minorHAnsi" w:cstheme="minorHAnsi"/>
          <w:sz w:val="22"/>
          <w:szCs w:val="22"/>
        </w:rPr>
      </w:pPr>
      <w:r w:rsidRPr="0037515C">
        <w:rPr>
          <w:rFonts w:asciiTheme="minorHAnsi" w:hAnsiTheme="minorHAnsi" w:cstheme="minorHAnsi"/>
          <w:sz w:val="22"/>
          <w:szCs w:val="22"/>
        </w:rPr>
        <w:t>Sincerely yours,</w:t>
      </w:r>
    </w:p>
    <w:p w:rsidR="00C670D3" w:rsidRPr="0037515C" w:rsidRDefault="00C670D3" w:rsidP="00C670D3">
      <w:pPr>
        <w:spacing w:line="360" w:lineRule="auto"/>
        <w:rPr>
          <w:rFonts w:asciiTheme="minorHAnsi" w:hAnsiTheme="minorHAnsi" w:cstheme="minorHAnsi"/>
          <w:sz w:val="22"/>
          <w:szCs w:val="22"/>
        </w:rPr>
      </w:pPr>
      <w:r w:rsidRPr="0037515C">
        <w:rPr>
          <w:rFonts w:asciiTheme="minorHAnsi" w:hAnsiTheme="minorHAnsi" w:cstheme="minorHAnsi"/>
          <w:sz w:val="22"/>
          <w:szCs w:val="22"/>
        </w:rPr>
        <w:t>Cathrine Baastrup</w:t>
      </w:r>
    </w:p>
    <w:p w:rsidR="00C670D3" w:rsidRPr="0037515C" w:rsidRDefault="00C670D3" w:rsidP="00C670D3">
      <w:pPr>
        <w:spacing w:line="360" w:lineRule="auto"/>
        <w:rPr>
          <w:rFonts w:asciiTheme="minorHAnsi" w:hAnsiTheme="minorHAnsi" w:cstheme="minorHAnsi"/>
          <w:sz w:val="22"/>
          <w:szCs w:val="22"/>
        </w:rPr>
      </w:pPr>
      <w:r w:rsidRPr="0037515C">
        <w:rPr>
          <w:rFonts w:asciiTheme="minorHAnsi" w:hAnsiTheme="minorHAnsi" w:cstheme="minorHAnsi"/>
          <w:sz w:val="22"/>
          <w:szCs w:val="22"/>
        </w:rPr>
        <w:t xml:space="preserve">Danish </w:t>
      </w:r>
      <w:smartTag w:uri="urn:schemas-microsoft-com:office:smarttags" w:element="metricconverter">
        <w:smartTagPr>
          <w:attr w:name="ProductID" w:val="4C"/>
        </w:smartTagPr>
        <w:r w:rsidRPr="0037515C">
          <w:rPr>
            <w:rFonts w:asciiTheme="minorHAnsi" w:hAnsiTheme="minorHAnsi" w:cstheme="minorHAnsi"/>
            <w:sz w:val="22"/>
            <w:szCs w:val="22"/>
          </w:rPr>
          <w:t>Pain</w:t>
        </w:r>
      </w:smartTag>
      <w:r w:rsidRPr="0037515C">
        <w:rPr>
          <w:rFonts w:asciiTheme="minorHAnsi" w:hAnsiTheme="minorHAnsi" w:cstheme="minorHAnsi"/>
          <w:sz w:val="22"/>
          <w:szCs w:val="22"/>
        </w:rPr>
        <w:t xml:space="preserve"> </w:t>
      </w:r>
      <w:smartTag w:uri="urn:schemas-microsoft-com:office:smarttags" w:element="metricconverter">
        <w:smartTagPr>
          <w:attr w:name="ProductID" w:val="4C"/>
        </w:smartTagPr>
        <w:r w:rsidRPr="0037515C">
          <w:rPr>
            <w:rFonts w:asciiTheme="minorHAnsi" w:hAnsiTheme="minorHAnsi" w:cstheme="minorHAnsi"/>
            <w:sz w:val="22"/>
            <w:szCs w:val="22"/>
          </w:rPr>
          <w:t>Research</w:t>
        </w:r>
      </w:smartTag>
      <w:r w:rsidRPr="0037515C">
        <w:rPr>
          <w:rFonts w:asciiTheme="minorHAnsi" w:hAnsiTheme="minorHAnsi" w:cstheme="minorHAnsi"/>
          <w:sz w:val="22"/>
          <w:szCs w:val="22"/>
        </w:rPr>
        <w:t xml:space="preserve"> </w:t>
      </w:r>
      <w:smartTag w:uri="urn:schemas-microsoft-com:office:smarttags" w:element="metricconverter">
        <w:smartTagPr>
          <w:attr w:name="ProductID" w:val="4C"/>
        </w:smartTagPr>
        <w:r w:rsidRPr="0037515C">
          <w:rPr>
            <w:rFonts w:asciiTheme="minorHAnsi" w:hAnsiTheme="minorHAnsi" w:cstheme="minorHAnsi"/>
            <w:sz w:val="22"/>
            <w:szCs w:val="22"/>
          </w:rPr>
          <w:t>Center</w:t>
        </w:r>
      </w:smartTag>
    </w:p>
    <w:p w:rsidR="00C670D3" w:rsidRPr="0037515C" w:rsidRDefault="00C670D3" w:rsidP="00C670D3">
      <w:pPr>
        <w:spacing w:line="360" w:lineRule="auto"/>
        <w:rPr>
          <w:rFonts w:asciiTheme="minorHAnsi" w:hAnsiTheme="minorHAnsi" w:cstheme="minorHAnsi"/>
          <w:sz w:val="22"/>
          <w:szCs w:val="22"/>
        </w:rPr>
      </w:pPr>
      <w:smartTag w:uri="urn:schemas-microsoft-com:office:smarttags" w:element="metricconverter">
        <w:smartTagPr>
          <w:attr w:name="ProductID" w:val="4C"/>
        </w:smartTagPr>
        <w:r w:rsidRPr="0037515C">
          <w:rPr>
            <w:rFonts w:asciiTheme="minorHAnsi" w:hAnsiTheme="minorHAnsi" w:cstheme="minorHAnsi"/>
            <w:sz w:val="22"/>
            <w:szCs w:val="22"/>
          </w:rPr>
          <w:t>Aarhus</w:t>
        </w:r>
      </w:smartTag>
      <w:r w:rsidRPr="0037515C">
        <w:rPr>
          <w:rFonts w:asciiTheme="minorHAnsi" w:hAnsiTheme="minorHAnsi" w:cstheme="minorHAnsi"/>
          <w:sz w:val="22"/>
          <w:szCs w:val="22"/>
        </w:rPr>
        <w:t xml:space="preserve"> </w:t>
      </w:r>
      <w:smartTag w:uri="urn:schemas-microsoft-com:office:smarttags" w:element="metricconverter">
        <w:smartTagPr>
          <w:attr w:name="ProductID" w:val="4C"/>
        </w:smartTagPr>
        <w:r w:rsidRPr="0037515C">
          <w:rPr>
            <w:rFonts w:asciiTheme="minorHAnsi" w:hAnsiTheme="minorHAnsi" w:cstheme="minorHAnsi"/>
            <w:sz w:val="22"/>
            <w:szCs w:val="22"/>
          </w:rPr>
          <w:t>University</w:t>
        </w:r>
      </w:smartTag>
      <w:r w:rsidRPr="0037515C">
        <w:rPr>
          <w:rFonts w:asciiTheme="minorHAnsi" w:hAnsiTheme="minorHAnsi" w:cstheme="minorHAnsi"/>
          <w:sz w:val="22"/>
          <w:szCs w:val="22"/>
        </w:rPr>
        <w:t xml:space="preserve"> </w:t>
      </w:r>
      <w:smartTag w:uri="urn:schemas-microsoft-com:office:smarttags" w:element="metricconverter">
        <w:smartTagPr>
          <w:attr w:name="ProductID" w:val="4C"/>
        </w:smartTagPr>
        <w:r w:rsidRPr="0037515C">
          <w:rPr>
            <w:rFonts w:asciiTheme="minorHAnsi" w:hAnsiTheme="minorHAnsi" w:cstheme="minorHAnsi"/>
            <w:sz w:val="22"/>
            <w:szCs w:val="22"/>
          </w:rPr>
          <w:t>Hospital</w:t>
        </w:r>
      </w:smartTag>
      <w:r w:rsidRPr="0037515C">
        <w:rPr>
          <w:rFonts w:asciiTheme="minorHAnsi" w:hAnsiTheme="minorHAnsi" w:cstheme="minorHAnsi"/>
          <w:sz w:val="22"/>
          <w:szCs w:val="22"/>
        </w:rPr>
        <w:t xml:space="preserve">, </w:t>
      </w:r>
      <w:smartTag w:uri="urn:schemas-microsoft-com:office:smarttags" w:element="metricconverter">
        <w:smartTagPr>
          <w:attr w:name="ProductID" w:val="4C"/>
        </w:smartTagPr>
        <w:smartTag w:uri="urn:schemas-microsoft-com:office:smarttags" w:element="metricconverter">
          <w:smartTagPr>
            <w:attr w:name="ProductID" w:val="4C"/>
          </w:smartTagPr>
          <w:r w:rsidRPr="0037515C">
            <w:rPr>
              <w:rFonts w:asciiTheme="minorHAnsi" w:hAnsiTheme="minorHAnsi" w:cstheme="minorHAnsi"/>
              <w:sz w:val="22"/>
              <w:szCs w:val="22"/>
            </w:rPr>
            <w:t>Aarhus</w:t>
          </w:r>
        </w:smartTag>
        <w:r w:rsidRPr="0037515C">
          <w:rPr>
            <w:rFonts w:asciiTheme="minorHAnsi" w:hAnsiTheme="minorHAnsi" w:cstheme="minorHAnsi"/>
            <w:sz w:val="22"/>
            <w:szCs w:val="22"/>
          </w:rPr>
          <w:t xml:space="preserve">, </w:t>
        </w:r>
        <w:smartTag w:uri="urn:schemas-microsoft-com:office:smarttags" w:element="metricconverter">
          <w:smartTagPr>
            <w:attr w:name="ProductID" w:val="4C"/>
          </w:smartTagPr>
          <w:r w:rsidRPr="0037515C">
            <w:rPr>
              <w:rFonts w:asciiTheme="minorHAnsi" w:hAnsiTheme="minorHAnsi" w:cstheme="minorHAnsi"/>
              <w:sz w:val="22"/>
              <w:szCs w:val="22"/>
            </w:rPr>
            <w:t>Denmark</w:t>
          </w:r>
        </w:smartTag>
      </w:smartTag>
    </w:p>
    <w:p w:rsidR="00C670D3" w:rsidRPr="0037515C" w:rsidRDefault="00C670D3" w:rsidP="00127A0B">
      <w:pPr>
        <w:outlineLvl w:val="0"/>
        <w:rPr>
          <w:rFonts w:asciiTheme="minorHAnsi" w:hAnsiTheme="minorHAnsi" w:cstheme="minorHAnsi"/>
          <w:sz w:val="22"/>
          <w:szCs w:val="22"/>
        </w:rPr>
      </w:pPr>
    </w:p>
    <w:p w:rsidR="00C670D3" w:rsidRPr="0037515C" w:rsidRDefault="00C670D3" w:rsidP="00127A0B">
      <w:pPr>
        <w:outlineLvl w:val="0"/>
        <w:rPr>
          <w:rFonts w:asciiTheme="minorHAnsi" w:hAnsiTheme="minorHAnsi" w:cstheme="minorHAnsi"/>
          <w:sz w:val="22"/>
          <w:szCs w:val="22"/>
        </w:rPr>
      </w:pPr>
    </w:p>
    <w:p w:rsidR="00C670D3" w:rsidRPr="0037515C" w:rsidRDefault="00C670D3" w:rsidP="00127A0B">
      <w:pPr>
        <w:outlineLvl w:val="0"/>
        <w:rPr>
          <w:rFonts w:asciiTheme="minorHAnsi" w:hAnsiTheme="minorHAnsi" w:cstheme="minorHAnsi"/>
          <w:sz w:val="22"/>
          <w:szCs w:val="22"/>
        </w:rPr>
      </w:pPr>
    </w:p>
    <w:p w:rsidR="0037515C" w:rsidRDefault="0037515C">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DF6AA4" w:rsidRPr="0037515C" w:rsidRDefault="00DF6AA4" w:rsidP="00127A0B">
      <w:pPr>
        <w:outlineLvl w:val="0"/>
        <w:rPr>
          <w:rFonts w:asciiTheme="minorHAnsi" w:hAnsiTheme="minorHAnsi" w:cstheme="minorHAnsi"/>
          <w:b/>
          <w:sz w:val="22"/>
          <w:szCs w:val="22"/>
        </w:rPr>
      </w:pPr>
      <w:r w:rsidRPr="0037515C">
        <w:rPr>
          <w:rFonts w:asciiTheme="minorHAnsi" w:hAnsiTheme="minorHAnsi" w:cstheme="minorHAnsi"/>
          <w:b/>
          <w:sz w:val="22"/>
          <w:szCs w:val="22"/>
        </w:rPr>
        <w:lastRenderedPageBreak/>
        <w:t>Title: Measuring Pain Behavior in Animals</w:t>
      </w:r>
    </w:p>
    <w:p w:rsidR="00DF6AA4" w:rsidRPr="0037515C" w:rsidRDefault="00DF6AA4" w:rsidP="00DF6AA4">
      <w:pPr>
        <w:rPr>
          <w:rFonts w:asciiTheme="minorHAnsi" w:hAnsiTheme="minorHAnsi" w:cstheme="minorHAnsi"/>
          <w:b/>
          <w:sz w:val="22"/>
          <w:szCs w:val="22"/>
        </w:rPr>
      </w:pPr>
      <w:r w:rsidRPr="0037515C">
        <w:rPr>
          <w:rFonts w:asciiTheme="minorHAnsi" w:hAnsiTheme="minorHAnsi" w:cstheme="minorHAnsi"/>
          <w:b/>
          <w:sz w:val="22"/>
          <w:szCs w:val="22"/>
        </w:rPr>
        <w:t>URL: http://www.jove.com/index/Details.stp?ID=2372</w:t>
      </w:r>
    </w:p>
    <w:p w:rsidR="00E53F97" w:rsidRPr="0037515C" w:rsidRDefault="00E53F97" w:rsidP="00EB4AD0">
      <w:pPr>
        <w:rPr>
          <w:rFonts w:asciiTheme="minorHAnsi" w:hAnsiTheme="minorHAnsi" w:cstheme="minorHAnsi"/>
          <w:sz w:val="22"/>
          <w:szCs w:val="22"/>
        </w:rPr>
      </w:pPr>
    </w:p>
    <w:p w:rsidR="00E53F97" w:rsidRPr="0037515C" w:rsidRDefault="00E53F97" w:rsidP="00EB4AD0">
      <w:pPr>
        <w:rPr>
          <w:rFonts w:asciiTheme="minorHAnsi" w:hAnsiTheme="minorHAnsi" w:cstheme="minorHAnsi"/>
          <w:sz w:val="22"/>
          <w:szCs w:val="22"/>
        </w:rPr>
      </w:pPr>
      <w:r w:rsidRPr="0037515C">
        <w:rPr>
          <w:rFonts w:asciiTheme="minorHAnsi" w:hAnsiTheme="minorHAnsi" w:cstheme="minorHAnsi"/>
          <w:sz w:val="22"/>
          <w:szCs w:val="22"/>
        </w:rPr>
        <w:t>Reviewer 1:</w:t>
      </w:r>
    </w:p>
    <w:p w:rsidR="00E53F97" w:rsidRPr="0037515C" w:rsidRDefault="00E53F97" w:rsidP="00127A0B">
      <w:pPr>
        <w:outlineLvl w:val="0"/>
        <w:rPr>
          <w:rFonts w:asciiTheme="minorHAnsi" w:hAnsiTheme="minorHAnsi" w:cstheme="minorHAnsi"/>
          <w:b/>
          <w:sz w:val="22"/>
          <w:szCs w:val="22"/>
        </w:rPr>
      </w:pPr>
      <w:r w:rsidRPr="0037515C">
        <w:rPr>
          <w:rFonts w:asciiTheme="minorHAnsi" w:hAnsiTheme="minorHAnsi" w:cstheme="minorHAnsi"/>
          <w:b/>
          <w:sz w:val="22"/>
          <w:szCs w:val="22"/>
        </w:rPr>
        <w:t>General Comments:</w:t>
      </w:r>
    </w:p>
    <w:p w:rsidR="00DF6AA4" w:rsidRPr="0037515C" w:rsidRDefault="00DF6AA4" w:rsidP="00E50007">
      <w:pPr>
        <w:rPr>
          <w:rFonts w:asciiTheme="minorHAnsi" w:hAnsiTheme="minorHAnsi" w:cstheme="minorHAnsi"/>
          <w:sz w:val="22"/>
          <w:szCs w:val="22"/>
        </w:rPr>
      </w:pPr>
      <w:r w:rsidRPr="0037515C">
        <w:rPr>
          <w:rFonts w:asciiTheme="minorHAnsi" w:hAnsiTheme="minorHAnsi" w:cstheme="minorHAnsi"/>
          <w:sz w:val="22"/>
          <w:szCs w:val="22"/>
        </w:rPr>
        <w:t xml:space="preserve">Pain measurement is extremely important in neuroscience research, but it is very tricky to perform for beginners. This is a clear video demonstration of how three of current most prevalent methods are used in rodents. It definitely will improve reproduction of the experiment by other scientists. I recommend publication in </w:t>
      </w:r>
      <w:proofErr w:type="spellStart"/>
      <w:r w:rsidRPr="0037515C">
        <w:rPr>
          <w:rFonts w:asciiTheme="minorHAnsi" w:hAnsiTheme="minorHAnsi" w:cstheme="minorHAnsi"/>
          <w:sz w:val="22"/>
          <w:szCs w:val="22"/>
        </w:rPr>
        <w:t>JoVE</w:t>
      </w:r>
      <w:proofErr w:type="spellEnd"/>
      <w:r w:rsidRPr="0037515C">
        <w:rPr>
          <w:rFonts w:asciiTheme="minorHAnsi" w:hAnsiTheme="minorHAnsi" w:cstheme="minorHAnsi"/>
          <w:sz w:val="22"/>
          <w:szCs w:val="22"/>
        </w:rPr>
        <w:t>.</w:t>
      </w:r>
    </w:p>
    <w:p w:rsidR="006E4AB2" w:rsidRPr="0037515C" w:rsidRDefault="006E4AB2" w:rsidP="00EB4AD0">
      <w:pPr>
        <w:rPr>
          <w:rFonts w:asciiTheme="minorHAnsi" w:hAnsiTheme="minorHAnsi" w:cstheme="minorHAnsi"/>
          <w:sz w:val="22"/>
          <w:szCs w:val="22"/>
        </w:rPr>
      </w:pPr>
    </w:p>
    <w:p w:rsidR="00314FB3" w:rsidRPr="0037515C" w:rsidRDefault="00480100" w:rsidP="00127A0B">
      <w:pPr>
        <w:outlineLvl w:val="0"/>
        <w:rPr>
          <w:rFonts w:asciiTheme="minorHAnsi" w:hAnsiTheme="minorHAnsi" w:cstheme="minorHAnsi"/>
          <w:b/>
          <w:bCs/>
          <w:sz w:val="22"/>
          <w:szCs w:val="22"/>
        </w:rPr>
      </w:pPr>
      <w:r w:rsidRPr="0037515C">
        <w:rPr>
          <w:rFonts w:asciiTheme="minorHAnsi" w:hAnsiTheme="minorHAnsi" w:cstheme="minorHAnsi"/>
          <w:b/>
          <w:bCs/>
          <w:sz w:val="22"/>
          <w:szCs w:val="22"/>
        </w:rPr>
        <w:t>Changes in the</w:t>
      </w:r>
      <w:r w:rsidR="00314FB3" w:rsidRPr="0037515C">
        <w:rPr>
          <w:rFonts w:asciiTheme="minorHAnsi" w:hAnsiTheme="minorHAnsi" w:cstheme="minorHAnsi"/>
          <w:b/>
          <w:bCs/>
          <w:sz w:val="22"/>
          <w:szCs w:val="22"/>
        </w:rPr>
        <w:t xml:space="preserve"> video</w:t>
      </w:r>
    </w:p>
    <w:p w:rsidR="00C214A1" w:rsidRPr="0037515C" w:rsidRDefault="00C214A1" w:rsidP="00127A0B">
      <w:pPr>
        <w:outlineLvl w:val="0"/>
        <w:rPr>
          <w:rFonts w:asciiTheme="minorHAnsi" w:hAnsiTheme="minorHAnsi" w:cstheme="minorHAnsi"/>
          <w:b/>
          <w:bCs/>
          <w:sz w:val="22"/>
          <w:szCs w:val="22"/>
        </w:rPr>
      </w:pPr>
      <w:r w:rsidRPr="0037515C">
        <w:rPr>
          <w:rFonts w:asciiTheme="minorHAnsi" w:hAnsiTheme="minorHAnsi" w:cstheme="minorHAnsi"/>
          <w:b/>
          <w:bCs/>
          <w:sz w:val="22"/>
          <w:szCs w:val="22"/>
        </w:rPr>
        <w:t xml:space="preserve">Time: </w:t>
      </w:r>
      <w:r w:rsidRPr="0037515C">
        <w:rPr>
          <w:rFonts w:asciiTheme="minorHAnsi" w:hAnsiTheme="minorHAnsi" w:cstheme="minorHAnsi"/>
          <w:bCs/>
          <w:sz w:val="22"/>
          <w:szCs w:val="22"/>
        </w:rPr>
        <w:t>5:32-5:40</w:t>
      </w:r>
    </w:p>
    <w:p w:rsidR="00C214A1" w:rsidRPr="0037515C" w:rsidRDefault="00C214A1" w:rsidP="00686280">
      <w:pPr>
        <w:rPr>
          <w:rFonts w:asciiTheme="minorHAnsi" w:hAnsiTheme="minorHAnsi" w:cstheme="minorHAnsi"/>
          <w:sz w:val="22"/>
          <w:szCs w:val="22"/>
        </w:rPr>
      </w:pPr>
      <w:r w:rsidRPr="0037515C">
        <w:rPr>
          <w:rFonts w:asciiTheme="minorHAnsi" w:hAnsiTheme="minorHAnsi" w:cstheme="minorHAnsi"/>
          <w:sz w:val="22"/>
          <w:szCs w:val="22"/>
        </w:rPr>
        <w:t>The screen text blocks the view of von Frey stimulus, a different position might be better.</w:t>
      </w:r>
    </w:p>
    <w:p w:rsidR="00C670D3" w:rsidRPr="0037515C" w:rsidRDefault="00C670D3" w:rsidP="00686280">
      <w:pPr>
        <w:rPr>
          <w:rFonts w:asciiTheme="minorHAnsi" w:hAnsiTheme="minorHAnsi" w:cstheme="minorHAnsi"/>
          <w:color w:val="C00000"/>
          <w:sz w:val="22"/>
          <w:szCs w:val="22"/>
        </w:rPr>
      </w:pPr>
      <w:r w:rsidRPr="0037515C">
        <w:rPr>
          <w:rFonts w:asciiTheme="minorHAnsi" w:hAnsiTheme="minorHAnsi" w:cstheme="minorHAnsi"/>
          <w:color w:val="C00000"/>
          <w:sz w:val="22"/>
          <w:szCs w:val="22"/>
        </w:rPr>
        <w:t xml:space="preserve">Answer: Excellent point. The </w:t>
      </w:r>
      <w:r w:rsidR="00171757" w:rsidRPr="0037515C">
        <w:rPr>
          <w:rFonts w:asciiTheme="minorHAnsi" w:hAnsiTheme="minorHAnsi" w:cstheme="minorHAnsi"/>
          <w:color w:val="C00000"/>
          <w:sz w:val="22"/>
          <w:szCs w:val="22"/>
        </w:rPr>
        <w:t>appearance of the text has</w:t>
      </w:r>
      <w:r w:rsidRPr="0037515C">
        <w:rPr>
          <w:rFonts w:asciiTheme="minorHAnsi" w:hAnsiTheme="minorHAnsi" w:cstheme="minorHAnsi"/>
          <w:color w:val="C00000"/>
          <w:sz w:val="22"/>
          <w:szCs w:val="22"/>
        </w:rPr>
        <w:t xml:space="preserve"> been delayed.   </w:t>
      </w:r>
    </w:p>
    <w:p w:rsidR="00C670D3" w:rsidRPr="0037515C" w:rsidRDefault="00E50007" w:rsidP="00127A0B">
      <w:pPr>
        <w:outlineLvl w:val="0"/>
        <w:rPr>
          <w:rFonts w:asciiTheme="minorHAnsi" w:hAnsiTheme="minorHAnsi" w:cstheme="minorHAnsi"/>
          <w:bCs/>
          <w:sz w:val="22"/>
          <w:szCs w:val="22"/>
        </w:rPr>
      </w:pPr>
      <w:r w:rsidRPr="0037515C">
        <w:rPr>
          <w:rFonts w:asciiTheme="minorHAnsi" w:hAnsiTheme="minorHAnsi" w:cstheme="minorHAnsi"/>
          <w:b/>
          <w:bCs/>
          <w:sz w:val="22"/>
          <w:szCs w:val="22"/>
        </w:rPr>
        <w:tab/>
      </w:r>
    </w:p>
    <w:p w:rsidR="00314FB3" w:rsidRPr="0037515C" w:rsidRDefault="00314FB3" w:rsidP="00127A0B">
      <w:pPr>
        <w:outlineLvl w:val="0"/>
        <w:rPr>
          <w:rFonts w:asciiTheme="minorHAnsi" w:hAnsiTheme="minorHAnsi" w:cstheme="minorHAnsi"/>
          <w:b/>
          <w:bCs/>
          <w:sz w:val="22"/>
          <w:szCs w:val="22"/>
        </w:rPr>
      </w:pPr>
      <w:r w:rsidRPr="0037515C">
        <w:rPr>
          <w:rFonts w:asciiTheme="minorHAnsi" w:hAnsiTheme="minorHAnsi" w:cstheme="minorHAnsi"/>
          <w:b/>
          <w:bCs/>
          <w:sz w:val="22"/>
          <w:szCs w:val="22"/>
        </w:rPr>
        <w:t>Comments on text</w:t>
      </w:r>
    </w:p>
    <w:p w:rsidR="00C214A1" w:rsidRPr="0037515C" w:rsidRDefault="00C214A1" w:rsidP="00127A0B">
      <w:pPr>
        <w:outlineLvl w:val="0"/>
        <w:rPr>
          <w:rFonts w:asciiTheme="minorHAnsi" w:hAnsiTheme="minorHAnsi" w:cstheme="minorHAnsi"/>
          <w:b/>
          <w:bCs/>
          <w:sz w:val="22"/>
          <w:szCs w:val="22"/>
        </w:rPr>
      </w:pPr>
      <w:r w:rsidRPr="0037515C">
        <w:rPr>
          <w:rFonts w:asciiTheme="minorHAnsi" w:hAnsiTheme="minorHAnsi" w:cstheme="minorHAnsi"/>
          <w:b/>
          <w:bCs/>
          <w:sz w:val="22"/>
          <w:szCs w:val="22"/>
        </w:rPr>
        <w:t xml:space="preserve">Time: </w:t>
      </w:r>
    </w:p>
    <w:p w:rsidR="00C214A1" w:rsidRPr="0037515C" w:rsidRDefault="00C214A1" w:rsidP="00C214A1">
      <w:pPr>
        <w:rPr>
          <w:rFonts w:asciiTheme="minorHAnsi" w:hAnsiTheme="minorHAnsi" w:cstheme="minorHAnsi"/>
          <w:sz w:val="22"/>
          <w:szCs w:val="22"/>
        </w:rPr>
      </w:pPr>
      <w:r w:rsidRPr="0037515C">
        <w:rPr>
          <w:rFonts w:asciiTheme="minorHAnsi" w:hAnsiTheme="minorHAnsi" w:cstheme="minorHAnsi"/>
          <w:sz w:val="22"/>
          <w:szCs w:val="22"/>
        </w:rPr>
        <w:t>4:30-4:34</w:t>
      </w:r>
    </w:p>
    <w:p w:rsidR="00C214A1" w:rsidRPr="0037515C" w:rsidRDefault="00C214A1" w:rsidP="00C214A1">
      <w:pPr>
        <w:rPr>
          <w:rFonts w:asciiTheme="minorHAnsi" w:hAnsiTheme="minorHAnsi" w:cstheme="minorHAnsi"/>
          <w:sz w:val="22"/>
          <w:szCs w:val="22"/>
        </w:rPr>
      </w:pPr>
      <w:r w:rsidRPr="0037515C">
        <w:rPr>
          <w:rFonts w:asciiTheme="minorHAnsi" w:hAnsiTheme="minorHAnsi" w:cstheme="minorHAnsi"/>
          <w:sz w:val="22"/>
          <w:szCs w:val="22"/>
        </w:rPr>
        <w:t>4:58-5:01</w:t>
      </w:r>
    </w:p>
    <w:p w:rsidR="00C214A1" w:rsidRPr="0037515C" w:rsidRDefault="00C214A1" w:rsidP="00C214A1">
      <w:pPr>
        <w:rPr>
          <w:rFonts w:asciiTheme="minorHAnsi" w:hAnsiTheme="minorHAnsi" w:cstheme="minorHAnsi"/>
          <w:sz w:val="22"/>
          <w:szCs w:val="22"/>
        </w:rPr>
      </w:pPr>
      <w:r w:rsidRPr="0037515C">
        <w:rPr>
          <w:rFonts w:asciiTheme="minorHAnsi" w:hAnsiTheme="minorHAnsi" w:cstheme="minorHAnsi"/>
          <w:sz w:val="22"/>
          <w:szCs w:val="22"/>
        </w:rPr>
        <w:t>5:56-5:58</w:t>
      </w:r>
    </w:p>
    <w:p w:rsidR="00C214A1" w:rsidRPr="0037515C" w:rsidRDefault="00C214A1" w:rsidP="00686280">
      <w:pPr>
        <w:rPr>
          <w:rFonts w:asciiTheme="minorHAnsi" w:hAnsiTheme="minorHAnsi" w:cstheme="minorHAnsi"/>
          <w:bCs/>
          <w:sz w:val="22"/>
          <w:szCs w:val="22"/>
        </w:rPr>
      </w:pPr>
      <w:r w:rsidRPr="0037515C">
        <w:rPr>
          <w:rFonts w:asciiTheme="minorHAnsi" w:hAnsiTheme="minorHAnsi" w:cstheme="minorHAnsi"/>
          <w:bCs/>
          <w:sz w:val="22"/>
          <w:szCs w:val="22"/>
        </w:rPr>
        <w:t>6:20-6:23</w:t>
      </w:r>
    </w:p>
    <w:p w:rsidR="00C214A1" w:rsidRPr="0037515C" w:rsidRDefault="00C214A1" w:rsidP="00C214A1">
      <w:pPr>
        <w:rPr>
          <w:rFonts w:asciiTheme="minorHAnsi" w:hAnsiTheme="minorHAnsi" w:cstheme="minorHAnsi"/>
          <w:sz w:val="22"/>
          <w:szCs w:val="22"/>
        </w:rPr>
      </w:pPr>
      <w:r w:rsidRPr="0037515C">
        <w:rPr>
          <w:rFonts w:asciiTheme="minorHAnsi" w:hAnsiTheme="minorHAnsi" w:cstheme="minorHAnsi"/>
          <w:sz w:val="22"/>
          <w:szCs w:val="22"/>
        </w:rPr>
        <w:t>Are these video images showing a syringe needle poke or acetone application?</w:t>
      </w:r>
      <w:r w:rsidR="00C670D3" w:rsidRPr="0037515C">
        <w:rPr>
          <w:rFonts w:asciiTheme="minorHAnsi" w:hAnsiTheme="minorHAnsi" w:cstheme="minorHAnsi"/>
          <w:sz w:val="22"/>
          <w:szCs w:val="22"/>
        </w:rPr>
        <w:t xml:space="preserve"> </w:t>
      </w:r>
    </w:p>
    <w:p w:rsidR="00C670D3" w:rsidRPr="0037515C" w:rsidRDefault="00C670D3" w:rsidP="00C214A1">
      <w:pPr>
        <w:rPr>
          <w:rFonts w:asciiTheme="minorHAnsi" w:hAnsiTheme="minorHAnsi" w:cstheme="minorHAnsi"/>
          <w:color w:val="C00000"/>
          <w:sz w:val="22"/>
          <w:szCs w:val="22"/>
        </w:rPr>
      </w:pPr>
      <w:r w:rsidRPr="0037515C">
        <w:rPr>
          <w:rFonts w:asciiTheme="minorHAnsi" w:hAnsiTheme="minorHAnsi" w:cstheme="minorHAnsi"/>
          <w:color w:val="C00000"/>
          <w:sz w:val="22"/>
          <w:szCs w:val="22"/>
        </w:rPr>
        <w:t xml:space="preserve">Answer: As described in the protocol, acetone is </w:t>
      </w:r>
      <w:r w:rsidR="00DE04E7" w:rsidRPr="0037515C">
        <w:rPr>
          <w:rFonts w:asciiTheme="minorHAnsi" w:hAnsiTheme="minorHAnsi" w:cstheme="minorHAnsi"/>
          <w:color w:val="C00000"/>
          <w:sz w:val="22"/>
          <w:szCs w:val="22"/>
        </w:rPr>
        <w:t xml:space="preserve">applied from a </w:t>
      </w:r>
      <w:r w:rsidRPr="0037515C">
        <w:rPr>
          <w:rFonts w:asciiTheme="minorHAnsi" w:hAnsiTheme="minorHAnsi" w:cstheme="minorHAnsi"/>
          <w:color w:val="C00000"/>
          <w:sz w:val="22"/>
          <w:szCs w:val="22"/>
        </w:rPr>
        <w:t>syringe</w:t>
      </w:r>
      <w:r w:rsidR="00DE04E7" w:rsidRPr="0037515C">
        <w:rPr>
          <w:rFonts w:asciiTheme="minorHAnsi" w:hAnsiTheme="minorHAnsi" w:cstheme="minorHAnsi"/>
          <w:color w:val="C00000"/>
          <w:sz w:val="22"/>
          <w:szCs w:val="22"/>
        </w:rPr>
        <w:t xml:space="preserve"> without contact between needle and skin</w:t>
      </w:r>
      <w:r w:rsidRPr="0037515C">
        <w:rPr>
          <w:rFonts w:asciiTheme="minorHAnsi" w:hAnsiTheme="minorHAnsi" w:cstheme="minorHAnsi"/>
          <w:color w:val="C00000"/>
          <w:sz w:val="22"/>
          <w:szCs w:val="22"/>
        </w:rPr>
        <w:t>. Thus the video</w:t>
      </w:r>
      <w:r w:rsidR="00DE04E7" w:rsidRPr="0037515C">
        <w:rPr>
          <w:rFonts w:asciiTheme="minorHAnsi" w:hAnsiTheme="minorHAnsi" w:cstheme="minorHAnsi"/>
          <w:color w:val="C00000"/>
          <w:sz w:val="22"/>
          <w:szCs w:val="22"/>
        </w:rPr>
        <w:t>,</w:t>
      </w:r>
      <w:r w:rsidRPr="0037515C">
        <w:rPr>
          <w:rFonts w:asciiTheme="minorHAnsi" w:hAnsiTheme="minorHAnsi" w:cstheme="minorHAnsi"/>
          <w:color w:val="C00000"/>
          <w:sz w:val="22"/>
          <w:szCs w:val="22"/>
        </w:rPr>
        <w:t xml:space="preserve"> in the described time points</w:t>
      </w:r>
      <w:r w:rsidR="00DE04E7" w:rsidRPr="0037515C">
        <w:rPr>
          <w:rFonts w:asciiTheme="minorHAnsi" w:hAnsiTheme="minorHAnsi" w:cstheme="minorHAnsi"/>
          <w:color w:val="C00000"/>
          <w:sz w:val="22"/>
          <w:szCs w:val="22"/>
        </w:rPr>
        <w:t>,</w:t>
      </w:r>
      <w:r w:rsidRPr="0037515C">
        <w:rPr>
          <w:rFonts w:asciiTheme="minorHAnsi" w:hAnsiTheme="minorHAnsi" w:cstheme="minorHAnsi"/>
          <w:color w:val="C00000"/>
          <w:sz w:val="22"/>
          <w:szCs w:val="22"/>
        </w:rPr>
        <w:t xml:space="preserve"> show acetone application. The </w:t>
      </w:r>
      <w:r w:rsidR="00615E61" w:rsidRPr="0037515C">
        <w:rPr>
          <w:rFonts w:asciiTheme="minorHAnsi" w:hAnsiTheme="minorHAnsi" w:cstheme="minorHAnsi"/>
          <w:color w:val="C00000"/>
          <w:sz w:val="22"/>
          <w:szCs w:val="22"/>
        </w:rPr>
        <w:t>description of acetone application has</w:t>
      </w:r>
      <w:r w:rsidRPr="0037515C">
        <w:rPr>
          <w:rFonts w:asciiTheme="minorHAnsi" w:hAnsiTheme="minorHAnsi" w:cstheme="minorHAnsi"/>
          <w:color w:val="C00000"/>
          <w:sz w:val="22"/>
          <w:szCs w:val="22"/>
        </w:rPr>
        <w:t xml:space="preserve"> been expanded</w:t>
      </w:r>
      <w:r w:rsidR="00073FB4" w:rsidRPr="0037515C">
        <w:rPr>
          <w:rFonts w:asciiTheme="minorHAnsi" w:hAnsiTheme="minorHAnsi" w:cstheme="minorHAnsi"/>
          <w:color w:val="C00000"/>
          <w:sz w:val="22"/>
          <w:szCs w:val="22"/>
        </w:rPr>
        <w:t xml:space="preserve">, and we hope </w:t>
      </w:r>
      <w:r w:rsidR="00E50007" w:rsidRPr="0037515C">
        <w:rPr>
          <w:rFonts w:asciiTheme="minorHAnsi" w:hAnsiTheme="minorHAnsi" w:cstheme="minorHAnsi"/>
          <w:color w:val="C00000"/>
          <w:sz w:val="22"/>
          <w:szCs w:val="22"/>
        </w:rPr>
        <w:t>this will</w:t>
      </w:r>
      <w:r w:rsidR="00073FB4" w:rsidRPr="0037515C">
        <w:rPr>
          <w:rFonts w:asciiTheme="minorHAnsi" w:hAnsiTheme="minorHAnsi" w:cstheme="minorHAnsi"/>
          <w:color w:val="C00000"/>
          <w:sz w:val="22"/>
          <w:szCs w:val="22"/>
        </w:rPr>
        <w:t xml:space="preserve"> aide clarity.  </w:t>
      </w:r>
      <w:r w:rsidRPr="0037515C">
        <w:rPr>
          <w:rFonts w:asciiTheme="minorHAnsi" w:hAnsiTheme="minorHAnsi" w:cstheme="minorHAnsi"/>
          <w:color w:val="C00000"/>
          <w:sz w:val="22"/>
          <w:szCs w:val="22"/>
        </w:rPr>
        <w:t xml:space="preserve"> </w:t>
      </w:r>
    </w:p>
    <w:p w:rsidR="00BA684C" w:rsidRPr="0037515C" w:rsidRDefault="00BA684C" w:rsidP="0037515C">
      <w:pPr>
        <w:ind w:firstLine="720"/>
        <w:rPr>
          <w:rFonts w:asciiTheme="minorHAnsi" w:hAnsiTheme="minorHAnsi" w:cstheme="minorHAnsi"/>
          <w:color w:val="FF0000"/>
          <w:sz w:val="22"/>
          <w:szCs w:val="22"/>
        </w:rPr>
      </w:pPr>
      <w:r w:rsidRPr="0037515C">
        <w:rPr>
          <w:rFonts w:asciiTheme="minorHAnsi" w:hAnsiTheme="minorHAnsi" w:cstheme="minorHAnsi"/>
          <w:b/>
          <w:color w:val="FF0000"/>
          <w:sz w:val="22"/>
          <w:szCs w:val="22"/>
        </w:rPr>
        <w:t>“3. Acetone</w:t>
      </w:r>
      <w:r w:rsidRPr="0037515C">
        <w:rPr>
          <w:rFonts w:asciiTheme="minorHAnsi" w:hAnsiTheme="minorHAnsi" w:cstheme="minorHAnsi"/>
          <w:color w:val="FF0000"/>
          <w:sz w:val="22"/>
          <w:szCs w:val="22"/>
        </w:rPr>
        <w:t xml:space="preserve"> (cold stimulation): Application of 10 µL of acetone from 0.1 ml syringe to the test site without contact between the skin and the needle (approx. 2 cm distance).  This simulates the stimulus evoking cold </w:t>
      </w:r>
      <w:proofErr w:type="spellStart"/>
      <w:r w:rsidRPr="0037515C">
        <w:rPr>
          <w:rFonts w:asciiTheme="minorHAnsi" w:hAnsiTheme="minorHAnsi" w:cstheme="minorHAnsi"/>
          <w:color w:val="FF0000"/>
          <w:sz w:val="22"/>
          <w:szCs w:val="22"/>
        </w:rPr>
        <w:t>allodynia</w:t>
      </w:r>
      <w:proofErr w:type="spellEnd"/>
      <w:r w:rsidRPr="0037515C">
        <w:rPr>
          <w:rFonts w:asciiTheme="minorHAnsi" w:hAnsiTheme="minorHAnsi" w:cstheme="minorHAnsi"/>
          <w:color w:val="FF0000"/>
          <w:sz w:val="22"/>
          <w:szCs w:val="22"/>
        </w:rPr>
        <w:t>. Responses (see ‘</w:t>
      </w:r>
      <w:r w:rsidRPr="0037515C">
        <w:rPr>
          <w:rFonts w:asciiTheme="minorHAnsi" w:hAnsiTheme="minorHAnsi" w:cstheme="minorHAnsi"/>
          <w:i/>
          <w:color w:val="FF0000"/>
          <w:sz w:val="22"/>
          <w:szCs w:val="22"/>
        </w:rPr>
        <w:t>Response definition’</w:t>
      </w:r>
      <w:r w:rsidRPr="0037515C">
        <w:rPr>
          <w:rFonts w:asciiTheme="minorHAnsi" w:hAnsiTheme="minorHAnsi" w:cstheme="minorHAnsi"/>
          <w:color w:val="FF0000"/>
          <w:sz w:val="22"/>
          <w:szCs w:val="22"/>
        </w:rPr>
        <w:t xml:space="preserve">) are observed for e.g. 30 s- 1 min. after application. A single application is generally adequate, but if repetition is necessary allow for a 5 min. delay between applications.” </w:t>
      </w:r>
    </w:p>
    <w:p w:rsidR="00C214A1" w:rsidRPr="0037515C" w:rsidRDefault="00C214A1" w:rsidP="00C214A1">
      <w:pPr>
        <w:rPr>
          <w:rFonts w:asciiTheme="minorHAnsi" w:hAnsiTheme="minorHAnsi" w:cstheme="minorHAnsi"/>
          <w:color w:val="C00000"/>
          <w:sz w:val="22"/>
          <w:szCs w:val="22"/>
        </w:rPr>
      </w:pPr>
    </w:p>
    <w:p w:rsidR="00D32B23" w:rsidRPr="0037515C" w:rsidRDefault="00C214A1">
      <w:pPr>
        <w:rPr>
          <w:rFonts w:asciiTheme="minorHAnsi" w:hAnsiTheme="minorHAnsi" w:cstheme="minorHAnsi"/>
          <w:sz w:val="22"/>
          <w:szCs w:val="22"/>
        </w:rPr>
      </w:pPr>
      <w:r w:rsidRPr="0037515C">
        <w:rPr>
          <w:rFonts w:asciiTheme="minorHAnsi" w:hAnsiTheme="minorHAnsi" w:cstheme="minorHAnsi"/>
          <w:sz w:val="22"/>
          <w:szCs w:val="22"/>
        </w:rPr>
        <w:t>There are several issues deserve attention.</w:t>
      </w:r>
    </w:p>
    <w:p w:rsidR="00C214A1" w:rsidRPr="0037515C" w:rsidRDefault="00C214A1" w:rsidP="00C214A1">
      <w:pPr>
        <w:numPr>
          <w:ilvl w:val="0"/>
          <w:numId w:val="15"/>
        </w:numPr>
        <w:rPr>
          <w:rFonts w:asciiTheme="minorHAnsi" w:hAnsiTheme="minorHAnsi" w:cstheme="minorHAnsi"/>
          <w:sz w:val="22"/>
          <w:szCs w:val="22"/>
        </w:rPr>
      </w:pPr>
      <w:r w:rsidRPr="0037515C">
        <w:rPr>
          <w:rFonts w:asciiTheme="minorHAnsi" w:hAnsiTheme="minorHAnsi" w:cstheme="minorHAnsi"/>
          <w:sz w:val="22"/>
          <w:szCs w:val="22"/>
        </w:rPr>
        <w:t>People reading this method article obviously won’t want to look the reference within for method description. Therefore, a brief description of how von Frey test is performed and measured would be helpful even a thorough description is described in reference 2. Information such as how many times that each filaments stimulus is applied, how long the interval between stimuli is, and how the threshold is calculated should be described for reproduction of the experiments.</w:t>
      </w:r>
    </w:p>
    <w:p w:rsidR="00D32B23" w:rsidRPr="0037515C" w:rsidRDefault="00171757">
      <w:pPr>
        <w:rPr>
          <w:rFonts w:asciiTheme="minorHAnsi" w:hAnsiTheme="minorHAnsi" w:cstheme="minorHAnsi"/>
          <w:color w:val="C00000"/>
          <w:sz w:val="22"/>
          <w:szCs w:val="22"/>
        </w:rPr>
      </w:pPr>
      <w:r w:rsidRPr="0037515C">
        <w:rPr>
          <w:rFonts w:asciiTheme="minorHAnsi" w:hAnsiTheme="minorHAnsi" w:cstheme="minorHAnsi"/>
          <w:color w:val="C00000"/>
          <w:sz w:val="22"/>
          <w:szCs w:val="22"/>
        </w:rPr>
        <w:t xml:space="preserve">Answer: </w:t>
      </w:r>
      <w:r w:rsidR="00DE04E7" w:rsidRPr="0037515C">
        <w:rPr>
          <w:rFonts w:asciiTheme="minorHAnsi" w:hAnsiTheme="minorHAnsi" w:cstheme="minorHAnsi"/>
          <w:color w:val="C00000"/>
          <w:sz w:val="22"/>
          <w:szCs w:val="22"/>
        </w:rPr>
        <w:t xml:space="preserve">We appreciate the suggestion and have added a much more detailed description. </w:t>
      </w:r>
    </w:p>
    <w:p w:rsidR="00BA684C" w:rsidRPr="0037515C" w:rsidRDefault="00BB1813" w:rsidP="00E075DA">
      <w:pPr>
        <w:ind w:firstLine="720"/>
        <w:rPr>
          <w:rFonts w:asciiTheme="minorHAnsi" w:hAnsiTheme="minorHAnsi" w:cstheme="minorHAnsi"/>
          <w:color w:val="FF0000"/>
          <w:sz w:val="22"/>
          <w:szCs w:val="22"/>
        </w:rPr>
      </w:pPr>
      <w:r w:rsidRPr="0037515C">
        <w:rPr>
          <w:rFonts w:asciiTheme="minorHAnsi" w:hAnsiTheme="minorHAnsi" w:cstheme="minorHAnsi"/>
          <w:b/>
          <w:color w:val="FF0000"/>
          <w:sz w:val="22"/>
          <w:szCs w:val="22"/>
        </w:rPr>
        <w:t>“</w:t>
      </w:r>
      <w:r w:rsidR="00BA684C" w:rsidRPr="0037515C">
        <w:rPr>
          <w:rFonts w:asciiTheme="minorHAnsi" w:hAnsiTheme="minorHAnsi" w:cstheme="minorHAnsi"/>
          <w:b/>
          <w:color w:val="FF0000"/>
          <w:sz w:val="22"/>
          <w:szCs w:val="22"/>
        </w:rPr>
        <w:t>1. Von Frey</w:t>
      </w:r>
      <w:r w:rsidR="00BA684C" w:rsidRPr="0037515C">
        <w:rPr>
          <w:rFonts w:asciiTheme="minorHAnsi" w:hAnsiTheme="minorHAnsi" w:cstheme="minorHAnsi"/>
          <w:color w:val="FF0000"/>
          <w:sz w:val="22"/>
          <w:szCs w:val="22"/>
        </w:rPr>
        <w:t xml:space="preserve"> (static mechanical stimulation): Performed according to up-down method described by </w:t>
      </w:r>
      <w:proofErr w:type="spellStart"/>
      <w:r w:rsidR="00BA684C" w:rsidRPr="0037515C">
        <w:rPr>
          <w:rFonts w:asciiTheme="minorHAnsi" w:hAnsiTheme="minorHAnsi" w:cstheme="minorHAnsi"/>
          <w:color w:val="FF0000"/>
          <w:sz w:val="22"/>
          <w:szCs w:val="22"/>
        </w:rPr>
        <w:t>Chaplan</w:t>
      </w:r>
      <w:proofErr w:type="spellEnd"/>
      <w:r w:rsidR="00BA684C" w:rsidRPr="0037515C">
        <w:rPr>
          <w:rFonts w:asciiTheme="minorHAnsi" w:hAnsiTheme="minorHAnsi" w:cstheme="minorHAnsi"/>
          <w:color w:val="FF0000"/>
          <w:sz w:val="22"/>
          <w:szCs w:val="22"/>
        </w:rPr>
        <w:t xml:space="preserve"> et al. using von Frey monofilaments. Filaments are applied perpendicular to the skin surface until bending and sustained for 1 s. The suggested delay between each </w:t>
      </w:r>
      <w:proofErr w:type="gramStart"/>
      <w:r w:rsidR="00BA684C" w:rsidRPr="0037515C">
        <w:rPr>
          <w:rFonts w:asciiTheme="minorHAnsi" w:hAnsiTheme="minorHAnsi" w:cstheme="minorHAnsi"/>
          <w:color w:val="FF0000"/>
          <w:sz w:val="22"/>
          <w:szCs w:val="22"/>
        </w:rPr>
        <w:t>stimulations</w:t>
      </w:r>
      <w:proofErr w:type="gramEnd"/>
      <w:r w:rsidR="00BA684C" w:rsidRPr="0037515C">
        <w:rPr>
          <w:rFonts w:asciiTheme="minorHAnsi" w:hAnsiTheme="minorHAnsi" w:cstheme="minorHAnsi"/>
          <w:color w:val="FF0000"/>
          <w:sz w:val="22"/>
          <w:szCs w:val="22"/>
        </w:rPr>
        <w:t xml:space="preserve"> is 5 s. Our sequence of filaments is: 3.61, 3.84, 4.08, 4.31, 4.56, 4.74, 4.93, </w:t>
      </w:r>
      <w:proofErr w:type="gramStart"/>
      <w:r w:rsidR="00BA684C" w:rsidRPr="0037515C">
        <w:rPr>
          <w:rFonts w:asciiTheme="minorHAnsi" w:hAnsiTheme="minorHAnsi" w:cstheme="minorHAnsi"/>
          <w:color w:val="FF0000"/>
          <w:sz w:val="22"/>
          <w:szCs w:val="22"/>
        </w:rPr>
        <w:t>5.18</w:t>
      </w:r>
      <w:proofErr w:type="gramEnd"/>
      <w:r w:rsidR="00BA684C" w:rsidRPr="0037515C">
        <w:rPr>
          <w:rFonts w:asciiTheme="minorHAnsi" w:hAnsiTheme="minorHAnsi" w:cstheme="minorHAnsi"/>
          <w:color w:val="FF0000"/>
          <w:sz w:val="22"/>
          <w:szCs w:val="22"/>
        </w:rPr>
        <w:t xml:space="preserve"> (0.69-15.14 g) for paw stimulation and 2.83, 3.22, 3.61, 3.84, 4.08, 4.31, 4.56, 4.74 (0.07-5.50 g) for thorax stimulation, starting with the middle size filament (3.84 or 4.31). In the absence of the defined positive response to a stimulation (see ‘</w:t>
      </w:r>
      <w:r w:rsidR="00BA684C" w:rsidRPr="0037515C">
        <w:rPr>
          <w:rFonts w:asciiTheme="minorHAnsi" w:hAnsiTheme="minorHAnsi" w:cstheme="minorHAnsi"/>
          <w:i/>
          <w:color w:val="FF0000"/>
          <w:sz w:val="22"/>
          <w:szCs w:val="22"/>
        </w:rPr>
        <w:t>Response definition</w:t>
      </w:r>
      <w:r w:rsidR="00BA684C" w:rsidRPr="0037515C">
        <w:rPr>
          <w:rFonts w:asciiTheme="minorHAnsi" w:hAnsiTheme="minorHAnsi" w:cstheme="minorHAnsi"/>
          <w:color w:val="FF0000"/>
          <w:sz w:val="22"/>
          <w:szCs w:val="22"/>
        </w:rPr>
        <w:t xml:space="preserve">’), filaments of continuously increasing size is applied until a positive response is observed.  When a positive response is observed, filaments of decreasing size are applied until no positive response is observed. The consecutive up-down application is continued until </w:t>
      </w:r>
      <w:r w:rsidR="00BA684C" w:rsidRPr="0037515C">
        <w:rPr>
          <w:rFonts w:asciiTheme="minorHAnsi" w:hAnsiTheme="minorHAnsi" w:cstheme="minorHAnsi"/>
          <w:color w:val="FF0000"/>
          <w:sz w:val="22"/>
          <w:szCs w:val="22"/>
        </w:rPr>
        <w:lastRenderedPageBreak/>
        <w:t xml:space="preserve">no response is made with the filament of the highest force or until four stimuli are administered following the initial response. The resulting sequence of positive and negative responses is used to interpolate the 50% withdrawal threshold using the following formula: </w:t>
      </w:r>
      <w:r w:rsidR="00BA684C" w:rsidRPr="0037515C">
        <w:rPr>
          <w:rFonts w:asciiTheme="minorHAnsi" w:hAnsiTheme="minorHAnsi" w:cstheme="minorHAnsi"/>
          <w:color w:val="FF0000"/>
          <w:sz w:val="22"/>
          <w:szCs w:val="22"/>
        </w:rPr>
        <w:br/>
      </w:r>
      <m:oMathPara>
        <m:oMath>
          <m:r>
            <w:rPr>
              <w:rFonts w:ascii="Cambria Math" w:hAnsiTheme="minorHAnsi" w:cstheme="minorHAnsi"/>
              <w:color w:val="FF0000"/>
              <w:sz w:val="22"/>
              <w:szCs w:val="22"/>
            </w:rPr>
            <m:t xml:space="preserve"> 50% </m:t>
          </m:r>
          <m:r>
            <w:rPr>
              <w:rFonts w:ascii="Cambria Math" w:hAnsi="Cambria Math" w:cstheme="minorHAnsi"/>
              <w:color w:val="FF0000"/>
              <w:sz w:val="22"/>
              <w:szCs w:val="22"/>
            </w:rPr>
            <m:t>response</m:t>
          </m:r>
          <m:r>
            <w:rPr>
              <w:rFonts w:ascii="Cambria Math" w:hAnsiTheme="minorHAnsi" w:cstheme="minorHAnsi"/>
              <w:color w:val="FF0000"/>
              <w:sz w:val="22"/>
              <w:szCs w:val="22"/>
            </w:rPr>
            <m:t xml:space="preserve"> </m:t>
          </m:r>
          <m:r>
            <w:rPr>
              <w:rFonts w:ascii="Cambria Math" w:hAnsi="Cambria Math" w:cstheme="minorHAnsi"/>
              <w:color w:val="FF0000"/>
              <w:sz w:val="22"/>
              <w:szCs w:val="22"/>
            </w:rPr>
            <m:t>t</m:t>
          </m:r>
          <m:r>
            <w:rPr>
              <w:rFonts w:asciiTheme="minorHAnsi" w:hAnsi="Cambria Math" w:cstheme="minorHAnsi"/>
              <w:color w:val="FF0000"/>
              <w:sz w:val="22"/>
              <w:szCs w:val="22"/>
            </w:rPr>
            <m:t>h</m:t>
          </m:r>
          <m:r>
            <w:rPr>
              <w:rFonts w:ascii="Cambria Math" w:hAnsi="Cambria Math" w:cstheme="minorHAnsi"/>
              <w:color w:val="FF0000"/>
              <w:sz w:val="22"/>
              <w:szCs w:val="22"/>
            </w:rPr>
            <m:t>res</m:t>
          </m:r>
          <m:r>
            <w:rPr>
              <w:rFonts w:asciiTheme="minorHAnsi" w:hAnsi="Cambria Math" w:cstheme="minorHAnsi"/>
              <w:color w:val="FF0000"/>
              <w:sz w:val="22"/>
              <w:szCs w:val="22"/>
            </w:rPr>
            <m:t>h</m:t>
          </m:r>
          <m:r>
            <w:rPr>
              <w:rFonts w:ascii="Cambria Math" w:hAnsi="Cambria Math" w:cstheme="minorHAnsi"/>
              <w:color w:val="FF0000"/>
              <w:sz w:val="22"/>
              <w:szCs w:val="22"/>
            </w:rPr>
            <m:t>old</m:t>
          </m:r>
          <m:r>
            <w:rPr>
              <w:rFonts w:ascii="Cambria Math" w:hAnsiTheme="minorHAnsi" w:cstheme="minorHAnsi"/>
              <w:color w:val="FF0000"/>
              <w:sz w:val="22"/>
              <w:szCs w:val="22"/>
            </w:rPr>
            <m:t>=</m:t>
          </m:r>
          <m:f>
            <m:fPr>
              <m:ctrlPr>
                <w:rPr>
                  <w:rFonts w:ascii="Cambria Math" w:hAnsiTheme="minorHAnsi" w:cstheme="minorHAnsi"/>
                  <w:i/>
                  <w:color w:val="FF0000"/>
                  <w:sz w:val="22"/>
                  <w:szCs w:val="22"/>
                </w:rPr>
              </m:ctrlPr>
            </m:fPr>
            <m:num>
              <m:d>
                <m:dPr>
                  <m:ctrlPr>
                    <w:rPr>
                      <w:rFonts w:ascii="Cambria Math" w:hAnsiTheme="minorHAnsi" w:cstheme="minorHAnsi"/>
                      <w:i/>
                      <w:color w:val="FF0000"/>
                      <w:sz w:val="22"/>
                      <w:szCs w:val="22"/>
                    </w:rPr>
                  </m:ctrlPr>
                </m:dPr>
                <m:e>
                  <m:sSup>
                    <m:sSupPr>
                      <m:ctrlPr>
                        <w:rPr>
                          <w:rFonts w:ascii="Cambria Math" w:hAnsiTheme="minorHAnsi" w:cstheme="minorHAnsi"/>
                          <w:i/>
                          <w:color w:val="FF0000"/>
                          <w:sz w:val="22"/>
                          <w:szCs w:val="22"/>
                        </w:rPr>
                      </m:ctrlPr>
                    </m:sSupPr>
                    <m:e>
                      <m:r>
                        <w:rPr>
                          <w:rFonts w:ascii="Cambria Math" w:hAnsiTheme="minorHAnsi" w:cstheme="minorHAnsi"/>
                          <w:color w:val="FF0000"/>
                          <w:sz w:val="22"/>
                          <w:szCs w:val="22"/>
                        </w:rPr>
                        <m:t>10</m:t>
                      </m:r>
                    </m:e>
                    <m:sup>
                      <m:d>
                        <m:dPr>
                          <m:ctrlPr>
                            <w:rPr>
                              <w:rFonts w:ascii="Cambria Math" w:hAnsiTheme="minorHAnsi" w:cstheme="minorHAnsi"/>
                              <w:i/>
                              <w:color w:val="FF0000"/>
                              <w:sz w:val="22"/>
                              <w:szCs w:val="22"/>
                            </w:rPr>
                          </m:ctrlPr>
                        </m:dPr>
                        <m:e>
                          <m:r>
                            <w:rPr>
                              <w:rFonts w:ascii="Cambria Math" w:hAnsi="Cambria Math" w:cstheme="minorHAnsi"/>
                              <w:color w:val="FF0000"/>
                              <w:sz w:val="22"/>
                              <w:szCs w:val="22"/>
                            </w:rPr>
                            <m:t>Xf</m:t>
                          </m:r>
                          <m:r>
                            <w:rPr>
                              <w:rFonts w:ascii="Cambria Math" w:hAnsiTheme="minorHAnsi" w:cstheme="minorHAnsi"/>
                              <w:color w:val="FF0000"/>
                              <w:sz w:val="22"/>
                              <w:szCs w:val="22"/>
                            </w:rPr>
                            <m:t>+</m:t>
                          </m:r>
                          <m:r>
                            <w:rPr>
                              <w:rFonts w:ascii="Cambria Math" w:hAnsi="Cambria Math" w:cstheme="minorHAnsi"/>
                              <w:color w:val="FF0000"/>
                              <w:sz w:val="22"/>
                              <w:szCs w:val="22"/>
                            </w:rPr>
                            <m:t>Kδ</m:t>
                          </m:r>
                        </m:e>
                      </m:d>
                    </m:sup>
                  </m:sSup>
                </m:e>
              </m:d>
            </m:num>
            <m:den>
              <m:r>
                <w:rPr>
                  <w:rFonts w:ascii="Cambria Math" w:hAnsiTheme="minorHAnsi" w:cstheme="minorHAnsi"/>
                  <w:color w:val="FF0000"/>
                  <w:sz w:val="22"/>
                  <w:szCs w:val="22"/>
                </w:rPr>
                <m:t>10</m:t>
              </m:r>
            </m:den>
          </m:f>
          <m:r>
            <w:rPr>
              <w:rFonts w:ascii="Cambria Math" w:hAnsiTheme="minorHAnsi" w:cstheme="minorHAnsi"/>
              <w:color w:val="FF0000"/>
              <w:sz w:val="22"/>
              <w:szCs w:val="22"/>
            </w:rPr>
            <m:t xml:space="preserve">, </m:t>
          </m:r>
        </m:oMath>
      </m:oMathPara>
      <w:r w:rsidR="00BA684C" w:rsidRPr="0037515C">
        <w:rPr>
          <w:rFonts w:asciiTheme="minorHAnsi" w:hAnsiTheme="minorHAnsi" w:cstheme="minorHAnsi"/>
          <w:color w:val="FF0000"/>
          <w:sz w:val="22"/>
          <w:szCs w:val="22"/>
        </w:rPr>
        <w:br/>
      </w:r>
      <w:r w:rsidR="00BA684C" w:rsidRPr="0037515C">
        <w:rPr>
          <w:rFonts w:asciiTheme="minorHAnsi" w:hAnsiTheme="minorHAnsi" w:cstheme="minorHAnsi"/>
          <w:color w:val="FF0000"/>
          <w:sz w:val="22"/>
          <w:szCs w:val="22"/>
        </w:rPr>
        <w:t xml:space="preserve">where </w:t>
      </w:r>
      <w:proofErr w:type="spellStart"/>
      <w:r w:rsidR="00BA684C" w:rsidRPr="0037515C">
        <w:rPr>
          <w:rFonts w:asciiTheme="minorHAnsi" w:hAnsiTheme="minorHAnsi" w:cstheme="minorHAnsi"/>
          <w:color w:val="FF0000"/>
          <w:sz w:val="22"/>
          <w:szCs w:val="22"/>
        </w:rPr>
        <w:t>Xf</w:t>
      </w:r>
      <w:proofErr w:type="spellEnd"/>
      <w:r w:rsidR="00BA684C" w:rsidRPr="0037515C">
        <w:rPr>
          <w:rFonts w:asciiTheme="minorHAnsi" w:hAnsiTheme="minorHAnsi" w:cstheme="minorHAnsi"/>
          <w:color w:val="FF0000"/>
          <w:sz w:val="22"/>
          <w:szCs w:val="22"/>
        </w:rPr>
        <w:t xml:space="preserve"> = value (in log units) of the final von Frey filaments used; k = tabular value for the pattern of positive/negative responses; and </w:t>
      </w:r>
      <w:r w:rsidR="00BA684C" w:rsidRPr="0037515C">
        <w:rPr>
          <w:rFonts w:asciiTheme="minorHAnsi" w:hAnsiTheme="minorHAnsi" w:cstheme="minorHAnsi"/>
          <w:color w:val="FF0000"/>
          <w:sz w:val="22"/>
          <w:szCs w:val="22"/>
        </w:rPr>
        <w:sym w:font="Symbol" w:char="F064"/>
      </w:r>
      <w:r w:rsidR="00BA684C" w:rsidRPr="0037515C">
        <w:rPr>
          <w:rFonts w:asciiTheme="minorHAnsi" w:hAnsiTheme="minorHAnsi" w:cstheme="minorHAnsi"/>
          <w:color w:val="FF0000"/>
          <w:sz w:val="22"/>
          <w:szCs w:val="22"/>
        </w:rPr>
        <w:t xml:space="preserve"> = mean difference (in log units) between the individual filaments in the series (here, 0.224 or 0.253). The computed thresholds </w:t>
      </w:r>
      <w:proofErr w:type="gramStart"/>
      <w:r w:rsidR="00BA684C" w:rsidRPr="0037515C">
        <w:rPr>
          <w:rFonts w:asciiTheme="minorHAnsi" w:hAnsiTheme="minorHAnsi" w:cstheme="minorHAnsi"/>
          <w:color w:val="FF0000"/>
          <w:sz w:val="22"/>
          <w:szCs w:val="22"/>
        </w:rPr>
        <w:t>do not yield a mathematical continuum (not all possible values can be generated)</w:t>
      </w:r>
      <w:proofErr w:type="gramEnd"/>
      <w:r w:rsidR="00BA684C" w:rsidRPr="0037515C">
        <w:rPr>
          <w:rFonts w:asciiTheme="minorHAnsi" w:hAnsiTheme="minorHAnsi" w:cstheme="minorHAnsi"/>
          <w:color w:val="FF0000"/>
          <w:sz w:val="22"/>
          <w:szCs w:val="22"/>
        </w:rPr>
        <w:t xml:space="preserve"> and is thus considered to be non-parametrically distributed. </w:t>
      </w:r>
    </w:p>
    <w:p w:rsidR="00E50007" w:rsidRPr="0037515C" w:rsidRDefault="00BA684C" w:rsidP="00BA684C">
      <w:pPr>
        <w:rPr>
          <w:rFonts w:asciiTheme="minorHAnsi" w:hAnsiTheme="minorHAnsi" w:cstheme="minorHAnsi"/>
          <w:color w:val="FF0000"/>
          <w:sz w:val="22"/>
          <w:szCs w:val="22"/>
        </w:rPr>
      </w:pPr>
      <w:r w:rsidRPr="0037515C">
        <w:rPr>
          <w:rFonts w:asciiTheme="minorHAnsi" w:hAnsiTheme="minorHAnsi" w:cstheme="minorHAnsi"/>
          <w:color w:val="FF0000"/>
          <w:sz w:val="22"/>
          <w:szCs w:val="22"/>
        </w:rPr>
        <w:t>The sequence of filaments must be chosen based on the sensitivity of the individual models determined in a pilot study. The filament that elicits the first response in a test animal should be the second or third applied stimulation in the series. Filaments for paw stimulation should preferably not exceed 5.46 (28.84 g) since, based on our experience, this will only lift the normal paw (in a 200-400g rat) before bending. All test animals should be of similar size to minimize size bias.</w:t>
      </w:r>
      <w:r w:rsidR="00BB1813" w:rsidRPr="0037515C">
        <w:rPr>
          <w:rFonts w:asciiTheme="minorHAnsi" w:hAnsiTheme="minorHAnsi" w:cstheme="minorHAnsi"/>
          <w:color w:val="FF0000"/>
          <w:sz w:val="22"/>
          <w:szCs w:val="22"/>
        </w:rPr>
        <w:t>”</w:t>
      </w:r>
    </w:p>
    <w:p w:rsidR="00BA684C" w:rsidRPr="0037515C" w:rsidRDefault="00BA684C" w:rsidP="00BA684C">
      <w:pPr>
        <w:rPr>
          <w:rFonts w:asciiTheme="minorHAnsi" w:hAnsiTheme="minorHAnsi" w:cstheme="minorHAnsi"/>
          <w:color w:val="C00000"/>
          <w:sz w:val="22"/>
          <w:szCs w:val="22"/>
        </w:rPr>
      </w:pPr>
    </w:p>
    <w:p w:rsidR="00C214A1" w:rsidRPr="0037515C" w:rsidRDefault="00C214A1" w:rsidP="00C214A1">
      <w:pPr>
        <w:numPr>
          <w:ilvl w:val="0"/>
          <w:numId w:val="15"/>
        </w:numPr>
        <w:rPr>
          <w:rFonts w:asciiTheme="minorHAnsi" w:hAnsiTheme="minorHAnsi" w:cstheme="minorHAnsi"/>
          <w:sz w:val="22"/>
          <w:szCs w:val="22"/>
        </w:rPr>
      </w:pPr>
      <w:r w:rsidRPr="0037515C">
        <w:rPr>
          <w:rFonts w:asciiTheme="minorHAnsi" w:hAnsiTheme="minorHAnsi" w:cstheme="minorHAnsi"/>
          <w:sz w:val="22"/>
          <w:szCs w:val="22"/>
        </w:rPr>
        <w:t>What are the specific responses used for threshold calculation in von Frey thorax stimulation?</w:t>
      </w:r>
    </w:p>
    <w:p w:rsidR="00E075DA" w:rsidRDefault="00171757" w:rsidP="00E075DA">
      <w:pPr>
        <w:rPr>
          <w:rFonts w:asciiTheme="minorHAnsi" w:hAnsiTheme="minorHAnsi" w:cstheme="minorHAnsi"/>
          <w:color w:val="C00000"/>
          <w:sz w:val="22"/>
          <w:szCs w:val="22"/>
        </w:rPr>
      </w:pPr>
      <w:r w:rsidRPr="0037515C">
        <w:rPr>
          <w:rFonts w:asciiTheme="minorHAnsi" w:hAnsiTheme="minorHAnsi" w:cstheme="minorHAnsi"/>
          <w:color w:val="C00000"/>
          <w:sz w:val="22"/>
          <w:szCs w:val="22"/>
        </w:rPr>
        <w:t xml:space="preserve">Answer: </w:t>
      </w:r>
      <w:r w:rsidR="00DE04E7" w:rsidRPr="0037515C">
        <w:rPr>
          <w:rFonts w:asciiTheme="minorHAnsi" w:hAnsiTheme="minorHAnsi" w:cstheme="minorHAnsi"/>
          <w:color w:val="C00000"/>
          <w:sz w:val="22"/>
          <w:szCs w:val="22"/>
        </w:rPr>
        <w:t xml:space="preserve">We agree that the description of responses should be more operative. The </w:t>
      </w:r>
      <w:r w:rsidR="00615E61" w:rsidRPr="0037515C">
        <w:rPr>
          <w:rFonts w:asciiTheme="minorHAnsi" w:hAnsiTheme="minorHAnsi" w:cstheme="minorHAnsi"/>
          <w:color w:val="C00000"/>
          <w:sz w:val="22"/>
          <w:szCs w:val="22"/>
        </w:rPr>
        <w:t>responses</w:t>
      </w:r>
      <w:r w:rsidR="00DE04E7" w:rsidRPr="0037515C">
        <w:rPr>
          <w:rFonts w:asciiTheme="minorHAnsi" w:hAnsiTheme="minorHAnsi" w:cstheme="minorHAnsi"/>
          <w:color w:val="C00000"/>
          <w:sz w:val="22"/>
          <w:szCs w:val="22"/>
        </w:rPr>
        <w:t xml:space="preserve"> accepted as positive for all 3 types of stimulations (von </w:t>
      </w:r>
      <w:proofErr w:type="spellStart"/>
      <w:proofErr w:type="gramStart"/>
      <w:r w:rsidR="00DE04E7" w:rsidRPr="0037515C">
        <w:rPr>
          <w:rFonts w:asciiTheme="minorHAnsi" w:hAnsiTheme="minorHAnsi" w:cstheme="minorHAnsi"/>
          <w:color w:val="C00000"/>
          <w:sz w:val="22"/>
          <w:szCs w:val="22"/>
        </w:rPr>
        <w:t>frey</w:t>
      </w:r>
      <w:proofErr w:type="spellEnd"/>
      <w:proofErr w:type="gramEnd"/>
      <w:r w:rsidR="00DE04E7" w:rsidRPr="0037515C">
        <w:rPr>
          <w:rFonts w:asciiTheme="minorHAnsi" w:hAnsiTheme="minorHAnsi" w:cstheme="minorHAnsi"/>
          <w:color w:val="C00000"/>
          <w:sz w:val="22"/>
          <w:szCs w:val="22"/>
        </w:rPr>
        <w:t>, brush and acetone) are described in the section ‘Response definition’</w:t>
      </w:r>
      <w:r w:rsidR="0053783D" w:rsidRPr="0037515C">
        <w:rPr>
          <w:rFonts w:asciiTheme="minorHAnsi" w:hAnsiTheme="minorHAnsi" w:cstheme="minorHAnsi"/>
          <w:color w:val="C00000"/>
          <w:sz w:val="22"/>
          <w:szCs w:val="22"/>
        </w:rPr>
        <w:t>, and thus a reference to this section is added</w:t>
      </w:r>
      <w:r w:rsidR="00DE04E7" w:rsidRPr="0037515C">
        <w:rPr>
          <w:rFonts w:asciiTheme="minorHAnsi" w:hAnsiTheme="minorHAnsi" w:cstheme="minorHAnsi"/>
          <w:color w:val="C00000"/>
          <w:sz w:val="22"/>
          <w:szCs w:val="22"/>
        </w:rPr>
        <w:t>.</w:t>
      </w:r>
      <w:r w:rsidR="0053783D" w:rsidRPr="0037515C">
        <w:rPr>
          <w:rFonts w:asciiTheme="minorHAnsi" w:hAnsiTheme="minorHAnsi" w:cstheme="minorHAnsi"/>
          <w:color w:val="C00000"/>
          <w:sz w:val="22"/>
          <w:szCs w:val="22"/>
        </w:rPr>
        <w:t xml:space="preserve"> </w:t>
      </w:r>
      <w:r w:rsidR="00DE04E7" w:rsidRPr="0037515C">
        <w:rPr>
          <w:rFonts w:asciiTheme="minorHAnsi" w:hAnsiTheme="minorHAnsi" w:cstheme="minorHAnsi"/>
          <w:color w:val="C00000"/>
          <w:sz w:val="22"/>
          <w:szCs w:val="22"/>
        </w:rPr>
        <w:t xml:space="preserve">  </w:t>
      </w:r>
      <w:r w:rsidR="008E4199" w:rsidRPr="0037515C">
        <w:rPr>
          <w:rFonts w:asciiTheme="minorHAnsi" w:hAnsiTheme="minorHAnsi" w:cstheme="minorHAnsi"/>
          <w:color w:val="C00000"/>
          <w:sz w:val="22"/>
          <w:szCs w:val="22"/>
        </w:rPr>
        <w:t xml:space="preserve">Furthermore the section “response </w:t>
      </w:r>
      <w:r w:rsidR="00615E61" w:rsidRPr="0037515C">
        <w:rPr>
          <w:rFonts w:asciiTheme="minorHAnsi" w:hAnsiTheme="minorHAnsi" w:cstheme="minorHAnsi"/>
          <w:color w:val="C00000"/>
          <w:sz w:val="22"/>
          <w:szCs w:val="22"/>
        </w:rPr>
        <w:t>definition</w:t>
      </w:r>
      <w:r w:rsidR="008E4199" w:rsidRPr="0037515C">
        <w:rPr>
          <w:rFonts w:asciiTheme="minorHAnsi" w:hAnsiTheme="minorHAnsi" w:cstheme="minorHAnsi"/>
          <w:color w:val="C00000"/>
          <w:sz w:val="22"/>
          <w:szCs w:val="22"/>
        </w:rPr>
        <w:t>” has been expanded to clarify.</w:t>
      </w:r>
    </w:p>
    <w:p w:rsidR="00BA684C" w:rsidRPr="00E075DA" w:rsidRDefault="00BB1813" w:rsidP="00E075DA">
      <w:pPr>
        <w:rPr>
          <w:rFonts w:asciiTheme="minorHAnsi" w:hAnsiTheme="minorHAnsi" w:cstheme="minorHAnsi"/>
          <w:b/>
          <w:color w:val="FF0000"/>
          <w:sz w:val="22"/>
          <w:szCs w:val="22"/>
        </w:rPr>
      </w:pPr>
      <w:r w:rsidRPr="00E075DA">
        <w:rPr>
          <w:rFonts w:asciiTheme="minorHAnsi" w:hAnsiTheme="minorHAnsi" w:cstheme="minorHAnsi"/>
          <w:b/>
          <w:color w:val="FF0000"/>
          <w:sz w:val="22"/>
          <w:szCs w:val="22"/>
        </w:rPr>
        <w:t>“</w:t>
      </w:r>
      <w:r w:rsidR="00BA684C" w:rsidRPr="00E075DA">
        <w:rPr>
          <w:rFonts w:asciiTheme="minorHAnsi" w:hAnsiTheme="minorHAnsi" w:cstheme="minorHAnsi"/>
          <w:b/>
          <w:color w:val="FF0000"/>
          <w:sz w:val="22"/>
          <w:szCs w:val="22"/>
        </w:rPr>
        <w:t xml:space="preserve">Response definition: </w:t>
      </w:r>
    </w:p>
    <w:p w:rsidR="00BA684C" w:rsidRPr="0037515C" w:rsidRDefault="00BA684C" w:rsidP="00BA684C">
      <w:pPr>
        <w:rPr>
          <w:rFonts w:asciiTheme="minorHAnsi" w:hAnsiTheme="minorHAnsi" w:cstheme="minorHAnsi"/>
          <w:color w:val="FF0000"/>
          <w:sz w:val="22"/>
          <w:szCs w:val="22"/>
        </w:rPr>
      </w:pPr>
      <w:r w:rsidRPr="0037515C">
        <w:rPr>
          <w:rFonts w:asciiTheme="minorHAnsi" w:hAnsiTheme="minorHAnsi" w:cstheme="minorHAnsi"/>
          <w:noProof/>
          <w:color w:val="FF0000"/>
          <w:sz w:val="22"/>
          <w:szCs w:val="22"/>
          <w:lang w:val="da-DK" w:eastAsia="da-DK"/>
        </w:rPr>
        <w:drawing>
          <wp:anchor distT="0" distB="0" distL="114300" distR="114300" simplePos="0" relativeHeight="251663360" behindDoc="0" locked="0" layoutInCell="1" allowOverlap="1">
            <wp:simplePos x="0" y="0"/>
            <wp:positionH relativeFrom="margin">
              <wp:posOffset>461010</wp:posOffset>
            </wp:positionH>
            <wp:positionV relativeFrom="paragraph">
              <wp:posOffset>1329055</wp:posOffset>
            </wp:positionV>
            <wp:extent cx="4419600" cy="2162175"/>
            <wp:effectExtent l="38100" t="0" r="19050" b="0"/>
            <wp:wrapTopAndBottom/>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r w:rsidRPr="0037515C">
        <w:rPr>
          <w:rFonts w:asciiTheme="minorHAnsi" w:hAnsiTheme="minorHAnsi" w:cstheme="minorHAnsi"/>
          <w:color w:val="FF0000"/>
          <w:sz w:val="22"/>
          <w:szCs w:val="22"/>
        </w:rPr>
        <w:t xml:space="preserve">Multiple definitions of responses (e.g., single response or a combination of responses) are frequently reported in the scientific literature. Hence, definition of a positive response must always be considered and clearly defined and included in the protocol/design/publication. In our laboratory, a positive response is defined as presence of any (one or more) behavior mentioned below in the ‘spinal-brainstem-spinal responses’ box in response to a stimulation (von Frey, brush and acetone). Thus the criteria for a positive response are the same no matter which type of stimulation is applied. </w:t>
      </w:r>
    </w:p>
    <w:p w:rsidR="00BA684C" w:rsidRPr="0037515C" w:rsidRDefault="00BA684C" w:rsidP="00BA684C">
      <w:pPr>
        <w:rPr>
          <w:rFonts w:asciiTheme="minorHAnsi" w:hAnsiTheme="minorHAnsi" w:cstheme="minorHAnsi"/>
          <w:color w:val="FF0000"/>
          <w:sz w:val="22"/>
          <w:szCs w:val="22"/>
        </w:rPr>
      </w:pPr>
    </w:p>
    <w:p w:rsidR="00BA684C" w:rsidRPr="0037515C" w:rsidRDefault="00BA684C" w:rsidP="00BA684C">
      <w:pPr>
        <w:rPr>
          <w:rFonts w:asciiTheme="minorHAnsi" w:hAnsiTheme="minorHAnsi" w:cstheme="minorHAnsi"/>
          <w:color w:val="FF0000"/>
          <w:sz w:val="22"/>
          <w:szCs w:val="22"/>
        </w:rPr>
      </w:pPr>
      <w:r w:rsidRPr="0037515C">
        <w:rPr>
          <w:rFonts w:asciiTheme="minorHAnsi" w:hAnsiTheme="minorHAnsi" w:cstheme="minorHAnsi"/>
          <w:color w:val="FF0000"/>
          <w:sz w:val="22"/>
          <w:szCs w:val="22"/>
        </w:rPr>
        <w:t xml:space="preserve">Common responses, including the ones shown in the video, can be divided into spinal reflexes and spinal-brainstem-spinal responses according to the level of the </w:t>
      </w:r>
      <w:proofErr w:type="spellStart"/>
      <w:r w:rsidRPr="0037515C">
        <w:rPr>
          <w:rFonts w:asciiTheme="minorHAnsi" w:hAnsiTheme="minorHAnsi" w:cstheme="minorHAnsi"/>
          <w:color w:val="FF0000"/>
          <w:sz w:val="22"/>
          <w:szCs w:val="22"/>
        </w:rPr>
        <w:t>neuroaxis</w:t>
      </w:r>
      <w:proofErr w:type="spellEnd"/>
      <w:r w:rsidRPr="0037515C">
        <w:rPr>
          <w:rFonts w:asciiTheme="minorHAnsi" w:hAnsiTheme="minorHAnsi" w:cstheme="minorHAnsi"/>
          <w:color w:val="FF0000"/>
          <w:sz w:val="22"/>
          <w:szCs w:val="22"/>
        </w:rPr>
        <w:t xml:space="preserve"> which is required in eliciting the response (see fig above).  The appropriate choice of response is dependent of the experimental hypothesis.  </w:t>
      </w:r>
    </w:p>
    <w:p w:rsidR="00BA684C" w:rsidRPr="0037515C" w:rsidRDefault="00BA684C" w:rsidP="00BA684C">
      <w:pPr>
        <w:rPr>
          <w:rFonts w:asciiTheme="minorHAnsi" w:hAnsiTheme="minorHAnsi" w:cstheme="minorHAnsi"/>
          <w:color w:val="FF0000"/>
          <w:sz w:val="22"/>
          <w:szCs w:val="22"/>
        </w:rPr>
      </w:pPr>
      <w:r w:rsidRPr="0037515C">
        <w:rPr>
          <w:rFonts w:asciiTheme="minorHAnsi" w:hAnsiTheme="minorHAnsi" w:cstheme="minorHAnsi"/>
          <w:color w:val="FF0000"/>
          <w:sz w:val="22"/>
          <w:szCs w:val="22"/>
        </w:rPr>
        <w:lastRenderedPageBreak/>
        <w:t xml:space="preserve">While spinal reflexes are appropriate for studying changes in the spinal reflex pathways and spinal cord, </w:t>
      </w:r>
      <w:proofErr w:type="gramStart"/>
      <w:r w:rsidRPr="0037515C">
        <w:rPr>
          <w:rFonts w:asciiTheme="minorHAnsi" w:hAnsiTheme="minorHAnsi" w:cstheme="minorHAnsi"/>
          <w:color w:val="FF0000"/>
          <w:sz w:val="22"/>
          <w:szCs w:val="22"/>
        </w:rPr>
        <w:t>It</w:t>
      </w:r>
      <w:proofErr w:type="gramEnd"/>
      <w:r w:rsidRPr="0037515C">
        <w:rPr>
          <w:rFonts w:asciiTheme="minorHAnsi" w:hAnsiTheme="minorHAnsi" w:cstheme="minorHAnsi"/>
          <w:color w:val="FF0000"/>
          <w:sz w:val="22"/>
          <w:szCs w:val="22"/>
        </w:rPr>
        <w:t xml:space="preserve"> does not necessarily correlated to pain perception. This type of </w:t>
      </w:r>
      <w:proofErr w:type="spellStart"/>
      <w:r w:rsidRPr="0037515C">
        <w:rPr>
          <w:rFonts w:asciiTheme="minorHAnsi" w:hAnsiTheme="minorHAnsi" w:cstheme="minorHAnsi"/>
          <w:color w:val="FF0000"/>
          <w:sz w:val="22"/>
          <w:szCs w:val="22"/>
        </w:rPr>
        <w:t>behaviour</w:t>
      </w:r>
      <w:proofErr w:type="spellEnd"/>
      <w:r w:rsidRPr="0037515C">
        <w:rPr>
          <w:rFonts w:asciiTheme="minorHAnsi" w:hAnsiTheme="minorHAnsi" w:cstheme="minorHAnsi"/>
          <w:color w:val="FF0000"/>
          <w:sz w:val="22"/>
          <w:szCs w:val="22"/>
        </w:rPr>
        <w:t xml:space="preserve"> primarily applies to paw stimulation, since it is not readily recognized e.g. on the thorax.  </w:t>
      </w:r>
    </w:p>
    <w:p w:rsidR="00BA684C" w:rsidRPr="0037515C" w:rsidRDefault="00BA684C" w:rsidP="00BA684C">
      <w:pPr>
        <w:rPr>
          <w:rFonts w:asciiTheme="minorHAnsi" w:hAnsiTheme="minorHAnsi" w:cstheme="minorHAnsi"/>
          <w:color w:val="FF0000"/>
          <w:sz w:val="22"/>
          <w:szCs w:val="22"/>
        </w:rPr>
      </w:pPr>
      <w:r w:rsidRPr="0037515C">
        <w:rPr>
          <w:rFonts w:asciiTheme="minorHAnsi" w:hAnsiTheme="minorHAnsi" w:cstheme="minorHAnsi"/>
          <w:color w:val="FF0000"/>
          <w:sz w:val="22"/>
          <w:szCs w:val="22"/>
        </w:rPr>
        <w:t xml:space="preserve">Responses termed ‘spinal-brainstem-spinal responses’ are preserved after spinal </w:t>
      </w:r>
      <w:proofErr w:type="spellStart"/>
      <w:r w:rsidRPr="0037515C">
        <w:rPr>
          <w:rFonts w:asciiTheme="minorHAnsi" w:hAnsiTheme="minorHAnsi" w:cstheme="minorHAnsi"/>
          <w:color w:val="FF0000"/>
          <w:sz w:val="22"/>
          <w:szCs w:val="22"/>
        </w:rPr>
        <w:t>transection</w:t>
      </w:r>
      <w:proofErr w:type="spellEnd"/>
      <w:r w:rsidRPr="0037515C">
        <w:rPr>
          <w:rFonts w:asciiTheme="minorHAnsi" w:hAnsiTheme="minorHAnsi" w:cstheme="minorHAnsi"/>
          <w:color w:val="FF0000"/>
          <w:sz w:val="22"/>
          <w:szCs w:val="22"/>
        </w:rPr>
        <w:t xml:space="preserve"> and involve processing at least at the level of the brainstem, and is as such probably of better construct validity as a surrogate measurement of pain processing than measurements of spinal reflexes. </w:t>
      </w:r>
    </w:p>
    <w:p w:rsidR="00BA684C" w:rsidRPr="0037515C" w:rsidRDefault="00BA684C" w:rsidP="00BA684C">
      <w:pPr>
        <w:rPr>
          <w:rFonts w:asciiTheme="minorHAnsi" w:hAnsiTheme="minorHAnsi" w:cstheme="minorHAnsi"/>
          <w:color w:val="FF0000"/>
          <w:sz w:val="22"/>
          <w:szCs w:val="22"/>
        </w:rPr>
      </w:pPr>
      <w:r w:rsidRPr="0037515C">
        <w:rPr>
          <w:rFonts w:asciiTheme="minorHAnsi" w:hAnsiTheme="minorHAnsi" w:cstheme="minorHAnsi"/>
          <w:color w:val="FF0000"/>
          <w:sz w:val="22"/>
          <w:szCs w:val="22"/>
        </w:rPr>
        <w:t xml:space="preserve">Both types of responses presented in the boxes above are only </w:t>
      </w:r>
      <w:proofErr w:type="gramStart"/>
      <w:r w:rsidRPr="0037515C">
        <w:rPr>
          <w:rFonts w:asciiTheme="minorHAnsi" w:hAnsiTheme="minorHAnsi" w:cstheme="minorHAnsi"/>
          <w:color w:val="FF0000"/>
          <w:sz w:val="22"/>
          <w:szCs w:val="22"/>
        </w:rPr>
        <w:t>surrogate</w:t>
      </w:r>
      <w:proofErr w:type="gramEnd"/>
      <w:r w:rsidRPr="0037515C">
        <w:rPr>
          <w:rFonts w:asciiTheme="minorHAnsi" w:hAnsiTheme="minorHAnsi" w:cstheme="minorHAnsi"/>
          <w:color w:val="FF0000"/>
          <w:sz w:val="22"/>
          <w:szCs w:val="22"/>
        </w:rPr>
        <w:t xml:space="preserve"> measurements of pain and cannot be extrapolated directly to the complex experience of pain in humans. Since pain requires cortical involvement, the optimal endpoint in experimental animal pain research activates this substrate, e.g., conditioned paradigms as the place escape avoidance paradig</w:t>
      </w:r>
      <w:r w:rsidR="000D4F99">
        <w:rPr>
          <w:rFonts w:asciiTheme="minorHAnsi" w:hAnsiTheme="minorHAnsi" w:cstheme="minorHAnsi"/>
          <w:color w:val="FF0000"/>
          <w:sz w:val="22"/>
          <w:szCs w:val="22"/>
        </w:rPr>
        <w:t>m</w:t>
      </w:r>
      <w:r w:rsidRPr="0037515C">
        <w:rPr>
          <w:rFonts w:asciiTheme="minorHAnsi" w:hAnsiTheme="minorHAnsi" w:cstheme="minorHAnsi"/>
          <w:color w:val="FF0000"/>
          <w:sz w:val="22"/>
          <w:szCs w:val="22"/>
        </w:rPr>
        <w:t xml:space="preserve"> or operant escape. Description of these methods is beyond the scope of this protocol.   </w:t>
      </w:r>
    </w:p>
    <w:p w:rsidR="00BB1813" w:rsidRPr="0037515C" w:rsidRDefault="00BB1813" w:rsidP="00BA684C">
      <w:pPr>
        <w:rPr>
          <w:rFonts w:asciiTheme="minorHAnsi" w:hAnsiTheme="minorHAnsi" w:cstheme="minorHAnsi"/>
          <w:b/>
          <w:color w:val="FF0000"/>
          <w:sz w:val="22"/>
          <w:szCs w:val="22"/>
        </w:rPr>
      </w:pPr>
    </w:p>
    <w:p w:rsidR="00BA684C" w:rsidRPr="0037515C" w:rsidRDefault="00BA684C" w:rsidP="00BA684C">
      <w:pPr>
        <w:rPr>
          <w:rFonts w:asciiTheme="minorHAnsi" w:hAnsiTheme="minorHAnsi" w:cstheme="minorHAnsi"/>
          <w:color w:val="FF0000"/>
          <w:sz w:val="22"/>
          <w:szCs w:val="22"/>
        </w:rPr>
      </w:pPr>
      <w:r w:rsidRPr="0037515C">
        <w:rPr>
          <w:rFonts w:asciiTheme="minorHAnsi" w:hAnsiTheme="minorHAnsi" w:cstheme="minorHAnsi"/>
          <w:b/>
          <w:color w:val="FF0000"/>
          <w:sz w:val="22"/>
          <w:szCs w:val="22"/>
        </w:rPr>
        <w:t>Other frequently observed behavior:</w:t>
      </w:r>
      <w:r w:rsidRPr="0037515C">
        <w:rPr>
          <w:rFonts w:asciiTheme="minorHAnsi" w:hAnsiTheme="minorHAnsi" w:cstheme="minorHAnsi"/>
          <w:color w:val="FF0000"/>
          <w:sz w:val="22"/>
          <w:szCs w:val="22"/>
        </w:rPr>
        <w:t xml:space="preserve"> Flinching (repeated shaking/twitching of the stimulated area), transient scratching of the stimulated skin area, attacking of the filament or brush, avoidance (moving repeatedly away from the approaching stimulation), escaping attempts immediately after stimulation, persistent grooming frequently initiated in the stimulated area and propagating to normal grooming pattern, freezing (lack of response to stimulation or manipulation) can also be observed. Furthermore, attention and vigilance to stimulation are frequently observed and also seen in normal alert control and sham animals.</w:t>
      </w:r>
      <w:r w:rsidR="00BB1813" w:rsidRPr="0037515C">
        <w:rPr>
          <w:rFonts w:asciiTheme="minorHAnsi" w:hAnsiTheme="minorHAnsi" w:cstheme="minorHAnsi"/>
          <w:color w:val="FF0000"/>
          <w:sz w:val="22"/>
          <w:szCs w:val="22"/>
        </w:rPr>
        <w:t>”</w:t>
      </w:r>
    </w:p>
    <w:p w:rsidR="00BA684C" w:rsidRPr="0037515C" w:rsidRDefault="00BA684C" w:rsidP="00C214A1">
      <w:pPr>
        <w:ind w:left="720"/>
        <w:rPr>
          <w:rFonts w:asciiTheme="minorHAnsi" w:hAnsiTheme="minorHAnsi" w:cstheme="minorHAnsi"/>
          <w:sz w:val="22"/>
          <w:szCs w:val="22"/>
        </w:rPr>
      </w:pPr>
    </w:p>
    <w:p w:rsidR="00C214A1" w:rsidRPr="0037515C" w:rsidRDefault="00C214A1" w:rsidP="00C214A1">
      <w:pPr>
        <w:numPr>
          <w:ilvl w:val="0"/>
          <w:numId w:val="15"/>
        </w:numPr>
        <w:rPr>
          <w:rFonts w:asciiTheme="minorHAnsi" w:hAnsiTheme="minorHAnsi" w:cstheme="minorHAnsi"/>
          <w:sz w:val="22"/>
          <w:szCs w:val="22"/>
        </w:rPr>
      </w:pPr>
      <w:r w:rsidRPr="0037515C">
        <w:rPr>
          <w:rFonts w:asciiTheme="minorHAnsi" w:hAnsiTheme="minorHAnsi" w:cstheme="minorHAnsi"/>
          <w:sz w:val="22"/>
          <w:szCs w:val="22"/>
        </w:rPr>
        <w:t>In the video, there are at least 4 times a syringe needle was used (see the video comments above), I’m not clear whether these are acetone application or poke. It seems very aversive to animals and should be clarified.</w:t>
      </w:r>
    </w:p>
    <w:p w:rsidR="00C214A1" w:rsidRPr="0037515C" w:rsidRDefault="00225EB2" w:rsidP="00C214A1">
      <w:pPr>
        <w:rPr>
          <w:rFonts w:asciiTheme="minorHAnsi" w:hAnsiTheme="minorHAnsi" w:cstheme="minorHAnsi"/>
          <w:color w:val="C00000"/>
          <w:sz w:val="22"/>
          <w:szCs w:val="22"/>
        </w:rPr>
      </w:pPr>
      <w:r w:rsidRPr="0037515C">
        <w:rPr>
          <w:rFonts w:asciiTheme="minorHAnsi" w:hAnsiTheme="minorHAnsi" w:cstheme="minorHAnsi"/>
          <w:color w:val="C00000"/>
          <w:sz w:val="22"/>
          <w:szCs w:val="22"/>
        </w:rPr>
        <w:t xml:space="preserve">Answer: We appreciate this important comment. In the video it is illustrated (3:30) how acetone is applied using a syringe. All other appearances of the needle are also acetone application. The animal is never in contact with the needle. We agree that this fact is not immediately clear and thus have expanded the section describing acetone application in order to clarify.  </w:t>
      </w:r>
    </w:p>
    <w:p w:rsidR="00C214A1" w:rsidRPr="0037515C" w:rsidRDefault="00BB1813" w:rsidP="00E075DA">
      <w:pPr>
        <w:ind w:firstLine="720"/>
        <w:rPr>
          <w:rFonts w:asciiTheme="minorHAnsi" w:hAnsiTheme="minorHAnsi" w:cstheme="minorHAnsi"/>
          <w:color w:val="FF0000"/>
          <w:sz w:val="22"/>
          <w:szCs w:val="22"/>
        </w:rPr>
      </w:pPr>
      <w:r w:rsidRPr="0037515C">
        <w:rPr>
          <w:rFonts w:asciiTheme="minorHAnsi" w:hAnsiTheme="minorHAnsi" w:cstheme="minorHAnsi"/>
          <w:b/>
          <w:color w:val="FF0000"/>
          <w:sz w:val="22"/>
          <w:szCs w:val="22"/>
        </w:rPr>
        <w:t>“</w:t>
      </w:r>
      <w:r w:rsidR="00BA684C" w:rsidRPr="0037515C">
        <w:rPr>
          <w:rFonts w:asciiTheme="minorHAnsi" w:hAnsiTheme="minorHAnsi" w:cstheme="minorHAnsi"/>
          <w:b/>
          <w:color w:val="FF0000"/>
          <w:sz w:val="22"/>
          <w:szCs w:val="22"/>
        </w:rPr>
        <w:t>Acetone</w:t>
      </w:r>
      <w:r w:rsidR="00BA684C" w:rsidRPr="0037515C">
        <w:rPr>
          <w:rFonts w:asciiTheme="minorHAnsi" w:hAnsiTheme="minorHAnsi" w:cstheme="minorHAnsi"/>
          <w:color w:val="FF0000"/>
          <w:sz w:val="22"/>
          <w:szCs w:val="22"/>
        </w:rPr>
        <w:t xml:space="preserve"> (cold stimulation): Application of 10 µL of acetone from 0.1 ml syringe to the test site without contact between the skin and the needle (approx. 2 cm distance).</w:t>
      </w:r>
      <w:r w:rsidRPr="0037515C">
        <w:rPr>
          <w:rFonts w:asciiTheme="minorHAnsi" w:hAnsiTheme="minorHAnsi" w:cstheme="minorHAnsi"/>
          <w:color w:val="FF0000"/>
          <w:sz w:val="22"/>
          <w:szCs w:val="22"/>
        </w:rPr>
        <w:t>”</w:t>
      </w:r>
      <w:r w:rsidR="00BA684C" w:rsidRPr="0037515C">
        <w:rPr>
          <w:rFonts w:asciiTheme="minorHAnsi" w:hAnsiTheme="minorHAnsi" w:cstheme="minorHAnsi"/>
          <w:color w:val="FF0000"/>
          <w:sz w:val="22"/>
          <w:szCs w:val="22"/>
        </w:rPr>
        <w:t xml:space="preserve">  </w:t>
      </w:r>
    </w:p>
    <w:p w:rsidR="00BA684C" w:rsidRPr="0037515C" w:rsidRDefault="00BA684C" w:rsidP="00BA684C">
      <w:pPr>
        <w:rPr>
          <w:rFonts w:asciiTheme="minorHAnsi" w:hAnsiTheme="minorHAnsi" w:cstheme="minorHAnsi"/>
          <w:sz w:val="22"/>
          <w:szCs w:val="22"/>
        </w:rPr>
      </w:pPr>
    </w:p>
    <w:p w:rsidR="00E075DA" w:rsidRDefault="00E075DA">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E53F97" w:rsidRPr="0037515C" w:rsidRDefault="00E53F97" w:rsidP="00E53F97">
      <w:pPr>
        <w:rPr>
          <w:rFonts w:asciiTheme="minorHAnsi" w:hAnsiTheme="minorHAnsi" w:cstheme="minorHAnsi"/>
          <w:sz w:val="22"/>
          <w:szCs w:val="22"/>
        </w:rPr>
      </w:pPr>
      <w:r w:rsidRPr="0037515C">
        <w:rPr>
          <w:rFonts w:asciiTheme="minorHAnsi" w:hAnsiTheme="minorHAnsi" w:cstheme="minorHAnsi"/>
          <w:sz w:val="22"/>
          <w:szCs w:val="22"/>
        </w:rPr>
        <w:lastRenderedPageBreak/>
        <w:t>Reviewer 2:</w:t>
      </w:r>
    </w:p>
    <w:p w:rsidR="00E53F97" w:rsidRPr="0037515C" w:rsidRDefault="00E53F97" w:rsidP="00127A0B">
      <w:pPr>
        <w:outlineLvl w:val="0"/>
        <w:rPr>
          <w:rFonts w:asciiTheme="minorHAnsi" w:hAnsiTheme="minorHAnsi" w:cstheme="minorHAnsi"/>
          <w:b/>
          <w:sz w:val="22"/>
          <w:szCs w:val="22"/>
        </w:rPr>
      </w:pPr>
      <w:r w:rsidRPr="0037515C">
        <w:rPr>
          <w:rFonts w:asciiTheme="minorHAnsi" w:hAnsiTheme="minorHAnsi" w:cstheme="minorHAnsi"/>
          <w:b/>
          <w:sz w:val="22"/>
          <w:szCs w:val="22"/>
        </w:rPr>
        <w:t>General Comments:</w:t>
      </w:r>
    </w:p>
    <w:p w:rsidR="007705E2" w:rsidRPr="0037515C" w:rsidRDefault="007705E2" w:rsidP="007705E2">
      <w:pPr>
        <w:ind w:left="720"/>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 xml:space="preserve">Pain is a sensory and emotional experience. As such it is a private and subjective phenomenon, and therefore cannot be measured directly in experimental animal models. However preclinical pain research is crucial to understand and treat neuropathic pain, and as such pain-testing protocols in the basic laboratory are necessary. Behavioural testing of </w:t>
      </w:r>
      <w:proofErr w:type="gramStart"/>
      <w:r w:rsidRPr="0037515C">
        <w:rPr>
          <w:rFonts w:asciiTheme="minorHAnsi" w:hAnsiTheme="minorHAnsi" w:cstheme="minorHAnsi"/>
          <w:sz w:val="22"/>
          <w:szCs w:val="22"/>
          <w:lang w:val="en-GB"/>
        </w:rPr>
        <w:t>awake</w:t>
      </w:r>
      <w:proofErr w:type="gramEnd"/>
      <w:r w:rsidRPr="0037515C">
        <w:rPr>
          <w:rFonts w:asciiTheme="minorHAnsi" w:hAnsiTheme="minorHAnsi" w:cstheme="minorHAnsi"/>
          <w:sz w:val="22"/>
          <w:szCs w:val="22"/>
          <w:lang w:val="en-GB"/>
        </w:rPr>
        <w:t xml:space="preserve"> animals, where the confounding issue of </w:t>
      </w:r>
      <w:proofErr w:type="spellStart"/>
      <w:r w:rsidRPr="0037515C">
        <w:rPr>
          <w:rFonts w:asciiTheme="minorHAnsi" w:hAnsiTheme="minorHAnsi" w:cstheme="minorHAnsi"/>
          <w:sz w:val="22"/>
          <w:szCs w:val="22"/>
          <w:lang w:val="en-GB"/>
        </w:rPr>
        <w:t>anesthetics</w:t>
      </w:r>
      <w:proofErr w:type="spellEnd"/>
      <w:r w:rsidRPr="0037515C">
        <w:rPr>
          <w:rFonts w:asciiTheme="minorHAnsi" w:hAnsiTheme="minorHAnsi" w:cstheme="minorHAnsi"/>
          <w:sz w:val="22"/>
          <w:szCs w:val="22"/>
          <w:lang w:val="en-GB"/>
        </w:rPr>
        <w:t xml:space="preserve"> is not present, is one of the most useful methodologies. In these tests the animal´s private sensation of pain is measured in a practical way by measuring stimulus-evoked behaviours as the response variable. </w:t>
      </w:r>
    </w:p>
    <w:p w:rsidR="007705E2" w:rsidRPr="0037515C" w:rsidRDefault="007705E2" w:rsidP="007705E2">
      <w:pPr>
        <w:ind w:left="720"/>
        <w:jc w:val="both"/>
        <w:rPr>
          <w:rFonts w:asciiTheme="minorHAnsi" w:hAnsiTheme="minorHAnsi" w:cstheme="minorHAnsi"/>
          <w:sz w:val="22"/>
          <w:szCs w:val="22"/>
          <w:lang w:val="en-GB"/>
        </w:rPr>
      </w:pPr>
    </w:p>
    <w:p w:rsidR="007705E2" w:rsidRPr="0037515C" w:rsidRDefault="007705E2" w:rsidP="007705E2">
      <w:pPr>
        <w:ind w:left="720"/>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 xml:space="preserve">Measuring behaviour can introduce methodological error because the response measures are observed and interpreted by the researcher. To control this error it is crucial to standardize the behavioural testing procedures. Protocol standardization increases the reproducibility of experimental results, allowing the possibility results among experiments and between different laboratories. At an ethical level, standardization also reduces the required number of animals per group. A complete description of the experimental conditions should be performed including the state of the animals, their environment, the experimental protocol and the behavioural end-point should be described in great detail. This video provides a well described standardized protocol for studying behavioural responses to mechanical (von Frey and brush) and thermal (cold) stimuli after experimental spinal cord injury, which provides information regarding changes in </w:t>
      </w:r>
      <w:proofErr w:type="spellStart"/>
      <w:r w:rsidRPr="0037515C">
        <w:rPr>
          <w:rFonts w:asciiTheme="minorHAnsi" w:hAnsiTheme="minorHAnsi" w:cstheme="minorHAnsi"/>
          <w:sz w:val="22"/>
          <w:szCs w:val="22"/>
          <w:lang w:val="en-GB"/>
        </w:rPr>
        <w:t>nociception</w:t>
      </w:r>
      <w:proofErr w:type="spellEnd"/>
      <w:r w:rsidRPr="0037515C">
        <w:rPr>
          <w:rFonts w:asciiTheme="minorHAnsi" w:hAnsiTheme="minorHAnsi" w:cstheme="minorHAnsi"/>
          <w:sz w:val="22"/>
          <w:szCs w:val="22"/>
          <w:lang w:val="en-GB"/>
        </w:rPr>
        <w:t xml:space="preserve">. The protocol should help new researchers in the field to test therapies and novel drug candidates for the different evoked pain qualities following of spinal cord injury. </w:t>
      </w:r>
    </w:p>
    <w:p w:rsidR="007705E2" w:rsidRPr="0037515C" w:rsidRDefault="007705E2" w:rsidP="00CD2B21">
      <w:pPr>
        <w:rPr>
          <w:rFonts w:asciiTheme="minorHAnsi" w:hAnsiTheme="minorHAnsi" w:cstheme="minorHAnsi"/>
          <w:b/>
          <w:bCs/>
          <w:sz w:val="22"/>
          <w:szCs w:val="22"/>
        </w:rPr>
      </w:pPr>
    </w:p>
    <w:p w:rsidR="00CD2B21" w:rsidRPr="0037515C" w:rsidRDefault="00CD2B21" w:rsidP="00127A0B">
      <w:pPr>
        <w:outlineLvl w:val="0"/>
        <w:rPr>
          <w:rFonts w:asciiTheme="minorHAnsi" w:hAnsiTheme="minorHAnsi" w:cstheme="minorHAnsi"/>
          <w:b/>
          <w:bCs/>
          <w:sz w:val="22"/>
          <w:szCs w:val="22"/>
        </w:rPr>
      </w:pPr>
      <w:r w:rsidRPr="0037515C">
        <w:rPr>
          <w:rFonts w:asciiTheme="minorHAnsi" w:hAnsiTheme="minorHAnsi" w:cstheme="minorHAnsi"/>
          <w:b/>
          <w:bCs/>
          <w:sz w:val="22"/>
          <w:szCs w:val="22"/>
        </w:rPr>
        <w:t>Comments on video</w:t>
      </w:r>
    </w:p>
    <w:p w:rsidR="001250D8" w:rsidRPr="0037515C" w:rsidRDefault="007705E2" w:rsidP="00127A0B">
      <w:pPr>
        <w:outlineLvl w:val="0"/>
        <w:rPr>
          <w:rFonts w:asciiTheme="minorHAnsi" w:hAnsiTheme="minorHAnsi" w:cstheme="minorHAnsi"/>
          <w:sz w:val="22"/>
          <w:szCs w:val="22"/>
        </w:rPr>
      </w:pPr>
      <w:r w:rsidRPr="0037515C">
        <w:rPr>
          <w:rFonts w:asciiTheme="minorHAnsi" w:hAnsiTheme="minorHAnsi" w:cstheme="minorHAnsi"/>
          <w:sz w:val="22"/>
          <w:szCs w:val="22"/>
        </w:rPr>
        <w:t>No changes required</w:t>
      </w:r>
    </w:p>
    <w:p w:rsidR="00436949" w:rsidRPr="0037515C" w:rsidRDefault="00436949" w:rsidP="00CD2B21">
      <w:pPr>
        <w:rPr>
          <w:rFonts w:asciiTheme="minorHAnsi" w:hAnsiTheme="minorHAnsi" w:cstheme="minorHAnsi"/>
          <w:sz w:val="22"/>
          <w:szCs w:val="22"/>
        </w:rPr>
      </w:pPr>
    </w:p>
    <w:p w:rsidR="001250D8" w:rsidRPr="0037515C" w:rsidRDefault="001250D8" w:rsidP="00127A0B">
      <w:pPr>
        <w:outlineLvl w:val="0"/>
        <w:rPr>
          <w:rFonts w:asciiTheme="minorHAnsi" w:hAnsiTheme="minorHAnsi" w:cstheme="minorHAnsi"/>
          <w:b/>
          <w:bCs/>
          <w:sz w:val="22"/>
          <w:szCs w:val="22"/>
        </w:rPr>
      </w:pPr>
      <w:r w:rsidRPr="0037515C">
        <w:rPr>
          <w:rFonts w:asciiTheme="minorHAnsi" w:hAnsiTheme="minorHAnsi" w:cstheme="minorHAnsi"/>
          <w:b/>
          <w:bCs/>
          <w:sz w:val="22"/>
          <w:szCs w:val="22"/>
        </w:rPr>
        <w:t>Comments on text</w:t>
      </w:r>
    </w:p>
    <w:p w:rsidR="00746B14" w:rsidRPr="0037515C" w:rsidRDefault="00746B14" w:rsidP="00746B14">
      <w:pPr>
        <w:ind w:left="360"/>
        <w:rPr>
          <w:rFonts w:asciiTheme="minorHAnsi" w:hAnsiTheme="minorHAnsi" w:cstheme="minorHAnsi"/>
          <w:sz w:val="22"/>
          <w:szCs w:val="22"/>
        </w:rPr>
      </w:pPr>
    </w:p>
    <w:p w:rsidR="00746B14" w:rsidRPr="0037515C" w:rsidRDefault="00746B14" w:rsidP="00615E61">
      <w:pPr>
        <w:jc w:val="both"/>
        <w:rPr>
          <w:rFonts w:asciiTheme="minorHAnsi" w:hAnsiTheme="minorHAnsi" w:cstheme="minorHAnsi"/>
          <w:b/>
          <w:sz w:val="22"/>
          <w:szCs w:val="22"/>
          <w:lang w:val="en-GB"/>
        </w:rPr>
      </w:pPr>
      <w:r w:rsidRPr="0037515C">
        <w:rPr>
          <w:rFonts w:asciiTheme="minorHAnsi" w:hAnsiTheme="minorHAnsi" w:cstheme="minorHAnsi"/>
          <w:b/>
          <w:sz w:val="22"/>
          <w:szCs w:val="22"/>
          <w:lang w:val="en-GB"/>
        </w:rPr>
        <w:t>Major comments:</w:t>
      </w:r>
    </w:p>
    <w:p w:rsidR="00746B14" w:rsidRPr="0037515C" w:rsidRDefault="00746B14" w:rsidP="00746B14">
      <w:pPr>
        <w:ind w:left="720"/>
        <w:jc w:val="both"/>
        <w:rPr>
          <w:rFonts w:asciiTheme="minorHAnsi" w:hAnsiTheme="minorHAnsi" w:cstheme="minorHAnsi"/>
          <w:sz w:val="22"/>
          <w:szCs w:val="22"/>
          <w:lang w:val="en-GB"/>
        </w:rPr>
      </w:pPr>
    </w:p>
    <w:p w:rsidR="00E97DE4" w:rsidRPr="0037515C" w:rsidRDefault="00746B14" w:rsidP="00E97DE4">
      <w:pPr>
        <w:pStyle w:val="Listeafsnit"/>
        <w:numPr>
          <w:ilvl w:val="0"/>
          <w:numId w:val="25"/>
        </w:numPr>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A better operative description of each behavioural end-point should be provided (perhaps a one sentence description). From the video for example (02:55) there is no evident reflex response to brush, which may confuse the measurement of this end-point.</w:t>
      </w:r>
    </w:p>
    <w:p w:rsidR="00E075DA" w:rsidRDefault="00171757" w:rsidP="00E075DA">
      <w:pPr>
        <w:rPr>
          <w:rFonts w:asciiTheme="minorHAnsi" w:hAnsiTheme="minorHAnsi" w:cstheme="minorHAnsi"/>
          <w:color w:val="C00000"/>
          <w:sz w:val="22"/>
          <w:szCs w:val="22"/>
        </w:rPr>
      </w:pPr>
      <w:r w:rsidRPr="0037515C">
        <w:rPr>
          <w:rFonts w:asciiTheme="minorHAnsi" w:hAnsiTheme="minorHAnsi" w:cstheme="minorHAnsi"/>
          <w:color w:val="C00000"/>
          <w:sz w:val="22"/>
          <w:szCs w:val="22"/>
        </w:rPr>
        <w:t xml:space="preserve">Answer: </w:t>
      </w:r>
      <w:r w:rsidR="00E97DE4" w:rsidRPr="0037515C">
        <w:rPr>
          <w:rFonts w:asciiTheme="minorHAnsi" w:hAnsiTheme="minorHAnsi" w:cstheme="minorHAnsi"/>
          <w:color w:val="C00000"/>
          <w:sz w:val="22"/>
          <w:szCs w:val="22"/>
        </w:rPr>
        <w:t xml:space="preserve">We agree that the description of responses should be more operative. The </w:t>
      </w:r>
      <w:r w:rsidR="00615E61" w:rsidRPr="0037515C">
        <w:rPr>
          <w:rFonts w:asciiTheme="minorHAnsi" w:hAnsiTheme="minorHAnsi" w:cstheme="minorHAnsi"/>
          <w:color w:val="C00000"/>
          <w:sz w:val="22"/>
          <w:szCs w:val="22"/>
        </w:rPr>
        <w:t>responses</w:t>
      </w:r>
      <w:r w:rsidR="00E97DE4" w:rsidRPr="0037515C">
        <w:rPr>
          <w:rFonts w:asciiTheme="minorHAnsi" w:hAnsiTheme="minorHAnsi" w:cstheme="minorHAnsi"/>
          <w:color w:val="C00000"/>
          <w:sz w:val="22"/>
          <w:szCs w:val="22"/>
        </w:rPr>
        <w:t xml:space="preserve"> accepted as positive for all 3 types of stimulations (von </w:t>
      </w:r>
      <w:proofErr w:type="spellStart"/>
      <w:proofErr w:type="gramStart"/>
      <w:r w:rsidR="00E97DE4" w:rsidRPr="0037515C">
        <w:rPr>
          <w:rFonts w:asciiTheme="minorHAnsi" w:hAnsiTheme="minorHAnsi" w:cstheme="minorHAnsi"/>
          <w:color w:val="C00000"/>
          <w:sz w:val="22"/>
          <w:szCs w:val="22"/>
        </w:rPr>
        <w:t>frey</w:t>
      </w:r>
      <w:proofErr w:type="spellEnd"/>
      <w:proofErr w:type="gramEnd"/>
      <w:r w:rsidR="00E97DE4" w:rsidRPr="0037515C">
        <w:rPr>
          <w:rFonts w:asciiTheme="minorHAnsi" w:hAnsiTheme="minorHAnsi" w:cstheme="minorHAnsi"/>
          <w:color w:val="C00000"/>
          <w:sz w:val="22"/>
          <w:szCs w:val="22"/>
        </w:rPr>
        <w:t xml:space="preserve">, brush and acetone) are described in the section ‘Response definition’, and thus a reference to this section is added under each test. Furthermore the section “response </w:t>
      </w:r>
      <w:r w:rsidR="00615E61" w:rsidRPr="0037515C">
        <w:rPr>
          <w:rFonts w:asciiTheme="minorHAnsi" w:hAnsiTheme="minorHAnsi" w:cstheme="minorHAnsi"/>
          <w:color w:val="C00000"/>
          <w:sz w:val="22"/>
          <w:szCs w:val="22"/>
        </w:rPr>
        <w:t>definition</w:t>
      </w:r>
      <w:r w:rsidR="00E97DE4" w:rsidRPr="0037515C">
        <w:rPr>
          <w:rFonts w:asciiTheme="minorHAnsi" w:hAnsiTheme="minorHAnsi" w:cstheme="minorHAnsi"/>
          <w:color w:val="C00000"/>
          <w:sz w:val="22"/>
          <w:szCs w:val="22"/>
        </w:rPr>
        <w:t xml:space="preserve">” has been expanded to clarify. The model used to exemplify the responses is also sensitive to brush stimulation, but, by coincidence, the most representative and illustrative recordings were </w:t>
      </w:r>
      <w:r w:rsidR="009F2612" w:rsidRPr="0037515C">
        <w:rPr>
          <w:rFonts w:asciiTheme="minorHAnsi" w:hAnsiTheme="minorHAnsi" w:cstheme="minorHAnsi"/>
          <w:color w:val="C00000"/>
          <w:sz w:val="22"/>
          <w:szCs w:val="22"/>
        </w:rPr>
        <w:t xml:space="preserve">made after cold and von </w:t>
      </w:r>
      <w:proofErr w:type="spellStart"/>
      <w:proofErr w:type="gramStart"/>
      <w:r w:rsidR="009F2612" w:rsidRPr="0037515C">
        <w:rPr>
          <w:rFonts w:asciiTheme="minorHAnsi" w:hAnsiTheme="minorHAnsi" w:cstheme="minorHAnsi"/>
          <w:color w:val="C00000"/>
          <w:sz w:val="22"/>
          <w:szCs w:val="22"/>
        </w:rPr>
        <w:t>frey</w:t>
      </w:r>
      <w:proofErr w:type="spellEnd"/>
      <w:proofErr w:type="gramEnd"/>
      <w:r w:rsidR="009F2612" w:rsidRPr="0037515C">
        <w:rPr>
          <w:rFonts w:asciiTheme="minorHAnsi" w:hAnsiTheme="minorHAnsi" w:cstheme="minorHAnsi"/>
          <w:color w:val="C00000"/>
          <w:sz w:val="22"/>
          <w:szCs w:val="22"/>
        </w:rPr>
        <w:t xml:space="preserve"> stimulation. Since the behavioral endpoints/requirements of a positive response are the same for all 3 stimulations (and the video does present reflex response to von </w:t>
      </w:r>
      <w:proofErr w:type="spellStart"/>
      <w:proofErr w:type="gramStart"/>
      <w:r w:rsidR="009F2612" w:rsidRPr="0037515C">
        <w:rPr>
          <w:rFonts w:asciiTheme="minorHAnsi" w:hAnsiTheme="minorHAnsi" w:cstheme="minorHAnsi"/>
          <w:color w:val="C00000"/>
          <w:sz w:val="22"/>
          <w:szCs w:val="22"/>
        </w:rPr>
        <w:t>frey</w:t>
      </w:r>
      <w:proofErr w:type="spellEnd"/>
      <w:proofErr w:type="gramEnd"/>
      <w:r w:rsidR="009F2612" w:rsidRPr="0037515C">
        <w:rPr>
          <w:rFonts w:asciiTheme="minorHAnsi" w:hAnsiTheme="minorHAnsi" w:cstheme="minorHAnsi"/>
          <w:color w:val="C00000"/>
          <w:sz w:val="22"/>
          <w:szCs w:val="22"/>
        </w:rPr>
        <w:t xml:space="preserve">), we hope the extended description will make up for this coincidence.  </w:t>
      </w:r>
    </w:p>
    <w:p w:rsidR="00666419" w:rsidRDefault="00666419">
      <w:pPr>
        <w:spacing w:after="200" w:line="276" w:lineRule="auto"/>
        <w:rPr>
          <w:rFonts w:asciiTheme="minorHAnsi" w:hAnsiTheme="minorHAnsi" w:cstheme="minorHAnsi"/>
          <w:b/>
          <w:color w:val="FF0000"/>
          <w:sz w:val="22"/>
          <w:szCs w:val="22"/>
        </w:rPr>
      </w:pPr>
      <w:r>
        <w:rPr>
          <w:rFonts w:asciiTheme="minorHAnsi" w:hAnsiTheme="minorHAnsi" w:cstheme="minorHAnsi"/>
          <w:b/>
          <w:color w:val="FF0000"/>
          <w:sz w:val="22"/>
          <w:szCs w:val="22"/>
        </w:rPr>
        <w:br w:type="page"/>
      </w:r>
    </w:p>
    <w:p w:rsidR="00BF7CD9" w:rsidRPr="00E075DA" w:rsidRDefault="008835CB" w:rsidP="00E075DA">
      <w:pPr>
        <w:rPr>
          <w:rFonts w:asciiTheme="minorHAnsi" w:hAnsiTheme="minorHAnsi" w:cstheme="minorHAnsi"/>
          <w:b/>
          <w:color w:val="FF0000"/>
          <w:sz w:val="22"/>
          <w:szCs w:val="22"/>
        </w:rPr>
      </w:pPr>
      <w:r w:rsidRPr="00E075DA">
        <w:rPr>
          <w:rFonts w:asciiTheme="minorHAnsi" w:hAnsiTheme="minorHAnsi" w:cstheme="minorHAnsi"/>
          <w:b/>
          <w:color w:val="FF0000"/>
          <w:sz w:val="22"/>
          <w:szCs w:val="22"/>
        </w:rPr>
        <w:lastRenderedPageBreak/>
        <w:t>“</w:t>
      </w:r>
      <w:r w:rsidR="00BF7CD9" w:rsidRPr="00E075DA">
        <w:rPr>
          <w:rFonts w:asciiTheme="minorHAnsi" w:hAnsiTheme="minorHAnsi" w:cstheme="minorHAnsi"/>
          <w:b/>
          <w:color w:val="FF0000"/>
          <w:sz w:val="22"/>
          <w:szCs w:val="22"/>
        </w:rPr>
        <w:t xml:space="preserve">Response definition: </w:t>
      </w:r>
    </w:p>
    <w:p w:rsidR="00BF7CD9" w:rsidRPr="0037515C" w:rsidRDefault="00BF7CD9" w:rsidP="00BF7CD9">
      <w:pPr>
        <w:rPr>
          <w:rFonts w:asciiTheme="minorHAnsi" w:hAnsiTheme="minorHAnsi" w:cstheme="minorHAnsi"/>
          <w:color w:val="FF0000"/>
          <w:sz w:val="22"/>
          <w:szCs w:val="22"/>
        </w:rPr>
      </w:pPr>
      <w:r w:rsidRPr="0037515C">
        <w:rPr>
          <w:rFonts w:asciiTheme="minorHAnsi" w:hAnsiTheme="minorHAnsi" w:cstheme="minorHAnsi"/>
          <w:noProof/>
          <w:color w:val="FF0000"/>
          <w:sz w:val="22"/>
          <w:szCs w:val="22"/>
          <w:lang w:val="da-DK" w:eastAsia="da-DK"/>
        </w:rPr>
        <w:drawing>
          <wp:anchor distT="0" distB="0" distL="114300" distR="114300" simplePos="0" relativeHeight="251665408" behindDoc="0" locked="0" layoutInCell="1" allowOverlap="1">
            <wp:simplePos x="0" y="0"/>
            <wp:positionH relativeFrom="margin">
              <wp:posOffset>461010</wp:posOffset>
            </wp:positionH>
            <wp:positionV relativeFrom="paragraph">
              <wp:posOffset>1329055</wp:posOffset>
            </wp:positionV>
            <wp:extent cx="4419600" cy="2162175"/>
            <wp:effectExtent l="38100" t="0" r="19050" b="0"/>
            <wp:wrapTopAndBottom/>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Pr="0037515C">
        <w:rPr>
          <w:rFonts w:asciiTheme="minorHAnsi" w:hAnsiTheme="minorHAnsi" w:cstheme="minorHAnsi"/>
          <w:color w:val="FF0000"/>
          <w:sz w:val="22"/>
          <w:szCs w:val="22"/>
        </w:rPr>
        <w:t xml:space="preserve">Multiple definitions of responses (e.g., single response or a combination of responses) are frequently reported in the scientific literature. Hence, definition of a positive response must always be considered and clearly defined and included in the protocol/design/publication. In our laboratory, a positive response is defined as presence of any (one or more) behavior mentioned below in the ‘spinal-brainstem-spinal responses’ box in response to a stimulation (von Frey, brush and acetone). Thus the criteria for a positive response are the same no matter which type of stimulation is applied. </w:t>
      </w:r>
    </w:p>
    <w:p w:rsidR="00BF7CD9" w:rsidRPr="0037515C" w:rsidRDefault="00BF7CD9" w:rsidP="00BF7CD9">
      <w:pPr>
        <w:rPr>
          <w:rFonts w:asciiTheme="minorHAnsi" w:hAnsiTheme="minorHAnsi" w:cstheme="minorHAnsi"/>
          <w:color w:val="FF0000"/>
          <w:sz w:val="22"/>
          <w:szCs w:val="22"/>
        </w:rPr>
      </w:pPr>
    </w:p>
    <w:p w:rsidR="00BF7CD9" w:rsidRPr="0037515C" w:rsidRDefault="00BF7CD9" w:rsidP="00BF7CD9">
      <w:pPr>
        <w:rPr>
          <w:rFonts w:asciiTheme="minorHAnsi" w:hAnsiTheme="minorHAnsi" w:cstheme="minorHAnsi"/>
          <w:color w:val="FF0000"/>
          <w:sz w:val="22"/>
          <w:szCs w:val="22"/>
        </w:rPr>
      </w:pPr>
      <w:r w:rsidRPr="0037515C">
        <w:rPr>
          <w:rFonts w:asciiTheme="minorHAnsi" w:hAnsiTheme="minorHAnsi" w:cstheme="minorHAnsi"/>
          <w:color w:val="FF0000"/>
          <w:sz w:val="22"/>
          <w:szCs w:val="22"/>
        </w:rPr>
        <w:t xml:space="preserve">Common responses, including the ones shown in the video, can be divided into spinal reflexes and spinal-brainstem-spinal responses according to the level of the </w:t>
      </w:r>
      <w:proofErr w:type="spellStart"/>
      <w:r w:rsidRPr="0037515C">
        <w:rPr>
          <w:rFonts w:asciiTheme="minorHAnsi" w:hAnsiTheme="minorHAnsi" w:cstheme="minorHAnsi"/>
          <w:color w:val="FF0000"/>
          <w:sz w:val="22"/>
          <w:szCs w:val="22"/>
        </w:rPr>
        <w:t>neuroaxis</w:t>
      </w:r>
      <w:proofErr w:type="spellEnd"/>
      <w:r w:rsidRPr="0037515C">
        <w:rPr>
          <w:rFonts w:asciiTheme="minorHAnsi" w:hAnsiTheme="minorHAnsi" w:cstheme="minorHAnsi"/>
          <w:color w:val="FF0000"/>
          <w:sz w:val="22"/>
          <w:szCs w:val="22"/>
        </w:rPr>
        <w:t xml:space="preserve"> which is required in eliciting the response (see fig above).  The appropriate choice of response is dependent of the experimental hypothesis.  </w:t>
      </w:r>
    </w:p>
    <w:p w:rsidR="00BF7CD9" w:rsidRPr="0037515C" w:rsidRDefault="00BF7CD9" w:rsidP="00BF7CD9">
      <w:pPr>
        <w:rPr>
          <w:rFonts w:asciiTheme="minorHAnsi" w:hAnsiTheme="minorHAnsi" w:cstheme="minorHAnsi"/>
          <w:color w:val="FF0000"/>
          <w:sz w:val="22"/>
          <w:szCs w:val="22"/>
        </w:rPr>
      </w:pPr>
      <w:r w:rsidRPr="0037515C">
        <w:rPr>
          <w:rFonts w:asciiTheme="minorHAnsi" w:hAnsiTheme="minorHAnsi" w:cstheme="minorHAnsi"/>
          <w:color w:val="FF0000"/>
          <w:sz w:val="22"/>
          <w:szCs w:val="22"/>
        </w:rPr>
        <w:t xml:space="preserve">While spinal reflexes are appropriate for studying changes in the spinal reflex pathways and spinal cord, </w:t>
      </w:r>
      <w:proofErr w:type="gramStart"/>
      <w:r w:rsidRPr="0037515C">
        <w:rPr>
          <w:rFonts w:asciiTheme="minorHAnsi" w:hAnsiTheme="minorHAnsi" w:cstheme="minorHAnsi"/>
          <w:color w:val="FF0000"/>
          <w:sz w:val="22"/>
          <w:szCs w:val="22"/>
        </w:rPr>
        <w:t>It</w:t>
      </w:r>
      <w:proofErr w:type="gramEnd"/>
      <w:r w:rsidRPr="0037515C">
        <w:rPr>
          <w:rFonts w:asciiTheme="minorHAnsi" w:hAnsiTheme="minorHAnsi" w:cstheme="minorHAnsi"/>
          <w:color w:val="FF0000"/>
          <w:sz w:val="22"/>
          <w:szCs w:val="22"/>
        </w:rPr>
        <w:t xml:space="preserve"> does not necessarily correlated to pain perception. This type of </w:t>
      </w:r>
      <w:proofErr w:type="spellStart"/>
      <w:r w:rsidRPr="0037515C">
        <w:rPr>
          <w:rFonts w:asciiTheme="minorHAnsi" w:hAnsiTheme="minorHAnsi" w:cstheme="minorHAnsi"/>
          <w:color w:val="FF0000"/>
          <w:sz w:val="22"/>
          <w:szCs w:val="22"/>
        </w:rPr>
        <w:t>behaviour</w:t>
      </w:r>
      <w:proofErr w:type="spellEnd"/>
      <w:r w:rsidRPr="0037515C">
        <w:rPr>
          <w:rFonts w:asciiTheme="minorHAnsi" w:hAnsiTheme="minorHAnsi" w:cstheme="minorHAnsi"/>
          <w:color w:val="FF0000"/>
          <w:sz w:val="22"/>
          <w:szCs w:val="22"/>
        </w:rPr>
        <w:t xml:space="preserve"> primarily applies to paw stimulation, since it is not readily recognized e.g. on the thorax.  </w:t>
      </w:r>
    </w:p>
    <w:p w:rsidR="00BF7CD9" w:rsidRPr="0037515C" w:rsidRDefault="00BF7CD9" w:rsidP="00BF7CD9">
      <w:pPr>
        <w:rPr>
          <w:rFonts w:asciiTheme="minorHAnsi" w:hAnsiTheme="minorHAnsi" w:cstheme="minorHAnsi"/>
          <w:color w:val="FF0000"/>
          <w:sz w:val="22"/>
          <w:szCs w:val="22"/>
        </w:rPr>
      </w:pPr>
      <w:r w:rsidRPr="0037515C">
        <w:rPr>
          <w:rFonts w:asciiTheme="minorHAnsi" w:hAnsiTheme="minorHAnsi" w:cstheme="minorHAnsi"/>
          <w:color w:val="FF0000"/>
          <w:sz w:val="22"/>
          <w:szCs w:val="22"/>
        </w:rPr>
        <w:t xml:space="preserve">Responses termed ‘spinal-brainstem-spinal responses’ are preserved after spinal </w:t>
      </w:r>
      <w:proofErr w:type="spellStart"/>
      <w:r w:rsidRPr="0037515C">
        <w:rPr>
          <w:rFonts w:asciiTheme="minorHAnsi" w:hAnsiTheme="minorHAnsi" w:cstheme="minorHAnsi"/>
          <w:color w:val="FF0000"/>
          <w:sz w:val="22"/>
          <w:szCs w:val="22"/>
        </w:rPr>
        <w:t>transection</w:t>
      </w:r>
      <w:proofErr w:type="spellEnd"/>
      <w:r w:rsidRPr="0037515C">
        <w:rPr>
          <w:rFonts w:asciiTheme="minorHAnsi" w:hAnsiTheme="minorHAnsi" w:cstheme="minorHAnsi"/>
          <w:color w:val="FF0000"/>
          <w:sz w:val="22"/>
          <w:szCs w:val="22"/>
        </w:rPr>
        <w:t xml:space="preserve"> and involve processing at least at the level of the brainstem, and is as such probably of better construct validity as a surrogate measurement of pain processing than measurements of spinal reflexes. </w:t>
      </w:r>
    </w:p>
    <w:p w:rsidR="00BF7CD9" w:rsidRPr="0037515C" w:rsidRDefault="00BF7CD9" w:rsidP="00BF7CD9">
      <w:pPr>
        <w:rPr>
          <w:rFonts w:asciiTheme="minorHAnsi" w:hAnsiTheme="minorHAnsi" w:cstheme="minorHAnsi"/>
          <w:color w:val="FF0000"/>
          <w:sz w:val="22"/>
          <w:szCs w:val="22"/>
        </w:rPr>
      </w:pPr>
      <w:r w:rsidRPr="0037515C">
        <w:rPr>
          <w:rFonts w:asciiTheme="minorHAnsi" w:hAnsiTheme="minorHAnsi" w:cstheme="minorHAnsi"/>
          <w:color w:val="FF0000"/>
          <w:sz w:val="22"/>
          <w:szCs w:val="22"/>
        </w:rPr>
        <w:t xml:space="preserve">Both types of responses presented in the boxes above are only </w:t>
      </w:r>
      <w:proofErr w:type="gramStart"/>
      <w:r w:rsidRPr="0037515C">
        <w:rPr>
          <w:rFonts w:asciiTheme="minorHAnsi" w:hAnsiTheme="minorHAnsi" w:cstheme="minorHAnsi"/>
          <w:color w:val="FF0000"/>
          <w:sz w:val="22"/>
          <w:szCs w:val="22"/>
        </w:rPr>
        <w:t>surrogate</w:t>
      </w:r>
      <w:proofErr w:type="gramEnd"/>
      <w:r w:rsidRPr="0037515C">
        <w:rPr>
          <w:rFonts w:asciiTheme="minorHAnsi" w:hAnsiTheme="minorHAnsi" w:cstheme="minorHAnsi"/>
          <w:color w:val="FF0000"/>
          <w:sz w:val="22"/>
          <w:szCs w:val="22"/>
        </w:rPr>
        <w:t xml:space="preserve"> measurements of pain and cannot be extrapolated directly to the complex experience of pain in humans. Since pain requires cortical involvement, the optimal endpoint in experimental animal pain research activates this substrate, e.g., conditioned paradigms as the place escape avoidance paradigm or operant escape. Description of these methods is beyond the scope of this protocol.   </w:t>
      </w:r>
    </w:p>
    <w:p w:rsidR="00666419" w:rsidRDefault="00666419" w:rsidP="00BF7CD9">
      <w:pPr>
        <w:rPr>
          <w:rFonts w:asciiTheme="minorHAnsi" w:hAnsiTheme="minorHAnsi" w:cstheme="minorHAnsi"/>
          <w:b/>
          <w:color w:val="FF0000"/>
          <w:sz w:val="22"/>
          <w:szCs w:val="22"/>
        </w:rPr>
      </w:pPr>
    </w:p>
    <w:p w:rsidR="00D32B23" w:rsidRPr="0037515C" w:rsidRDefault="00BF7CD9" w:rsidP="00BF7CD9">
      <w:pPr>
        <w:rPr>
          <w:rFonts w:asciiTheme="minorHAnsi" w:hAnsiTheme="minorHAnsi" w:cstheme="minorHAnsi"/>
          <w:color w:val="FF0000"/>
          <w:sz w:val="22"/>
          <w:szCs w:val="22"/>
        </w:rPr>
      </w:pPr>
      <w:r w:rsidRPr="0037515C">
        <w:rPr>
          <w:rFonts w:asciiTheme="minorHAnsi" w:hAnsiTheme="minorHAnsi" w:cstheme="minorHAnsi"/>
          <w:b/>
          <w:color w:val="FF0000"/>
          <w:sz w:val="22"/>
          <w:szCs w:val="22"/>
        </w:rPr>
        <w:t>Other frequently observed behavior:</w:t>
      </w:r>
      <w:r w:rsidRPr="0037515C">
        <w:rPr>
          <w:rFonts w:asciiTheme="minorHAnsi" w:hAnsiTheme="minorHAnsi" w:cstheme="minorHAnsi"/>
          <w:color w:val="FF0000"/>
          <w:sz w:val="22"/>
          <w:szCs w:val="22"/>
        </w:rPr>
        <w:t xml:space="preserve"> Flinching (repeated shaking/twitching of the stimulated area), transient scratching of the stimulated skin area, attacking of the filament or brush, avoidance (moving repeatedly away from the approaching stimulation), escaping attempts immediately after stimulation, persistent grooming frequently initiated in the stimulated area and propagating to normal grooming pattern, freezing (lack of response to stimulation or manipulation) can also be observed. Furthermore, attention and vigilance to stimulation are frequently observed and also seen in normal alert control and sham animals</w:t>
      </w:r>
      <w:proofErr w:type="gramStart"/>
      <w:r w:rsidRPr="0037515C">
        <w:rPr>
          <w:rFonts w:asciiTheme="minorHAnsi" w:hAnsiTheme="minorHAnsi" w:cstheme="minorHAnsi"/>
          <w:color w:val="FF0000"/>
          <w:sz w:val="22"/>
          <w:szCs w:val="22"/>
        </w:rPr>
        <w:t>.</w:t>
      </w:r>
      <w:r w:rsidR="008835CB" w:rsidRPr="0037515C">
        <w:rPr>
          <w:rFonts w:asciiTheme="minorHAnsi" w:hAnsiTheme="minorHAnsi" w:cstheme="minorHAnsi"/>
          <w:color w:val="FF0000"/>
          <w:sz w:val="22"/>
          <w:szCs w:val="22"/>
        </w:rPr>
        <w:t>“</w:t>
      </w:r>
      <w:proofErr w:type="gramEnd"/>
      <w:r w:rsidR="00E97DE4" w:rsidRPr="0037515C">
        <w:rPr>
          <w:rFonts w:asciiTheme="minorHAnsi" w:hAnsiTheme="minorHAnsi" w:cstheme="minorHAnsi"/>
          <w:color w:val="FF0000"/>
          <w:sz w:val="22"/>
          <w:szCs w:val="22"/>
        </w:rPr>
        <w:t xml:space="preserve"> </w:t>
      </w:r>
    </w:p>
    <w:p w:rsidR="00746B14" w:rsidRPr="0037515C" w:rsidRDefault="00746B14" w:rsidP="00E97DE4">
      <w:pPr>
        <w:pStyle w:val="Listeafsnit"/>
        <w:ind w:left="1080"/>
        <w:jc w:val="both"/>
        <w:rPr>
          <w:rFonts w:asciiTheme="minorHAnsi" w:hAnsiTheme="minorHAnsi" w:cstheme="minorHAnsi"/>
          <w:sz w:val="22"/>
          <w:szCs w:val="22"/>
          <w:lang w:val="en-GB"/>
        </w:rPr>
      </w:pPr>
    </w:p>
    <w:p w:rsidR="00E0462A" w:rsidRPr="0037515C" w:rsidRDefault="00F101EC" w:rsidP="00E0462A">
      <w:pPr>
        <w:pStyle w:val="Listeafsnit"/>
        <w:numPr>
          <w:ilvl w:val="0"/>
          <w:numId w:val="25"/>
        </w:numPr>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 xml:space="preserve">Other measures such as response-latency, duration, number of events could be very interesting to introduce to the learner. For instance response to acetone application is </w:t>
      </w:r>
      <w:r w:rsidRPr="0037515C">
        <w:rPr>
          <w:rFonts w:asciiTheme="minorHAnsi" w:hAnsiTheme="minorHAnsi" w:cstheme="minorHAnsi"/>
          <w:sz w:val="22"/>
          <w:szCs w:val="22"/>
          <w:lang w:val="en-GB"/>
        </w:rPr>
        <w:lastRenderedPageBreak/>
        <w:t xml:space="preserve">sometimes measured in terms of duration in seconds. Levels of anxiety could be measured in parallel. A reference should be made to testing of motor activity (to exclude the possibility of reduced end-point measures due to paralysis etc.). Also, as alluded to by the authors, the responder rate could also be measured, something which has never been fully explored in preclinical SCI pain research, but which maybe clinically relevant. </w:t>
      </w:r>
    </w:p>
    <w:p w:rsidR="00E0462A" w:rsidRPr="0037515C" w:rsidRDefault="00F101EC" w:rsidP="00E0462A">
      <w:pPr>
        <w:jc w:val="both"/>
        <w:rPr>
          <w:rFonts w:asciiTheme="minorHAnsi" w:hAnsiTheme="minorHAnsi" w:cstheme="minorHAnsi"/>
          <w:color w:val="C00000"/>
          <w:sz w:val="22"/>
          <w:szCs w:val="22"/>
          <w:lang w:val="en-GB"/>
        </w:rPr>
      </w:pPr>
      <w:r w:rsidRPr="0037515C">
        <w:rPr>
          <w:rFonts w:asciiTheme="minorHAnsi" w:hAnsiTheme="minorHAnsi" w:cstheme="minorHAnsi"/>
          <w:color w:val="C00000"/>
          <w:sz w:val="22"/>
          <w:szCs w:val="22"/>
          <w:lang w:val="en-GB"/>
        </w:rPr>
        <w:t>Answer: We definitely agree that other measures are available and should be introduced to the reader, and thus a single sentence regarding this has been added</w:t>
      </w:r>
      <w:r w:rsidR="00066DF4" w:rsidRPr="0037515C">
        <w:rPr>
          <w:rFonts w:asciiTheme="minorHAnsi" w:hAnsiTheme="minorHAnsi" w:cstheme="minorHAnsi"/>
          <w:color w:val="C00000"/>
          <w:sz w:val="22"/>
          <w:szCs w:val="22"/>
          <w:lang w:val="en-GB"/>
        </w:rPr>
        <w:t>. However, since the document is</w:t>
      </w:r>
      <w:r w:rsidR="00C25168" w:rsidRPr="0037515C">
        <w:rPr>
          <w:rFonts w:asciiTheme="minorHAnsi" w:hAnsiTheme="minorHAnsi" w:cstheme="minorHAnsi"/>
          <w:color w:val="C00000"/>
          <w:sz w:val="22"/>
          <w:szCs w:val="22"/>
          <w:lang w:val="en-GB"/>
        </w:rPr>
        <w:t xml:space="preserve"> already lengthy, we feel that an actual description of these measures is outside the scope of this protocol. </w:t>
      </w:r>
    </w:p>
    <w:p w:rsidR="00E0462A" w:rsidRPr="0037515C" w:rsidRDefault="00C25168" w:rsidP="00E0462A">
      <w:pPr>
        <w:jc w:val="both"/>
        <w:rPr>
          <w:rFonts w:asciiTheme="minorHAnsi" w:hAnsiTheme="minorHAnsi" w:cstheme="minorHAnsi"/>
          <w:color w:val="C00000"/>
          <w:sz w:val="22"/>
          <w:szCs w:val="22"/>
          <w:lang w:val="en-GB"/>
        </w:rPr>
      </w:pPr>
      <w:r w:rsidRPr="0037515C">
        <w:rPr>
          <w:rFonts w:asciiTheme="minorHAnsi" w:hAnsiTheme="minorHAnsi" w:cstheme="minorHAnsi"/>
          <w:color w:val="C00000"/>
          <w:sz w:val="22"/>
          <w:szCs w:val="22"/>
          <w:lang w:val="en-GB"/>
        </w:rPr>
        <w:t>A paragraph regarding motor performance and a sentence about anxiety has been added.</w:t>
      </w:r>
    </w:p>
    <w:p w:rsidR="00E0462A" w:rsidRPr="0037515C" w:rsidRDefault="00C25168" w:rsidP="00E0462A">
      <w:pPr>
        <w:jc w:val="both"/>
        <w:rPr>
          <w:rFonts w:asciiTheme="minorHAnsi" w:hAnsiTheme="minorHAnsi" w:cstheme="minorHAnsi"/>
          <w:color w:val="C00000"/>
          <w:sz w:val="22"/>
          <w:szCs w:val="22"/>
          <w:lang w:val="en-GB"/>
        </w:rPr>
      </w:pPr>
      <w:r w:rsidRPr="0037515C">
        <w:rPr>
          <w:rFonts w:asciiTheme="minorHAnsi" w:hAnsiTheme="minorHAnsi" w:cstheme="minorHAnsi"/>
          <w:color w:val="C00000"/>
          <w:sz w:val="22"/>
          <w:szCs w:val="22"/>
          <w:lang w:val="en-GB"/>
        </w:rPr>
        <w:t>We have further</w:t>
      </w:r>
      <w:r w:rsidR="008210A4" w:rsidRPr="0037515C">
        <w:rPr>
          <w:rFonts w:asciiTheme="minorHAnsi" w:hAnsiTheme="minorHAnsi" w:cstheme="minorHAnsi"/>
          <w:color w:val="C00000"/>
          <w:sz w:val="22"/>
          <w:szCs w:val="22"/>
          <w:lang w:val="en-GB"/>
        </w:rPr>
        <w:t>more added a short underlining of</w:t>
      </w:r>
      <w:r w:rsidR="00570B25" w:rsidRPr="0037515C">
        <w:rPr>
          <w:rFonts w:asciiTheme="minorHAnsi" w:hAnsiTheme="minorHAnsi" w:cstheme="minorHAnsi"/>
          <w:color w:val="C00000"/>
          <w:sz w:val="22"/>
          <w:szCs w:val="22"/>
          <w:lang w:val="en-GB"/>
        </w:rPr>
        <w:t xml:space="preserve"> response and responder rate. </w:t>
      </w:r>
      <w:r w:rsidRPr="0037515C">
        <w:rPr>
          <w:rFonts w:asciiTheme="minorHAnsi" w:hAnsiTheme="minorHAnsi" w:cstheme="minorHAnsi"/>
          <w:color w:val="C00000"/>
          <w:sz w:val="22"/>
          <w:szCs w:val="22"/>
          <w:lang w:val="en-GB"/>
        </w:rPr>
        <w:t xml:space="preserve"> </w:t>
      </w:r>
      <w:r w:rsidR="00066DF4" w:rsidRPr="0037515C">
        <w:rPr>
          <w:rFonts w:asciiTheme="minorHAnsi" w:hAnsiTheme="minorHAnsi" w:cstheme="minorHAnsi"/>
          <w:color w:val="C00000"/>
          <w:sz w:val="22"/>
          <w:szCs w:val="22"/>
          <w:lang w:val="en-GB"/>
        </w:rPr>
        <w:t xml:space="preserve"> </w:t>
      </w:r>
    </w:p>
    <w:p w:rsidR="00A60360" w:rsidRPr="0037515C" w:rsidRDefault="008835CB" w:rsidP="00E075DA">
      <w:pPr>
        <w:ind w:firstLine="720"/>
        <w:rPr>
          <w:rFonts w:asciiTheme="minorHAnsi" w:hAnsiTheme="minorHAnsi" w:cstheme="minorHAnsi"/>
          <w:color w:val="FF0000"/>
          <w:sz w:val="22"/>
          <w:szCs w:val="22"/>
        </w:rPr>
      </w:pPr>
      <w:r w:rsidRPr="0037515C">
        <w:rPr>
          <w:rFonts w:asciiTheme="minorHAnsi" w:hAnsiTheme="minorHAnsi" w:cstheme="minorHAnsi"/>
          <w:color w:val="FF0000"/>
          <w:sz w:val="22"/>
          <w:szCs w:val="22"/>
        </w:rPr>
        <w:t>“</w:t>
      </w:r>
      <w:r w:rsidR="00A60360" w:rsidRPr="0037515C">
        <w:rPr>
          <w:rFonts w:asciiTheme="minorHAnsi" w:hAnsiTheme="minorHAnsi" w:cstheme="minorHAnsi"/>
          <w:color w:val="FF0000"/>
          <w:sz w:val="22"/>
          <w:szCs w:val="22"/>
        </w:rPr>
        <w:t>Other endpoints such as duration of response, number of events and response latency have also been utilized and may be explored, but so far evidence is lacking to suggest if using these endpoints improve the validity.</w:t>
      </w:r>
    </w:p>
    <w:p w:rsidR="00A60360" w:rsidRPr="0037515C" w:rsidRDefault="00A60360" w:rsidP="0028131B">
      <w:pPr>
        <w:rPr>
          <w:rFonts w:asciiTheme="minorHAnsi" w:hAnsiTheme="minorHAnsi" w:cstheme="minorHAnsi"/>
          <w:color w:val="FF0000"/>
          <w:sz w:val="22"/>
          <w:szCs w:val="22"/>
        </w:rPr>
      </w:pPr>
    </w:p>
    <w:p w:rsidR="00A0029D" w:rsidRPr="0037515C" w:rsidRDefault="00A60360" w:rsidP="0028131B">
      <w:pPr>
        <w:rPr>
          <w:rFonts w:asciiTheme="minorHAnsi" w:hAnsiTheme="minorHAnsi" w:cstheme="minorHAnsi"/>
          <w:color w:val="FF0000"/>
          <w:sz w:val="22"/>
          <w:szCs w:val="22"/>
        </w:rPr>
      </w:pPr>
      <w:r w:rsidRPr="0037515C">
        <w:rPr>
          <w:rFonts w:asciiTheme="minorHAnsi" w:hAnsiTheme="minorHAnsi" w:cstheme="minorHAnsi"/>
          <w:b/>
          <w:color w:val="FF0000"/>
          <w:sz w:val="22"/>
          <w:szCs w:val="22"/>
        </w:rPr>
        <w:t>Motor function:</w:t>
      </w:r>
      <w:r w:rsidRPr="0037515C">
        <w:rPr>
          <w:rFonts w:asciiTheme="minorHAnsi" w:hAnsiTheme="minorHAnsi" w:cstheme="minorHAnsi"/>
          <w:color w:val="FF0000"/>
          <w:sz w:val="22"/>
          <w:szCs w:val="22"/>
        </w:rPr>
        <w:t xml:space="preserve"> Most disease and injury models of pain include the possibility of disturbed motor activity. In order to avoid confounding effects of e.g. paralysis, evaluation of motor function before testing is often justified.  Every animal is allowed to move and explore an arena, e.g</w:t>
      </w:r>
      <w:proofErr w:type="gramStart"/>
      <w:r w:rsidRPr="0037515C">
        <w:rPr>
          <w:rFonts w:asciiTheme="minorHAnsi" w:hAnsiTheme="minorHAnsi" w:cstheme="minorHAnsi"/>
          <w:color w:val="FF0000"/>
          <w:sz w:val="22"/>
          <w:szCs w:val="22"/>
        </w:rPr>
        <w:t>. ,</w:t>
      </w:r>
      <w:proofErr w:type="gramEnd"/>
      <w:r w:rsidRPr="0037515C">
        <w:rPr>
          <w:rFonts w:asciiTheme="minorHAnsi" w:hAnsiTheme="minorHAnsi" w:cstheme="minorHAnsi"/>
          <w:color w:val="FF0000"/>
          <w:sz w:val="22"/>
          <w:szCs w:val="22"/>
        </w:rPr>
        <w:t xml:space="preserve"> an open field and is observed for 2-5 minutes depending on the chosen test paradigm. Available scales, mentioned with increasing level of detail, include the modified BBB </w:t>
      </w:r>
      <w:proofErr w:type="spellStart"/>
      <w:r w:rsidRPr="0037515C">
        <w:rPr>
          <w:rFonts w:asciiTheme="minorHAnsi" w:hAnsiTheme="minorHAnsi" w:cstheme="minorHAnsi"/>
          <w:color w:val="FF0000"/>
          <w:sz w:val="22"/>
          <w:szCs w:val="22"/>
        </w:rPr>
        <w:t>scal</w:t>
      </w:r>
      <w:proofErr w:type="spellEnd"/>
      <w:r w:rsidRPr="0037515C">
        <w:rPr>
          <w:rFonts w:asciiTheme="minorHAnsi" w:hAnsiTheme="minorHAnsi" w:cstheme="minorHAnsi"/>
          <w:color w:val="FF0000"/>
          <w:sz w:val="22"/>
          <w:szCs w:val="22"/>
        </w:rPr>
        <w:t>, the CBS scal</w:t>
      </w:r>
      <w:r w:rsidR="00E075DA">
        <w:rPr>
          <w:rFonts w:asciiTheme="minorHAnsi" w:hAnsiTheme="minorHAnsi" w:cstheme="minorHAnsi"/>
          <w:color w:val="FF0000"/>
          <w:sz w:val="22"/>
          <w:szCs w:val="22"/>
        </w:rPr>
        <w:t>e</w:t>
      </w:r>
      <w:r w:rsidRPr="0037515C">
        <w:rPr>
          <w:rFonts w:asciiTheme="minorHAnsi" w:hAnsiTheme="minorHAnsi" w:cstheme="minorHAnsi"/>
          <w:color w:val="FF0000"/>
          <w:sz w:val="22"/>
          <w:szCs w:val="22"/>
        </w:rPr>
        <w:t>, and the BBB-scale. In addition levels of anxiety-like behavior (e.g. using elevated plus maze or open field activity) could be measured in parallel.</w:t>
      </w:r>
      <w:r w:rsidR="008835CB" w:rsidRPr="0037515C">
        <w:rPr>
          <w:rFonts w:asciiTheme="minorHAnsi" w:hAnsiTheme="minorHAnsi" w:cstheme="minorHAnsi"/>
          <w:color w:val="FF0000"/>
          <w:sz w:val="22"/>
          <w:szCs w:val="22"/>
        </w:rPr>
        <w:t>”</w:t>
      </w:r>
    </w:p>
    <w:p w:rsidR="00A60360" w:rsidRPr="0037515C" w:rsidRDefault="00A60360" w:rsidP="0028131B">
      <w:pPr>
        <w:rPr>
          <w:rFonts w:asciiTheme="minorHAnsi" w:hAnsiTheme="minorHAnsi" w:cstheme="minorHAnsi"/>
          <w:color w:val="C00000"/>
          <w:sz w:val="22"/>
          <w:szCs w:val="22"/>
        </w:rPr>
      </w:pPr>
    </w:p>
    <w:p w:rsidR="00E0462A" w:rsidRPr="0037515C" w:rsidRDefault="00F101EC" w:rsidP="00E0462A">
      <w:pPr>
        <w:pStyle w:val="Listeafsnit"/>
        <w:numPr>
          <w:ilvl w:val="0"/>
          <w:numId w:val="25"/>
        </w:numPr>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 xml:space="preserve">The video and text titles are different. The video title is more specific for spinal cord injury, and could be used as the main title of the paper. </w:t>
      </w:r>
    </w:p>
    <w:p w:rsidR="00E0462A" w:rsidRPr="0037515C" w:rsidRDefault="00F101EC" w:rsidP="00E0462A">
      <w:pPr>
        <w:jc w:val="both"/>
        <w:rPr>
          <w:rFonts w:asciiTheme="minorHAnsi" w:hAnsiTheme="minorHAnsi" w:cstheme="minorHAnsi"/>
          <w:color w:val="C00000"/>
          <w:sz w:val="22"/>
          <w:szCs w:val="22"/>
          <w:lang w:val="en-GB"/>
        </w:rPr>
      </w:pPr>
      <w:r w:rsidRPr="0037515C">
        <w:rPr>
          <w:rFonts w:asciiTheme="minorHAnsi" w:hAnsiTheme="minorHAnsi" w:cstheme="minorHAnsi"/>
          <w:color w:val="C00000"/>
          <w:sz w:val="22"/>
          <w:szCs w:val="22"/>
          <w:lang w:val="en-GB"/>
        </w:rPr>
        <w:t>Answer:</w:t>
      </w:r>
      <w:r w:rsidR="00570B25" w:rsidRPr="0037515C">
        <w:rPr>
          <w:rFonts w:asciiTheme="minorHAnsi" w:hAnsiTheme="minorHAnsi" w:cstheme="minorHAnsi"/>
          <w:color w:val="C00000"/>
          <w:sz w:val="22"/>
          <w:szCs w:val="22"/>
          <w:lang w:val="en-GB"/>
        </w:rPr>
        <w:t xml:space="preserve"> We </w:t>
      </w:r>
      <w:r w:rsidR="00204A68" w:rsidRPr="0037515C">
        <w:rPr>
          <w:rFonts w:asciiTheme="minorHAnsi" w:hAnsiTheme="minorHAnsi" w:cstheme="minorHAnsi"/>
          <w:color w:val="C00000"/>
          <w:sz w:val="22"/>
          <w:szCs w:val="22"/>
          <w:lang w:val="en-GB"/>
        </w:rPr>
        <w:t>appreciate the suggestion</w:t>
      </w:r>
      <w:r w:rsidR="00570B25" w:rsidRPr="0037515C">
        <w:rPr>
          <w:rFonts w:asciiTheme="minorHAnsi" w:hAnsiTheme="minorHAnsi" w:cstheme="minorHAnsi"/>
          <w:color w:val="C00000"/>
          <w:sz w:val="22"/>
          <w:szCs w:val="22"/>
          <w:lang w:val="en-GB"/>
        </w:rPr>
        <w:t xml:space="preserve">. Unfortunately, the format of the journal, does not allow the longer title used in the video. We would be happy to </w:t>
      </w:r>
      <w:r w:rsidR="00204A68" w:rsidRPr="0037515C">
        <w:rPr>
          <w:rFonts w:asciiTheme="minorHAnsi" w:hAnsiTheme="minorHAnsi" w:cstheme="minorHAnsi"/>
          <w:color w:val="C00000"/>
          <w:sz w:val="22"/>
          <w:szCs w:val="22"/>
          <w:lang w:val="en-GB"/>
        </w:rPr>
        <w:t xml:space="preserve">add the subordinate </w:t>
      </w:r>
      <w:r w:rsidR="00570B25" w:rsidRPr="0037515C">
        <w:rPr>
          <w:rFonts w:asciiTheme="minorHAnsi" w:hAnsiTheme="minorHAnsi" w:cstheme="minorHAnsi"/>
          <w:color w:val="C00000"/>
          <w:sz w:val="22"/>
          <w:szCs w:val="22"/>
          <w:lang w:val="en-GB"/>
        </w:rPr>
        <w:t>title of the paper:</w:t>
      </w:r>
      <w:r w:rsidR="00204A68" w:rsidRPr="0037515C">
        <w:rPr>
          <w:rFonts w:asciiTheme="minorHAnsi" w:hAnsiTheme="minorHAnsi" w:cstheme="minorHAnsi"/>
          <w:color w:val="C00000"/>
          <w:sz w:val="22"/>
          <w:szCs w:val="22"/>
          <w:lang w:val="en-GB"/>
        </w:rPr>
        <w:t xml:space="preserve"> Quantitative sensory assay of hypersensitivity behaviour in a rat model of spinal cord injury</w:t>
      </w:r>
      <w:r w:rsidR="008F6EDF" w:rsidRPr="0037515C">
        <w:rPr>
          <w:rFonts w:asciiTheme="minorHAnsi" w:hAnsiTheme="minorHAnsi" w:cstheme="minorHAnsi"/>
          <w:color w:val="C00000"/>
          <w:sz w:val="22"/>
          <w:szCs w:val="22"/>
          <w:lang w:val="en-GB"/>
        </w:rPr>
        <w:t>, if possible</w:t>
      </w:r>
      <w:r w:rsidR="00204A68" w:rsidRPr="0037515C">
        <w:rPr>
          <w:rFonts w:asciiTheme="minorHAnsi" w:hAnsiTheme="minorHAnsi" w:cstheme="minorHAnsi"/>
          <w:color w:val="C00000"/>
          <w:sz w:val="22"/>
          <w:szCs w:val="22"/>
          <w:lang w:val="en-GB"/>
        </w:rPr>
        <w:t>.</w:t>
      </w:r>
      <w:r w:rsidR="00570B25" w:rsidRPr="0037515C">
        <w:rPr>
          <w:rFonts w:asciiTheme="minorHAnsi" w:hAnsiTheme="minorHAnsi" w:cstheme="minorHAnsi"/>
          <w:color w:val="C00000"/>
          <w:sz w:val="22"/>
          <w:szCs w:val="22"/>
          <w:lang w:val="en-GB"/>
        </w:rPr>
        <w:t xml:space="preserve">  </w:t>
      </w:r>
      <w:r w:rsidRPr="0037515C">
        <w:rPr>
          <w:rFonts w:asciiTheme="minorHAnsi" w:hAnsiTheme="minorHAnsi" w:cstheme="minorHAnsi"/>
          <w:color w:val="C00000"/>
          <w:sz w:val="22"/>
          <w:szCs w:val="22"/>
          <w:lang w:val="en-GB"/>
        </w:rPr>
        <w:t xml:space="preserve"> </w:t>
      </w:r>
    </w:p>
    <w:p w:rsidR="00746B14" w:rsidRPr="0037515C" w:rsidRDefault="00746B14" w:rsidP="00E43C53">
      <w:pPr>
        <w:jc w:val="both"/>
        <w:rPr>
          <w:rFonts w:asciiTheme="minorHAnsi" w:hAnsiTheme="minorHAnsi" w:cstheme="minorHAnsi"/>
          <w:sz w:val="22"/>
          <w:szCs w:val="22"/>
          <w:lang w:val="en-GB"/>
        </w:rPr>
      </w:pPr>
    </w:p>
    <w:p w:rsidR="00E0462A" w:rsidRPr="0037515C" w:rsidRDefault="00F101EC" w:rsidP="00E0462A">
      <w:pPr>
        <w:pStyle w:val="Listeafsnit"/>
        <w:numPr>
          <w:ilvl w:val="0"/>
          <w:numId w:val="25"/>
        </w:numPr>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Although not applicable in this video report, it would be useful to mention that operant response tests are available. This could be presented as another box in the text, alongside the spinal reflex and spinal-brainstem-spinal reflex boxes.</w:t>
      </w:r>
    </w:p>
    <w:p w:rsidR="00E0462A" w:rsidRPr="0037515C" w:rsidRDefault="008F6EDF" w:rsidP="00E0462A">
      <w:pPr>
        <w:jc w:val="both"/>
        <w:rPr>
          <w:rFonts w:asciiTheme="minorHAnsi" w:hAnsiTheme="minorHAnsi" w:cstheme="minorHAnsi"/>
          <w:color w:val="C00000"/>
          <w:sz w:val="22"/>
          <w:szCs w:val="22"/>
          <w:lang w:val="en-GB"/>
        </w:rPr>
      </w:pPr>
      <w:r w:rsidRPr="0037515C">
        <w:rPr>
          <w:rFonts w:asciiTheme="minorHAnsi" w:hAnsiTheme="minorHAnsi" w:cstheme="minorHAnsi"/>
          <w:color w:val="C00000"/>
          <w:sz w:val="22"/>
          <w:szCs w:val="22"/>
          <w:lang w:val="en-GB"/>
        </w:rPr>
        <w:t xml:space="preserve">Answer: </w:t>
      </w:r>
      <w:r w:rsidR="00127305" w:rsidRPr="0037515C">
        <w:rPr>
          <w:rFonts w:asciiTheme="minorHAnsi" w:hAnsiTheme="minorHAnsi" w:cstheme="minorHAnsi"/>
          <w:color w:val="C00000"/>
          <w:sz w:val="22"/>
          <w:szCs w:val="22"/>
          <w:lang w:val="en-GB"/>
        </w:rPr>
        <w:t>Although</w:t>
      </w:r>
      <w:r w:rsidRPr="0037515C">
        <w:rPr>
          <w:rFonts w:asciiTheme="minorHAnsi" w:hAnsiTheme="minorHAnsi" w:cstheme="minorHAnsi"/>
          <w:color w:val="C00000"/>
          <w:sz w:val="22"/>
          <w:szCs w:val="22"/>
          <w:lang w:val="en-GB"/>
        </w:rPr>
        <w:t xml:space="preserve"> we are very keen to promote the use of conditioned and cerebrally mediated responses, the main </w:t>
      </w:r>
      <w:r w:rsidR="00EE7190" w:rsidRPr="0037515C">
        <w:rPr>
          <w:rFonts w:asciiTheme="minorHAnsi" w:hAnsiTheme="minorHAnsi" w:cstheme="minorHAnsi"/>
          <w:color w:val="C00000"/>
          <w:sz w:val="22"/>
          <w:szCs w:val="22"/>
          <w:lang w:val="en-GB"/>
        </w:rPr>
        <w:t xml:space="preserve">objective of the protocol was to demonstrate how to perform </w:t>
      </w:r>
      <w:r w:rsidR="00127305" w:rsidRPr="0037515C">
        <w:rPr>
          <w:rFonts w:asciiTheme="minorHAnsi" w:hAnsiTheme="minorHAnsi" w:cstheme="minorHAnsi"/>
          <w:color w:val="C00000"/>
          <w:sz w:val="22"/>
          <w:szCs w:val="22"/>
          <w:lang w:val="en-GB"/>
        </w:rPr>
        <w:t xml:space="preserve">a </w:t>
      </w:r>
      <w:r w:rsidR="00EE7190" w:rsidRPr="0037515C">
        <w:rPr>
          <w:rFonts w:asciiTheme="minorHAnsi" w:hAnsiTheme="minorHAnsi" w:cstheme="minorHAnsi"/>
          <w:color w:val="C00000"/>
          <w:sz w:val="22"/>
          <w:szCs w:val="22"/>
          <w:lang w:val="en-GB"/>
        </w:rPr>
        <w:t>simple assay to measure hypersensitivity.</w:t>
      </w:r>
      <w:r w:rsidR="00127305" w:rsidRPr="0037515C">
        <w:rPr>
          <w:rFonts w:asciiTheme="minorHAnsi" w:hAnsiTheme="minorHAnsi" w:cstheme="minorHAnsi"/>
          <w:color w:val="C00000"/>
          <w:sz w:val="22"/>
          <w:szCs w:val="22"/>
          <w:lang w:val="en-GB"/>
        </w:rPr>
        <w:t xml:space="preserve"> Instead of presenting an extra box in the section ‘response definition’, we have mentioned such tests </w:t>
      </w:r>
      <w:r w:rsidR="00C8476F" w:rsidRPr="0037515C">
        <w:rPr>
          <w:rFonts w:asciiTheme="minorHAnsi" w:hAnsiTheme="minorHAnsi" w:cstheme="minorHAnsi"/>
          <w:color w:val="C00000"/>
          <w:sz w:val="22"/>
          <w:szCs w:val="22"/>
          <w:lang w:val="en-GB"/>
        </w:rPr>
        <w:t>and their benefit in text of this section</w:t>
      </w:r>
      <w:r w:rsidR="00127305" w:rsidRPr="0037515C">
        <w:rPr>
          <w:rFonts w:asciiTheme="minorHAnsi" w:hAnsiTheme="minorHAnsi" w:cstheme="minorHAnsi"/>
          <w:color w:val="C00000"/>
          <w:sz w:val="22"/>
          <w:szCs w:val="22"/>
          <w:lang w:val="en-GB"/>
        </w:rPr>
        <w:t xml:space="preserve">.   </w:t>
      </w:r>
      <w:r w:rsidR="00EE7190" w:rsidRPr="0037515C">
        <w:rPr>
          <w:rFonts w:asciiTheme="minorHAnsi" w:hAnsiTheme="minorHAnsi" w:cstheme="minorHAnsi"/>
          <w:color w:val="C00000"/>
          <w:sz w:val="22"/>
          <w:szCs w:val="22"/>
          <w:lang w:val="en-GB"/>
        </w:rPr>
        <w:t xml:space="preserve">  </w:t>
      </w:r>
    </w:p>
    <w:p w:rsidR="00746B14" w:rsidRPr="0037515C" w:rsidRDefault="008835CB" w:rsidP="00E075DA">
      <w:pPr>
        <w:ind w:firstLine="720"/>
        <w:jc w:val="both"/>
        <w:rPr>
          <w:rFonts w:asciiTheme="minorHAnsi" w:hAnsiTheme="minorHAnsi" w:cstheme="minorHAnsi"/>
          <w:color w:val="FF0000"/>
          <w:sz w:val="22"/>
          <w:szCs w:val="22"/>
        </w:rPr>
      </w:pPr>
      <w:r w:rsidRPr="0037515C">
        <w:rPr>
          <w:rFonts w:asciiTheme="minorHAnsi" w:hAnsiTheme="minorHAnsi" w:cstheme="minorHAnsi"/>
          <w:color w:val="FF0000"/>
          <w:sz w:val="22"/>
          <w:szCs w:val="22"/>
        </w:rPr>
        <w:t>“</w:t>
      </w:r>
      <w:r w:rsidR="00A60360" w:rsidRPr="0037515C">
        <w:rPr>
          <w:rFonts w:asciiTheme="minorHAnsi" w:hAnsiTheme="minorHAnsi" w:cstheme="minorHAnsi"/>
          <w:color w:val="FF0000"/>
          <w:sz w:val="22"/>
          <w:szCs w:val="22"/>
        </w:rPr>
        <w:t>Since pain requires cortical involvement, the optimal endpoint in experimental animal pain research activates this substrate, e.g., conditioned paradigms as the place escape avoidance paradigm or operant escape. Description of these methods is beyond the scope of this protocol.</w:t>
      </w:r>
      <w:r w:rsidRPr="0037515C">
        <w:rPr>
          <w:rFonts w:asciiTheme="minorHAnsi" w:hAnsiTheme="minorHAnsi" w:cstheme="minorHAnsi"/>
          <w:color w:val="FF0000"/>
          <w:sz w:val="22"/>
          <w:szCs w:val="22"/>
        </w:rPr>
        <w:t>”</w:t>
      </w:r>
    </w:p>
    <w:p w:rsidR="00A60360" w:rsidRPr="0037515C" w:rsidRDefault="00A60360" w:rsidP="00A60360">
      <w:pPr>
        <w:jc w:val="both"/>
        <w:rPr>
          <w:rFonts w:asciiTheme="minorHAnsi" w:hAnsiTheme="minorHAnsi" w:cstheme="minorHAnsi"/>
          <w:sz w:val="22"/>
          <w:szCs w:val="22"/>
          <w:lang w:val="en-GB"/>
        </w:rPr>
      </w:pPr>
    </w:p>
    <w:p w:rsidR="00746B14" w:rsidRPr="0037515C" w:rsidRDefault="00E0462A" w:rsidP="00E43C53">
      <w:pPr>
        <w:pStyle w:val="Listeafsnit"/>
        <w:numPr>
          <w:ilvl w:val="0"/>
          <w:numId w:val="25"/>
        </w:numPr>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Again, although not applicable to this report, new indirect testing methods of tonic-aversive non-evoked pain should be mentioned at some point in the text.</w:t>
      </w:r>
      <w:r w:rsidR="00746B14" w:rsidRPr="0037515C">
        <w:rPr>
          <w:rFonts w:asciiTheme="minorHAnsi" w:hAnsiTheme="minorHAnsi" w:cstheme="minorHAnsi"/>
          <w:sz w:val="22"/>
          <w:szCs w:val="22"/>
          <w:lang w:val="en-GB"/>
        </w:rPr>
        <w:t xml:space="preserve"> </w:t>
      </w:r>
    </w:p>
    <w:p w:rsidR="00E43C53" w:rsidRPr="0037515C" w:rsidRDefault="00E43C53" w:rsidP="00E43C53">
      <w:pPr>
        <w:jc w:val="both"/>
        <w:rPr>
          <w:rFonts w:asciiTheme="minorHAnsi" w:hAnsiTheme="minorHAnsi" w:cstheme="minorHAnsi"/>
          <w:color w:val="C00000"/>
          <w:sz w:val="22"/>
          <w:szCs w:val="22"/>
          <w:lang w:val="en-GB"/>
        </w:rPr>
      </w:pPr>
      <w:r w:rsidRPr="0037515C">
        <w:rPr>
          <w:rFonts w:asciiTheme="minorHAnsi" w:hAnsiTheme="minorHAnsi" w:cstheme="minorHAnsi"/>
          <w:color w:val="C00000"/>
          <w:sz w:val="22"/>
          <w:szCs w:val="22"/>
          <w:lang w:val="en-GB"/>
        </w:rPr>
        <w:t>Answer:</w:t>
      </w:r>
      <w:r w:rsidR="00A60360" w:rsidRPr="0037515C">
        <w:rPr>
          <w:rFonts w:asciiTheme="minorHAnsi" w:hAnsiTheme="minorHAnsi" w:cstheme="minorHAnsi"/>
          <w:color w:val="C00000"/>
          <w:sz w:val="22"/>
          <w:szCs w:val="22"/>
          <w:lang w:val="en-GB"/>
        </w:rPr>
        <w:t xml:space="preserve"> We agree that this important emerging area is very important and had added a short section in the discussion. </w:t>
      </w:r>
      <w:r w:rsidRPr="0037515C">
        <w:rPr>
          <w:rFonts w:asciiTheme="minorHAnsi" w:hAnsiTheme="minorHAnsi" w:cstheme="minorHAnsi"/>
          <w:color w:val="C00000"/>
          <w:sz w:val="22"/>
          <w:szCs w:val="22"/>
          <w:lang w:val="en-GB"/>
        </w:rPr>
        <w:t xml:space="preserve"> </w:t>
      </w:r>
    </w:p>
    <w:p w:rsidR="00A60360" w:rsidRPr="0037515C" w:rsidRDefault="008835CB" w:rsidP="00E075DA">
      <w:pPr>
        <w:ind w:firstLine="720"/>
        <w:rPr>
          <w:rFonts w:asciiTheme="minorHAnsi" w:hAnsiTheme="minorHAnsi" w:cstheme="minorHAnsi"/>
          <w:color w:val="FF0000"/>
          <w:sz w:val="22"/>
          <w:szCs w:val="22"/>
        </w:rPr>
      </w:pPr>
      <w:r w:rsidRPr="0037515C">
        <w:rPr>
          <w:rFonts w:asciiTheme="minorHAnsi" w:hAnsiTheme="minorHAnsi" w:cstheme="minorHAnsi"/>
          <w:color w:val="FF0000"/>
          <w:sz w:val="22"/>
          <w:szCs w:val="22"/>
        </w:rPr>
        <w:t>“</w:t>
      </w:r>
      <w:r w:rsidR="00A60360" w:rsidRPr="0037515C">
        <w:rPr>
          <w:rFonts w:asciiTheme="minorHAnsi" w:hAnsiTheme="minorHAnsi" w:cstheme="minorHAnsi"/>
          <w:color w:val="FF0000"/>
          <w:sz w:val="22"/>
          <w:szCs w:val="22"/>
        </w:rPr>
        <w:t xml:space="preserve">While spontaneous ongoing pain is a frequent and disabling symptom in chronic pain patients, only evoked hypersensitivity is measured in this protocol like in most other preclinical pain research. Indirect measurements as anxiety-like </w:t>
      </w:r>
      <w:proofErr w:type="gramStart"/>
      <w:r w:rsidR="00A60360" w:rsidRPr="0037515C">
        <w:rPr>
          <w:rFonts w:asciiTheme="minorHAnsi" w:hAnsiTheme="minorHAnsi" w:cstheme="minorHAnsi"/>
          <w:color w:val="FF0000"/>
          <w:sz w:val="22"/>
          <w:szCs w:val="22"/>
        </w:rPr>
        <w:t>behavior,</w:t>
      </w:r>
      <w:proofErr w:type="gramEnd"/>
      <w:r w:rsidR="00A60360" w:rsidRPr="0037515C">
        <w:rPr>
          <w:rFonts w:asciiTheme="minorHAnsi" w:hAnsiTheme="minorHAnsi" w:cstheme="minorHAnsi"/>
          <w:color w:val="FF0000"/>
          <w:sz w:val="22"/>
          <w:szCs w:val="22"/>
        </w:rPr>
        <w:t xml:space="preserve"> sleep disturbances, general activity and burrowing is being investigated, but at present no assay with sufficient validity to measure spontaneous pain exists.</w:t>
      </w:r>
      <w:r w:rsidRPr="0037515C">
        <w:rPr>
          <w:rFonts w:asciiTheme="minorHAnsi" w:hAnsiTheme="minorHAnsi" w:cstheme="minorHAnsi"/>
          <w:color w:val="FF0000"/>
          <w:sz w:val="22"/>
          <w:szCs w:val="22"/>
        </w:rPr>
        <w:t>”</w:t>
      </w:r>
      <w:r w:rsidR="00A60360" w:rsidRPr="0037515C">
        <w:rPr>
          <w:rFonts w:asciiTheme="minorHAnsi" w:hAnsiTheme="minorHAnsi" w:cstheme="minorHAnsi"/>
          <w:color w:val="FF0000"/>
          <w:sz w:val="22"/>
          <w:szCs w:val="22"/>
        </w:rPr>
        <w:t xml:space="preserve"> </w:t>
      </w:r>
    </w:p>
    <w:p w:rsidR="00746B14" w:rsidRPr="0037515C" w:rsidRDefault="00746B14" w:rsidP="00746B14">
      <w:pPr>
        <w:ind w:left="720"/>
        <w:jc w:val="both"/>
        <w:rPr>
          <w:rFonts w:asciiTheme="minorHAnsi" w:hAnsiTheme="minorHAnsi" w:cstheme="minorHAnsi"/>
          <w:sz w:val="22"/>
          <w:szCs w:val="22"/>
        </w:rPr>
      </w:pPr>
    </w:p>
    <w:p w:rsidR="00746B14" w:rsidRPr="0037515C" w:rsidRDefault="00746B14" w:rsidP="008835CB">
      <w:pPr>
        <w:jc w:val="both"/>
        <w:rPr>
          <w:rFonts w:asciiTheme="minorHAnsi" w:hAnsiTheme="minorHAnsi" w:cstheme="minorHAnsi"/>
          <w:b/>
          <w:sz w:val="22"/>
          <w:szCs w:val="22"/>
          <w:lang w:val="en-GB"/>
        </w:rPr>
      </w:pPr>
      <w:r w:rsidRPr="0037515C">
        <w:rPr>
          <w:rFonts w:asciiTheme="minorHAnsi" w:hAnsiTheme="minorHAnsi" w:cstheme="minorHAnsi"/>
          <w:b/>
          <w:sz w:val="22"/>
          <w:szCs w:val="22"/>
          <w:lang w:val="en-GB"/>
        </w:rPr>
        <w:lastRenderedPageBreak/>
        <w:t>Minor comments:</w:t>
      </w:r>
    </w:p>
    <w:p w:rsidR="00746B14" w:rsidRPr="0037515C" w:rsidRDefault="00746B14" w:rsidP="008835CB">
      <w:pPr>
        <w:jc w:val="both"/>
        <w:rPr>
          <w:rFonts w:asciiTheme="minorHAnsi" w:hAnsiTheme="minorHAnsi" w:cstheme="minorHAnsi"/>
          <w:b/>
          <w:sz w:val="22"/>
          <w:szCs w:val="22"/>
          <w:lang w:val="en-GB"/>
        </w:rPr>
      </w:pPr>
    </w:p>
    <w:p w:rsidR="00746B14" w:rsidRPr="0037515C" w:rsidRDefault="00746B14" w:rsidP="008835CB">
      <w:pPr>
        <w:jc w:val="both"/>
        <w:rPr>
          <w:rFonts w:asciiTheme="minorHAnsi" w:hAnsiTheme="minorHAnsi" w:cstheme="minorHAnsi"/>
          <w:b/>
          <w:i/>
          <w:sz w:val="22"/>
          <w:szCs w:val="22"/>
          <w:lang w:val="en-GB"/>
        </w:rPr>
      </w:pPr>
      <w:r w:rsidRPr="0037515C">
        <w:rPr>
          <w:rFonts w:asciiTheme="minorHAnsi" w:hAnsiTheme="minorHAnsi" w:cstheme="minorHAnsi"/>
          <w:b/>
          <w:i/>
          <w:sz w:val="22"/>
          <w:szCs w:val="22"/>
          <w:lang w:val="en-GB"/>
        </w:rPr>
        <w:t>Text comments:</w:t>
      </w:r>
    </w:p>
    <w:p w:rsidR="00746B14" w:rsidRPr="0037515C" w:rsidRDefault="00746B14" w:rsidP="008835CB">
      <w:pPr>
        <w:jc w:val="both"/>
        <w:rPr>
          <w:rFonts w:asciiTheme="minorHAnsi" w:hAnsiTheme="minorHAnsi" w:cstheme="minorHAnsi"/>
          <w:b/>
          <w:i/>
          <w:sz w:val="22"/>
          <w:szCs w:val="22"/>
          <w:lang w:val="en-GB"/>
        </w:rPr>
      </w:pPr>
    </w:p>
    <w:p w:rsidR="00746B14" w:rsidRPr="0037515C" w:rsidRDefault="00746B14" w:rsidP="008835CB">
      <w:pPr>
        <w:jc w:val="both"/>
        <w:rPr>
          <w:rFonts w:asciiTheme="minorHAnsi" w:hAnsiTheme="minorHAnsi" w:cstheme="minorHAnsi"/>
          <w:b/>
          <w:sz w:val="22"/>
          <w:szCs w:val="22"/>
          <w:lang w:val="en-GB"/>
        </w:rPr>
      </w:pPr>
      <w:r w:rsidRPr="0037515C">
        <w:rPr>
          <w:rFonts w:asciiTheme="minorHAnsi" w:hAnsiTheme="minorHAnsi" w:cstheme="minorHAnsi"/>
          <w:b/>
          <w:sz w:val="22"/>
          <w:szCs w:val="22"/>
          <w:lang w:val="en-GB"/>
        </w:rPr>
        <w:t>Abstract:</w:t>
      </w:r>
    </w:p>
    <w:p w:rsidR="00746B14" w:rsidRPr="0037515C" w:rsidRDefault="00746B14" w:rsidP="008835CB">
      <w:pPr>
        <w:jc w:val="both"/>
        <w:rPr>
          <w:rFonts w:asciiTheme="minorHAnsi" w:hAnsiTheme="minorHAnsi" w:cstheme="minorHAnsi"/>
          <w:sz w:val="22"/>
          <w:szCs w:val="22"/>
          <w:lang w:val="en-GB"/>
        </w:rPr>
      </w:pPr>
    </w:p>
    <w:p w:rsidR="00746B14" w:rsidRPr="0037515C" w:rsidRDefault="00746B14" w:rsidP="008835CB">
      <w:pPr>
        <w:numPr>
          <w:ilvl w:val="0"/>
          <w:numId w:val="17"/>
        </w:numPr>
        <w:ind w:left="0"/>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“Both types of methods are unspecific” – unspecific to what??</w:t>
      </w:r>
      <w:r w:rsidR="00D3702B" w:rsidRPr="0037515C">
        <w:rPr>
          <w:rFonts w:asciiTheme="minorHAnsi" w:hAnsiTheme="minorHAnsi" w:cstheme="minorHAnsi"/>
          <w:sz w:val="22"/>
          <w:szCs w:val="22"/>
          <w:lang w:val="en-GB"/>
        </w:rPr>
        <w:t xml:space="preserve"> </w:t>
      </w:r>
      <w:r w:rsidR="00D3702B" w:rsidRPr="0037515C">
        <w:rPr>
          <w:rFonts w:asciiTheme="minorHAnsi" w:hAnsiTheme="minorHAnsi" w:cstheme="minorHAnsi"/>
          <w:color w:val="C00000"/>
          <w:sz w:val="22"/>
          <w:szCs w:val="22"/>
          <w:lang w:val="en-GB"/>
        </w:rPr>
        <w:t>Sentence has been changed to clarify.</w:t>
      </w:r>
      <w:r w:rsidR="00D3702B" w:rsidRPr="0037515C">
        <w:rPr>
          <w:rFonts w:asciiTheme="minorHAnsi" w:hAnsiTheme="minorHAnsi" w:cstheme="minorHAnsi"/>
          <w:sz w:val="22"/>
          <w:szCs w:val="22"/>
          <w:lang w:val="en-GB"/>
        </w:rPr>
        <w:t xml:space="preserve"> </w:t>
      </w:r>
    </w:p>
    <w:p w:rsidR="00746B14" w:rsidRPr="0037515C" w:rsidRDefault="00746B14" w:rsidP="008835CB">
      <w:pPr>
        <w:numPr>
          <w:ilvl w:val="0"/>
          <w:numId w:val="17"/>
        </w:numPr>
        <w:ind w:left="0"/>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w:t>
      </w:r>
      <w:proofErr w:type="gramStart"/>
      <w:r w:rsidRPr="0037515C">
        <w:rPr>
          <w:rFonts w:asciiTheme="minorHAnsi" w:hAnsiTheme="minorHAnsi" w:cstheme="minorHAnsi"/>
          <w:sz w:val="22"/>
          <w:szCs w:val="22"/>
          <w:lang w:val="en-GB"/>
        </w:rPr>
        <w:t>perceived</w:t>
      </w:r>
      <w:proofErr w:type="gramEnd"/>
      <w:r w:rsidRPr="0037515C">
        <w:rPr>
          <w:rFonts w:asciiTheme="minorHAnsi" w:hAnsiTheme="minorHAnsi" w:cstheme="minorHAnsi"/>
          <w:sz w:val="22"/>
          <w:szCs w:val="22"/>
          <w:lang w:val="en-GB"/>
        </w:rPr>
        <w:t xml:space="preserve"> pain” could be changed to “evoked response to a potentially painful or damaging stimulus”</w:t>
      </w:r>
      <w:r w:rsidR="00D3702B" w:rsidRPr="0037515C">
        <w:rPr>
          <w:rFonts w:asciiTheme="minorHAnsi" w:hAnsiTheme="minorHAnsi" w:cstheme="minorHAnsi"/>
          <w:sz w:val="22"/>
          <w:szCs w:val="22"/>
          <w:lang w:val="en-GB"/>
        </w:rPr>
        <w:t xml:space="preserve">. </w:t>
      </w:r>
      <w:r w:rsidR="00D3702B" w:rsidRPr="0037515C">
        <w:rPr>
          <w:rFonts w:asciiTheme="minorHAnsi" w:hAnsiTheme="minorHAnsi" w:cstheme="minorHAnsi"/>
          <w:color w:val="C00000"/>
          <w:sz w:val="22"/>
          <w:szCs w:val="22"/>
          <w:lang w:val="en-GB"/>
        </w:rPr>
        <w:t xml:space="preserve">The aim of the sentence is to underline that these measurements are not equivalent to level of pain perception, but only at best an indication. We have in other sections defined what the specific test can be concluded to indicate, so we prefer to keep the initial wording.  </w:t>
      </w:r>
      <w:r w:rsidR="00D3702B" w:rsidRPr="0037515C">
        <w:rPr>
          <w:rFonts w:asciiTheme="minorHAnsi" w:hAnsiTheme="minorHAnsi" w:cstheme="minorHAnsi"/>
          <w:sz w:val="22"/>
          <w:szCs w:val="22"/>
          <w:lang w:val="en-GB"/>
        </w:rPr>
        <w:t xml:space="preserve"> </w:t>
      </w:r>
    </w:p>
    <w:p w:rsidR="00746B14" w:rsidRPr="0037515C" w:rsidRDefault="00746B14" w:rsidP="008835CB">
      <w:pPr>
        <w:numPr>
          <w:ilvl w:val="0"/>
          <w:numId w:val="17"/>
        </w:numPr>
        <w:ind w:left="0"/>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w:t>
      </w:r>
      <w:proofErr w:type="gramStart"/>
      <w:r w:rsidRPr="0037515C">
        <w:rPr>
          <w:rFonts w:asciiTheme="minorHAnsi" w:hAnsiTheme="minorHAnsi" w:cstheme="minorHAnsi"/>
          <w:sz w:val="22"/>
          <w:szCs w:val="22"/>
          <w:lang w:val="en-GB"/>
        </w:rPr>
        <w:t>brush</w:t>
      </w:r>
      <w:proofErr w:type="gramEnd"/>
      <w:r w:rsidRPr="0037515C">
        <w:rPr>
          <w:rFonts w:asciiTheme="minorHAnsi" w:hAnsiTheme="minorHAnsi" w:cstheme="minorHAnsi"/>
          <w:sz w:val="22"/>
          <w:szCs w:val="22"/>
          <w:lang w:val="en-GB"/>
        </w:rPr>
        <w:t>, pin prick)” include von Frey filaments.</w:t>
      </w:r>
      <w:r w:rsidR="00615E61" w:rsidRPr="0037515C">
        <w:rPr>
          <w:rFonts w:asciiTheme="minorHAnsi" w:hAnsiTheme="minorHAnsi" w:cstheme="minorHAnsi"/>
          <w:sz w:val="22"/>
          <w:szCs w:val="22"/>
          <w:lang w:val="en-GB"/>
        </w:rPr>
        <w:t xml:space="preserve"> </w:t>
      </w:r>
      <w:r w:rsidR="0078540B" w:rsidRPr="0037515C">
        <w:rPr>
          <w:rFonts w:asciiTheme="minorHAnsi" w:hAnsiTheme="minorHAnsi" w:cstheme="minorHAnsi"/>
          <w:color w:val="C00000"/>
          <w:sz w:val="22"/>
          <w:szCs w:val="22"/>
          <w:lang w:val="en-GB"/>
        </w:rPr>
        <w:t>Von Frey filaments have been added.</w:t>
      </w:r>
      <w:r w:rsidR="0078540B" w:rsidRPr="0037515C">
        <w:rPr>
          <w:rFonts w:asciiTheme="minorHAnsi" w:hAnsiTheme="minorHAnsi" w:cstheme="minorHAnsi"/>
          <w:sz w:val="22"/>
          <w:szCs w:val="22"/>
          <w:lang w:val="en-GB"/>
        </w:rPr>
        <w:t xml:space="preserve"> </w:t>
      </w:r>
    </w:p>
    <w:p w:rsidR="00746B14" w:rsidRPr="0037515C" w:rsidRDefault="00746B14" w:rsidP="008835CB">
      <w:pPr>
        <w:numPr>
          <w:ilvl w:val="0"/>
          <w:numId w:val="17"/>
        </w:numPr>
        <w:ind w:left="0"/>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w:t>
      </w:r>
      <w:proofErr w:type="gramStart"/>
      <w:r w:rsidRPr="0037515C">
        <w:rPr>
          <w:rFonts w:asciiTheme="minorHAnsi" w:hAnsiTheme="minorHAnsi" w:cstheme="minorHAnsi"/>
          <w:sz w:val="22"/>
          <w:szCs w:val="22"/>
          <w:lang w:val="en-GB"/>
        </w:rPr>
        <w:t>minimizing</w:t>
      </w:r>
      <w:proofErr w:type="gramEnd"/>
      <w:r w:rsidRPr="0037515C">
        <w:rPr>
          <w:rFonts w:asciiTheme="minorHAnsi" w:hAnsiTheme="minorHAnsi" w:cstheme="minorHAnsi"/>
          <w:sz w:val="22"/>
          <w:szCs w:val="22"/>
          <w:lang w:val="en-GB"/>
        </w:rPr>
        <w:t xml:space="preserve"> of common biases” – remove or specify</w:t>
      </w:r>
      <w:r w:rsidR="009B283D" w:rsidRPr="0037515C">
        <w:rPr>
          <w:rFonts w:asciiTheme="minorHAnsi" w:hAnsiTheme="minorHAnsi" w:cstheme="minorHAnsi"/>
          <w:sz w:val="22"/>
          <w:szCs w:val="22"/>
          <w:lang w:val="en-GB"/>
        </w:rPr>
        <w:t xml:space="preserve">. </w:t>
      </w:r>
      <w:r w:rsidR="009B283D" w:rsidRPr="0037515C">
        <w:rPr>
          <w:rFonts w:asciiTheme="minorHAnsi" w:hAnsiTheme="minorHAnsi" w:cstheme="minorHAnsi"/>
          <w:color w:val="C00000"/>
          <w:sz w:val="22"/>
          <w:szCs w:val="22"/>
          <w:lang w:val="en-GB"/>
        </w:rPr>
        <w:t>The phrase has been removed.</w:t>
      </w:r>
    </w:p>
    <w:p w:rsidR="00746B14" w:rsidRPr="0037515C" w:rsidRDefault="00746B14" w:rsidP="008835CB">
      <w:pPr>
        <w:jc w:val="both"/>
        <w:rPr>
          <w:rFonts w:asciiTheme="minorHAnsi" w:hAnsiTheme="minorHAnsi" w:cstheme="minorHAnsi"/>
          <w:sz w:val="22"/>
          <w:szCs w:val="22"/>
          <w:lang w:val="en-GB"/>
        </w:rPr>
      </w:pPr>
    </w:p>
    <w:p w:rsidR="00746B14" w:rsidRPr="0037515C" w:rsidRDefault="00746B14" w:rsidP="008835CB">
      <w:pPr>
        <w:jc w:val="both"/>
        <w:rPr>
          <w:rFonts w:asciiTheme="minorHAnsi" w:hAnsiTheme="minorHAnsi" w:cstheme="minorHAnsi"/>
          <w:b/>
          <w:sz w:val="22"/>
          <w:szCs w:val="22"/>
          <w:lang w:val="en-GB"/>
        </w:rPr>
      </w:pPr>
      <w:r w:rsidRPr="0037515C">
        <w:rPr>
          <w:rFonts w:asciiTheme="minorHAnsi" w:hAnsiTheme="minorHAnsi" w:cstheme="minorHAnsi"/>
          <w:b/>
          <w:sz w:val="22"/>
          <w:szCs w:val="22"/>
          <w:lang w:val="en-GB"/>
        </w:rPr>
        <w:t xml:space="preserve">Preparation: </w:t>
      </w:r>
    </w:p>
    <w:p w:rsidR="00746B14" w:rsidRPr="0037515C" w:rsidRDefault="00746B14" w:rsidP="008835CB">
      <w:pPr>
        <w:numPr>
          <w:ilvl w:val="0"/>
          <w:numId w:val="26"/>
        </w:numPr>
        <w:tabs>
          <w:tab w:val="clear" w:pos="360"/>
          <w:tab w:val="num" w:pos="0"/>
        </w:tabs>
        <w:ind w:left="0" w:hanging="284"/>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Test conditions: “visual contact to” should be “visual contact with”</w:t>
      </w:r>
      <w:r w:rsidR="009B283D" w:rsidRPr="0037515C">
        <w:rPr>
          <w:rFonts w:asciiTheme="minorHAnsi" w:hAnsiTheme="minorHAnsi" w:cstheme="minorHAnsi"/>
          <w:sz w:val="22"/>
          <w:szCs w:val="22"/>
          <w:lang w:val="en-GB"/>
        </w:rPr>
        <w:t xml:space="preserve">. </w:t>
      </w:r>
      <w:r w:rsidR="009B283D" w:rsidRPr="0037515C">
        <w:rPr>
          <w:rFonts w:asciiTheme="minorHAnsi" w:hAnsiTheme="minorHAnsi" w:cstheme="minorHAnsi"/>
          <w:color w:val="FF0000"/>
          <w:sz w:val="22"/>
          <w:szCs w:val="22"/>
          <w:lang w:val="en-GB"/>
        </w:rPr>
        <w:t>It has been changed to “with”.</w:t>
      </w:r>
    </w:p>
    <w:p w:rsidR="00746B14" w:rsidRPr="0037515C" w:rsidRDefault="00746B14" w:rsidP="008835CB">
      <w:pPr>
        <w:jc w:val="both"/>
        <w:rPr>
          <w:rFonts w:asciiTheme="minorHAnsi" w:hAnsiTheme="minorHAnsi" w:cstheme="minorHAnsi"/>
          <w:sz w:val="22"/>
          <w:szCs w:val="22"/>
          <w:lang w:val="en-GB"/>
        </w:rPr>
      </w:pPr>
    </w:p>
    <w:p w:rsidR="00746B14" w:rsidRPr="0037515C" w:rsidRDefault="00746B14" w:rsidP="008835CB">
      <w:pPr>
        <w:jc w:val="both"/>
        <w:rPr>
          <w:rFonts w:asciiTheme="minorHAnsi" w:hAnsiTheme="minorHAnsi" w:cstheme="minorHAnsi"/>
          <w:b/>
          <w:sz w:val="22"/>
          <w:szCs w:val="22"/>
          <w:lang w:val="en-GB"/>
        </w:rPr>
      </w:pPr>
      <w:r w:rsidRPr="0037515C">
        <w:rPr>
          <w:rFonts w:asciiTheme="minorHAnsi" w:hAnsiTheme="minorHAnsi" w:cstheme="minorHAnsi"/>
          <w:b/>
          <w:sz w:val="22"/>
          <w:szCs w:val="22"/>
          <w:lang w:val="en-GB"/>
        </w:rPr>
        <w:t>Test procedure:</w:t>
      </w:r>
    </w:p>
    <w:p w:rsidR="00746B14" w:rsidRPr="0037515C" w:rsidRDefault="00746B14" w:rsidP="008835CB">
      <w:pPr>
        <w:numPr>
          <w:ilvl w:val="0"/>
          <w:numId w:val="18"/>
        </w:numPr>
        <w:ind w:left="0"/>
        <w:jc w:val="both"/>
        <w:rPr>
          <w:rFonts w:asciiTheme="minorHAnsi" w:hAnsiTheme="minorHAnsi" w:cstheme="minorHAnsi"/>
          <w:color w:val="C00000"/>
          <w:sz w:val="22"/>
          <w:szCs w:val="22"/>
          <w:lang w:val="en-GB"/>
        </w:rPr>
      </w:pPr>
      <w:r w:rsidRPr="0037515C">
        <w:rPr>
          <w:rFonts w:asciiTheme="minorHAnsi" w:hAnsiTheme="minorHAnsi" w:cstheme="minorHAnsi"/>
          <w:sz w:val="22"/>
          <w:szCs w:val="22"/>
          <w:lang w:val="en-GB"/>
        </w:rPr>
        <w:t>“</w:t>
      </w:r>
      <w:proofErr w:type="gramStart"/>
      <w:r w:rsidRPr="0037515C">
        <w:rPr>
          <w:rFonts w:asciiTheme="minorHAnsi" w:hAnsiTheme="minorHAnsi" w:cstheme="minorHAnsi"/>
          <w:sz w:val="22"/>
          <w:szCs w:val="22"/>
          <w:lang w:val="en-GB"/>
        </w:rPr>
        <w:t>wind</w:t>
      </w:r>
      <w:proofErr w:type="gramEnd"/>
      <w:r w:rsidRPr="0037515C">
        <w:rPr>
          <w:rFonts w:asciiTheme="minorHAnsi" w:hAnsiTheme="minorHAnsi" w:cstheme="minorHAnsi"/>
          <w:sz w:val="22"/>
          <w:szCs w:val="22"/>
          <w:lang w:val="en-GB"/>
        </w:rPr>
        <w:t xml:space="preserve"> up like …. </w:t>
      </w:r>
      <w:proofErr w:type="gramStart"/>
      <w:r w:rsidRPr="0037515C">
        <w:rPr>
          <w:rFonts w:asciiTheme="minorHAnsi" w:hAnsiTheme="minorHAnsi" w:cstheme="minorHAnsi"/>
          <w:sz w:val="22"/>
          <w:szCs w:val="22"/>
          <w:lang w:val="en-GB"/>
        </w:rPr>
        <w:t>after</w:t>
      </w:r>
      <w:proofErr w:type="gramEnd"/>
      <w:r w:rsidRPr="0037515C">
        <w:rPr>
          <w:rFonts w:asciiTheme="minorHAnsi" w:hAnsiTheme="minorHAnsi" w:cstheme="minorHAnsi"/>
          <w:sz w:val="22"/>
          <w:szCs w:val="22"/>
          <w:lang w:val="en-GB"/>
        </w:rPr>
        <w:t xml:space="preserve"> sensation” replace with “sensitization”.</w:t>
      </w:r>
      <w:r w:rsidR="009B283D" w:rsidRPr="0037515C">
        <w:rPr>
          <w:rFonts w:asciiTheme="minorHAnsi" w:hAnsiTheme="minorHAnsi" w:cstheme="minorHAnsi"/>
          <w:sz w:val="22"/>
          <w:szCs w:val="22"/>
          <w:lang w:val="en-GB"/>
        </w:rPr>
        <w:t xml:space="preserve"> </w:t>
      </w:r>
      <w:r w:rsidR="009B283D" w:rsidRPr="0037515C">
        <w:rPr>
          <w:rFonts w:asciiTheme="minorHAnsi" w:hAnsiTheme="minorHAnsi" w:cstheme="minorHAnsi"/>
          <w:color w:val="C00000"/>
          <w:sz w:val="22"/>
          <w:szCs w:val="22"/>
          <w:lang w:val="en-GB"/>
        </w:rPr>
        <w:t>The phrase has been changed as suggested.</w:t>
      </w:r>
    </w:p>
    <w:p w:rsidR="00746B14" w:rsidRPr="0037515C" w:rsidRDefault="00746B14" w:rsidP="008835CB">
      <w:pPr>
        <w:numPr>
          <w:ilvl w:val="0"/>
          <w:numId w:val="18"/>
        </w:numPr>
        <w:ind w:left="0"/>
        <w:jc w:val="both"/>
        <w:rPr>
          <w:rFonts w:asciiTheme="minorHAnsi" w:hAnsiTheme="minorHAnsi" w:cstheme="minorHAnsi"/>
          <w:color w:val="C00000"/>
          <w:sz w:val="22"/>
          <w:szCs w:val="22"/>
          <w:lang w:val="en-GB"/>
        </w:rPr>
      </w:pPr>
      <w:r w:rsidRPr="0037515C">
        <w:rPr>
          <w:rFonts w:asciiTheme="minorHAnsi" w:hAnsiTheme="minorHAnsi" w:cstheme="minorHAnsi"/>
          <w:sz w:val="22"/>
          <w:szCs w:val="22"/>
          <w:lang w:val="en-GB"/>
        </w:rPr>
        <w:t>“</w:t>
      </w:r>
      <w:proofErr w:type="gramStart"/>
      <w:r w:rsidRPr="0037515C">
        <w:rPr>
          <w:rFonts w:asciiTheme="minorHAnsi" w:hAnsiTheme="minorHAnsi" w:cstheme="minorHAnsi"/>
          <w:sz w:val="22"/>
          <w:szCs w:val="22"/>
          <w:lang w:val="en-GB"/>
        </w:rPr>
        <w:t>ample</w:t>
      </w:r>
      <w:proofErr w:type="gramEnd"/>
      <w:r w:rsidRPr="0037515C">
        <w:rPr>
          <w:rFonts w:asciiTheme="minorHAnsi" w:hAnsiTheme="minorHAnsi" w:cstheme="minorHAnsi"/>
          <w:sz w:val="22"/>
          <w:szCs w:val="22"/>
          <w:lang w:val="en-GB"/>
        </w:rPr>
        <w:t xml:space="preserve"> time” add “such as 2 minutes.</w:t>
      </w:r>
      <w:r w:rsidR="009B283D" w:rsidRPr="0037515C">
        <w:rPr>
          <w:rFonts w:asciiTheme="minorHAnsi" w:hAnsiTheme="minorHAnsi" w:cstheme="minorHAnsi"/>
          <w:sz w:val="22"/>
          <w:szCs w:val="22"/>
          <w:lang w:val="en-GB"/>
        </w:rPr>
        <w:t xml:space="preserve"> </w:t>
      </w:r>
      <w:r w:rsidR="009B283D" w:rsidRPr="0037515C">
        <w:rPr>
          <w:rFonts w:asciiTheme="minorHAnsi" w:hAnsiTheme="minorHAnsi" w:cstheme="minorHAnsi"/>
          <w:color w:val="C00000"/>
          <w:sz w:val="22"/>
          <w:szCs w:val="22"/>
          <w:lang w:val="en-GB"/>
        </w:rPr>
        <w:t>We agree that a suggested time would be of benefit</w:t>
      </w:r>
      <w:r w:rsidR="00EA41E2" w:rsidRPr="0037515C">
        <w:rPr>
          <w:rFonts w:asciiTheme="minorHAnsi" w:hAnsiTheme="minorHAnsi" w:cstheme="minorHAnsi"/>
          <w:color w:val="C00000"/>
          <w:sz w:val="22"/>
          <w:szCs w:val="22"/>
          <w:lang w:val="en-GB"/>
        </w:rPr>
        <w:t xml:space="preserve"> to the reader</w:t>
      </w:r>
      <w:r w:rsidR="009B283D" w:rsidRPr="0037515C">
        <w:rPr>
          <w:rFonts w:asciiTheme="minorHAnsi" w:hAnsiTheme="minorHAnsi" w:cstheme="minorHAnsi"/>
          <w:color w:val="C00000"/>
          <w:sz w:val="22"/>
          <w:szCs w:val="22"/>
          <w:lang w:val="en-GB"/>
        </w:rPr>
        <w:t xml:space="preserve">, but since application of each individual von Frey filament does not </w:t>
      </w:r>
      <w:r w:rsidR="00615E61" w:rsidRPr="0037515C">
        <w:rPr>
          <w:rFonts w:asciiTheme="minorHAnsi" w:hAnsiTheme="minorHAnsi" w:cstheme="minorHAnsi"/>
          <w:color w:val="C00000"/>
          <w:sz w:val="22"/>
          <w:szCs w:val="22"/>
          <w:lang w:val="en-GB"/>
        </w:rPr>
        <w:t>necessarily</w:t>
      </w:r>
      <w:r w:rsidR="009B283D" w:rsidRPr="0037515C">
        <w:rPr>
          <w:rFonts w:asciiTheme="minorHAnsi" w:hAnsiTheme="minorHAnsi" w:cstheme="minorHAnsi"/>
          <w:color w:val="C00000"/>
          <w:sz w:val="22"/>
          <w:szCs w:val="22"/>
          <w:lang w:val="en-GB"/>
        </w:rPr>
        <w:t xml:space="preserve"> need to be delayed 2 min., </w:t>
      </w:r>
      <w:r w:rsidR="00DA6E6D" w:rsidRPr="0037515C">
        <w:rPr>
          <w:rFonts w:asciiTheme="minorHAnsi" w:hAnsiTheme="minorHAnsi" w:cstheme="minorHAnsi"/>
          <w:color w:val="C00000"/>
          <w:sz w:val="22"/>
          <w:szCs w:val="22"/>
          <w:lang w:val="en-GB"/>
        </w:rPr>
        <w:t>whereas</w:t>
      </w:r>
      <w:r w:rsidR="009B283D" w:rsidRPr="0037515C">
        <w:rPr>
          <w:rFonts w:asciiTheme="minorHAnsi" w:hAnsiTheme="minorHAnsi" w:cstheme="minorHAnsi"/>
          <w:color w:val="C00000"/>
          <w:sz w:val="22"/>
          <w:szCs w:val="22"/>
          <w:lang w:val="en-GB"/>
        </w:rPr>
        <w:t xml:space="preserve"> ample time between each set of stimulations may be 2 min., </w:t>
      </w:r>
      <w:r w:rsidR="00EA41E2" w:rsidRPr="0037515C">
        <w:rPr>
          <w:rFonts w:asciiTheme="minorHAnsi" w:hAnsiTheme="minorHAnsi" w:cstheme="minorHAnsi"/>
          <w:color w:val="C00000"/>
          <w:sz w:val="22"/>
          <w:szCs w:val="22"/>
          <w:lang w:val="en-GB"/>
        </w:rPr>
        <w:t>the suggestion of specific time may be misleading. We have thus added the following sentence instead: “</w:t>
      </w:r>
      <w:r w:rsidR="00EA41E2" w:rsidRPr="0037515C">
        <w:rPr>
          <w:rFonts w:asciiTheme="minorHAnsi" w:hAnsiTheme="minorHAnsi" w:cstheme="minorHAnsi"/>
          <w:color w:val="C00000"/>
          <w:sz w:val="22"/>
          <w:szCs w:val="22"/>
        </w:rPr>
        <w:t>(e.g., 5 s. between each application with von Frey filaments and each brush stroke; and 2 min between each stimulation type as brush and acetone).”</w:t>
      </w:r>
    </w:p>
    <w:p w:rsidR="00746B14" w:rsidRPr="0037515C" w:rsidRDefault="00746B14" w:rsidP="008835CB">
      <w:pPr>
        <w:jc w:val="both"/>
        <w:rPr>
          <w:rFonts w:asciiTheme="minorHAnsi" w:hAnsiTheme="minorHAnsi" w:cstheme="minorHAnsi"/>
          <w:sz w:val="22"/>
          <w:szCs w:val="22"/>
          <w:lang w:val="en-GB"/>
        </w:rPr>
      </w:pPr>
    </w:p>
    <w:p w:rsidR="00746B14" w:rsidRPr="0037515C" w:rsidRDefault="00746B14" w:rsidP="008835CB">
      <w:pPr>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Von Frey:</w:t>
      </w:r>
    </w:p>
    <w:p w:rsidR="00746B14" w:rsidRPr="0037515C" w:rsidRDefault="00746B14" w:rsidP="008835CB">
      <w:pPr>
        <w:numPr>
          <w:ilvl w:val="0"/>
          <w:numId w:val="19"/>
        </w:numPr>
        <w:ind w:left="0"/>
        <w:jc w:val="both"/>
        <w:rPr>
          <w:rFonts w:asciiTheme="minorHAnsi" w:hAnsiTheme="minorHAnsi" w:cstheme="minorHAnsi"/>
          <w:color w:val="C00000"/>
          <w:sz w:val="22"/>
          <w:szCs w:val="22"/>
          <w:lang w:val="en-GB"/>
        </w:rPr>
      </w:pPr>
      <w:r w:rsidRPr="0037515C">
        <w:rPr>
          <w:rFonts w:asciiTheme="minorHAnsi" w:hAnsiTheme="minorHAnsi" w:cstheme="minorHAnsi"/>
          <w:sz w:val="22"/>
          <w:szCs w:val="22"/>
          <w:lang w:val="en-GB"/>
        </w:rPr>
        <w:t>“</w:t>
      </w:r>
      <w:proofErr w:type="gramStart"/>
      <w:r w:rsidRPr="0037515C">
        <w:rPr>
          <w:rFonts w:asciiTheme="minorHAnsi" w:hAnsiTheme="minorHAnsi" w:cstheme="minorHAnsi"/>
          <w:sz w:val="22"/>
          <w:szCs w:val="22"/>
          <w:lang w:val="en-GB"/>
        </w:rPr>
        <w:t>determined</w:t>
      </w:r>
      <w:proofErr w:type="gramEnd"/>
      <w:r w:rsidRPr="0037515C">
        <w:rPr>
          <w:rFonts w:asciiTheme="minorHAnsi" w:hAnsiTheme="minorHAnsi" w:cstheme="minorHAnsi"/>
          <w:sz w:val="22"/>
          <w:szCs w:val="22"/>
          <w:lang w:val="en-GB"/>
        </w:rPr>
        <w:t xml:space="preserve"> in a pilot study” add “of spinal cord injury pain”. Add level and grade of injury here. Also add frequency of filament application here.</w:t>
      </w:r>
      <w:r w:rsidR="00F77C51" w:rsidRPr="0037515C">
        <w:rPr>
          <w:rFonts w:asciiTheme="minorHAnsi" w:hAnsiTheme="minorHAnsi" w:cstheme="minorHAnsi"/>
          <w:sz w:val="22"/>
          <w:szCs w:val="22"/>
          <w:lang w:val="en-GB"/>
        </w:rPr>
        <w:t xml:space="preserve"> </w:t>
      </w:r>
      <w:r w:rsidR="00F77C51" w:rsidRPr="0037515C">
        <w:rPr>
          <w:rFonts w:asciiTheme="minorHAnsi" w:hAnsiTheme="minorHAnsi" w:cstheme="minorHAnsi"/>
          <w:color w:val="C00000"/>
          <w:sz w:val="22"/>
          <w:szCs w:val="22"/>
          <w:lang w:val="en-GB"/>
        </w:rPr>
        <w:t xml:space="preserve">The aim of the sentence is to indicate how the test can be modified to other injury models. The paragraph has been changed to clarify and an additional paragraph regarding the injury specification has been added. The suggested frequency has been added. </w:t>
      </w:r>
    </w:p>
    <w:p w:rsidR="00746B14" w:rsidRPr="0037515C" w:rsidRDefault="00746B14" w:rsidP="008835CB">
      <w:pPr>
        <w:jc w:val="both"/>
        <w:rPr>
          <w:rFonts w:asciiTheme="minorHAnsi" w:hAnsiTheme="minorHAnsi" w:cstheme="minorHAnsi"/>
          <w:sz w:val="22"/>
          <w:szCs w:val="22"/>
          <w:lang w:val="en-GB"/>
        </w:rPr>
      </w:pPr>
    </w:p>
    <w:p w:rsidR="00746B14" w:rsidRPr="0037515C" w:rsidRDefault="00746B14" w:rsidP="008835CB">
      <w:pPr>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Brush test:</w:t>
      </w:r>
    </w:p>
    <w:p w:rsidR="00746B14" w:rsidRPr="0037515C" w:rsidRDefault="00746B14" w:rsidP="008835CB">
      <w:pPr>
        <w:numPr>
          <w:ilvl w:val="0"/>
          <w:numId w:val="20"/>
        </w:numPr>
        <w:ind w:left="0"/>
        <w:jc w:val="both"/>
        <w:rPr>
          <w:rFonts w:asciiTheme="minorHAnsi" w:hAnsiTheme="minorHAnsi" w:cstheme="minorHAnsi"/>
          <w:color w:val="C00000"/>
          <w:sz w:val="22"/>
          <w:szCs w:val="22"/>
          <w:lang w:val="en-GB"/>
        </w:rPr>
      </w:pPr>
      <w:r w:rsidRPr="0037515C">
        <w:rPr>
          <w:rFonts w:asciiTheme="minorHAnsi" w:hAnsiTheme="minorHAnsi" w:cstheme="minorHAnsi"/>
          <w:sz w:val="22"/>
          <w:szCs w:val="22"/>
          <w:lang w:val="en-GB"/>
        </w:rPr>
        <w:t>“</w:t>
      </w:r>
      <w:proofErr w:type="gramStart"/>
      <w:r w:rsidRPr="0037515C">
        <w:rPr>
          <w:rFonts w:asciiTheme="minorHAnsi" w:hAnsiTheme="minorHAnsi" w:cstheme="minorHAnsi"/>
          <w:sz w:val="22"/>
          <w:szCs w:val="22"/>
          <w:lang w:val="en-GB"/>
        </w:rPr>
        <w:t>with</w:t>
      </w:r>
      <w:proofErr w:type="gramEnd"/>
      <w:r w:rsidRPr="0037515C">
        <w:rPr>
          <w:rFonts w:asciiTheme="minorHAnsi" w:hAnsiTheme="minorHAnsi" w:cstheme="minorHAnsi"/>
          <w:sz w:val="22"/>
          <w:szCs w:val="22"/>
          <w:lang w:val="en-GB"/>
        </w:rPr>
        <w:t xml:space="preserve"> a  soft brush.” Add frequency of brushing and area contacted.</w:t>
      </w:r>
      <w:r w:rsidR="001C4432" w:rsidRPr="0037515C">
        <w:rPr>
          <w:rFonts w:asciiTheme="minorHAnsi" w:hAnsiTheme="minorHAnsi" w:cstheme="minorHAnsi"/>
          <w:sz w:val="22"/>
          <w:szCs w:val="22"/>
          <w:lang w:val="en-GB"/>
        </w:rPr>
        <w:t xml:space="preserve"> </w:t>
      </w:r>
      <w:r w:rsidR="001C4432" w:rsidRPr="0037515C">
        <w:rPr>
          <w:rFonts w:asciiTheme="minorHAnsi" w:hAnsiTheme="minorHAnsi" w:cstheme="minorHAnsi"/>
          <w:color w:val="C00000"/>
          <w:sz w:val="22"/>
          <w:szCs w:val="22"/>
          <w:lang w:val="en-GB"/>
        </w:rPr>
        <w:t>The paragraph has been expanded a</w:t>
      </w:r>
      <w:r w:rsidR="004F2266" w:rsidRPr="0037515C">
        <w:rPr>
          <w:rFonts w:asciiTheme="minorHAnsi" w:hAnsiTheme="minorHAnsi" w:cstheme="minorHAnsi"/>
          <w:color w:val="C00000"/>
          <w:sz w:val="22"/>
          <w:szCs w:val="22"/>
          <w:lang w:val="en-GB"/>
        </w:rPr>
        <w:t>nd frequency and area has been added.</w:t>
      </w:r>
    </w:p>
    <w:p w:rsidR="00746B14" w:rsidRPr="0037515C" w:rsidRDefault="00746B14" w:rsidP="008835CB">
      <w:pPr>
        <w:jc w:val="both"/>
        <w:rPr>
          <w:rFonts w:asciiTheme="minorHAnsi" w:hAnsiTheme="minorHAnsi" w:cstheme="minorHAnsi"/>
          <w:sz w:val="22"/>
          <w:szCs w:val="22"/>
          <w:lang w:val="en-GB"/>
        </w:rPr>
      </w:pPr>
    </w:p>
    <w:p w:rsidR="00746B14" w:rsidRPr="0037515C" w:rsidRDefault="00746B14" w:rsidP="008835CB">
      <w:pPr>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Response definition:</w:t>
      </w:r>
    </w:p>
    <w:p w:rsidR="00746B14" w:rsidRPr="0037515C" w:rsidRDefault="00746B14" w:rsidP="008835CB">
      <w:pPr>
        <w:numPr>
          <w:ilvl w:val="0"/>
          <w:numId w:val="21"/>
        </w:numPr>
        <w:ind w:left="0"/>
        <w:jc w:val="both"/>
        <w:rPr>
          <w:rFonts w:asciiTheme="minorHAnsi" w:hAnsiTheme="minorHAnsi" w:cstheme="minorHAnsi"/>
          <w:color w:val="C00000"/>
          <w:sz w:val="22"/>
          <w:szCs w:val="22"/>
          <w:lang w:val="en-GB"/>
        </w:rPr>
      </w:pPr>
      <w:r w:rsidRPr="0037515C">
        <w:rPr>
          <w:rFonts w:asciiTheme="minorHAnsi" w:hAnsiTheme="minorHAnsi" w:cstheme="minorHAnsi"/>
          <w:sz w:val="22"/>
          <w:szCs w:val="22"/>
          <w:lang w:val="en-GB"/>
        </w:rPr>
        <w:t>Clearly define the positive response with a one sentence operative definition, if possible (</w:t>
      </w:r>
      <w:proofErr w:type="spellStart"/>
      <w:r w:rsidRPr="0037515C">
        <w:rPr>
          <w:rFonts w:asciiTheme="minorHAnsi" w:hAnsiTheme="minorHAnsi" w:cstheme="minorHAnsi"/>
          <w:sz w:val="22"/>
          <w:szCs w:val="22"/>
          <w:lang w:val="en-GB"/>
        </w:rPr>
        <w:t>eg</w:t>
      </w:r>
      <w:proofErr w:type="spellEnd"/>
      <w:r w:rsidRPr="0037515C">
        <w:rPr>
          <w:rFonts w:asciiTheme="minorHAnsi" w:hAnsiTheme="minorHAnsi" w:cstheme="minorHAnsi"/>
          <w:sz w:val="22"/>
          <w:szCs w:val="22"/>
          <w:lang w:val="en-GB"/>
        </w:rPr>
        <w:t xml:space="preserve">. Flinching - </w:t>
      </w:r>
      <w:r w:rsidRPr="0037515C">
        <w:rPr>
          <w:rFonts w:asciiTheme="minorHAnsi" w:hAnsiTheme="minorHAnsi" w:cstheme="minorHAnsi"/>
          <w:color w:val="000000"/>
          <w:sz w:val="22"/>
          <w:szCs w:val="22"/>
        </w:rPr>
        <w:t>An act or instance of starting, wincing, or recoiling from the applied stimulus)</w:t>
      </w:r>
      <w:r w:rsidRPr="0037515C">
        <w:rPr>
          <w:rFonts w:asciiTheme="minorHAnsi" w:hAnsiTheme="minorHAnsi" w:cstheme="minorHAnsi"/>
          <w:sz w:val="22"/>
          <w:szCs w:val="22"/>
          <w:lang w:val="en-GB"/>
        </w:rPr>
        <w:t>. This would be a great help, although rather obvious in some cases, as it defines behavioural endpoints.</w:t>
      </w:r>
      <w:r w:rsidR="004F2266" w:rsidRPr="0037515C">
        <w:rPr>
          <w:rFonts w:asciiTheme="minorHAnsi" w:hAnsiTheme="minorHAnsi" w:cstheme="minorHAnsi"/>
          <w:sz w:val="22"/>
          <w:szCs w:val="22"/>
          <w:lang w:val="en-GB"/>
        </w:rPr>
        <w:t xml:space="preserve"> </w:t>
      </w:r>
      <w:r w:rsidR="004F2266" w:rsidRPr="0037515C">
        <w:rPr>
          <w:rFonts w:asciiTheme="minorHAnsi" w:hAnsiTheme="minorHAnsi" w:cstheme="minorHAnsi"/>
          <w:color w:val="C00000"/>
          <w:sz w:val="22"/>
          <w:szCs w:val="22"/>
          <w:lang w:val="en-GB"/>
        </w:rPr>
        <w:t xml:space="preserve">We agree and have added such description and expanded the paragraph for clarity. </w:t>
      </w:r>
    </w:p>
    <w:p w:rsidR="00746B14" w:rsidRPr="0037515C" w:rsidRDefault="00746B14" w:rsidP="008835CB">
      <w:pPr>
        <w:jc w:val="both"/>
        <w:rPr>
          <w:rFonts w:asciiTheme="minorHAnsi" w:hAnsiTheme="minorHAnsi" w:cstheme="minorHAnsi"/>
          <w:sz w:val="22"/>
          <w:szCs w:val="22"/>
          <w:lang w:val="en-GB"/>
        </w:rPr>
      </w:pPr>
    </w:p>
    <w:p w:rsidR="00746B14" w:rsidRPr="0037515C" w:rsidRDefault="00746B14" w:rsidP="008835CB">
      <w:pPr>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Spinal reflex box:</w:t>
      </w:r>
    </w:p>
    <w:p w:rsidR="00A60360" w:rsidRPr="0037515C" w:rsidRDefault="00E0462A" w:rsidP="008835CB">
      <w:pPr>
        <w:numPr>
          <w:ilvl w:val="0"/>
          <w:numId w:val="22"/>
        </w:numPr>
        <w:ind w:left="0"/>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Remove lower bullet from explanation text. “</w:t>
      </w:r>
      <w:proofErr w:type="gramStart"/>
      <w:r w:rsidRPr="0037515C">
        <w:rPr>
          <w:rFonts w:asciiTheme="minorHAnsi" w:hAnsiTheme="minorHAnsi" w:cstheme="minorHAnsi"/>
          <w:sz w:val="22"/>
          <w:szCs w:val="22"/>
          <w:lang w:val="en-GB"/>
        </w:rPr>
        <w:t>can</w:t>
      </w:r>
      <w:proofErr w:type="gramEnd"/>
      <w:r w:rsidRPr="0037515C">
        <w:rPr>
          <w:rFonts w:asciiTheme="minorHAnsi" w:hAnsiTheme="minorHAnsi" w:cstheme="minorHAnsi"/>
          <w:sz w:val="22"/>
          <w:szCs w:val="22"/>
          <w:lang w:val="en-GB"/>
        </w:rPr>
        <w:t xml:space="preserve"> be applied to monitor the reflex circuitry and is thus mediated” and replace with “should be interpreted as the net result of sensory activation”</w:t>
      </w:r>
      <w:r w:rsidR="00C57B7B" w:rsidRPr="0037515C">
        <w:rPr>
          <w:rFonts w:asciiTheme="minorHAnsi" w:hAnsiTheme="minorHAnsi" w:cstheme="minorHAnsi"/>
          <w:sz w:val="22"/>
          <w:szCs w:val="22"/>
          <w:lang w:val="en-GB"/>
        </w:rPr>
        <w:t xml:space="preserve">. </w:t>
      </w:r>
      <w:r w:rsidR="00C57B7B" w:rsidRPr="0037515C">
        <w:rPr>
          <w:rFonts w:asciiTheme="minorHAnsi" w:hAnsiTheme="minorHAnsi" w:cstheme="minorHAnsi"/>
          <w:color w:val="C00000"/>
          <w:sz w:val="22"/>
          <w:szCs w:val="22"/>
          <w:lang w:val="en-GB"/>
        </w:rPr>
        <w:t xml:space="preserve">The </w:t>
      </w:r>
      <w:r w:rsidR="00A60360" w:rsidRPr="0037515C">
        <w:rPr>
          <w:rFonts w:asciiTheme="minorHAnsi" w:hAnsiTheme="minorHAnsi" w:cstheme="minorHAnsi"/>
          <w:color w:val="C00000"/>
          <w:sz w:val="22"/>
          <w:szCs w:val="22"/>
          <w:lang w:val="en-GB"/>
        </w:rPr>
        <w:t xml:space="preserve">lower bullet has been removed. </w:t>
      </w:r>
    </w:p>
    <w:p w:rsidR="00A60360" w:rsidRPr="0037515C" w:rsidRDefault="00A60360" w:rsidP="008835CB">
      <w:pPr>
        <w:jc w:val="both"/>
        <w:rPr>
          <w:rFonts w:asciiTheme="minorHAnsi" w:hAnsiTheme="minorHAnsi" w:cstheme="minorHAnsi"/>
          <w:sz w:val="22"/>
          <w:szCs w:val="22"/>
          <w:lang w:val="en-GB"/>
        </w:rPr>
      </w:pPr>
    </w:p>
    <w:p w:rsidR="00746B14" w:rsidRPr="0037515C" w:rsidRDefault="00746B14" w:rsidP="008835CB">
      <w:pPr>
        <w:numPr>
          <w:ilvl w:val="0"/>
          <w:numId w:val="22"/>
        </w:numPr>
        <w:ind w:left="0"/>
        <w:jc w:val="both"/>
        <w:rPr>
          <w:rFonts w:asciiTheme="minorHAnsi" w:hAnsiTheme="minorHAnsi" w:cstheme="minorHAnsi"/>
          <w:color w:val="FF0000"/>
          <w:sz w:val="22"/>
          <w:szCs w:val="22"/>
          <w:lang w:val="en-GB"/>
        </w:rPr>
      </w:pPr>
      <w:r w:rsidRPr="0037515C">
        <w:rPr>
          <w:rFonts w:asciiTheme="minorHAnsi" w:hAnsiTheme="minorHAnsi" w:cstheme="minorHAnsi"/>
          <w:sz w:val="22"/>
          <w:szCs w:val="22"/>
          <w:lang w:val="en-GB"/>
        </w:rPr>
        <w:lastRenderedPageBreak/>
        <w:t>Delete “this type of behaviour only applies to paw stimulation.” Trunk reflexes are also spinal reflexes.</w:t>
      </w:r>
      <w:r w:rsidR="003000E7" w:rsidRPr="0037515C">
        <w:rPr>
          <w:rFonts w:asciiTheme="minorHAnsi" w:hAnsiTheme="minorHAnsi" w:cstheme="minorHAnsi"/>
          <w:sz w:val="22"/>
          <w:szCs w:val="22"/>
          <w:lang w:val="en-GB"/>
        </w:rPr>
        <w:t xml:space="preserve"> </w:t>
      </w:r>
      <w:r w:rsidR="003000E7" w:rsidRPr="0037515C">
        <w:rPr>
          <w:rFonts w:asciiTheme="minorHAnsi" w:hAnsiTheme="minorHAnsi" w:cstheme="minorHAnsi"/>
          <w:color w:val="C00000"/>
          <w:sz w:val="22"/>
          <w:szCs w:val="22"/>
          <w:lang w:val="en-GB"/>
        </w:rPr>
        <w:t>We agree that reflex responses can also be evoked on the trunk, but in our opinion these responses are less distinctive and thus fairly difficult to identify. We have</w:t>
      </w:r>
      <w:r w:rsidR="00DA6E6D" w:rsidRPr="0037515C">
        <w:rPr>
          <w:rFonts w:asciiTheme="minorHAnsi" w:hAnsiTheme="minorHAnsi" w:cstheme="minorHAnsi"/>
          <w:color w:val="C00000"/>
          <w:sz w:val="22"/>
          <w:szCs w:val="22"/>
          <w:lang w:val="en-GB"/>
        </w:rPr>
        <w:t xml:space="preserve"> specified this in the protocol</w:t>
      </w:r>
      <w:r w:rsidR="00A60360" w:rsidRPr="0037515C">
        <w:rPr>
          <w:rFonts w:asciiTheme="minorHAnsi" w:hAnsiTheme="minorHAnsi" w:cstheme="minorHAnsi"/>
          <w:color w:val="C00000"/>
          <w:sz w:val="22"/>
          <w:szCs w:val="22"/>
          <w:lang w:val="en-GB"/>
        </w:rPr>
        <w:t>:</w:t>
      </w:r>
      <w:r w:rsidR="00DA6E6D" w:rsidRPr="0037515C">
        <w:rPr>
          <w:rFonts w:asciiTheme="minorHAnsi" w:hAnsiTheme="minorHAnsi" w:cstheme="minorHAnsi"/>
          <w:sz w:val="22"/>
          <w:szCs w:val="22"/>
          <w:lang w:val="en-GB"/>
        </w:rPr>
        <w:t xml:space="preserve"> </w:t>
      </w:r>
      <w:r w:rsidR="00A60360" w:rsidRPr="0037515C">
        <w:rPr>
          <w:rFonts w:asciiTheme="minorHAnsi" w:hAnsiTheme="minorHAnsi" w:cstheme="minorHAnsi"/>
          <w:color w:val="FF0000"/>
          <w:sz w:val="22"/>
          <w:szCs w:val="22"/>
          <w:lang w:val="en-GB"/>
        </w:rPr>
        <w:t>“</w:t>
      </w:r>
      <w:r w:rsidR="00A60360" w:rsidRPr="0037515C">
        <w:rPr>
          <w:rFonts w:asciiTheme="minorHAnsi" w:hAnsiTheme="minorHAnsi" w:cstheme="minorHAnsi"/>
          <w:color w:val="FF0000"/>
          <w:sz w:val="22"/>
          <w:szCs w:val="22"/>
        </w:rPr>
        <w:t xml:space="preserve">While spinal reflexes are appropriate for studying changes in the spinal reflex pathways and spinal cord, </w:t>
      </w:r>
      <w:proofErr w:type="gramStart"/>
      <w:r w:rsidR="00A60360" w:rsidRPr="0037515C">
        <w:rPr>
          <w:rFonts w:asciiTheme="minorHAnsi" w:hAnsiTheme="minorHAnsi" w:cstheme="minorHAnsi"/>
          <w:color w:val="FF0000"/>
          <w:sz w:val="22"/>
          <w:szCs w:val="22"/>
        </w:rPr>
        <w:t>It</w:t>
      </w:r>
      <w:proofErr w:type="gramEnd"/>
      <w:r w:rsidR="00A60360" w:rsidRPr="0037515C">
        <w:rPr>
          <w:rFonts w:asciiTheme="minorHAnsi" w:hAnsiTheme="minorHAnsi" w:cstheme="minorHAnsi"/>
          <w:color w:val="FF0000"/>
          <w:sz w:val="22"/>
          <w:szCs w:val="22"/>
        </w:rPr>
        <w:t xml:space="preserve"> does not necessarily correlated to pain perception. This type of </w:t>
      </w:r>
      <w:proofErr w:type="spellStart"/>
      <w:r w:rsidR="00A60360" w:rsidRPr="0037515C">
        <w:rPr>
          <w:rFonts w:asciiTheme="minorHAnsi" w:hAnsiTheme="minorHAnsi" w:cstheme="minorHAnsi"/>
          <w:color w:val="FF0000"/>
          <w:sz w:val="22"/>
          <w:szCs w:val="22"/>
        </w:rPr>
        <w:t>behaviour</w:t>
      </w:r>
      <w:proofErr w:type="spellEnd"/>
      <w:r w:rsidR="00A60360" w:rsidRPr="0037515C">
        <w:rPr>
          <w:rFonts w:asciiTheme="minorHAnsi" w:hAnsiTheme="minorHAnsi" w:cstheme="minorHAnsi"/>
          <w:color w:val="FF0000"/>
          <w:sz w:val="22"/>
          <w:szCs w:val="22"/>
        </w:rPr>
        <w:t xml:space="preserve"> especially applies to paw stimulation, since it is less readily recognized e.g. on the thorax.”  </w:t>
      </w:r>
      <w:r w:rsidR="003000E7" w:rsidRPr="0037515C">
        <w:rPr>
          <w:rFonts w:asciiTheme="minorHAnsi" w:hAnsiTheme="minorHAnsi" w:cstheme="minorHAnsi"/>
          <w:color w:val="FF0000"/>
          <w:sz w:val="22"/>
          <w:szCs w:val="22"/>
          <w:lang w:val="en-GB"/>
        </w:rPr>
        <w:t xml:space="preserve"> </w:t>
      </w:r>
    </w:p>
    <w:p w:rsidR="00746B14" w:rsidRPr="0037515C" w:rsidRDefault="00746B14" w:rsidP="008835CB">
      <w:pPr>
        <w:jc w:val="both"/>
        <w:rPr>
          <w:rFonts w:asciiTheme="minorHAnsi" w:hAnsiTheme="minorHAnsi" w:cstheme="minorHAnsi"/>
          <w:sz w:val="22"/>
          <w:szCs w:val="22"/>
          <w:lang w:val="en-GB"/>
        </w:rPr>
      </w:pPr>
    </w:p>
    <w:p w:rsidR="00746B14" w:rsidRPr="0037515C" w:rsidRDefault="00746B14" w:rsidP="008835CB">
      <w:pPr>
        <w:jc w:val="both"/>
        <w:outlineLvl w:val="0"/>
        <w:rPr>
          <w:rFonts w:asciiTheme="minorHAnsi" w:hAnsiTheme="minorHAnsi" w:cstheme="minorHAnsi"/>
          <w:sz w:val="22"/>
          <w:szCs w:val="22"/>
          <w:lang w:val="en-GB"/>
        </w:rPr>
      </w:pPr>
      <w:r w:rsidRPr="0037515C">
        <w:rPr>
          <w:rFonts w:asciiTheme="minorHAnsi" w:hAnsiTheme="minorHAnsi" w:cstheme="minorHAnsi"/>
          <w:sz w:val="22"/>
          <w:szCs w:val="22"/>
          <w:lang w:val="en-GB"/>
        </w:rPr>
        <w:t>Spinal-brainstem-spinal reflex</w:t>
      </w:r>
    </w:p>
    <w:p w:rsidR="00746B14" w:rsidRPr="0037515C" w:rsidRDefault="00746B14" w:rsidP="008835CB">
      <w:pPr>
        <w:numPr>
          <w:ilvl w:val="0"/>
          <w:numId w:val="23"/>
        </w:numPr>
        <w:ind w:left="0"/>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Remove lower bullet from explanation text. “These responses are ….</w:t>
      </w:r>
      <w:proofErr w:type="gramStart"/>
      <w:r w:rsidRPr="0037515C">
        <w:rPr>
          <w:rFonts w:asciiTheme="minorHAnsi" w:hAnsiTheme="minorHAnsi" w:cstheme="minorHAnsi"/>
          <w:sz w:val="22"/>
          <w:szCs w:val="22"/>
          <w:lang w:val="en-GB"/>
        </w:rPr>
        <w:t>”.</w:t>
      </w:r>
      <w:proofErr w:type="gramEnd"/>
      <w:r w:rsidRPr="0037515C">
        <w:rPr>
          <w:rFonts w:asciiTheme="minorHAnsi" w:hAnsiTheme="minorHAnsi" w:cstheme="minorHAnsi"/>
          <w:sz w:val="22"/>
          <w:szCs w:val="22"/>
          <w:lang w:val="en-GB"/>
        </w:rPr>
        <w:t xml:space="preserve"> This reviewer is unsure what the message is here??</w:t>
      </w:r>
    </w:p>
    <w:p w:rsidR="008835CB" w:rsidRPr="0037515C" w:rsidRDefault="00746B14" w:rsidP="008835CB">
      <w:pPr>
        <w:numPr>
          <w:ilvl w:val="1"/>
          <w:numId w:val="23"/>
        </w:numPr>
        <w:tabs>
          <w:tab w:val="num" w:pos="851"/>
        </w:tabs>
        <w:ind w:left="993"/>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 xml:space="preserve">That these non-learned </w:t>
      </w:r>
      <w:proofErr w:type="spellStart"/>
      <w:r w:rsidRPr="0037515C">
        <w:rPr>
          <w:rFonts w:asciiTheme="minorHAnsi" w:hAnsiTheme="minorHAnsi" w:cstheme="minorHAnsi"/>
          <w:sz w:val="22"/>
          <w:szCs w:val="22"/>
          <w:lang w:val="en-GB"/>
        </w:rPr>
        <w:t>supraspinal</w:t>
      </w:r>
      <w:proofErr w:type="spellEnd"/>
      <w:r w:rsidRPr="0037515C">
        <w:rPr>
          <w:rFonts w:asciiTheme="minorHAnsi" w:hAnsiTheme="minorHAnsi" w:cstheme="minorHAnsi"/>
          <w:sz w:val="22"/>
          <w:szCs w:val="22"/>
          <w:lang w:val="en-GB"/>
        </w:rPr>
        <w:t xml:space="preserve"> reflex responses are mediated at the level of the brainstem (maintained after </w:t>
      </w:r>
      <w:proofErr w:type="spellStart"/>
      <w:r w:rsidRPr="0037515C">
        <w:rPr>
          <w:rFonts w:asciiTheme="minorHAnsi" w:hAnsiTheme="minorHAnsi" w:cstheme="minorHAnsi"/>
          <w:sz w:val="22"/>
          <w:szCs w:val="22"/>
          <w:lang w:val="en-GB"/>
        </w:rPr>
        <w:t>decerebration</w:t>
      </w:r>
      <w:proofErr w:type="spellEnd"/>
      <w:r w:rsidRPr="0037515C">
        <w:rPr>
          <w:rFonts w:asciiTheme="minorHAnsi" w:hAnsiTheme="minorHAnsi" w:cstheme="minorHAnsi"/>
          <w:sz w:val="22"/>
          <w:szCs w:val="22"/>
          <w:lang w:val="en-GB"/>
        </w:rPr>
        <w:t xml:space="preserve">, Woolf et al., 1984 Pain 18: 325 etc.). </w:t>
      </w:r>
    </w:p>
    <w:p w:rsidR="00746B14" w:rsidRPr="0037515C" w:rsidRDefault="00746B14" w:rsidP="008835CB">
      <w:pPr>
        <w:numPr>
          <w:ilvl w:val="1"/>
          <w:numId w:val="23"/>
        </w:numPr>
        <w:tabs>
          <w:tab w:val="num" w:pos="851"/>
        </w:tabs>
        <w:ind w:left="993"/>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 xml:space="preserve">That these non-learned </w:t>
      </w:r>
      <w:proofErr w:type="spellStart"/>
      <w:r w:rsidRPr="0037515C">
        <w:rPr>
          <w:rFonts w:asciiTheme="minorHAnsi" w:hAnsiTheme="minorHAnsi" w:cstheme="minorHAnsi"/>
          <w:sz w:val="22"/>
          <w:szCs w:val="22"/>
          <w:lang w:val="en-GB"/>
        </w:rPr>
        <w:t>supraspinal</w:t>
      </w:r>
      <w:proofErr w:type="spellEnd"/>
      <w:r w:rsidRPr="0037515C">
        <w:rPr>
          <w:rFonts w:asciiTheme="minorHAnsi" w:hAnsiTheme="minorHAnsi" w:cstheme="minorHAnsi"/>
          <w:sz w:val="22"/>
          <w:szCs w:val="22"/>
          <w:lang w:val="en-GB"/>
        </w:rPr>
        <w:t xml:space="preserve"> reflex responses can be evoked by application of stimuli at or above a spinal cord transaction?</w:t>
      </w:r>
    </w:p>
    <w:p w:rsidR="00D32B23" w:rsidRPr="0037515C" w:rsidRDefault="00C57B7B" w:rsidP="008835CB">
      <w:pPr>
        <w:rPr>
          <w:rFonts w:asciiTheme="minorHAnsi" w:hAnsiTheme="minorHAnsi" w:cstheme="minorHAnsi"/>
          <w:color w:val="FF0000"/>
          <w:sz w:val="22"/>
          <w:szCs w:val="22"/>
        </w:rPr>
      </w:pPr>
      <w:r w:rsidRPr="0037515C">
        <w:rPr>
          <w:rFonts w:asciiTheme="minorHAnsi" w:hAnsiTheme="minorHAnsi" w:cstheme="minorHAnsi"/>
          <w:color w:val="C00000"/>
          <w:sz w:val="22"/>
          <w:szCs w:val="22"/>
          <w:lang w:val="en-GB"/>
        </w:rPr>
        <w:t>The aim of the sentence was as suggested by the reviewer in bullet a. We have moved the bullet from the box and inserted a sentence regarding this point in the text</w:t>
      </w:r>
      <w:r w:rsidR="005C6016" w:rsidRPr="0037515C">
        <w:rPr>
          <w:rFonts w:asciiTheme="minorHAnsi" w:hAnsiTheme="minorHAnsi" w:cstheme="minorHAnsi"/>
          <w:color w:val="C00000"/>
          <w:sz w:val="22"/>
          <w:szCs w:val="22"/>
          <w:lang w:val="en-GB"/>
        </w:rPr>
        <w:t>:</w:t>
      </w:r>
      <w:r w:rsidR="00D745E0" w:rsidRPr="0037515C">
        <w:rPr>
          <w:rFonts w:asciiTheme="minorHAnsi" w:hAnsiTheme="minorHAnsi" w:cstheme="minorHAnsi"/>
          <w:color w:val="C00000"/>
          <w:sz w:val="22"/>
          <w:szCs w:val="22"/>
          <w:lang w:val="en-GB"/>
        </w:rPr>
        <w:t xml:space="preserve"> </w:t>
      </w:r>
      <w:r w:rsidR="008835CB" w:rsidRPr="0037515C">
        <w:rPr>
          <w:rFonts w:asciiTheme="minorHAnsi" w:hAnsiTheme="minorHAnsi" w:cstheme="minorHAnsi"/>
          <w:color w:val="C00000"/>
          <w:sz w:val="22"/>
          <w:szCs w:val="22"/>
          <w:lang w:val="en-GB"/>
        </w:rPr>
        <w:t>“</w:t>
      </w:r>
      <w:r w:rsidR="00D745E0" w:rsidRPr="0037515C">
        <w:rPr>
          <w:rFonts w:asciiTheme="minorHAnsi" w:hAnsiTheme="minorHAnsi" w:cstheme="minorHAnsi"/>
          <w:color w:val="FF0000"/>
          <w:sz w:val="22"/>
          <w:szCs w:val="22"/>
        </w:rPr>
        <w:t xml:space="preserve">Responses termed ‘spinal-brainstem-spinal responses’ are preserved after </w:t>
      </w:r>
      <w:proofErr w:type="spellStart"/>
      <w:r w:rsidR="00D745E0" w:rsidRPr="0037515C">
        <w:rPr>
          <w:rFonts w:asciiTheme="minorHAnsi" w:hAnsiTheme="minorHAnsi" w:cstheme="minorHAnsi"/>
          <w:color w:val="FF0000"/>
          <w:sz w:val="22"/>
          <w:szCs w:val="22"/>
        </w:rPr>
        <w:t>decerebration</w:t>
      </w:r>
      <w:proofErr w:type="spellEnd"/>
      <w:r w:rsidR="00D745E0" w:rsidRPr="0037515C">
        <w:rPr>
          <w:rFonts w:asciiTheme="minorHAnsi" w:hAnsiTheme="minorHAnsi" w:cstheme="minorHAnsi"/>
          <w:color w:val="FF0000"/>
          <w:sz w:val="22"/>
          <w:szCs w:val="22"/>
        </w:rPr>
        <w:t xml:space="preserve"> and involve processing at least at the level of the brainstem, and is as such probably of better construct validity as a surrogate measurement of pain processing than measurements of spinal reflexes.</w:t>
      </w:r>
      <w:r w:rsidR="005C6016" w:rsidRPr="0037515C">
        <w:rPr>
          <w:rFonts w:asciiTheme="minorHAnsi" w:hAnsiTheme="minorHAnsi" w:cstheme="minorHAnsi"/>
          <w:color w:val="FF0000"/>
          <w:sz w:val="22"/>
          <w:szCs w:val="22"/>
          <w:lang w:val="en-GB"/>
        </w:rPr>
        <w:t>“</w:t>
      </w:r>
      <w:r w:rsidRPr="0037515C">
        <w:rPr>
          <w:rFonts w:asciiTheme="minorHAnsi" w:hAnsiTheme="minorHAnsi" w:cstheme="minorHAnsi"/>
          <w:color w:val="FF0000"/>
          <w:sz w:val="22"/>
          <w:szCs w:val="22"/>
          <w:lang w:val="en-GB"/>
        </w:rPr>
        <w:t xml:space="preserve"> </w:t>
      </w:r>
    </w:p>
    <w:p w:rsidR="00F103E3" w:rsidRPr="0037515C" w:rsidRDefault="00F103E3" w:rsidP="008835CB">
      <w:pPr>
        <w:jc w:val="both"/>
        <w:rPr>
          <w:rFonts w:asciiTheme="minorHAnsi" w:hAnsiTheme="minorHAnsi" w:cstheme="minorHAnsi"/>
          <w:color w:val="FF0000"/>
          <w:sz w:val="22"/>
          <w:szCs w:val="22"/>
          <w:lang w:val="en-GB"/>
        </w:rPr>
      </w:pPr>
    </w:p>
    <w:p w:rsidR="00746B14" w:rsidRPr="0037515C" w:rsidRDefault="00746B14" w:rsidP="008835CB">
      <w:pPr>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2) “</w:t>
      </w:r>
      <w:proofErr w:type="gramStart"/>
      <w:r w:rsidRPr="0037515C">
        <w:rPr>
          <w:rFonts w:asciiTheme="minorHAnsi" w:hAnsiTheme="minorHAnsi" w:cstheme="minorHAnsi"/>
          <w:sz w:val="22"/>
          <w:szCs w:val="22"/>
          <w:lang w:val="en-GB"/>
        </w:rPr>
        <w:t>transaction</w:t>
      </w:r>
      <w:proofErr w:type="gramEnd"/>
      <w:r w:rsidRPr="0037515C">
        <w:rPr>
          <w:rFonts w:asciiTheme="minorHAnsi" w:hAnsiTheme="minorHAnsi" w:cstheme="minorHAnsi"/>
          <w:sz w:val="22"/>
          <w:szCs w:val="22"/>
          <w:lang w:val="en-GB"/>
        </w:rPr>
        <w:t>” should be “transaction”.</w:t>
      </w:r>
      <w:r w:rsidR="00C57B7B" w:rsidRPr="0037515C">
        <w:rPr>
          <w:rFonts w:asciiTheme="minorHAnsi" w:hAnsiTheme="minorHAnsi" w:cstheme="minorHAnsi"/>
          <w:sz w:val="22"/>
          <w:szCs w:val="22"/>
          <w:lang w:val="en-GB"/>
        </w:rPr>
        <w:t xml:space="preserve"> </w:t>
      </w:r>
      <w:r w:rsidR="00C57B7B" w:rsidRPr="0037515C">
        <w:rPr>
          <w:rFonts w:asciiTheme="minorHAnsi" w:hAnsiTheme="minorHAnsi" w:cstheme="minorHAnsi"/>
          <w:color w:val="C00000"/>
          <w:sz w:val="22"/>
          <w:szCs w:val="22"/>
          <w:lang w:val="en-GB"/>
        </w:rPr>
        <w:t>We have corrected the word to ‘</w:t>
      </w:r>
      <w:proofErr w:type="spellStart"/>
      <w:r w:rsidR="00C57B7B" w:rsidRPr="0037515C">
        <w:rPr>
          <w:rFonts w:asciiTheme="minorHAnsi" w:hAnsiTheme="minorHAnsi" w:cstheme="minorHAnsi"/>
          <w:color w:val="C00000"/>
          <w:sz w:val="22"/>
          <w:szCs w:val="22"/>
          <w:lang w:val="en-GB"/>
        </w:rPr>
        <w:t>transection</w:t>
      </w:r>
      <w:proofErr w:type="spellEnd"/>
      <w:r w:rsidR="00C57B7B" w:rsidRPr="0037515C">
        <w:rPr>
          <w:rFonts w:asciiTheme="minorHAnsi" w:hAnsiTheme="minorHAnsi" w:cstheme="minorHAnsi"/>
          <w:color w:val="C00000"/>
          <w:sz w:val="22"/>
          <w:szCs w:val="22"/>
          <w:lang w:val="en-GB"/>
        </w:rPr>
        <w:t>’</w:t>
      </w:r>
      <w:r w:rsidR="00C57B7B" w:rsidRPr="0037515C">
        <w:rPr>
          <w:rFonts w:asciiTheme="minorHAnsi" w:hAnsiTheme="minorHAnsi" w:cstheme="minorHAnsi"/>
          <w:sz w:val="22"/>
          <w:szCs w:val="22"/>
          <w:lang w:val="en-GB"/>
        </w:rPr>
        <w:t>.</w:t>
      </w:r>
      <w:r w:rsidRPr="0037515C">
        <w:rPr>
          <w:rFonts w:asciiTheme="minorHAnsi" w:hAnsiTheme="minorHAnsi" w:cstheme="minorHAnsi"/>
          <w:sz w:val="22"/>
          <w:szCs w:val="22"/>
          <w:lang w:val="en-GB"/>
        </w:rPr>
        <w:t xml:space="preserve"> </w:t>
      </w:r>
    </w:p>
    <w:p w:rsidR="00746B14" w:rsidRPr="0037515C" w:rsidRDefault="00746B14" w:rsidP="008835CB">
      <w:pPr>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 xml:space="preserve">3) </w:t>
      </w:r>
      <w:proofErr w:type="gramStart"/>
      <w:r w:rsidRPr="0037515C">
        <w:rPr>
          <w:rFonts w:asciiTheme="minorHAnsi" w:hAnsiTheme="minorHAnsi" w:cstheme="minorHAnsi"/>
          <w:sz w:val="22"/>
          <w:szCs w:val="22"/>
          <w:lang w:val="en-GB"/>
        </w:rPr>
        <w:t>delete</w:t>
      </w:r>
      <w:proofErr w:type="gramEnd"/>
      <w:r w:rsidRPr="0037515C">
        <w:rPr>
          <w:rFonts w:asciiTheme="minorHAnsi" w:hAnsiTheme="minorHAnsi" w:cstheme="minorHAnsi"/>
          <w:sz w:val="22"/>
          <w:szCs w:val="22"/>
          <w:lang w:val="en-GB"/>
        </w:rPr>
        <w:t xml:space="preserve"> “least” from “least brainstem”.</w:t>
      </w:r>
      <w:r w:rsidR="006D28E5" w:rsidRPr="0037515C">
        <w:rPr>
          <w:rFonts w:asciiTheme="minorHAnsi" w:hAnsiTheme="minorHAnsi" w:cstheme="minorHAnsi"/>
          <w:sz w:val="22"/>
          <w:szCs w:val="22"/>
          <w:lang w:val="en-GB"/>
        </w:rPr>
        <w:t xml:space="preserve"> </w:t>
      </w:r>
      <w:r w:rsidR="006D28E5" w:rsidRPr="0037515C">
        <w:rPr>
          <w:rFonts w:asciiTheme="minorHAnsi" w:hAnsiTheme="minorHAnsi" w:cstheme="minorHAnsi"/>
          <w:color w:val="C00000"/>
          <w:sz w:val="22"/>
          <w:szCs w:val="22"/>
          <w:lang w:val="en-GB"/>
        </w:rPr>
        <w:t>We have deleted ‘least’.</w:t>
      </w:r>
    </w:p>
    <w:p w:rsidR="00746B14" w:rsidRPr="0037515C" w:rsidRDefault="00746B14" w:rsidP="008835CB">
      <w:pPr>
        <w:jc w:val="both"/>
        <w:rPr>
          <w:rFonts w:asciiTheme="minorHAnsi" w:hAnsiTheme="minorHAnsi" w:cstheme="minorHAnsi"/>
          <w:sz w:val="22"/>
          <w:szCs w:val="22"/>
          <w:lang w:val="en-GB"/>
        </w:rPr>
      </w:pPr>
    </w:p>
    <w:p w:rsidR="00746B14" w:rsidRPr="0037515C" w:rsidRDefault="00746B14" w:rsidP="008835CB">
      <w:pPr>
        <w:jc w:val="both"/>
        <w:outlineLvl w:val="0"/>
        <w:rPr>
          <w:rFonts w:asciiTheme="minorHAnsi" w:hAnsiTheme="minorHAnsi" w:cstheme="minorHAnsi"/>
          <w:sz w:val="22"/>
          <w:szCs w:val="22"/>
          <w:lang w:val="en-GB"/>
        </w:rPr>
      </w:pPr>
      <w:r w:rsidRPr="0037515C">
        <w:rPr>
          <w:rFonts w:asciiTheme="minorHAnsi" w:hAnsiTheme="minorHAnsi" w:cstheme="minorHAnsi"/>
          <w:sz w:val="22"/>
          <w:szCs w:val="22"/>
          <w:lang w:val="en-GB"/>
        </w:rPr>
        <w:t xml:space="preserve">Data analysis </w:t>
      </w:r>
    </w:p>
    <w:p w:rsidR="00746B14" w:rsidRPr="0037515C" w:rsidRDefault="00746B14" w:rsidP="008835CB">
      <w:pPr>
        <w:numPr>
          <w:ilvl w:val="0"/>
          <w:numId w:val="24"/>
        </w:numPr>
        <w:ind w:left="0"/>
        <w:jc w:val="both"/>
        <w:rPr>
          <w:rFonts w:asciiTheme="minorHAnsi" w:hAnsiTheme="minorHAnsi" w:cstheme="minorHAnsi"/>
          <w:color w:val="C00000"/>
          <w:sz w:val="22"/>
          <w:szCs w:val="22"/>
          <w:lang w:val="en-GB"/>
        </w:rPr>
      </w:pPr>
      <w:r w:rsidRPr="0037515C">
        <w:rPr>
          <w:rFonts w:asciiTheme="minorHAnsi" w:hAnsiTheme="minorHAnsi" w:cstheme="minorHAnsi"/>
          <w:sz w:val="22"/>
          <w:szCs w:val="22"/>
          <w:lang w:val="en-GB"/>
        </w:rPr>
        <w:t>Replace “</w:t>
      </w:r>
      <w:proofErr w:type="spellStart"/>
      <w:proofErr w:type="gramStart"/>
      <w:r w:rsidRPr="0037515C">
        <w:rPr>
          <w:rFonts w:asciiTheme="minorHAnsi" w:hAnsiTheme="minorHAnsi" w:cstheme="minorHAnsi"/>
          <w:sz w:val="22"/>
          <w:szCs w:val="22"/>
          <w:lang w:val="en-GB"/>
        </w:rPr>
        <w:t>eg</w:t>
      </w:r>
      <w:proofErr w:type="spellEnd"/>
      <w:r w:rsidRPr="0037515C">
        <w:rPr>
          <w:rFonts w:asciiTheme="minorHAnsi" w:hAnsiTheme="minorHAnsi" w:cstheme="minorHAnsi"/>
          <w:sz w:val="22"/>
          <w:szCs w:val="22"/>
          <w:lang w:val="en-GB"/>
        </w:rPr>
        <w:t>.,</w:t>
      </w:r>
      <w:proofErr w:type="gramEnd"/>
      <w:r w:rsidRPr="0037515C">
        <w:rPr>
          <w:rFonts w:asciiTheme="minorHAnsi" w:hAnsiTheme="minorHAnsi" w:cstheme="minorHAnsi"/>
          <w:sz w:val="22"/>
          <w:szCs w:val="22"/>
          <w:lang w:val="en-GB"/>
        </w:rPr>
        <w:t xml:space="preserve"> according to” with “according to the authors of”</w:t>
      </w:r>
      <w:r w:rsidR="00465AED" w:rsidRPr="0037515C">
        <w:rPr>
          <w:rFonts w:asciiTheme="minorHAnsi" w:hAnsiTheme="minorHAnsi" w:cstheme="minorHAnsi"/>
          <w:sz w:val="22"/>
          <w:szCs w:val="22"/>
          <w:lang w:val="en-GB"/>
        </w:rPr>
        <w:t xml:space="preserve">. </w:t>
      </w:r>
      <w:r w:rsidR="00465AED" w:rsidRPr="0037515C">
        <w:rPr>
          <w:rFonts w:asciiTheme="minorHAnsi" w:hAnsiTheme="minorHAnsi" w:cstheme="minorHAnsi"/>
          <w:color w:val="C00000"/>
          <w:sz w:val="22"/>
          <w:szCs w:val="22"/>
          <w:lang w:val="en-GB"/>
        </w:rPr>
        <w:t>The suggestion has been implemented.</w:t>
      </w:r>
    </w:p>
    <w:p w:rsidR="00746B14" w:rsidRPr="0037515C" w:rsidRDefault="00746B14" w:rsidP="008835CB">
      <w:pPr>
        <w:jc w:val="both"/>
        <w:rPr>
          <w:rFonts w:asciiTheme="minorHAnsi" w:hAnsiTheme="minorHAnsi" w:cstheme="minorHAnsi"/>
          <w:sz w:val="22"/>
          <w:szCs w:val="22"/>
          <w:lang w:val="en-GB"/>
        </w:rPr>
      </w:pPr>
    </w:p>
    <w:p w:rsidR="00746B14" w:rsidRPr="0037515C" w:rsidRDefault="00746B14" w:rsidP="008835CB">
      <w:pPr>
        <w:jc w:val="both"/>
        <w:outlineLvl w:val="0"/>
        <w:rPr>
          <w:rFonts w:asciiTheme="minorHAnsi" w:hAnsiTheme="minorHAnsi" w:cstheme="minorHAnsi"/>
          <w:sz w:val="22"/>
          <w:szCs w:val="22"/>
          <w:lang w:val="en-GB"/>
        </w:rPr>
      </w:pPr>
      <w:r w:rsidRPr="0037515C">
        <w:rPr>
          <w:rFonts w:asciiTheme="minorHAnsi" w:hAnsiTheme="minorHAnsi" w:cstheme="minorHAnsi"/>
          <w:sz w:val="22"/>
          <w:szCs w:val="22"/>
          <w:lang w:val="en-GB"/>
        </w:rPr>
        <w:t>Materials</w:t>
      </w:r>
    </w:p>
    <w:p w:rsidR="00746B14" w:rsidRPr="0037515C" w:rsidRDefault="00746B14" w:rsidP="008835CB">
      <w:pPr>
        <w:jc w:val="both"/>
        <w:rPr>
          <w:rFonts w:asciiTheme="minorHAnsi" w:hAnsiTheme="minorHAnsi" w:cstheme="minorHAnsi"/>
          <w:color w:val="C00000"/>
          <w:sz w:val="22"/>
          <w:szCs w:val="22"/>
          <w:lang w:val="en-GB"/>
        </w:rPr>
      </w:pPr>
      <w:r w:rsidRPr="0037515C">
        <w:rPr>
          <w:rFonts w:asciiTheme="minorHAnsi" w:hAnsiTheme="minorHAnsi" w:cstheme="minorHAnsi"/>
          <w:sz w:val="22"/>
          <w:szCs w:val="22"/>
          <w:lang w:val="en-GB"/>
        </w:rPr>
        <w:t>1) State concentration of acetone (100%w/v).</w:t>
      </w:r>
      <w:r w:rsidR="00793AE1" w:rsidRPr="0037515C">
        <w:rPr>
          <w:rFonts w:asciiTheme="minorHAnsi" w:hAnsiTheme="minorHAnsi" w:cstheme="minorHAnsi"/>
          <w:sz w:val="22"/>
          <w:szCs w:val="22"/>
          <w:lang w:val="en-GB"/>
        </w:rPr>
        <w:t xml:space="preserve"> </w:t>
      </w:r>
      <w:r w:rsidR="00793AE1" w:rsidRPr="0037515C">
        <w:rPr>
          <w:rFonts w:asciiTheme="minorHAnsi" w:hAnsiTheme="minorHAnsi" w:cstheme="minorHAnsi"/>
          <w:color w:val="C00000"/>
          <w:sz w:val="22"/>
          <w:szCs w:val="22"/>
          <w:lang w:val="en-GB"/>
        </w:rPr>
        <w:t xml:space="preserve">The concentration (100%w/v) has been added.  </w:t>
      </w:r>
    </w:p>
    <w:p w:rsidR="00746B14" w:rsidRPr="0037515C" w:rsidRDefault="00746B14" w:rsidP="008835CB">
      <w:pPr>
        <w:jc w:val="both"/>
        <w:rPr>
          <w:rFonts w:asciiTheme="minorHAnsi" w:hAnsiTheme="minorHAnsi" w:cstheme="minorHAnsi"/>
          <w:sz w:val="22"/>
          <w:szCs w:val="22"/>
          <w:lang w:val="en-GB"/>
        </w:rPr>
      </w:pPr>
    </w:p>
    <w:p w:rsidR="00746B14" w:rsidRPr="0037515C" w:rsidRDefault="00746B14" w:rsidP="008835CB">
      <w:pPr>
        <w:jc w:val="both"/>
        <w:rPr>
          <w:rFonts w:asciiTheme="minorHAnsi" w:hAnsiTheme="minorHAnsi" w:cstheme="minorHAnsi"/>
          <w:sz w:val="22"/>
          <w:szCs w:val="22"/>
          <w:lang w:val="en-GB"/>
        </w:rPr>
      </w:pPr>
      <w:r w:rsidRPr="0037515C">
        <w:rPr>
          <w:rFonts w:asciiTheme="minorHAnsi" w:hAnsiTheme="minorHAnsi" w:cstheme="minorHAnsi"/>
          <w:i/>
          <w:sz w:val="22"/>
          <w:szCs w:val="22"/>
          <w:lang w:val="en-GB"/>
        </w:rPr>
        <w:t>Indirect Video comments</w:t>
      </w:r>
      <w:r w:rsidRPr="0037515C">
        <w:rPr>
          <w:rFonts w:asciiTheme="minorHAnsi" w:hAnsiTheme="minorHAnsi" w:cstheme="minorHAnsi"/>
          <w:sz w:val="22"/>
          <w:szCs w:val="22"/>
          <w:lang w:val="en-GB"/>
        </w:rPr>
        <w:t xml:space="preserve">: </w:t>
      </w:r>
    </w:p>
    <w:p w:rsidR="00746B14" w:rsidRPr="0037515C" w:rsidRDefault="00746B14" w:rsidP="008835CB">
      <w:pPr>
        <w:jc w:val="both"/>
        <w:rPr>
          <w:rFonts w:asciiTheme="minorHAnsi" w:hAnsiTheme="minorHAnsi" w:cstheme="minorHAnsi"/>
          <w:sz w:val="22"/>
          <w:szCs w:val="22"/>
          <w:lang w:val="en-GB"/>
        </w:rPr>
      </w:pPr>
    </w:p>
    <w:p w:rsidR="00746B14" w:rsidRPr="0037515C" w:rsidRDefault="00746B14" w:rsidP="008835CB">
      <w:pPr>
        <w:numPr>
          <w:ilvl w:val="0"/>
          <w:numId w:val="16"/>
        </w:numPr>
        <w:ind w:left="0"/>
        <w:jc w:val="both"/>
        <w:rPr>
          <w:rFonts w:asciiTheme="minorHAnsi" w:hAnsiTheme="minorHAnsi" w:cstheme="minorHAnsi"/>
          <w:sz w:val="22"/>
          <w:szCs w:val="22"/>
          <w:lang w:val="en-GB"/>
        </w:rPr>
      </w:pPr>
      <w:r w:rsidRPr="0037515C">
        <w:rPr>
          <w:rFonts w:asciiTheme="minorHAnsi" w:hAnsiTheme="minorHAnsi" w:cstheme="minorHAnsi"/>
          <w:sz w:val="22"/>
          <w:szCs w:val="22"/>
          <w:lang w:val="en-GB"/>
        </w:rPr>
        <w:t>00:56-Would the authors like to expand on the motor function testing performed in the text??</w:t>
      </w:r>
      <w:r w:rsidR="00793AE1" w:rsidRPr="0037515C">
        <w:rPr>
          <w:rFonts w:asciiTheme="minorHAnsi" w:hAnsiTheme="minorHAnsi" w:cstheme="minorHAnsi"/>
          <w:sz w:val="22"/>
          <w:szCs w:val="22"/>
          <w:lang w:val="en-GB"/>
        </w:rPr>
        <w:t xml:space="preserve"> </w:t>
      </w:r>
      <w:r w:rsidR="00793AE1" w:rsidRPr="0037515C">
        <w:rPr>
          <w:rFonts w:asciiTheme="minorHAnsi" w:hAnsiTheme="minorHAnsi" w:cstheme="minorHAnsi"/>
          <w:color w:val="C00000"/>
          <w:sz w:val="22"/>
          <w:szCs w:val="22"/>
          <w:lang w:val="en-GB"/>
        </w:rPr>
        <w:t>The paragraph on motor function testing has been expanded in the text.</w:t>
      </w:r>
      <w:r w:rsidR="00793AE1" w:rsidRPr="0037515C">
        <w:rPr>
          <w:rFonts w:asciiTheme="minorHAnsi" w:hAnsiTheme="minorHAnsi" w:cstheme="minorHAnsi"/>
          <w:sz w:val="22"/>
          <w:szCs w:val="22"/>
          <w:lang w:val="en-GB"/>
        </w:rPr>
        <w:t xml:space="preserve"> </w:t>
      </w:r>
    </w:p>
    <w:p w:rsidR="00746B14" w:rsidRPr="0037515C" w:rsidRDefault="00746B14" w:rsidP="008835CB">
      <w:pPr>
        <w:numPr>
          <w:ilvl w:val="0"/>
          <w:numId w:val="16"/>
        </w:numPr>
        <w:ind w:left="0"/>
        <w:jc w:val="both"/>
        <w:rPr>
          <w:rFonts w:asciiTheme="minorHAnsi" w:hAnsiTheme="minorHAnsi" w:cstheme="minorHAnsi"/>
          <w:color w:val="C00000"/>
          <w:sz w:val="22"/>
          <w:szCs w:val="22"/>
          <w:lang w:val="en-GB"/>
        </w:rPr>
      </w:pPr>
      <w:r w:rsidRPr="0037515C">
        <w:rPr>
          <w:rFonts w:asciiTheme="minorHAnsi" w:hAnsiTheme="minorHAnsi" w:cstheme="minorHAnsi"/>
          <w:sz w:val="22"/>
          <w:szCs w:val="22"/>
          <w:lang w:val="en-GB"/>
        </w:rPr>
        <w:t>02:04-Could the relevance of testing different areas relative to the SCI be elaborated in the text.</w:t>
      </w:r>
      <w:r w:rsidR="00793AE1" w:rsidRPr="0037515C">
        <w:rPr>
          <w:rFonts w:asciiTheme="minorHAnsi" w:hAnsiTheme="minorHAnsi" w:cstheme="minorHAnsi"/>
          <w:sz w:val="22"/>
          <w:szCs w:val="22"/>
          <w:lang w:val="en-GB"/>
        </w:rPr>
        <w:t xml:space="preserve"> </w:t>
      </w:r>
      <w:r w:rsidR="00793AE1" w:rsidRPr="0037515C">
        <w:rPr>
          <w:rFonts w:asciiTheme="minorHAnsi" w:hAnsiTheme="minorHAnsi" w:cstheme="minorHAnsi"/>
          <w:color w:val="C00000"/>
          <w:sz w:val="22"/>
          <w:szCs w:val="22"/>
          <w:lang w:val="en-GB"/>
        </w:rPr>
        <w:t xml:space="preserve">A section regarding test site has been added in which the purpose of stimulating different areas in SCI models has been included.  </w:t>
      </w:r>
    </w:p>
    <w:p w:rsidR="00436949" w:rsidRPr="0037515C" w:rsidRDefault="00436949" w:rsidP="00436949">
      <w:pPr>
        <w:rPr>
          <w:rFonts w:asciiTheme="minorHAnsi" w:hAnsiTheme="minorHAnsi" w:cstheme="minorHAnsi"/>
          <w:b/>
          <w:sz w:val="22"/>
          <w:szCs w:val="22"/>
        </w:rPr>
      </w:pPr>
    </w:p>
    <w:p w:rsidR="00746B14" w:rsidRPr="0037515C" w:rsidRDefault="00746B14" w:rsidP="00436949">
      <w:pPr>
        <w:rPr>
          <w:rFonts w:asciiTheme="minorHAnsi" w:hAnsiTheme="minorHAnsi" w:cstheme="minorHAnsi"/>
          <w:sz w:val="22"/>
          <w:szCs w:val="22"/>
        </w:rPr>
      </w:pPr>
    </w:p>
    <w:p w:rsidR="00E075DA" w:rsidRDefault="00E075DA">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436949" w:rsidRPr="0037515C" w:rsidRDefault="00746B14" w:rsidP="00127A0B">
      <w:pPr>
        <w:outlineLvl w:val="0"/>
        <w:rPr>
          <w:rFonts w:asciiTheme="minorHAnsi" w:hAnsiTheme="minorHAnsi" w:cstheme="minorHAnsi"/>
          <w:b/>
          <w:sz w:val="22"/>
          <w:szCs w:val="22"/>
        </w:rPr>
      </w:pPr>
      <w:r w:rsidRPr="0037515C">
        <w:rPr>
          <w:rFonts w:asciiTheme="minorHAnsi" w:hAnsiTheme="minorHAnsi" w:cstheme="minorHAnsi"/>
          <w:b/>
          <w:sz w:val="22"/>
          <w:szCs w:val="22"/>
        </w:rPr>
        <w:lastRenderedPageBreak/>
        <w:t>Animal review Board Comments</w:t>
      </w:r>
    </w:p>
    <w:p w:rsidR="00746B14" w:rsidRPr="0037515C" w:rsidRDefault="00746B14" w:rsidP="00436949">
      <w:pPr>
        <w:rPr>
          <w:rFonts w:asciiTheme="minorHAnsi" w:hAnsiTheme="minorHAnsi" w:cstheme="minorHAnsi"/>
          <w:b/>
          <w:sz w:val="22"/>
          <w:szCs w:val="22"/>
        </w:rPr>
      </w:pPr>
    </w:p>
    <w:p w:rsidR="00436949" w:rsidRPr="0037515C" w:rsidRDefault="00436949" w:rsidP="00127A0B">
      <w:pPr>
        <w:outlineLvl w:val="0"/>
        <w:rPr>
          <w:rFonts w:asciiTheme="minorHAnsi" w:hAnsiTheme="minorHAnsi" w:cstheme="minorHAnsi"/>
          <w:b/>
          <w:sz w:val="22"/>
          <w:szCs w:val="22"/>
        </w:rPr>
      </w:pPr>
      <w:r w:rsidRPr="0037515C">
        <w:rPr>
          <w:rFonts w:asciiTheme="minorHAnsi" w:hAnsiTheme="minorHAnsi" w:cstheme="minorHAnsi"/>
          <w:b/>
          <w:sz w:val="22"/>
          <w:szCs w:val="22"/>
        </w:rPr>
        <w:t>General Comments:</w:t>
      </w:r>
    </w:p>
    <w:p w:rsidR="00746B14" w:rsidRPr="0037515C" w:rsidRDefault="00746B14" w:rsidP="00746B14">
      <w:pPr>
        <w:rPr>
          <w:rFonts w:asciiTheme="minorHAnsi" w:hAnsiTheme="minorHAnsi" w:cstheme="minorHAnsi"/>
          <w:sz w:val="22"/>
          <w:szCs w:val="22"/>
        </w:rPr>
      </w:pPr>
    </w:p>
    <w:p w:rsidR="00436949" w:rsidRPr="0037515C" w:rsidRDefault="00746B14" w:rsidP="00436949">
      <w:pPr>
        <w:rPr>
          <w:rFonts w:asciiTheme="minorHAnsi" w:hAnsiTheme="minorHAnsi" w:cstheme="minorHAnsi"/>
          <w:sz w:val="22"/>
          <w:szCs w:val="22"/>
        </w:rPr>
      </w:pPr>
      <w:r w:rsidRPr="0037515C">
        <w:rPr>
          <w:rFonts w:asciiTheme="minorHAnsi" w:hAnsiTheme="minorHAnsi" w:cstheme="minorHAnsi"/>
          <w:sz w:val="22"/>
          <w:szCs w:val="22"/>
        </w:rPr>
        <w:t>It looks humane in most video except after acetone is applied.  It is unclear if the acetone residue is cleaned from the animal body before returning to the home cages.  It is not known if the animals are observed for chemical burn. Frequency of the test per day or the resting time before reapplying of acetone is not mentioned.  See also Item 4 (below).</w:t>
      </w:r>
    </w:p>
    <w:p w:rsidR="00E075DA" w:rsidRDefault="00E075DA" w:rsidP="00436949">
      <w:pPr>
        <w:rPr>
          <w:rFonts w:asciiTheme="minorHAnsi" w:hAnsiTheme="minorHAnsi" w:cstheme="minorHAnsi"/>
          <w:color w:val="C00000"/>
          <w:sz w:val="22"/>
          <w:szCs w:val="22"/>
        </w:rPr>
      </w:pPr>
    </w:p>
    <w:p w:rsidR="003C7E14" w:rsidRPr="0037515C" w:rsidRDefault="003C7E14" w:rsidP="00436949">
      <w:pPr>
        <w:rPr>
          <w:rFonts w:asciiTheme="minorHAnsi" w:hAnsiTheme="minorHAnsi" w:cstheme="minorHAnsi"/>
          <w:color w:val="C00000"/>
          <w:sz w:val="22"/>
          <w:szCs w:val="22"/>
        </w:rPr>
      </w:pPr>
      <w:r w:rsidRPr="0037515C">
        <w:rPr>
          <w:rFonts w:asciiTheme="minorHAnsi" w:hAnsiTheme="minorHAnsi" w:cstheme="minorHAnsi"/>
          <w:color w:val="C00000"/>
          <w:sz w:val="22"/>
          <w:szCs w:val="22"/>
        </w:rPr>
        <w:t xml:space="preserve">Answer: When the small amount of acetone comes in contact with the skin, it immediately and completely evaporates in an endothermic process which produces a cold sensation. There is </w:t>
      </w:r>
      <w:r w:rsidR="00D745E0" w:rsidRPr="0037515C">
        <w:rPr>
          <w:rFonts w:asciiTheme="minorHAnsi" w:hAnsiTheme="minorHAnsi" w:cstheme="minorHAnsi"/>
          <w:color w:val="C00000"/>
          <w:sz w:val="22"/>
          <w:szCs w:val="22"/>
        </w:rPr>
        <w:t xml:space="preserve">little or </w:t>
      </w:r>
      <w:r w:rsidRPr="0037515C">
        <w:rPr>
          <w:rFonts w:asciiTheme="minorHAnsi" w:hAnsiTheme="minorHAnsi" w:cstheme="minorHAnsi"/>
          <w:color w:val="C00000"/>
          <w:sz w:val="22"/>
          <w:szCs w:val="22"/>
        </w:rPr>
        <w:t>no residual acetone on the skin to cause irritations. Furthermore since the test animals are hypersensitive to a soft brush and cold, it would evoke excessive and unnecessary discomfort to wipe/rinse the skin after a single application. The primary risk of acetone application is de</w:t>
      </w:r>
      <w:r w:rsidR="009C1A98" w:rsidRPr="0037515C">
        <w:rPr>
          <w:rFonts w:asciiTheme="minorHAnsi" w:hAnsiTheme="minorHAnsi" w:cstheme="minorHAnsi"/>
          <w:color w:val="C00000"/>
          <w:sz w:val="22"/>
          <w:szCs w:val="22"/>
        </w:rPr>
        <w:t xml:space="preserve">greasing </w:t>
      </w:r>
      <w:r w:rsidRPr="0037515C">
        <w:rPr>
          <w:rFonts w:asciiTheme="minorHAnsi" w:hAnsiTheme="minorHAnsi" w:cstheme="minorHAnsi"/>
          <w:color w:val="C00000"/>
          <w:sz w:val="22"/>
          <w:szCs w:val="22"/>
        </w:rPr>
        <w:t xml:space="preserve">of the exposed skin. All animals are inspected regularly </w:t>
      </w:r>
      <w:r w:rsidR="00435B86" w:rsidRPr="0037515C">
        <w:rPr>
          <w:rFonts w:asciiTheme="minorHAnsi" w:hAnsiTheme="minorHAnsi" w:cstheme="minorHAnsi"/>
          <w:color w:val="C00000"/>
          <w:sz w:val="22"/>
          <w:szCs w:val="22"/>
        </w:rPr>
        <w:t xml:space="preserve">in compliance with European and Danish legislation </w:t>
      </w:r>
      <w:r w:rsidRPr="0037515C">
        <w:rPr>
          <w:rFonts w:asciiTheme="minorHAnsi" w:hAnsiTheme="minorHAnsi" w:cstheme="minorHAnsi"/>
          <w:color w:val="C00000"/>
          <w:sz w:val="22"/>
          <w:szCs w:val="22"/>
        </w:rPr>
        <w:t xml:space="preserve">and </w:t>
      </w:r>
      <w:r w:rsidR="00435B86" w:rsidRPr="0037515C">
        <w:rPr>
          <w:rFonts w:asciiTheme="minorHAnsi" w:hAnsiTheme="minorHAnsi" w:cstheme="minorHAnsi"/>
          <w:color w:val="C00000"/>
          <w:sz w:val="22"/>
          <w:szCs w:val="22"/>
        </w:rPr>
        <w:t xml:space="preserve">also </w:t>
      </w:r>
      <w:r w:rsidRPr="0037515C">
        <w:rPr>
          <w:rFonts w:asciiTheme="minorHAnsi" w:hAnsiTheme="minorHAnsi" w:cstheme="minorHAnsi"/>
          <w:color w:val="C00000"/>
          <w:sz w:val="22"/>
          <w:szCs w:val="22"/>
        </w:rPr>
        <w:t>immediately befor</w:t>
      </w:r>
      <w:r w:rsidR="00435B86" w:rsidRPr="0037515C">
        <w:rPr>
          <w:rFonts w:asciiTheme="minorHAnsi" w:hAnsiTheme="minorHAnsi" w:cstheme="minorHAnsi"/>
          <w:color w:val="C00000"/>
          <w:sz w:val="22"/>
          <w:szCs w:val="22"/>
        </w:rPr>
        <w:t>e</w:t>
      </w:r>
      <w:r w:rsidRPr="0037515C">
        <w:rPr>
          <w:rFonts w:asciiTheme="minorHAnsi" w:hAnsiTheme="minorHAnsi" w:cstheme="minorHAnsi"/>
          <w:color w:val="C00000"/>
          <w:sz w:val="22"/>
          <w:szCs w:val="22"/>
        </w:rPr>
        <w:t xml:space="preserve"> testing, as demonstrated in the video</w:t>
      </w:r>
      <w:r w:rsidR="00435B86" w:rsidRPr="0037515C">
        <w:rPr>
          <w:rFonts w:asciiTheme="minorHAnsi" w:hAnsiTheme="minorHAnsi" w:cstheme="minorHAnsi"/>
          <w:color w:val="C00000"/>
          <w:sz w:val="22"/>
          <w:szCs w:val="22"/>
        </w:rPr>
        <w:t>.</w:t>
      </w:r>
      <w:r w:rsidR="00914C26" w:rsidRPr="0037515C">
        <w:rPr>
          <w:rFonts w:asciiTheme="minorHAnsi" w:hAnsiTheme="minorHAnsi" w:cstheme="minorHAnsi"/>
          <w:color w:val="C00000"/>
          <w:sz w:val="22"/>
          <w:szCs w:val="22"/>
        </w:rPr>
        <w:t xml:space="preserve"> Furthermore the animals are checked after the test before returning to the home cage. </w:t>
      </w:r>
      <w:r w:rsidR="00E65F63" w:rsidRPr="0037515C">
        <w:rPr>
          <w:rFonts w:asciiTheme="minorHAnsi" w:hAnsiTheme="minorHAnsi" w:cstheme="minorHAnsi"/>
          <w:color w:val="C00000"/>
          <w:sz w:val="22"/>
          <w:szCs w:val="22"/>
        </w:rPr>
        <w:t>This inspection includes</w:t>
      </w:r>
      <w:r w:rsidRPr="0037515C">
        <w:rPr>
          <w:rFonts w:asciiTheme="minorHAnsi" w:hAnsiTheme="minorHAnsi" w:cstheme="minorHAnsi"/>
          <w:color w:val="C00000"/>
          <w:sz w:val="22"/>
          <w:szCs w:val="22"/>
        </w:rPr>
        <w:t xml:space="preserve"> </w:t>
      </w:r>
      <w:proofErr w:type="spellStart"/>
      <w:r w:rsidRPr="0037515C">
        <w:rPr>
          <w:rFonts w:asciiTheme="minorHAnsi" w:hAnsiTheme="minorHAnsi" w:cstheme="minorHAnsi"/>
          <w:color w:val="C00000"/>
          <w:sz w:val="22"/>
          <w:szCs w:val="22"/>
        </w:rPr>
        <w:t>monitoration</w:t>
      </w:r>
      <w:proofErr w:type="spellEnd"/>
      <w:r w:rsidRPr="0037515C">
        <w:rPr>
          <w:rFonts w:asciiTheme="minorHAnsi" w:hAnsiTheme="minorHAnsi" w:cstheme="minorHAnsi"/>
          <w:color w:val="C00000"/>
          <w:sz w:val="22"/>
          <w:szCs w:val="22"/>
        </w:rPr>
        <w:t xml:space="preserve"> for c</w:t>
      </w:r>
      <w:r w:rsidR="00435B86" w:rsidRPr="0037515C">
        <w:rPr>
          <w:rFonts w:asciiTheme="minorHAnsi" w:hAnsiTheme="minorHAnsi" w:cstheme="minorHAnsi"/>
          <w:color w:val="C00000"/>
          <w:sz w:val="22"/>
          <w:szCs w:val="22"/>
        </w:rPr>
        <w:t>h</w:t>
      </w:r>
      <w:r w:rsidRPr="0037515C">
        <w:rPr>
          <w:rFonts w:asciiTheme="minorHAnsi" w:hAnsiTheme="minorHAnsi" w:cstheme="minorHAnsi"/>
          <w:color w:val="C00000"/>
          <w:sz w:val="22"/>
          <w:szCs w:val="22"/>
        </w:rPr>
        <w:t xml:space="preserve">emical burns or </w:t>
      </w:r>
      <w:r w:rsidR="00435B86" w:rsidRPr="0037515C">
        <w:rPr>
          <w:rFonts w:asciiTheme="minorHAnsi" w:hAnsiTheme="minorHAnsi" w:cstheme="minorHAnsi"/>
          <w:color w:val="C00000"/>
          <w:sz w:val="22"/>
          <w:szCs w:val="22"/>
        </w:rPr>
        <w:t xml:space="preserve">signs of </w:t>
      </w:r>
      <w:r w:rsidRPr="0037515C">
        <w:rPr>
          <w:rFonts w:asciiTheme="minorHAnsi" w:hAnsiTheme="minorHAnsi" w:cstheme="minorHAnsi"/>
          <w:color w:val="C00000"/>
          <w:sz w:val="22"/>
          <w:szCs w:val="22"/>
        </w:rPr>
        <w:t>degr</w:t>
      </w:r>
      <w:r w:rsidR="00435B86" w:rsidRPr="0037515C">
        <w:rPr>
          <w:rFonts w:asciiTheme="minorHAnsi" w:hAnsiTheme="minorHAnsi" w:cstheme="minorHAnsi"/>
          <w:color w:val="C00000"/>
          <w:sz w:val="22"/>
          <w:szCs w:val="22"/>
        </w:rPr>
        <w:t>e</w:t>
      </w:r>
      <w:r w:rsidRPr="0037515C">
        <w:rPr>
          <w:rFonts w:asciiTheme="minorHAnsi" w:hAnsiTheme="minorHAnsi" w:cstheme="minorHAnsi"/>
          <w:color w:val="C00000"/>
          <w:sz w:val="22"/>
          <w:szCs w:val="22"/>
        </w:rPr>
        <w:t>asing</w:t>
      </w:r>
      <w:r w:rsidR="00435B86" w:rsidRPr="0037515C">
        <w:rPr>
          <w:rFonts w:asciiTheme="minorHAnsi" w:hAnsiTheme="minorHAnsi" w:cstheme="minorHAnsi"/>
          <w:color w:val="C00000"/>
          <w:sz w:val="22"/>
          <w:szCs w:val="22"/>
        </w:rPr>
        <w:t xml:space="preserve">. In the past 5 years, we have had no observations of either in our facility. We </w:t>
      </w:r>
      <w:r w:rsidR="00E65F63" w:rsidRPr="0037515C">
        <w:rPr>
          <w:rFonts w:asciiTheme="minorHAnsi" w:hAnsiTheme="minorHAnsi" w:cstheme="minorHAnsi"/>
          <w:color w:val="C00000"/>
          <w:sz w:val="22"/>
          <w:szCs w:val="22"/>
        </w:rPr>
        <w:t>agree</w:t>
      </w:r>
      <w:r w:rsidR="00435B86" w:rsidRPr="0037515C">
        <w:rPr>
          <w:rFonts w:asciiTheme="minorHAnsi" w:hAnsiTheme="minorHAnsi" w:cstheme="minorHAnsi"/>
          <w:color w:val="C00000"/>
          <w:sz w:val="22"/>
          <w:szCs w:val="22"/>
        </w:rPr>
        <w:t xml:space="preserve"> that the frequency and repetition of this test should be minimized, and thus we have stated this</w:t>
      </w:r>
      <w:r w:rsidR="00E65F63" w:rsidRPr="0037515C">
        <w:rPr>
          <w:rFonts w:asciiTheme="minorHAnsi" w:hAnsiTheme="minorHAnsi" w:cstheme="minorHAnsi"/>
          <w:color w:val="C00000"/>
          <w:sz w:val="22"/>
          <w:szCs w:val="22"/>
        </w:rPr>
        <w:t xml:space="preserve"> in the description of the test, but it is not possible to give a specific number of applications acceptable. The delay between two acetone </w:t>
      </w:r>
      <w:r w:rsidR="00BC6299" w:rsidRPr="0037515C">
        <w:rPr>
          <w:rFonts w:asciiTheme="minorHAnsi" w:hAnsiTheme="minorHAnsi" w:cstheme="minorHAnsi"/>
          <w:color w:val="C00000"/>
          <w:sz w:val="22"/>
          <w:szCs w:val="22"/>
        </w:rPr>
        <w:t>applications</w:t>
      </w:r>
      <w:r w:rsidR="00E65F63" w:rsidRPr="0037515C">
        <w:rPr>
          <w:rFonts w:asciiTheme="minorHAnsi" w:hAnsiTheme="minorHAnsi" w:cstheme="minorHAnsi"/>
          <w:color w:val="C00000"/>
          <w:sz w:val="22"/>
          <w:szCs w:val="22"/>
        </w:rPr>
        <w:t xml:space="preserve"> (</w:t>
      </w:r>
      <w:r w:rsidR="00914C26" w:rsidRPr="0037515C">
        <w:rPr>
          <w:rFonts w:asciiTheme="minorHAnsi" w:hAnsiTheme="minorHAnsi" w:cstheme="minorHAnsi"/>
          <w:color w:val="C00000"/>
          <w:sz w:val="22"/>
          <w:szCs w:val="22"/>
        </w:rPr>
        <w:t xml:space="preserve">in case repetition is </w:t>
      </w:r>
      <w:r w:rsidR="00E65F63" w:rsidRPr="0037515C">
        <w:rPr>
          <w:rFonts w:asciiTheme="minorHAnsi" w:hAnsiTheme="minorHAnsi" w:cstheme="minorHAnsi"/>
          <w:color w:val="C00000"/>
          <w:sz w:val="22"/>
          <w:szCs w:val="22"/>
        </w:rPr>
        <w:t xml:space="preserve">necessary) is suggested to be 5 min. and have been added to the text. </w:t>
      </w:r>
    </w:p>
    <w:p w:rsidR="00032355" w:rsidRPr="0037515C" w:rsidRDefault="00032355" w:rsidP="00436949">
      <w:pPr>
        <w:rPr>
          <w:rFonts w:asciiTheme="minorHAnsi" w:hAnsiTheme="minorHAnsi" w:cstheme="minorHAnsi"/>
          <w:sz w:val="22"/>
          <w:szCs w:val="22"/>
        </w:rPr>
      </w:pPr>
    </w:p>
    <w:p w:rsidR="00032355" w:rsidRPr="0037515C" w:rsidRDefault="00032355" w:rsidP="00127A0B">
      <w:pPr>
        <w:outlineLvl w:val="0"/>
        <w:rPr>
          <w:rFonts w:asciiTheme="minorHAnsi" w:hAnsiTheme="minorHAnsi" w:cstheme="minorHAnsi"/>
          <w:b/>
          <w:sz w:val="22"/>
          <w:szCs w:val="22"/>
        </w:rPr>
      </w:pPr>
      <w:r w:rsidRPr="0037515C">
        <w:rPr>
          <w:rFonts w:asciiTheme="minorHAnsi" w:hAnsiTheme="minorHAnsi" w:cstheme="minorHAnsi"/>
          <w:b/>
          <w:sz w:val="22"/>
          <w:szCs w:val="22"/>
        </w:rPr>
        <w:t>Changes in Video:</w:t>
      </w:r>
    </w:p>
    <w:p w:rsidR="00032355" w:rsidRPr="0037515C" w:rsidRDefault="00032355" w:rsidP="00127A0B">
      <w:pPr>
        <w:outlineLvl w:val="0"/>
        <w:rPr>
          <w:rFonts w:asciiTheme="minorHAnsi" w:hAnsiTheme="minorHAnsi" w:cstheme="minorHAnsi"/>
          <w:sz w:val="22"/>
          <w:szCs w:val="22"/>
        </w:rPr>
      </w:pPr>
      <w:proofErr w:type="gramStart"/>
      <w:r w:rsidRPr="0037515C">
        <w:rPr>
          <w:rFonts w:asciiTheme="minorHAnsi" w:hAnsiTheme="minorHAnsi" w:cstheme="minorHAnsi"/>
          <w:sz w:val="22"/>
          <w:szCs w:val="22"/>
        </w:rPr>
        <w:t>None  required</w:t>
      </w:r>
      <w:proofErr w:type="gramEnd"/>
      <w:r w:rsidRPr="0037515C">
        <w:rPr>
          <w:rFonts w:asciiTheme="minorHAnsi" w:hAnsiTheme="minorHAnsi" w:cstheme="minorHAnsi"/>
          <w:sz w:val="22"/>
          <w:szCs w:val="22"/>
        </w:rPr>
        <w:t>.</w:t>
      </w:r>
    </w:p>
    <w:p w:rsidR="00032355" w:rsidRPr="0037515C" w:rsidRDefault="00032355" w:rsidP="00436949">
      <w:pPr>
        <w:rPr>
          <w:rFonts w:asciiTheme="minorHAnsi" w:hAnsiTheme="minorHAnsi" w:cstheme="minorHAnsi"/>
          <w:sz w:val="22"/>
          <w:szCs w:val="22"/>
        </w:rPr>
      </w:pPr>
    </w:p>
    <w:p w:rsidR="00032355" w:rsidRPr="0037515C" w:rsidRDefault="00032355" w:rsidP="00127A0B">
      <w:pPr>
        <w:outlineLvl w:val="0"/>
        <w:rPr>
          <w:rFonts w:asciiTheme="minorHAnsi" w:hAnsiTheme="minorHAnsi" w:cstheme="minorHAnsi"/>
          <w:b/>
          <w:sz w:val="22"/>
          <w:szCs w:val="22"/>
        </w:rPr>
      </w:pPr>
      <w:r w:rsidRPr="0037515C">
        <w:rPr>
          <w:rFonts w:asciiTheme="minorHAnsi" w:hAnsiTheme="minorHAnsi" w:cstheme="minorHAnsi"/>
          <w:b/>
          <w:sz w:val="22"/>
          <w:szCs w:val="22"/>
        </w:rPr>
        <w:t>Changes in Text:</w:t>
      </w:r>
    </w:p>
    <w:p w:rsidR="00032355" w:rsidRPr="0037515C" w:rsidRDefault="00032355" w:rsidP="00436949">
      <w:pPr>
        <w:rPr>
          <w:rFonts w:asciiTheme="minorHAnsi" w:hAnsiTheme="minorHAnsi" w:cstheme="minorHAnsi"/>
          <w:b/>
          <w:sz w:val="22"/>
          <w:szCs w:val="22"/>
        </w:rPr>
      </w:pPr>
    </w:p>
    <w:p w:rsidR="00032355" w:rsidRPr="0037515C" w:rsidRDefault="00032355" w:rsidP="00436949">
      <w:pPr>
        <w:rPr>
          <w:rFonts w:asciiTheme="minorHAnsi" w:hAnsiTheme="minorHAnsi" w:cstheme="minorHAnsi"/>
          <w:sz w:val="22"/>
          <w:szCs w:val="22"/>
        </w:rPr>
      </w:pPr>
      <w:r w:rsidRPr="0037515C">
        <w:rPr>
          <w:rFonts w:asciiTheme="minorHAnsi" w:hAnsiTheme="minorHAnsi" w:cstheme="minorHAnsi"/>
          <w:sz w:val="22"/>
          <w:szCs w:val="22"/>
        </w:rPr>
        <w:t>Text Title in the web page, “Measuring Pain Behavior in Animals” is incomplete. The video concentrates on the hypersensitivity tests.</w:t>
      </w:r>
    </w:p>
    <w:p w:rsidR="00032355" w:rsidRPr="0037515C" w:rsidRDefault="00032355" w:rsidP="00436949">
      <w:pPr>
        <w:rPr>
          <w:rFonts w:asciiTheme="minorHAnsi" w:hAnsiTheme="minorHAnsi" w:cstheme="minorHAnsi"/>
          <w:i/>
          <w:sz w:val="22"/>
          <w:szCs w:val="22"/>
        </w:rPr>
      </w:pPr>
      <w:r w:rsidRPr="0037515C">
        <w:rPr>
          <w:rFonts w:asciiTheme="minorHAnsi" w:hAnsiTheme="minorHAnsi" w:cstheme="minorHAnsi"/>
          <w:i/>
          <w:sz w:val="22"/>
          <w:szCs w:val="22"/>
        </w:rPr>
        <w:t>Adding the video Title, “Quantitative Sensory Assay of Hypersensitivity Behavior in a Rat Model of Spinal Injury”</w:t>
      </w:r>
    </w:p>
    <w:p w:rsidR="00E075DA" w:rsidRDefault="00E075DA" w:rsidP="00436949">
      <w:pPr>
        <w:rPr>
          <w:rFonts w:asciiTheme="minorHAnsi" w:hAnsiTheme="minorHAnsi" w:cstheme="minorHAnsi"/>
          <w:color w:val="C00000"/>
          <w:sz w:val="22"/>
          <w:szCs w:val="22"/>
        </w:rPr>
      </w:pPr>
    </w:p>
    <w:p w:rsidR="003C7E14" w:rsidRPr="0037515C" w:rsidRDefault="003C7E14" w:rsidP="00436949">
      <w:pPr>
        <w:rPr>
          <w:rFonts w:asciiTheme="minorHAnsi" w:hAnsiTheme="minorHAnsi" w:cstheme="minorHAnsi"/>
          <w:color w:val="C00000"/>
          <w:sz w:val="22"/>
          <w:szCs w:val="22"/>
        </w:rPr>
      </w:pPr>
      <w:r w:rsidRPr="0037515C">
        <w:rPr>
          <w:rFonts w:asciiTheme="minorHAnsi" w:hAnsiTheme="minorHAnsi" w:cstheme="minorHAnsi"/>
          <w:color w:val="C00000"/>
          <w:sz w:val="22"/>
          <w:szCs w:val="22"/>
        </w:rPr>
        <w:t xml:space="preserve">Answer: We agree, and will be happy to add the subtitle if accepted by the journal. </w:t>
      </w:r>
    </w:p>
    <w:p w:rsidR="00032355" w:rsidRPr="0037515C" w:rsidRDefault="00032355" w:rsidP="00436949">
      <w:pPr>
        <w:rPr>
          <w:rFonts w:asciiTheme="minorHAnsi" w:hAnsiTheme="minorHAnsi" w:cstheme="minorHAnsi"/>
          <w:i/>
          <w:sz w:val="22"/>
          <w:szCs w:val="22"/>
        </w:rPr>
      </w:pPr>
    </w:p>
    <w:p w:rsidR="00032355" w:rsidRPr="0037515C" w:rsidRDefault="00032355" w:rsidP="00127A0B">
      <w:pPr>
        <w:outlineLvl w:val="0"/>
        <w:rPr>
          <w:rFonts w:asciiTheme="minorHAnsi" w:hAnsiTheme="minorHAnsi" w:cstheme="minorHAnsi"/>
          <w:sz w:val="22"/>
          <w:szCs w:val="22"/>
        </w:rPr>
      </w:pPr>
      <w:r w:rsidRPr="0037515C">
        <w:rPr>
          <w:rFonts w:asciiTheme="minorHAnsi" w:hAnsiTheme="minorHAnsi" w:cstheme="minorHAnsi"/>
          <w:sz w:val="22"/>
          <w:szCs w:val="22"/>
        </w:rPr>
        <w:t>Time: 1:12</w:t>
      </w:r>
    </w:p>
    <w:p w:rsidR="00032355" w:rsidRPr="0037515C" w:rsidRDefault="00032355" w:rsidP="00436949">
      <w:pPr>
        <w:rPr>
          <w:rFonts w:asciiTheme="minorHAnsi" w:hAnsiTheme="minorHAnsi" w:cstheme="minorHAnsi"/>
          <w:sz w:val="22"/>
          <w:szCs w:val="22"/>
        </w:rPr>
      </w:pPr>
      <w:r w:rsidRPr="0037515C">
        <w:rPr>
          <w:rFonts w:asciiTheme="minorHAnsi" w:hAnsiTheme="minorHAnsi" w:cstheme="minorHAnsi"/>
          <w:sz w:val="22"/>
          <w:szCs w:val="22"/>
        </w:rPr>
        <w:t>Video script said, “30-60 min” but this is not consistent with the text described under the Item: Protocol. Test Preparation:</w:t>
      </w:r>
    </w:p>
    <w:p w:rsidR="00032355" w:rsidRPr="0037515C" w:rsidRDefault="00032355" w:rsidP="00436949">
      <w:pPr>
        <w:rPr>
          <w:rFonts w:asciiTheme="minorHAnsi" w:hAnsiTheme="minorHAnsi" w:cstheme="minorHAnsi"/>
          <w:i/>
          <w:sz w:val="22"/>
          <w:szCs w:val="22"/>
        </w:rPr>
      </w:pPr>
      <w:r w:rsidRPr="0037515C">
        <w:rPr>
          <w:rFonts w:asciiTheme="minorHAnsi" w:hAnsiTheme="minorHAnsi" w:cstheme="minorHAnsi"/>
          <w:i/>
          <w:sz w:val="22"/>
          <w:szCs w:val="22"/>
        </w:rPr>
        <w:t xml:space="preserve">The text mentioned, “Each animal is habituated to ambient temperature, noise and </w:t>
      </w:r>
      <w:proofErr w:type="spellStart"/>
      <w:r w:rsidRPr="0037515C">
        <w:rPr>
          <w:rFonts w:asciiTheme="minorHAnsi" w:hAnsiTheme="minorHAnsi" w:cstheme="minorHAnsi"/>
          <w:i/>
          <w:sz w:val="22"/>
          <w:szCs w:val="22"/>
        </w:rPr>
        <w:t>odour</w:t>
      </w:r>
      <w:proofErr w:type="spellEnd"/>
      <w:r w:rsidRPr="0037515C">
        <w:rPr>
          <w:rFonts w:asciiTheme="minorHAnsi" w:hAnsiTheme="minorHAnsi" w:cstheme="minorHAnsi"/>
          <w:i/>
          <w:sz w:val="22"/>
          <w:szCs w:val="22"/>
        </w:rPr>
        <w:t xml:space="preserve"> in the test box and the test facility for “at least 30 min”. Change the text (30 -60 min) to match the video</w:t>
      </w:r>
      <w:r w:rsidR="003C7E14" w:rsidRPr="0037515C">
        <w:rPr>
          <w:rFonts w:asciiTheme="minorHAnsi" w:hAnsiTheme="minorHAnsi" w:cstheme="minorHAnsi"/>
          <w:i/>
          <w:sz w:val="22"/>
          <w:szCs w:val="22"/>
        </w:rPr>
        <w:t xml:space="preserve">. </w:t>
      </w:r>
    </w:p>
    <w:p w:rsidR="00E075DA" w:rsidRDefault="00E075DA" w:rsidP="00436949">
      <w:pPr>
        <w:rPr>
          <w:rFonts w:asciiTheme="minorHAnsi" w:hAnsiTheme="minorHAnsi" w:cstheme="minorHAnsi"/>
          <w:color w:val="C00000"/>
          <w:sz w:val="22"/>
          <w:szCs w:val="22"/>
        </w:rPr>
      </w:pPr>
    </w:p>
    <w:p w:rsidR="003C7E14" w:rsidRPr="0037515C" w:rsidRDefault="003C7E14" w:rsidP="00436949">
      <w:pPr>
        <w:rPr>
          <w:rFonts w:asciiTheme="minorHAnsi" w:hAnsiTheme="minorHAnsi" w:cstheme="minorHAnsi"/>
          <w:color w:val="C00000"/>
          <w:sz w:val="22"/>
          <w:szCs w:val="22"/>
        </w:rPr>
      </w:pPr>
      <w:r w:rsidRPr="0037515C">
        <w:rPr>
          <w:rFonts w:asciiTheme="minorHAnsi" w:hAnsiTheme="minorHAnsi" w:cstheme="minorHAnsi"/>
          <w:color w:val="C00000"/>
          <w:sz w:val="22"/>
          <w:szCs w:val="22"/>
        </w:rPr>
        <w:t>Answer: We agree and have thus changed the te</w:t>
      </w:r>
      <w:r w:rsidR="00F103E3" w:rsidRPr="0037515C">
        <w:rPr>
          <w:rFonts w:asciiTheme="minorHAnsi" w:hAnsiTheme="minorHAnsi" w:cstheme="minorHAnsi"/>
          <w:color w:val="C00000"/>
          <w:sz w:val="22"/>
          <w:szCs w:val="22"/>
        </w:rPr>
        <w:t>x</w:t>
      </w:r>
      <w:r w:rsidRPr="0037515C">
        <w:rPr>
          <w:rFonts w:asciiTheme="minorHAnsi" w:hAnsiTheme="minorHAnsi" w:cstheme="minorHAnsi"/>
          <w:color w:val="C00000"/>
          <w:sz w:val="22"/>
          <w:szCs w:val="22"/>
        </w:rPr>
        <w:t>t to ’30-60 min.’</w:t>
      </w:r>
    </w:p>
    <w:p w:rsidR="00032355" w:rsidRPr="0037515C" w:rsidRDefault="00032355" w:rsidP="00436949">
      <w:pPr>
        <w:rPr>
          <w:rFonts w:asciiTheme="minorHAnsi" w:hAnsiTheme="minorHAnsi" w:cstheme="minorHAnsi"/>
          <w:sz w:val="22"/>
          <w:szCs w:val="22"/>
        </w:rPr>
      </w:pPr>
    </w:p>
    <w:p w:rsidR="00032355" w:rsidRPr="0037515C" w:rsidRDefault="00032355" w:rsidP="00127A0B">
      <w:pPr>
        <w:outlineLvl w:val="0"/>
        <w:rPr>
          <w:rFonts w:asciiTheme="minorHAnsi" w:hAnsiTheme="minorHAnsi" w:cstheme="minorHAnsi"/>
          <w:sz w:val="22"/>
          <w:szCs w:val="22"/>
        </w:rPr>
      </w:pPr>
      <w:r w:rsidRPr="0037515C">
        <w:rPr>
          <w:rFonts w:asciiTheme="minorHAnsi" w:hAnsiTheme="minorHAnsi" w:cstheme="minorHAnsi"/>
          <w:sz w:val="22"/>
          <w:szCs w:val="22"/>
        </w:rPr>
        <w:t>Time: 3:40</w:t>
      </w:r>
    </w:p>
    <w:p w:rsidR="00032355" w:rsidRPr="0037515C" w:rsidRDefault="00032355" w:rsidP="00436949">
      <w:pPr>
        <w:rPr>
          <w:rFonts w:asciiTheme="minorHAnsi" w:hAnsiTheme="minorHAnsi" w:cstheme="minorHAnsi"/>
          <w:sz w:val="22"/>
          <w:szCs w:val="22"/>
        </w:rPr>
      </w:pPr>
      <w:r w:rsidRPr="0037515C">
        <w:rPr>
          <w:rFonts w:asciiTheme="minorHAnsi" w:hAnsiTheme="minorHAnsi" w:cstheme="minorHAnsi"/>
          <w:sz w:val="22"/>
          <w:szCs w:val="22"/>
        </w:rPr>
        <w:t>Acetone is applied as “cold stimulant”.</w:t>
      </w:r>
    </w:p>
    <w:p w:rsidR="00032355" w:rsidRPr="0037515C" w:rsidRDefault="00032355" w:rsidP="00436949">
      <w:pPr>
        <w:rPr>
          <w:rFonts w:asciiTheme="minorHAnsi" w:hAnsiTheme="minorHAnsi" w:cstheme="minorHAnsi"/>
          <w:i/>
          <w:sz w:val="22"/>
          <w:szCs w:val="22"/>
        </w:rPr>
      </w:pPr>
      <w:r w:rsidRPr="0037515C">
        <w:rPr>
          <w:rFonts w:asciiTheme="minorHAnsi" w:hAnsiTheme="minorHAnsi" w:cstheme="minorHAnsi"/>
          <w:i/>
          <w:sz w:val="22"/>
          <w:szCs w:val="22"/>
        </w:rPr>
        <w:t>Amount of acetone is not mentioned. The amount and concentration of acetone drop may be mention in the text.</w:t>
      </w:r>
    </w:p>
    <w:p w:rsidR="00B5652E" w:rsidRPr="0037515C" w:rsidRDefault="00B5652E" w:rsidP="00436949">
      <w:pPr>
        <w:rPr>
          <w:rFonts w:asciiTheme="minorHAnsi" w:hAnsiTheme="minorHAnsi" w:cstheme="minorHAnsi"/>
          <w:b/>
          <w:color w:val="C00000"/>
          <w:sz w:val="22"/>
          <w:szCs w:val="22"/>
        </w:rPr>
      </w:pPr>
      <w:r w:rsidRPr="0037515C">
        <w:rPr>
          <w:rFonts w:asciiTheme="minorHAnsi" w:hAnsiTheme="minorHAnsi" w:cstheme="minorHAnsi"/>
          <w:color w:val="C00000"/>
          <w:sz w:val="22"/>
          <w:szCs w:val="22"/>
        </w:rPr>
        <w:lastRenderedPageBreak/>
        <w:t xml:space="preserve">Answer: </w:t>
      </w:r>
      <w:r w:rsidR="00D745E0" w:rsidRPr="0037515C">
        <w:rPr>
          <w:rFonts w:asciiTheme="minorHAnsi" w:hAnsiTheme="minorHAnsi" w:cstheme="minorHAnsi"/>
          <w:color w:val="C00000"/>
          <w:sz w:val="22"/>
          <w:szCs w:val="22"/>
        </w:rPr>
        <w:t xml:space="preserve">The amount of acetone applied is </w:t>
      </w:r>
      <w:r w:rsidRPr="0037515C">
        <w:rPr>
          <w:rFonts w:asciiTheme="minorHAnsi" w:hAnsiTheme="minorHAnsi" w:cstheme="minorHAnsi"/>
          <w:color w:val="C00000"/>
          <w:sz w:val="22"/>
          <w:szCs w:val="22"/>
        </w:rPr>
        <w:t xml:space="preserve">10 µl </w:t>
      </w:r>
      <w:r w:rsidR="00D745E0" w:rsidRPr="0037515C">
        <w:rPr>
          <w:rFonts w:asciiTheme="minorHAnsi" w:hAnsiTheme="minorHAnsi" w:cstheme="minorHAnsi"/>
          <w:color w:val="C00000"/>
          <w:sz w:val="22"/>
          <w:szCs w:val="22"/>
        </w:rPr>
        <w:t xml:space="preserve">which is stated in the protocol. </w:t>
      </w:r>
      <w:r w:rsidRPr="0037515C">
        <w:rPr>
          <w:rFonts w:asciiTheme="minorHAnsi" w:hAnsiTheme="minorHAnsi" w:cstheme="minorHAnsi"/>
          <w:color w:val="C00000"/>
          <w:sz w:val="22"/>
          <w:szCs w:val="22"/>
        </w:rPr>
        <w:t>The concentration of Acetone is 100%</w:t>
      </w:r>
      <w:r w:rsidR="00D745E0" w:rsidRPr="0037515C">
        <w:rPr>
          <w:rFonts w:asciiTheme="minorHAnsi" w:hAnsiTheme="minorHAnsi" w:cstheme="minorHAnsi"/>
          <w:color w:val="C00000"/>
          <w:sz w:val="22"/>
          <w:szCs w:val="22"/>
        </w:rPr>
        <w:t xml:space="preserve"> w/v</w:t>
      </w:r>
      <w:r w:rsidRPr="0037515C">
        <w:rPr>
          <w:rFonts w:asciiTheme="minorHAnsi" w:hAnsiTheme="minorHAnsi" w:cstheme="minorHAnsi"/>
          <w:color w:val="C00000"/>
          <w:sz w:val="22"/>
          <w:szCs w:val="22"/>
        </w:rPr>
        <w:t>, which is necessary in order for it to evaporate immediately, resulting in the cold sensation.</w:t>
      </w:r>
      <w:r w:rsidR="008826C2" w:rsidRPr="0037515C">
        <w:rPr>
          <w:rFonts w:asciiTheme="minorHAnsi" w:hAnsiTheme="minorHAnsi" w:cstheme="minorHAnsi"/>
          <w:color w:val="C00000"/>
          <w:sz w:val="22"/>
          <w:szCs w:val="22"/>
        </w:rPr>
        <w:t xml:space="preserve"> The concentration of Acetone has been added to the text.</w:t>
      </w:r>
      <w:r w:rsidR="00A03972" w:rsidRPr="0037515C">
        <w:rPr>
          <w:rFonts w:asciiTheme="minorHAnsi" w:hAnsiTheme="minorHAnsi" w:cstheme="minorHAnsi"/>
          <w:color w:val="C00000"/>
          <w:sz w:val="22"/>
          <w:szCs w:val="22"/>
        </w:rPr>
        <w:t xml:space="preserve"> </w:t>
      </w:r>
    </w:p>
    <w:p w:rsidR="00E53F97" w:rsidRPr="0037515C" w:rsidRDefault="00E53F97" w:rsidP="00E53F97">
      <w:pPr>
        <w:rPr>
          <w:rFonts w:asciiTheme="minorHAnsi" w:hAnsiTheme="minorHAnsi" w:cstheme="minorHAnsi"/>
          <w:i/>
          <w:sz w:val="22"/>
          <w:szCs w:val="22"/>
        </w:rPr>
      </w:pPr>
    </w:p>
    <w:p w:rsidR="00803DEC" w:rsidRPr="0037515C" w:rsidRDefault="00803DEC" w:rsidP="00127A0B">
      <w:pPr>
        <w:outlineLvl w:val="0"/>
        <w:rPr>
          <w:rFonts w:asciiTheme="minorHAnsi" w:hAnsiTheme="minorHAnsi" w:cstheme="minorHAnsi"/>
          <w:sz w:val="22"/>
          <w:szCs w:val="22"/>
        </w:rPr>
      </w:pPr>
      <w:r w:rsidRPr="0037515C">
        <w:rPr>
          <w:rFonts w:asciiTheme="minorHAnsi" w:hAnsiTheme="minorHAnsi" w:cstheme="minorHAnsi"/>
          <w:sz w:val="22"/>
          <w:szCs w:val="22"/>
        </w:rPr>
        <w:t>Time: 4:00-6:00</w:t>
      </w:r>
    </w:p>
    <w:p w:rsidR="00803DEC" w:rsidRPr="0037515C" w:rsidRDefault="00803DEC" w:rsidP="00E53F97">
      <w:pPr>
        <w:rPr>
          <w:rFonts w:asciiTheme="minorHAnsi" w:hAnsiTheme="minorHAnsi" w:cstheme="minorHAnsi"/>
          <w:sz w:val="22"/>
          <w:szCs w:val="22"/>
        </w:rPr>
      </w:pPr>
      <w:r w:rsidRPr="0037515C">
        <w:rPr>
          <w:rFonts w:asciiTheme="minorHAnsi" w:hAnsiTheme="minorHAnsi" w:cstheme="minorHAnsi"/>
          <w:sz w:val="22"/>
          <w:szCs w:val="22"/>
        </w:rPr>
        <w:t>The rat responds to acetone contact vigorously at most locations.</w:t>
      </w:r>
    </w:p>
    <w:p w:rsidR="00803DEC" w:rsidRPr="0037515C" w:rsidRDefault="00803DEC" w:rsidP="00E53F97">
      <w:pPr>
        <w:rPr>
          <w:rFonts w:asciiTheme="minorHAnsi" w:hAnsiTheme="minorHAnsi" w:cstheme="minorHAnsi"/>
          <w:i/>
          <w:sz w:val="22"/>
          <w:szCs w:val="22"/>
        </w:rPr>
      </w:pPr>
      <w:r w:rsidRPr="0037515C">
        <w:rPr>
          <w:rFonts w:asciiTheme="minorHAnsi" w:hAnsiTheme="minorHAnsi" w:cstheme="minorHAnsi"/>
          <w:i/>
          <w:sz w:val="22"/>
          <w:szCs w:val="22"/>
        </w:rPr>
        <w:t>Acetone is a solvent chemical that can also be an irritant at high concentration when contact to animal skin. It is not mentioned why this chemical irritant contact is called “COLD Test” and whether the COLD Test using acetone is valid.</w:t>
      </w:r>
    </w:p>
    <w:p w:rsidR="00E075DA" w:rsidRDefault="00E075DA" w:rsidP="00E53F97">
      <w:pPr>
        <w:rPr>
          <w:rFonts w:asciiTheme="minorHAnsi" w:hAnsiTheme="minorHAnsi" w:cstheme="minorHAnsi"/>
          <w:color w:val="C00000"/>
          <w:sz w:val="22"/>
          <w:szCs w:val="22"/>
        </w:rPr>
      </w:pPr>
    </w:p>
    <w:p w:rsidR="00A03972" w:rsidRPr="0037515C" w:rsidRDefault="00804179" w:rsidP="00E53F97">
      <w:pPr>
        <w:rPr>
          <w:rFonts w:asciiTheme="minorHAnsi" w:hAnsiTheme="minorHAnsi" w:cstheme="minorHAnsi"/>
          <w:color w:val="C00000"/>
          <w:sz w:val="22"/>
          <w:szCs w:val="22"/>
        </w:rPr>
      </w:pPr>
      <w:r w:rsidRPr="0037515C">
        <w:rPr>
          <w:rFonts w:asciiTheme="minorHAnsi" w:hAnsiTheme="minorHAnsi" w:cstheme="minorHAnsi"/>
          <w:color w:val="C00000"/>
          <w:sz w:val="22"/>
          <w:szCs w:val="22"/>
        </w:rPr>
        <w:t xml:space="preserve">Answer: </w:t>
      </w:r>
      <w:r w:rsidR="00033C1C" w:rsidRPr="0037515C">
        <w:rPr>
          <w:rFonts w:asciiTheme="minorHAnsi" w:hAnsiTheme="minorHAnsi" w:cstheme="minorHAnsi"/>
          <w:color w:val="C00000"/>
          <w:sz w:val="22"/>
          <w:szCs w:val="22"/>
        </w:rPr>
        <w:t xml:space="preserve">Application of acetone to </w:t>
      </w:r>
      <w:r w:rsidR="005903DE" w:rsidRPr="0037515C">
        <w:rPr>
          <w:rFonts w:asciiTheme="minorHAnsi" w:hAnsiTheme="minorHAnsi" w:cstheme="minorHAnsi"/>
          <w:color w:val="C00000"/>
          <w:sz w:val="22"/>
          <w:szCs w:val="22"/>
        </w:rPr>
        <w:t>evoke a</w:t>
      </w:r>
      <w:r w:rsidR="00033C1C" w:rsidRPr="0037515C">
        <w:rPr>
          <w:rFonts w:asciiTheme="minorHAnsi" w:hAnsiTheme="minorHAnsi" w:cstheme="minorHAnsi"/>
          <w:color w:val="C00000"/>
          <w:sz w:val="22"/>
          <w:szCs w:val="22"/>
        </w:rPr>
        <w:t xml:space="preserve"> cold sensation is a valid and extensively used method</w:t>
      </w:r>
      <w:r w:rsidR="005903DE" w:rsidRPr="0037515C">
        <w:rPr>
          <w:rFonts w:asciiTheme="minorHAnsi" w:hAnsiTheme="minorHAnsi" w:cstheme="minorHAnsi"/>
          <w:color w:val="C00000"/>
          <w:sz w:val="22"/>
          <w:szCs w:val="22"/>
        </w:rPr>
        <w:t xml:space="preserve"> in </w:t>
      </w:r>
      <w:r w:rsidR="00675811" w:rsidRPr="0037515C">
        <w:rPr>
          <w:rFonts w:asciiTheme="minorHAnsi" w:hAnsiTheme="minorHAnsi" w:cstheme="minorHAnsi"/>
          <w:color w:val="C00000"/>
          <w:sz w:val="22"/>
          <w:szCs w:val="22"/>
        </w:rPr>
        <w:t xml:space="preserve">both clinical and preclinical </w:t>
      </w:r>
      <w:r w:rsidR="005903DE" w:rsidRPr="0037515C">
        <w:rPr>
          <w:rFonts w:asciiTheme="minorHAnsi" w:hAnsiTheme="minorHAnsi" w:cstheme="minorHAnsi"/>
          <w:color w:val="C00000"/>
          <w:sz w:val="22"/>
          <w:szCs w:val="22"/>
        </w:rPr>
        <w:t>pain research</w:t>
      </w:r>
      <w:r w:rsidR="00675811" w:rsidRPr="0037515C">
        <w:rPr>
          <w:rFonts w:asciiTheme="minorHAnsi" w:hAnsiTheme="minorHAnsi" w:cstheme="minorHAnsi"/>
          <w:color w:val="C00000"/>
          <w:sz w:val="22"/>
          <w:szCs w:val="22"/>
        </w:rPr>
        <w:t xml:space="preserve"> </w:t>
      </w:r>
      <w:r w:rsidR="00D202D3">
        <w:rPr>
          <w:rFonts w:asciiTheme="minorHAnsi" w:hAnsiTheme="minorHAnsi" w:cstheme="minorHAnsi"/>
          <w:color w:val="C00000"/>
          <w:sz w:val="22"/>
          <w:szCs w:val="22"/>
        </w:rPr>
        <w:fldChar w:fldCharType="begin">
          <w:fldData xml:space="preserve">PFJlZm1hbj48Q2l0ZT48QXV0aG9yPlplbHRzZXI8L0F1dGhvcj48WWVhcj4xOTk0PC9ZZWFyPjxS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</w:fldData>
        </w:fldChar>
      </w:r>
      <w:r w:rsidR="000D4F99">
        <w:rPr>
          <w:rFonts w:asciiTheme="minorHAnsi" w:hAnsiTheme="minorHAnsi" w:cstheme="minorHAnsi"/>
          <w:color w:val="C00000"/>
          <w:sz w:val="22"/>
          <w:szCs w:val="22"/>
        </w:rPr>
        <w:instrText xml:space="preserve"> ADDIN REFMGR.CITE </w:instrText>
      </w:r>
      <w:r w:rsidR="00D202D3">
        <w:rPr>
          <w:rFonts w:asciiTheme="minorHAnsi" w:hAnsiTheme="minorHAnsi" w:cstheme="minorHAnsi"/>
          <w:color w:val="C00000"/>
          <w:sz w:val="22"/>
          <w:szCs w:val="22"/>
        </w:rPr>
        <w:fldChar w:fldCharType="begin">
          <w:fldData xml:space="preserve">PFJlZm1hbj48Q2l0ZT48QXV0aG9yPlplbHRzZXI8L0F1dGhvcj48WWVhcj4xOTk0PC9ZZWFyPjxS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</w:fldData>
        </w:fldChar>
      </w:r>
      <w:r w:rsidR="000D4F99">
        <w:rPr>
          <w:rFonts w:asciiTheme="minorHAnsi" w:hAnsiTheme="minorHAnsi" w:cstheme="minorHAnsi"/>
          <w:color w:val="C00000"/>
          <w:sz w:val="22"/>
          <w:szCs w:val="22"/>
        </w:rPr>
        <w:instrText xml:space="preserve"> ADDIN EN.CITE.DATA </w:instrText>
      </w:r>
      <w:r w:rsidR="00D202D3">
        <w:rPr>
          <w:rFonts w:asciiTheme="minorHAnsi" w:hAnsiTheme="minorHAnsi" w:cstheme="minorHAnsi"/>
          <w:color w:val="C00000"/>
          <w:sz w:val="22"/>
          <w:szCs w:val="22"/>
        </w:rPr>
      </w:r>
      <w:r w:rsidR="00D202D3">
        <w:rPr>
          <w:rFonts w:asciiTheme="minorHAnsi" w:hAnsiTheme="minorHAnsi" w:cstheme="minorHAnsi"/>
          <w:color w:val="C00000"/>
          <w:sz w:val="22"/>
          <w:szCs w:val="22"/>
        </w:rPr>
        <w:fldChar w:fldCharType="end"/>
      </w:r>
      <w:r w:rsidR="00D202D3">
        <w:rPr>
          <w:rFonts w:asciiTheme="minorHAnsi" w:hAnsiTheme="minorHAnsi" w:cstheme="minorHAnsi"/>
          <w:color w:val="C00000"/>
          <w:sz w:val="22"/>
          <w:szCs w:val="22"/>
        </w:rPr>
      </w:r>
      <w:r w:rsidR="00D202D3">
        <w:rPr>
          <w:rFonts w:asciiTheme="minorHAnsi" w:hAnsiTheme="minorHAnsi" w:cstheme="minorHAnsi"/>
          <w:color w:val="C00000"/>
          <w:sz w:val="22"/>
          <w:szCs w:val="22"/>
        </w:rPr>
        <w:fldChar w:fldCharType="separate"/>
      </w:r>
      <w:r w:rsidR="000D4F99" w:rsidRPr="000D4F99">
        <w:rPr>
          <w:rFonts w:asciiTheme="minorHAnsi" w:hAnsiTheme="minorHAnsi" w:cstheme="minorHAnsi"/>
          <w:noProof/>
          <w:color w:val="C00000"/>
          <w:sz w:val="22"/>
          <w:szCs w:val="22"/>
          <w:vertAlign w:val="superscript"/>
        </w:rPr>
        <w:t>1-4</w:t>
      </w:r>
      <w:r w:rsidR="00D202D3">
        <w:rPr>
          <w:rFonts w:asciiTheme="minorHAnsi" w:hAnsiTheme="minorHAnsi" w:cstheme="minorHAnsi"/>
          <w:color w:val="C00000"/>
          <w:sz w:val="22"/>
          <w:szCs w:val="22"/>
        </w:rPr>
        <w:fldChar w:fldCharType="end"/>
      </w:r>
      <w:r w:rsidR="00033C1C" w:rsidRPr="0037515C">
        <w:rPr>
          <w:rFonts w:asciiTheme="minorHAnsi" w:hAnsiTheme="minorHAnsi" w:cstheme="minorHAnsi"/>
          <w:color w:val="C00000"/>
          <w:sz w:val="22"/>
          <w:szCs w:val="22"/>
        </w:rPr>
        <w:t xml:space="preserve">. When </w:t>
      </w:r>
      <w:r w:rsidR="003C7E14" w:rsidRPr="0037515C">
        <w:rPr>
          <w:rFonts w:asciiTheme="minorHAnsi" w:hAnsiTheme="minorHAnsi" w:cstheme="minorHAnsi"/>
          <w:color w:val="C00000"/>
          <w:sz w:val="22"/>
          <w:szCs w:val="22"/>
        </w:rPr>
        <w:t xml:space="preserve">the small amount of </w:t>
      </w:r>
      <w:r w:rsidR="00033C1C" w:rsidRPr="0037515C">
        <w:rPr>
          <w:rFonts w:asciiTheme="minorHAnsi" w:hAnsiTheme="minorHAnsi" w:cstheme="minorHAnsi"/>
          <w:color w:val="C00000"/>
          <w:sz w:val="22"/>
          <w:szCs w:val="22"/>
        </w:rPr>
        <w:t xml:space="preserve">acetone </w:t>
      </w:r>
      <w:r w:rsidR="003C7E14" w:rsidRPr="0037515C">
        <w:rPr>
          <w:rFonts w:asciiTheme="minorHAnsi" w:hAnsiTheme="minorHAnsi" w:cstheme="minorHAnsi"/>
          <w:color w:val="C00000"/>
          <w:sz w:val="22"/>
          <w:szCs w:val="22"/>
        </w:rPr>
        <w:t xml:space="preserve">comes </w:t>
      </w:r>
      <w:r w:rsidR="00033C1C" w:rsidRPr="0037515C">
        <w:rPr>
          <w:rFonts w:asciiTheme="minorHAnsi" w:hAnsiTheme="minorHAnsi" w:cstheme="minorHAnsi"/>
          <w:color w:val="C00000"/>
          <w:sz w:val="22"/>
          <w:szCs w:val="22"/>
        </w:rPr>
        <w:t xml:space="preserve">in contact with the </w:t>
      </w:r>
      <w:r w:rsidR="001511D0" w:rsidRPr="0037515C">
        <w:rPr>
          <w:rFonts w:asciiTheme="minorHAnsi" w:hAnsiTheme="minorHAnsi" w:cstheme="minorHAnsi"/>
          <w:color w:val="C00000"/>
          <w:sz w:val="22"/>
          <w:szCs w:val="22"/>
        </w:rPr>
        <w:t xml:space="preserve">warm </w:t>
      </w:r>
      <w:r w:rsidR="00033C1C" w:rsidRPr="0037515C">
        <w:rPr>
          <w:rFonts w:asciiTheme="minorHAnsi" w:hAnsiTheme="minorHAnsi" w:cstheme="minorHAnsi"/>
          <w:color w:val="C00000"/>
          <w:sz w:val="22"/>
          <w:szCs w:val="22"/>
        </w:rPr>
        <w:t xml:space="preserve">skin, it immediately and completely evaporates in an endothermic process </w:t>
      </w:r>
      <w:r w:rsidR="004151A7" w:rsidRPr="0037515C">
        <w:rPr>
          <w:rFonts w:asciiTheme="minorHAnsi" w:hAnsiTheme="minorHAnsi" w:cstheme="minorHAnsi"/>
          <w:color w:val="C00000"/>
          <w:sz w:val="22"/>
          <w:szCs w:val="22"/>
        </w:rPr>
        <w:t xml:space="preserve">which produces a cold sensation. </w:t>
      </w:r>
    </w:p>
    <w:p w:rsidR="00A03972" w:rsidRPr="0037515C" w:rsidRDefault="00A03972" w:rsidP="00E53F97">
      <w:pPr>
        <w:rPr>
          <w:rFonts w:asciiTheme="minorHAnsi" w:hAnsiTheme="minorHAnsi" w:cstheme="minorHAnsi"/>
          <w:color w:val="C00000"/>
          <w:sz w:val="22"/>
          <w:szCs w:val="22"/>
        </w:rPr>
      </w:pPr>
    </w:p>
    <w:p w:rsidR="00252504" w:rsidRPr="0037515C" w:rsidRDefault="001511D0" w:rsidP="00E53F97">
      <w:pPr>
        <w:rPr>
          <w:rFonts w:asciiTheme="minorHAnsi" w:hAnsiTheme="minorHAnsi" w:cstheme="minorHAnsi"/>
          <w:color w:val="C00000"/>
          <w:sz w:val="22"/>
          <w:szCs w:val="22"/>
        </w:rPr>
      </w:pPr>
      <w:r w:rsidRPr="0037515C">
        <w:rPr>
          <w:rFonts w:asciiTheme="minorHAnsi" w:hAnsiTheme="minorHAnsi" w:cstheme="minorHAnsi"/>
          <w:color w:val="C00000"/>
          <w:sz w:val="22"/>
          <w:szCs w:val="22"/>
        </w:rPr>
        <w:t xml:space="preserve">Acetone is very volatile with a vapor pressure of approx. 24 </w:t>
      </w:r>
      <w:proofErr w:type="spellStart"/>
      <w:r w:rsidRPr="0037515C">
        <w:rPr>
          <w:rFonts w:asciiTheme="minorHAnsi" w:hAnsiTheme="minorHAnsi" w:cstheme="minorHAnsi"/>
          <w:color w:val="C00000"/>
          <w:sz w:val="22"/>
          <w:szCs w:val="22"/>
        </w:rPr>
        <w:t>kPa</w:t>
      </w:r>
      <w:proofErr w:type="spellEnd"/>
      <w:r w:rsidRPr="0037515C">
        <w:rPr>
          <w:rFonts w:asciiTheme="minorHAnsi" w:hAnsiTheme="minorHAnsi" w:cstheme="minorHAnsi"/>
          <w:color w:val="C00000"/>
          <w:sz w:val="22"/>
          <w:szCs w:val="22"/>
        </w:rPr>
        <w:t xml:space="preserve"> and boiling point of 55 </w:t>
      </w:r>
      <w:proofErr w:type="spellStart"/>
      <w:r w:rsidRPr="0037515C">
        <w:rPr>
          <w:rFonts w:asciiTheme="minorHAnsi" w:hAnsiTheme="minorHAnsi" w:cstheme="minorHAnsi"/>
          <w:color w:val="C00000"/>
          <w:sz w:val="22"/>
          <w:szCs w:val="22"/>
          <w:vertAlign w:val="superscript"/>
        </w:rPr>
        <w:t>o</w:t>
      </w:r>
      <w:r w:rsidRPr="0037515C">
        <w:rPr>
          <w:rFonts w:asciiTheme="minorHAnsi" w:hAnsiTheme="minorHAnsi" w:cstheme="minorHAnsi"/>
          <w:color w:val="C00000"/>
          <w:sz w:val="22"/>
          <w:szCs w:val="22"/>
        </w:rPr>
        <w:t>C</w:t>
      </w:r>
      <w:proofErr w:type="spellEnd"/>
      <w:r w:rsidRPr="0037515C">
        <w:rPr>
          <w:rFonts w:asciiTheme="minorHAnsi" w:hAnsiTheme="minorHAnsi" w:cstheme="minorHAnsi"/>
          <w:color w:val="C00000"/>
          <w:sz w:val="22"/>
          <w:szCs w:val="22"/>
        </w:rPr>
        <w:t xml:space="preserve"> (compared to 2.3 </w:t>
      </w:r>
      <w:proofErr w:type="spellStart"/>
      <w:r w:rsidRPr="0037515C">
        <w:rPr>
          <w:rFonts w:asciiTheme="minorHAnsi" w:hAnsiTheme="minorHAnsi" w:cstheme="minorHAnsi"/>
          <w:color w:val="C00000"/>
          <w:sz w:val="22"/>
          <w:szCs w:val="22"/>
        </w:rPr>
        <w:t>kPa</w:t>
      </w:r>
      <w:proofErr w:type="spellEnd"/>
      <w:r w:rsidRPr="0037515C">
        <w:rPr>
          <w:rFonts w:asciiTheme="minorHAnsi" w:hAnsiTheme="minorHAnsi" w:cstheme="minorHAnsi"/>
          <w:color w:val="C00000"/>
          <w:sz w:val="22"/>
          <w:szCs w:val="22"/>
        </w:rPr>
        <w:t xml:space="preserve"> and 100 </w:t>
      </w:r>
      <w:proofErr w:type="spellStart"/>
      <w:r w:rsidRPr="0037515C">
        <w:rPr>
          <w:rFonts w:asciiTheme="minorHAnsi" w:hAnsiTheme="minorHAnsi" w:cstheme="minorHAnsi"/>
          <w:color w:val="C00000"/>
          <w:sz w:val="22"/>
          <w:szCs w:val="22"/>
          <w:vertAlign w:val="superscript"/>
        </w:rPr>
        <w:t>o</w:t>
      </w:r>
      <w:r w:rsidRPr="0037515C">
        <w:rPr>
          <w:rFonts w:asciiTheme="minorHAnsi" w:hAnsiTheme="minorHAnsi" w:cstheme="minorHAnsi"/>
          <w:color w:val="C00000"/>
          <w:sz w:val="22"/>
          <w:szCs w:val="22"/>
        </w:rPr>
        <w:t>C</w:t>
      </w:r>
      <w:proofErr w:type="spellEnd"/>
      <w:r w:rsidRPr="0037515C">
        <w:rPr>
          <w:rFonts w:asciiTheme="minorHAnsi" w:hAnsiTheme="minorHAnsi" w:cstheme="minorHAnsi"/>
          <w:color w:val="C00000"/>
          <w:sz w:val="22"/>
          <w:szCs w:val="22"/>
        </w:rPr>
        <w:t xml:space="preserve"> for water), thus considering the minute applied volume t</w:t>
      </w:r>
      <w:r w:rsidR="004151A7" w:rsidRPr="0037515C">
        <w:rPr>
          <w:rFonts w:asciiTheme="minorHAnsi" w:hAnsiTheme="minorHAnsi" w:cstheme="minorHAnsi"/>
          <w:color w:val="C00000"/>
          <w:sz w:val="22"/>
          <w:szCs w:val="22"/>
        </w:rPr>
        <w:t xml:space="preserve">here is no residual acetone on the skin to cause irritations. </w:t>
      </w:r>
      <w:r w:rsidR="005903DE" w:rsidRPr="0037515C">
        <w:rPr>
          <w:rFonts w:asciiTheme="minorHAnsi" w:hAnsiTheme="minorHAnsi" w:cstheme="minorHAnsi"/>
          <w:color w:val="C00000"/>
          <w:sz w:val="22"/>
          <w:szCs w:val="22"/>
        </w:rPr>
        <w:t xml:space="preserve">Furthermore since the test animals are hypersensitive to a soft brush and cold, it would evoke </w:t>
      </w:r>
      <w:r w:rsidR="003C7E14" w:rsidRPr="0037515C">
        <w:rPr>
          <w:rFonts w:asciiTheme="minorHAnsi" w:hAnsiTheme="minorHAnsi" w:cstheme="minorHAnsi"/>
          <w:color w:val="C00000"/>
          <w:sz w:val="22"/>
          <w:szCs w:val="22"/>
        </w:rPr>
        <w:t xml:space="preserve">excessive and </w:t>
      </w:r>
      <w:r w:rsidR="005903DE" w:rsidRPr="0037515C">
        <w:rPr>
          <w:rFonts w:asciiTheme="minorHAnsi" w:hAnsiTheme="minorHAnsi" w:cstheme="minorHAnsi"/>
          <w:color w:val="C00000"/>
          <w:sz w:val="22"/>
          <w:szCs w:val="22"/>
        </w:rPr>
        <w:t>unnecessary discomfort to wipe/rinse the skin after a single application.</w:t>
      </w:r>
      <w:r w:rsidR="00675811" w:rsidRPr="0037515C">
        <w:rPr>
          <w:rFonts w:asciiTheme="minorHAnsi" w:hAnsiTheme="minorHAnsi" w:cstheme="minorHAnsi"/>
          <w:color w:val="C00000"/>
          <w:sz w:val="22"/>
          <w:szCs w:val="22"/>
        </w:rPr>
        <w:t xml:space="preserve"> </w:t>
      </w:r>
    </w:p>
    <w:p w:rsidR="00E075DA" w:rsidRPr="00E075DA" w:rsidRDefault="00E075DA" w:rsidP="00E53F97">
      <w:pPr>
        <w:rPr>
          <w:rFonts w:asciiTheme="minorHAnsi" w:hAnsiTheme="minorHAnsi" w:cstheme="minorHAnsi"/>
          <w:sz w:val="22"/>
          <w:szCs w:val="22"/>
        </w:rPr>
      </w:pPr>
    </w:p>
    <w:p w:rsidR="000D4F99" w:rsidRPr="000D4F99" w:rsidRDefault="00D202D3" w:rsidP="000D4F99">
      <w:pPr>
        <w:jc w:val="center"/>
        <w:rPr>
          <w:rFonts w:asciiTheme="minorHAnsi" w:hAnsiTheme="minorHAnsi" w:cstheme="minorHAnsi"/>
          <w:noProof/>
          <w:sz w:val="22"/>
          <w:szCs w:val="22"/>
        </w:rPr>
      </w:pPr>
      <w:r w:rsidRPr="000D4F99">
        <w:rPr>
          <w:rFonts w:asciiTheme="minorHAnsi" w:hAnsiTheme="minorHAnsi" w:cstheme="minorHAnsi"/>
          <w:sz w:val="22"/>
          <w:szCs w:val="22"/>
        </w:rPr>
        <w:fldChar w:fldCharType="begin"/>
      </w:r>
      <w:r w:rsidR="00E075DA" w:rsidRPr="000D4F99">
        <w:rPr>
          <w:rFonts w:asciiTheme="minorHAnsi" w:hAnsiTheme="minorHAnsi" w:cstheme="minorHAnsi"/>
          <w:sz w:val="22"/>
          <w:szCs w:val="22"/>
        </w:rPr>
        <w:instrText xml:space="preserve"> ADDIN REFMGR.REFLIST </w:instrText>
      </w:r>
      <w:r w:rsidRPr="000D4F99">
        <w:rPr>
          <w:rFonts w:asciiTheme="minorHAnsi" w:hAnsiTheme="minorHAnsi" w:cstheme="minorHAnsi"/>
          <w:sz w:val="22"/>
          <w:szCs w:val="22"/>
        </w:rPr>
        <w:fldChar w:fldCharType="separate"/>
      </w:r>
      <w:r w:rsidR="000D4F99" w:rsidRPr="000D4F99">
        <w:rPr>
          <w:rFonts w:asciiTheme="minorHAnsi" w:hAnsiTheme="minorHAnsi" w:cstheme="minorHAnsi"/>
          <w:noProof/>
          <w:sz w:val="22"/>
          <w:szCs w:val="22"/>
        </w:rPr>
        <w:t>Reference List</w:t>
      </w:r>
    </w:p>
    <w:p w:rsidR="000D4F99" w:rsidRPr="000D4F99" w:rsidRDefault="000D4F99" w:rsidP="000D4F99">
      <w:pPr>
        <w:jc w:val="center"/>
        <w:rPr>
          <w:rFonts w:asciiTheme="minorHAnsi" w:hAnsiTheme="minorHAnsi" w:cstheme="minorHAnsi"/>
          <w:noProof/>
          <w:sz w:val="22"/>
          <w:szCs w:val="22"/>
        </w:rPr>
      </w:pPr>
    </w:p>
    <w:p w:rsidR="000D4F99" w:rsidRPr="000D4F99" w:rsidRDefault="000D4F99" w:rsidP="000D4F99">
      <w:pPr>
        <w:tabs>
          <w:tab w:val="right" w:pos="360"/>
          <w:tab w:val="left" w:pos="540"/>
        </w:tabs>
        <w:spacing w:after="240"/>
        <w:ind w:left="540" w:hanging="540"/>
        <w:rPr>
          <w:rFonts w:asciiTheme="minorHAnsi" w:hAnsiTheme="minorHAnsi" w:cstheme="minorHAnsi"/>
          <w:noProof/>
          <w:sz w:val="22"/>
          <w:szCs w:val="22"/>
        </w:rPr>
      </w:pPr>
      <w:r w:rsidRPr="000D4F99">
        <w:rPr>
          <w:rFonts w:asciiTheme="minorHAnsi" w:hAnsiTheme="minorHAnsi" w:cstheme="minorHAnsi"/>
          <w:noProof/>
          <w:sz w:val="22"/>
          <w:szCs w:val="22"/>
        </w:rPr>
        <w:tab/>
        <w:t xml:space="preserve">1  </w:t>
      </w:r>
      <w:r w:rsidRPr="000D4F99">
        <w:rPr>
          <w:rFonts w:asciiTheme="minorHAnsi" w:hAnsiTheme="minorHAnsi" w:cstheme="minorHAnsi"/>
          <w:noProof/>
          <w:sz w:val="22"/>
          <w:szCs w:val="22"/>
        </w:rPr>
        <w:tab/>
        <w:t>Zeltser R., Seltzer Z. A Practical Guide for the Use of Animal Models in the Study of Neuropathic Pain. In:</w:t>
      </w:r>
      <w:r w:rsidRPr="000D4F99">
        <w:rPr>
          <w:rFonts w:asciiTheme="minorHAnsi" w:hAnsiTheme="minorHAnsi" w:cstheme="minorHAnsi"/>
          <w:i/>
          <w:noProof/>
          <w:sz w:val="22"/>
          <w:szCs w:val="22"/>
        </w:rPr>
        <w:t xml:space="preserve"> Touch, Temperature, and Pain in Health and Disease: Mechanisms and Assessments</w:t>
      </w:r>
      <w:r w:rsidRPr="000D4F99">
        <w:rPr>
          <w:rFonts w:asciiTheme="minorHAnsi" w:hAnsiTheme="minorHAnsi" w:cstheme="minorHAnsi"/>
          <w:noProof/>
          <w:sz w:val="22"/>
          <w:szCs w:val="22"/>
        </w:rPr>
        <w:t>. ed. Edited by Boivie J., Hansson P., Lindblom U.</w:t>
      </w:r>
      <w:r w:rsidRPr="000D4F99">
        <w:rPr>
          <w:rFonts w:asciiTheme="minorHAnsi" w:hAnsiTheme="minorHAnsi" w:cstheme="minorHAnsi"/>
          <w:i/>
          <w:noProof/>
          <w:sz w:val="22"/>
          <w:szCs w:val="22"/>
        </w:rPr>
        <w:t xml:space="preserve"> </w:t>
      </w:r>
      <w:r w:rsidRPr="000D4F99">
        <w:rPr>
          <w:rFonts w:asciiTheme="minorHAnsi" w:hAnsiTheme="minorHAnsi" w:cstheme="minorHAnsi"/>
          <w:noProof/>
          <w:sz w:val="22"/>
          <w:szCs w:val="22"/>
        </w:rPr>
        <w:t>(IASP Press), 295-338 (1994).</w:t>
      </w:r>
    </w:p>
    <w:p w:rsidR="000D4F99" w:rsidRPr="000D4F99" w:rsidRDefault="000D4F99" w:rsidP="000D4F99">
      <w:pPr>
        <w:tabs>
          <w:tab w:val="right" w:pos="360"/>
          <w:tab w:val="left" w:pos="540"/>
        </w:tabs>
        <w:spacing w:after="240"/>
        <w:ind w:left="540" w:hanging="540"/>
        <w:rPr>
          <w:rFonts w:asciiTheme="minorHAnsi" w:hAnsiTheme="minorHAnsi" w:cstheme="minorHAnsi"/>
          <w:noProof/>
          <w:sz w:val="22"/>
          <w:szCs w:val="22"/>
        </w:rPr>
      </w:pPr>
      <w:r w:rsidRPr="000D4F99">
        <w:rPr>
          <w:rFonts w:asciiTheme="minorHAnsi" w:hAnsiTheme="minorHAnsi" w:cstheme="minorHAnsi"/>
          <w:noProof/>
          <w:sz w:val="22"/>
          <w:szCs w:val="22"/>
        </w:rPr>
        <w:tab/>
        <w:t xml:space="preserve">2  </w:t>
      </w:r>
      <w:r w:rsidRPr="000D4F99">
        <w:rPr>
          <w:rFonts w:asciiTheme="minorHAnsi" w:hAnsiTheme="minorHAnsi" w:cstheme="minorHAnsi"/>
          <w:noProof/>
          <w:sz w:val="22"/>
          <w:szCs w:val="22"/>
        </w:rPr>
        <w:tab/>
        <w:t xml:space="preserve">Rasmussen P.V., Sindrup S.H., Jensen T.S., Bach F.W. Symptoms and signs in patients with suspected neuropathic pain. </w:t>
      </w:r>
      <w:r w:rsidRPr="000D4F99">
        <w:rPr>
          <w:rFonts w:asciiTheme="minorHAnsi" w:hAnsiTheme="minorHAnsi" w:cstheme="minorHAnsi"/>
          <w:i/>
          <w:noProof/>
          <w:sz w:val="22"/>
          <w:szCs w:val="22"/>
        </w:rPr>
        <w:t xml:space="preserve">Pain. </w:t>
      </w:r>
      <w:r w:rsidRPr="000D4F99">
        <w:rPr>
          <w:rFonts w:asciiTheme="minorHAnsi" w:hAnsiTheme="minorHAnsi" w:cstheme="minorHAnsi"/>
          <w:noProof/>
          <w:sz w:val="22"/>
          <w:szCs w:val="22"/>
        </w:rPr>
        <w:t>(1-2), 461-469 (2004).</w:t>
      </w:r>
    </w:p>
    <w:p w:rsidR="000D4F99" w:rsidRPr="000D4F99" w:rsidRDefault="000D4F99" w:rsidP="000D4F99">
      <w:pPr>
        <w:tabs>
          <w:tab w:val="right" w:pos="360"/>
          <w:tab w:val="left" w:pos="540"/>
        </w:tabs>
        <w:spacing w:after="240"/>
        <w:ind w:left="540" w:hanging="540"/>
        <w:rPr>
          <w:rFonts w:asciiTheme="minorHAnsi" w:hAnsiTheme="minorHAnsi" w:cstheme="minorHAnsi"/>
          <w:noProof/>
          <w:sz w:val="22"/>
          <w:szCs w:val="22"/>
        </w:rPr>
      </w:pPr>
      <w:r w:rsidRPr="000D4F99">
        <w:rPr>
          <w:rFonts w:asciiTheme="minorHAnsi" w:hAnsiTheme="minorHAnsi" w:cstheme="minorHAnsi"/>
          <w:noProof/>
          <w:sz w:val="22"/>
          <w:szCs w:val="22"/>
        </w:rPr>
        <w:tab/>
        <w:t xml:space="preserve">3  </w:t>
      </w:r>
      <w:r w:rsidRPr="000D4F99">
        <w:rPr>
          <w:rFonts w:asciiTheme="minorHAnsi" w:hAnsiTheme="minorHAnsi" w:cstheme="minorHAnsi"/>
          <w:noProof/>
          <w:sz w:val="22"/>
          <w:szCs w:val="22"/>
        </w:rPr>
        <w:tab/>
        <w:t xml:space="preserve">De l.O.A., Diaz-Reval M.I., Cortes-Arroyo A.R., Dominguez-Ramirez A.M., Lopez-Munoz F.J. Anti-nociceptive synergism of morphine and gabapentin in neuropathic pain induced by chronic constriction injury. </w:t>
      </w:r>
      <w:r w:rsidRPr="000D4F99">
        <w:rPr>
          <w:rFonts w:asciiTheme="minorHAnsi" w:hAnsiTheme="minorHAnsi" w:cstheme="minorHAnsi"/>
          <w:i/>
          <w:noProof/>
          <w:sz w:val="22"/>
          <w:szCs w:val="22"/>
        </w:rPr>
        <w:t xml:space="preserve">Pharmacol Biochem.Behav. </w:t>
      </w:r>
      <w:r w:rsidRPr="000D4F99">
        <w:rPr>
          <w:rFonts w:asciiTheme="minorHAnsi" w:hAnsiTheme="minorHAnsi" w:cstheme="minorHAnsi"/>
          <w:noProof/>
          <w:sz w:val="22"/>
          <w:szCs w:val="22"/>
        </w:rPr>
        <w:t>(3), 457-464 (2009).</w:t>
      </w:r>
    </w:p>
    <w:p w:rsidR="000D4F99" w:rsidRPr="000D4F99" w:rsidRDefault="000D4F99" w:rsidP="000D4F99">
      <w:pPr>
        <w:tabs>
          <w:tab w:val="right" w:pos="360"/>
          <w:tab w:val="left" w:pos="540"/>
        </w:tabs>
        <w:ind w:left="540" w:hanging="540"/>
        <w:rPr>
          <w:rFonts w:asciiTheme="minorHAnsi" w:hAnsiTheme="minorHAnsi" w:cstheme="minorHAnsi"/>
          <w:noProof/>
          <w:sz w:val="22"/>
          <w:szCs w:val="22"/>
        </w:rPr>
      </w:pPr>
      <w:r w:rsidRPr="000D4F99">
        <w:rPr>
          <w:rFonts w:asciiTheme="minorHAnsi" w:hAnsiTheme="minorHAnsi" w:cstheme="minorHAnsi"/>
          <w:noProof/>
          <w:sz w:val="22"/>
          <w:szCs w:val="22"/>
        </w:rPr>
        <w:tab/>
        <w:t xml:space="preserve">4  </w:t>
      </w:r>
      <w:r w:rsidRPr="000D4F99">
        <w:rPr>
          <w:rFonts w:asciiTheme="minorHAnsi" w:hAnsiTheme="minorHAnsi" w:cstheme="minorHAnsi"/>
          <w:noProof/>
          <w:sz w:val="22"/>
          <w:szCs w:val="22"/>
        </w:rPr>
        <w:tab/>
        <w:t xml:space="preserve">Vissers K., Meert T. A behavioral and pharmacological validation of the acetone spray test in gerbils with a chronic constriction injury. </w:t>
      </w:r>
      <w:r w:rsidRPr="000D4F99">
        <w:rPr>
          <w:rFonts w:asciiTheme="minorHAnsi" w:hAnsiTheme="minorHAnsi" w:cstheme="minorHAnsi"/>
          <w:i/>
          <w:noProof/>
          <w:sz w:val="22"/>
          <w:szCs w:val="22"/>
        </w:rPr>
        <w:t xml:space="preserve">Anesth.Analg. </w:t>
      </w:r>
      <w:r w:rsidRPr="000D4F99">
        <w:rPr>
          <w:rFonts w:asciiTheme="minorHAnsi" w:hAnsiTheme="minorHAnsi" w:cstheme="minorHAnsi"/>
          <w:noProof/>
          <w:sz w:val="22"/>
          <w:szCs w:val="22"/>
        </w:rPr>
        <w:t>(2), 457-64, table (2005).</w:t>
      </w:r>
    </w:p>
    <w:p w:rsidR="000D4F99" w:rsidRPr="000D4F99" w:rsidRDefault="000D4F99" w:rsidP="000D4F99">
      <w:pPr>
        <w:tabs>
          <w:tab w:val="right" w:pos="360"/>
          <w:tab w:val="left" w:pos="540"/>
        </w:tabs>
        <w:ind w:left="540" w:hanging="540"/>
        <w:rPr>
          <w:rFonts w:asciiTheme="minorHAnsi" w:hAnsiTheme="minorHAnsi" w:cstheme="minorHAnsi"/>
          <w:noProof/>
          <w:sz w:val="22"/>
          <w:szCs w:val="22"/>
        </w:rPr>
      </w:pPr>
    </w:p>
    <w:p w:rsidR="00E075DA" w:rsidRPr="0037515C" w:rsidRDefault="00D202D3" w:rsidP="00E53F97">
      <w:pPr>
        <w:rPr>
          <w:rFonts w:asciiTheme="minorHAnsi" w:hAnsiTheme="minorHAnsi" w:cstheme="minorHAnsi"/>
          <w:sz w:val="22"/>
          <w:szCs w:val="22"/>
        </w:rPr>
      </w:pPr>
      <w:r w:rsidRPr="000D4F99">
        <w:rPr>
          <w:rFonts w:asciiTheme="minorHAnsi" w:hAnsiTheme="minorHAnsi" w:cstheme="minorHAnsi"/>
          <w:sz w:val="22"/>
          <w:szCs w:val="22"/>
        </w:rPr>
        <w:fldChar w:fldCharType="end"/>
      </w:r>
    </w:p>
    <w:sectPr w:rsidR="00E075DA" w:rsidRPr="0037515C" w:rsidSect="000F30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34C"/>
    <w:multiLevelType w:val="hybridMultilevel"/>
    <w:tmpl w:val="9C7CCF82"/>
    <w:lvl w:ilvl="0" w:tplc="3918B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7C1B3B"/>
    <w:multiLevelType w:val="hybridMultilevel"/>
    <w:tmpl w:val="5248E6A0"/>
    <w:lvl w:ilvl="0" w:tplc="34ECC2E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523335"/>
    <w:multiLevelType w:val="hybridMultilevel"/>
    <w:tmpl w:val="C8F032F6"/>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0D71F9C"/>
    <w:multiLevelType w:val="hybridMultilevel"/>
    <w:tmpl w:val="D9621C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2D691F"/>
    <w:multiLevelType w:val="hybridMultilevel"/>
    <w:tmpl w:val="D9621C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70601D"/>
    <w:multiLevelType w:val="hybridMultilevel"/>
    <w:tmpl w:val="BCFA59FE"/>
    <w:lvl w:ilvl="0" w:tplc="63AAC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4A66DA"/>
    <w:multiLevelType w:val="hybridMultilevel"/>
    <w:tmpl w:val="A0DEDB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BDC4597"/>
    <w:multiLevelType w:val="hybridMultilevel"/>
    <w:tmpl w:val="A32C6DB8"/>
    <w:lvl w:ilvl="0" w:tplc="6B644C0A">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nsid w:val="2C2B1D43"/>
    <w:multiLevelType w:val="hybridMultilevel"/>
    <w:tmpl w:val="D674B1F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C0550A3"/>
    <w:multiLevelType w:val="hybridMultilevel"/>
    <w:tmpl w:val="F3CC593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0413BC1"/>
    <w:multiLevelType w:val="multilevel"/>
    <w:tmpl w:val="5248E6A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114600B"/>
    <w:multiLevelType w:val="hybridMultilevel"/>
    <w:tmpl w:val="15CC80AA"/>
    <w:lvl w:ilvl="0" w:tplc="1488EE5E">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nsid w:val="44565A8E"/>
    <w:multiLevelType w:val="hybridMultilevel"/>
    <w:tmpl w:val="FEA22550"/>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4676568B"/>
    <w:multiLevelType w:val="hybridMultilevel"/>
    <w:tmpl w:val="51F0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4910D5"/>
    <w:multiLevelType w:val="hybridMultilevel"/>
    <w:tmpl w:val="BCFCA7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47722D"/>
    <w:multiLevelType w:val="hybridMultilevel"/>
    <w:tmpl w:val="D01A26C8"/>
    <w:lvl w:ilvl="0" w:tplc="14C4163A">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4060017">
      <w:start w:val="1"/>
      <w:numFmt w:val="lowerLetter"/>
      <w:lvlText w:val="%3)"/>
      <w:lvlJc w:val="lef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nsid w:val="4984222D"/>
    <w:multiLevelType w:val="hybridMultilevel"/>
    <w:tmpl w:val="471C49FE"/>
    <w:lvl w:ilvl="0" w:tplc="E0A6E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100D71"/>
    <w:multiLevelType w:val="hybridMultilevel"/>
    <w:tmpl w:val="70D4E116"/>
    <w:lvl w:ilvl="0" w:tplc="A37E871A">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nsid w:val="4AA54E77"/>
    <w:multiLevelType w:val="hybridMultilevel"/>
    <w:tmpl w:val="0CD24CB0"/>
    <w:lvl w:ilvl="0" w:tplc="6DDE4038">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nsid w:val="5B714847"/>
    <w:multiLevelType w:val="hybridMultilevel"/>
    <w:tmpl w:val="90D2336A"/>
    <w:lvl w:ilvl="0" w:tplc="EADA7136">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0">
    <w:nsid w:val="5B812CB6"/>
    <w:multiLevelType w:val="hybridMultilevel"/>
    <w:tmpl w:val="4C98E7E6"/>
    <w:lvl w:ilvl="0" w:tplc="818EC4FA">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1">
    <w:nsid w:val="67B25D2C"/>
    <w:multiLevelType w:val="hybridMultilevel"/>
    <w:tmpl w:val="2E5CEF8C"/>
    <w:lvl w:ilvl="0" w:tplc="C7D60E8A">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2">
    <w:nsid w:val="69EC5F47"/>
    <w:multiLevelType w:val="hybridMultilevel"/>
    <w:tmpl w:val="0CD24CB0"/>
    <w:lvl w:ilvl="0" w:tplc="6DDE4038">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nsid w:val="7E765146"/>
    <w:multiLevelType w:val="hybridMultilevel"/>
    <w:tmpl w:val="2820C760"/>
    <w:lvl w:ilvl="0" w:tplc="83A6F2C6">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4">
    <w:nsid w:val="7F5545EF"/>
    <w:multiLevelType w:val="hybridMultilevel"/>
    <w:tmpl w:val="D9621C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14"/>
  </w:num>
  <w:num w:numId="4">
    <w:abstractNumId w:val="12"/>
  </w:num>
  <w:num w:numId="5">
    <w:abstractNumId w:val="6"/>
  </w:num>
  <w:num w:numId="6">
    <w:abstractNumId w:val="2"/>
  </w:num>
  <w:num w:numId="7">
    <w:abstractNumId w:val="4"/>
  </w:num>
  <w:num w:numId="8">
    <w:abstractNumId w:val="24"/>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1"/>
  </w:num>
  <w:num w:numId="14">
    <w:abstractNumId w:val="10"/>
  </w:num>
  <w:num w:numId="15">
    <w:abstractNumId w:val="13"/>
  </w:num>
  <w:num w:numId="16">
    <w:abstractNumId w:val="11"/>
  </w:num>
  <w:num w:numId="17">
    <w:abstractNumId w:val="18"/>
  </w:num>
  <w:num w:numId="18">
    <w:abstractNumId w:val="17"/>
  </w:num>
  <w:num w:numId="19">
    <w:abstractNumId w:val="21"/>
  </w:num>
  <w:num w:numId="20">
    <w:abstractNumId w:val="7"/>
  </w:num>
  <w:num w:numId="21">
    <w:abstractNumId w:val="20"/>
  </w:num>
  <w:num w:numId="22">
    <w:abstractNumId w:val="19"/>
  </w:num>
  <w:num w:numId="23">
    <w:abstractNumId w:val="15"/>
  </w:num>
  <w:num w:numId="24">
    <w:abstractNumId w:val="23"/>
  </w:num>
  <w:num w:numId="25">
    <w:abstractNumId w:val="0"/>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docVars>
    <w:docVar w:name="REFMGR.InstantFormat" w:val="&lt;ENInstantFormat&gt;&lt;Enabled&gt;0&lt;/Enabled&gt;&lt;ScanUnformatted&gt;1&lt;/ScanUnformatted&gt;&lt;ScanChanges&gt;1&lt;/ScanChanges&gt;&lt;/ENInstantFormat&gt;"/>
    <w:docVar w:name="REFMGR.Libraries" w:val="&lt;ENLibraries&gt;&lt;Libraries&gt;&lt;item&gt;Litteratur_v12&lt;/item&gt;&lt;/Libraries&gt;&lt;/ENLibraries&gt;"/>
  </w:docVars>
  <w:rsids>
    <w:rsidRoot w:val="00B33A0E"/>
    <w:rsid w:val="00005BFB"/>
    <w:rsid w:val="00025D1A"/>
    <w:rsid w:val="00032355"/>
    <w:rsid w:val="00033C1C"/>
    <w:rsid w:val="0006153B"/>
    <w:rsid w:val="00066DF4"/>
    <w:rsid w:val="00073FB4"/>
    <w:rsid w:val="000764ED"/>
    <w:rsid w:val="000D4F99"/>
    <w:rsid w:val="000E07CB"/>
    <w:rsid w:val="000F30A2"/>
    <w:rsid w:val="0012244A"/>
    <w:rsid w:val="001250D8"/>
    <w:rsid w:val="00127305"/>
    <w:rsid w:val="00127725"/>
    <w:rsid w:val="00127A0B"/>
    <w:rsid w:val="00131B94"/>
    <w:rsid w:val="00142026"/>
    <w:rsid w:val="001511D0"/>
    <w:rsid w:val="00157976"/>
    <w:rsid w:val="00166E68"/>
    <w:rsid w:val="00171757"/>
    <w:rsid w:val="001802A8"/>
    <w:rsid w:val="0019402F"/>
    <w:rsid w:val="001A4715"/>
    <w:rsid w:val="001B2142"/>
    <w:rsid w:val="001C4432"/>
    <w:rsid w:val="00204A68"/>
    <w:rsid w:val="00225EB2"/>
    <w:rsid w:val="002367F6"/>
    <w:rsid w:val="00251B6E"/>
    <w:rsid w:val="00252504"/>
    <w:rsid w:val="00256133"/>
    <w:rsid w:val="0028131B"/>
    <w:rsid w:val="002C1D4F"/>
    <w:rsid w:val="002D6707"/>
    <w:rsid w:val="002F54B1"/>
    <w:rsid w:val="003000E7"/>
    <w:rsid w:val="00312530"/>
    <w:rsid w:val="00314EBC"/>
    <w:rsid w:val="00314FB3"/>
    <w:rsid w:val="00324D1F"/>
    <w:rsid w:val="0032727E"/>
    <w:rsid w:val="0033044D"/>
    <w:rsid w:val="003557E9"/>
    <w:rsid w:val="0036084F"/>
    <w:rsid w:val="00372AF7"/>
    <w:rsid w:val="0037515C"/>
    <w:rsid w:val="00376AFF"/>
    <w:rsid w:val="003C7396"/>
    <w:rsid w:val="003C7E14"/>
    <w:rsid w:val="003E7B63"/>
    <w:rsid w:val="003F5E43"/>
    <w:rsid w:val="00404478"/>
    <w:rsid w:val="004151A7"/>
    <w:rsid w:val="00435B86"/>
    <w:rsid w:val="00436949"/>
    <w:rsid w:val="00437657"/>
    <w:rsid w:val="00465AED"/>
    <w:rsid w:val="00480100"/>
    <w:rsid w:val="004A32A2"/>
    <w:rsid w:val="004B0ACC"/>
    <w:rsid w:val="004C0FEC"/>
    <w:rsid w:val="004E623A"/>
    <w:rsid w:val="004F2266"/>
    <w:rsid w:val="005064AB"/>
    <w:rsid w:val="00511043"/>
    <w:rsid w:val="0053783D"/>
    <w:rsid w:val="005424D5"/>
    <w:rsid w:val="005448A9"/>
    <w:rsid w:val="00560423"/>
    <w:rsid w:val="00560F3A"/>
    <w:rsid w:val="00563A1C"/>
    <w:rsid w:val="00570B25"/>
    <w:rsid w:val="005903DE"/>
    <w:rsid w:val="005C6016"/>
    <w:rsid w:val="005E368B"/>
    <w:rsid w:val="00600728"/>
    <w:rsid w:val="00615E61"/>
    <w:rsid w:val="00625FB9"/>
    <w:rsid w:val="00666419"/>
    <w:rsid w:val="00675811"/>
    <w:rsid w:val="00686280"/>
    <w:rsid w:val="006C4F30"/>
    <w:rsid w:val="006D28E5"/>
    <w:rsid w:val="006E4AB2"/>
    <w:rsid w:val="006F3A1B"/>
    <w:rsid w:val="007331A5"/>
    <w:rsid w:val="00746B14"/>
    <w:rsid w:val="007705E2"/>
    <w:rsid w:val="0078063B"/>
    <w:rsid w:val="0078540B"/>
    <w:rsid w:val="00793AE1"/>
    <w:rsid w:val="007C753A"/>
    <w:rsid w:val="007D64A9"/>
    <w:rsid w:val="007E38BF"/>
    <w:rsid w:val="00803DEC"/>
    <w:rsid w:val="00804179"/>
    <w:rsid w:val="00810727"/>
    <w:rsid w:val="00812783"/>
    <w:rsid w:val="008210A4"/>
    <w:rsid w:val="008826C2"/>
    <w:rsid w:val="008835CB"/>
    <w:rsid w:val="008B7702"/>
    <w:rsid w:val="008C0565"/>
    <w:rsid w:val="008E4199"/>
    <w:rsid w:val="008F605C"/>
    <w:rsid w:val="008F6EDF"/>
    <w:rsid w:val="00914C26"/>
    <w:rsid w:val="00937AF7"/>
    <w:rsid w:val="009B283D"/>
    <w:rsid w:val="009B4BC3"/>
    <w:rsid w:val="009C1A98"/>
    <w:rsid w:val="009D5B82"/>
    <w:rsid w:val="009F2612"/>
    <w:rsid w:val="00A0029D"/>
    <w:rsid w:val="00A03972"/>
    <w:rsid w:val="00A11FAD"/>
    <w:rsid w:val="00A343A2"/>
    <w:rsid w:val="00A40A15"/>
    <w:rsid w:val="00A40D9B"/>
    <w:rsid w:val="00A51851"/>
    <w:rsid w:val="00A60360"/>
    <w:rsid w:val="00A81C58"/>
    <w:rsid w:val="00AE1B8B"/>
    <w:rsid w:val="00AF49A0"/>
    <w:rsid w:val="00AF67CB"/>
    <w:rsid w:val="00B15411"/>
    <w:rsid w:val="00B33A0E"/>
    <w:rsid w:val="00B5652E"/>
    <w:rsid w:val="00B57EC3"/>
    <w:rsid w:val="00B73CD1"/>
    <w:rsid w:val="00B96B6E"/>
    <w:rsid w:val="00BA017D"/>
    <w:rsid w:val="00BA2F8A"/>
    <w:rsid w:val="00BA684C"/>
    <w:rsid w:val="00BB1813"/>
    <w:rsid w:val="00BC26F8"/>
    <w:rsid w:val="00BC4AC3"/>
    <w:rsid w:val="00BC6299"/>
    <w:rsid w:val="00BF7CD9"/>
    <w:rsid w:val="00C028C1"/>
    <w:rsid w:val="00C039B4"/>
    <w:rsid w:val="00C046A5"/>
    <w:rsid w:val="00C06920"/>
    <w:rsid w:val="00C214A1"/>
    <w:rsid w:val="00C25168"/>
    <w:rsid w:val="00C57B7B"/>
    <w:rsid w:val="00C670D3"/>
    <w:rsid w:val="00C70FAA"/>
    <w:rsid w:val="00C80F50"/>
    <w:rsid w:val="00C8476F"/>
    <w:rsid w:val="00C90F81"/>
    <w:rsid w:val="00C92168"/>
    <w:rsid w:val="00C92B88"/>
    <w:rsid w:val="00CA4130"/>
    <w:rsid w:val="00CC4277"/>
    <w:rsid w:val="00CD2B21"/>
    <w:rsid w:val="00CF4B87"/>
    <w:rsid w:val="00D202D3"/>
    <w:rsid w:val="00D21BA8"/>
    <w:rsid w:val="00D32B23"/>
    <w:rsid w:val="00D3702B"/>
    <w:rsid w:val="00D419C9"/>
    <w:rsid w:val="00D44C95"/>
    <w:rsid w:val="00D66F90"/>
    <w:rsid w:val="00D745E0"/>
    <w:rsid w:val="00DA53C3"/>
    <w:rsid w:val="00DA6E6D"/>
    <w:rsid w:val="00DE04E7"/>
    <w:rsid w:val="00DF6AA4"/>
    <w:rsid w:val="00E0462A"/>
    <w:rsid w:val="00E075DA"/>
    <w:rsid w:val="00E24C88"/>
    <w:rsid w:val="00E30C17"/>
    <w:rsid w:val="00E36B23"/>
    <w:rsid w:val="00E43C53"/>
    <w:rsid w:val="00E50007"/>
    <w:rsid w:val="00E53F97"/>
    <w:rsid w:val="00E65F63"/>
    <w:rsid w:val="00E74637"/>
    <w:rsid w:val="00E84BF4"/>
    <w:rsid w:val="00E86339"/>
    <w:rsid w:val="00E9401D"/>
    <w:rsid w:val="00E97DE4"/>
    <w:rsid w:val="00EA35EC"/>
    <w:rsid w:val="00EA41E2"/>
    <w:rsid w:val="00EA7326"/>
    <w:rsid w:val="00EB14E7"/>
    <w:rsid w:val="00EB4AD0"/>
    <w:rsid w:val="00EE7190"/>
    <w:rsid w:val="00F07767"/>
    <w:rsid w:val="00F101EC"/>
    <w:rsid w:val="00F103E3"/>
    <w:rsid w:val="00F21303"/>
    <w:rsid w:val="00F5760F"/>
    <w:rsid w:val="00F76349"/>
    <w:rsid w:val="00F77C51"/>
    <w:rsid w:val="00F92F67"/>
    <w:rsid w:val="00FB231C"/>
    <w:rsid w:val="00FE216E"/>
    <w:rsid w:val="00FF2AD6"/>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0E"/>
    <w:pPr>
      <w:spacing w:after="0" w:line="240" w:lineRule="auto"/>
    </w:pPr>
    <w:rPr>
      <w:rFonts w:ascii="Times New Roman" w:eastAsia="Times New Roman" w:hAnsi="Times New Roman" w:cs="Times New Roman"/>
      <w:sz w:val="24"/>
      <w:szCs w:val="24"/>
    </w:rPr>
  </w:style>
  <w:style w:type="paragraph" w:styleId="Overskrift2">
    <w:name w:val="heading 2"/>
    <w:basedOn w:val="Normal"/>
    <w:next w:val="Normal"/>
    <w:link w:val="Overskrift2Tegn"/>
    <w:uiPriority w:val="9"/>
    <w:unhideWhenUsed/>
    <w:qFormat/>
    <w:rsid w:val="00E50007"/>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B33A0E"/>
    <w:rPr>
      <w:color w:val="0000FF"/>
      <w:u w:val="single"/>
    </w:rPr>
  </w:style>
  <w:style w:type="paragraph" w:styleId="Listeafsnit">
    <w:name w:val="List Paragraph"/>
    <w:basedOn w:val="Normal"/>
    <w:uiPriority w:val="34"/>
    <w:qFormat/>
    <w:rsid w:val="00127725"/>
    <w:pPr>
      <w:ind w:left="720"/>
      <w:contextualSpacing/>
    </w:pPr>
  </w:style>
  <w:style w:type="character" w:customStyle="1" w:styleId="apple-style-span">
    <w:name w:val="apple-style-span"/>
    <w:basedOn w:val="Standardskrifttypeiafsnit"/>
    <w:rsid w:val="00BA2F8A"/>
  </w:style>
  <w:style w:type="character" w:styleId="Fremhv">
    <w:name w:val="Emphasis"/>
    <w:basedOn w:val="Standardskrifttypeiafsnit"/>
    <w:uiPriority w:val="20"/>
    <w:qFormat/>
    <w:rsid w:val="00314FB3"/>
    <w:rPr>
      <w:i/>
      <w:iCs/>
    </w:rPr>
  </w:style>
  <w:style w:type="paragraph" w:styleId="NormalWeb">
    <w:name w:val="Normal (Web)"/>
    <w:basedOn w:val="Normal"/>
    <w:uiPriority w:val="99"/>
    <w:semiHidden/>
    <w:unhideWhenUsed/>
    <w:rsid w:val="001802A8"/>
    <w:pPr>
      <w:spacing w:before="100" w:beforeAutospacing="1" w:after="100" w:afterAutospacing="1"/>
    </w:pPr>
  </w:style>
  <w:style w:type="paragraph" w:styleId="Dokumentoversigt">
    <w:name w:val="Document Map"/>
    <w:basedOn w:val="Normal"/>
    <w:link w:val="DokumentoversigtTegn"/>
    <w:uiPriority w:val="99"/>
    <w:semiHidden/>
    <w:unhideWhenUsed/>
    <w:rsid w:val="00127A0B"/>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127A0B"/>
    <w:rPr>
      <w:rFonts w:ascii="Tahoma" w:eastAsia="Times New Roman" w:hAnsi="Tahoma" w:cs="Tahoma"/>
      <w:sz w:val="16"/>
      <w:szCs w:val="16"/>
    </w:rPr>
  </w:style>
  <w:style w:type="paragraph" w:styleId="Titel">
    <w:name w:val="Title"/>
    <w:basedOn w:val="Normal"/>
    <w:next w:val="Normal"/>
    <w:link w:val="TitelTegn"/>
    <w:uiPriority w:val="10"/>
    <w:qFormat/>
    <w:rsid w:val="00C670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C670D3"/>
    <w:rPr>
      <w:rFonts w:asciiTheme="majorHAnsi" w:eastAsiaTheme="majorEastAsia" w:hAnsiTheme="majorHAnsi" w:cstheme="majorBidi"/>
      <w:color w:val="17365D" w:themeColor="text2" w:themeShade="BF"/>
      <w:spacing w:val="5"/>
      <w:kern w:val="28"/>
      <w:sz w:val="52"/>
      <w:szCs w:val="52"/>
    </w:rPr>
  </w:style>
  <w:style w:type="character" w:styleId="Pladsholdertekst">
    <w:name w:val="Placeholder Text"/>
    <w:basedOn w:val="Standardskrifttypeiafsnit"/>
    <w:uiPriority w:val="99"/>
    <w:semiHidden/>
    <w:rsid w:val="00B5652E"/>
    <w:rPr>
      <w:color w:val="808080"/>
    </w:rPr>
  </w:style>
  <w:style w:type="paragraph" w:styleId="Markeringsbobletekst">
    <w:name w:val="Balloon Text"/>
    <w:basedOn w:val="Normal"/>
    <w:link w:val="MarkeringsbobletekstTegn"/>
    <w:uiPriority w:val="99"/>
    <w:semiHidden/>
    <w:unhideWhenUsed/>
    <w:rsid w:val="00B5652E"/>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5652E"/>
    <w:rPr>
      <w:rFonts w:ascii="Tahoma" w:eastAsia="Times New Roman" w:hAnsi="Tahoma" w:cs="Tahoma"/>
      <w:sz w:val="16"/>
      <w:szCs w:val="16"/>
    </w:rPr>
  </w:style>
  <w:style w:type="character" w:customStyle="1" w:styleId="Overskrift2Tegn">
    <w:name w:val="Overskrift 2 Tegn"/>
    <w:basedOn w:val="Standardskrifttypeiafsnit"/>
    <w:link w:val="Overskrift2"/>
    <w:uiPriority w:val="9"/>
    <w:rsid w:val="00E50007"/>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r="http://schemas.openxmlformats.org/officeDocument/2006/relationships" xmlns:w="http://schemas.openxmlformats.org/wordprocessingml/2006/main">
  <w:divs>
    <w:div w:id="1856990">
      <w:bodyDiv w:val="1"/>
      <w:marLeft w:val="0"/>
      <w:marRight w:val="0"/>
      <w:marTop w:val="0"/>
      <w:marBottom w:val="0"/>
      <w:divBdr>
        <w:top w:val="none" w:sz="0" w:space="0" w:color="auto"/>
        <w:left w:val="none" w:sz="0" w:space="0" w:color="auto"/>
        <w:bottom w:val="none" w:sz="0" w:space="0" w:color="auto"/>
        <w:right w:val="none" w:sz="0" w:space="0" w:color="auto"/>
      </w:divBdr>
    </w:div>
    <w:div w:id="1091584525">
      <w:bodyDiv w:val="1"/>
      <w:marLeft w:val="0"/>
      <w:marRight w:val="0"/>
      <w:marTop w:val="0"/>
      <w:marBottom w:val="0"/>
      <w:divBdr>
        <w:top w:val="none" w:sz="0" w:space="0" w:color="auto"/>
        <w:left w:val="none" w:sz="0" w:space="0" w:color="auto"/>
        <w:bottom w:val="none" w:sz="0" w:space="0" w:color="auto"/>
        <w:right w:val="none" w:sz="0" w:space="0" w:color="auto"/>
      </w:divBdr>
      <w:divsChild>
        <w:div w:id="724529565">
          <w:marLeft w:val="0"/>
          <w:marRight w:val="0"/>
          <w:marTop w:val="0"/>
          <w:marBottom w:val="0"/>
          <w:divBdr>
            <w:top w:val="none" w:sz="0" w:space="0" w:color="auto"/>
            <w:left w:val="none" w:sz="0" w:space="0" w:color="auto"/>
            <w:bottom w:val="none" w:sz="0" w:space="0" w:color="auto"/>
            <w:right w:val="none" w:sz="0" w:space="0" w:color="auto"/>
          </w:divBdr>
        </w:div>
      </w:divsChild>
    </w:div>
    <w:div w:id="1356544733">
      <w:bodyDiv w:val="1"/>
      <w:marLeft w:val="0"/>
      <w:marRight w:val="0"/>
      <w:marTop w:val="0"/>
      <w:marBottom w:val="0"/>
      <w:divBdr>
        <w:top w:val="none" w:sz="0" w:space="0" w:color="auto"/>
        <w:left w:val="none" w:sz="0" w:space="0" w:color="auto"/>
        <w:bottom w:val="none" w:sz="0" w:space="0" w:color="auto"/>
        <w:right w:val="none" w:sz="0" w:space="0" w:color="auto"/>
      </w:divBdr>
    </w:div>
    <w:div w:id="1665890607">
      <w:bodyDiv w:val="1"/>
      <w:marLeft w:val="0"/>
      <w:marRight w:val="0"/>
      <w:marTop w:val="0"/>
      <w:marBottom w:val="0"/>
      <w:divBdr>
        <w:top w:val="none" w:sz="0" w:space="0" w:color="auto"/>
        <w:left w:val="none" w:sz="0" w:space="0" w:color="auto"/>
        <w:bottom w:val="none" w:sz="0" w:space="0" w:color="auto"/>
        <w:right w:val="none" w:sz="0" w:space="0" w:color="auto"/>
      </w:divBdr>
      <w:divsChild>
        <w:div w:id="1044252191">
          <w:marLeft w:val="0"/>
          <w:marRight w:val="0"/>
          <w:marTop w:val="0"/>
          <w:marBottom w:val="0"/>
          <w:divBdr>
            <w:top w:val="none" w:sz="0" w:space="0" w:color="auto"/>
            <w:left w:val="none" w:sz="0" w:space="0" w:color="auto"/>
            <w:bottom w:val="none" w:sz="0" w:space="0" w:color="auto"/>
            <w:right w:val="none" w:sz="0" w:space="0" w:color="auto"/>
          </w:divBdr>
        </w:div>
        <w:div w:id="1744913459">
          <w:marLeft w:val="0"/>
          <w:marRight w:val="0"/>
          <w:marTop w:val="0"/>
          <w:marBottom w:val="0"/>
          <w:divBdr>
            <w:top w:val="none" w:sz="0" w:space="0" w:color="auto"/>
            <w:left w:val="none" w:sz="0" w:space="0" w:color="auto"/>
            <w:bottom w:val="none" w:sz="0" w:space="0" w:color="auto"/>
            <w:right w:val="none" w:sz="0" w:space="0" w:color="auto"/>
          </w:divBdr>
        </w:div>
      </w:divsChild>
    </w:div>
    <w:div w:id="1850365004">
      <w:bodyDiv w:val="1"/>
      <w:marLeft w:val="0"/>
      <w:marRight w:val="0"/>
      <w:marTop w:val="0"/>
      <w:marBottom w:val="0"/>
      <w:divBdr>
        <w:top w:val="none" w:sz="0" w:space="0" w:color="auto"/>
        <w:left w:val="none" w:sz="0" w:space="0" w:color="auto"/>
        <w:bottom w:val="none" w:sz="0" w:space="0" w:color="auto"/>
        <w:right w:val="none" w:sz="0" w:space="0" w:color="auto"/>
      </w:divBdr>
    </w:div>
    <w:div w:id="20066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4EB615-9111-4B31-9F4D-0DBEDAD25F76}" type="doc">
      <dgm:prSet loTypeId="urn:microsoft.com/office/officeart/2005/8/layout/vList2" loCatId="list" qsTypeId="urn:microsoft.com/office/officeart/2005/8/quickstyle/simple1" qsCatId="simple" csTypeId="urn:microsoft.com/office/officeart/2005/8/colors/accent0_3" csCatId="mainScheme" phldr="1"/>
      <dgm:spPr/>
      <dgm:t>
        <a:bodyPr/>
        <a:lstStyle/>
        <a:p>
          <a:endParaRPr lang="da-DK"/>
        </a:p>
      </dgm:t>
    </dgm:pt>
    <dgm:pt modelId="{E5778D12-EA1F-4997-BE70-327E05D92AE5}">
      <dgm:prSet phldrT="[Tekst]" custT="1"/>
      <dgm:spPr/>
      <dgm:t>
        <a:bodyPr/>
        <a:lstStyle/>
        <a:p>
          <a:pPr algn="l"/>
          <a:r>
            <a:rPr lang="da-DK" sz="1200" b="1"/>
            <a:t>Spinal reflex</a:t>
          </a:r>
          <a:endParaRPr lang="da-DK" sz="1400" b="1"/>
        </a:p>
      </dgm:t>
    </dgm:pt>
    <dgm:pt modelId="{7D163EF6-0E46-4B54-BAF2-FDF59240D474}" type="parTrans" cxnId="{B6441B97-B586-48D2-BF2D-442634C370A3}">
      <dgm:prSet/>
      <dgm:spPr/>
      <dgm:t>
        <a:bodyPr/>
        <a:lstStyle/>
        <a:p>
          <a:pPr algn="l"/>
          <a:endParaRPr lang="da-DK"/>
        </a:p>
      </dgm:t>
    </dgm:pt>
    <dgm:pt modelId="{ED1D7A3B-A89C-44FC-A51F-B079BA2C6229}" type="sibTrans" cxnId="{B6441B97-B586-48D2-BF2D-442634C370A3}">
      <dgm:prSet/>
      <dgm:spPr/>
      <dgm:t>
        <a:bodyPr/>
        <a:lstStyle/>
        <a:p>
          <a:pPr algn="l"/>
          <a:endParaRPr lang="da-DK"/>
        </a:p>
      </dgm:t>
    </dgm:pt>
    <dgm:pt modelId="{849F1BE1-ED6A-4A0A-A7CC-167406124B64}">
      <dgm:prSet phldrT="[Tekst]" custT="1"/>
      <dgm:spPr/>
      <dgm:t>
        <a:bodyPr/>
        <a:lstStyle/>
        <a:p>
          <a:pPr algn="l">
            <a:lnSpc>
              <a:spcPct val="114000"/>
            </a:lnSpc>
            <a:spcBef>
              <a:spcPts val="0"/>
            </a:spcBef>
            <a:spcAft>
              <a:spcPts val="0"/>
            </a:spcAft>
          </a:pPr>
          <a:r>
            <a:rPr lang="da-DK" sz="1100"/>
            <a:t>Immediate brisk withdrawal in response to stimuli</a:t>
          </a:r>
        </a:p>
      </dgm:t>
    </dgm:pt>
    <dgm:pt modelId="{2A58C0FB-3D0C-42EF-903D-8D52C996554B}" type="parTrans" cxnId="{462586B9-F3F7-451F-8CD1-EC5043FC0D64}">
      <dgm:prSet/>
      <dgm:spPr/>
      <dgm:t>
        <a:bodyPr/>
        <a:lstStyle/>
        <a:p>
          <a:pPr algn="l"/>
          <a:endParaRPr lang="da-DK"/>
        </a:p>
      </dgm:t>
    </dgm:pt>
    <dgm:pt modelId="{12222A36-8547-40E6-8FDD-D8C4DCBAAEF7}" type="sibTrans" cxnId="{462586B9-F3F7-451F-8CD1-EC5043FC0D64}">
      <dgm:prSet/>
      <dgm:spPr/>
      <dgm:t>
        <a:bodyPr/>
        <a:lstStyle/>
        <a:p>
          <a:pPr algn="l"/>
          <a:endParaRPr lang="da-DK"/>
        </a:p>
      </dgm:t>
    </dgm:pt>
    <dgm:pt modelId="{34B490F3-7685-454B-B163-2C7FF640778D}">
      <dgm:prSet phldrT="[Tekst]" custT="1"/>
      <dgm:spPr/>
      <dgm:t>
        <a:bodyPr/>
        <a:lstStyle/>
        <a:p>
          <a:pPr algn="l"/>
          <a:r>
            <a:rPr lang="da-DK" sz="1200" b="1"/>
            <a:t>Spinal-brainstem-spinal responses</a:t>
          </a:r>
          <a:endParaRPr lang="da-DK" sz="1100" b="1"/>
        </a:p>
      </dgm:t>
    </dgm:pt>
    <dgm:pt modelId="{5DD4729E-1269-4C86-B400-5B795653A605}" type="parTrans" cxnId="{F2FFEE11-DC84-479F-A527-F02DE6B0493A}">
      <dgm:prSet/>
      <dgm:spPr/>
      <dgm:t>
        <a:bodyPr/>
        <a:lstStyle/>
        <a:p>
          <a:pPr algn="l"/>
          <a:endParaRPr lang="da-DK"/>
        </a:p>
      </dgm:t>
    </dgm:pt>
    <dgm:pt modelId="{CB06774A-ECB5-40CB-B70A-EB17BA08816C}" type="sibTrans" cxnId="{F2FFEE11-DC84-479F-A527-F02DE6B0493A}">
      <dgm:prSet/>
      <dgm:spPr/>
      <dgm:t>
        <a:bodyPr/>
        <a:lstStyle/>
        <a:p>
          <a:pPr algn="l"/>
          <a:endParaRPr lang="da-DK"/>
        </a:p>
      </dgm:t>
    </dgm:pt>
    <dgm:pt modelId="{46CB8C92-02FD-4108-B560-AA9B2CA9A2A3}">
      <dgm:prSet phldrT="[Tekst]" custT="1"/>
      <dgm:spPr/>
      <dgm:t>
        <a:bodyPr/>
        <a:lstStyle/>
        <a:p>
          <a:pPr algn="l">
            <a:lnSpc>
              <a:spcPct val="114000"/>
            </a:lnSpc>
            <a:spcBef>
              <a:spcPts val="600"/>
            </a:spcBef>
            <a:spcAft>
              <a:spcPts val="0"/>
            </a:spcAft>
          </a:pPr>
          <a:r>
            <a:rPr lang="da-DK" sz="1100"/>
            <a:t>Licking (directed at the stimulated area)</a:t>
          </a:r>
        </a:p>
      </dgm:t>
    </dgm:pt>
    <dgm:pt modelId="{8C241D2F-7F9F-4CFD-B9BB-7E4E7C4E2726}" type="parTrans" cxnId="{364E731C-8272-4C3C-86C5-A52120420667}">
      <dgm:prSet/>
      <dgm:spPr/>
      <dgm:t>
        <a:bodyPr/>
        <a:lstStyle/>
        <a:p>
          <a:pPr algn="l"/>
          <a:endParaRPr lang="da-DK"/>
        </a:p>
      </dgm:t>
    </dgm:pt>
    <dgm:pt modelId="{9E61442A-16ED-4355-BF33-E44D994C9C19}" type="sibTrans" cxnId="{364E731C-8272-4C3C-86C5-A52120420667}">
      <dgm:prSet/>
      <dgm:spPr/>
      <dgm:t>
        <a:bodyPr/>
        <a:lstStyle/>
        <a:p>
          <a:pPr algn="l"/>
          <a:endParaRPr lang="da-DK"/>
        </a:p>
      </dgm:t>
    </dgm:pt>
    <dgm:pt modelId="{F372E25E-E1D4-4EF8-A25C-B0D4E82963F7}">
      <dgm:prSet phldrT="[Tekst]" custT="1"/>
      <dgm:spPr/>
      <dgm:t>
        <a:bodyPr/>
        <a:lstStyle/>
        <a:p>
          <a:pPr algn="l">
            <a:lnSpc>
              <a:spcPct val="114000"/>
            </a:lnSpc>
            <a:spcBef>
              <a:spcPts val="600"/>
            </a:spcBef>
            <a:spcAft>
              <a:spcPts val="0"/>
            </a:spcAft>
          </a:pPr>
          <a:r>
            <a:rPr lang="da-DK" sz="1100"/>
            <a:t>Jumping  (away from the stimulus)</a:t>
          </a:r>
        </a:p>
      </dgm:t>
    </dgm:pt>
    <dgm:pt modelId="{BFD6C18B-413E-472A-AAFF-7A1FD59B6797}" type="parTrans" cxnId="{90BB2B15-BF05-4DCC-AE0B-E57E69A32C2F}">
      <dgm:prSet/>
      <dgm:spPr/>
      <dgm:t>
        <a:bodyPr/>
        <a:lstStyle/>
        <a:p>
          <a:pPr algn="l"/>
          <a:endParaRPr lang="da-DK"/>
        </a:p>
      </dgm:t>
    </dgm:pt>
    <dgm:pt modelId="{5BBFB216-3EF9-4E52-943C-9D0D9167A002}" type="sibTrans" cxnId="{90BB2B15-BF05-4DCC-AE0B-E57E69A32C2F}">
      <dgm:prSet/>
      <dgm:spPr/>
      <dgm:t>
        <a:bodyPr/>
        <a:lstStyle/>
        <a:p>
          <a:pPr algn="l"/>
          <a:endParaRPr lang="da-DK"/>
        </a:p>
      </dgm:t>
    </dgm:pt>
    <dgm:pt modelId="{265293A4-DEF4-4168-94D4-A0C6FD2B0E21}">
      <dgm:prSet phldrT="[Tekst]" custT="1"/>
      <dgm:spPr/>
      <dgm:t>
        <a:bodyPr/>
        <a:lstStyle/>
        <a:p>
          <a:pPr algn="l">
            <a:lnSpc>
              <a:spcPct val="114000"/>
            </a:lnSpc>
            <a:spcBef>
              <a:spcPts val="600"/>
            </a:spcBef>
            <a:spcAft>
              <a:spcPts val="0"/>
            </a:spcAft>
          </a:pPr>
          <a:r>
            <a:rPr lang="da-DK" sz="1100"/>
            <a:t>Guarding (contineous or prolonged lifting of the stimulated paw)</a:t>
          </a:r>
        </a:p>
      </dgm:t>
    </dgm:pt>
    <dgm:pt modelId="{36D62F4E-80A5-4852-8938-E5D81CDC7338}" type="parTrans" cxnId="{BF458B72-8485-49F4-81C0-2D64AE8EBA72}">
      <dgm:prSet/>
      <dgm:spPr/>
      <dgm:t>
        <a:bodyPr/>
        <a:lstStyle/>
        <a:p>
          <a:pPr algn="l"/>
          <a:endParaRPr lang="da-DK"/>
        </a:p>
      </dgm:t>
    </dgm:pt>
    <dgm:pt modelId="{0E45F7E6-C11A-4B0D-830C-4B645A5A2326}" type="sibTrans" cxnId="{BF458B72-8485-49F4-81C0-2D64AE8EBA72}">
      <dgm:prSet/>
      <dgm:spPr/>
      <dgm:t>
        <a:bodyPr/>
        <a:lstStyle/>
        <a:p>
          <a:pPr algn="l"/>
          <a:endParaRPr lang="da-DK"/>
        </a:p>
      </dgm:t>
    </dgm:pt>
    <dgm:pt modelId="{6A879441-C5BA-41CA-841D-A517B2BCD1B2}">
      <dgm:prSet phldrT="[Tekst]" custT="1"/>
      <dgm:spPr/>
      <dgm:t>
        <a:bodyPr/>
        <a:lstStyle/>
        <a:p>
          <a:pPr algn="l">
            <a:lnSpc>
              <a:spcPct val="114000"/>
            </a:lnSpc>
            <a:spcBef>
              <a:spcPts val="600"/>
            </a:spcBef>
            <a:spcAft>
              <a:spcPts val="0"/>
            </a:spcAft>
          </a:pPr>
          <a:r>
            <a:rPr lang="da-DK" sz="1100"/>
            <a:t>Struggling (</a:t>
          </a:r>
          <a:r>
            <a:rPr lang="en-US" sz="1100"/>
            <a:t>vigourous movement and attention to the stimulation site)</a:t>
          </a:r>
          <a:endParaRPr lang="da-DK" sz="1100"/>
        </a:p>
      </dgm:t>
    </dgm:pt>
    <dgm:pt modelId="{E0640320-B745-4B90-ADFB-1644521E094A}" type="parTrans" cxnId="{90CCEF71-BDA8-4BBD-922D-CDCF5DFB8314}">
      <dgm:prSet/>
      <dgm:spPr/>
      <dgm:t>
        <a:bodyPr/>
        <a:lstStyle/>
        <a:p>
          <a:pPr algn="l"/>
          <a:endParaRPr lang="da-DK"/>
        </a:p>
      </dgm:t>
    </dgm:pt>
    <dgm:pt modelId="{3282A35D-B787-452B-BC04-8C3A80F9C907}" type="sibTrans" cxnId="{90CCEF71-BDA8-4BBD-922D-CDCF5DFB8314}">
      <dgm:prSet/>
      <dgm:spPr/>
      <dgm:t>
        <a:bodyPr/>
        <a:lstStyle/>
        <a:p>
          <a:pPr algn="l"/>
          <a:endParaRPr lang="da-DK"/>
        </a:p>
      </dgm:t>
    </dgm:pt>
    <dgm:pt modelId="{CC49FDEC-F93C-40B9-88EA-34B5BB5A26CC}">
      <dgm:prSet phldrT="[Tekst]" custT="1"/>
      <dgm:spPr/>
      <dgm:t>
        <a:bodyPr/>
        <a:lstStyle/>
        <a:p>
          <a:pPr algn="l">
            <a:lnSpc>
              <a:spcPct val="114000"/>
            </a:lnSpc>
            <a:spcBef>
              <a:spcPts val="600"/>
            </a:spcBef>
            <a:spcAft>
              <a:spcPts val="0"/>
            </a:spcAft>
          </a:pPr>
          <a:r>
            <a:rPr lang="da-DK" sz="1100"/>
            <a:t>Vocalization (squeaking, crying, bruxing )</a:t>
          </a:r>
        </a:p>
      </dgm:t>
    </dgm:pt>
    <dgm:pt modelId="{D9D894FE-2A46-49C2-9071-15D30D384002}" type="parTrans" cxnId="{A27AB5F0-D658-4990-9E15-C2DBFB2E4AA9}">
      <dgm:prSet/>
      <dgm:spPr/>
      <dgm:t>
        <a:bodyPr/>
        <a:lstStyle/>
        <a:p>
          <a:pPr algn="l"/>
          <a:endParaRPr lang="da-DK"/>
        </a:p>
      </dgm:t>
    </dgm:pt>
    <dgm:pt modelId="{6B53A50F-59AE-48E8-9838-C110B2BCFFD3}" type="sibTrans" cxnId="{A27AB5F0-D658-4990-9E15-C2DBFB2E4AA9}">
      <dgm:prSet/>
      <dgm:spPr/>
      <dgm:t>
        <a:bodyPr/>
        <a:lstStyle/>
        <a:p>
          <a:pPr algn="l"/>
          <a:endParaRPr lang="da-DK"/>
        </a:p>
      </dgm:t>
    </dgm:pt>
    <dgm:pt modelId="{B0F53428-DBAF-4EA1-AB15-119758F5D1EF}">
      <dgm:prSet phldrT="[Tekst]" custT="1"/>
      <dgm:spPr/>
      <dgm:t>
        <a:bodyPr/>
        <a:lstStyle/>
        <a:p>
          <a:pPr algn="l">
            <a:lnSpc>
              <a:spcPct val="114000"/>
            </a:lnSpc>
            <a:spcBef>
              <a:spcPts val="600"/>
            </a:spcBef>
            <a:spcAft>
              <a:spcPts val="0"/>
            </a:spcAft>
          </a:pPr>
          <a:r>
            <a:rPr lang="da-DK" sz="1100"/>
            <a:t>Biting (directed at the stimulated area)</a:t>
          </a:r>
        </a:p>
      </dgm:t>
    </dgm:pt>
    <dgm:pt modelId="{06E117F0-7F92-4F9D-9E3F-F1539CD29406}" type="parTrans" cxnId="{26C5DE5E-C924-4614-95DB-5DC9D3E50733}">
      <dgm:prSet/>
      <dgm:spPr/>
      <dgm:t>
        <a:bodyPr/>
        <a:lstStyle/>
        <a:p>
          <a:pPr algn="l"/>
          <a:endParaRPr lang="da-DK"/>
        </a:p>
      </dgm:t>
    </dgm:pt>
    <dgm:pt modelId="{6EDBE76D-9541-4E91-9A27-E886FB535EA2}" type="sibTrans" cxnId="{26C5DE5E-C924-4614-95DB-5DC9D3E50733}">
      <dgm:prSet/>
      <dgm:spPr/>
      <dgm:t>
        <a:bodyPr/>
        <a:lstStyle/>
        <a:p>
          <a:pPr algn="l"/>
          <a:endParaRPr lang="da-DK"/>
        </a:p>
      </dgm:t>
    </dgm:pt>
    <dgm:pt modelId="{B3EE7700-5B9F-46E2-A679-617DDCA79017}">
      <dgm:prSet phldrT="[Tekst]" custT="1"/>
      <dgm:spPr/>
      <dgm:t>
        <a:bodyPr/>
        <a:lstStyle/>
        <a:p>
          <a:pPr algn="l">
            <a:lnSpc>
              <a:spcPct val="114000"/>
            </a:lnSpc>
            <a:spcBef>
              <a:spcPts val="600"/>
            </a:spcBef>
            <a:spcAft>
              <a:spcPts val="0"/>
            </a:spcAft>
          </a:pPr>
          <a:endParaRPr lang="da-DK" sz="1100"/>
        </a:p>
      </dgm:t>
    </dgm:pt>
    <dgm:pt modelId="{2C3E50E2-A548-4CD2-8699-6AFFEE128E2A}" type="parTrans" cxnId="{0C92BEE0-DDED-4876-B6FE-D53BD247332A}">
      <dgm:prSet/>
      <dgm:spPr/>
      <dgm:t>
        <a:bodyPr/>
        <a:lstStyle/>
        <a:p>
          <a:pPr algn="l"/>
          <a:endParaRPr lang="da-DK"/>
        </a:p>
      </dgm:t>
    </dgm:pt>
    <dgm:pt modelId="{CB49DA0E-92F2-4A5E-BB70-BC3ED8E20D09}" type="sibTrans" cxnId="{0C92BEE0-DDED-4876-B6FE-D53BD247332A}">
      <dgm:prSet/>
      <dgm:spPr/>
      <dgm:t>
        <a:bodyPr/>
        <a:lstStyle/>
        <a:p>
          <a:pPr algn="l"/>
          <a:endParaRPr lang="da-DK"/>
        </a:p>
      </dgm:t>
    </dgm:pt>
    <dgm:pt modelId="{2917D8C3-3C42-4D37-A759-ABA98A6F2346}">
      <dgm:prSet phldrT="[Tekst]" custT="1"/>
      <dgm:spPr/>
      <dgm:t>
        <a:bodyPr/>
        <a:lstStyle/>
        <a:p>
          <a:pPr algn="l">
            <a:lnSpc>
              <a:spcPct val="114000"/>
            </a:lnSpc>
            <a:spcBef>
              <a:spcPts val="0"/>
            </a:spcBef>
            <a:spcAft>
              <a:spcPts val="0"/>
            </a:spcAft>
          </a:pPr>
          <a:endParaRPr lang="da-DK" sz="1100"/>
        </a:p>
      </dgm:t>
    </dgm:pt>
    <dgm:pt modelId="{7CBD84BD-19FD-4D26-BA73-4DD1A596DC1F}" type="parTrans" cxnId="{27798E4B-16D6-420F-A74B-F22993087FBD}">
      <dgm:prSet/>
      <dgm:spPr/>
      <dgm:t>
        <a:bodyPr/>
        <a:lstStyle/>
        <a:p>
          <a:pPr algn="l"/>
          <a:endParaRPr lang="en-US"/>
        </a:p>
      </dgm:t>
    </dgm:pt>
    <dgm:pt modelId="{361A6E1B-795E-4F63-B3E3-CB3332E871F0}" type="sibTrans" cxnId="{27798E4B-16D6-420F-A74B-F22993087FBD}">
      <dgm:prSet/>
      <dgm:spPr/>
      <dgm:t>
        <a:bodyPr/>
        <a:lstStyle/>
        <a:p>
          <a:pPr algn="l"/>
          <a:endParaRPr lang="en-US"/>
        </a:p>
      </dgm:t>
    </dgm:pt>
    <dgm:pt modelId="{9F867522-4C0D-4CE0-92CE-88232D1B44ED}" type="pres">
      <dgm:prSet presAssocID="{7B4EB615-9111-4B31-9F4D-0DBEDAD25F76}" presName="linear" presStyleCnt="0">
        <dgm:presLayoutVars>
          <dgm:animLvl val="lvl"/>
          <dgm:resizeHandles val="exact"/>
        </dgm:presLayoutVars>
      </dgm:prSet>
      <dgm:spPr/>
      <dgm:t>
        <a:bodyPr/>
        <a:lstStyle/>
        <a:p>
          <a:endParaRPr lang="en-US"/>
        </a:p>
      </dgm:t>
    </dgm:pt>
    <dgm:pt modelId="{65A109AC-1AB7-4019-9326-09AF600FB9DA}" type="pres">
      <dgm:prSet presAssocID="{E5778D12-EA1F-4997-BE70-327E05D92AE5}" presName="parentText" presStyleLbl="node1" presStyleIdx="0" presStyleCnt="2">
        <dgm:presLayoutVars>
          <dgm:chMax val="0"/>
          <dgm:bulletEnabled val="1"/>
        </dgm:presLayoutVars>
      </dgm:prSet>
      <dgm:spPr/>
      <dgm:t>
        <a:bodyPr/>
        <a:lstStyle/>
        <a:p>
          <a:endParaRPr lang="en-US"/>
        </a:p>
      </dgm:t>
    </dgm:pt>
    <dgm:pt modelId="{DFE6DCFD-6393-4621-9C48-865CE4A74A63}" type="pres">
      <dgm:prSet presAssocID="{E5778D12-EA1F-4997-BE70-327E05D92AE5}" presName="childText" presStyleLbl="revTx" presStyleIdx="0" presStyleCnt="2">
        <dgm:presLayoutVars>
          <dgm:bulletEnabled val="1"/>
        </dgm:presLayoutVars>
      </dgm:prSet>
      <dgm:spPr/>
      <dgm:t>
        <a:bodyPr/>
        <a:lstStyle/>
        <a:p>
          <a:endParaRPr lang="en-US"/>
        </a:p>
      </dgm:t>
    </dgm:pt>
    <dgm:pt modelId="{9BDA052D-0CB7-4D6A-A591-CD4C34572772}" type="pres">
      <dgm:prSet presAssocID="{34B490F3-7685-454B-B163-2C7FF640778D}" presName="parentText" presStyleLbl="node1" presStyleIdx="1" presStyleCnt="2" custLinFactNeighborY="-710">
        <dgm:presLayoutVars>
          <dgm:chMax val="0"/>
          <dgm:bulletEnabled val="1"/>
        </dgm:presLayoutVars>
      </dgm:prSet>
      <dgm:spPr/>
      <dgm:t>
        <a:bodyPr/>
        <a:lstStyle/>
        <a:p>
          <a:endParaRPr lang="en-US"/>
        </a:p>
      </dgm:t>
    </dgm:pt>
    <dgm:pt modelId="{3724139E-928B-4260-B9AE-EF9853159695}" type="pres">
      <dgm:prSet presAssocID="{34B490F3-7685-454B-B163-2C7FF640778D}" presName="childText" presStyleLbl="revTx" presStyleIdx="1" presStyleCnt="2" custScaleY="87073">
        <dgm:presLayoutVars>
          <dgm:bulletEnabled val="1"/>
        </dgm:presLayoutVars>
      </dgm:prSet>
      <dgm:spPr/>
      <dgm:t>
        <a:bodyPr/>
        <a:lstStyle/>
        <a:p>
          <a:endParaRPr lang="en-US"/>
        </a:p>
      </dgm:t>
    </dgm:pt>
  </dgm:ptLst>
  <dgm:cxnLst>
    <dgm:cxn modelId="{906B8FF4-520D-4D85-A3CA-E1C13EAB140B}" type="presOf" srcId="{7B4EB615-9111-4B31-9F4D-0DBEDAD25F76}" destId="{9F867522-4C0D-4CE0-92CE-88232D1B44ED}" srcOrd="0" destOrd="0" presId="urn:microsoft.com/office/officeart/2005/8/layout/vList2"/>
    <dgm:cxn modelId="{364E731C-8272-4C3C-86C5-A52120420667}" srcId="{34B490F3-7685-454B-B163-2C7FF640778D}" destId="{46CB8C92-02FD-4108-B560-AA9B2CA9A2A3}" srcOrd="0" destOrd="0" parTransId="{8C241D2F-7F9F-4CFD-B9BB-7E4E7C4E2726}" sibTransId="{9E61442A-16ED-4355-BF33-E44D994C9C19}"/>
    <dgm:cxn modelId="{B6441B97-B586-48D2-BF2D-442634C370A3}" srcId="{7B4EB615-9111-4B31-9F4D-0DBEDAD25F76}" destId="{E5778D12-EA1F-4997-BE70-327E05D92AE5}" srcOrd="0" destOrd="0" parTransId="{7D163EF6-0E46-4B54-BAF2-FDF59240D474}" sibTransId="{ED1D7A3B-A89C-44FC-A51F-B079BA2C6229}"/>
    <dgm:cxn modelId="{D3135360-6076-4297-9526-C9DC8B93FE40}" type="presOf" srcId="{34B490F3-7685-454B-B163-2C7FF640778D}" destId="{9BDA052D-0CB7-4D6A-A591-CD4C34572772}" srcOrd="0" destOrd="0" presId="urn:microsoft.com/office/officeart/2005/8/layout/vList2"/>
    <dgm:cxn modelId="{625DC64E-8165-4120-BD75-CB6DF2C73412}" type="presOf" srcId="{B3EE7700-5B9F-46E2-A679-617DDCA79017}" destId="{3724139E-928B-4260-B9AE-EF9853159695}" srcOrd="0" destOrd="6" presId="urn:microsoft.com/office/officeart/2005/8/layout/vList2"/>
    <dgm:cxn modelId="{90BB2B15-BF05-4DCC-AE0B-E57E69A32C2F}" srcId="{34B490F3-7685-454B-B163-2C7FF640778D}" destId="{F372E25E-E1D4-4EF8-A25C-B0D4E82963F7}" srcOrd="4" destOrd="0" parTransId="{BFD6C18B-413E-472A-AAFF-7A1FD59B6797}" sibTransId="{5BBFB216-3EF9-4E52-943C-9D0D9167A002}"/>
    <dgm:cxn modelId="{2DEA70C5-FF15-4290-A198-219F9EA2D6B0}" type="presOf" srcId="{849F1BE1-ED6A-4A0A-A7CC-167406124B64}" destId="{DFE6DCFD-6393-4621-9C48-865CE4A74A63}" srcOrd="0" destOrd="0" presId="urn:microsoft.com/office/officeart/2005/8/layout/vList2"/>
    <dgm:cxn modelId="{B7EA0487-101F-4413-BB3E-0EED80104709}" type="presOf" srcId="{265293A4-DEF4-4168-94D4-A0C6FD2B0E21}" destId="{3724139E-928B-4260-B9AE-EF9853159695}" srcOrd="0" destOrd="1" presId="urn:microsoft.com/office/officeart/2005/8/layout/vList2"/>
    <dgm:cxn modelId="{47974519-7FC3-476F-930D-2B8BA7BB57E0}" type="presOf" srcId="{46CB8C92-02FD-4108-B560-AA9B2CA9A2A3}" destId="{3724139E-928B-4260-B9AE-EF9853159695}" srcOrd="0" destOrd="0" presId="urn:microsoft.com/office/officeart/2005/8/layout/vList2"/>
    <dgm:cxn modelId="{94065EFC-AE8A-4533-9F88-5AC5B4FFD275}" type="presOf" srcId="{F372E25E-E1D4-4EF8-A25C-B0D4E82963F7}" destId="{3724139E-928B-4260-B9AE-EF9853159695}" srcOrd="0" destOrd="4" presId="urn:microsoft.com/office/officeart/2005/8/layout/vList2"/>
    <dgm:cxn modelId="{41489AA1-23C4-4AD0-A939-9933B08B3643}" type="presOf" srcId="{2917D8C3-3C42-4D37-A759-ABA98A6F2346}" destId="{DFE6DCFD-6393-4621-9C48-865CE4A74A63}" srcOrd="0" destOrd="1" presId="urn:microsoft.com/office/officeart/2005/8/layout/vList2"/>
    <dgm:cxn modelId="{BF458B72-8485-49F4-81C0-2D64AE8EBA72}" srcId="{34B490F3-7685-454B-B163-2C7FF640778D}" destId="{265293A4-DEF4-4168-94D4-A0C6FD2B0E21}" srcOrd="1" destOrd="0" parTransId="{36D62F4E-80A5-4852-8938-E5D81CDC7338}" sibTransId="{0E45F7E6-C11A-4B0D-830C-4B645A5A2326}"/>
    <dgm:cxn modelId="{01B89769-A6A9-466A-B729-7B0766FE2513}" type="presOf" srcId="{6A879441-C5BA-41CA-841D-A517B2BCD1B2}" destId="{3724139E-928B-4260-B9AE-EF9853159695}" srcOrd="0" destOrd="2" presId="urn:microsoft.com/office/officeart/2005/8/layout/vList2"/>
    <dgm:cxn modelId="{0C92BEE0-DDED-4876-B6FE-D53BD247332A}" srcId="{34B490F3-7685-454B-B163-2C7FF640778D}" destId="{B3EE7700-5B9F-46E2-A679-617DDCA79017}" srcOrd="6" destOrd="0" parTransId="{2C3E50E2-A548-4CD2-8699-6AFFEE128E2A}" sibTransId="{CB49DA0E-92F2-4A5E-BB70-BC3ED8E20D09}"/>
    <dgm:cxn modelId="{638A451B-3B45-48AC-81FC-37240FAC6061}" type="presOf" srcId="{E5778D12-EA1F-4997-BE70-327E05D92AE5}" destId="{65A109AC-1AB7-4019-9326-09AF600FB9DA}" srcOrd="0" destOrd="0" presId="urn:microsoft.com/office/officeart/2005/8/layout/vList2"/>
    <dgm:cxn modelId="{462586B9-F3F7-451F-8CD1-EC5043FC0D64}" srcId="{E5778D12-EA1F-4997-BE70-327E05D92AE5}" destId="{849F1BE1-ED6A-4A0A-A7CC-167406124B64}" srcOrd="0" destOrd="0" parTransId="{2A58C0FB-3D0C-42EF-903D-8D52C996554B}" sibTransId="{12222A36-8547-40E6-8FDD-D8C4DCBAAEF7}"/>
    <dgm:cxn modelId="{26C5DE5E-C924-4614-95DB-5DC9D3E50733}" srcId="{34B490F3-7685-454B-B163-2C7FF640778D}" destId="{B0F53428-DBAF-4EA1-AB15-119758F5D1EF}" srcOrd="5" destOrd="0" parTransId="{06E117F0-7F92-4F9D-9E3F-F1539CD29406}" sibTransId="{6EDBE76D-9541-4E91-9A27-E886FB535EA2}"/>
    <dgm:cxn modelId="{A27AB5F0-D658-4990-9E15-C2DBFB2E4AA9}" srcId="{34B490F3-7685-454B-B163-2C7FF640778D}" destId="{CC49FDEC-F93C-40B9-88EA-34B5BB5A26CC}" srcOrd="3" destOrd="0" parTransId="{D9D894FE-2A46-49C2-9071-15D30D384002}" sibTransId="{6B53A50F-59AE-48E8-9838-C110B2BCFFD3}"/>
    <dgm:cxn modelId="{27798E4B-16D6-420F-A74B-F22993087FBD}" srcId="{E5778D12-EA1F-4997-BE70-327E05D92AE5}" destId="{2917D8C3-3C42-4D37-A759-ABA98A6F2346}" srcOrd="1" destOrd="0" parTransId="{7CBD84BD-19FD-4D26-BA73-4DD1A596DC1F}" sibTransId="{361A6E1B-795E-4F63-B3E3-CB3332E871F0}"/>
    <dgm:cxn modelId="{90CCEF71-BDA8-4BBD-922D-CDCF5DFB8314}" srcId="{34B490F3-7685-454B-B163-2C7FF640778D}" destId="{6A879441-C5BA-41CA-841D-A517B2BCD1B2}" srcOrd="2" destOrd="0" parTransId="{E0640320-B745-4B90-ADFB-1644521E094A}" sibTransId="{3282A35D-B787-452B-BC04-8C3A80F9C907}"/>
    <dgm:cxn modelId="{F2FFEE11-DC84-479F-A527-F02DE6B0493A}" srcId="{7B4EB615-9111-4B31-9F4D-0DBEDAD25F76}" destId="{34B490F3-7685-454B-B163-2C7FF640778D}" srcOrd="1" destOrd="0" parTransId="{5DD4729E-1269-4C86-B400-5B795653A605}" sibTransId="{CB06774A-ECB5-40CB-B70A-EB17BA08816C}"/>
    <dgm:cxn modelId="{3810A266-A9D7-435F-8015-7216291B1854}" type="presOf" srcId="{B0F53428-DBAF-4EA1-AB15-119758F5D1EF}" destId="{3724139E-928B-4260-B9AE-EF9853159695}" srcOrd="0" destOrd="5" presId="urn:microsoft.com/office/officeart/2005/8/layout/vList2"/>
    <dgm:cxn modelId="{1523484A-B9BE-45FE-9830-F59AD4E4F28B}" type="presOf" srcId="{CC49FDEC-F93C-40B9-88EA-34B5BB5A26CC}" destId="{3724139E-928B-4260-B9AE-EF9853159695}" srcOrd="0" destOrd="3" presId="urn:microsoft.com/office/officeart/2005/8/layout/vList2"/>
    <dgm:cxn modelId="{2DFC83CA-B7C3-49CC-BAC4-BD36B52E1814}" type="presParOf" srcId="{9F867522-4C0D-4CE0-92CE-88232D1B44ED}" destId="{65A109AC-1AB7-4019-9326-09AF600FB9DA}" srcOrd="0" destOrd="0" presId="urn:microsoft.com/office/officeart/2005/8/layout/vList2"/>
    <dgm:cxn modelId="{65EA52EF-5D64-483D-BBA9-10A5AED701D7}" type="presParOf" srcId="{9F867522-4C0D-4CE0-92CE-88232D1B44ED}" destId="{DFE6DCFD-6393-4621-9C48-865CE4A74A63}" srcOrd="1" destOrd="0" presId="urn:microsoft.com/office/officeart/2005/8/layout/vList2"/>
    <dgm:cxn modelId="{F9DC96BD-129D-47D0-84F0-B0F3DBDC96D2}" type="presParOf" srcId="{9F867522-4C0D-4CE0-92CE-88232D1B44ED}" destId="{9BDA052D-0CB7-4D6A-A591-CD4C34572772}" srcOrd="2" destOrd="0" presId="urn:microsoft.com/office/officeart/2005/8/layout/vList2"/>
    <dgm:cxn modelId="{7E601696-7B51-48F5-9459-BF3441ECB935}" type="presParOf" srcId="{9F867522-4C0D-4CE0-92CE-88232D1B44ED}" destId="{3724139E-928B-4260-B9AE-EF9853159695}" srcOrd="3" destOrd="0" presId="urn:microsoft.com/office/officeart/2005/8/layout/vList2"/>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4EB615-9111-4B31-9F4D-0DBEDAD25F76}" type="doc">
      <dgm:prSet loTypeId="urn:microsoft.com/office/officeart/2005/8/layout/vList2" loCatId="list" qsTypeId="urn:microsoft.com/office/officeart/2005/8/quickstyle/simple1" qsCatId="simple" csTypeId="urn:microsoft.com/office/officeart/2005/8/colors/accent0_3" csCatId="mainScheme" phldr="1"/>
      <dgm:spPr/>
      <dgm:t>
        <a:bodyPr/>
        <a:lstStyle/>
        <a:p>
          <a:endParaRPr lang="da-DK"/>
        </a:p>
      </dgm:t>
    </dgm:pt>
    <dgm:pt modelId="{E5778D12-EA1F-4997-BE70-327E05D92AE5}">
      <dgm:prSet phldrT="[Tekst]" custT="1"/>
      <dgm:spPr/>
      <dgm:t>
        <a:bodyPr/>
        <a:lstStyle/>
        <a:p>
          <a:pPr algn="l"/>
          <a:r>
            <a:rPr lang="da-DK" sz="1200" b="1"/>
            <a:t>Spinal reflex</a:t>
          </a:r>
          <a:endParaRPr lang="da-DK" sz="1400" b="1"/>
        </a:p>
      </dgm:t>
    </dgm:pt>
    <dgm:pt modelId="{7D163EF6-0E46-4B54-BAF2-FDF59240D474}" type="parTrans" cxnId="{B6441B97-B586-48D2-BF2D-442634C370A3}">
      <dgm:prSet/>
      <dgm:spPr/>
      <dgm:t>
        <a:bodyPr/>
        <a:lstStyle/>
        <a:p>
          <a:pPr algn="l"/>
          <a:endParaRPr lang="da-DK"/>
        </a:p>
      </dgm:t>
    </dgm:pt>
    <dgm:pt modelId="{ED1D7A3B-A89C-44FC-A51F-B079BA2C6229}" type="sibTrans" cxnId="{B6441B97-B586-48D2-BF2D-442634C370A3}">
      <dgm:prSet/>
      <dgm:spPr/>
      <dgm:t>
        <a:bodyPr/>
        <a:lstStyle/>
        <a:p>
          <a:pPr algn="l"/>
          <a:endParaRPr lang="da-DK"/>
        </a:p>
      </dgm:t>
    </dgm:pt>
    <dgm:pt modelId="{849F1BE1-ED6A-4A0A-A7CC-167406124B64}">
      <dgm:prSet phldrT="[Tekst]" custT="1"/>
      <dgm:spPr/>
      <dgm:t>
        <a:bodyPr/>
        <a:lstStyle/>
        <a:p>
          <a:pPr algn="l">
            <a:lnSpc>
              <a:spcPct val="114000"/>
            </a:lnSpc>
            <a:spcBef>
              <a:spcPts val="0"/>
            </a:spcBef>
            <a:spcAft>
              <a:spcPts val="0"/>
            </a:spcAft>
          </a:pPr>
          <a:r>
            <a:rPr lang="da-DK" sz="1100"/>
            <a:t>Immediate brisk withdrawal in response to stimuli</a:t>
          </a:r>
        </a:p>
      </dgm:t>
    </dgm:pt>
    <dgm:pt modelId="{2A58C0FB-3D0C-42EF-903D-8D52C996554B}" type="parTrans" cxnId="{462586B9-F3F7-451F-8CD1-EC5043FC0D64}">
      <dgm:prSet/>
      <dgm:spPr/>
      <dgm:t>
        <a:bodyPr/>
        <a:lstStyle/>
        <a:p>
          <a:pPr algn="l"/>
          <a:endParaRPr lang="da-DK"/>
        </a:p>
      </dgm:t>
    </dgm:pt>
    <dgm:pt modelId="{12222A36-8547-40E6-8FDD-D8C4DCBAAEF7}" type="sibTrans" cxnId="{462586B9-F3F7-451F-8CD1-EC5043FC0D64}">
      <dgm:prSet/>
      <dgm:spPr/>
      <dgm:t>
        <a:bodyPr/>
        <a:lstStyle/>
        <a:p>
          <a:pPr algn="l"/>
          <a:endParaRPr lang="da-DK"/>
        </a:p>
      </dgm:t>
    </dgm:pt>
    <dgm:pt modelId="{34B490F3-7685-454B-B163-2C7FF640778D}">
      <dgm:prSet phldrT="[Tekst]" custT="1"/>
      <dgm:spPr/>
      <dgm:t>
        <a:bodyPr/>
        <a:lstStyle/>
        <a:p>
          <a:pPr algn="l"/>
          <a:r>
            <a:rPr lang="da-DK" sz="1200" b="1"/>
            <a:t>Spinal-brainstem-spinal responses</a:t>
          </a:r>
          <a:endParaRPr lang="da-DK" sz="1100" b="1"/>
        </a:p>
      </dgm:t>
    </dgm:pt>
    <dgm:pt modelId="{5DD4729E-1269-4C86-B400-5B795653A605}" type="parTrans" cxnId="{F2FFEE11-DC84-479F-A527-F02DE6B0493A}">
      <dgm:prSet/>
      <dgm:spPr/>
      <dgm:t>
        <a:bodyPr/>
        <a:lstStyle/>
        <a:p>
          <a:pPr algn="l"/>
          <a:endParaRPr lang="da-DK"/>
        </a:p>
      </dgm:t>
    </dgm:pt>
    <dgm:pt modelId="{CB06774A-ECB5-40CB-B70A-EB17BA08816C}" type="sibTrans" cxnId="{F2FFEE11-DC84-479F-A527-F02DE6B0493A}">
      <dgm:prSet/>
      <dgm:spPr/>
      <dgm:t>
        <a:bodyPr/>
        <a:lstStyle/>
        <a:p>
          <a:pPr algn="l"/>
          <a:endParaRPr lang="da-DK"/>
        </a:p>
      </dgm:t>
    </dgm:pt>
    <dgm:pt modelId="{46CB8C92-02FD-4108-B560-AA9B2CA9A2A3}">
      <dgm:prSet phldrT="[Tekst]" custT="1"/>
      <dgm:spPr/>
      <dgm:t>
        <a:bodyPr/>
        <a:lstStyle/>
        <a:p>
          <a:pPr algn="l">
            <a:lnSpc>
              <a:spcPct val="114000"/>
            </a:lnSpc>
            <a:spcBef>
              <a:spcPts val="600"/>
            </a:spcBef>
            <a:spcAft>
              <a:spcPts val="0"/>
            </a:spcAft>
          </a:pPr>
          <a:r>
            <a:rPr lang="da-DK" sz="1100"/>
            <a:t>Licking (directed at the stimulated area)</a:t>
          </a:r>
        </a:p>
      </dgm:t>
    </dgm:pt>
    <dgm:pt modelId="{8C241D2F-7F9F-4CFD-B9BB-7E4E7C4E2726}" type="parTrans" cxnId="{364E731C-8272-4C3C-86C5-A52120420667}">
      <dgm:prSet/>
      <dgm:spPr/>
      <dgm:t>
        <a:bodyPr/>
        <a:lstStyle/>
        <a:p>
          <a:pPr algn="l"/>
          <a:endParaRPr lang="da-DK"/>
        </a:p>
      </dgm:t>
    </dgm:pt>
    <dgm:pt modelId="{9E61442A-16ED-4355-BF33-E44D994C9C19}" type="sibTrans" cxnId="{364E731C-8272-4C3C-86C5-A52120420667}">
      <dgm:prSet/>
      <dgm:spPr/>
      <dgm:t>
        <a:bodyPr/>
        <a:lstStyle/>
        <a:p>
          <a:pPr algn="l"/>
          <a:endParaRPr lang="da-DK"/>
        </a:p>
      </dgm:t>
    </dgm:pt>
    <dgm:pt modelId="{F372E25E-E1D4-4EF8-A25C-B0D4E82963F7}">
      <dgm:prSet phldrT="[Tekst]" custT="1"/>
      <dgm:spPr/>
      <dgm:t>
        <a:bodyPr/>
        <a:lstStyle/>
        <a:p>
          <a:pPr algn="l">
            <a:lnSpc>
              <a:spcPct val="114000"/>
            </a:lnSpc>
            <a:spcBef>
              <a:spcPts val="600"/>
            </a:spcBef>
            <a:spcAft>
              <a:spcPts val="0"/>
            </a:spcAft>
          </a:pPr>
          <a:r>
            <a:rPr lang="da-DK" sz="1100"/>
            <a:t>Jumping  (away from the stimulus)</a:t>
          </a:r>
        </a:p>
      </dgm:t>
    </dgm:pt>
    <dgm:pt modelId="{BFD6C18B-413E-472A-AAFF-7A1FD59B6797}" type="parTrans" cxnId="{90BB2B15-BF05-4DCC-AE0B-E57E69A32C2F}">
      <dgm:prSet/>
      <dgm:spPr/>
      <dgm:t>
        <a:bodyPr/>
        <a:lstStyle/>
        <a:p>
          <a:pPr algn="l"/>
          <a:endParaRPr lang="da-DK"/>
        </a:p>
      </dgm:t>
    </dgm:pt>
    <dgm:pt modelId="{5BBFB216-3EF9-4E52-943C-9D0D9167A002}" type="sibTrans" cxnId="{90BB2B15-BF05-4DCC-AE0B-E57E69A32C2F}">
      <dgm:prSet/>
      <dgm:spPr/>
      <dgm:t>
        <a:bodyPr/>
        <a:lstStyle/>
        <a:p>
          <a:pPr algn="l"/>
          <a:endParaRPr lang="da-DK"/>
        </a:p>
      </dgm:t>
    </dgm:pt>
    <dgm:pt modelId="{265293A4-DEF4-4168-94D4-A0C6FD2B0E21}">
      <dgm:prSet phldrT="[Tekst]" custT="1"/>
      <dgm:spPr/>
      <dgm:t>
        <a:bodyPr/>
        <a:lstStyle/>
        <a:p>
          <a:pPr algn="l">
            <a:lnSpc>
              <a:spcPct val="114000"/>
            </a:lnSpc>
            <a:spcBef>
              <a:spcPts val="600"/>
            </a:spcBef>
            <a:spcAft>
              <a:spcPts val="0"/>
            </a:spcAft>
          </a:pPr>
          <a:r>
            <a:rPr lang="da-DK" sz="1100"/>
            <a:t>Guarding (contineous or prolonged lifting of the stimulated paw)</a:t>
          </a:r>
        </a:p>
      </dgm:t>
    </dgm:pt>
    <dgm:pt modelId="{36D62F4E-80A5-4852-8938-E5D81CDC7338}" type="parTrans" cxnId="{BF458B72-8485-49F4-81C0-2D64AE8EBA72}">
      <dgm:prSet/>
      <dgm:spPr/>
      <dgm:t>
        <a:bodyPr/>
        <a:lstStyle/>
        <a:p>
          <a:pPr algn="l"/>
          <a:endParaRPr lang="da-DK"/>
        </a:p>
      </dgm:t>
    </dgm:pt>
    <dgm:pt modelId="{0E45F7E6-C11A-4B0D-830C-4B645A5A2326}" type="sibTrans" cxnId="{BF458B72-8485-49F4-81C0-2D64AE8EBA72}">
      <dgm:prSet/>
      <dgm:spPr/>
      <dgm:t>
        <a:bodyPr/>
        <a:lstStyle/>
        <a:p>
          <a:pPr algn="l"/>
          <a:endParaRPr lang="da-DK"/>
        </a:p>
      </dgm:t>
    </dgm:pt>
    <dgm:pt modelId="{6A879441-C5BA-41CA-841D-A517B2BCD1B2}">
      <dgm:prSet phldrT="[Tekst]" custT="1"/>
      <dgm:spPr/>
      <dgm:t>
        <a:bodyPr/>
        <a:lstStyle/>
        <a:p>
          <a:pPr algn="l">
            <a:lnSpc>
              <a:spcPct val="114000"/>
            </a:lnSpc>
            <a:spcBef>
              <a:spcPts val="600"/>
            </a:spcBef>
            <a:spcAft>
              <a:spcPts val="0"/>
            </a:spcAft>
          </a:pPr>
          <a:r>
            <a:rPr lang="da-DK" sz="1100"/>
            <a:t>Struggling (</a:t>
          </a:r>
          <a:r>
            <a:rPr lang="en-US" sz="1100"/>
            <a:t>vigourous movement and attention to the stimulation site)</a:t>
          </a:r>
          <a:endParaRPr lang="da-DK" sz="1100"/>
        </a:p>
      </dgm:t>
    </dgm:pt>
    <dgm:pt modelId="{E0640320-B745-4B90-ADFB-1644521E094A}" type="parTrans" cxnId="{90CCEF71-BDA8-4BBD-922D-CDCF5DFB8314}">
      <dgm:prSet/>
      <dgm:spPr/>
      <dgm:t>
        <a:bodyPr/>
        <a:lstStyle/>
        <a:p>
          <a:pPr algn="l"/>
          <a:endParaRPr lang="da-DK"/>
        </a:p>
      </dgm:t>
    </dgm:pt>
    <dgm:pt modelId="{3282A35D-B787-452B-BC04-8C3A80F9C907}" type="sibTrans" cxnId="{90CCEF71-BDA8-4BBD-922D-CDCF5DFB8314}">
      <dgm:prSet/>
      <dgm:spPr/>
      <dgm:t>
        <a:bodyPr/>
        <a:lstStyle/>
        <a:p>
          <a:pPr algn="l"/>
          <a:endParaRPr lang="da-DK"/>
        </a:p>
      </dgm:t>
    </dgm:pt>
    <dgm:pt modelId="{CC49FDEC-F93C-40B9-88EA-34B5BB5A26CC}">
      <dgm:prSet phldrT="[Tekst]" custT="1"/>
      <dgm:spPr/>
      <dgm:t>
        <a:bodyPr/>
        <a:lstStyle/>
        <a:p>
          <a:pPr algn="l">
            <a:lnSpc>
              <a:spcPct val="114000"/>
            </a:lnSpc>
            <a:spcBef>
              <a:spcPts val="600"/>
            </a:spcBef>
            <a:spcAft>
              <a:spcPts val="0"/>
            </a:spcAft>
          </a:pPr>
          <a:r>
            <a:rPr lang="da-DK" sz="1100"/>
            <a:t>Vocalization (squeaking, crying, bruxing )</a:t>
          </a:r>
        </a:p>
      </dgm:t>
    </dgm:pt>
    <dgm:pt modelId="{D9D894FE-2A46-49C2-9071-15D30D384002}" type="parTrans" cxnId="{A27AB5F0-D658-4990-9E15-C2DBFB2E4AA9}">
      <dgm:prSet/>
      <dgm:spPr/>
      <dgm:t>
        <a:bodyPr/>
        <a:lstStyle/>
        <a:p>
          <a:pPr algn="l"/>
          <a:endParaRPr lang="da-DK"/>
        </a:p>
      </dgm:t>
    </dgm:pt>
    <dgm:pt modelId="{6B53A50F-59AE-48E8-9838-C110B2BCFFD3}" type="sibTrans" cxnId="{A27AB5F0-D658-4990-9E15-C2DBFB2E4AA9}">
      <dgm:prSet/>
      <dgm:spPr/>
      <dgm:t>
        <a:bodyPr/>
        <a:lstStyle/>
        <a:p>
          <a:pPr algn="l"/>
          <a:endParaRPr lang="da-DK"/>
        </a:p>
      </dgm:t>
    </dgm:pt>
    <dgm:pt modelId="{B0F53428-DBAF-4EA1-AB15-119758F5D1EF}">
      <dgm:prSet phldrT="[Tekst]" custT="1"/>
      <dgm:spPr/>
      <dgm:t>
        <a:bodyPr/>
        <a:lstStyle/>
        <a:p>
          <a:pPr algn="l">
            <a:lnSpc>
              <a:spcPct val="114000"/>
            </a:lnSpc>
            <a:spcBef>
              <a:spcPts val="600"/>
            </a:spcBef>
            <a:spcAft>
              <a:spcPts val="0"/>
            </a:spcAft>
          </a:pPr>
          <a:r>
            <a:rPr lang="da-DK" sz="1100"/>
            <a:t>Biting (directed at the stimulated area)</a:t>
          </a:r>
        </a:p>
      </dgm:t>
    </dgm:pt>
    <dgm:pt modelId="{06E117F0-7F92-4F9D-9E3F-F1539CD29406}" type="parTrans" cxnId="{26C5DE5E-C924-4614-95DB-5DC9D3E50733}">
      <dgm:prSet/>
      <dgm:spPr/>
      <dgm:t>
        <a:bodyPr/>
        <a:lstStyle/>
        <a:p>
          <a:pPr algn="l"/>
          <a:endParaRPr lang="da-DK"/>
        </a:p>
      </dgm:t>
    </dgm:pt>
    <dgm:pt modelId="{6EDBE76D-9541-4E91-9A27-E886FB535EA2}" type="sibTrans" cxnId="{26C5DE5E-C924-4614-95DB-5DC9D3E50733}">
      <dgm:prSet/>
      <dgm:spPr/>
      <dgm:t>
        <a:bodyPr/>
        <a:lstStyle/>
        <a:p>
          <a:pPr algn="l"/>
          <a:endParaRPr lang="da-DK"/>
        </a:p>
      </dgm:t>
    </dgm:pt>
    <dgm:pt modelId="{B3EE7700-5B9F-46E2-A679-617DDCA79017}">
      <dgm:prSet phldrT="[Tekst]" custT="1"/>
      <dgm:spPr/>
      <dgm:t>
        <a:bodyPr/>
        <a:lstStyle/>
        <a:p>
          <a:pPr algn="l">
            <a:lnSpc>
              <a:spcPct val="114000"/>
            </a:lnSpc>
            <a:spcBef>
              <a:spcPts val="600"/>
            </a:spcBef>
            <a:spcAft>
              <a:spcPts val="0"/>
            </a:spcAft>
          </a:pPr>
          <a:endParaRPr lang="da-DK" sz="1100"/>
        </a:p>
      </dgm:t>
    </dgm:pt>
    <dgm:pt modelId="{2C3E50E2-A548-4CD2-8699-6AFFEE128E2A}" type="parTrans" cxnId="{0C92BEE0-DDED-4876-B6FE-D53BD247332A}">
      <dgm:prSet/>
      <dgm:spPr/>
      <dgm:t>
        <a:bodyPr/>
        <a:lstStyle/>
        <a:p>
          <a:pPr algn="l"/>
          <a:endParaRPr lang="da-DK"/>
        </a:p>
      </dgm:t>
    </dgm:pt>
    <dgm:pt modelId="{CB49DA0E-92F2-4A5E-BB70-BC3ED8E20D09}" type="sibTrans" cxnId="{0C92BEE0-DDED-4876-B6FE-D53BD247332A}">
      <dgm:prSet/>
      <dgm:spPr/>
      <dgm:t>
        <a:bodyPr/>
        <a:lstStyle/>
        <a:p>
          <a:pPr algn="l"/>
          <a:endParaRPr lang="da-DK"/>
        </a:p>
      </dgm:t>
    </dgm:pt>
    <dgm:pt modelId="{2917D8C3-3C42-4D37-A759-ABA98A6F2346}">
      <dgm:prSet phldrT="[Tekst]" custT="1"/>
      <dgm:spPr/>
      <dgm:t>
        <a:bodyPr/>
        <a:lstStyle/>
        <a:p>
          <a:pPr algn="l">
            <a:lnSpc>
              <a:spcPct val="114000"/>
            </a:lnSpc>
            <a:spcBef>
              <a:spcPts val="0"/>
            </a:spcBef>
            <a:spcAft>
              <a:spcPts val="0"/>
            </a:spcAft>
          </a:pPr>
          <a:endParaRPr lang="da-DK" sz="1100"/>
        </a:p>
      </dgm:t>
    </dgm:pt>
    <dgm:pt modelId="{7CBD84BD-19FD-4D26-BA73-4DD1A596DC1F}" type="parTrans" cxnId="{27798E4B-16D6-420F-A74B-F22993087FBD}">
      <dgm:prSet/>
      <dgm:spPr/>
      <dgm:t>
        <a:bodyPr/>
        <a:lstStyle/>
        <a:p>
          <a:pPr algn="l"/>
          <a:endParaRPr lang="en-US"/>
        </a:p>
      </dgm:t>
    </dgm:pt>
    <dgm:pt modelId="{361A6E1B-795E-4F63-B3E3-CB3332E871F0}" type="sibTrans" cxnId="{27798E4B-16D6-420F-A74B-F22993087FBD}">
      <dgm:prSet/>
      <dgm:spPr/>
      <dgm:t>
        <a:bodyPr/>
        <a:lstStyle/>
        <a:p>
          <a:pPr algn="l"/>
          <a:endParaRPr lang="en-US"/>
        </a:p>
      </dgm:t>
    </dgm:pt>
    <dgm:pt modelId="{9F867522-4C0D-4CE0-92CE-88232D1B44ED}" type="pres">
      <dgm:prSet presAssocID="{7B4EB615-9111-4B31-9F4D-0DBEDAD25F76}" presName="linear" presStyleCnt="0">
        <dgm:presLayoutVars>
          <dgm:animLvl val="lvl"/>
          <dgm:resizeHandles val="exact"/>
        </dgm:presLayoutVars>
      </dgm:prSet>
      <dgm:spPr/>
      <dgm:t>
        <a:bodyPr/>
        <a:lstStyle/>
        <a:p>
          <a:endParaRPr lang="en-US"/>
        </a:p>
      </dgm:t>
    </dgm:pt>
    <dgm:pt modelId="{65A109AC-1AB7-4019-9326-09AF600FB9DA}" type="pres">
      <dgm:prSet presAssocID="{E5778D12-EA1F-4997-BE70-327E05D92AE5}" presName="parentText" presStyleLbl="node1" presStyleIdx="0" presStyleCnt="2">
        <dgm:presLayoutVars>
          <dgm:chMax val="0"/>
          <dgm:bulletEnabled val="1"/>
        </dgm:presLayoutVars>
      </dgm:prSet>
      <dgm:spPr/>
      <dgm:t>
        <a:bodyPr/>
        <a:lstStyle/>
        <a:p>
          <a:endParaRPr lang="en-US"/>
        </a:p>
      </dgm:t>
    </dgm:pt>
    <dgm:pt modelId="{DFE6DCFD-6393-4621-9C48-865CE4A74A63}" type="pres">
      <dgm:prSet presAssocID="{E5778D12-EA1F-4997-BE70-327E05D92AE5}" presName="childText" presStyleLbl="revTx" presStyleIdx="0" presStyleCnt="2">
        <dgm:presLayoutVars>
          <dgm:bulletEnabled val="1"/>
        </dgm:presLayoutVars>
      </dgm:prSet>
      <dgm:spPr/>
      <dgm:t>
        <a:bodyPr/>
        <a:lstStyle/>
        <a:p>
          <a:endParaRPr lang="en-US"/>
        </a:p>
      </dgm:t>
    </dgm:pt>
    <dgm:pt modelId="{9BDA052D-0CB7-4D6A-A591-CD4C34572772}" type="pres">
      <dgm:prSet presAssocID="{34B490F3-7685-454B-B163-2C7FF640778D}" presName="parentText" presStyleLbl="node1" presStyleIdx="1" presStyleCnt="2" custLinFactNeighborY="-710">
        <dgm:presLayoutVars>
          <dgm:chMax val="0"/>
          <dgm:bulletEnabled val="1"/>
        </dgm:presLayoutVars>
      </dgm:prSet>
      <dgm:spPr/>
      <dgm:t>
        <a:bodyPr/>
        <a:lstStyle/>
        <a:p>
          <a:endParaRPr lang="en-US"/>
        </a:p>
      </dgm:t>
    </dgm:pt>
    <dgm:pt modelId="{3724139E-928B-4260-B9AE-EF9853159695}" type="pres">
      <dgm:prSet presAssocID="{34B490F3-7685-454B-B163-2C7FF640778D}" presName="childText" presStyleLbl="revTx" presStyleIdx="1" presStyleCnt="2" custScaleY="87073">
        <dgm:presLayoutVars>
          <dgm:bulletEnabled val="1"/>
        </dgm:presLayoutVars>
      </dgm:prSet>
      <dgm:spPr/>
      <dgm:t>
        <a:bodyPr/>
        <a:lstStyle/>
        <a:p>
          <a:endParaRPr lang="en-US"/>
        </a:p>
      </dgm:t>
    </dgm:pt>
  </dgm:ptLst>
  <dgm:cxnLst>
    <dgm:cxn modelId="{4087C2B7-0CB8-41E6-9BA9-898EB157D027}" type="presOf" srcId="{265293A4-DEF4-4168-94D4-A0C6FD2B0E21}" destId="{3724139E-928B-4260-B9AE-EF9853159695}" srcOrd="0" destOrd="1" presId="urn:microsoft.com/office/officeart/2005/8/layout/vList2"/>
    <dgm:cxn modelId="{A048EAF3-A6EE-4658-900E-9F8BD56A9837}" type="presOf" srcId="{E5778D12-EA1F-4997-BE70-327E05D92AE5}" destId="{65A109AC-1AB7-4019-9326-09AF600FB9DA}" srcOrd="0" destOrd="0" presId="urn:microsoft.com/office/officeart/2005/8/layout/vList2"/>
    <dgm:cxn modelId="{364E731C-8272-4C3C-86C5-A52120420667}" srcId="{34B490F3-7685-454B-B163-2C7FF640778D}" destId="{46CB8C92-02FD-4108-B560-AA9B2CA9A2A3}" srcOrd="0" destOrd="0" parTransId="{8C241D2F-7F9F-4CFD-B9BB-7E4E7C4E2726}" sibTransId="{9E61442A-16ED-4355-BF33-E44D994C9C19}"/>
    <dgm:cxn modelId="{E39BB15F-3D6F-4C3A-B523-BF910B939679}" type="presOf" srcId="{46CB8C92-02FD-4108-B560-AA9B2CA9A2A3}" destId="{3724139E-928B-4260-B9AE-EF9853159695}" srcOrd="0" destOrd="0" presId="urn:microsoft.com/office/officeart/2005/8/layout/vList2"/>
    <dgm:cxn modelId="{B6441B97-B586-48D2-BF2D-442634C370A3}" srcId="{7B4EB615-9111-4B31-9F4D-0DBEDAD25F76}" destId="{E5778D12-EA1F-4997-BE70-327E05D92AE5}" srcOrd="0" destOrd="0" parTransId="{7D163EF6-0E46-4B54-BAF2-FDF59240D474}" sibTransId="{ED1D7A3B-A89C-44FC-A51F-B079BA2C6229}"/>
    <dgm:cxn modelId="{90BB2B15-BF05-4DCC-AE0B-E57E69A32C2F}" srcId="{34B490F3-7685-454B-B163-2C7FF640778D}" destId="{F372E25E-E1D4-4EF8-A25C-B0D4E82963F7}" srcOrd="4" destOrd="0" parTransId="{BFD6C18B-413E-472A-AAFF-7A1FD59B6797}" sibTransId="{5BBFB216-3EF9-4E52-943C-9D0D9167A002}"/>
    <dgm:cxn modelId="{5B9B6ACA-889E-4CFA-B037-9F9EF041CD30}" type="presOf" srcId="{B3EE7700-5B9F-46E2-A679-617DDCA79017}" destId="{3724139E-928B-4260-B9AE-EF9853159695}" srcOrd="0" destOrd="6" presId="urn:microsoft.com/office/officeart/2005/8/layout/vList2"/>
    <dgm:cxn modelId="{B2DDC7B2-9BE9-43D5-9322-EF93A5A68B70}" type="presOf" srcId="{34B490F3-7685-454B-B163-2C7FF640778D}" destId="{9BDA052D-0CB7-4D6A-A591-CD4C34572772}" srcOrd="0" destOrd="0" presId="urn:microsoft.com/office/officeart/2005/8/layout/vList2"/>
    <dgm:cxn modelId="{4315C97E-1015-4E89-BF58-EA73E9DF01B6}" type="presOf" srcId="{7B4EB615-9111-4B31-9F4D-0DBEDAD25F76}" destId="{9F867522-4C0D-4CE0-92CE-88232D1B44ED}" srcOrd="0" destOrd="0" presId="urn:microsoft.com/office/officeart/2005/8/layout/vList2"/>
    <dgm:cxn modelId="{BF5D2906-B5E9-492F-8D8A-AA56BF1A3ACF}" type="presOf" srcId="{849F1BE1-ED6A-4A0A-A7CC-167406124B64}" destId="{DFE6DCFD-6393-4621-9C48-865CE4A74A63}" srcOrd="0" destOrd="0" presId="urn:microsoft.com/office/officeart/2005/8/layout/vList2"/>
    <dgm:cxn modelId="{BF458B72-8485-49F4-81C0-2D64AE8EBA72}" srcId="{34B490F3-7685-454B-B163-2C7FF640778D}" destId="{265293A4-DEF4-4168-94D4-A0C6FD2B0E21}" srcOrd="1" destOrd="0" parTransId="{36D62F4E-80A5-4852-8938-E5D81CDC7338}" sibTransId="{0E45F7E6-C11A-4B0D-830C-4B645A5A2326}"/>
    <dgm:cxn modelId="{0C92BEE0-DDED-4876-B6FE-D53BD247332A}" srcId="{34B490F3-7685-454B-B163-2C7FF640778D}" destId="{B3EE7700-5B9F-46E2-A679-617DDCA79017}" srcOrd="6" destOrd="0" parTransId="{2C3E50E2-A548-4CD2-8699-6AFFEE128E2A}" sibTransId="{CB49DA0E-92F2-4A5E-BB70-BC3ED8E20D09}"/>
    <dgm:cxn modelId="{C53E5240-2ED5-45E4-9596-3BBA29598790}" type="presOf" srcId="{6A879441-C5BA-41CA-841D-A517B2BCD1B2}" destId="{3724139E-928B-4260-B9AE-EF9853159695}" srcOrd="0" destOrd="2" presId="urn:microsoft.com/office/officeart/2005/8/layout/vList2"/>
    <dgm:cxn modelId="{085F0A3A-7769-4681-9101-1D38587D58E4}" type="presOf" srcId="{F372E25E-E1D4-4EF8-A25C-B0D4E82963F7}" destId="{3724139E-928B-4260-B9AE-EF9853159695}" srcOrd="0" destOrd="4" presId="urn:microsoft.com/office/officeart/2005/8/layout/vList2"/>
    <dgm:cxn modelId="{462586B9-F3F7-451F-8CD1-EC5043FC0D64}" srcId="{E5778D12-EA1F-4997-BE70-327E05D92AE5}" destId="{849F1BE1-ED6A-4A0A-A7CC-167406124B64}" srcOrd="0" destOrd="0" parTransId="{2A58C0FB-3D0C-42EF-903D-8D52C996554B}" sibTransId="{12222A36-8547-40E6-8FDD-D8C4DCBAAEF7}"/>
    <dgm:cxn modelId="{26C5DE5E-C924-4614-95DB-5DC9D3E50733}" srcId="{34B490F3-7685-454B-B163-2C7FF640778D}" destId="{B0F53428-DBAF-4EA1-AB15-119758F5D1EF}" srcOrd="5" destOrd="0" parTransId="{06E117F0-7F92-4F9D-9E3F-F1539CD29406}" sibTransId="{6EDBE76D-9541-4E91-9A27-E886FB535EA2}"/>
    <dgm:cxn modelId="{A27AB5F0-D658-4990-9E15-C2DBFB2E4AA9}" srcId="{34B490F3-7685-454B-B163-2C7FF640778D}" destId="{CC49FDEC-F93C-40B9-88EA-34B5BB5A26CC}" srcOrd="3" destOrd="0" parTransId="{D9D894FE-2A46-49C2-9071-15D30D384002}" sibTransId="{6B53A50F-59AE-48E8-9838-C110B2BCFFD3}"/>
    <dgm:cxn modelId="{27798E4B-16D6-420F-A74B-F22993087FBD}" srcId="{E5778D12-EA1F-4997-BE70-327E05D92AE5}" destId="{2917D8C3-3C42-4D37-A759-ABA98A6F2346}" srcOrd="1" destOrd="0" parTransId="{7CBD84BD-19FD-4D26-BA73-4DD1A596DC1F}" sibTransId="{361A6E1B-795E-4F63-B3E3-CB3332E871F0}"/>
    <dgm:cxn modelId="{90CCEF71-BDA8-4BBD-922D-CDCF5DFB8314}" srcId="{34B490F3-7685-454B-B163-2C7FF640778D}" destId="{6A879441-C5BA-41CA-841D-A517B2BCD1B2}" srcOrd="2" destOrd="0" parTransId="{E0640320-B745-4B90-ADFB-1644521E094A}" sibTransId="{3282A35D-B787-452B-BC04-8C3A80F9C907}"/>
    <dgm:cxn modelId="{F2FFEE11-DC84-479F-A527-F02DE6B0493A}" srcId="{7B4EB615-9111-4B31-9F4D-0DBEDAD25F76}" destId="{34B490F3-7685-454B-B163-2C7FF640778D}" srcOrd="1" destOrd="0" parTransId="{5DD4729E-1269-4C86-B400-5B795653A605}" sibTransId="{CB06774A-ECB5-40CB-B70A-EB17BA08816C}"/>
    <dgm:cxn modelId="{EEDDEB1A-01AE-4780-B79B-7D311D99C766}" type="presOf" srcId="{B0F53428-DBAF-4EA1-AB15-119758F5D1EF}" destId="{3724139E-928B-4260-B9AE-EF9853159695}" srcOrd="0" destOrd="5" presId="urn:microsoft.com/office/officeart/2005/8/layout/vList2"/>
    <dgm:cxn modelId="{A190F319-E91F-42C4-B8CE-58287483E2A7}" type="presOf" srcId="{CC49FDEC-F93C-40B9-88EA-34B5BB5A26CC}" destId="{3724139E-928B-4260-B9AE-EF9853159695}" srcOrd="0" destOrd="3" presId="urn:microsoft.com/office/officeart/2005/8/layout/vList2"/>
    <dgm:cxn modelId="{DDF6CF09-F838-4B58-BF0F-DFA0336D3B3F}" type="presOf" srcId="{2917D8C3-3C42-4D37-A759-ABA98A6F2346}" destId="{DFE6DCFD-6393-4621-9C48-865CE4A74A63}" srcOrd="0" destOrd="1" presId="urn:microsoft.com/office/officeart/2005/8/layout/vList2"/>
    <dgm:cxn modelId="{5ADC14B6-7DFE-404E-8BD5-897155AE78AE}" type="presParOf" srcId="{9F867522-4C0D-4CE0-92CE-88232D1B44ED}" destId="{65A109AC-1AB7-4019-9326-09AF600FB9DA}" srcOrd="0" destOrd="0" presId="urn:microsoft.com/office/officeart/2005/8/layout/vList2"/>
    <dgm:cxn modelId="{D57EE1F0-A823-444C-AB14-172258B220C9}" type="presParOf" srcId="{9F867522-4C0D-4CE0-92CE-88232D1B44ED}" destId="{DFE6DCFD-6393-4621-9C48-865CE4A74A63}" srcOrd="1" destOrd="0" presId="urn:microsoft.com/office/officeart/2005/8/layout/vList2"/>
    <dgm:cxn modelId="{EADCA89A-9CFE-488E-ADEF-03E54F18A308}" type="presParOf" srcId="{9F867522-4C0D-4CE0-92CE-88232D1B44ED}" destId="{9BDA052D-0CB7-4D6A-A591-CD4C34572772}" srcOrd="2" destOrd="0" presId="urn:microsoft.com/office/officeart/2005/8/layout/vList2"/>
    <dgm:cxn modelId="{4B94E8E0-5A59-40A1-9BC9-EE4985FB9360}" type="presParOf" srcId="{9F867522-4C0D-4CE0-92CE-88232D1B44ED}" destId="{3724139E-928B-4260-B9AE-EF9853159695}" srcOrd="3" destOrd="0" presId="urn:microsoft.com/office/officeart/2005/8/layout/vList2"/>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5A109AC-1AB7-4019-9326-09AF600FB9DA}">
      <dsp:nvSpPr>
        <dsp:cNvPr id="0" name=""/>
        <dsp:cNvSpPr/>
      </dsp:nvSpPr>
      <dsp:spPr>
        <a:xfrm>
          <a:off x="0" y="1752"/>
          <a:ext cx="4419600" cy="282511"/>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da-DK" sz="1200" b="1" kern="1200"/>
            <a:t>Spinal reflex</a:t>
          </a:r>
          <a:endParaRPr lang="da-DK" sz="1400" b="1" kern="1200"/>
        </a:p>
      </dsp:txBody>
      <dsp:txXfrm>
        <a:off x="0" y="1752"/>
        <a:ext cx="4419600" cy="282511"/>
      </dsp:txXfrm>
    </dsp:sp>
    <dsp:sp modelId="{DFE6DCFD-6393-4621-9C48-865CE4A74A63}">
      <dsp:nvSpPr>
        <dsp:cNvPr id="0" name=""/>
        <dsp:cNvSpPr/>
      </dsp:nvSpPr>
      <dsp:spPr>
        <a:xfrm>
          <a:off x="0" y="284264"/>
          <a:ext cx="4419600" cy="4098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0322" tIns="13970" rIns="78232" bIns="13970" numCol="1" spcCol="1270" anchor="t" anchorCtr="0">
          <a:noAutofit/>
        </a:bodyPr>
        <a:lstStyle/>
        <a:p>
          <a:pPr marL="57150" lvl="1" indent="-57150" algn="l" defTabSz="488950">
            <a:lnSpc>
              <a:spcPct val="114000"/>
            </a:lnSpc>
            <a:spcBef>
              <a:spcPct val="0"/>
            </a:spcBef>
            <a:spcAft>
              <a:spcPts val="0"/>
            </a:spcAft>
            <a:buChar char="••"/>
          </a:pPr>
          <a:r>
            <a:rPr lang="da-DK" sz="1100" kern="1200"/>
            <a:t>Immediate brisk withdrawal in response to stimuli</a:t>
          </a:r>
        </a:p>
        <a:p>
          <a:pPr marL="57150" lvl="1" indent="-57150" algn="l" defTabSz="488950">
            <a:lnSpc>
              <a:spcPct val="114000"/>
            </a:lnSpc>
            <a:spcBef>
              <a:spcPct val="0"/>
            </a:spcBef>
            <a:spcAft>
              <a:spcPts val="0"/>
            </a:spcAft>
            <a:buChar char="••"/>
          </a:pPr>
          <a:endParaRPr lang="da-DK" sz="1100" kern="1200"/>
        </a:p>
      </dsp:txBody>
      <dsp:txXfrm>
        <a:off x="0" y="284264"/>
        <a:ext cx="4419600" cy="409859"/>
      </dsp:txXfrm>
    </dsp:sp>
    <dsp:sp modelId="{9BDA052D-0CB7-4D6A-A591-CD4C34572772}">
      <dsp:nvSpPr>
        <dsp:cNvPr id="0" name=""/>
        <dsp:cNvSpPr/>
      </dsp:nvSpPr>
      <dsp:spPr>
        <a:xfrm>
          <a:off x="0" y="684470"/>
          <a:ext cx="4419600" cy="282511"/>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da-DK" sz="1200" b="1" kern="1200"/>
            <a:t>Spinal-brainstem-spinal responses</a:t>
          </a:r>
          <a:endParaRPr lang="da-DK" sz="1100" b="1" kern="1200"/>
        </a:p>
      </dsp:txBody>
      <dsp:txXfrm>
        <a:off x="0" y="684470"/>
        <a:ext cx="4419600" cy="282511"/>
      </dsp:txXfrm>
    </dsp:sp>
    <dsp:sp modelId="{3724139E-928B-4260-B9AE-EF9853159695}">
      <dsp:nvSpPr>
        <dsp:cNvPr id="0" name=""/>
        <dsp:cNvSpPr/>
      </dsp:nvSpPr>
      <dsp:spPr>
        <a:xfrm>
          <a:off x="0" y="976635"/>
          <a:ext cx="4419600" cy="11837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0322" tIns="13970" rIns="78232" bIns="13970" numCol="1" spcCol="1270" anchor="t" anchorCtr="0">
          <a:noAutofit/>
        </a:bodyPr>
        <a:lstStyle/>
        <a:p>
          <a:pPr marL="57150" lvl="1" indent="-57150" algn="l" defTabSz="488950">
            <a:lnSpc>
              <a:spcPct val="114000"/>
            </a:lnSpc>
            <a:spcBef>
              <a:spcPct val="0"/>
            </a:spcBef>
            <a:spcAft>
              <a:spcPts val="0"/>
            </a:spcAft>
            <a:buChar char="••"/>
          </a:pPr>
          <a:r>
            <a:rPr lang="da-DK" sz="1100" kern="1200"/>
            <a:t>Licking (directed at the stimulated area)</a:t>
          </a:r>
        </a:p>
        <a:p>
          <a:pPr marL="57150" lvl="1" indent="-57150" algn="l" defTabSz="488950">
            <a:lnSpc>
              <a:spcPct val="114000"/>
            </a:lnSpc>
            <a:spcBef>
              <a:spcPct val="0"/>
            </a:spcBef>
            <a:spcAft>
              <a:spcPts val="0"/>
            </a:spcAft>
            <a:buChar char="••"/>
          </a:pPr>
          <a:r>
            <a:rPr lang="da-DK" sz="1100" kern="1200"/>
            <a:t>Guarding (contineous or prolonged lifting of the stimulated paw)</a:t>
          </a:r>
        </a:p>
        <a:p>
          <a:pPr marL="57150" lvl="1" indent="-57150" algn="l" defTabSz="488950">
            <a:lnSpc>
              <a:spcPct val="114000"/>
            </a:lnSpc>
            <a:spcBef>
              <a:spcPct val="0"/>
            </a:spcBef>
            <a:spcAft>
              <a:spcPts val="0"/>
            </a:spcAft>
            <a:buChar char="••"/>
          </a:pPr>
          <a:r>
            <a:rPr lang="da-DK" sz="1100" kern="1200"/>
            <a:t>Struggling (</a:t>
          </a:r>
          <a:r>
            <a:rPr lang="en-US" sz="1100" kern="1200"/>
            <a:t>vigourous movement and attention to the stimulation site)</a:t>
          </a:r>
          <a:endParaRPr lang="da-DK" sz="1100" kern="1200"/>
        </a:p>
        <a:p>
          <a:pPr marL="57150" lvl="1" indent="-57150" algn="l" defTabSz="488950">
            <a:lnSpc>
              <a:spcPct val="114000"/>
            </a:lnSpc>
            <a:spcBef>
              <a:spcPct val="0"/>
            </a:spcBef>
            <a:spcAft>
              <a:spcPts val="0"/>
            </a:spcAft>
            <a:buChar char="••"/>
          </a:pPr>
          <a:r>
            <a:rPr lang="da-DK" sz="1100" kern="1200"/>
            <a:t>Vocalization (squeaking, crying, bruxing )</a:t>
          </a:r>
        </a:p>
        <a:p>
          <a:pPr marL="57150" lvl="1" indent="-57150" algn="l" defTabSz="488950">
            <a:lnSpc>
              <a:spcPct val="114000"/>
            </a:lnSpc>
            <a:spcBef>
              <a:spcPct val="0"/>
            </a:spcBef>
            <a:spcAft>
              <a:spcPts val="0"/>
            </a:spcAft>
            <a:buChar char="••"/>
          </a:pPr>
          <a:r>
            <a:rPr lang="da-DK" sz="1100" kern="1200"/>
            <a:t>Jumping  (away from the stimulus)</a:t>
          </a:r>
        </a:p>
        <a:p>
          <a:pPr marL="57150" lvl="1" indent="-57150" algn="l" defTabSz="488950">
            <a:lnSpc>
              <a:spcPct val="114000"/>
            </a:lnSpc>
            <a:spcBef>
              <a:spcPct val="0"/>
            </a:spcBef>
            <a:spcAft>
              <a:spcPts val="0"/>
            </a:spcAft>
            <a:buChar char="••"/>
          </a:pPr>
          <a:r>
            <a:rPr lang="da-DK" sz="1100" kern="1200"/>
            <a:t>Biting (directed at the stimulated area)</a:t>
          </a:r>
        </a:p>
        <a:p>
          <a:pPr marL="57150" lvl="1" indent="-57150" algn="l" defTabSz="488950">
            <a:lnSpc>
              <a:spcPct val="114000"/>
            </a:lnSpc>
            <a:spcBef>
              <a:spcPct val="0"/>
            </a:spcBef>
            <a:spcAft>
              <a:spcPts val="0"/>
            </a:spcAft>
            <a:buChar char="••"/>
          </a:pPr>
          <a:endParaRPr lang="da-DK" sz="1100" kern="1200"/>
        </a:p>
      </dsp:txBody>
      <dsp:txXfrm>
        <a:off x="0" y="976635"/>
        <a:ext cx="4419600" cy="118378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5A109AC-1AB7-4019-9326-09AF600FB9DA}">
      <dsp:nvSpPr>
        <dsp:cNvPr id="0" name=""/>
        <dsp:cNvSpPr/>
      </dsp:nvSpPr>
      <dsp:spPr>
        <a:xfrm>
          <a:off x="0" y="1752"/>
          <a:ext cx="4419600" cy="282511"/>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da-DK" sz="1200" b="1" kern="1200"/>
            <a:t>Spinal reflex</a:t>
          </a:r>
          <a:endParaRPr lang="da-DK" sz="1400" b="1" kern="1200"/>
        </a:p>
      </dsp:txBody>
      <dsp:txXfrm>
        <a:off x="0" y="1752"/>
        <a:ext cx="4419600" cy="282511"/>
      </dsp:txXfrm>
    </dsp:sp>
    <dsp:sp modelId="{DFE6DCFD-6393-4621-9C48-865CE4A74A63}">
      <dsp:nvSpPr>
        <dsp:cNvPr id="0" name=""/>
        <dsp:cNvSpPr/>
      </dsp:nvSpPr>
      <dsp:spPr>
        <a:xfrm>
          <a:off x="0" y="284264"/>
          <a:ext cx="4419600" cy="4098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0322" tIns="13970" rIns="78232" bIns="13970" numCol="1" spcCol="1270" anchor="t" anchorCtr="0">
          <a:noAutofit/>
        </a:bodyPr>
        <a:lstStyle/>
        <a:p>
          <a:pPr marL="57150" lvl="1" indent="-57150" algn="l" defTabSz="488950">
            <a:lnSpc>
              <a:spcPct val="114000"/>
            </a:lnSpc>
            <a:spcBef>
              <a:spcPct val="0"/>
            </a:spcBef>
            <a:spcAft>
              <a:spcPts val="0"/>
            </a:spcAft>
            <a:buChar char="••"/>
          </a:pPr>
          <a:r>
            <a:rPr lang="da-DK" sz="1100" kern="1200"/>
            <a:t>Immediate brisk withdrawal in response to stimuli</a:t>
          </a:r>
        </a:p>
        <a:p>
          <a:pPr marL="57150" lvl="1" indent="-57150" algn="l" defTabSz="488950">
            <a:lnSpc>
              <a:spcPct val="114000"/>
            </a:lnSpc>
            <a:spcBef>
              <a:spcPct val="0"/>
            </a:spcBef>
            <a:spcAft>
              <a:spcPts val="0"/>
            </a:spcAft>
            <a:buChar char="••"/>
          </a:pPr>
          <a:endParaRPr lang="da-DK" sz="1100" kern="1200"/>
        </a:p>
      </dsp:txBody>
      <dsp:txXfrm>
        <a:off x="0" y="284264"/>
        <a:ext cx="4419600" cy="409859"/>
      </dsp:txXfrm>
    </dsp:sp>
    <dsp:sp modelId="{9BDA052D-0CB7-4D6A-A591-CD4C34572772}">
      <dsp:nvSpPr>
        <dsp:cNvPr id="0" name=""/>
        <dsp:cNvSpPr/>
      </dsp:nvSpPr>
      <dsp:spPr>
        <a:xfrm>
          <a:off x="0" y="684470"/>
          <a:ext cx="4419600" cy="282511"/>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da-DK" sz="1200" b="1" kern="1200"/>
            <a:t>Spinal-brainstem-spinal responses</a:t>
          </a:r>
          <a:endParaRPr lang="da-DK" sz="1100" b="1" kern="1200"/>
        </a:p>
      </dsp:txBody>
      <dsp:txXfrm>
        <a:off x="0" y="684470"/>
        <a:ext cx="4419600" cy="282511"/>
      </dsp:txXfrm>
    </dsp:sp>
    <dsp:sp modelId="{3724139E-928B-4260-B9AE-EF9853159695}">
      <dsp:nvSpPr>
        <dsp:cNvPr id="0" name=""/>
        <dsp:cNvSpPr/>
      </dsp:nvSpPr>
      <dsp:spPr>
        <a:xfrm>
          <a:off x="0" y="976635"/>
          <a:ext cx="4419600" cy="11837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0322" tIns="13970" rIns="78232" bIns="13970" numCol="1" spcCol="1270" anchor="t" anchorCtr="0">
          <a:noAutofit/>
        </a:bodyPr>
        <a:lstStyle/>
        <a:p>
          <a:pPr marL="57150" lvl="1" indent="-57150" algn="l" defTabSz="488950">
            <a:lnSpc>
              <a:spcPct val="114000"/>
            </a:lnSpc>
            <a:spcBef>
              <a:spcPct val="0"/>
            </a:spcBef>
            <a:spcAft>
              <a:spcPts val="0"/>
            </a:spcAft>
            <a:buChar char="••"/>
          </a:pPr>
          <a:r>
            <a:rPr lang="da-DK" sz="1100" kern="1200"/>
            <a:t>Licking (directed at the stimulated area)</a:t>
          </a:r>
        </a:p>
        <a:p>
          <a:pPr marL="57150" lvl="1" indent="-57150" algn="l" defTabSz="488950">
            <a:lnSpc>
              <a:spcPct val="114000"/>
            </a:lnSpc>
            <a:spcBef>
              <a:spcPct val="0"/>
            </a:spcBef>
            <a:spcAft>
              <a:spcPts val="0"/>
            </a:spcAft>
            <a:buChar char="••"/>
          </a:pPr>
          <a:r>
            <a:rPr lang="da-DK" sz="1100" kern="1200"/>
            <a:t>Guarding (contineous or prolonged lifting of the stimulated paw)</a:t>
          </a:r>
        </a:p>
        <a:p>
          <a:pPr marL="57150" lvl="1" indent="-57150" algn="l" defTabSz="488950">
            <a:lnSpc>
              <a:spcPct val="114000"/>
            </a:lnSpc>
            <a:spcBef>
              <a:spcPct val="0"/>
            </a:spcBef>
            <a:spcAft>
              <a:spcPts val="0"/>
            </a:spcAft>
            <a:buChar char="••"/>
          </a:pPr>
          <a:r>
            <a:rPr lang="da-DK" sz="1100" kern="1200"/>
            <a:t>Struggling (</a:t>
          </a:r>
          <a:r>
            <a:rPr lang="en-US" sz="1100" kern="1200"/>
            <a:t>vigourous movement and attention to the stimulation site)</a:t>
          </a:r>
          <a:endParaRPr lang="da-DK" sz="1100" kern="1200"/>
        </a:p>
        <a:p>
          <a:pPr marL="57150" lvl="1" indent="-57150" algn="l" defTabSz="488950">
            <a:lnSpc>
              <a:spcPct val="114000"/>
            </a:lnSpc>
            <a:spcBef>
              <a:spcPct val="0"/>
            </a:spcBef>
            <a:spcAft>
              <a:spcPts val="0"/>
            </a:spcAft>
            <a:buChar char="••"/>
          </a:pPr>
          <a:r>
            <a:rPr lang="da-DK" sz="1100" kern="1200"/>
            <a:t>Vocalization (squeaking, crying, bruxing )</a:t>
          </a:r>
        </a:p>
        <a:p>
          <a:pPr marL="57150" lvl="1" indent="-57150" algn="l" defTabSz="488950">
            <a:lnSpc>
              <a:spcPct val="114000"/>
            </a:lnSpc>
            <a:spcBef>
              <a:spcPct val="0"/>
            </a:spcBef>
            <a:spcAft>
              <a:spcPts val="0"/>
            </a:spcAft>
            <a:buChar char="••"/>
          </a:pPr>
          <a:r>
            <a:rPr lang="da-DK" sz="1100" kern="1200"/>
            <a:t>Jumping  (away from the stimulus)</a:t>
          </a:r>
        </a:p>
        <a:p>
          <a:pPr marL="57150" lvl="1" indent="-57150" algn="l" defTabSz="488950">
            <a:lnSpc>
              <a:spcPct val="114000"/>
            </a:lnSpc>
            <a:spcBef>
              <a:spcPct val="0"/>
            </a:spcBef>
            <a:spcAft>
              <a:spcPts val="0"/>
            </a:spcAft>
            <a:buChar char="••"/>
          </a:pPr>
          <a:r>
            <a:rPr lang="da-DK" sz="1100" kern="1200"/>
            <a:t>Biting (directed at the stimulated area)</a:t>
          </a:r>
        </a:p>
        <a:p>
          <a:pPr marL="57150" lvl="1" indent="-57150" algn="l" defTabSz="488950">
            <a:lnSpc>
              <a:spcPct val="114000"/>
            </a:lnSpc>
            <a:spcBef>
              <a:spcPct val="0"/>
            </a:spcBef>
            <a:spcAft>
              <a:spcPts val="0"/>
            </a:spcAft>
            <a:buChar char="••"/>
          </a:pPr>
          <a:endParaRPr lang="da-DK" sz="1100" kern="1200"/>
        </a:p>
      </dsp:txBody>
      <dsp:txXfrm>
        <a:off x="0" y="976635"/>
        <a:ext cx="4419600" cy="1183787"/>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1423</TotalTime>
  <Pages>11</Pages>
  <Words>3939</Words>
  <Characters>24034</Characters>
  <Application>Microsoft Office Word</Application>
  <DocSecurity>0</DocSecurity>
  <Lines>200</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Nandita</dc:creator>
  <cp:lastModifiedBy>Cathrine Baastrup</cp:lastModifiedBy>
  <cp:revision>53</cp:revision>
  <cp:lastPrinted>2012-01-20T11:09:00Z</cp:lastPrinted>
  <dcterms:created xsi:type="dcterms:W3CDTF">2011-02-03T12:24:00Z</dcterms:created>
  <dcterms:modified xsi:type="dcterms:W3CDTF">2012-02-20T09:29:00Z</dcterms:modified>
</cp:coreProperties>
</file>