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205" w:rsidRPr="008F079F" w:rsidRDefault="00541205" w:rsidP="00E60B70">
      <w:pPr>
        <w:pStyle w:val="Heading1"/>
        <w:jc w:val="center"/>
        <w:rPr>
          <w:color w:val="000000" w:themeColor="text1"/>
          <w:sz w:val="28"/>
          <w:lang w:val="en-GB"/>
        </w:rPr>
      </w:pPr>
      <w:proofErr w:type="spellStart"/>
      <w:r w:rsidRPr="008F079F">
        <w:rPr>
          <w:color w:val="000000" w:themeColor="text1"/>
          <w:sz w:val="28"/>
          <w:lang w:val="en-GB"/>
        </w:rPr>
        <w:t>Orthotopic</w:t>
      </w:r>
      <w:proofErr w:type="spellEnd"/>
      <w:r w:rsidRPr="008F079F">
        <w:rPr>
          <w:color w:val="000000" w:themeColor="text1"/>
          <w:sz w:val="28"/>
          <w:lang w:val="en-GB"/>
        </w:rPr>
        <w:t xml:space="preserve"> Hind-Limb Transplantation in Rats</w:t>
      </w:r>
    </w:p>
    <w:p w:rsidR="00541205" w:rsidRPr="008F079F" w:rsidRDefault="00541205" w:rsidP="00541205">
      <w:pPr>
        <w:rPr>
          <w:rFonts w:asciiTheme="majorHAnsi" w:hAnsiTheme="majorHAnsi"/>
        </w:rPr>
      </w:pPr>
    </w:p>
    <w:p w:rsidR="00541205" w:rsidRPr="008F079F" w:rsidRDefault="00541205" w:rsidP="00E60B70">
      <w:pPr>
        <w:pStyle w:val="BodyText"/>
        <w:jc w:val="both"/>
        <w:rPr>
          <w:rFonts w:asciiTheme="majorHAnsi" w:hAnsiTheme="majorHAnsi"/>
          <w:b/>
          <w:color w:val="000000" w:themeColor="text1"/>
          <w:lang w:val="en-GB"/>
        </w:rPr>
      </w:pPr>
    </w:p>
    <w:p w:rsidR="004A2FFF" w:rsidRPr="008F079F" w:rsidRDefault="00541205" w:rsidP="00E60B70">
      <w:pPr>
        <w:pStyle w:val="BodyText"/>
        <w:rPr>
          <w:rFonts w:asciiTheme="majorHAnsi" w:hAnsiTheme="majorHAnsi"/>
          <w:color w:val="000000" w:themeColor="text1"/>
          <w:lang w:val="en-GB"/>
        </w:rPr>
      </w:pPr>
      <w:r w:rsidRPr="008F079F">
        <w:rPr>
          <w:rFonts w:asciiTheme="majorHAnsi" w:hAnsiTheme="majorHAnsi"/>
          <w:color w:val="000000" w:themeColor="text1"/>
          <w:lang w:val="en-GB"/>
        </w:rPr>
        <w:t xml:space="preserve">Robert </w:t>
      </w:r>
      <w:proofErr w:type="spellStart"/>
      <w:r w:rsidRPr="008F079F">
        <w:rPr>
          <w:rFonts w:asciiTheme="majorHAnsi" w:hAnsiTheme="majorHAnsi"/>
          <w:color w:val="000000" w:themeColor="text1"/>
          <w:lang w:val="en-GB"/>
        </w:rPr>
        <w:t>Sucher</w:t>
      </w:r>
      <w:proofErr w:type="spellEnd"/>
      <w:r w:rsidRPr="008F079F">
        <w:rPr>
          <w:rFonts w:asciiTheme="majorHAnsi" w:hAnsiTheme="majorHAnsi"/>
          <w:color w:val="000000" w:themeColor="text1"/>
          <w:vertAlign w:val="superscript"/>
          <w:lang w:val="en-GB"/>
        </w:rPr>
        <w:t>*</w:t>
      </w:r>
      <w:r w:rsidRPr="008F079F">
        <w:rPr>
          <w:rFonts w:asciiTheme="majorHAnsi" w:hAnsiTheme="majorHAnsi"/>
          <w:color w:val="000000" w:themeColor="text1"/>
          <w:lang w:val="en-GB"/>
        </w:rPr>
        <w:t xml:space="preserve">, Rupert </w:t>
      </w:r>
      <w:proofErr w:type="spellStart"/>
      <w:r w:rsidRPr="008F079F">
        <w:rPr>
          <w:rFonts w:asciiTheme="majorHAnsi" w:hAnsiTheme="majorHAnsi"/>
          <w:color w:val="000000" w:themeColor="text1"/>
          <w:lang w:val="en-GB"/>
        </w:rPr>
        <w:t>Oberhuber</w:t>
      </w:r>
      <w:proofErr w:type="spellEnd"/>
      <w:r w:rsidRPr="008F079F">
        <w:rPr>
          <w:rFonts w:asciiTheme="majorHAnsi" w:hAnsiTheme="majorHAnsi"/>
          <w:color w:val="000000" w:themeColor="text1"/>
          <w:vertAlign w:val="superscript"/>
          <w:lang w:val="en-GB"/>
        </w:rPr>
        <w:t>*</w:t>
      </w:r>
      <w:r w:rsidRPr="008F079F">
        <w:rPr>
          <w:rFonts w:asciiTheme="majorHAnsi" w:hAnsiTheme="majorHAnsi"/>
          <w:color w:val="000000" w:themeColor="text1"/>
          <w:lang w:val="en-GB"/>
        </w:rPr>
        <w:t xml:space="preserve">, Guido </w:t>
      </w:r>
      <w:proofErr w:type="spellStart"/>
      <w:r w:rsidRPr="008F079F">
        <w:rPr>
          <w:rFonts w:asciiTheme="majorHAnsi" w:hAnsiTheme="majorHAnsi"/>
          <w:color w:val="000000" w:themeColor="text1"/>
          <w:lang w:val="en-GB"/>
        </w:rPr>
        <w:t>Rumberg</w:t>
      </w:r>
      <w:proofErr w:type="spellEnd"/>
      <w:r w:rsidRPr="008F079F">
        <w:rPr>
          <w:rFonts w:asciiTheme="majorHAnsi" w:hAnsiTheme="majorHAnsi"/>
          <w:color w:val="000000" w:themeColor="text1"/>
          <w:lang w:val="en-GB"/>
        </w:rPr>
        <w:t xml:space="preserve">, </w:t>
      </w:r>
      <w:proofErr w:type="spellStart"/>
      <w:r w:rsidRPr="008F079F">
        <w:rPr>
          <w:rFonts w:asciiTheme="majorHAnsi" w:hAnsiTheme="majorHAnsi"/>
          <w:color w:val="000000" w:themeColor="text1"/>
          <w:lang w:val="en-GB"/>
        </w:rPr>
        <w:t>Rishi</w:t>
      </w:r>
      <w:proofErr w:type="spellEnd"/>
      <w:r w:rsidRPr="008F079F">
        <w:rPr>
          <w:rFonts w:asciiTheme="majorHAnsi" w:hAnsiTheme="majorHAnsi"/>
          <w:color w:val="000000" w:themeColor="text1"/>
          <w:lang w:val="en-GB"/>
        </w:rPr>
        <w:t xml:space="preserve"> </w:t>
      </w:r>
      <w:proofErr w:type="spellStart"/>
      <w:r w:rsidRPr="008F079F">
        <w:rPr>
          <w:rFonts w:asciiTheme="majorHAnsi" w:hAnsiTheme="majorHAnsi"/>
          <w:color w:val="000000" w:themeColor="text1"/>
          <w:lang w:val="en-GB"/>
        </w:rPr>
        <w:t>Jindal</w:t>
      </w:r>
      <w:proofErr w:type="spellEnd"/>
      <w:r w:rsidRPr="008F079F">
        <w:rPr>
          <w:rFonts w:asciiTheme="majorHAnsi" w:hAnsiTheme="majorHAnsi"/>
          <w:color w:val="000000" w:themeColor="text1"/>
          <w:lang w:val="en-GB"/>
        </w:rPr>
        <w:t xml:space="preserve">, WP Andrew Lee, </w:t>
      </w:r>
      <w:proofErr w:type="spellStart"/>
      <w:r w:rsidRPr="008F079F">
        <w:rPr>
          <w:rFonts w:asciiTheme="majorHAnsi" w:hAnsiTheme="majorHAnsi"/>
          <w:color w:val="000000" w:themeColor="text1"/>
          <w:lang w:val="en-GB"/>
        </w:rPr>
        <w:t>Raimund</w:t>
      </w:r>
      <w:proofErr w:type="spellEnd"/>
      <w:r w:rsidRPr="008F079F">
        <w:rPr>
          <w:rFonts w:asciiTheme="majorHAnsi" w:hAnsiTheme="majorHAnsi"/>
          <w:color w:val="000000" w:themeColor="text1"/>
          <w:lang w:val="en-GB"/>
        </w:rPr>
        <w:t xml:space="preserve"> </w:t>
      </w:r>
      <w:proofErr w:type="spellStart"/>
      <w:r w:rsidRPr="008F079F">
        <w:rPr>
          <w:rFonts w:asciiTheme="majorHAnsi" w:hAnsiTheme="majorHAnsi"/>
          <w:color w:val="000000" w:themeColor="text1"/>
          <w:lang w:val="en-GB"/>
        </w:rPr>
        <w:t>Margreiter</w:t>
      </w:r>
      <w:proofErr w:type="spellEnd"/>
      <w:r w:rsidRPr="008F079F">
        <w:rPr>
          <w:rFonts w:asciiTheme="majorHAnsi" w:hAnsiTheme="majorHAnsi"/>
          <w:color w:val="000000" w:themeColor="text1"/>
          <w:lang w:val="en-GB"/>
        </w:rPr>
        <w:t xml:space="preserve">, Johann </w:t>
      </w:r>
      <w:proofErr w:type="spellStart"/>
      <w:r w:rsidRPr="008F079F">
        <w:rPr>
          <w:rFonts w:asciiTheme="majorHAnsi" w:hAnsiTheme="majorHAnsi"/>
          <w:color w:val="000000" w:themeColor="text1"/>
          <w:lang w:val="en-GB"/>
        </w:rPr>
        <w:t>Pratschke</w:t>
      </w:r>
      <w:proofErr w:type="spellEnd"/>
      <w:r w:rsidRPr="008F079F">
        <w:rPr>
          <w:rFonts w:asciiTheme="majorHAnsi" w:hAnsiTheme="majorHAnsi"/>
          <w:color w:val="000000" w:themeColor="text1"/>
          <w:lang w:val="en-GB"/>
        </w:rPr>
        <w:t xml:space="preserve">, Stefan </w:t>
      </w:r>
      <w:proofErr w:type="spellStart"/>
      <w:r w:rsidRPr="008F079F">
        <w:rPr>
          <w:rFonts w:asciiTheme="majorHAnsi" w:hAnsiTheme="majorHAnsi"/>
          <w:color w:val="000000" w:themeColor="text1"/>
          <w:lang w:val="en-GB"/>
        </w:rPr>
        <w:t>Schneeberger</w:t>
      </w:r>
      <w:proofErr w:type="spellEnd"/>
      <w:r w:rsidRPr="008F079F">
        <w:rPr>
          <w:rFonts w:asciiTheme="majorHAnsi" w:hAnsiTheme="majorHAnsi"/>
          <w:color w:val="000000" w:themeColor="text1"/>
          <w:lang w:val="en-GB"/>
        </w:rPr>
        <w:t xml:space="preserve"> and Gerald </w:t>
      </w:r>
      <w:proofErr w:type="spellStart"/>
      <w:r w:rsidRPr="008F079F">
        <w:rPr>
          <w:rFonts w:asciiTheme="majorHAnsi" w:hAnsiTheme="majorHAnsi"/>
          <w:color w:val="000000" w:themeColor="text1"/>
          <w:lang w:val="en-GB"/>
        </w:rPr>
        <w:t>Brandacher</w:t>
      </w:r>
      <w:proofErr w:type="spellEnd"/>
    </w:p>
    <w:p w:rsidR="00541205" w:rsidRPr="008F079F" w:rsidRDefault="004A2FFF" w:rsidP="00541205">
      <w:pPr>
        <w:pStyle w:val="BodyText"/>
        <w:rPr>
          <w:rFonts w:asciiTheme="majorHAnsi" w:hAnsiTheme="majorHAnsi"/>
          <w:color w:val="000000" w:themeColor="text1"/>
          <w:vertAlign w:val="superscript"/>
          <w:lang w:val="en-GB"/>
        </w:rPr>
      </w:pPr>
      <w:r w:rsidRPr="008F079F">
        <w:rPr>
          <w:rFonts w:asciiTheme="majorHAnsi" w:hAnsiTheme="majorHAnsi"/>
          <w:color w:val="000000" w:themeColor="text1"/>
          <w:lang w:val="en-GB"/>
        </w:rPr>
        <w:t xml:space="preserve">* </w:t>
      </w:r>
      <w:proofErr w:type="gramStart"/>
      <w:r w:rsidRPr="008F079F">
        <w:rPr>
          <w:rFonts w:asciiTheme="majorHAnsi" w:hAnsiTheme="majorHAnsi"/>
          <w:color w:val="000000" w:themeColor="text1"/>
          <w:lang w:val="en-GB"/>
        </w:rPr>
        <w:t>contributed</w:t>
      </w:r>
      <w:proofErr w:type="gramEnd"/>
      <w:r w:rsidRPr="008F079F">
        <w:rPr>
          <w:rFonts w:asciiTheme="majorHAnsi" w:hAnsiTheme="majorHAnsi"/>
          <w:color w:val="000000" w:themeColor="text1"/>
          <w:lang w:val="en-GB"/>
        </w:rPr>
        <w:t xml:space="preserve"> equally</w:t>
      </w:r>
    </w:p>
    <w:p w:rsidR="00541205" w:rsidRPr="008F079F" w:rsidRDefault="00541205" w:rsidP="00541205">
      <w:pPr>
        <w:pStyle w:val="BodyText"/>
        <w:rPr>
          <w:rFonts w:asciiTheme="majorHAnsi" w:hAnsiTheme="majorHAnsi"/>
          <w:color w:val="000000" w:themeColor="text1"/>
          <w:vertAlign w:val="superscript"/>
          <w:lang w:val="en-GB"/>
        </w:rPr>
      </w:pPr>
    </w:p>
    <w:p w:rsidR="00067616" w:rsidRPr="008F079F" w:rsidRDefault="00067616" w:rsidP="00541205">
      <w:pPr>
        <w:pStyle w:val="List"/>
        <w:rPr>
          <w:rFonts w:asciiTheme="majorHAnsi" w:hAnsiTheme="majorHAnsi"/>
          <w:color w:val="000000" w:themeColor="text1"/>
          <w:lang w:val="en-GB"/>
        </w:rPr>
      </w:pPr>
      <w:r w:rsidRPr="008F079F">
        <w:rPr>
          <w:rFonts w:asciiTheme="majorHAnsi" w:hAnsiTheme="majorHAnsi"/>
          <w:color w:val="000000" w:themeColor="text1"/>
          <w:lang w:val="en-GB"/>
        </w:rPr>
        <w:t xml:space="preserve">Robert </w:t>
      </w:r>
      <w:proofErr w:type="spellStart"/>
      <w:r w:rsidRPr="008F079F">
        <w:rPr>
          <w:rFonts w:asciiTheme="majorHAnsi" w:hAnsiTheme="majorHAnsi"/>
          <w:color w:val="000000" w:themeColor="text1"/>
          <w:lang w:val="en-GB"/>
        </w:rPr>
        <w:t>Sucher</w:t>
      </w:r>
      <w:proofErr w:type="spellEnd"/>
      <w:r w:rsidR="008F079F">
        <w:rPr>
          <w:rFonts w:asciiTheme="majorHAnsi" w:hAnsiTheme="majorHAnsi"/>
          <w:color w:val="000000" w:themeColor="text1"/>
          <w:lang w:val="en-GB"/>
        </w:rPr>
        <w:t>, MD</w:t>
      </w:r>
      <w:r w:rsidR="00541205" w:rsidRPr="008F079F">
        <w:rPr>
          <w:rFonts w:asciiTheme="majorHAnsi" w:hAnsiTheme="majorHAnsi"/>
          <w:color w:val="000000" w:themeColor="text1"/>
          <w:lang w:val="en-GB"/>
        </w:rPr>
        <w:t xml:space="preserve"> </w:t>
      </w:r>
      <w:r w:rsidR="00541205" w:rsidRPr="008F079F">
        <w:rPr>
          <w:rFonts w:asciiTheme="majorHAnsi" w:hAnsiTheme="majorHAnsi"/>
          <w:color w:val="000000" w:themeColor="text1"/>
          <w:lang w:val="en-GB"/>
        </w:rPr>
        <w:tab/>
      </w:r>
    </w:p>
    <w:p w:rsidR="00541205" w:rsidRPr="008F079F" w:rsidRDefault="00541205" w:rsidP="00541205">
      <w:pPr>
        <w:pStyle w:val="List"/>
        <w:rPr>
          <w:rFonts w:asciiTheme="majorHAnsi" w:hAnsiTheme="majorHAnsi"/>
          <w:color w:val="000000" w:themeColor="text1"/>
          <w:lang w:val="en-GB"/>
        </w:rPr>
      </w:pPr>
      <w:r w:rsidRPr="008F079F">
        <w:rPr>
          <w:rFonts w:asciiTheme="majorHAnsi" w:hAnsiTheme="majorHAnsi"/>
          <w:color w:val="000000" w:themeColor="text1"/>
          <w:lang w:val="en-GB"/>
        </w:rPr>
        <w:t>Department of Visceral-, Transplant- and Thoracic Surgery</w:t>
      </w:r>
    </w:p>
    <w:p w:rsidR="00541205" w:rsidRPr="008F079F" w:rsidRDefault="00541205" w:rsidP="00067616">
      <w:pPr>
        <w:pStyle w:val="List"/>
        <w:rPr>
          <w:rFonts w:asciiTheme="majorHAnsi" w:hAnsiTheme="majorHAnsi"/>
          <w:color w:val="000000" w:themeColor="text1"/>
          <w:lang w:val="en-GB"/>
        </w:rPr>
      </w:pPr>
      <w:r w:rsidRPr="008F079F">
        <w:rPr>
          <w:rFonts w:asciiTheme="majorHAnsi" w:hAnsiTheme="majorHAnsi"/>
          <w:color w:val="000000" w:themeColor="text1"/>
          <w:lang w:val="en-GB"/>
        </w:rPr>
        <w:t>Daniel Swarovski Research Laboratory</w:t>
      </w:r>
    </w:p>
    <w:p w:rsidR="00541205" w:rsidRPr="008F079F" w:rsidRDefault="00541205" w:rsidP="00067616">
      <w:pPr>
        <w:pStyle w:val="List"/>
        <w:rPr>
          <w:rFonts w:asciiTheme="majorHAnsi" w:hAnsiTheme="majorHAnsi"/>
          <w:color w:val="000000" w:themeColor="text1"/>
          <w:lang w:val="en-GB"/>
        </w:rPr>
      </w:pPr>
      <w:r w:rsidRPr="008F079F">
        <w:rPr>
          <w:rFonts w:asciiTheme="majorHAnsi" w:hAnsiTheme="majorHAnsi"/>
          <w:color w:val="000000" w:themeColor="text1"/>
          <w:lang w:val="en-GB"/>
        </w:rPr>
        <w:t>Innsbruck Medical University</w:t>
      </w:r>
    </w:p>
    <w:p w:rsidR="00541205" w:rsidRPr="008F079F" w:rsidRDefault="00067616" w:rsidP="00067616">
      <w:pPr>
        <w:pStyle w:val="List"/>
        <w:rPr>
          <w:rFonts w:asciiTheme="majorHAnsi" w:hAnsiTheme="majorHAnsi"/>
          <w:color w:val="000000" w:themeColor="text1"/>
          <w:lang w:val="en-GB"/>
        </w:rPr>
      </w:pPr>
      <w:hyperlink r:id="rId5" w:history="1">
        <w:proofErr w:type="spellStart"/>
        <w:r w:rsidRPr="008F079F">
          <w:rPr>
            <w:rStyle w:val="Hyperlink"/>
            <w:rFonts w:asciiTheme="majorHAnsi" w:hAnsiTheme="majorHAnsi"/>
            <w:lang w:val="en-GB"/>
          </w:rPr>
          <w:t>robert.sucher@i-med.ac.at</w:t>
        </w:r>
        <w:proofErr w:type="spellEnd"/>
      </w:hyperlink>
    </w:p>
    <w:p w:rsidR="00541205" w:rsidRPr="008F079F" w:rsidRDefault="00541205" w:rsidP="00541205">
      <w:pPr>
        <w:pStyle w:val="List"/>
        <w:ind w:left="1723" w:firstLine="437"/>
        <w:rPr>
          <w:rFonts w:asciiTheme="majorHAnsi" w:hAnsiTheme="majorHAnsi"/>
          <w:color w:val="000000" w:themeColor="text1"/>
          <w:lang w:val="en-GB"/>
        </w:rPr>
      </w:pPr>
    </w:p>
    <w:p w:rsidR="00067616" w:rsidRPr="008F079F" w:rsidRDefault="00067616" w:rsidP="00541205">
      <w:pPr>
        <w:pStyle w:val="List"/>
        <w:rPr>
          <w:rFonts w:asciiTheme="majorHAnsi" w:hAnsiTheme="majorHAnsi"/>
          <w:color w:val="000000" w:themeColor="text1"/>
          <w:lang w:val="en-GB"/>
        </w:rPr>
      </w:pPr>
      <w:r w:rsidRPr="008F079F">
        <w:rPr>
          <w:rFonts w:asciiTheme="majorHAnsi" w:hAnsiTheme="majorHAnsi"/>
          <w:color w:val="000000" w:themeColor="text1"/>
          <w:lang w:val="en-GB"/>
        </w:rPr>
        <w:t xml:space="preserve">Rupert </w:t>
      </w:r>
      <w:proofErr w:type="spellStart"/>
      <w:r w:rsidRPr="008F079F">
        <w:rPr>
          <w:rFonts w:asciiTheme="majorHAnsi" w:hAnsiTheme="majorHAnsi"/>
          <w:color w:val="000000" w:themeColor="text1"/>
          <w:lang w:val="en-GB"/>
        </w:rPr>
        <w:t>Oberhuber</w:t>
      </w:r>
      <w:proofErr w:type="spellEnd"/>
      <w:r w:rsidR="008F079F">
        <w:rPr>
          <w:rFonts w:asciiTheme="majorHAnsi" w:hAnsiTheme="majorHAnsi"/>
          <w:color w:val="000000" w:themeColor="text1"/>
          <w:lang w:val="en-GB"/>
        </w:rPr>
        <w:t>, MD</w:t>
      </w:r>
      <w:r w:rsidR="00541205" w:rsidRPr="008F079F">
        <w:rPr>
          <w:rFonts w:asciiTheme="majorHAnsi" w:hAnsiTheme="majorHAnsi"/>
          <w:color w:val="000000" w:themeColor="text1"/>
          <w:lang w:val="en-GB"/>
        </w:rPr>
        <w:tab/>
      </w:r>
    </w:p>
    <w:p w:rsidR="00541205" w:rsidRPr="008F079F" w:rsidRDefault="00541205" w:rsidP="00541205">
      <w:pPr>
        <w:pStyle w:val="List"/>
        <w:rPr>
          <w:rFonts w:asciiTheme="majorHAnsi" w:hAnsiTheme="majorHAnsi"/>
          <w:color w:val="000000" w:themeColor="text1"/>
          <w:lang w:val="en-GB"/>
        </w:rPr>
      </w:pPr>
      <w:r w:rsidRPr="008F079F">
        <w:rPr>
          <w:rFonts w:asciiTheme="majorHAnsi" w:hAnsiTheme="majorHAnsi"/>
          <w:color w:val="000000" w:themeColor="text1"/>
          <w:lang w:val="en-GB"/>
        </w:rPr>
        <w:t>Department of Visceral-, Transplant- and Thoracic Surgery</w:t>
      </w:r>
    </w:p>
    <w:p w:rsidR="00541205" w:rsidRPr="008F079F" w:rsidRDefault="00541205" w:rsidP="00067616">
      <w:pPr>
        <w:pStyle w:val="List"/>
        <w:rPr>
          <w:rFonts w:asciiTheme="majorHAnsi" w:hAnsiTheme="majorHAnsi"/>
          <w:color w:val="000000" w:themeColor="text1"/>
          <w:lang w:val="en-GB"/>
        </w:rPr>
      </w:pPr>
      <w:r w:rsidRPr="008F079F">
        <w:rPr>
          <w:rFonts w:asciiTheme="majorHAnsi" w:hAnsiTheme="majorHAnsi"/>
          <w:color w:val="000000" w:themeColor="text1"/>
          <w:lang w:val="en-GB"/>
        </w:rPr>
        <w:t>Daniel Swarovski Research Laboratory</w:t>
      </w:r>
    </w:p>
    <w:p w:rsidR="00541205" w:rsidRPr="008F079F" w:rsidRDefault="00541205" w:rsidP="00067616">
      <w:pPr>
        <w:pStyle w:val="List"/>
        <w:rPr>
          <w:rFonts w:asciiTheme="majorHAnsi" w:hAnsiTheme="majorHAnsi"/>
          <w:color w:val="000000" w:themeColor="text1"/>
          <w:lang w:val="en-GB"/>
        </w:rPr>
      </w:pPr>
      <w:r w:rsidRPr="008F079F">
        <w:rPr>
          <w:rFonts w:asciiTheme="majorHAnsi" w:hAnsiTheme="majorHAnsi"/>
          <w:color w:val="000000" w:themeColor="text1"/>
          <w:lang w:val="en-GB"/>
        </w:rPr>
        <w:t>Innsbruck Medical University</w:t>
      </w:r>
    </w:p>
    <w:p w:rsidR="00541205" w:rsidRPr="008F079F" w:rsidRDefault="00541205" w:rsidP="00541205">
      <w:pPr>
        <w:pStyle w:val="List"/>
        <w:ind w:left="0" w:firstLine="0"/>
        <w:rPr>
          <w:rFonts w:asciiTheme="majorHAnsi" w:hAnsiTheme="majorHAnsi"/>
          <w:color w:val="000000" w:themeColor="text1"/>
          <w:lang w:val="en-GB"/>
        </w:rPr>
      </w:pPr>
      <w:hyperlink r:id="rId6" w:history="1">
        <w:proofErr w:type="spellStart"/>
        <w:r w:rsidRPr="008F079F">
          <w:rPr>
            <w:rStyle w:val="Hyperlink"/>
            <w:rFonts w:asciiTheme="majorHAnsi" w:hAnsiTheme="majorHAnsi"/>
            <w:lang w:val="en-GB"/>
          </w:rPr>
          <w:t>rupert.oberhuber@i-med.ac.at</w:t>
        </w:r>
        <w:proofErr w:type="spellEnd"/>
      </w:hyperlink>
    </w:p>
    <w:p w:rsidR="00541205" w:rsidRPr="008F079F" w:rsidRDefault="00541205" w:rsidP="00541205">
      <w:pPr>
        <w:pStyle w:val="List"/>
        <w:ind w:left="0" w:firstLine="0"/>
        <w:rPr>
          <w:rFonts w:asciiTheme="majorHAnsi" w:hAnsiTheme="majorHAnsi"/>
          <w:color w:val="000000" w:themeColor="text1"/>
          <w:lang w:val="en-GB"/>
        </w:rPr>
      </w:pPr>
    </w:p>
    <w:p w:rsidR="00067616" w:rsidRPr="008F079F" w:rsidRDefault="00067616" w:rsidP="00541205">
      <w:pPr>
        <w:pStyle w:val="List"/>
        <w:rPr>
          <w:rFonts w:asciiTheme="majorHAnsi" w:hAnsiTheme="majorHAnsi"/>
          <w:color w:val="000000" w:themeColor="text1"/>
          <w:lang w:val="en-GB"/>
        </w:rPr>
      </w:pPr>
      <w:r w:rsidRPr="008F079F">
        <w:rPr>
          <w:rFonts w:asciiTheme="majorHAnsi" w:hAnsiTheme="majorHAnsi"/>
          <w:color w:val="000000" w:themeColor="text1"/>
          <w:lang w:val="en-GB"/>
        </w:rPr>
        <w:t xml:space="preserve">Guido </w:t>
      </w:r>
      <w:proofErr w:type="spellStart"/>
      <w:r w:rsidRPr="008F079F">
        <w:rPr>
          <w:rFonts w:asciiTheme="majorHAnsi" w:hAnsiTheme="majorHAnsi"/>
          <w:color w:val="000000" w:themeColor="text1"/>
          <w:lang w:val="en-GB"/>
        </w:rPr>
        <w:t>Rumberg</w:t>
      </w:r>
      <w:proofErr w:type="spellEnd"/>
      <w:r w:rsidR="008F079F">
        <w:rPr>
          <w:rFonts w:asciiTheme="majorHAnsi" w:hAnsiTheme="majorHAnsi"/>
          <w:color w:val="000000" w:themeColor="text1"/>
          <w:lang w:val="en-GB"/>
        </w:rPr>
        <w:t>, MD</w:t>
      </w:r>
      <w:r w:rsidR="00541205" w:rsidRPr="008F079F">
        <w:rPr>
          <w:rFonts w:asciiTheme="majorHAnsi" w:hAnsiTheme="majorHAnsi"/>
          <w:color w:val="000000" w:themeColor="text1"/>
          <w:lang w:val="en-GB"/>
        </w:rPr>
        <w:tab/>
      </w:r>
    </w:p>
    <w:p w:rsidR="00541205" w:rsidRPr="008F079F" w:rsidRDefault="00541205" w:rsidP="00541205">
      <w:pPr>
        <w:pStyle w:val="List"/>
        <w:rPr>
          <w:rFonts w:asciiTheme="majorHAnsi" w:hAnsiTheme="majorHAnsi"/>
          <w:color w:val="000000" w:themeColor="text1"/>
          <w:lang w:val="en-GB"/>
        </w:rPr>
      </w:pPr>
      <w:r w:rsidRPr="008F079F">
        <w:rPr>
          <w:rFonts w:asciiTheme="majorHAnsi" w:hAnsiTheme="majorHAnsi"/>
          <w:color w:val="000000" w:themeColor="text1"/>
          <w:lang w:val="en-GB"/>
        </w:rPr>
        <w:t>Department of Visceral-, Transplant- and Thoracic Surgery</w:t>
      </w:r>
    </w:p>
    <w:p w:rsidR="00541205" w:rsidRPr="008F079F" w:rsidRDefault="00541205" w:rsidP="00067616">
      <w:pPr>
        <w:pStyle w:val="List"/>
        <w:rPr>
          <w:rFonts w:asciiTheme="majorHAnsi" w:hAnsiTheme="majorHAnsi"/>
          <w:color w:val="000000" w:themeColor="text1"/>
          <w:lang w:val="en-GB"/>
        </w:rPr>
      </w:pPr>
      <w:r w:rsidRPr="008F079F">
        <w:rPr>
          <w:rFonts w:asciiTheme="majorHAnsi" w:hAnsiTheme="majorHAnsi"/>
          <w:color w:val="000000" w:themeColor="text1"/>
          <w:lang w:val="en-GB"/>
        </w:rPr>
        <w:t>Daniel Swarovski Research Laboratory</w:t>
      </w:r>
    </w:p>
    <w:p w:rsidR="00541205" w:rsidRPr="008F079F" w:rsidRDefault="00541205" w:rsidP="00067616">
      <w:pPr>
        <w:pStyle w:val="List"/>
        <w:rPr>
          <w:rFonts w:asciiTheme="majorHAnsi" w:hAnsiTheme="majorHAnsi"/>
          <w:color w:val="000000" w:themeColor="text1"/>
          <w:lang w:val="en-GB"/>
        </w:rPr>
      </w:pPr>
      <w:r w:rsidRPr="008F079F">
        <w:rPr>
          <w:rFonts w:asciiTheme="majorHAnsi" w:hAnsiTheme="majorHAnsi"/>
          <w:color w:val="000000" w:themeColor="text1"/>
          <w:lang w:val="en-GB"/>
        </w:rPr>
        <w:t>Innsbruck Medical University</w:t>
      </w:r>
    </w:p>
    <w:p w:rsidR="00541205" w:rsidRPr="008F079F" w:rsidRDefault="00541205" w:rsidP="00541205">
      <w:pPr>
        <w:pStyle w:val="List"/>
        <w:ind w:left="0" w:firstLine="0"/>
        <w:rPr>
          <w:rFonts w:asciiTheme="majorHAnsi" w:hAnsiTheme="majorHAnsi"/>
          <w:color w:val="000000" w:themeColor="text1"/>
          <w:lang w:val="en-GB"/>
        </w:rPr>
      </w:pPr>
      <w:hyperlink r:id="rId7" w:history="1">
        <w:proofErr w:type="spellStart"/>
        <w:r w:rsidRPr="008F079F">
          <w:rPr>
            <w:rStyle w:val="Hyperlink"/>
            <w:rFonts w:asciiTheme="majorHAnsi" w:hAnsiTheme="majorHAnsi"/>
            <w:lang w:val="en-GB"/>
          </w:rPr>
          <w:t>guido.rumberg@i-med.ac.at</w:t>
        </w:r>
        <w:proofErr w:type="spellEnd"/>
      </w:hyperlink>
    </w:p>
    <w:p w:rsidR="00541205" w:rsidRPr="008F079F" w:rsidRDefault="00541205" w:rsidP="00541205">
      <w:pPr>
        <w:pStyle w:val="List"/>
        <w:ind w:left="0" w:firstLine="0"/>
        <w:rPr>
          <w:rFonts w:asciiTheme="majorHAnsi" w:hAnsiTheme="majorHAnsi"/>
          <w:color w:val="000000" w:themeColor="text1"/>
          <w:lang w:val="en-GB"/>
        </w:rPr>
      </w:pPr>
    </w:p>
    <w:p w:rsidR="00067616" w:rsidRPr="008F079F" w:rsidRDefault="00067616" w:rsidP="00541205">
      <w:pPr>
        <w:pStyle w:val="List"/>
        <w:ind w:left="0" w:firstLine="0"/>
        <w:rPr>
          <w:rFonts w:asciiTheme="majorHAnsi" w:hAnsiTheme="majorHAnsi"/>
          <w:color w:val="000000" w:themeColor="text1"/>
          <w:lang w:val="en-GB"/>
        </w:rPr>
      </w:pPr>
      <w:proofErr w:type="spellStart"/>
      <w:r w:rsidRPr="008F079F">
        <w:rPr>
          <w:rFonts w:asciiTheme="majorHAnsi" w:hAnsiTheme="majorHAnsi"/>
          <w:color w:val="000000" w:themeColor="text1"/>
          <w:lang w:val="en-GB"/>
        </w:rPr>
        <w:t>Rishi</w:t>
      </w:r>
      <w:proofErr w:type="spellEnd"/>
      <w:r w:rsidRPr="008F079F">
        <w:rPr>
          <w:rFonts w:asciiTheme="majorHAnsi" w:hAnsiTheme="majorHAnsi"/>
          <w:color w:val="000000" w:themeColor="text1"/>
          <w:lang w:val="en-GB"/>
        </w:rPr>
        <w:t xml:space="preserve"> </w:t>
      </w:r>
      <w:proofErr w:type="spellStart"/>
      <w:r w:rsidRPr="008F079F">
        <w:rPr>
          <w:rFonts w:asciiTheme="majorHAnsi" w:hAnsiTheme="majorHAnsi"/>
          <w:color w:val="000000" w:themeColor="text1"/>
          <w:lang w:val="en-GB"/>
        </w:rPr>
        <w:t>Jindal</w:t>
      </w:r>
      <w:proofErr w:type="spellEnd"/>
      <w:r w:rsidR="008F079F">
        <w:rPr>
          <w:rFonts w:asciiTheme="majorHAnsi" w:hAnsiTheme="majorHAnsi"/>
          <w:color w:val="000000" w:themeColor="text1"/>
          <w:lang w:val="en-GB"/>
        </w:rPr>
        <w:t>, MD</w:t>
      </w:r>
      <w:r w:rsidR="00541205" w:rsidRPr="008F079F">
        <w:rPr>
          <w:rFonts w:asciiTheme="majorHAnsi" w:hAnsiTheme="majorHAnsi"/>
          <w:color w:val="000000" w:themeColor="text1"/>
          <w:lang w:val="en-GB"/>
        </w:rPr>
        <w:tab/>
      </w:r>
      <w:r w:rsidR="00541205" w:rsidRPr="008F079F">
        <w:rPr>
          <w:rFonts w:asciiTheme="majorHAnsi" w:hAnsiTheme="majorHAnsi"/>
          <w:color w:val="000000" w:themeColor="text1"/>
          <w:lang w:val="en-GB"/>
        </w:rPr>
        <w:tab/>
      </w:r>
    </w:p>
    <w:p w:rsidR="00541205" w:rsidRPr="008F079F" w:rsidRDefault="00541205" w:rsidP="00541205">
      <w:pPr>
        <w:pStyle w:val="List"/>
        <w:ind w:left="0" w:firstLine="0"/>
        <w:rPr>
          <w:rFonts w:asciiTheme="majorHAnsi" w:hAnsiTheme="majorHAnsi"/>
          <w:color w:val="000000" w:themeColor="text1"/>
          <w:lang w:val="en-GB"/>
        </w:rPr>
      </w:pPr>
      <w:r w:rsidRPr="008F079F">
        <w:rPr>
          <w:rFonts w:asciiTheme="majorHAnsi" w:hAnsiTheme="majorHAnsi"/>
          <w:color w:val="000000" w:themeColor="text1"/>
          <w:lang w:val="en-GB"/>
        </w:rPr>
        <w:t>Department of Surgery</w:t>
      </w:r>
    </w:p>
    <w:p w:rsidR="00541205" w:rsidRPr="008F079F" w:rsidRDefault="00541205" w:rsidP="00541205">
      <w:pPr>
        <w:pStyle w:val="List"/>
        <w:ind w:left="0" w:firstLine="0"/>
        <w:rPr>
          <w:rFonts w:asciiTheme="majorHAnsi" w:hAnsiTheme="majorHAnsi"/>
          <w:color w:val="000000" w:themeColor="text1"/>
          <w:lang w:val="en-GB"/>
        </w:rPr>
      </w:pPr>
      <w:r w:rsidRPr="008F079F">
        <w:rPr>
          <w:rFonts w:asciiTheme="majorHAnsi" w:hAnsiTheme="majorHAnsi"/>
          <w:color w:val="000000" w:themeColor="text1"/>
          <w:lang w:val="en-GB"/>
        </w:rPr>
        <w:t>Division of Plastic and Reconstructive Surgery</w:t>
      </w:r>
    </w:p>
    <w:p w:rsidR="00541205" w:rsidRPr="008F079F" w:rsidRDefault="00541205" w:rsidP="00541205">
      <w:pPr>
        <w:pStyle w:val="List"/>
        <w:ind w:left="0" w:firstLine="0"/>
        <w:rPr>
          <w:rFonts w:asciiTheme="majorHAnsi" w:hAnsiTheme="majorHAnsi"/>
          <w:color w:val="000000" w:themeColor="text1"/>
          <w:lang w:val="en-GB"/>
        </w:rPr>
      </w:pPr>
      <w:r w:rsidRPr="008F079F">
        <w:rPr>
          <w:rFonts w:asciiTheme="majorHAnsi" w:hAnsiTheme="majorHAnsi"/>
          <w:color w:val="000000" w:themeColor="text1"/>
          <w:lang w:val="en-GB"/>
        </w:rPr>
        <w:t xml:space="preserve">University of Pittsburgh Medical </w:t>
      </w:r>
      <w:proofErr w:type="spellStart"/>
      <w:r w:rsidRPr="008F079F">
        <w:rPr>
          <w:rFonts w:asciiTheme="majorHAnsi" w:hAnsiTheme="majorHAnsi"/>
          <w:color w:val="000000" w:themeColor="text1"/>
          <w:lang w:val="en-GB"/>
        </w:rPr>
        <w:t>Center</w:t>
      </w:r>
      <w:proofErr w:type="spellEnd"/>
    </w:p>
    <w:p w:rsidR="00541205" w:rsidRPr="008F079F" w:rsidRDefault="00541205" w:rsidP="00541205">
      <w:pPr>
        <w:pStyle w:val="List"/>
        <w:ind w:left="0" w:firstLine="0"/>
        <w:rPr>
          <w:rFonts w:asciiTheme="majorHAnsi" w:hAnsiTheme="majorHAnsi"/>
          <w:color w:val="000000" w:themeColor="text1"/>
          <w:lang w:val="en-GB"/>
        </w:rPr>
      </w:pPr>
      <w:hyperlink r:id="rId8" w:history="1">
        <w:r w:rsidRPr="008F079F">
          <w:rPr>
            <w:rStyle w:val="Hyperlink"/>
            <w:rFonts w:asciiTheme="majorHAnsi" w:hAnsiTheme="majorHAnsi"/>
            <w:lang w:val="en-GB"/>
          </w:rPr>
          <w:t>jindrx@upmc.edu</w:t>
        </w:r>
      </w:hyperlink>
    </w:p>
    <w:p w:rsidR="00541205" w:rsidRPr="008F079F" w:rsidRDefault="00541205" w:rsidP="00541205">
      <w:pPr>
        <w:pStyle w:val="List"/>
        <w:ind w:left="0" w:firstLine="0"/>
        <w:rPr>
          <w:rFonts w:asciiTheme="majorHAnsi" w:hAnsiTheme="majorHAnsi"/>
          <w:color w:val="000000" w:themeColor="text1"/>
          <w:lang w:val="en-GB"/>
        </w:rPr>
      </w:pPr>
    </w:p>
    <w:p w:rsidR="00067616" w:rsidRPr="008F079F" w:rsidRDefault="00067616" w:rsidP="00541205">
      <w:pPr>
        <w:pStyle w:val="List"/>
        <w:ind w:left="0" w:firstLine="0"/>
        <w:rPr>
          <w:rFonts w:asciiTheme="majorHAnsi" w:hAnsiTheme="majorHAnsi"/>
          <w:color w:val="000000" w:themeColor="text1"/>
          <w:lang w:val="en-GB"/>
        </w:rPr>
      </w:pPr>
      <w:r w:rsidRPr="008F079F">
        <w:rPr>
          <w:rFonts w:asciiTheme="majorHAnsi" w:hAnsiTheme="majorHAnsi"/>
          <w:color w:val="000000" w:themeColor="text1"/>
          <w:lang w:val="en-GB"/>
        </w:rPr>
        <w:t>WP Andrew Lee</w:t>
      </w:r>
      <w:r w:rsidR="008F079F">
        <w:rPr>
          <w:rFonts w:asciiTheme="majorHAnsi" w:hAnsiTheme="majorHAnsi"/>
          <w:color w:val="000000" w:themeColor="text1"/>
          <w:lang w:val="en-GB"/>
        </w:rPr>
        <w:t>, MD</w:t>
      </w:r>
    </w:p>
    <w:p w:rsidR="00541205" w:rsidRPr="008F079F" w:rsidRDefault="00541205" w:rsidP="00541205">
      <w:pPr>
        <w:pStyle w:val="List"/>
        <w:ind w:left="0" w:firstLine="0"/>
        <w:rPr>
          <w:rFonts w:asciiTheme="majorHAnsi" w:hAnsiTheme="majorHAnsi"/>
          <w:color w:val="000000" w:themeColor="text1"/>
          <w:lang w:val="en-GB"/>
        </w:rPr>
      </w:pPr>
      <w:r w:rsidRPr="008F079F">
        <w:rPr>
          <w:rFonts w:asciiTheme="majorHAnsi" w:hAnsiTheme="majorHAnsi"/>
          <w:color w:val="000000" w:themeColor="text1"/>
          <w:lang w:val="en-GB"/>
        </w:rPr>
        <w:t>Department of Surgery</w:t>
      </w:r>
    </w:p>
    <w:p w:rsidR="00541205" w:rsidRPr="008F079F" w:rsidRDefault="00541205" w:rsidP="00541205">
      <w:pPr>
        <w:pStyle w:val="List"/>
        <w:ind w:left="0" w:firstLine="0"/>
        <w:rPr>
          <w:rFonts w:asciiTheme="majorHAnsi" w:hAnsiTheme="majorHAnsi"/>
          <w:color w:val="000000" w:themeColor="text1"/>
          <w:lang w:val="en-GB"/>
        </w:rPr>
      </w:pPr>
      <w:r w:rsidRPr="008F079F">
        <w:rPr>
          <w:rFonts w:asciiTheme="majorHAnsi" w:hAnsiTheme="majorHAnsi"/>
          <w:color w:val="000000" w:themeColor="text1"/>
          <w:lang w:val="en-GB"/>
        </w:rPr>
        <w:t>Division of Plastic and Reconstructive Surgery</w:t>
      </w:r>
    </w:p>
    <w:p w:rsidR="00541205" w:rsidRPr="008F079F" w:rsidRDefault="00541205" w:rsidP="00541205">
      <w:pPr>
        <w:pStyle w:val="List"/>
        <w:ind w:left="0" w:firstLine="0"/>
        <w:rPr>
          <w:rFonts w:asciiTheme="majorHAnsi" w:hAnsiTheme="majorHAnsi"/>
          <w:color w:val="000000" w:themeColor="text1"/>
          <w:lang w:val="en-GB"/>
        </w:rPr>
      </w:pPr>
      <w:r w:rsidRPr="008F079F">
        <w:rPr>
          <w:rFonts w:asciiTheme="majorHAnsi" w:hAnsiTheme="majorHAnsi"/>
          <w:color w:val="000000" w:themeColor="text1"/>
          <w:lang w:val="en-GB"/>
        </w:rPr>
        <w:t xml:space="preserve">University of Pittsburgh Medical </w:t>
      </w:r>
      <w:proofErr w:type="spellStart"/>
      <w:r w:rsidRPr="008F079F">
        <w:rPr>
          <w:rFonts w:asciiTheme="majorHAnsi" w:hAnsiTheme="majorHAnsi"/>
          <w:color w:val="000000" w:themeColor="text1"/>
          <w:lang w:val="en-GB"/>
        </w:rPr>
        <w:t>Center</w:t>
      </w:r>
      <w:proofErr w:type="spellEnd"/>
    </w:p>
    <w:p w:rsidR="00541205" w:rsidRPr="008F079F" w:rsidRDefault="00541205" w:rsidP="00541205">
      <w:pPr>
        <w:pStyle w:val="List"/>
        <w:ind w:left="0" w:firstLine="0"/>
        <w:rPr>
          <w:rFonts w:asciiTheme="majorHAnsi" w:hAnsiTheme="majorHAnsi"/>
          <w:color w:val="000000" w:themeColor="text1"/>
          <w:lang w:val="en-GB"/>
        </w:rPr>
      </w:pPr>
      <w:hyperlink r:id="rId9" w:history="1">
        <w:r w:rsidRPr="008F079F">
          <w:rPr>
            <w:rStyle w:val="Hyperlink"/>
            <w:rFonts w:asciiTheme="majorHAnsi" w:hAnsiTheme="majorHAnsi"/>
            <w:lang w:val="en-GB"/>
          </w:rPr>
          <w:t>leewpa@upmc.edu</w:t>
        </w:r>
      </w:hyperlink>
    </w:p>
    <w:p w:rsidR="00541205" w:rsidRPr="008F079F" w:rsidRDefault="00541205" w:rsidP="00541205">
      <w:pPr>
        <w:pStyle w:val="List"/>
        <w:ind w:left="0" w:firstLine="0"/>
        <w:rPr>
          <w:rFonts w:asciiTheme="majorHAnsi" w:hAnsiTheme="majorHAnsi"/>
          <w:color w:val="000000" w:themeColor="text1"/>
          <w:lang w:val="en-GB"/>
        </w:rPr>
      </w:pPr>
    </w:p>
    <w:p w:rsidR="00067616" w:rsidRPr="008F079F" w:rsidRDefault="00067616" w:rsidP="00541205">
      <w:pPr>
        <w:pStyle w:val="List"/>
        <w:rPr>
          <w:rFonts w:asciiTheme="majorHAnsi" w:hAnsiTheme="majorHAnsi"/>
          <w:color w:val="000000" w:themeColor="text1"/>
          <w:lang w:val="en-GB"/>
        </w:rPr>
      </w:pPr>
      <w:proofErr w:type="spellStart"/>
      <w:r w:rsidRPr="008F079F">
        <w:rPr>
          <w:rFonts w:asciiTheme="majorHAnsi" w:hAnsiTheme="majorHAnsi"/>
          <w:color w:val="000000" w:themeColor="text1"/>
          <w:lang w:val="en-GB"/>
        </w:rPr>
        <w:t>Raimund</w:t>
      </w:r>
      <w:proofErr w:type="spellEnd"/>
      <w:r w:rsidRPr="008F079F">
        <w:rPr>
          <w:rFonts w:asciiTheme="majorHAnsi" w:hAnsiTheme="majorHAnsi"/>
          <w:color w:val="000000" w:themeColor="text1"/>
          <w:lang w:val="en-GB"/>
        </w:rPr>
        <w:t xml:space="preserve"> </w:t>
      </w:r>
      <w:proofErr w:type="spellStart"/>
      <w:r w:rsidRPr="008F079F">
        <w:rPr>
          <w:rFonts w:asciiTheme="majorHAnsi" w:hAnsiTheme="majorHAnsi"/>
          <w:color w:val="000000" w:themeColor="text1"/>
          <w:lang w:val="en-GB"/>
        </w:rPr>
        <w:t>Margreiter</w:t>
      </w:r>
      <w:proofErr w:type="spellEnd"/>
      <w:r w:rsidR="008F079F">
        <w:rPr>
          <w:rFonts w:asciiTheme="majorHAnsi" w:hAnsiTheme="majorHAnsi"/>
          <w:color w:val="000000" w:themeColor="text1"/>
          <w:lang w:val="en-GB"/>
        </w:rPr>
        <w:t>, MD</w:t>
      </w:r>
      <w:r w:rsidR="00541205" w:rsidRPr="008F079F">
        <w:rPr>
          <w:rFonts w:asciiTheme="majorHAnsi" w:hAnsiTheme="majorHAnsi"/>
          <w:color w:val="000000" w:themeColor="text1"/>
          <w:lang w:val="en-GB"/>
        </w:rPr>
        <w:t xml:space="preserve"> </w:t>
      </w:r>
    </w:p>
    <w:p w:rsidR="00541205" w:rsidRPr="008F079F" w:rsidRDefault="00541205" w:rsidP="00541205">
      <w:pPr>
        <w:pStyle w:val="List"/>
        <w:rPr>
          <w:rFonts w:asciiTheme="majorHAnsi" w:hAnsiTheme="majorHAnsi"/>
          <w:color w:val="000000" w:themeColor="text1"/>
          <w:lang w:val="en-GB"/>
        </w:rPr>
      </w:pPr>
      <w:r w:rsidRPr="008F079F">
        <w:rPr>
          <w:rFonts w:asciiTheme="majorHAnsi" w:hAnsiTheme="majorHAnsi"/>
          <w:color w:val="000000" w:themeColor="text1"/>
          <w:lang w:val="en-GB"/>
        </w:rPr>
        <w:t>Department of Visceral-, Transplant- and Thoracic Surgery</w:t>
      </w:r>
    </w:p>
    <w:p w:rsidR="00541205" w:rsidRPr="008F079F" w:rsidRDefault="00541205" w:rsidP="00067616">
      <w:pPr>
        <w:pStyle w:val="List"/>
        <w:rPr>
          <w:rFonts w:asciiTheme="majorHAnsi" w:hAnsiTheme="majorHAnsi"/>
          <w:color w:val="000000" w:themeColor="text1"/>
          <w:lang w:val="en-GB"/>
        </w:rPr>
      </w:pPr>
      <w:r w:rsidRPr="008F079F">
        <w:rPr>
          <w:rFonts w:asciiTheme="majorHAnsi" w:hAnsiTheme="majorHAnsi"/>
          <w:color w:val="000000" w:themeColor="text1"/>
          <w:lang w:val="en-GB"/>
        </w:rPr>
        <w:t>Daniel Swarovski Research Laboratory</w:t>
      </w:r>
    </w:p>
    <w:p w:rsidR="00541205" w:rsidRPr="008F079F" w:rsidRDefault="00541205" w:rsidP="00067616">
      <w:pPr>
        <w:pStyle w:val="List"/>
        <w:rPr>
          <w:rFonts w:asciiTheme="majorHAnsi" w:hAnsiTheme="majorHAnsi"/>
          <w:color w:val="000000" w:themeColor="text1"/>
          <w:lang w:val="en-GB"/>
        </w:rPr>
      </w:pPr>
      <w:r w:rsidRPr="008F079F">
        <w:rPr>
          <w:rFonts w:asciiTheme="majorHAnsi" w:hAnsiTheme="majorHAnsi"/>
          <w:color w:val="000000" w:themeColor="text1"/>
          <w:lang w:val="en-GB"/>
        </w:rPr>
        <w:t>Innsbruck Medical University</w:t>
      </w:r>
    </w:p>
    <w:p w:rsidR="00541205" w:rsidRPr="008F079F" w:rsidRDefault="00541205" w:rsidP="00067616">
      <w:pPr>
        <w:pStyle w:val="List"/>
        <w:rPr>
          <w:rFonts w:asciiTheme="majorHAnsi" w:hAnsiTheme="majorHAnsi"/>
          <w:color w:val="000000" w:themeColor="text1"/>
          <w:lang w:val="en-GB"/>
        </w:rPr>
      </w:pPr>
      <w:r w:rsidRPr="008F079F">
        <w:rPr>
          <w:rFonts w:asciiTheme="majorHAnsi" w:hAnsiTheme="majorHAnsi"/>
          <w:color w:val="000000" w:themeColor="text1"/>
          <w:lang w:val="en-GB"/>
        </w:rPr>
        <w:fldChar w:fldCharType="begin"/>
      </w:r>
      <w:r w:rsidRPr="008F079F">
        <w:rPr>
          <w:rFonts w:asciiTheme="majorHAnsi" w:hAnsiTheme="majorHAnsi"/>
          <w:color w:val="000000" w:themeColor="text1"/>
          <w:lang w:val="en-GB"/>
        </w:rPr>
        <w:instrText xml:space="preserve"> HYPERLINK "mailto:raimund.margreiter@i-med.ac.at" </w:instrText>
      </w:r>
      <w:r w:rsidRPr="008F079F">
        <w:rPr>
          <w:rFonts w:asciiTheme="majorHAnsi" w:hAnsiTheme="majorHAnsi"/>
          <w:color w:val="000000" w:themeColor="text1"/>
          <w:lang w:val="en-GB"/>
        </w:rPr>
      </w:r>
      <w:r w:rsidRPr="008F079F">
        <w:rPr>
          <w:rFonts w:asciiTheme="majorHAnsi" w:hAnsiTheme="majorHAnsi"/>
          <w:color w:val="000000" w:themeColor="text1"/>
          <w:lang w:val="en-GB"/>
        </w:rPr>
        <w:fldChar w:fldCharType="separate"/>
      </w:r>
      <w:proofErr w:type="spellStart"/>
      <w:r w:rsidRPr="008F079F">
        <w:rPr>
          <w:rStyle w:val="Hyperlink"/>
          <w:rFonts w:asciiTheme="majorHAnsi" w:hAnsiTheme="majorHAnsi"/>
          <w:lang w:val="en-GB"/>
        </w:rPr>
        <w:t>ra</w:t>
      </w:r>
      <w:r w:rsidRPr="008F079F">
        <w:rPr>
          <w:rStyle w:val="Hyperlink"/>
          <w:rFonts w:asciiTheme="majorHAnsi" w:hAnsiTheme="majorHAnsi"/>
          <w:lang w:val="en-GB"/>
        </w:rPr>
        <w:t>imund.margreiter@i-med.ac.at</w:t>
      </w:r>
      <w:proofErr w:type="spellEnd"/>
      <w:r w:rsidRPr="008F079F">
        <w:rPr>
          <w:rFonts w:asciiTheme="majorHAnsi" w:hAnsiTheme="majorHAnsi"/>
          <w:color w:val="000000" w:themeColor="text1"/>
          <w:lang w:val="en-GB"/>
        </w:rPr>
        <w:fldChar w:fldCharType="end"/>
      </w:r>
    </w:p>
    <w:p w:rsidR="00541205" w:rsidRPr="008F079F" w:rsidRDefault="00541205" w:rsidP="00541205">
      <w:pPr>
        <w:pStyle w:val="List"/>
        <w:ind w:left="1723" w:firstLine="437"/>
        <w:rPr>
          <w:rFonts w:asciiTheme="majorHAnsi" w:hAnsiTheme="majorHAnsi"/>
          <w:color w:val="000000" w:themeColor="text1"/>
          <w:lang w:val="en-GB"/>
        </w:rPr>
      </w:pPr>
    </w:p>
    <w:p w:rsidR="00067616" w:rsidRPr="008F079F" w:rsidRDefault="00067616" w:rsidP="00541205">
      <w:pPr>
        <w:pStyle w:val="List"/>
        <w:rPr>
          <w:rFonts w:asciiTheme="majorHAnsi" w:hAnsiTheme="majorHAnsi"/>
          <w:color w:val="000000" w:themeColor="text1"/>
          <w:lang w:val="en-GB"/>
        </w:rPr>
      </w:pPr>
    </w:p>
    <w:p w:rsidR="00067616" w:rsidRPr="008F079F" w:rsidRDefault="00067616" w:rsidP="00541205">
      <w:pPr>
        <w:pStyle w:val="List"/>
        <w:rPr>
          <w:rFonts w:asciiTheme="majorHAnsi" w:hAnsiTheme="majorHAnsi"/>
          <w:color w:val="000000" w:themeColor="text1"/>
          <w:lang w:val="en-GB"/>
        </w:rPr>
      </w:pPr>
    </w:p>
    <w:p w:rsidR="00067616" w:rsidRPr="008F079F" w:rsidRDefault="00067616" w:rsidP="00541205">
      <w:pPr>
        <w:pStyle w:val="List"/>
        <w:rPr>
          <w:rFonts w:asciiTheme="majorHAnsi" w:hAnsiTheme="majorHAnsi"/>
          <w:color w:val="000000" w:themeColor="text1"/>
          <w:lang w:val="en-GB"/>
        </w:rPr>
      </w:pPr>
    </w:p>
    <w:p w:rsidR="00067616" w:rsidRPr="008F079F" w:rsidRDefault="00067616" w:rsidP="00541205">
      <w:pPr>
        <w:pStyle w:val="List"/>
        <w:rPr>
          <w:rFonts w:asciiTheme="majorHAnsi" w:hAnsiTheme="majorHAnsi"/>
          <w:color w:val="000000" w:themeColor="text1"/>
          <w:lang w:val="en-GB"/>
        </w:rPr>
      </w:pPr>
    </w:p>
    <w:p w:rsidR="00067616" w:rsidRPr="008F079F" w:rsidRDefault="00541205" w:rsidP="00541205">
      <w:pPr>
        <w:pStyle w:val="List"/>
        <w:rPr>
          <w:rFonts w:asciiTheme="majorHAnsi" w:hAnsiTheme="majorHAnsi"/>
          <w:color w:val="000000" w:themeColor="text1"/>
          <w:lang w:val="en-GB"/>
        </w:rPr>
      </w:pPr>
      <w:r w:rsidRPr="008F079F">
        <w:rPr>
          <w:rFonts w:asciiTheme="majorHAnsi" w:hAnsiTheme="majorHAnsi"/>
          <w:color w:val="000000" w:themeColor="text1"/>
          <w:lang w:val="en-GB"/>
        </w:rPr>
        <w:t xml:space="preserve">Johann </w:t>
      </w:r>
      <w:proofErr w:type="spellStart"/>
      <w:r w:rsidRPr="008F079F">
        <w:rPr>
          <w:rFonts w:asciiTheme="majorHAnsi" w:hAnsiTheme="majorHAnsi"/>
          <w:color w:val="000000" w:themeColor="text1"/>
          <w:lang w:val="en-GB"/>
        </w:rPr>
        <w:t>Pratschke</w:t>
      </w:r>
      <w:proofErr w:type="spellEnd"/>
      <w:r w:rsidR="008F079F">
        <w:rPr>
          <w:rFonts w:asciiTheme="majorHAnsi" w:hAnsiTheme="majorHAnsi"/>
          <w:color w:val="000000" w:themeColor="text1"/>
          <w:lang w:val="en-GB"/>
        </w:rPr>
        <w:t>, MD</w:t>
      </w:r>
      <w:r w:rsidRPr="008F079F">
        <w:rPr>
          <w:rFonts w:asciiTheme="majorHAnsi" w:hAnsiTheme="majorHAnsi"/>
          <w:color w:val="000000" w:themeColor="text1"/>
          <w:lang w:val="en-GB"/>
        </w:rPr>
        <w:tab/>
      </w:r>
    </w:p>
    <w:p w:rsidR="00541205" w:rsidRPr="008F079F" w:rsidRDefault="00541205" w:rsidP="00541205">
      <w:pPr>
        <w:pStyle w:val="List"/>
        <w:rPr>
          <w:rFonts w:asciiTheme="majorHAnsi" w:hAnsiTheme="majorHAnsi"/>
          <w:color w:val="000000" w:themeColor="text1"/>
          <w:lang w:val="en-GB"/>
        </w:rPr>
      </w:pPr>
      <w:r w:rsidRPr="008F079F">
        <w:rPr>
          <w:rFonts w:asciiTheme="majorHAnsi" w:hAnsiTheme="majorHAnsi"/>
          <w:color w:val="000000" w:themeColor="text1"/>
          <w:lang w:val="en-GB"/>
        </w:rPr>
        <w:t>Department of Visceral-, Transplant- and Thoracic Surgery</w:t>
      </w:r>
    </w:p>
    <w:p w:rsidR="00541205" w:rsidRPr="008F079F" w:rsidRDefault="00541205" w:rsidP="00067616">
      <w:pPr>
        <w:pStyle w:val="List"/>
        <w:rPr>
          <w:rFonts w:asciiTheme="majorHAnsi" w:hAnsiTheme="majorHAnsi"/>
          <w:color w:val="000000" w:themeColor="text1"/>
          <w:lang w:val="en-GB"/>
        </w:rPr>
      </w:pPr>
      <w:r w:rsidRPr="008F079F">
        <w:rPr>
          <w:rFonts w:asciiTheme="majorHAnsi" w:hAnsiTheme="majorHAnsi"/>
          <w:color w:val="000000" w:themeColor="text1"/>
          <w:lang w:val="en-GB"/>
        </w:rPr>
        <w:t>Daniel Swarovski Research Laboratory</w:t>
      </w:r>
    </w:p>
    <w:p w:rsidR="00541205" w:rsidRPr="008F079F" w:rsidRDefault="00541205" w:rsidP="00067616">
      <w:pPr>
        <w:pStyle w:val="List"/>
        <w:rPr>
          <w:rFonts w:asciiTheme="majorHAnsi" w:hAnsiTheme="majorHAnsi"/>
          <w:color w:val="000000" w:themeColor="text1"/>
          <w:lang w:val="en-GB"/>
        </w:rPr>
      </w:pPr>
      <w:r w:rsidRPr="008F079F">
        <w:rPr>
          <w:rFonts w:asciiTheme="majorHAnsi" w:hAnsiTheme="majorHAnsi"/>
          <w:color w:val="000000" w:themeColor="text1"/>
          <w:lang w:val="en-GB"/>
        </w:rPr>
        <w:t>Innsbruck Medical University</w:t>
      </w:r>
    </w:p>
    <w:p w:rsidR="00541205" w:rsidRPr="008F079F" w:rsidRDefault="00541205" w:rsidP="00541205">
      <w:pPr>
        <w:pStyle w:val="List"/>
        <w:rPr>
          <w:rFonts w:asciiTheme="majorHAnsi" w:hAnsiTheme="majorHAnsi"/>
          <w:color w:val="000000" w:themeColor="text1"/>
          <w:lang w:val="en-GB"/>
        </w:rPr>
      </w:pPr>
      <w:hyperlink r:id="rId10" w:history="1">
        <w:proofErr w:type="spellStart"/>
        <w:r w:rsidRPr="008F079F">
          <w:rPr>
            <w:rStyle w:val="Hyperlink"/>
            <w:rFonts w:asciiTheme="majorHAnsi" w:hAnsiTheme="majorHAnsi"/>
            <w:lang w:val="en-GB"/>
          </w:rPr>
          <w:t>johann.pratschke@i-med.ac.at</w:t>
        </w:r>
        <w:proofErr w:type="spellEnd"/>
      </w:hyperlink>
    </w:p>
    <w:p w:rsidR="00541205" w:rsidRPr="008F079F" w:rsidRDefault="00541205" w:rsidP="00541205">
      <w:pPr>
        <w:pStyle w:val="List"/>
        <w:rPr>
          <w:rFonts w:asciiTheme="majorHAnsi" w:hAnsiTheme="majorHAnsi"/>
          <w:color w:val="000000" w:themeColor="text1"/>
          <w:lang w:val="en-GB"/>
        </w:rPr>
      </w:pPr>
    </w:p>
    <w:p w:rsidR="00067616" w:rsidRPr="008F079F" w:rsidRDefault="00067616" w:rsidP="00541205">
      <w:pPr>
        <w:pStyle w:val="List"/>
        <w:rPr>
          <w:rFonts w:asciiTheme="majorHAnsi" w:hAnsiTheme="majorHAnsi"/>
          <w:color w:val="000000" w:themeColor="text1"/>
          <w:lang w:val="en-GB"/>
        </w:rPr>
      </w:pPr>
      <w:r w:rsidRPr="008F079F">
        <w:rPr>
          <w:rFonts w:asciiTheme="majorHAnsi" w:hAnsiTheme="majorHAnsi"/>
          <w:color w:val="000000" w:themeColor="text1"/>
          <w:lang w:val="en-GB"/>
        </w:rPr>
        <w:t xml:space="preserve">Stefan </w:t>
      </w:r>
      <w:proofErr w:type="spellStart"/>
      <w:r w:rsidRPr="008F079F">
        <w:rPr>
          <w:rFonts w:asciiTheme="majorHAnsi" w:hAnsiTheme="majorHAnsi"/>
          <w:color w:val="000000" w:themeColor="text1"/>
          <w:lang w:val="en-GB"/>
        </w:rPr>
        <w:t>Schneeberger</w:t>
      </w:r>
      <w:proofErr w:type="spellEnd"/>
      <w:r w:rsidR="008F079F">
        <w:rPr>
          <w:rFonts w:asciiTheme="majorHAnsi" w:hAnsiTheme="majorHAnsi"/>
          <w:color w:val="000000" w:themeColor="text1"/>
          <w:lang w:val="en-GB"/>
        </w:rPr>
        <w:t>, MD</w:t>
      </w:r>
    </w:p>
    <w:p w:rsidR="00541205" w:rsidRPr="008F079F" w:rsidRDefault="00541205" w:rsidP="00541205">
      <w:pPr>
        <w:pStyle w:val="List"/>
        <w:rPr>
          <w:rFonts w:asciiTheme="majorHAnsi" w:hAnsiTheme="majorHAnsi"/>
          <w:color w:val="000000" w:themeColor="text1"/>
          <w:lang w:val="en-GB"/>
        </w:rPr>
      </w:pPr>
      <w:r w:rsidRPr="008F079F">
        <w:rPr>
          <w:rFonts w:asciiTheme="majorHAnsi" w:hAnsiTheme="majorHAnsi"/>
          <w:color w:val="000000" w:themeColor="text1"/>
          <w:lang w:val="en-GB"/>
        </w:rPr>
        <w:t>Department of Visceral-, Transplant- and Thoracic Surgery</w:t>
      </w:r>
    </w:p>
    <w:p w:rsidR="00541205" w:rsidRPr="008F079F" w:rsidRDefault="00541205" w:rsidP="00067616">
      <w:pPr>
        <w:pStyle w:val="List"/>
        <w:rPr>
          <w:rFonts w:asciiTheme="majorHAnsi" w:hAnsiTheme="majorHAnsi"/>
          <w:color w:val="000000" w:themeColor="text1"/>
          <w:lang w:val="en-GB"/>
        </w:rPr>
      </w:pPr>
      <w:r w:rsidRPr="008F079F">
        <w:rPr>
          <w:rFonts w:asciiTheme="majorHAnsi" w:hAnsiTheme="majorHAnsi"/>
          <w:color w:val="000000" w:themeColor="text1"/>
          <w:lang w:val="en-GB"/>
        </w:rPr>
        <w:t>Daniel Swarovski Research Laboratory</w:t>
      </w:r>
    </w:p>
    <w:p w:rsidR="00541205" w:rsidRPr="008F079F" w:rsidRDefault="00541205" w:rsidP="00067616">
      <w:pPr>
        <w:pStyle w:val="List"/>
        <w:rPr>
          <w:rFonts w:asciiTheme="majorHAnsi" w:hAnsiTheme="majorHAnsi"/>
          <w:color w:val="000000" w:themeColor="text1"/>
          <w:lang w:val="en-GB"/>
        </w:rPr>
      </w:pPr>
      <w:r w:rsidRPr="008F079F">
        <w:rPr>
          <w:rFonts w:asciiTheme="majorHAnsi" w:hAnsiTheme="majorHAnsi"/>
          <w:color w:val="000000" w:themeColor="text1"/>
          <w:lang w:val="en-GB"/>
        </w:rPr>
        <w:t>Innsbruck Medical University</w:t>
      </w:r>
    </w:p>
    <w:p w:rsidR="00541205" w:rsidRPr="008F079F" w:rsidRDefault="00541205" w:rsidP="00541205">
      <w:pPr>
        <w:pStyle w:val="List"/>
        <w:rPr>
          <w:rFonts w:asciiTheme="majorHAnsi" w:hAnsiTheme="majorHAnsi"/>
          <w:color w:val="000000" w:themeColor="text1"/>
          <w:lang w:val="en-GB"/>
        </w:rPr>
      </w:pPr>
      <w:hyperlink r:id="rId11" w:history="1">
        <w:proofErr w:type="spellStart"/>
        <w:r w:rsidRPr="008F079F">
          <w:rPr>
            <w:rStyle w:val="Hyperlink"/>
            <w:rFonts w:asciiTheme="majorHAnsi" w:hAnsiTheme="majorHAnsi"/>
            <w:lang w:val="en-GB"/>
          </w:rPr>
          <w:t>stefan.schneeberger@i-med.ac.at</w:t>
        </w:r>
        <w:proofErr w:type="spellEnd"/>
      </w:hyperlink>
    </w:p>
    <w:p w:rsidR="00541205" w:rsidRPr="008F079F" w:rsidRDefault="00541205" w:rsidP="00541205">
      <w:pPr>
        <w:pStyle w:val="List"/>
        <w:rPr>
          <w:rFonts w:asciiTheme="majorHAnsi" w:hAnsiTheme="majorHAnsi"/>
          <w:color w:val="000000" w:themeColor="text1"/>
          <w:lang w:val="en-GB"/>
        </w:rPr>
      </w:pPr>
    </w:p>
    <w:p w:rsidR="00067616" w:rsidRPr="008F079F" w:rsidRDefault="00067616" w:rsidP="00541205">
      <w:pPr>
        <w:pStyle w:val="List"/>
        <w:rPr>
          <w:rFonts w:asciiTheme="majorHAnsi" w:hAnsiTheme="majorHAnsi"/>
          <w:color w:val="000000" w:themeColor="text1"/>
          <w:lang w:val="en-GB"/>
        </w:rPr>
      </w:pPr>
      <w:r w:rsidRPr="008F079F">
        <w:rPr>
          <w:rFonts w:asciiTheme="majorHAnsi" w:hAnsiTheme="majorHAnsi"/>
          <w:color w:val="000000" w:themeColor="text1"/>
          <w:lang w:val="en-GB"/>
        </w:rPr>
        <w:t xml:space="preserve">Gerald </w:t>
      </w:r>
      <w:proofErr w:type="spellStart"/>
      <w:r w:rsidRPr="008F079F">
        <w:rPr>
          <w:rFonts w:asciiTheme="majorHAnsi" w:hAnsiTheme="majorHAnsi"/>
          <w:color w:val="000000" w:themeColor="text1"/>
          <w:lang w:val="en-GB"/>
        </w:rPr>
        <w:t>Brandacher</w:t>
      </w:r>
      <w:proofErr w:type="spellEnd"/>
      <w:r w:rsidR="008F079F">
        <w:rPr>
          <w:rFonts w:asciiTheme="majorHAnsi" w:hAnsiTheme="majorHAnsi"/>
          <w:color w:val="000000" w:themeColor="text1"/>
          <w:lang w:val="en-GB"/>
        </w:rPr>
        <w:t>, MD</w:t>
      </w:r>
    </w:p>
    <w:p w:rsidR="00541205" w:rsidRPr="008F079F" w:rsidRDefault="00541205" w:rsidP="00541205">
      <w:pPr>
        <w:pStyle w:val="List"/>
        <w:rPr>
          <w:rFonts w:asciiTheme="majorHAnsi" w:hAnsiTheme="majorHAnsi"/>
          <w:color w:val="000000" w:themeColor="text1"/>
          <w:lang w:val="en-GB"/>
        </w:rPr>
      </w:pPr>
      <w:r w:rsidRPr="008F079F">
        <w:rPr>
          <w:rFonts w:asciiTheme="majorHAnsi" w:hAnsiTheme="majorHAnsi"/>
          <w:color w:val="000000" w:themeColor="text1"/>
          <w:lang w:val="en-GB"/>
        </w:rPr>
        <w:t>Department of Visceral-, Transplant- and Thoracic Surgery</w:t>
      </w:r>
    </w:p>
    <w:p w:rsidR="00541205" w:rsidRPr="008F079F" w:rsidRDefault="00541205" w:rsidP="00067616">
      <w:pPr>
        <w:pStyle w:val="List"/>
        <w:rPr>
          <w:rFonts w:asciiTheme="majorHAnsi" w:hAnsiTheme="majorHAnsi"/>
          <w:color w:val="000000" w:themeColor="text1"/>
          <w:lang w:val="en-GB"/>
        </w:rPr>
      </w:pPr>
      <w:r w:rsidRPr="008F079F">
        <w:rPr>
          <w:rFonts w:asciiTheme="majorHAnsi" w:hAnsiTheme="majorHAnsi"/>
          <w:color w:val="000000" w:themeColor="text1"/>
          <w:lang w:val="en-GB"/>
        </w:rPr>
        <w:t>Daniel Swarovski Research Laboratory</w:t>
      </w:r>
    </w:p>
    <w:p w:rsidR="00541205" w:rsidRPr="008F079F" w:rsidRDefault="00541205" w:rsidP="00067616">
      <w:pPr>
        <w:pStyle w:val="List"/>
        <w:rPr>
          <w:rFonts w:asciiTheme="majorHAnsi" w:hAnsiTheme="majorHAnsi"/>
          <w:color w:val="000000" w:themeColor="text1"/>
          <w:lang w:val="en-GB"/>
        </w:rPr>
      </w:pPr>
      <w:r w:rsidRPr="008F079F">
        <w:rPr>
          <w:rFonts w:asciiTheme="majorHAnsi" w:hAnsiTheme="majorHAnsi"/>
          <w:color w:val="000000" w:themeColor="text1"/>
          <w:lang w:val="en-GB"/>
        </w:rPr>
        <w:t>Innsbruck Medical University</w:t>
      </w:r>
    </w:p>
    <w:p w:rsidR="00AB5715" w:rsidRPr="008F079F" w:rsidRDefault="00541205" w:rsidP="00067616">
      <w:pPr>
        <w:pStyle w:val="List"/>
        <w:rPr>
          <w:rFonts w:asciiTheme="majorHAnsi" w:hAnsiTheme="majorHAnsi"/>
          <w:color w:val="000000" w:themeColor="text1"/>
          <w:lang w:val="en-GB"/>
        </w:rPr>
      </w:pPr>
      <w:hyperlink r:id="rId12" w:history="1">
        <w:proofErr w:type="spellStart"/>
        <w:r w:rsidRPr="008F079F">
          <w:rPr>
            <w:rStyle w:val="Hyperlink"/>
            <w:rFonts w:asciiTheme="majorHAnsi" w:hAnsiTheme="majorHAnsi"/>
            <w:lang w:val="en-GB"/>
          </w:rPr>
          <w:t>gerald.brandacher@i-med.ac.at</w:t>
        </w:r>
        <w:proofErr w:type="spellEnd"/>
      </w:hyperlink>
    </w:p>
    <w:p w:rsidR="00AB5715" w:rsidRPr="008F079F" w:rsidRDefault="00AB5715" w:rsidP="00067616">
      <w:pPr>
        <w:pStyle w:val="List"/>
        <w:rPr>
          <w:rFonts w:asciiTheme="majorHAnsi" w:hAnsiTheme="majorHAnsi"/>
          <w:color w:val="000000" w:themeColor="text1"/>
          <w:lang w:val="en-GB"/>
        </w:rPr>
      </w:pPr>
    </w:p>
    <w:p w:rsidR="000D41B1" w:rsidRPr="008F079F" w:rsidRDefault="000D41B1" w:rsidP="00067616">
      <w:pPr>
        <w:pStyle w:val="List"/>
        <w:rPr>
          <w:rFonts w:asciiTheme="majorHAnsi" w:hAnsiTheme="majorHAnsi"/>
          <w:color w:val="000000" w:themeColor="text1"/>
          <w:lang w:val="en-GB"/>
        </w:rPr>
      </w:pPr>
    </w:p>
    <w:p w:rsidR="00AB5715" w:rsidRPr="008F079F" w:rsidRDefault="00AB5715" w:rsidP="00067616">
      <w:pPr>
        <w:pStyle w:val="List"/>
        <w:rPr>
          <w:rFonts w:asciiTheme="majorHAnsi" w:hAnsiTheme="majorHAnsi"/>
          <w:b/>
          <w:color w:val="000000" w:themeColor="text1"/>
          <w:lang w:val="en-GB"/>
        </w:rPr>
      </w:pPr>
      <w:r w:rsidRPr="008F079F">
        <w:rPr>
          <w:rFonts w:asciiTheme="majorHAnsi" w:hAnsiTheme="majorHAnsi"/>
          <w:b/>
          <w:color w:val="000000" w:themeColor="text1"/>
          <w:lang w:val="en-GB"/>
        </w:rPr>
        <w:t>Corresponding author:</w:t>
      </w:r>
    </w:p>
    <w:p w:rsidR="00AB5715" w:rsidRPr="008F079F" w:rsidRDefault="00AB5715" w:rsidP="00067616">
      <w:pPr>
        <w:pStyle w:val="List"/>
        <w:rPr>
          <w:rFonts w:asciiTheme="majorHAnsi" w:hAnsiTheme="majorHAnsi"/>
          <w:color w:val="000000" w:themeColor="text1"/>
          <w:lang w:val="en-GB"/>
        </w:rPr>
      </w:pPr>
      <w:r w:rsidRPr="008F079F">
        <w:rPr>
          <w:rFonts w:asciiTheme="majorHAnsi" w:hAnsiTheme="majorHAnsi"/>
          <w:color w:val="000000" w:themeColor="text1"/>
          <w:lang w:val="en-GB"/>
        </w:rPr>
        <w:t xml:space="preserve">Robert </w:t>
      </w:r>
      <w:proofErr w:type="spellStart"/>
      <w:r w:rsidRPr="008F079F">
        <w:rPr>
          <w:rFonts w:asciiTheme="majorHAnsi" w:hAnsiTheme="majorHAnsi"/>
          <w:color w:val="000000" w:themeColor="text1"/>
          <w:lang w:val="en-GB"/>
        </w:rPr>
        <w:t>Sucher</w:t>
      </w:r>
      <w:proofErr w:type="spellEnd"/>
      <w:r w:rsidR="008F079F">
        <w:rPr>
          <w:rFonts w:asciiTheme="majorHAnsi" w:hAnsiTheme="majorHAnsi"/>
          <w:color w:val="000000" w:themeColor="text1"/>
          <w:lang w:val="en-GB"/>
        </w:rPr>
        <w:t>, MD</w:t>
      </w:r>
    </w:p>
    <w:p w:rsidR="00AB5715" w:rsidRPr="008F079F" w:rsidRDefault="00AB5715" w:rsidP="00AB5715">
      <w:pPr>
        <w:pStyle w:val="List"/>
        <w:rPr>
          <w:rFonts w:asciiTheme="majorHAnsi" w:hAnsiTheme="majorHAnsi"/>
          <w:color w:val="000000" w:themeColor="text1"/>
          <w:lang w:val="en-GB"/>
        </w:rPr>
      </w:pPr>
      <w:r w:rsidRPr="008F079F">
        <w:rPr>
          <w:rFonts w:asciiTheme="majorHAnsi" w:hAnsiTheme="majorHAnsi"/>
          <w:color w:val="000000" w:themeColor="text1"/>
          <w:lang w:val="en-GB"/>
        </w:rPr>
        <w:t>Department of Visceral-, Transplant- and Thoracic Surgery</w:t>
      </w:r>
    </w:p>
    <w:p w:rsidR="00AB5715" w:rsidRPr="008F079F" w:rsidRDefault="00AB5715" w:rsidP="00AB5715">
      <w:pPr>
        <w:pStyle w:val="List"/>
        <w:rPr>
          <w:rFonts w:asciiTheme="majorHAnsi" w:hAnsiTheme="majorHAnsi"/>
          <w:color w:val="000000" w:themeColor="text1"/>
          <w:lang w:val="en-GB"/>
        </w:rPr>
      </w:pPr>
      <w:r w:rsidRPr="008F079F">
        <w:rPr>
          <w:rFonts w:asciiTheme="majorHAnsi" w:hAnsiTheme="majorHAnsi"/>
          <w:color w:val="000000" w:themeColor="text1"/>
          <w:lang w:val="en-GB"/>
        </w:rPr>
        <w:t>Daniel Swarovski Research Laboratory</w:t>
      </w:r>
    </w:p>
    <w:p w:rsidR="00AB5715" w:rsidRPr="008F079F" w:rsidRDefault="00AB5715" w:rsidP="00AB5715">
      <w:pPr>
        <w:pStyle w:val="List"/>
        <w:rPr>
          <w:rFonts w:asciiTheme="majorHAnsi" w:hAnsiTheme="majorHAnsi"/>
          <w:color w:val="000000" w:themeColor="text1"/>
          <w:lang w:val="en-GB"/>
        </w:rPr>
      </w:pPr>
      <w:r w:rsidRPr="008F079F">
        <w:rPr>
          <w:rFonts w:asciiTheme="majorHAnsi" w:hAnsiTheme="majorHAnsi"/>
          <w:color w:val="000000" w:themeColor="text1"/>
          <w:lang w:val="en-GB"/>
        </w:rPr>
        <w:t>Innsbruck Medical University</w:t>
      </w:r>
    </w:p>
    <w:p w:rsidR="00AB5715" w:rsidRPr="008F079F" w:rsidRDefault="00AB5715" w:rsidP="00AB5715">
      <w:pPr>
        <w:pStyle w:val="List"/>
        <w:rPr>
          <w:rFonts w:asciiTheme="majorHAnsi" w:hAnsiTheme="majorHAnsi"/>
          <w:color w:val="000000" w:themeColor="text1"/>
          <w:lang w:val="en-GB"/>
        </w:rPr>
      </w:pPr>
      <w:proofErr w:type="spellStart"/>
      <w:r w:rsidRPr="008F079F">
        <w:rPr>
          <w:rFonts w:asciiTheme="majorHAnsi" w:hAnsiTheme="majorHAnsi"/>
          <w:color w:val="000000" w:themeColor="text1"/>
          <w:lang w:val="en-GB"/>
        </w:rPr>
        <w:t>Anichstrasse</w:t>
      </w:r>
      <w:proofErr w:type="spellEnd"/>
      <w:r w:rsidRPr="008F079F">
        <w:rPr>
          <w:rFonts w:asciiTheme="majorHAnsi" w:hAnsiTheme="majorHAnsi"/>
          <w:color w:val="000000" w:themeColor="text1"/>
          <w:lang w:val="en-GB"/>
        </w:rPr>
        <w:t xml:space="preserve"> 35.</w:t>
      </w:r>
    </w:p>
    <w:p w:rsidR="00AB5715" w:rsidRPr="008F079F" w:rsidRDefault="00AB5715" w:rsidP="00AB5715">
      <w:pPr>
        <w:pStyle w:val="List"/>
        <w:rPr>
          <w:rFonts w:asciiTheme="majorHAnsi" w:hAnsiTheme="majorHAnsi"/>
          <w:color w:val="000000" w:themeColor="text1"/>
          <w:lang w:val="en-GB"/>
        </w:rPr>
      </w:pPr>
      <w:r w:rsidRPr="008F079F">
        <w:rPr>
          <w:rFonts w:asciiTheme="majorHAnsi" w:hAnsiTheme="majorHAnsi"/>
          <w:color w:val="000000" w:themeColor="text1"/>
          <w:lang w:val="en-GB"/>
        </w:rPr>
        <w:t>A-6020 Innsbruck</w:t>
      </w:r>
    </w:p>
    <w:p w:rsidR="00AB5715" w:rsidRPr="008F079F" w:rsidRDefault="00AB5715" w:rsidP="00AB5715">
      <w:pPr>
        <w:pStyle w:val="List"/>
        <w:rPr>
          <w:rFonts w:asciiTheme="majorHAnsi" w:hAnsiTheme="majorHAnsi"/>
          <w:color w:val="000000" w:themeColor="text1"/>
          <w:lang w:val="en-GB"/>
        </w:rPr>
      </w:pPr>
      <w:r w:rsidRPr="008F079F">
        <w:rPr>
          <w:rFonts w:asciiTheme="majorHAnsi" w:hAnsiTheme="majorHAnsi"/>
          <w:color w:val="000000" w:themeColor="text1"/>
          <w:lang w:val="en-GB"/>
        </w:rPr>
        <w:t>Austria</w:t>
      </w:r>
    </w:p>
    <w:p w:rsidR="00952314" w:rsidRPr="008F079F" w:rsidRDefault="00AB5715" w:rsidP="00AB5715">
      <w:pPr>
        <w:pStyle w:val="List"/>
        <w:rPr>
          <w:rFonts w:asciiTheme="majorHAnsi" w:hAnsiTheme="majorHAnsi"/>
          <w:color w:val="000000" w:themeColor="text1"/>
          <w:lang w:val="en-GB"/>
        </w:rPr>
      </w:pPr>
      <w:hyperlink r:id="rId13" w:history="1">
        <w:proofErr w:type="spellStart"/>
        <w:r w:rsidRPr="008F079F">
          <w:rPr>
            <w:rStyle w:val="Hyperlink"/>
            <w:rFonts w:asciiTheme="majorHAnsi" w:hAnsiTheme="majorHAnsi"/>
            <w:lang w:val="en-GB"/>
          </w:rPr>
          <w:t>robert.sucher@i-med.ac.at</w:t>
        </w:r>
        <w:proofErr w:type="spellEnd"/>
      </w:hyperlink>
    </w:p>
    <w:p w:rsidR="00952314" w:rsidRPr="008F079F" w:rsidRDefault="00952314" w:rsidP="00AB5715">
      <w:pPr>
        <w:pStyle w:val="List"/>
        <w:rPr>
          <w:rFonts w:asciiTheme="majorHAnsi" w:hAnsiTheme="majorHAnsi"/>
          <w:color w:val="000000" w:themeColor="text1"/>
          <w:lang w:val="en-GB"/>
        </w:rPr>
      </w:pPr>
    </w:p>
    <w:p w:rsidR="00952314" w:rsidRPr="008F079F" w:rsidRDefault="00952314" w:rsidP="00AB5715">
      <w:pPr>
        <w:pStyle w:val="List"/>
        <w:rPr>
          <w:rFonts w:asciiTheme="majorHAnsi" w:hAnsiTheme="majorHAnsi"/>
          <w:color w:val="000000" w:themeColor="text1"/>
          <w:lang w:val="en-GB"/>
        </w:rPr>
      </w:pPr>
    </w:p>
    <w:p w:rsidR="00952314" w:rsidRPr="008F079F" w:rsidRDefault="00952314" w:rsidP="00AB5715">
      <w:pPr>
        <w:pStyle w:val="List"/>
        <w:rPr>
          <w:rFonts w:asciiTheme="majorHAnsi" w:hAnsiTheme="majorHAnsi"/>
          <w:b/>
          <w:color w:val="000000" w:themeColor="text1"/>
          <w:lang w:val="en-GB"/>
        </w:rPr>
      </w:pPr>
      <w:r w:rsidRPr="008F079F">
        <w:rPr>
          <w:rFonts w:asciiTheme="majorHAnsi" w:hAnsiTheme="majorHAnsi"/>
          <w:b/>
          <w:color w:val="000000" w:themeColor="text1"/>
          <w:lang w:val="en-GB"/>
        </w:rPr>
        <w:t>Keywords:</w:t>
      </w:r>
    </w:p>
    <w:p w:rsidR="008F079F" w:rsidRPr="008F079F" w:rsidRDefault="00952314" w:rsidP="00952314">
      <w:pPr>
        <w:pStyle w:val="List"/>
        <w:rPr>
          <w:rFonts w:asciiTheme="majorHAnsi" w:hAnsiTheme="majorHAnsi"/>
          <w:color w:val="000000" w:themeColor="text1"/>
          <w:lang w:val="en-GB"/>
        </w:rPr>
      </w:pPr>
      <w:proofErr w:type="gramStart"/>
      <w:r w:rsidRPr="008F079F">
        <w:rPr>
          <w:rFonts w:asciiTheme="majorHAnsi" w:hAnsiTheme="majorHAnsi"/>
          <w:color w:val="000000" w:themeColor="text1"/>
          <w:lang w:val="en-GB"/>
        </w:rPr>
        <w:t>rat</w:t>
      </w:r>
      <w:proofErr w:type="gramEnd"/>
      <w:r w:rsidRPr="008F079F">
        <w:rPr>
          <w:rFonts w:asciiTheme="majorHAnsi" w:hAnsiTheme="majorHAnsi"/>
          <w:color w:val="000000" w:themeColor="text1"/>
          <w:lang w:val="en-GB"/>
        </w:rPr>
        <w:t>, hind limb, composite tissue, reconstructive transplantation</w:t>
      </w:r>
    </w:p>
    <w:p w:rsidR="008F079F" w:rsidRDefault="008F079F" w:rsidP="00952314">
      <w:pPr>
        <w:pStyle w:val="List"/>
        <w:rPr>
          <w:rFonts w:asciiTheme="majorHAnsi" w:hAnsiTheme="majorHAnsi"/>
          <w:b/>
          <w:color w:val="000000" w:themeColor="text1"/>
          <w:lang w:val="en-GB"/>
        </w:rPr>
      </w:pPr>
      <w:r w:rsidRPr="008F079F">
        <w:rPr>
          <w:rFonts w:asciiTheme="majorHAnsi" w:hAnsiTheme="majorHAnsi"/>
          <w:color w:val="000000" w:themeColor="text1"/>
          <w:lang w:val="en-GB"/>
        </w:rPr>
        <w:br w:type="page"/>
      </w:r>
      <w:r w:rsidRPr="008F079F">
        <w:rPr>
          <w:rFonts w:asciiTheme="majorHAnsi" w:hAnsiTheme="majorHAnsi"/>
          <w:b/>
          <w:color w:val="000000" w:themeColor="text1"/>
          <w:lang w:val="en-GB"/>
        </w:rPr>
        <w:t>Short Abstract:</w:t>
      </w:r>
    </w:p>
    <w:p w:rsidR="00952314" w:rsidRPr="008F079F" w:rsidRDefault="00952314" w:rsidP="00952314">
      <w:pPr>
        <w:pStyle w:val="List"/>
        <w:rPr>
          <w:rFonts w:asciiTheme="majorHAnsi" w:hAnsiTheme="majorHAnsi"/>
          <w:b/>
          <w:color w:val="000000" w:themeColor="text1"/>
          <w:lang w:val="en-GB"/>
        </w:rPr>
      </w:pPr>
    </w:p>
    <w:p w:rsidR="008F079F" w:rsidRDefault="008F079F" w:rsidP="008F079F">
      <w:pPr>
        <w:jc w:val="both"/>
        <w:rPr>
          <w:rFonts w:asciiTheme="majorHAnsi" w:hAnsiTheme="majorHAnsi"/>
          <w:lang w:val="en-GB"/>
        </w:rPr>
      </w:pPr>
      <w:r w:rsidRPr="008F079F">
        <w:rPr>
          <w:rFonts w:asciiTheme="majorHAnsi" w:hAnsiTheme="majorHAnsi"/>
          <w:lang w:val="en-GB"/>
        </w:rPr>
        <w:t xml:space="preserve">Here we describe the </w:t>
      </w:r>
      <w:proofErr w:type="spellStart"/>
      <w:r w:rsidRPr="008F079F">
        <w:rPr>
          <w:rFonts w:asciiTheme="majorHAnsi" w:hAnsiTheme="majorHAnsi"/>
          <w:lang w:val="en-GB"/>
        </w:rPr>
        <w:t>orthotopic</w:t>
      </w:r>
      <w:proofErr w:type="spellEnd"/>
      <w:r w:rsidRPr="008F079F">
        <w:rPr>
          <w:rFonts w:asciiTheme="majorHAnsi" w:hAnsiTheme="majorHAnsi"/>
          <w:lang w:val="en-GB"/>
        </w:rPr>
        <w:t xml:space="preserve"> rat hind-limb transplantation procedure, which seems to be the gold standard in vivo model for composite tissue </w:t>
      </w:r>
      <w:proofErr w:type="spellStart"/>
      <w:r w:rsidRPr="008F079F">
        <w:rPr>
          <w:rFonts w:asciiTheme="majorHAnsi" w:hAnsiTheme="majorHAnsi"/>
          <w:lang w:val="en-GB"/>
        </w:rPr>
        <w:t>allotransplantation</w:t>
      </w:r>
      <w:proofErr w:type="spellEnd"/>
      <w:r w:rsidRPr="008F079F">
        <w:rPr>
          <w:rFonts w:asciiTheme="majorHAnsi" w:hAnsiTheme="majorHAnsi"/>
          <w:lang w:val="en-GB"/>
        </w:rPr>
        <w:t xml:space="preserve"> research.</w:t>
      </w:r>
    </w:p>
    <w:p w:rsidR="008F079F" w:rsidRDefault="008F079F" w:rsidP="008F079F">
      <w:pPr>
        <w:jc w:val="both"/>
        <w:rPr>
          <w:rFonts w:asciiTheme="majorHAnsi" w:hAnsiTheme="majorHAnsi"/>
          <w:lang w:val="en-GB"/>
        </w:rPr>
      </w:pPr>
    </w:p>
    <w:p w:rsidR="008F079F" w:rsidRPr="008F079F" w:rsidRDefault="008F079F" w:rsidP="008F079F">
      <w:pPr>
        <w:jc w:val="both"/>
        <w:rPr>
          <w:rFonts w:asciiTheme="majorHAnsi" w:hAnsiTheme="majorHAnsi"/>
          <w:b/>
          <w:lang w:val="en-GB"/>
        </w:rPr>
      </w:pPr>
      <w:r w:rsidRPr="008F079F">
        <w:rPr>
          <w:rFonts w:asciiTheme="majorHAnsi" w:hAnsiTheme="majorHAnsi"/>
          <w:b/>
          <w:lang w:val="en-GB"/>
        </w:rPr>
        <w:t>Long Abstract:</w:t>
      </w:r>
    </w:p>
    <w:p w:rsidR="008F079F" w:rsidRPr="008F079F" w:rsidRDefault="008F079F" w:rsidP="008F079F">
      <w:pPr>
        <w:jc w:val="both"/>
        <w:rPr>
          <w:rFonts w:asciiTheme="majorHAnsi" w:hAnsiTheme="majorHAnsi"/>
          <w:b/>
          <w:lang w:val="en-GB"/>
        </w:rPr>
      </w:pPr>
    </w:p>
    <w:p w:rsidR="008F079F" w:rsidRPr="008F079F" w:rsidRDefault="008F079F" w:rsidP="008F079F">
      <w:pPr>
        <w:jc w:val="both"/>
        <w:rPr>
          <w:rFonts w:asciiTheme="majorHAnsi" w:hAnsiTheme="majorHAnsi"/>
          <w:szCs w:val="22"/>
          <w:lang w:val="en-GB"/>
        </w:rPr>
      </w:pPr>
      <w:r w:rsidRPr="008F079F">
        <w:rPr>
          <w:rFonts w:asciiTheme="majorHAnsi" w:hAnsiTheme="majorHAnsi"/>
          <w:szCs w:val="22"/>
          <w:lang w:val="en-GB"/>
        </w:rPr>
        <w:t xml:space="preserve">Composite tissue </w:t>
      </w:r>
      <w:proofErr w:type="spellStart"/>
      <w:r w:rsidRPr="008F079F">
        <w:rPr>
          <w:rFonts w:asciiTheme="majorHAnsi" w:hAnsiTheme="majorHAnsi"/>
          <w:szCs w:val="22"/>
          <w:lang w:val="en-GB"/>
        </w:rPr>
        <w:t>allotransplantation</w:t>
      </w:r>
      <w:proofErr w:type="spellEnd"/>
      <w:r w:rsidRPr="008F079F">
        <w:rPr>
          <w:rFonts w:asciiTheme="majorHAnsi" w:hAnsiTheme="majorHAnsi"/>
          <w:szCs w:val="22"/>
          <w:lang w:val="en-GB"/>
        </w:rPr>
        <w:t xml:space="preserve"> (CTA) now represents a valid therapeutic option after the loss of a hand, forearm or digits and has become a novel therapeutic entity in reconstructive surgery. However, long term high-dose multi-drug immunosuppressive therapy is required to ensure graft survival, bearing the risk of serious side effects which halters broader application. Further progression in this field may depend on better understanding of basic immunology and ischemia reperfusion injury in composite tissue grafts.</w:t>
      </w:r>
    </w:p>
    <w:p w:rsidR="008F079F" w:rsidRPr="008F079F" w:rsidRDefault="008F079F" w:rsidP="008F079F">
      <w:pPr>
        <w:jc w:val="both"/>
        <w:rPr>
          <w:rFonts w:asciiTheme="majorHAnsi" w:hAnsiTheme="majorHAnsi"/>
          <w:szCs w:val="22"/>
          <w:lang w:val="en-GB"/>
        </w:rPr>
      </w:pPr>
    </w:p>
    <w:p w:rsidR="008F079F" w:rsidRPr="008F079F" w:rsidRDefault="008F079F" w:rsidP="008F079F">
      <w:pPr>
        <w:jc w:val="both"/>
        <w:rPr>
          <w:rFonts w:asciiTheme="majorHAnsi" w:hAnsiTheme="majorHAnsi"/>
          <w:lang w:val="en-GB"/>
        </w:rPr>
      </w:pPr>
      <w:r w:rsidRPr="008F079F">
        <w:rPr>
          <w:rFonts w:asciiTheme="majorHAnsi" w:hAnsiTheme="majorHAnsi"/>
          <w:szCs w:val="22"/>
          <w:lang w:val="en-GB"/>
        </w:rPr>
        <w:t xml:space="preserve">To date, </w:t>
      </w:r>
      <w:proofErr w:type="spellStart"/>
      <w:r w:rsidRPr="008F079F">
        <w:rPr>
          <w:rFonts w:asciiTheme="majorHAnsi" w:hAnsiTheme="majorHAnsi"/>
          <w:szCs w:val="22"/>
          <w:lang w:val="en-GB"/>
        </w:rPr>
        <w:t>orthotopic</w:t>
      </w:r>
      <w:proofErr w:type="spellEnd"/>
      <w:r w:rsidRPr="008F079F">
        <w:rPr>
          <w:rFonts w:asciiTheme="majorHAnsi" w:hAnsiTheme="majorHAnsi"/>
          <w:szCs w:val="22"/>
          <w:lang w:val="en-GB"/>
        </w:rPr>
        <w:t xml:space="preserve"> hind limb transplantation in rats has been the preferred rodent model for reconstructive transplantation (RT)</w:t>
      </w:r>
      <w:proofErr w:type="gramStart"/>
      <w:r w:rsidRPr="008F079F">
        <w:rPr>
          <w:rFonts w:asciiTheme="majorHAnsi" w:hAnsiTheme="majorHAnsi"/>
          <w:szCs w:val="22"/>
          <w:lang w:val="en-GB"/>
        </w:rPr>
        <w:t>,</w:t>
      </w:r>
      <w:proofErr w:type="gramEnd"/>
      <w:r w:rsidRPr="008F079F">
        <w:rPr>
          <w:rFonts w:asciiTheme="majorHAnsi" w:hAnsiTheme="majorHAnsi"/>
          <w:szCs w:val="22"/>
          <w:lang w:val="en-GB"/>
        </w:rPr>
        <w:t xml:space="preserve"> however, it</w:t>
      </w:r>
      <w:r w:rsidRPr="008F079F">
        <w:rPr>
          <w:rFonts w:asciiTheme="majorHAnsi" w:hAnsiTheme="majorHAnsi"/>
          <w:lang w:val="en-GB"/>
        </w:rPr>
        <w:t xml:space="preserve"> is an extremely demanding procedure that requires extraordinary microsurgical skills for reattachment of vasculature, bones, muscles and nerves. </w:t>
      </w:r>
    </w:p>
    <w:p w:rsidR="008F079F" w:rsidRPr="008F079F" w:rsidRDefault="008F079F" w:rsidP="008F079F">
      <w:pPr>
        <w:jc w:val="both"/>
        <w:rPr>
          <w:rFonts w:asciiTheme="majorHAnsi" w:hAnsiTheme="majorHAnsi"/>
          <w:lang w:val="en-GB"/>
        </w:rPr>
      </w:pPr>
    </w:p>
    <w:p w:rsidR="008E647E" w:rsidRDefault="008F079F" w:rsidP="008F079F">
      <w:pPr>
        <w:jc w:val="both"/>
        <w:rPr>
          <w:rFonts w:asciiTheme="majorHAnsi" w:eastAsia="Cambria" w:hAnsiTheme="majorHAnsi" w:cs="Times New Roman"/>
          <w:lang w:val="en-GB"/>
        </w:rPr>
      </w:pPr>
      <w:r w:rsidRPr="008F079F">
        <w:rPr>
          <w:rFonts w:asciiTheme="majorHAnsi" w:hAnsiTheme="majorHAnsi"/>
          <w:lang w:val="en-GB"/>
        </w:rPr>
        <w:t xml:space="preserve">We have introduced the vascular cuff </w:t>
      </w:r>
      <w:proofErr w:type="spellStart"/>
      <w:r w:rsidRPr="008F079F">
        <w:rPr>
          <w:rFonts w:asciiTheme="majorHAnsi" w:hAnsiTheme="majorHAnsi"/>
          <w:lang w:val="en-GB"/>
        </w:rPr>
        <w:t>anastomosis</w:t>
      </w:r>
      <w:proofErr w:type="spellEnd"/>
      <w:r w:rsidRPr="008F079F">
        <w:rPr>
          <w:rFonts w:asciiTheme="majorHAnsi" w:hAnsiTheme="majorHAnsi"/>
          <w:lang w:val="en-GB"/>
        </w:rPr>
        <w:t xml:space="preserve"> technique to this model</w:t>
      </w:r>
      <w:proofErr w:type="gramStart"/>
      <w:r w:rsidRPr="008F079F">
        <w:rPr>
          <w:rFonts w:asciiTheme="majorHAnsi" w:hAnsiTheme="majorHAnsi"/>
          <w:lang w:val="en-GB"/>
        </w:rPr>
        <w:t>,  providing</w:t>
      </w:r>
      <w:proofErr w:type="gramEnd"/>
      <w:r w:rsidRPr="008F079F">
        <w:rPr>
          <w:rFonts w:asciiTheme="majorHAnsi" w:hAnsiTheme="majorHAnsi"/>
          <w:lang w:val="en-GB"/>
        </w:rPr>
        <w:t xml:space="preserve"> a rapid and reliable approach to rat hind limb transplantation. This technique </w:t>
      </w:r>
      <w:r w:rsidRPr="008F079F">
        <w:rPr>
          <w:rFonts w:asciiTheme="majorHAnsi" w:eastAsia="Cambria" w:hAnsiTheme="majorHAnsi" w:cs="Times New Roman"/>
          <w:lang w:val="en-GB"/>
        </w:rPr>
        <w:t>simplifies and shortens the surgical procedure and enables surgeons with basic microsurgic</w:t>
      </w:r>
      <w:r w:rsidRPr="008F079F">
        <w:rPr>
          <w:rFonts w:asciiTheme="majorHAnsi" w:hAnsiTheme="majorHAnsi"/>
          <w:lang w:val="en-GB"/>
        </w:rPr>
        <w:t>al experience to successfully perform the operation</w:t>
      </w:r>
      <w:r w:rsidRPr="008F079F">
        <w:rPr>
          <w:rFonts w:asciiTheme="majorHAnsi" w:eastAsia="Cambria" w:hAnsiTheme="majorHAnsi" w:cs="Times New Roman"/>
          <w:lang w:val="en-GB"/>
        </w:rPr>
        <w:t xml:space="preserve"> with high survival and low complication rates. The technique seems to be well</w:t>
      </w:r>
      <w:r>
        <w:rPr>
          <w:rFonts w:asciiTheme="majorHAnsi" w:eastAsia="Cambria" w:hAnsiTheme="majorHAnsi" w:cs="Times New Roman"/>
          <w:lang w:val="en-GB"/>
        </w:rPr>
        <w:t xml:space="preserve"> </w:t>
      </w:r>
      <w:r w:rsidRPr="008F079F">
        <w:rPr>
          <w:rFonts w:asciiTheme="majorHAnsi" w:eastAsia="Cambria" w:hAnsiTheme="majorHAnsi" w:cs="Times New Roman"/>
          <w:lang w:val="en-GB"/>
        </w:rPr>
        <w:t xml:space="preserve">suited for immunological as well as ischemia reperfusion injury (IRI) studies. </w:t>
      </w:r>
    </w:p>
    <w:p w:rsidR="008E647E" w:rsidRDefault="008E647E" w:rsidP="008F079F">
      <w:pPr>
        <w:jc w:val="both"/>
        <w:rPr>
          <w:rFonts w:asciiTheme="majorHAnsi" w:eastAsia="Cambria" w:hAnsiTheme="majorHAnsi" w:cs="Times New Roman"/>
          <w:lang w:val="en-GB"/>
        </w:rPr>
      </w:pPr>
    </w:p>
    <w:p w:rsidR="008E647E" w:rsidRPr="008E647E" w:rsidRDefault="008E647E" w:rsidP="008F079F">
      <w:pPr>
        <w:jc w:val="both"/>
        <w:rPr>
          <w:rFonts w:asciiTheme="majorHAnsi" w:eastAsia="Cambria" w:hAnsiTheme="majorHAnsi" w:cs="Times New Roman"/>
          <w:b/>
          <w:lang w:val="en-GB"/>
        </w:rPr>
      </w:pPr>
      <w:r w:rsidRPr="008E647E">
        <w:rPr>
          <w:rFonts w:asciiTheme="majorHAnsi" w:eastAsia="Cambria" w:hAnsiTheme="majorHAnsi" w:cs="Times New Roman"/>
          <w:b/>
          <w:lang w:val="en-GB"/>
        </w:rPr>
        <w:t>Text:</w:t>
      </w:r>
    </w:p>
    <w:p w:rsidR="008E647E" w:rsidRPr="008E647E" w:rsidRDefault="008E647E" w:rsidP="008E647E">
      <w:pPr>
        <w:pStyle w:val="Heading3"/>
        <w:rPr>
          <w:b w:val="0"/>
          <w:color w:val="000000" w:themeColor="text1"/>
          <w:u w:val="single"/>
          <w:lang w:val="en-GB"/>
        </w:rPr>
      </w:pPr>
      <w:r>
        <w:rPr>
          <w:b w:val="0"/>
          <w:color w:val="000000" w:themeColor="text1"/>
          <w:u w:val="single"/>
          <w:lang w:val="en-GB"/>
        </w:rPr>
        <w:t>Donor Operation and Hind-Limb H</w:t>
      </w:r>
      <w:r w:rsidRPr="008E647E">
        <w:rPr>
          <w:b w:val="0"/>
          <w:color w:val="000000" w:themeColor="text1"/>
          <w:u w:val="single"/>
          <w:lang w:val="en-GB"/>
        </w:rPr>
        <w:t>arvest</w:t>
      </w:r>
    </w:p>
    <w:p w:rsidR="008E647E" w:rsidRPr="008E647E" w:rsidRDefault="008E647E" w:rsidP="008E647E">
      <w:pPr>
        <w:rPr>
          <w:rFonts w:asciiTheme="majorHAnsi" w:hAnsiTheme="majorHAnsi"/>
          <w:color w:val="000000" w:themeColor="text1"/>
          <w:lang w:val="en-GB"/>
        </w:rPr>
      </w:pPr>
    </w:p>
    <w:p w:rsidR="008E647E" w:rsidRPr="008E647E" w:rsidRDefault="008E647E" w:rsidP="008E647E">
      <w:pPr>
        <w:pStyle w:val="ListParagraph"/>
        <w:numPr>
          <w:ilvl w:val="0"/>
          <w:numId w:val="1"/>
        </w:numPr>
        <w:ind w:left="340" w:hanging="340"/>
        <w:jc w:val="both"/>
        <w:rPr>
          <w:rFonts w:asciiTheme="majorHAnsi" w:hAnsiTheme="majorHAnsi" w:cs="ArialMT"/>
          <w:color w:val="000000" w:themeColor="text1"/>
          <w:szCs w:val="16"/>
          <w:lang w:val="en-GB"/>
        </w:rPr>
      </w:pPr>
      <w:r w:rsidRPr="008E647E">
        <w:rPr>
          <w:rFonts w:asciiTheme="majorHAnsi" w:hAnsiTheme="majorHAnsi" w:cs="ArialMT"/>
          <w:color w:val="000000" w:themeColor="text1"/>
          <w:szCs w:val="16"/>
          <w:lang w:val="en-GB"/>
        </w:rPr>
        <w:t xml:space="preserve">The rat is anesthetized with an </w:t>
      </w:r>
      <w:proofErr w:type="spellStart"/>
      <w:r w:rsidRPr="008E647E">
        <w:rPr>
          <w:rFonts w:asciiTheme="majorHAnsi" w:hAnsiTheme="majorHAnsi" w:cs="ArialMT"/>
          <w:color w:val="000000" w:themeColor="text1"/>
          <w:szCs w:val="16"/>
          <w:lang w:val="en-GB"/>
        </w:rPr>
        <w:t>intraperitoneal</w:t>
      </w:r>
      <w:proofErr w:type="spellEnd"/>
      <w:r w:rsidRPr="008E647E">
        <w:rPr>
          <w:rFonts w:asciiTheme="majorHAnsi" w:hAnsiTheme="majorHAnsi" w:cs="ArialMT"/>
          <w:color w:val="000000" w:themeColor="text1"/>
          <w:szCs w:val="16"/>
          <w:lang w:val="en-GB"/>
        </w:rPr>
        <w:t xml:space="preserve"> injection of pentobarbital and placed supine on the operation field.</w:t>
      </w:r>
    </w:p>
    <w:p w:rsidR="008E647E" w:rsidRPr="008E647E" w:rsidRDefault="008E647E" w:rsidP="008E647E">
      <w:pPr>
        <w:pStyle w:val="ListParagraph"/>
        <w:numPr>
          <w:ilvl w:val="0"/>
          <w:numId w:val="1"/>
        </w:numPr>
        <w:ind w:left="340" w:hanging="340"/>
        <w:jc w:val="both"/>
        <w:rPr>
          <w:rFonts w:asciiTheme="majorHAnsi" w:hAnsiTheme="majorHAnsi" w:cs="ArialMT"/>
          <w:color w:val="000000" w:themeColor="text1"/>
          <w:szCs w:val="16"/>
          <w:lang w:val="en-GB"/>
        </w:rPr>
      </w:pPr>
      <w:r w:rsidRPr="008E647E">
        <w:rPr>
          <w:rFonts w:asciiTheme="majorHAnsi" w:hAnsiTheme="majorHAnsi"/>
          <w:color w:val="000000" w:themeColor="text1"/>
          <w:lang w:val="en-GB"/>
        </w:rPr>
        <w:t xml:space="preserve">A skin incision is made across the right groin approximately at the level of the inguinal ligament. The femoral vessels are dissected free with bipolar </w:t>
      </w:r>
      <w:proofErr w:type="spellStart"/>
      <w:r w:rsidRPr="008E647E">
        <w:rPr>
          <w:rFonts w:asciiTheme="majorHAnsi" w:hAnsiTheme="majorHAnsi"/>
          <w:color w:val="000000" w:themeColor="text1"/>
          <w:lang w:val="en-GB"/>
        </w:rPr>
        <w:t>cautery</w:t>
      </w:r>
      <w:proofErr w:type="spellEnd"/>
      <w:r w:rsidRPr="008E647E">
        <w:rPr>
          <w:rFonts w:asciiTheme="majorHAnsi" w:hAnsiTheme="majorHAnsi"/>
          <w:color w:val="000000" w:themeColor="text1"/>
          <w:lang w:val="en-GB"/>
        </w:rPr>
        <w:t xml:space="preserve"> and blunt dissection; deep branches are </w:t>
      </w:r>
      <w:proofErr w:type="spellStart"/>
      <w:r w:rsidRPr="008E647E">
        <w:rPr>
          <w:rFonts w:asciiTheme="majorHAnsi" w:hAnsiTheme="majorHAnsi"/>
          <w:color w:val="000000" w:themeColor="text1"/>
          <w:lang w:val="en-GB"/>
        </w:rPr>
        <w:t>ligated</w:t>
      </w:r>
      <w:proofErr w:type="spellEnd"/>
      <w:r w:rsidRPr="008E647E">
        <w:rPr>
          <w:rFonts w:asciiTheme="majorHAnsi" w:hAnsiTheme="majorHAnsi"/>
          <w:color w:val="000000" w:themeColor="text1"/>
          <w:lang w:val="en-GB"/>
        </w:rPr>
        <w:t xml:space="preserve"> with 8-0 silk. </w:t>
      </w:r>
    </w:p>
    <w:p w:rsidR="008E647E" w:rsidRPr="008E647E" w:rsidRDefault="008E647E" w:rsidP="008E647E">
      <w:pPr>
        <w:pStyle w:val="ListParagraph"/>
        <w:numPr>
          <w:ilvl w:val="0"/>
          <w:numId w:val="1"/>
        </w:numPr>
        <w:ind w:left="340" w:hanging="340"/>
        <w:jc w:val="both"/>
        <w:rPr>
          <w:rFonts w:asciiTheme="majorHAnsi" w:hAnsiTheme="majorHAnsi" w:cs="ArialMT"/>
          <w:color w:val="000000" w:themeColor="text1"/>
          <w:szCs w:val="16"/>
          <w:lang w:val="en-GB"/>
        </w:rPr>
      </w:pPr>
      <w:r w:rsidRPr="008E647E">
        <w:rPr>
          <w:rFonts w:asciiTheme="majorHAnsi" w:hAnsiTheme="majorHAnsi"/>
          <w:color w:val="000000" w:themeColor="text1"/>
          <w:lang w:val="en-GB"/>
        </w:rPr>
        <w:t xml:space="preserve">300µl (50 IU) of heparin are injected via the penile vein for </w:t>
      </w:r>
      <w:r>
        <w:rPr>
          <w:rFonts w:asciiTheme="majorHAnsi" w:hAnsiTheme="majorHAnsi"/>
          <w:color w:val="000000" w:themeColor="text1"/>
          <w:lang w:val="en-GB"/>
        </w:rPr>
        <w:t>anti-coagulation</w:t>
      </w:r>
      <w:r w:rsidRPr="008E647E">
        <w:rPr>
          <w:rFonts w:asciiTheme="majorHAnsi" w:hAnsiTheme="majorHAnsi"/>
          <w:color w:val="000000" w:themeColor="text1"/>
          <w:lang w:val="en-GB"/>
        </w:rPr>
        <w:t>.</w:t>
      </w:r>
    </w:p>
    <w:p w:rsidR="008E647E" w:rsidRPr="008E647E" w:rsidRDefault="008E647E" w:rsidP="008E647E">
      <w:pPr>
        <w:pStyle w:val="ListParagraph"/>
        <w:numPr>
          <w:ilvl w:val="0"/>
          <w:numId w:val="1"/>
        </w:numPr>
        <w:ind w:left="340" w:hanging="340"/>
        <w:jc w:val="both"/>
        <w:rPr>
          <w:rFonts w:asciiTheme="majorHAnsi" w:hAnsiTheme="majorHAnsi" w:cs="ArialMT"/>
          <w:color w:val="000000" w:themeColor="text1"/>
          <w:szCs w:val="16"/>
          <w:lang w:val="en-GB"/>
        </w:rPr>
      </w:pPr>
      <w:r w:rsidRPr="008E647E">
        <w:rPr>
          <w:rFonts w:asciiTheme="majorHAnsi" w:hAnsiTheme="majorHAnsi"/>
          <w:color w:val="000000" w:themeColor="text1"/>
          <w:lang w:val="en-GB"/>
        </w:rPr>
        <w:t xml:space="preserve">Femoral vessels are </w:t>
      </w:r>
      <w:proofErr w:type="spellStart"/>
      <w:r w:rsidRPr="008E647E">
        <w:rPr>
          <w:rFonts w:asciiTheme="majorHAnsi" w:hAnsiTheme="majorHAnsi"/>
          <w:color w:val="000000" w:themeColor="text1"/>
          <w:lang w:val="en-GB"/>
        </w:rPr>
        <w:t>ligated</w:t>
      </w:r>
      <w:proofErr w:type="spellEnd"/>
      <w:r w:rsidRPr="008E647E">
        <w:rPr>
          <w:rFonts w:asciiTheme="majorHAnsi" w:hAnsiTheme="majorHAnsi"/>
          <w:color w:val="000000" w:themeColor="text1"/>
          <w:lang w:val="en-GB"/>
        </w:rPr>
        <w:t xml:space="preserve"> at the level of the inguinal ligament and cut distal to the ligature. </w:t>
      </w:r>
    </w:p>
    <w:p w:rsidR="008E647E" w:rsidRPr="008E647E" w:rsidRDefault="008E647E" w:rsidP="008E647E">
      <w:pPr>
        <w:pStyle w:val="ListParagraph"/>
        <w:numPr>
          <w:ilvl w:val="0"/>
          <w:numId w:val="1"/>
        </w:numPr>
        <w:ind w:left="340" w:hanging="340"/>
        <w:jc w:val="both"/>
        <w:rPr>
          <w:rFonts w:asciiTheme="majorHAnsi" w:hAnsiTheme="majorHAnsi" w:cs="ArialMT"/>
          <w:color w:val="000000" w:themeColor="text1"/>
          <w:szCs w:val="16"/>
          <w:lang w:val="en-GB"/>
        </w:rPr>
      </w:pPr>
      <w:r w:rsidRPr="008E647E">
        <w:rPr>
          <w:rFonts w:asciiTheme="majorHAnsi" w:hAnsiTheme="majorHAnsi"/>
          <w:color w:val="000000" w:themeColor="text1"/>
          <w:lang w:val="en-GB"/>
        </w:rPr>
        <w:t xml:space="preserve">The hind limb is flushed with </w:t>
      </w:r>
      <w:proofErr w:type="gramStart"/>
      <w:r w:rsidRPr="008E647E">
        <w:rPr>
          <w:rFonts w:asciiTheme="majorHAnsi" w:hAnsiTheme="majorHAnsi"/>
          <w:color w:val="000000" w:themeColor="text1"/>
          <w:lang w:val="en-GB"/>
        </w:rPr>
        <w:t>ice cold</w:t>
      </w:r>
      <w:proofErr w:type="gramEnd"/>
      <w:r w:rsidRPr="008E647E">
        <w:rPr>
          <w:rFonts w:asciiTheme="majorHAnsi" w:hAnsiTheme="majorHAnsi"/>
          <w:color w:val="000000" w:themeColor="text1"/>
          <w:lang w:val="en-GB"/>
        </w:rPr>
        <w:t xml:space="preserve"> (4</w:t>
      </w:r>
      <w:r w:rsidRPr="008E647E">
        <w:rPr>
          <w:rFonts w:asciiTheme="majorHAnsi" w:hAnsiTheme="majorHAnsi"/>
          <w:color w:val="000000" w:themeColor="text1"/>
          <w:lang w:val="en-GB"/>
        </w:rPr>
        <w:sym w:font="Symbol" w:char="F0B0"/>
      </w:r>
      <w:r w:rsidRPr="008E647E">
        <w:rPr>
          <w:rFonts w:asciiTheme="majorHAnsi" w:hAnsiTheme="majorHAnsi"/>
          <w:color w:val="000000" w:themeColor="text1"/>
          <w:lang w:val="en-GB"/>
        </w:rPr>
        <w:t xml:space="preserve">C) HTK solution (5ml) via the femoral artery over 5 minutes. </w:t>
      </w:r>
    </w:p>
    <w:p w:rsidR="008E647E" w:rsidRPr="008E647E" w:rsidRDefault="008E647E" w:rsidP="008E647E">
      <w:pPr>
        <w:pStyle w:val="ListParagraph"/>
        <w:numPr>
          <w:ilvl w:val="0"/>
          <w:numId w:val="1"/>
        </w:numPr>
        <w:ind w:left="340" w:hanging="340"/>
        <w:jc w:val="both"/>
        <w:rPr>
          <w:rFonts w:asciiTheme="majorHAnsi" w:hAnsiTheme="majorHAnsi" w:cs="ArialMT"/>
          <w:color w:val="000000" w:themeColor="text1"/>
          <w:szCs w:val="16"/>
          <w:lang w:val="en-GB"/>
        </w:rPr>
      </w:pPr>
      <w:r w:rsidRPr="008E647E">
        <w:rPr>
          <w:rFonts w:asciiTheme="majorHAnsi" w:hAnsiTheme="majorHAnsi" w:cs="ArialMT"/>
          <w:color w:val="000000" w:themeColor="text1"/>
          <w:szCs w:val="16"/>
          <w:lang w:val="en-GB"/>
        </w:rPr>
        <w:t xml:space="preserve">All muscle groups are sharply divided with scissors and </w:t>
      </w:r>
      <w:proofErr w:type="spellStart"/>
      <w:r w:rsidRPr="008E647E">
        <w:rPr>
          <w:rFonts w:asciiTheme="majorHAnsi" w:hAnsiTheme="majorHAnsi" w:cs="ArialMT"/>
          <w:color w:val="000000" w:themeColor="text1"/>
          <w:szCs w:val="16"/>
          <w:lang w:val="en-GB"/>
        </w:rPr>
        <w:t>osteotomy</w:t>
      </w:r>
      <w:proofErr w:type="spellEnd"/>
      <w:r w:rsidRPr="008E647E">
        <w:rPr>
          <w:rFonts w:asciiTheme="majorHAnsi" w:hAnsiTheme="majorHAnsi" w:cs="ArialMT"/>
          <w:color w:val="000000" w:themeColor="text1"/>
          <w:szCs w:val="16"/>
          <w:lang w:val="en-GB"/>
        </w:rPr>
        <w:t xml:space="preserve"> is performed with </w:t>
      </w:r>
      <w:r w:rsidRPr="008E647E">
        <w:rPr>
          <w:rFonts w:asciiTheme="majorHAnsi" w:hAnsiTheme="majorHAnsi"/>
          <w:color w:val="000000" w:themeColor="text1"/>
          <w:lang w:val="en-GB"/>
        </w:rPr>
        <w:t>a rotating electrical saw at the level of the distal third of the femur.</w:t>
      </w:r>
    </w:p>
    <w:p w:rsidR="008E647E" w:rsidRPr="008E647E" w:rsidRDefault="008E647E" w:rsidP="008E647E">
      <w:pPr>
        <w:pStyle w:val="ListParagraph"/>
        <w:numPr>
          <w:ilvl w:val="0"/>
          <w:numId w:val="1"/>
        </w:numPr>
        <w:ind w:left="340" w:hanging="340"/>
        <w:jc w:val="both"/>
        <w:rPr>
          <w:rFonts w:asciiTheme="majorHAnsi" w:hAnsiTheme="majorHAnsi" w:cs="ArialMT"/>
          <w:color w:val="000000" w:themeColor="text1"/>
          <w:szCs w:val="16"/>
          <w:lang w:val="en-GB"/>
        </w:rPr>
      </w:pPr>
      <w:r w:rsidRPr="008E647E">
        <w:rPr>
          <w:rFonts w:asciiTheme="majorHAnsi" w:hAnsiTheme="majorHAnsi"/>
          <w:color w:val="000000" w:themeColor="text1"/>
          <w:lang w:val="en-GB"/>
        </w:rPr>
        <w:t>The harvested limb is then submerged in 20mL of ice-cold HTK solution for preservation and cold storage until transplantation.</w:t>
      </w:r>
    </w:p>
    <w:p w:rsidR="008E647E" w:rsidRDefault="008E647E" w:rsidP="008E647E">
      <w:pPr>
        <w:pStyle w:val="ListParagraph"/>
        <w:ind w:left="340"/>
        <w:jc w:val="both"/>
        <w:rPr>
          <w:rFonts w:asciiTheme="majorHAnsi" w:hAnsiTheme="majorHAnsi"/>
          <w:color w:val="000000" w:themeColor="text1"/>
          <w:lang w:val="en-GB"/>
        </w:rPr>
      </w:pPr>
    </w:p>
    <w:p w:rsidR="008E647E" w:rsidRPr="008E647E" w:rsidRDefault="008E647E" w:rsidP="008E647E">
      <w:pPr>
        <w:pStyle w:val="ListParagraph"/>
        <w:ind w:left="0"/>
        <w:jc w:val="both"/>
        <w:rPr>
          <w:rFonts w:asciiTheme="majorHAnsi" w:hAnsiTheme="majorHAnsi"/>
          <w:color w:val="000000" w:themeColor="text1"/>
          <w:u w:val="single"/>
          <w:lang w:val="en-GB"/>
        </w:rPr>
      </w:pPr>
      <w:r>
        <w:rPr>
          <w:rFonts w:asciiTheme="majorHAnsi" w:hAnsiTheme="majorHAnsi"/>
          <w:color w:val="000000" w:themeColor="text1"/>
          <w:u w:val="single"/>
          <w:lang w:val="en-GB"/>
        </w:rPr>
        <w:t>Recipient Operation and T</w:t>
      </w:r>
      <w:r w:rsidRPr="008E647E">
        <w:rPr>
          <w:rFonts w:asciiTheme="majorHAnsi" w:hAnsiTheme="majorHAnsi"/>
          <w:color w:val="000000" w:themeColor="text1"/>
          <w:u w:val="single"/>
          <w:lang w:val="en-GB"/>
        </w:rPr>
        <w:t>ransplantation</w:t>
      </w:r>
    </w:p>
    <w:p w:rsidR="008E647E" w:rsidRPr="008E647E" w:rsidRDefault="008E647E" w:rsidP="008E647E">
      <w:pPr>
        <w:pStyle w:val="ListParagraph"/>
        <w:ind w:left="0"/>
        <w:jc w:val="both"/>
        <w:rPr>
          <w:rFonts w:asciiTheme="majorHAnsi" w:hAnsiTheme="majorHAnsi"/>
          <w:color w:val="000000" w:themeColor="text1"/>
          <w:lang w:val="en-GB"/>
        </w:rPr>
      </w:pPr>
    </w:p>
    <w:p w:rsidR="008E647E" w:rsidRPr="008E647E" w:rsidRDefault="008E647E" w:rsidP="008E647E">
      <w:pPr>
        <w:pStyle w:val="ListParagraph"/>
        <w:numPr>
          <w:ilvl w:val="0"/>
          <w:numId w:val="2"/>
        </w:numPr>
        <w:ind w:left="340" w:hanging="340"/>
        <w:jc w:val="both"/>
        <w:rPr>
          <w:rFonts w:asciiTheme="majorHAnsi" w:hAnsiTheme="majorHAnsi" w:cs="ArialMT"/>
          <w:color w:val="000000" w:themeColor="text1"/>
          <w:szCs w:val="16"/>
          <w:lang w:val="en-GB"/>
        </w:rPr>
      </w:pPr>
      <w:r w:rsidRPr="008E647E">
        <w:rPr>
          <w:rFonts w:asciiTheme="majorHAnsi" w:hAnsiTheme="majorHAnsi" w:cs="ArialMT"/>
          <w:color w:val="000000" w:themeColor="text1"/>
          <w:szCs w:val="16"/>
          <w:lang w:val="en-GB"/>
        </w:rPr>
        <w:t xml:space="preserve">The rat is anesthetized with an </w:t>
      </w:r>
      <w:proofErr w:type="spellStart"/>
      <w:r w:rsidRPr="008E647E">
        <w:rPr>
          <w:rFonts w:asciiTheme="majorHAnsi" w:hAnsiTheme="majorHAnsi" w:cs="ArialMT"/>
          <w:color w:val="000000" w:themeColor="text1"/>
          <w:szCs w:val="16"/>
          <w:lang w:val="en-GB"/>
        </w:rPr>
        <w:t>intraperitoneal</w:t>
      </w:r>
      <w:proofErr w:type="spellEnd"/>
      <w:r w:rsidRPr="008E647E">
        <w:rPr>
          <w:rFonts w:asciiTheme="majorHAnsi" w:hAnsiTheme="majorHAnsi" w:cs="ArialMT"/>
          <w:color w:val="000000" w:themeColor="text1"/>
          <w:szCs w:val="16"/>
          <w:lang w:val="en-GB"/>
        </w:rPr>
        <w:t xml:space="preserve"> injection of pentobarbital and placed supine on the operation field. </w:t>
      </w:r>
    </w:p>
    <w:p w:rsidR="008E647E" w:rsidRPr="008E647E" w:rsidRDefault="008E647E" w:rsidP="008E647E">
      <w:pPr>
        <w:pStyle w:val="ListParagraph"/>
        <w:numPr>
          <w:ilvl w:val="0"/>
          <w:numId w:val="2"/>
        </w:numPr>
        <w:ind w:left="340" w:hanging="340"/>
        <w:jc w:val="both"/>
        <w:rPr>
          <w:rFonts w:asciiTheme="majorHAnsi" w:hAnsiTheme="majorHAnsi" w:cs="ArialMT"/>
          <w:color w:val="000000" w:themeColor="text1"/>
          <w:szCs w:val="16"/>
          <w:lang w:val="en-GB"/>
        </w:rPr>
      </w:pPr>
      <w:r w:rsidRPr="008E647E">
        <w:rPr>
          <w:rFonts w:asciiTheme="majorHAnsi" w:hAnsiTheme="majorHAnsi"/>
          <w:color w:val="000000" w:themeColor="text1"/>
          <w:lang w:val="en-GB"/>
        </w:rPr>
        <w:t xml:space="preserve">A skin incision is made across the right groin approximately at the level of the inguinal ligament. The femoral vessels are dissected free with bipolar </w:t>
      </w:r>
      <w:proofErr w:type="spellStart"/>
      <w:r w:rsidRPr="008E647E">
        <w:rPr>
          <w:rFonts w:asciiTheme="majorHAnsi" w:hAnsiTheme="majorHAnsi"/>
          <w:color w:val="000000" w:themeColor="text1"/>
          <w:lang w:val="en-GB"/>
        </w:rPr>
        <w:t>cautery</w:t>
      </w:r>
      <w:proofErr w:type="spellEnd"/>
      <w:r w:rsidRPr="008E647E">
        <w:rPr>
          <w:rFonts w:asciiTheme="majorHAnsi" w:hAnsiTheme="majorHAnsi"/>
          <w:color w:val="000000" w:themeColor="text1"/>
          <w:lang w:val="en-GB"/>
        </w:rPr>
        <w:t xml:space="preserve"> and blunt dissection.</w:t>
      </w:r>
    </w:p>
    <w:p w:rsidR="008E647E" w:rsidRPr="008E647E" w:rsidRDefault="008E647E" w:rsidP="008E647E">
      <w:pPr>
        <w:pStyle w:val="ListParagraph"/>
        <w:numPr>
          <w:ilvl w:val="0"/>
          <w:numId w:val="2"/>
        </w:numPr>
        <w:ind w:left="340" w:hanging="340"/>
        <w:jc w:val="both"/>
        <w:rPr>
          <w:rFonts w:asciiTheme="majorHAnsi" w:hAnsiTheme="majorHAnsi" w:cs="ArialMT"/>
          <w:color w:val="000000" w:themeColor="text1"/>
          <w:szCs w:val="16"/>
          <w:lang w:val="en-GB"/>
        </w:rPr>
      </w:pPr>
      <w:r w:rsidRPr="008E647E">
        <w:rPr>
          <w:rFonts w:asciiTheme="majorHAnsi" w:hAnsiTheme="majorHAnsi"/>
          <w:color w:val="000000" w:themeColor="text1"/>
          <w:lang w:val="en-GB"/>
        </w:rPr>
        <w:t xml:space="preserve">Femoral vessels are </w:t>
      </w:r>
      <w:proofErr w:type="spellStart"/>
      <w:r w:rsidRPr="008E647E">
        <w:rPr>
          <w:rFonts w:asciiTheme="majorHAnsi" w:hAnsiTheme="majorHAnsi"/>
          <w:color w:val="000000" w:themeColor="text1"/>
          <w:lang w:val="en-GB"/>
        </w:rPr>
        <w:t>ligated</w:t>
      </w:r>
      <w:proofErr w:type="spellEnd"/>
      <w:r w:rsidRPr="008E647E">
        <w:rPr>
          <w:rFonts w:asciiTheme="majorHAnsi" w:hAnsiTheme="majorHAnsi"/>
          <w:color w:val="000000" w:themeColor="text1"/>
          <w:lang w:val="en-GB"/>
        </w:rPr>
        <w:t xml:space="preserve"> as distal as possible, but proximal to the </w:t>
      </w:r>
      <w:proofErr w:type="spellStart"/>
      <w:r w:rsidRPr="008E647E">
        <w:rPr>
          <w:rFonts w:asciiTheme="majorHAnsi" w:hAnsiTheme="majorHAnsi"/>
          <w:color w:val="000000" w:themeColor="text1"/>
          <w:lang w:val="en-GB"/>
        </w:rPr>
        <w:t>epigastric</w:t>
      </w:r>
      <w:proofErr w:type="spellEnd"/>
      <w:r w:rsidRPr="008E647E">
        <w:rPr>
          <w:rFonts w:asciiTheme="majorHAnsi" w:hAnsiTheme="majorHAnsi"/>
          <w:color w:val="000000" w:themeColor="text1"/>
          <w:lang w:val="en-GB"/>
        </w:rPr>
        <w:t xml:space="preserve"> vessel takeoff. Vascular clamps are placed at the level of the inguinal ligament on artery and vein.</w:t>
      </w:r>
    </w:p>
    <w:p w:rsidR="008E647E" w:rsidRPr="008E647E" w:rsidRDefault="008E647E" w:rsidP="008E647E">
      <w:pPr>
        <w:pStyle w:val="ListParagraph"/>
        <w:numPr>
          <w:ilvl w:val="0"/>
          <w:numId w:val="2"/>
        </w:numPr>
        <w:ind w:left="340" w:hanging="340"/>
        <w:jc w:val="both"/>
        <w:rPr>
          <w:rFonts w:asciiTheme="majorHAnsi" w:hAnsiTheme="majorHAnsi" w:cs="ArialMT"/>
          <w:color w:val="000000" w:themeColor="text1"/>
          <w:szCs w:val="16"/>
          <w:lang w:val="en-GB"/>
        </w:rPr>
      </w:pPr>
      <w:r w:rsidRPr="008E647E">
        <w:rPr>
          <w:rFonts w:asciiTheme="majorHAnsi" w:hAnsiTheme="majorHAnsi" w:cs="ArialMT"/>
          <w:color w:val="000000" w:themeColor="text1"/>
          <w:szCs w:val="16"/>
          <w:lang w:val="en-GB"/>
        </w:rPr>
        <w:t>A polyethylene cuff is pulled over the artery (</w:t>
      </w:r>
      <w:r w:rsidR="00051858">
        <w:rPr>
          <w:rFonts w:asciiTheme="majorHAnsi" w:hAnsiTheme="majorHAnsi"/>
          <w:color w:val="000000" w:themeColor="text1"/>
          <w:lang w:val="en-GB"/>
        </w:rPr>
        <w:t>inside cuff diameter: 0.912</w:t>
      </w:r>
      <w:r w:rsidRPr="008E647E">
        <w:rPr>
          <w:rFonts w:asciiTheme="majorHAnsi" w:hAnsiTheme="majorHAnsi"/>
          <w:color w:val="000000" w:themeColor="text1"/>
          <w:lang w:val="en-GB"/>
        </w:rPr>
        <w:t xml:space="preserve"> mm, cuff-wall thickness: </w:t>
      </w:r>
      <w:r w:rsidR="00051858">
        <w:rPr>
          <w:rFonts w:asciiTheme="majorHAnsi" w:hAnsiTheme="majorHAnsi"/>
          <w:color w:val="000000" w:themeColor="text1"/>
          <w:lang w:val="en-GB"/>
        </w:rPr>
        <w:t>0.010</w:t>
      </w:r>
      <w:r w:rsidRPr="008E647E">
        <w:rPr>
          <w:rFonts w:asciiTheme="majorHAnsi" w:hAnsiTheme="majorHAnsi"/>
          <w:color w:val="000000" w:themeColor="text1"/>
          <w:lang w:val="en-GB"/>
        </w:rPr>
        <w:t xml:space="preserve"> mm, cuff length: 2.0 mm)</w:t>
      </w:r>
      <w:r w:rsidRPr="008E647E">
        <w:rPr>
          <w:rFonts w:asciiTheme="majorHAnsi" w:hAnsiTheme="majorHAnsi" w:cs="ArialMT"/>
          <w:color w:val="000000" w:themeColor="text1"/>
          <w:szCs w:val="16"/>
          <w:lang w:val="en-GB"/>
        </w:rPr>
        <w:t xml:space="preserve"> and vein (</w:t>
      </w:r>
      <w:r w:rsidR="00051858">
        <w:rPr>
          <w:rFonts w:asciiTheme="majorHAnsi" w:hAnsiTheme="majorHAnsi"/>
          <w:color w:val="000000" w:themeColor="text1"/>
          <w:lang w:val="en-GB"/>
        </w:rPr>
        <w:t>inside cuff diameter: 1.151 mm; cuff-wall thickness: 0.010</w:t>
      </w:r>
      <w:r w:rsidRPr="008E647E">
        <w:rPr>
          <w:rFonts w:asciiTheme="majorHAnsi" w:hAnsiTheme="majorHAnsi"/>
          <w:color w:val="000000" w:themeColor="text1"/>
          <w:lang w:val="en-GB"/>
        </w:rPr>
        <w:t xml:space="preserve"> mm, cuff length: 2.0 mm)</w:t>
      </w:r>
      <w:r w:rsidRPr="008E647E">
        <w:rPr>
          <w:rFonts w:asciiTheme="majorHAnsi" w:hAnsiTheme="majorHAnsi" w:cs="ArialMT"/>
          <w:color w:val="000000" w:themeColor="text1"/>
          <w:szCs w:val="16"/>
          <w:lang w:val="en-GB"/>
        </w:rPr>
        <w:t xml:space="preserve">. </w:t>
      </w:r>
      <w:r w:rsidRPr="008E647E">
        <w:rPr>
          <w:rFonts w:asciiTheme="majorHAnsi" w:hAnsiTheme="majorHAnsi"/>
          <w:color w:val="000000" w:themeColor="text1"/>
          <w:lang w:val="en-GB"/>
        </w:rPr>
        <w:t xml:space="preserve">The edge of the vessel lumen is then pulled with a vessel dilator and the femoral artery and vein are </w:t>
      </w:r>
      <w:proofErr w:type="spellStart"/>
      <w:r w:rsidRPr="008E647E">
        <w:rPr>
          <w:rFonts w:asciiTheme="majorHAnsi" w:hAnsiTheme="majorHAnsi"/>
          <w:color w:val="000000" w:themeColor="text1"/>
          <w:lang w:val="en-GB"/>
        </w:rPr>
        <w:t>everted</w:t>
      </w:r>
      <w:proofErr w:type="spellEnd"/>
      <w:r w:rsidRPr="008E647E">
        <w:rPr>
          <w:rFonts w:asciiTheme="majorHAnsi" w:hAnsiTheme="majorHAnsi"/>
          <w:color w:val="000000" w:themeColor="text1"/>
          <w:lang w:val="en-GB"/>
        </w:rPr>
        <w:t xml:space="preserve"> over the whole body of the cuff (approximately 2mm) and fixed with a circumferential 8-0 silk ligature.</w:t>
      </w:r>
    </w:p>
    <w:p w:rsidR="008E647E" w:rsidRPr="008E647E" w:rsidRDefault="008E647E" w:rsidP="008E647E">
      <w:pPr>
        <w:pStyle w:val="ListParagraph"/>
        <w:numPr>
          <w:ilvl w:val="0"/>
          <w:numId w:val="2"/>
        </w:numPr>
        <w:ind w:left="340" w:hanging="340"/>
        <w:jc w:val="both"/>
        <w:rPr>
          <w:rFonts w:asciiTheme="majorHAnsi" w:hAnsiTheme="majorHAnsi" w:cs="ArialMT"/>
          <w:color w:val="000000" w:themeColor="text1"/>
          <w:szCs w:val="16"/>
          <w:lang w:val="en-GB"/>
        </w:rPr>
      </w:pPr>
      <w:r w:rsidRPr="008E647E">
        <w:rPr>
          <w:rFonts w:asciiTheme="majorHAnsi" w:hAnsiTheme="majorHAnsi" w:cs="ArialMT"/>
          <w:color w:val="000000" w:themeColor="text1"/>
          <w:szCs w:val="16"/>
          <w:lang w:val="en-GB"/>
        </w:rPr>
        <w:t xml:space="preserve">To make room for the donor limb the recipient limb is removed </w:t>
      </w:r>
      <w:r w:rsidRPr="008E647E">
        <w:rPr>
          <w:rFonts w:asciiTheme="majorHAnsi" w:hAnsiTheme="majorHAnsi"/>
          <w:lang w:val="en-GB"/>
        </w:rPr>
        <w:t xml:space="preserve">with sharp dissection of muscle groups and </w:t>
      </w:r>
      <w:proofErr w:type="spellStart"/>
      <w:r w:rsidRPr="008E647E">
        <w:rPr>
          <w:rFonts w:asciiTheme="majorHAnsi" w:hAnsiTheme="majorHAnsi"/>
          <w:lang w:val="en-GB"/>
        </w:rPr>
        <w:t>osteotomy</w:t>
      </w:r>
      <w:proofErr w:type="spellEnd"/>
      <w:r w:rsidRPr="008E647E">
        <w:rPr>
          <w:rFonts w:asciiTheme="majorHAnsi" w:hAnsiTheme="majorHAnsi"/>
          <w:lang w:val="en-GB"/>
        </w:rPr>
        <w:t xml:space="preserve"> is performed at the mid-femur. </w:t>
      </w:r>
    </w:p>
    <w:p w:rsidR="008E647E" w:rsidRPr="008E647E" w:rsidRDefault="008E647E" w:rsidP="008E647E">
      <w:pPr>
        <w:pStyle w:val="ListParagraph"/>
        <w:numPr>
          <w:ilvl w:val="0"/>
          <w:numId w:val="2"/>
        </w:numPr>
        <w:ind w:left="340" w:hanging="340"/>
        <w:jc w:val="both"/>
        <w:rPr>
          <w:rFonts w:asciiTheme="majorHAnsi" w:hAnsiTheme="majorHAnsi" w:cs="ArialMT"/>
          <w:color w:val="000000" w:themeColor="text1"/>
          <w:szCs w:val="16"/>
          <w:lang w:val="en-GB"/>
        </w:rPr>
      </w:pPr>
      <w:r w:rsidRPr="008E647E">
        <w:rPr>
          <w:rFonts w:asciiTheme="majorHAnsi" w:hAnsiTheme="majorHAnsi"/>
          <w:lang w:val="en-GB"/>
        </w:rPr>
        <w:t xml:space="preserve">The donor limb is removed from the HTK solution and transplantation begins with </w:t>
      </w:r>
      <w:proofErr w:type="spellStart"/>
      <w:r w:rsidRPr="008E647E">
        <w:rPr>
          <w:rFonts w:asciiTheme="majorHAnsi" w:hAnsiTheme="majorHAnsi"/>
          <w:lang w:val="en-GB"/>
        </w:rPr>
        <w:t>osteosynthesis</w:t>
      </w:r>
      <w:proofErr w:type="spellEnd"/>
      <w:r w:rsidRPr="008E647E">
        <w:rPr>
          <w:rFonts w:asciiTheme="majorHAnsi" w:hAnsiTheme="majorHAnsi"/>
          <w:lang w:val="en-GB"/>
        </w:rPr>
        <w:t xml:space="preserve"> of the femur using an 18-gauge needle (length: 1.5-2.0 cm) as an </w:t>
      </w:r>
      <w:proofErr w:type="spellStart"/>
      <w:r w:rsidRPr="008E647E">
        <w:rPr>
          <w:rFonts w:asciiTheme="majorHAnsi" w:hAnsiTheme="majorHAnsi"/>
          <w:lang w:val="en-GB"/>
        </w:rPr>
        <w:t>intramedullary</w:t>
      </w:r>
      <w:proofErr w:type="spellEnd"/>
      <w:r w:rsidRPr="008E647E">
        <w:rPr>
          <w:rFonts w:asciiTheme="majorHAnsi" w:hAnsiTheme="majorHAnsi"/>
          <w:lang w:val="en-GB"/>
        </w:rPr>
        <w:t xml:space="preserve"> rod.</w:t>
      </w:r>
    </w:p>
    <w:p w:rsidR="008E647E" w:rsidRPr="008E647E" w:rsidRDefault="008E647E" w:rsidP="008E647E">
      <w:pPr>
        <w:pStyle w:val="ListParagraph"/>
        <w:numPr>
          <w:ilvl w:val="0"/>
          <w:numId w:val="2"/>
        </w:numPr>
        <w:ind w:left="340" w:hanging="340"/>
        <w:jc w:val="both"/>
        <w:rPr>
          <w:rFonts w:asciiTheme="majorHAnsi" w:hAnsiTheme="majorHAnsi" w:cs="ArialMT"/>
          <w:color w:val="000000" w:themeColor="text1"/>
          <w:szCs w:val="16"/>
          <w:lang w:val="en-GB"/>
        </w:rPr>
      </w:pPr>
      <w:r w:rsidRPr="008E647E">
        <w:rPr>
          <w:rFonts w:asciiTheme="majorHAnsi" w:hAnsiTheme="majorHAnsi"/>
          <w:lang w:val="en-GB"/>
        </w:rPr>
        <w:t xml:space="preserve">Ventral muscle groups are closely approximated with 4-0 </w:t>
      </w:r>
      <w:proofErr w:type="spellStart"/>
      <w:r w:rsidRPr="008E647E">
        <w:rPr>
          <w:rFonts w:asciiTheme="majorHAnsi" w:hAnsiTheme="majorHAnsi"/>
          <w:lang w:val="en-GB"/>
        </w:rPr>
        <w:t>vicryl</w:t>
      </w:r>
      <w:proofErr w:type="spellEnd"/>
      <w:r w:rsidRPr="008E647E">
        <w:rPr>
          <w:rFonts w:asciiTheme="majorHAnsi" w:hAnsiTheme="majorHAnsi"/>
          <w:lang w:val="en-GB"/>
        </w:rPr>
        <w:t xml:space="preserve"> or </w:t>
      </w:r>
      <w:proofErr w:type="spellStart"/>
      <w:r w:rsidRPr="008E647E">
        <w:rPr>
          <w:rFonts w:asciiTheme="majorHAnsi" w:hAnsiTheme="majorHAnsi"/>
          <w:lang w:val="en-GB"/>
        </w:rPr>
        <w:t>prolene</w:t>
      </w:r>
      <w:proofErr w:type="spellEnd"/>
      <w:r w:rsidRPr="008E647E">
        <w:rPr>
          <w:rFonts w:asciiTheme="majorHAnsi" w:hAnsiTheme="majorHAnsi"/>
          <w:lang w:val="en-GB"/>
        </w:rPr>
        <w:t xml:space="preserve"> interrupted sutures.</w:t>
      </w:r>
    </w:p>
    <w:p w:rsidR="008E647E" w:rsidRPr="008E647E" w:rsidRDefault="008E647E" w:rsidP="008E647E">
      <w:pPr>
        <w:pStyle w:val="ListParagraph"/>
        <w:numPr>
          <w:ilvl w:val="0"/>
          <w:numId w:val="2"/>
        </w:numPr>
        <w:ind w:left="340" w:hanging="340"/>
        <w:jc w:val="both"/>
        <w:rPr>
          <w:rFonts w:asciiTheme="majorHAnsi" w:hAnsiTheme="majorHAnsi" w:cs="ArialMT"/>
          <w:color w:val="000000" w:themeColor="text1"/>
          <w:szCs w:val="16"/>
          <w:lang w:val="en-GB"/>
        </w:rPr>
      </w:pPr>
      <w:proofErr w:type="gramStart"/>
      <w:r w:rsidRPr="008E647E">
        <w:rPr>
          <w:rFonts w:asciiTheme="majorHAnsi" w:hAnsiTheme="majorHAnsi" w:cs="ArialMT"/>
          <w:color w:val="000000" w:themeColor="text1"/>
          <w:szCs w:val="16"/>
          <w:lang w:val="en-GB"/>
        </w:rPr>
        <w:t xml:space="preserve">Vascular </w:t>
      </w:r>
      <w:proofErr w:type="spellStart"/>
      <w:r w:rsidRPr="008E647E">
        <w:rPr>
          <w:rFonts w:asciiTheme="majorHAnsi" w:hAnsiTheme="majorHAnsi" w:cs="ArialMT"/>
          <w:color w:val="000000" w:themeColor="text1"/>
          <w:szCs w:val="16"/>
          <w:lang w:val="en-GB"/>
        </w:rPr>
        <w:t>anastomoses</w:t>
      </w:r>
      <w:proofErr w:type="spellEnd"/>
      <w:r w:rsidRPr="008E647E">
        <w:rPr>
          <w:rFonts w:asciiTheme="majorHAnsi" w:hAnsiTheme="majorHAnsi" w:cs="ArialMT"/>
          <w:color w:val="000000" w:themeColor="text1"/>
          <w:szCs w:val="16"/>
          <w:lang w:val="en-GB"/>
        </w:rPr>
        <w:t xml:space="preserve"> are performed by pulling the </w:t>
      </w:r>
      <w:r w:rsidRPr="008E647E">
        <w:rPr>
          <w:rFonts w:asciiTheme="majorHAnsi" w:hAnsiTheme="majorHAnsi"/>
          <w:lang w:val="en-GB"/>
        </w:rPr>
        <w:t>donor vein</w:t>
      </w:r>
      <w:proofErr w:type="gramEnd"/>
      <w:r w:rsidRPr="008E647E">
        <w:rPr>
          <w:rFonts w:asciiTheme="majorHAnsi" w:hAnsiTheme="majorHAnsi"/>
          <w:lang w:val="en-GB"/>
        </w:rPr>
        <w:t xml:space="preserve"> and artery over the recipient’s vein and cuff complex. A circumferential 8-0 silk ligature is again placed to secure the </w:t>
      </w:r>
      <w:proofErr w:type="spellStart"/>
      <w:r w:rsidRPr="008E647E">
        <w:rPr>
          <w:rFonts w:asciiTheme="majorHAnsi" w:hAnsiTheme="majorHAnsi"/>
          <w:lang w:val="en-GB"/>
        </w:rPr>
        <w:t>anastomosis</w:t>
      </w:r>
      <w:proofErr w:type="spellEnd"/>
      <w:r w:rsidRPr="008E647E">
        <w:rPr>
          <w:rFonts w:asciiTheme="majorHAnsi" w:hAnsiTheme="majorHAnsi"/>
          <w:lang w:val="en-GB"/>
        </w:rPr>
        <w:t xml:space="preserve">. </w:t>
      </w:r>
    </w:p>
    <w:p w:rsidR="008E647E" w:rsidRPr="008E647E" w:rsidRDefault="008E647E" w:rsidP="008E647E">
      <w:pPr>
        <w:pStyle w:val="ListParagraph"/>
        <w:numPr>
          <w:ilvl w:val="0"/>
          <w:numId w:val="2"/>
        </w:numPr>
        <w:ind w:left="340" w:hanging="340"/>
        <w:jc w:val="both"/>
        <w:rPr>
          <w:rFonts w:asciiTheme="majorHAnsi" w:hAnsiTheme="majorHAnsi" w:cs="ArialMT"/>
          <w:color w:val="000000" w:themeColor="text1"/>
          <w:szCs w:val="16"/>
          <w:lang w:val="en-GB"/>
        </w:rPr>
      </w:pPr>
      <w:r w:rsidRPr="008E647E">
        <w:rPr>
          <w:rFonts w:asciiTheme="majorHAnsi" w:hAnsiTheme="majorHAnsi"/>
          <w:lang w:val="en-GB"/>
        </w:rPr>
        <w:t>T</w:t>
      </w:r>
      <w:r w:rsidRPr="008E647E">
        <w:rPr>
          <w:rFonts w:asciiTheme="majorHAnsi" w:eastAsia="Cambria" w:hAnsiTheme="majorHAnsi" w:cs="Times New Roman"/>
          <w:lang w:val="en-GB"/>
        </w:rPr>
        <w:t xml:space="preserve">he venous clamp is released followed by the arterial </w:t>
      </w:r>
      <w:proofErr w:type="gramStart"/>
      <w:r w:rsidRPr="008E647E">
        <w:rPr>
          <w:rFonts w:asciiTheme="majorHAnsi" w:eastAsia="Cambria" w:hAnsiTheme="majorHAnsi" w:cs="Times New Roman"/>
          <w:lang w:val="en-GB"/>
        </w:rPr>
        <w:t>clamp</w:t>
      </w:r>
      <w:r w:rsidRPr="008E647E">
        <w:rPr>
          <w:rFonts w:asciiTheme="majorHAnsi" w:hAnsiTheme="majorHAnsi"/>
          <w:lang w:val="en-GB"/>
        </w:rPr>
        <w:t xml:space="preserve"> ,and</w:t>
      </w:r>
      <w:proofErr w:type="gramEnd"/>
      <w:r w:rsidRPr="008E647E">
        <w:rPr>
          <w:rFonts w:asciiTheme="majorHAnsi" w:hAnsiTheme="majorHAnsi"/>
          <w:lang w:val="en-GB"/>
        </w:rPr>
        <w:t xml:space="preserve"> r</w:t>
      </w:r>
      <w:r w:rsidRPr="008E647E">
        <w:rPr>
          <w:rFonts w:asciiTheme="majorHAnsi" w:eastAsia="Cambria" w:hAnsiTheme="majorHAnsi" w:cs="Times New Roman"/>
          <w:lang w:val="en-GB"/>
        </w:rPr>
        <w:t xml:space="preserve">eperfusion </w:t>
      </w:r>
      <w:r w:rsidRPr="008E647E">
        <w:rPr>
          <w:rFonts w:asciiTheme="majorHAnsi" w:hAnsiTheme="majorHAnsi"/>
          <w:lang w:val="en-GB"/>
        </w:rPr>
        <w:t xml:space="preserve">is </w:t>
      </w:r>
      <w:r w:rsidRPr="008E647E">
        <w:rPr>
          <w:rFonts w:asciiTheme="majorHAnsi" w:eastAsia="Cambria" w:hAnsiTheme="majorHAnsi" w:cs="Times New Roman"/>
          <w:lang w:val="en-GB"/>
        </w:rPr>
        <w:t xml:space="preserve">visualized by return of colour to the distal limb and foot, as well as </w:t>
      </w:r>
      <w:proofErr w:type="spellStart"/>
      <w:r w:rsidRPr="008E647E">
        <w:rPr>
          <w:rFonts w:asciiTheme="majorHAnsi" w:eastAsia="Cambria" w:hAnsiTheme="majorHAnsi" w:cs="Times New Roman"/>
          <w:lang w:val="en-GB"/>
        </w:rPr>
        <w:t>pulsatile</w:t>
      </w:r>
      <w:proofErr w:type="spellEnd"/>
      <w:r w:rsidRPr="008E647E">
        <w:rPr>
          <w:rFonts w:asciiTheme="majorHAnsi" w:eastAsia="Cambria" w:hAnsiTheme="majorHAnsi" w:cs="Times New Roman"/>
          <w:lang w:val="en-GB"/>
        </w:rPr>
        <w:t xml:space="preserve"> flow through the artery</w:t>
      </w:r>
      <w:r w:rsidRPr="008E647E">
        <w:rPr>
          <w:rFonts w:asciiTheme="majorHAnsi" w:hAnsiTheme="majorHAnsi"/>
          <w:lang w:val="en-GB"/>
        </w:rPr>
        <w:t>.</w:t>
      </w:r>
    </w:p>
    <w:p w:rsidR="008E647E" w:rsidRPr="008E647E" w:rsidRDefault="008E647E" w:rsidP="008E647E">
      <w:pPr>
        <w:pStyle w:val="ListParagraph"/>
        <w:numPr>
          <w:ilvl w:val="0"/>
          <w:numId w:val="2"/>
        </w:numPr>
        <w:ind w:left="340" w:hanging="340"/>
        <w:jc w:val="both"/>
        <w:rPr>
          <w:rFonts w:asciiTheme="majorHAnsi" w:hAnsiTheme="majorHAnsi" w:cs="ArialMT"/>
          <w:color w:val="000000" w:themeColor="text1"/>
          <w:szCs w:val="16"/>
          <w:lang w:val="en-GB"/>
        </w:rPr>
      </w:pPr>
      <w:r w:rsidRPr="008E647E">
        <w:rPr>
          <w:rFonts w:asciiTheme="majorHAnsi" w:eastAsia="Cambria" w:hAnsiTheme="majorHAnsi" w:cs="Times New Roman"/>
          <w:lang w:val="en-GB"/>
        </w:rPr>
        <w:t>The remaining dorsal muscle groups are re-approximated</w:t>
      </w:r>
      <w:r w:rsidRPr="008E647E">
        <w:rPr>
          <w:rFonts w:asciiTheme="majorHAnsi" w:hAnsiTheme="majorHAnsi"/>
          <w:lang w:val="en-GB"/>
        </w:rPr>
        <w:t xml:space="preserve"> with 4-0 </w:t>
      </w:r>
      <w:proofErr w:type="spellStart"/>
      <w:r w:rsidRPr="008E647E">
        <w:rPr>
          <w:rFonts w:asciiTheme="majorHAnsi" w:hAnsiTheme="majorHAnsi"/>
          <w:lang w:val="en-GB"/>
        </w:rPr>
        <w:t>vicryl</w:t>
      </w:r>
      <w:proofErr w:type="spellEnd"/>
      <w:r w:rsidRPr="008E647E">
        <w:rPr>
          <w:rFonts w:asciiTheme="majorHAnsi" w:hAnsiTheme="majorHAnsi"/>
          <w:lang w:val="en-GB"/>
        </w:rPr>
        <w:t xml:space="preserve"> or </w:t>
      </w:r>
      <w:proofErr w:type="spellStart"/>
      <w:r w:rsidRPr="008E647E">
        <w:rPr>
          <w:rFonts w:asciiTheme="majorHAnsi" w:hAnsiTheme="majorHAnsi"/>
          <w:lang w:val="en-GB"/>
        </w:rPr>
        <w:t>prolene</w:t>
      </w:r>
      <w:proofErr w:type="spellEnd"/>
      <w:r w:rsidRPr="008E647E">
        <w:rPr>
          <w:rFonts w:asciiTheme="majorHAnsi" w:hAnsiTheme="majorHAnsi"/>
          <w:lang w:val="en-GB"/>
        </w:rPr>
        <w:t xml:space="preserve"> interrupted sutures.</w:t>
      </w:r>
    </w:p>
    <w:p w:rsidR="008E647E" w:rsidRPr="008E647E" w:rsidRDefault="008E647E" w:rsidP="008E647E">
      <w:pPr>
        <w:pStyle w:val="ListParagraph"/>
        <w:numPr>
          <w:ilvl w:val="0"/>
          <w:numId w:val="2"/>
        </w:numPr>
        <w:ind w:left="340" w:hanging="340"/>
        <w:jc w:val="both"/>
        <w:rPr>
          <w:rFonts w:asciiTheme="majorHAnsi" w:hAnsiTheme="majorHAnsi" w:cs="ArialMT"/>
          <w:color w:val="000000" w:themeColor="text1"/>
          <w:szCs w:val="16"/>
          <w:lang w:val="en-GB"/>
        </w:rPr>
      </w:pPr>
      <w:r w:rsidRPr="008E647E">
        <w:rPr>
          <w:rFonts w:asciiTheme="majorHAnsi" w:hAnsiTheme="majorHAnsi"/>
          <w:lang w:val="en-GB"/>
        </w:rPr>
        <w:t>The s</w:t>
      </w:r>
      <w:r w:rsidRPr="008E647E">
        <w:rPr>
          <w:rFonts w:asciiTheme="majorHAnsi" w:eastAsia="Cambria" w:hAnsiTheme="majorHAnsi" w:cs="Times New Roman"/>
          <w:lang w:val="en-GB"/>
        </w:rPr>
        <w:t xml:space="preserve">kin is closed with 4-0 </w:t>
      </w:r>
      <w:proofErr w:type="spellStart"/>
      <w:r w:rsidRPr="008E647E">
        <w:rPr>
          <w:rFonts w:asciiTheme="majorHAnsi" w:eastAsia="Cambria" w:hAnsiTheme="majorHAnsi" w:cs="Times New Roman"/>
          <w:lang w:val="en-GB"/>
        </w:rPr>
        <w:t>vicryl</w:t>
      </w:r>
      <w:proofErr w:type="spellEnd"/>
      <w:r w:rsidRPr="008E647E">
        <w:rPr>
          <w:rFonts w:asciiTheme="majorHAnsi" w:eastAsia="Cambria" w:hAnsiTheme="majorHAnsi" w:cs="Times New Roman"/>
          <w:lang w:val="en-GB"/>
        </w:rPr>
        <w:t xml:space="preserve"> or </w:t>
      </w:r>
      <w:proofErr w:type="spellStart"/>
      <w:r w:rsidRPr="008E647E">
        <w:rPr>
          <w:rFonts w:asciiTheme="majorHAnsi" w:eastAsia="Cambria" w:hAnsiTheme="majorHAnsi" w:cs="Times New Roman"/>
          <w:lang w:val="en-GB"/>
        </w:rPr>
        <w:t>prolene</w:t>
      </w:r>
      <w:proofErr w:type="spellEnd"/>
      <w:r w:rsidRPr="008E647E">
        <w:rPr>
          <w:rFonts w:asciiTheme="majorHAnsi" w:eastAsia="Cambria" w:hAnsiTheme="majorHAnsi" w:cs="Times New Roman"/>
          <w:lang w:val="en-GB"/>
        </w:rPr>
        <w:t xml:space="preserve"> interrupted sutures</w:t>
      </w:r>
      <w:r w:rsidRPr="008E647E">
        <w:rPr>
          <w:rFonts w:asciiTheme="majorHAnsi" w:hAnsiTheme="majorHAnsi"/>
          <w:lang w:val="en-GB"/>
        </w:rPr>
        <w:t>.</w:t>
      </w:r>
    </w:p>
    <w:p w:rsidR="008E647E" w:rsidRDefault="008E647E" w:rsidP="008E647E">
      <w:pPr>
        <w:pStyle w:val="ListParagraph"/>
        <w:numPr>
          <w:ilvl w:val="0"/>
          <w:numId w:val="2"/>
        </w:numPr>
        <w:ind w:left="340" w:hanging="340"/>
        <w:jc w:val="both"/>
        <w:rPr>
          <w:rFonts w:asciiTheme="majorHAnsi" w:hAnsiTheme="majorHAnsi" w:cs="ArialMT"/>
          <w:color w:val="000000" w:themeColor="text1"/>
          <w:szCs w:val="16"/>
          <w:lang w:val="en-GB"/>
        </w:rPr>
      </w:pPr>
      <w:r w:rsidRPr="008E647E">
        <w:rPr>
          <w:rFonts w:asciiTheme="majorHAnsi" w:hAnsiTheme="majorHAnsi" w:cs="ArialMT"/>
          <w:color w:val="000000" w:themeColor="text1"/>
          <w:szCs w:val="16"/>
          <w:lang w:val="en-GB"/>
        </w:rPr>
        <w:t>The recipient rat is placed on a heating pad and monitored closely until recovery.</w:t>
      </w:r>
    </w:p>
    <w:p w:rsidR="008E647E" w:rsidRDefault="008E647E" w:rsidP="008E647E">
      <w:pPr>
        <w:pStyle w:val="ListParagraph"/>
        <w:ind w:left="340"/>
        <w:jc w:val="both"/>
        <w:rPr>
          <w:rFonts w:asciiTheme="majorHAnsi" w:hAnsiTheme="majorHAnsi" w:cs="ArialMT"/>
          <w:color w:val="000000" w:themeColor="text1"/>
          <w:szCs w:val="16"/>
          <w:lang w:val="en-GB"/>
        </w:rPr>
      </w:pPr>
    </w:p>
    <w:p w:rsidR="008E647E" w:rsidRPr="008E647E" w:rsidRDefault="008E647E" w:rsidP="008E647E">
      <w:pPr>
        <w:pStyle w:val="ListParagraph"/>
        <w:ind w:left="340"/>
        <w:jc w:val="both"/>
        <w:rPr>
          <w:rFonts w:asciiTheme="majorHAnsi" w:hAnsiTheme="majorHAnsi" w:cs="ArialMT"/>
          <w:b/>
          <w:color w:val="000000" w:themeColor="text1"/>
          <w:szCs w:val="16"/>
          <w:lang w:val="en-GB"/>
        </w:rPr>
      </w:pPr>
    </w:p>
    <w:p w:rsidR="008E647E" w:rsidRPr="008E647E" w:rsidRDefault="008E647E" w:rsidP="008E647E">
      <w:pPr>
        <w:pStyle w:val="ListParagraph"/>
        <w:ind w:left="340"/>
        <w:jc w:val="both"/>
        <w:rPr>
          <w:rFonts w:asciiTheme="majorHAnsi" w:hAnsiTheme="majorHAnsi" w:cs="ArialMT"/>
          <w:b/>
          <w:color w:val="000000" w:themeColor="text1"/>
          <w:szCs w:val="16"/>
          <w:lang w:val="en-GB"/>
        </w:rPr>
      </w:pPr>
      <w:r w:rsidRPr="008E647E">
        <w:rPr>
          <w:rFonts w:asciiTheme="majorHAnsi" w:hAnsiTheme="majorHAnsi" w:cs="ArialMT"/>
          <w:b/>
          <w:color w:val="000000" w:themeColor="text1"/>
          <w:szCs w:val="16"/>
          <w:lang w:val="en-GB"/>
        </w:rPr>
        <w:t>Discussion:</w:t>
      </w:r>
    </w:p>
    <w:p w:rsidR="008E647E" w:rsidRDefault="008E647E" w:rsidP="008E647E">
      <w:pPr>
        <w:pStyle w:val="ListParagraph"/>
        <w:ind w:left="340"/>
        <w:jc w:val="both"/>
        <w:rPr>
          <w:rFonts w:asciiTheme="majorHAnsi" w:hAnsiTheme="majorHAnsi" w:cs="ArialMT"/>
          <w:color w:val="000000" w:themeColor="text1"/>
          <w:szCs w:val="16"/>
          <w:lang w:val="en-GB"/>
        </w:rPr>
      </w:pPr>
    </w:p>
    <w:p w:rsidR="008E647E" w:rsidRPr="008E647E" w:rsidRDefault="008E647E" w:rsidP="008E647E">
      <w:pPr>
        <w:pStyle w:val="ListParagraph"/>
        <w:ind w:left="340"/>
        <w:jc w:val="both"/>
        <w:rPr>
          <w:rFonts w:asciiTheme="majorHAnsi" w:hAnsiTheme="majorHAnsi" w:cs="ArialMT"/>
          <w:color w:val="000000" w:themeColor="text1"/>
          <w:szCs w:val="16"/>
          <w:lang w:val="en-GB"/>
        </w:rPr>
      </w:pPr>
    </w:p>
    <w:p w:rsidR="008E647E" w:rsidRPr="008E647E" w:rsidRDefault="008E647E" w:rsidP="008E647E">
      <w:pPr>
        <w:jc w:val="both"/>
        <w:rPr>
          <w:rFonts w:asciiTheme="majorHAnsi" w:hAnsiTheme="majorHAnsi"/>
          <w:lang w:val="en-GB"/>
        </w:rPr>
      </w:pPr>
      <w:r w:rsidRPr="008E647E">
        <w:rPr>
          <w:rFonts w:asciiTheme="majorHAnsi" w:hAnsiTheme="majorHAnsi"/>
          <w:lang w:val="en-GB"/>
        </w:rPr>
        <w:t xml:space="preserve">Decades of experimental research have preceded and enabled successful human hand transplantation in the recent past. In 1978, Shapiro et al. developed an </w:t>
      </w:r>
      <w:proofErr w:type="spellStart"/>
      <w:r w:rsidRPr="008E647E">
        <w:rPr>
          <w:rFonts w:asciiTheme="majorHAnsi" w:hAnsiTheme="majorHAnsi"/>
          <w:lang w:val="en-GB"/>
        </w:rPr>
        <w:t>orthotopic</w:t>
      </w:r>
      <w:proofErr w:type="spellEnd"/>
      <w:r w:rsidRPr="008E647E">
        <w:rPr>
          <w:rFonts w:asciiTheme="majorHAnsi" w:hAnsiTheme="majorHAnsi"/>
          <w:lang w:val="en-GB"/>
        </w:rPr>
        <w:t xml:space="preserve"> hind limb transplant model in rats</w:t>
      </w:r>
      <w:r>
        <w:rPr>
          <w:rFonts w:asciiTheme="majorHAnsi" w:hAnsiTheme="majorHAnsi"/>
          <w:lang w:val="en-GB"/>
        </w:rPr>
        <w:t>,</w:t>
      </w:r>
      <w:r w:rsidRPr="008E647E">
        <w:rPr>
          <w:rFonts w:asciiTheme="majorHAnsi" w:hAnsiTheme="majorHAnsi"/>
          <w:lang w:val="en-GB"/>
        </w:rPr>
        <w:t xml:space="preserve"> well</w:t>
      </w:r>
      <w:r>
        <w:rPr>
          <w:rFonts w:asciiTheme="majorHAnsi" w:hAnsiTheme="majorHAnsi"/>
          <w:lang w:val="en-GB"/>
        </w:rPr>
        <w:t xml:space="preserve"> </w:t>
      </w:r>
      <w:r w:rsidRPr="008E647E">
        <w:rPr>
          <w:rFonts w:asciiTheme="majorHAnsi" w:hAnsiTheme="majorHAnsi"/>
          <w:lang w:val="en-GB"/>
        </w:rPr>
        <w:t xml:space="preserve">suited to study various pathological, physiological, and immunological aspects as well as functional outcome of composite tissue grafts.  We have modified the most challenging part of the procedure, namely the vascular </w:t>
      </w:r>
      <w:proofErr w:type="spellStart"/>
      <w:r w:rsidRPr="008E647E">
        <w:rPr>
          <w:rFonts w:asciiTheme="majorHAnsi" w:hAnsiTheme="majorHAnsi"/>
          <w:lang w:val="en-GB"/>
        </w:rPr>
        <w:t>anastomosis</w:t>
      </w:r>
      <w:proofErr w:type="spellEnd"/>
      <w:r w:rsidRPr="008E647E">
        <w:rPr>
          <w:rFonts w:asciiTheme="majorHAnsi" w:hAnsiTheme="majorHAnsi"/>
          <w:lang w:val="en-GB"/>
        </w:rPr>
        <w:t>, by introducing a non-suture cuff technique. When compared to the conventional suture technique it simplifies and shortens the surgical procedure and enables surgeons with basic microsurgical experience to carry out the procedure with a high survival rate (</w:t>
      </w:r>
      <w:r>
        <w:rPr>
          <w:rFonts w:asciiTheme="majorHAnsi" w:hAnsiTheme="majorHAnsi"/>
          <w:lang w:val="en-GB"/>
        </w:rPr>
        <w:t>80-</w:t>
      </w:r>
      <w:r w:rsidRPr="008E647E">
        <w:rPr>
          <w:rFonts w:asciiTheme="majorHAnsi" w:hAnsiTheme="majorHAnsi"/>
          <w:lang w:val="en-GB"/>
        </w:rPr>
        <w:t>90%).</w:t>
      </w:r>
    </w:p>
    <w:p w:rsidR="008E647E" w:rsidRPr="008E647E" w:rsidRDefault="008E647E" w:rsidP="008E647E">
      <w:pPr>
        <w:jc w:val="both"/>
        <w:rPr>
          <w:rFonts w:asciiTheme="majorHAnsi" w:hAnsiTheme="majorHAnsi"/>
          <w:lang w:val="en-GB"/>
        </w:rPr>
      </w:pPr>
    </w:p>
    <w:p w:rsidR="008E647E" w:rsidRPr="008E647E" w:rsidRDefault="008E647E" w:rsidP="008E647E">
      <w:pPr>
        <w:jc w:val="both"/>
        <w:rPr>
          <w:rFonts w:asciiTheme="majorHAnsi" w:hAnsiTheme="majorHAnsi"/>
          <w:lang w:val="en-GB"/>
        </w:rPr>
      </w:pPr>
      <w:r w:rsidRPr="008E647E">
        <w:rPr>
          <w:rFonts w:asciiTheme="majorHAnsi" w:hAnsiTheme="majorHAnsi"/>
          <w:lang w:val="en-GB"/>
        </w:rPr>
        <w:t xml:space="preserve">Without the variability of sutured </w:t>
      </w:r>
      <w:proofErr w:type="spellStart"/>
      <w:r w:rsidRPr="008E647E">
        <w:rPr>
          <w:rFonts w:asciiTheme="majorHAnsi" w:hAnsiTheme="majorHAnsi"/>
          <w:lang w:val="en-GB"/>
        </w:rPr>
        <w:t>anastomoses</w:t>
      </w:r>
      <w:proofErr w:type="spellEnd"/>
      <w:r w:rsidRPr="008E647E">
        <w:rPr>
          <w:rFonts w:asciiTheme="majorHAnsi" w:hAnsiTheme="majorHAnsi"/>
          <w:lang w:val="en-GB"/>
        </w:rPr>
        <w:t xml:space="preserve">, the risk of bleeding, thrombosis, and kinking of the pedicle are diminished.  Constriction or turbulence at the site where blood initially collides with the lumen passing through the cuff is a new potential risk of the cuff technique, although this can be minimized with appropriate cuff size selection.  Furthermore, small size mismatches can easily be handled with a cuff </w:t>
      </w:r>
      <w:proofErr w:type="spellStart"/>
      <w:r w:rsidRPr="008E647E">
        <w:rPr>
          <w:rFonts w:asciiTheme="majorHAnsi" w:hAnsiTheme="majorHAnsi"/>
          <w:lang w:val="en-GB"/>
        </w:rPr>
        <w:t>anastomosis</w:t>
      </w:r>
      <w:proofErr w:type="spellEnd"/>
      <w:r w:rsidRPr="008E647E">
        <w:rPr>
          <w:rFonts w:asciiTheme="majorHAnsi" w:hAnsiTheme="majorHAnsi"/>
          <w:lang w:val="en-GB"/>
        </w:rPr>
        <w:t xml:space="preserve">, again reducing the risk inherent to suturing vessels of different diameters.  Some of the most significant considerations for a successful cuff </w:t>
      </w:r>
      <w:proofErr w:type="spellStart"/>
      <w:r w:rsidRPr="008E647E">
        <w:rPr>
          <w:rFonts w:asciiTheme="majorHAnsi" w:hAnsiTheme="majorHAnsi"/>
          <w:lang w:val="en-GB"/>
        </w:rPr>
        <w:t>anastomosis</w:t>
      </w:r>
      <w:proofErr w:type="spellEnd"/>
      <w:r w:rsidRPr="008E647E">
        <w:rPr>
          <w:rFonts w:asciiTheme="majorHAnsi" w:hAnsiTheme="majorHAnsi"/>
          <w:lang w:val="en-GB"/>
        </w:rPr>
        <w:t xml:space="preserve"> are given below:</w:t>
      </w:r>
    </w:p>
    <w:p w:rsidR="008E647E" w:rsidRPr="008E647E" w:rsidRDefault="008E647E" w:rsidP="008E647E">
      <w:pPr>
        <w:pStyle w:val="ListParagraph"/>
        <w:ind w:left="340"/>
        <w:jc w:val="both"/>
        <w:rPr>
          <w:rFonts w:asciiTheme="majorHAnsi" w:hAnsiTheme="majorHAnsi" w:cs="ArialMT"/>
          <w:color w:val="000000" w:themeColor="text1"/>
          <w:szCs w:val="16"/>
          <w:lang w:val="en-GB"/>
        </w:rPr>
      </w:pPr>
    </w:p>
    <w:p w:rsidR="008E647E" w:rsidRPr="008E647E" w:rsidRDefault="008E647E" w:rsidP="008E647E">
      <w:pPr>
        <w:jc w:val="both"/>
        <w:rPr>
          <w:rFonts w:asciiTheme="majorHAnsi" w:hAnsiTheme="majorHAnsi"/>
          <w:lang w:val="en-GB"/>
        </w:rPr>
      </w:pPr>
    </w:p>
    <w:p w:rsidR="008E647E" w:rsidRPr="008E647E" w:rsidRDefault="008E647E" w:rsidP="008E647E">
      <w:pPr>
        <w:pStyle w:val="ListParagraph"/>
        <w:numPr>
          <w:ilvl w:val="0"/>
          <w:numId w:val="3"/>
        </w:numPr>
        <w:ind w:left="340" w:hanging="340"/>
        <w:jc w:val="both"/>
        <w:rPr>
          <w:rFonts w:asciiTheme="majorHAnsi" w:hAnsiTheme="majorHAnsi"/>
          <w:lang w:val="en-GB"/>
        </w:rPr>
      </w:pPr>
      <w:r w:rsidRPr="008E647E">
        <w:rPr>
          <w:rFonts w:asciiTheme="majorHAnsi" w:hAnsiTheme="majorHAnsi"/>
          <w:lang w:val="en-GB"/>
        </w:rPr>
        <w:t xml:space="preserve">The </w:t>
      </w:r>
      <w:proofErr w:type="spellStart"/>
      <w:r w:rsidRPr="008E647E">
        <w:rPr>
          <w:rFonts w:asciiTheme="majorHAnsi" w:hAnsiTheme="majorHAnsi"/>
          <w:lang w:val="en-GB"/>
        </w:rPr>
        <w:t>osteotomy</w:t>
      </w:r>
      <w:proofErr w:type="spellEnd"/>
      <w:r w:rsidRPr="008E647E">
        <w:rPr>
          <w:rFonts w:asciiTheme="majorHAnsi" w:hAnsiTheme="majorHAnsi"/>
          <w:lang w:val="en-GB"/>
        </w:rPr>
        <w:t xml:space="preserve"> of the donor hind limb/recipient hind limb should be performed at the mid-femur to alleviate </w:t>
      </w:r>
      <w:proofErr w:type="spellStart"/>
      <w:r w:rsidRPr="008E647E">
        <w:rPr>
          <w:rFonts w:asciiTheme="majorHAnsi" w:hAnsiTheme="majorHAnsi"/>
          <w:lang w:val="en-GB"/>
        </w:rPr>
        <w:t>osteosynthesis</w:t>
      </w:r>
      <w:proofErr w:type="spellEnd"/>
      <w:r w:rsidRPr="008E647E">
        <w:rPr>
          <w:rFonts w:asciiTheme="majorHAnsi" w:hAnsiTheme="majorHAnsi"/>
          <w:lang w:val="en-GB"/>
        </w:rPr>
        <w:t xml:space="preserve"> during transplantation.</w:t>
      </w:r>
    </w:p>
    <w:p w:rsidR="008E647E" w:rsidRPr="008E647E" w:rsidRDefault="008E647E" w:rsidP="008E647E">
      <w:pPr>
        <w:pStyle w:val="ListParagraph"/>
        <w:numPr>
          <w:ilvl w:val="0"/>
          <w:numId w:val="3"/>
        </w:numPr>
        <w:ind w:left="340" w:hanging="340"/>
        <w:jc w:val="both"/>
        <w:rPr>
          <w:rFonts w:asciiTheme="majorHAnsi" w:hAnsiTheme="majorHAnsi"/>
          <w:lang w:val="en-GB"/>
        </w:rPr>
      </w:pPr>
      <w:r w:rsidRPr="008E647E">
        <w:rPr>
          <w:rFonts w:asciiTheme="majorHAnsi" w:hAnsiTheme="majorHAnsi"/>
          <w:lang w:val="en-GB"/>
        </w:rPr>
        <w:t>A careful selection of cuff sizes is of crucial importance for successful revascularization.</w:t>
      </w:r>
    </w:p>
    <w:p w:rsidR="008E647E" w:rsidRDefault="008E647E" w:rsidP="008E647E">
      <w:pPr>
        <w:pStyle w:val="ListParagraph"/>
        <w:numPr>
          <w:ilvl w:val="0"/>
          <w:numId w:val="3"/>
        </w:numPr>
        <w:ind w:left="340" w:hanging="340"/>
        <w:jc w:val="both"/>
        <w:rPr>
          <w:rFonts w:asciiTheme="majorHAnsi" w:hAnsiTheme="majorHAnsi"/>
          <w:lang w:val="en-GB"/>
        </w:rPr>
      </w:pPr>
      <w:r w:rsidRPr="008E647E">
        <w:rPr>
          <w:rFonts w:asciiTheme="majorHAnsi" w:hAnsiTheme="majorHAnsi"/>
          <w:lang w:val="en-GB"/>
        </w:rPr>
        <w:t>To avoid thromboses, heparin (50IU) should be administered to the donor 1 minute prior to graft perfusion.</w:t>
      </w:r>
    </w:p>
    <w:p w:rsidR="008E647E" w:rsidRDefault="008E647E" w:rsidP="008E647E">
      <w:pPr>
        <w:jc w:val="both"/>
        <w:rPr>
          <w:rFonts w:asciiTheme="majorHAnsi" w:hAnsiTheme="majorHAnsi"/>
          <w:lang w:val="en-GB"/>
        </w:rPr>
      </w:pPr>
    </w:p>
    <w:p w:rsidR="00972D51" w:rsidRDefault="00972D51" w:rsidP="008E647E">
      <w:pPr>
        <w:jc w:val="both"/>
        <w:rPr>
          <w:rFonts w:asciiTheme="majorHAnsi" w:hAnsiTheme="majorHAnsi"/>
          <w:lang w:val="en-GB"/>
        </w:rPr>
      </w:pPr>
    </w:p>
    <w:p w:rsidR="00972D51" w:rsidRDefault="00972D51" w:rsidP="008E647E">
      <w:pPr>
        <w:jc w:val="both"/>
        <w:rPr>
          <w:rFonts w:asciiTheme="majorHAnsi" w:hAnsiTheme="majorHAnsi"/>
          <w:lang w:val="en-GB"/>
        </w:rPr>
      </w:pPr>
    </w:p>
    <w:p w:rsidR="00972D51" w:rsidRDefault="00972D51" w:rsidP="008E647E">
      <w:pPr>
        <w:jc w:val="both"/>
        <w:rPr>
          <w:rFonts w:asciiTheme="majorHAnsi" w:hAnsiTheme="majorHAnsi"/>
          <w:b/>
          <w:lang w:val="en-GB"/>
        </w:rPr>
      </w:pPr>
      <w:r w:rsidRPr="00972D51">
        <w:rPr>
          <w:rFonts w:asciiTheme="majorHAnsi" w:hAnsiTheme="majorHAnsi"/>
          <w:b/>
          <w:lang w:val="en-GB"/>
        </w:rPr>
        <w:t>Disclosures:</w:t>
      </w:r>
    </w:p>
    <w:p w:rsidR="00972D51" w:rsidRPr="00972D51" w:rsidRDefault="00972D51" w:rsidP="008E647E">
      <w:pPr>
        <w:jc w:val="both"/>
        <w:rPr>
          <w:rFonts w:asciiTheme="majorHAnsi" w:hAnsiTheme="majorHAnsi"/>
          <w:lang w:val="en-GB"/>
        </w:rPr>
      </w:pPr>
    </w:p>
    <w:p w:rsidR="00972D51" w:rsidRDefault="00972D51" w:rsidP="008E647E">
      <w:pPr>
        <w:jc w:val="both"/>
        <w:rPr>
          <w:rFonts w:asciiTheme="majorHAnsi" w:hAnsiTheme="majorHAnsi"/>
          <w:lang w:val="en-GB"/>
        </w:rPr>
      </w:pPr>
      <w:r>
        <w:rPr>
          <w:rFonts w:asciiTheme="majorHAnsi" w:hAnsiTheme="majorHAnsi"/>
          <w:lang w:val="en-GB"/>
        </w:rPr>
        <w:t>The authors have nothing to disclose.</w:t>
      </w:r>
    </w:p>
    <w:p w:rsidR="00972D51" w:rsidRDefault="00972D51" w:rsidP="008E647E">
      <w:pPr>
        <w:jc w:val="both"/>
        <w:rPr>
          <w:rFonts w:asciiTheme="majorHAnsi" w:hAnsiTheme="majorHAnsi"/>
          <w:lang w:val="en-GB"/>
        </w:rPr>
      </w:pPr>
    </w:p>
    <w:p w:rsidR="00972D51" w:rsidRDefault="00972D51" w:rsidP="008E647E">
      <w:pPr>
        <w:jc w:val="both"/>
        <w:rPr>
          <w:rFonts w:asciiTheme="majorHAnsi" w:hAnsiTheme="majorHAnsi"/>
          <w:lang w:val="en-GB"/>
        </w:rPr>
      </w:pPr>
    </w:p>
    <w:p w:rsidR="00972D51" w:rsidRDefault="00972D51" w:rsidP="008E647E">
      <w:pPr>
        <w:jc w:val="both"/>
        <w:rPr>
          <w:rFonts w:asciiTheme="majorHAnsi" w:hAnsiTheme="majorHAnsi"/>
          <w:b/>
          <w:lang w:val="en-GB"/>
        </w:rPr>
      </w:pPr>
      <w:r w:rsidRPr="00972D51">
        <w:rPr>
          <w:rFonts w:asciiTheme="majorHAnsi" w:hAnsiTheme="majorHAnsi"/>
          <w:b/>
          <w:lang w:val="en-GB"/>
        </w:rPr>
        <w:t>Table of Specific Reagents and Equipment:</w:t>
      </w:r>
    </w:p>
    <w:p w:rsidR="00972D51" w:rsidRDefault="00972D51" w:rsidP="008E647E">
      <w:pPr>
        <w:jc w:val="both"/>
        <w:rPr>
          <w:rFonts w:asciiTheme="majorHAnsi" w:hAnsiTheme="majorHAnsi"/>
          <w:b/>
          <w:lang w:val="en-GB"/>
        </w:rPr>
      </w:pPr>
    </w:p>
    <w:tbl>
      <w:tblPr>
        <w:tblStyle w:val="MediumGrid31"/>
        <w:tblW w:w="0" w:type="auto"/>
        <w:tblLook w:val="0600"/>
      </w:tblPr>
      <w:tblGrid>
        <w:gridCol w:w="2518"/>
        <w:gridCol w:w="3827"/>
        <w:gridCol w:w="2058"/>
      </w:tblGrid>
      <w:tr w:rsidR="00972D51" w:rsidRPr="00972D51">
        <w:trPr>
          <w:trHeight w:val="267"/>
        </w:trPr>
        <w:tc>
          <w:tcPr>
            <w:tcW w:w="2518" w:type="dxa"/>
            <w:tcBorders>
              <w:bottom w:val="single" w:sz="6" w:space="0" w:color="FFFFFF" w:themeColor="background1"/>
            </w:tcBorders>
          </w:tcPr>
          <w:p w:rsidR="00972D51" w:rsidRPr="00972D51" w:rsidRDefault="00972D51" w:rsidP="00972D51">
            <w:pPr>
              <w:jc w:val="center"/>
              <w:rPr>
                <w:rFonts w:asciiTheme="majorHAnsi" w:hAnsiTheme="majorHAnsi"/>
              </w:rPr>
            </w:pPr>
            <w:r w:rsidRPr="00972D51">
              <w:rPr>
                <w:rFonts w:asciiTheme="majorHAnsi" w:hAnsiTheme="majorHAnsi"/>
              </w:rPr>
              <w:t>Name</w:t>
            </w:r>
          </w:p>
        </w:tc>
        <w:tc>
          <w:tcPr>
            <w:tcW w:w="3827" w:type="dxa"/>
            <w:tcBorders>
              <w:bottom w:val="single" w:sz="6" w:space="0" w:color="FFFFFF" w:themeColor="background1"/>
            </w:tcBorders>
          </w:tcPr>
          <w:p w:rsidR="00972D51" w:rsidRPr="00972D51" w:rsidRDefault="00972D51" w:rsidP="00972D51">
            <w:pPr>
              <w:jc w:val="center"/>
              <w:rPr>
                <w:rFonts w:asciiTheme="majorHAnsi" w:hAnsiTheme="majorHAnsi"/>
              </w:rPr>
            </w:pPr>
            <w:r w:rsidRPr="00972D51">
              <w:rPr>
                <w:rFonts w:asciiTheme="majorHAnsi" w:hAnsiTheme="majorHAnsi"/>
              </w:rPr>
              <w:t>Company</w:t>
            </w:r>
          </w:p>
        </w:tc>
        <w:tc>
          <w:tcPr>
            <w:tcW w:w="2058" w:type="dxa"/>
            <w:tcBorders>
              <w:bottom w:val="single" w:sz="6" w:space="0" w:color="FFFFFF" w:themeColor="background1"/>
            </w:tcBorders>
          </w:tcPr>
          <w:p w:rsidR="00972D51" w:rsidRPr="00972D51" w:rsidRDefault="00972D51" w:rsidP="00972D51">
            <w:pPr>
              <w:jc w:val="center"/>
              <w:rPr>
                <w:rFonts w:asciiTheme="majorHAnsi" w:hAnsiTheme="majorHAnsi"/>
              </w:rPr>
            </w:pPr>
            <w:r w:rsidRPr="00972D51">
              <w:rPr>
                <w:rFonts w:asciiTheme="majorHAnsi" w:hAnsiTheme="majorHAnsi"/>
              </w:rPr>
              <w:t>C</w:t>
            </w:r>
            <w:r w:rsidR="00232092">
              <w:rPr>
                <w:rFonts w:asciiTheme="majorHAnsi" w:hAnsiTheme="majorHAnsi"/>
              </w:rPr>
              <w:t>a</w:t>
            </w:r>
            <w:r w:rsidRPr="00972D51">
              <w:rPr>
                <w:rFonts w:asciiTheme="majorHAnsi" w:hAnsiTheme="majorHAnsi"/>
              </w:rPr>
              <w:t>talogue number</w:t>
            </w:r>
          </w:p>
        </w:tc>
      </w:tr>
      <w:tr w:rsidR="00972D51" w:rsidRPr="00972D51">
        <w:trPr>
          <w:trHeight w:val="247"/>
        </w:trPr>
        <w:tc>
          <w:tcPr>
            <w:tcW w:w="2518" w:type="dxa"/>
            <w:tcBorders>
              <w:top w:val="single" w:sz="6" w:space="0" w:color="FFFFFF" w:themeColor="background1"/>
              <w:bottom w:val="single" w:sz="6" w:space="0" w:color="FFFFFF" w:themeColor="background1"/>
            </w:tcBorders>
            <w:shd w:val="clear" w:color="auto" w:fill="D9D9D9" w:themeFill="background1" w:themeFillShade="D9"/>
          </w:tcPr>
          <w:p w:rsidR="00972D51" w:rsidRPr="00972D51" w:rsidRDefault="0061135E">
            <w:pPr>
              <w:rPr>
                <w:rFonts w:asciiTheme="majorHAnsi" w:hAnsiTheme="majorHAnsi"/>
              </w:rPr>
            </w:pPr>
            <w:r>
              <w:rPr>
                <w:rFonts w:asciiTheme="majorHAnsi" w:hAnsiTheme="majorHAnsi"/>
              </w:rPr>
              <w:t>Nembutal®</w:t>
            </w:r>
          </w:p>
        </w:tc>
        <w:tc>
          <w:tcPr>
            <w:tcW w:w="3827" w:type="dxa"/>
            <w:tcBorders>
              <w:top w:val="single" w:sz="6" w:space="0" w:color="FFFFFF" w:themeColor="background1"/>
              <w:bottom w:val="single" w:sz="6" w:space="0" w:color="FFFFFF" w:themeColor="background1"/>
            </w:tcBorders>
            <w:shd w:val="clear" w:color="auto" w:fill="D9D9D9" w:themeFill="background1" w:themeFillShade="D9"/>
          </w:tcPr>
          <w:p w:rsidR="00972D51" w:rsidRPr="00972D51" w:rsidRDefault="0061135E">
            <w:pPr>
              <w:rPr>
                <w:rFonts w:asciiTheme="majorHAnsi" w:hAnsiTheme="majorHAnsi"/>
              </w:rPr>
            </w:pPr>
            <w:r>
              <w:rPr>
                <w:rFonts w:asciiTheme="majorHAnsi" w:hAnsiTheme="majorHAnsi"/>
              </w:rPr>
              <w:t>Ovation Pharmaceuticals, Inc.</w:t>
            </w:r>
          </w:p>
        </w:tc>
        <w:tc>
          <w:tcPr>
            <w:tcW w:w="2058" w:type="dxa"/>
            <w:tcBorders>
              <w:top w:val="single" w:sz="6" w:space="0" w:color="FFFFFF" w:themeColor="background1"/>
              <w:bottom w:val="single" w:sz="6" w:space="0" w:color="FFFFFF" w:themeColor="background1"/>
            </w:tcBorders>
            <w:shd w:val="clear" w:color="auto" w:fill="D9D9D9" w:themeFill="background1" w:themeFillShade="D9"/>
          </w:tcPr>
          <w:p w:rsidR="00972D51" w:rsidRPr="00972D51" w:rsidRDefault="00972D51">
            <w:pPr>
              <w:rPr>
                <w:rFonts w:asciiTheme="majorHAnsi" w:hAnsiTheme="majorHAnsi"/>
              </w:rPr>
            </w:pPr>
          </w:p>
        </w:tc>
      </w:tr>
      <w:tr w:rsidR="00972D51" w:rsidRPr="00972D51">
        <w:trPr>
          <w:trHeight w:val="267"/>
        </w:trPr>
        <w:tc>
          <w:tcPr>
            <w:tcW w:w="2518" w:type="dxa"/>
            <w:tcBorders>
              <w:top w:val="single" w:sz="6" w:space="0" w:color="FFFFFF" w:themeColor="background1"/>
              <w:bottom w:val="single" w:sz="6" w:space="0" w:color="FFFFFF" w:themeColor="background1"/>
            </w:tcBorders>
            <w:shd w:val="clear" w:color="auto" w:fill="D9D9D9" w:themeFill="background1" w:themeFillShade="D9"/>
          </w:tcPr>
          <w:p w:rsidR="00972D51" w:rsidRPr="00972D51" w:rsidRDefault="00EE3F0F">
            <w:pPr>
              <w:rPr>
                <w:rFonts w:asciiTheme="majorHAnsi" w:hAnsiTheme="majorHAnsi"/>
              </w:rPr>
            </w:pPr>
            <w:r>
              <w:rPr>
                <w:rFonts w:asciiTheme="majorHAnsi" w:hAnsiTheme="majorHAnsi"/>
              </w:rPr>
              <w:t xml:space="preserve">Heparin </w:t>
            </w:r>
            <w:proofErr w:type="spellStart"/>
            <w:r>
              <w:rPr>
                <w:rFonts w:asciiTheme="majorHAnsi" w:hAnsiTheme="majorHAnsi"/>
              </w:rPr>
              <w:t>Immuno</w:t>
            </w:r>
            <w:proofErr w:type="spellEnd"/>
          </w:p>
        </w:tc>
        <w:tc>
          <w:tcPr>
            <w:tcW w:w="3827" w:type="dxa"/>
            <w:tcBorders>
              <w:top w:val="single" w:sz="6" w:space="0" w:color="FFFFFF" w:themeColor="background1"/>
              <w:bottom w:val="single" w:sz="6" w:space="0" w:color="FFFFFF" w:themeColor="background1"/>
            </w:tcBorders>
            <w:shd w:val="clear" w:color="auto" w:fill="D9D9D9" w:themeFill="background1" w:themeFillShade="D9"/>
          </w:tcPr>
          <w:p w:rsidR="00972D51" w:rsidRPr="00972D51" w:rsidRDefault="00EE3F0F">
            <w:pPr>
              <w:rPr>
                <w:rFonts w:asciiTheme="majorHAnsi" w:hAnsiTheme="majorHAnsi"/>
              </w:rPr>
            </w:pPr>
            <w:proofErr w:type="spellStart"/>
            <w:r>
              <w:rPr>
                <w:rFonts w:asciiTheme="majorHAnsi" w:hAnsiTheme="majorHAnsi"/>
              </w:rPr>
              <w:t>Ebewe</w:t>
            </w:r>
            <w:proofErr w:type="spellEnd"/>
            <w:r>
              <w:rPr>
                <w:rFonts w:asciiTheme="majorHAnsi" w:hAnsiTheme="majorHAnsi"/>
              </w:rPr>
              <w:t xml:space="preserve"> </w:t>
            </w:r>
            <w:proofErr w:type="spellStart"/>
            <w:r>
              <w:rPr>
                <w:rFonts w:asciiTheme="majorHAnsi" w:hAnsiTheme="majorHAnsi"/>
              </w:rPr>
              <w:t>Pharma</w:t>
            </w:r>
            <w:proofErr w:type="spellEnd"/>
          </w:p>
        </w:tc>
        <w:tc>
          <w:tcPr>
            <w:tcW w:w="2058" w:type="dxa"/>
            <w:tcBorders>
              <w:top w:val="single" w:sz="6" w:space="0" w:color="FFFFFF" w:themeColor="background1"/>
              <w:bottom w:val="single" w:sz="6" w:space="0" w:color="FFFFFF" w:themeColor="background1"/>
            </w:tcBorders>
            <w:shd w:val="clear" w:color="auto" w:fill="D9D9D9" w:themeFill="background1" w:themeFillShade="D9"/>
          </w:tcPr>
          <w:p w:rsidR="00972D51" w:rsidRPr="00972D51" w:rsidRDefault="00972D51">
            <w:pPr>
              <w:rPr>
                <w:rFonts w:asciiTheme="majorHAnsi" w:hAnsiTheme="majorHAnsi"/>
              </w:rPr>
            </w:pPr>
          </w:p>
        </w:tc>
      </w:tr>
      <w:tr w:rsidR="00972D51" w:rsidRPr="00972D51">
        <w:trPr>
          <w:trHeight w:val="69"/>
        </w:trPr>
        <w:tc>
          <w:tcPr>
            <w:tcW w:w="2518" w:type="dxa"/>
            <w:tcBorders>
              <w:top w:val="single" w:sz="6" w:space="0" w:color="FFFFFF" w:themeColor="background1"/>
              <w:bottom w:val="single" w:sz="6" w:space="0" w:color="FFFFFF" w:themeColor="background1"/>
            </w:tcBorders>
            <w:shd w:val="clear" w:color="auto" w:fill="D9D9D9" w:themeFill="background1" w:themeFillShade="D9"/>
          </w:tcPr>
          <w:p w:rsidR="00972D51" w:rsidRPr="00972D51" w:rsidRDefault="00476C38">
            <w:pPr>
              <w:rPr>
                <w:rFonts w:asciiTheme="majorHAnsi" w:hAnsiTheme="majorHAnsi"/>
              </w:rPr>
            </w:pPr>
            <w:proofErr w:type="spellStart"/>
            <w:r>
              <w:rPr>
                <w:rFonts w:asciiTheme="majorHAnsi" w:hAnsiTheme="majorHAnsi"/>
              </w:rPr>
              <w:t>Custodiol</w:t>
            </w:r>
            <w:proofErr w:type="spellEnd"/>
            <w:r>
              <w:rPr>
                <w:rFonts w:asciiTheme="majorHAnsi" w:hAnsiTheme="majorHAnsi"/>
              </w:rPr>
              <w:t xml:space="preserve"> HTK Solution</w:t>
            </w:r>
          </w:p>
        </w:tc>
        <w:tc>
          <w:tcPr>
            <w:tcW w:w="3827" w:type="dxa"/>
            <w:tcBorders>
              <w:top w:val="single" w:sz="6" w:space="0" w:color="FFFFFF" w:themeColor="background1"/>
              <w:bottom w:val="single" w:sz="6" w:space="0" w:color="FFFFFF" w:themeColor="background1"/>
            </w:tcBorders>
            <w:shd w:val="clear" w:color="auto" w:fill="D9D9D9" w:themeFill="background1" w:themeFillShade="D9"/>
          </w:tcPr>
          <w:p w:rsidR="00972D51" w:rsidRPr="00972D51" w:rsidRDefault="00476C38">
            <w:pPr>
              <w:rPr>
                <w:rFonts w:asciiTheme="majorHAnsi" w:hAnsiTheme="majorHAnsi"/>
              </w:rPr>
            </w:pPr>
            <w:r>
              <w:rPr>
                <w:rFonts w:asciiTheme="majorHAnsi" w:hAnsiTheme="majorHAnsi"/>
              </w:rPr>
              <w:t>Essential Pharmaceuticals</w:t>
            </w:r>
          </w:p>
        </w:tc>
        <w:tc>
          <w:tcPr>
            <w:tcW w:w="2058" w:type="dxa"/>
            <w:tcBorders>
              <w:top w:val="single" w:sz="6" w:space="0" w:color="FFFFFF" w:themeColor="background1"/>
              <w:bottom w:val="single" w:sz="6" w:space="0" w:color="FFFFFF" w:themeColor="background1"/>
            </w:tcBorders>
            <w:shd w:val="clear" w:color="auto" w:fill="D9D9D9" w:themeFill="background1" w:themeFillShade="D9"/>
          </w:tcPr>
          <w:p w:rsidR="00972D51" w:rsidRPr="00972D51" w:rsidRDefault="00972D51">
            <w:pPr>
              <w:rPr>
                <w:rFonts w:asciiTheme="majorHAnsi" w:hAnsiTheme="majorHAnsi"/>
              </w:rPr>
            </w:pPr>
          </w:p>
        </w:tc>
      </w:tr>
      <w:tr w:rsidR="0081321F" w:rsidRPr="00972D51">
        <w:trPr>
          <w:trHeight w:val="267"/>
        </w:trPr>
        <w:tc>
          <w:tcPr>
            <w:tcW w:w="2518" w:type="dxa"/>
            <w:tcBorders>
              <w:top w:val="single" w:sz="6" w:space="0" w:color="FFFFFF" w:themeColor="background1"/>
              <w:bottom w:val="single" w:sz="6" w:space="0" w:color="FFFFFF" w:themeColor="background1"/>
            </w:tcBorders>
            <w:shd w:val="clear" w:color="auto" w:fill="D9D9D9" w:themeFill="background1" w:themeFillShade="D9"/>
          </w:tcPr>
          <w:p w:rsidR="0081321F" w:rsidRPr="00972D51" w:rsidRDefault="00476C38">
            <w:pPr>
              <w:rPr>
                <w:rFonts w:asciiTheme="majorHAnsi" w:hAnsiTheme="majorHAnsi"/>
              </w:rPr>
            </w:pPr>
            <w:r>
              <w:rPr>
                <w:rFonts w:asciiTheme="majorHAnsi" w:hAnsiTheme="majorHAnsi"/>
              </w:rPr>
              <w:t>Adventitia S</w:t>
            </w:r>
            <w:r w:rsidR="0081321F">
              <w:rPr>
                <w:rFonts w:asciiTheme="majorHAnsi" w:hAnsiTheme="majorHAnsi"/>
              </w:rPr>
              <w:t>cissors</w:t>
            </w:r>
          </w:p>
        </w:tc>
        <w:tc>
          <w:tcPr>
            <w:tcW w:w="3827" w:type="dxa"/>
            <w:tcBorders>
              <w:top w:val="single" w:sz="6" w:space="0" w:color="FFFFFF" w:themeColor="background1"/>
              <w:bottom w:val="single" w:sz="6" w:space="0" w:color="FFFFFF" w:themeColor="background1"/>
            </w:tcBorders>
            <w:shd w:val="clear" w:color="auto" w:fill="D9D9D9" w:themeFill="background1" w:themeFillShade="D9"/>
          </w:tcPr>
          <w:p w:rsidR="0081321F" w:rsidRPr="00972D51" w:rsidRDefault="0081321F">
            <w:pPr>
              <w:rPr>
                <w:rFonts w:asciiTheme="majorHAnsi" w:hAnsiTheme="majorHAnsi"/>
              </w:rPr>
            </w:pPr>
            <w:r>
              <w:rPr>
                <w:rFonts w:asciiTheme="majorHAnsi" w:hAnsiTheme="majorHAnsi"/>
              </w:rPr>
              <w:t>ASSI</w:t>
            </w:r>
          </w:p>
        </w:tc>
        <w:tc>
          <w:tcPr>
            <w:tcW w:w="2058" w:type="dxa"/>
            <w:tcBorders>
              <w:top w:val="single" w:sz="6" w:space="0" w:color="FFFFFF" w:themeColor="background1"/>
              <w:bottom w:val="single" w:sz="6" w:space="0" w:color="FFFFFF" w:themeColor="background1"/>
            </w:tcBorders>
            <w:shd w:val="clear" w:color="auto" w:fill="D9D9D9" w:themeFill="background1" w:themeFillShade="D9"/>
          </w:tcPr>
          <w:p w:rsidR="0081321F" w:rsidRPr="00972D51" w:rsidRDefault="0081321F">
            <w:pPr>
              <w:rPr>
                <w:rFonts w:asciiTheme="majorHAnsi" w:hAnsiTheme="majorHAnsi"/>
              </w:rPr>
            </w:pPr>
            <w:r>
              <w:rPr>
                <w:rFonts w:asciiTheme="majorHAnsi" w:hAnsiTheme="majorHAnsi"/>
              </w:rPr>
              <w:t>ASSI®SAS-21 R-8T</w:t>
            </w:r>
          </w:p>
        </w:tc>
      </w:tr>
      <w:tr w:rsidR="0081321F" w:rsidRPr="00972D51">
        <w:trPr>
          <w:trHeight w:val="267"/>
        </w:trPr>
        <w:tc>
          <w:tcPr>
            <w:tcW w:w="2518" w:type="dxa"/>
            <w:tcBorders>
              <w:top w:val="single" w:sz="6" w:space="0" w:color="FFFFFF" w:themeColor="background1"/>
              <w:bottom w:val="single" w:sz="6" w:space="0" w:color="FFFFFF" w:themeColor="background1"/>
            </w:tcBorders>
            <w:shd w:val="clear" w:color="auto" w:fill="D9D9D9" w:themeFill="background1" w:themeFillShade="D9"/>
          </w:tcPr>
          <w:p w:rsidR="0081321F" w:rsidRPr="00972D51" w:rsidRDefault="0081321F">
            <w:pPr>
              <w:rPr>
                <w:rFonts w:asciiTheme="majorHAnsi" w:hAnsiTheme="majorHAnsi"/>
              </w:rPr>
            </w:pPr>
            <w:r>
              <w:rPr>
                <w:rFonts w:asciiTheme="majorHAnsi" w:hAnsiTheme="majorHAnsi"/>
              </w:rPr>
              <w:t>Forceps</w:t>
            </w:r>
          </w:p>
        </w:tc>
        <w:tc>
          <w:tcPr>
            <w:tcW w:w="3827" w:type="dxa"/>
            <w:tcBorders>
              <w:top w:val="single" w:sz="6" w:space="0" w:color="FFFFFF" w:themeColor="background1"/>
              <w:bottom w:val="single" w:sz="6" w:space="0" w:color="FFFFFF" w:themeColor="background1"/>
            </w:tcBorders>
            <w:shd w:val="clear" w:color="auto" w:fill="D9D9D9" w:themeFill="background1" w:themeFillShade="D9"/>
          </w:tcPr>
          <w:p w:rsidR="0081321F" w:rsidRPr="00972D51" w:rsidRDefault="0081321F">
            <w:pPr>
              <w:rPr>
                <w:rFonts w:asciiTheme="majorHAnsi" w:hAnsiTheme="majorHAnsi"/>
              </w:rPr>
            </w:pPr>
            <w:r>
              <w:rPr>
                <w:rFonts w:asciiTheme="majorHAnsi" w:hAnsiTheme="majorHAnsi"/>
              </w:rPr>
              <w:t>ASSI</w:t>
            </w:r>
          </w:p>
        </w:tc>
        <w:tc>
          <w:tcPr>
            <w:tcW w:w="2058" w:type="dxa"/>
            <w:tcBorders>
              <w:top w:val="single" w:sz="6" w:space="0" w:color="FFFFFF" w:themeColor="background1"/>
              <w:bottom w:val="single" w:sz="6" w:space="0" w:color="FFFFFF" w:themeColor="background1"/>
            </w:tcBorders>
            <w:shd w:val="clear" w:color="auto" w:fill="D9D9D9" w:themeFill="background1" w:themeFillShade="D9"/>
          </w:tcPr>
          <w:p w:rsidR="0081321F" w:rsidRPr="00972D51" w:rsidRDefault="0081321F">
            <w:pPr>
              <w:rPr>
                <w:rFonts w:asciiTheme="majorHAnsi" w:hAnsiTheme="majorHAnsi"/>
              </w:rPr>
            </w:pPr>
            <w:r>
              <w:rPr>
                <w:rFonts w:asciiTheme="majorHAnsi" w:hAnsiTheme="majorHAnsi"/>
              </w:rPr>
              <w:t>ASSI®JFC-7</w:t>
            </w:r>
          </w:p>
        </w:tc>
      </w:tr>
      <w:tr w:rsidR="0081321F" w:rsidRPr="00972D51">
        <w:trPr>
          <w:trHeight w:val="267"/>
        </w:trPr>
        <w:tc>
          <w:tcPr>
            <w:tcW w:w="2518" w:type="dxa"/>
            <w:tcBorders>
              <w:top w:val="single" w:sz="6" w:space="0" w:color="FFFFFF" w:themeColor="background1"/>
              <w:bottom w:val="single" w:sz="6" w:space="0" w:color="FFFFFF" w:themeColor="background1"/>
            </w:tcBorders>
            <w:shd w:val="clear" w:color="auto" w:fill="D9D9D9" w:themeFill="background1" w:themeFillShade="D9"/>
          </w:tcPr>
          <w:p w:rsidR="0081321F" w:rsidRPr="00972D51" w:rsidRDefault="00476C38">
            <w:pPr>
              <w:rPr>
                <w:rFonts w:asciiTheme="majorHAnsi" w:hAnsiTheme="majorHAnsi"/>
              </w:rPr>
            </w:pPr>
            <w:r>
              <w:rPr>
                <w:rFonts w:asciiTheme="majorHAnsi" w:hAnsiTheme="majorHAnsi"/>
              </w:rPr>
              <w:t>Dilator F</w:t>
            </w:r>
            <w:r w:rsidR="0081321F">
              <w:rPr>
                <w:rFonts w:asciiTheme="majorHAnsi" w:hAnsiTheme="majorHAnsi"/>
              </w:rPr>
              <w:t>orceps</w:t>
            </w:r>
          </w:p>
        </w:tc>
        <w:tc>
          <w:tcPr>
            <w:tcW w:w="3827" w:type="dxa"/>
            <w:tcBorders>
              <w:top w:val="single" w:sz="6" w:space="0" w:color="FFFFFF" w:themeColor="background1"/>
              <w:bottom w:val="single" w:sz="6" w:space="0" w:color="FFFFFF" w:themeColor="background1"/>
            </w:tcBorders>
            <w:shd w:val="clear" w:color="auto" w:fill="D9D9D9" w:themeFill="background1" w:themeFillShade="D9"/>
          </w:tcPr>
          <w:p w:rsidR="0081321F" w:rsidRPr="00972D51" w:rsidRDefault="0081321F">
            <w:pPr>
              <w:rPr>
                <w:rFonts w:asciiTheme="majorHAnsi" w:hAnsiTheme="majorHAnsi"/>
              </w:rPr>
            </w:pPr>
            <w:r>
              <w:rPr>
                <w:rFonts w:asciiTheme="majorHAnsi" w:hAnsiTheme="majorHAnsi"/>
              </w:rPr>
              <w:t>ASSI</w:t>
            </w:r>
          </w:p>
        </w:tc>
        <w:tc>
          <w:tcPr>
            <w:tcW w:w="2058" w:type="dxa"/>
            <w:tcBorders>
              <w:top w:val="single" w:sz="6" w:space="0" w:color="FFFFFF" w:themeColor="background1"/>
              <w:bottom w:val="single" w:sz="6" w:space="0" w:color="FFFFFF" w:themeColor="background1"/>
            </w:tcBorders>
            <w:shd w:val="clear" w:color="auto" w:fill="D9D9D9" w:themeFill="background1" w:themeFillShade="D9"/>
          </w:tcPr>
          <w:p w:rsidR="0081321F" w:rsidRPr="00972D51" w:rsidRDefault="0081321F">
            <w:pPr>
              <w:rPr>
                <w:rFonts w:asciiTheme="majorHAnsi" w:hAnsiTheme="majorHAnsi"/>
              </w:rPr>
            </w:pPr>
            <w:r>
              <w:rPr>
                <w:rFonts w:asciiTheme="majorHAnsi" w:hAnsiTheme="majorHAnsi"/>
              </w:rPr>
              <w:t>ASSI®D-5AZ</w:t>
            </w:r>
          </w:p>
        </w:tc>
      </w:tr>
      <w:tr w:rsidR="0081321F" w:rsidRPr="00972D51">
        <w:trPr>
          <w:trHeight w:val="267"/>
        </w:trPr>
        <w:tc>
          <w:tcPr>
            <w:tcW w:w="2518" w:type="dxa"/>
            <w:tcBorders>
              <w:top w:val="single" w:sz="6" w:space="0" w:color="FFFFFF" w:themeColor="background1"/>
              <w:bottom w:val="single" w:sz="8" w:space="0" w:color="FFFFFF" w:themeColor="background1"/>
            </w:tcBorders>
            <w:shd w:val="clear" w:color="auto" w:fill="D9D9D9" w:themeFill="background1" w:themeFillShade="D9"/>
          </w:tcPr>
          <w:p w:rsidR="0081321F" w:rsidRPr="00972D51" w:rsidRDefault="0081321F">
            <w:pPr>
              <w:rPr>
                <w:rFonts w:asciiTheme="majorHAnsi" w:hAnsiTheme="majorHAnsi"/>
              </w:rPr>
            </w:pPr>
            <w:proofErr w:type="spellStart"/>
            <w:r>
              <w:rPr>
                <w:rFonts w:asciiTheme="majorHAnsi" w:hAnsiTheme="majorHAnsi"/>
              </w:rPr>
              <w:t>Polymide</w:t>
            </w:r>
            <w:proofErr w:type="spellEnd"/>
            <w:r>
              <w:rPr>
                <w:rFonts w:asciiTheme="majorHAnsi" w:hAnsiTheme="majorHAnsi"/>
              </w:rPr>
              <w:t xml:space="preserve"> Tubes</w:t>
            </w:r>
          </w:p>
        </w:tc>
        <w:tc>
          <w:tcPr>
            <w:tcW w:w="3827" w:type="dxa"/>
            <w:tcBorders>
              <w:top w:val="single" w:sz="6" w:space="0" w:color="FFFFFF" w:themeColor="background1"/>
              <w:bottom w:val="single" w:sz="8" w:space="0" w:color="FFFFFF" w:themeColor="background1"/>
            </w:tcBorders>
            <w:shd w:val="clear" w:color="auto" w:fill="D9D9D9" w:themeFill="background1" w:themeFillShade="D9"/>
          </w:tcPr>
          <w:p w:rsidR="0081321F" w:rsidRPr="00972D51" w:rsidRDefault="0081321F">
            <w:pPr>
              <w:rPr>
                <w:rFonts w:asciiTheme="majorHAnsi" w:hAnsiTheme="majorHAnsi"/>
              </w:rPr>
            </w:pPr>
            <w:r>
              <w:rPr>
                <w:rFonts w:asciiTheme="majorHAnsi" w:hAnsiTheme="majorHAnsi"/>
              </w:rPr>
              <w:t>River Tech Medical</w:t>
            </w:r>
          </w:p>
        </w:tc>
        <w:tc>
          <w:tcPr>
            <w:tcW w:w="2058" w:type="dxa"/>
            <w:tcBorders>
              <w:top w:val="single" w:sz="6" w:space="0" w:color="FFFFFF" w:themeColor="background1"/>
              <w:bottom w:val="single" w:sz="8" w:space="0" w:color="FFFFFF" w:themeColor="background1"/>
            </w:tcBorders>
            <w:shd w:val="clear" w:color="auto" w:fill="D9D9D9" w:themeFill="background1" w:themeFillShade="D9"/>
          </w:tcPr>
          <w:p w:rsidR="0081321F" w:rsidRPr="00972D51" w:rsidRDefault="0081321F">
            <w:pPr>
              <w:rPr>
                <w:rFonts w:asciiTheme="majorHAnsi" w:hAnsiTheme="majorHAnsi"/>
              </w:rPr>
            </w:pPr>
            <w:r>
              <w:rPr>
                <w:rFonts w:asciiTheme="majorHAnsi" w:hAnsiTheme="majorHAnsi"/>
              </w:rPr>
              <w:t>#17; #19</w:t>
            </w:r>
          </w:p>
        </w:tc>
      </w:tr>
    </w:tbl>
    <w:p w:rsidR="00972D51" w:rsidRDefault="00972D51" w:rsidP="008E647E">
      <w:pPr>
        <w:jc w:val="both"/>
        <w:rPr>
          <w:rFonts w:asciiTheme="majorHAnsi" w:hAnsiTheme="majorHAnsi"/>
          <w:b/>
          <w:lang w:val="en-GB"/>
        </w:rPr>
      </w:pPr>
    </w:p>
    <w:p w:rsidR="008E647E" w:rsidRPr="00972D51" w:rsidRDefault="008E647E" w:rsidP="008E647E">
      <w:pPr>
        <w:jc w:val="both"/>
        <w:rPr>
          <w:rFonts w:asciiTheme="majorHAnsi" w:hAnsiTheme="majorHAnsi"/>
          <w:lang w:val="en-GB"/>
        </w:rPr>
      </w:pPr>
    </w:p>
    <w:p w:rsidR="00972D51" w:rsidRPr="00972D51" w:rsidRDefault="00972D51" w:rsidP="00972D51">
      <w:pPr>
        <w:rPr>
          <w:rFonts w:asciiTheme="majorHAnsi" w:hAnsiTheme="majorHAnsi"/>
          <w:b/>
          <w:color w:val="000000" w:themeColor="text1"/>
          <w:lang w:val="en-GB"/>
        </w:rPr>
      </w:pPr>
      <w:r w:rsidRPr="00972D51">
        <w:rPr>
          <w:rFonts w:asciiTheme="majorHAnsi" w:hAnsiTheme="majorHAnsi"/>
          <w:b/>
          <w:color w:val="000000" w:themeColor="text1"/>
          <w:lang w:val="en-GB"/>
        </w:rPr>
        <w:t>References</w:t>
      </w:r>
      <w:r>
        <w:rPr>
          <w:rFonts w:asciiTheme="majorHAnsi" w:hAnsiTheme="majorHAnsi"/>
          <w:b/>
          <w:color w:val="000000" w:themeColor="text1"/>
          <w:lang w:val="en-GB"/>
        </w:rPr>
        <w:t>:</w:t>
      </w:r>
    </w:p>
    <w:p w:rsidR="00972D51" w:rsidRPr="00972D51" w:rsidRDefault="00972D51" w:rsidP="00972D51">
      <w:pPr>
        <w:rPr>
          <w:rFonts w:asciiTheme="majorHAnsi" w:hAnsiTheme="majorHAnsi"/>
          <w:color w:val="000000" w:themeColor="text1"/>
          <w:lang w:val="en-GB"/>
        </w:rPr>
      </w:pPr>
    </w:p>
    <w:p w:rsidR="00972D51" w:rsidRPr="00972D51" w:rsidRDefault="00972D51" w:rsidP="007D3F71">
      <w:pPr>
        <w:ind w:left="720" w:hanging="720"/>
        <w:rPr>
          <w:rFonts w:asciiTheme="majorHAnsi" w:hAnsiTheme="majorHAnsi"/>
          <w:noProof/>
        </w:rPr>
      </w:pPr>
      <w:r w:rsidRPr="00972D51">
        <w:rPr>
          <w:rFonts w:asciiTheme="majorHAnsi" w:hAnsiTheme="majorHAnsi"/>
        </w:rPr>
        <w:fldChar w:fldCharType="begin"/>
      </w:r>
      <w:r w:rsidRPr="00972D51">
        <w:rPr>
          <w:rFonts w:asciiTheme="majorHAnsi" w:hAnsiTheme="majorHAnsi"/>
        </w:rPr>
        <w:instrText xml:space="preserve"> ADDIN EN.REFLIST </w:instrText>
      </w:r>
      <w:r w:rsidRPr="00972D51">
        <w:rPr>
          <w:rFonts w:asciiTheme="majorHAnsi" w:hAnsiTheme="majorHAnsi"/>
        </w:rPr>
        <w:fldChar w:fldCharType="separate"/>
      </w:r>
      <w:r w:rsidRPr="00972D51">
        <w:rPr>
          <w:rFonts w:asciiTheme="majorHAnsi" w:hAnsiTheme="majorHAnsi"/>
          <w:noProof/>
          <w:vertAlign w:val="superscript"/>
        </w:rPr>
        <w:t>1</w:t>
      </w:r>
      <w:r w:rsidRPr="00972D51">
        <w:rPr>
          <w:rFonts w:asciiTheme="majorHAnsi" w:hAnsiTheme="majorHAnsi"/>
          <w:noProof/>
        </w:rPr>
        <w:tab/>
        <w:t xml:space="preserve">Shapiro, R.I. &amp; Cerra, F.B., A model for reimplantation and transplantation of a complex organ: the rat hind limb. </w:t>
      </w:r>
      <w:r w:rsidRPr="00972D51">
        <w:rPr>
          <w:rFonts w:asciiTheme="majorHAnsi" w:hAnsiTheme="majorHAnsi"/>
          <w:i/>
          <w:noProof/>
        </w:rPr>
        <w:t>J Surg Res</w:t>
      </w:r>
      <w:r w:rsidRPr="00972D51">
        <w:rPr>
          <w:rFonts w:asciiTheme="majorHAnsi" w:hAnsiTheme="majorHAnsi"/>
          <w:noProof/>
        </w:rPr>
        <w:t xml:space="preserve"> 24 (6), 501-506 (1978).</w:t>
      </w:r>
    </w:p>
    <w:p w:rsidR="00972D51" w:rsidRPr="00972D51" w:rsidRDefault="00972D51" w:rsidP="007D3F71">
      <w:pPr>
        <w:ind w:left="720" w:hanging="720"/>
        <w:rPr>
          <w:rFonts w:asciiTheme="majorHAnsi" w:hAnsiTheme="majorHAnsi"/>
          <w:noProof/>
        </w:rPr>
      </w:pPr>
      <w:r w:rsidRPr="00972D51">
        <w:rPr>
          <w:rFonts w:asciiTheme="majorHAnsi" w:hAnsiTheme="majorHAnsi"/>
          <w:noProof/>
          <w:vertAlign w:val="superscript"/>
        </w:rPr>
        <w:t>2</w:t>
      </w:r>
      <w:r w:rsidRPr="00972D51">
        <w:rPr>
          <w:rFonts w:asciiTheme="majorHAnsi" w:hAnsiTheme="majorHAnsi"/>
          <w:noProof/>
        </w:rPr>
        <w:tab/>
        <w:t>Petruzzo, P.</w:t>
      </w:r>
      <w:r w:rsidRPr="00972D51">
        <w:rPr>
          <w:rFonts w:asciiTheme="majorHAnsi" w:hAnsiTheme="majorHAnsi"/>
          <w:i/>
          <w:noProof/>
        </w:rPr>
        <w:t xml:space="preserve"> et al.</w:t>
      </w:r>
      <w:r w:rsidRPr="00972D51">
        <w:rPr>
          <w:rFonts w:asciiTheme="majorHAnsi" w:hAnsiTheme="majorHAnsi"/>
          <w:noProof/>
        </w:rPr>
        <w:t xml:space="preserve">, The international registry on hand and composite tissue transplantation. </w:t>
      </w:r>
      <w:r w:rsidRPr="00972D51">
        <w:rPr>
          <w:rFonts w:asciiTheme="majorHAnsi" w:hAnsiTheme="majorHAnsi"/>
          <w:i/>
          <w:noProof/>
        </w:rPr>
        <w:t>Transplantation</w:t>
      </w:r>
      <w:r w:rsidRPr="00972D51">
        <w:rPr>
          <w:rFonts w:asciiTheme="majorHAnsi" w:hAnsiTheme="majorHAnsi"/>
          <w:noProof/>
        </w:rPr>
        <w:t xml:space="preserve"> 86 (4), 487-492 (2008).</w:t>
      </w:r>
    </w:p>
    <w:p w:rsidR="00972D51" w:rsidRPr="00972D51" w:rsidRDefault="00972D51" w:rsidP="00972D51">
      <w:pPr>
        <w:ind w:left="720" w:hanging="720"/>
        <w:rPr>
          <w:rFonts w:asciiTheme="majorHAnsi" w:hAnsiTheme="majorHAnsi"/>
          <w:noProof/>
        </w:rPr>
      </w:pPr>
      <w:r w:rsidRPr="00972D51">
        <w:rPr>
          <w:rFonts w:asciiTheme="majorHAnsi" w:hAnsiTheme="majorHAnsi"/>
          <w:noProof/>
          <w:vertAlign w:val="superscript"/>
        </w:rPr>
        <w:t>3</w:t>
      </w:r>
      <w:r w:rsidRPr="00972D51">
        <w:rPr>
          <w:rFonts w:asciiTheme="majorHAnsi" w:hAnsiTheme="majorHAnsi"/>
          <w:noProof/>
        </w:rPr>
        <w:tab/>
        <w:t>Schneeberger, S.</w:t>
      </w:r>
      <w:r w:rsidRPr="00972D51">
        <w:rPr>
          <w:rFonts w:asciiTheme="majorHAnsi" w:hAnsiTheme="majorHAnsi"/>
          <w:i/>
          <w:noProof/>
        </w:rPr>
        <w:t xml:space="preserve"> et al.</w:t>
      </w:r>
      <w:r w:rsidRPr="00972D51">
        <w:rPr>
          <w:rFonts w:asciiTheme="majorHAnsi" w:hAnsiTheme="majorHAnsi"/>
          <w:noProof/>
        </w:rPr>
        <w:t xml:space="preserve">, First forearm transplantation: outcome at 3 years. </w:t>
      </w:r>
      <w:r w:rsidRPr="00972D51">
        <w:rPr>
          <w:rFonts w:asciiTheme="majorHAnsi" w:hAnsiTheme="majorHAnsi"/>
          <w:i/>
          <w:noProof/>
        </w:rPr>
        <w:t>Am J Transplant</w:t>
      </w:r>
      <w:r w:rsidRPr="00972D51">
        <w:rPr>
          <w:rFonts w:asciiTheme="majorHAnsi" w:hAnsiTheme="majorHAnsi"/>
          <w:noProof/>
        </w:rPr>
        <w:t xml:space="preserve"> 7 (7), 1753-1762 (2007).</w:t>
      </w:r>
    </w:p>
    <w:p w:rsidR="00972D51" w:rsidRPr="00972D51" w:rsidRDefault="00972D51" w:rsidP="00972D51">
      <w:pPr>
        <w:ind w:left="720" w:hanging="720"/>
        <w:rPr>
          <w:rFonts w:asciiTheme="majorHAnsi" w:hAnsiTheme="majorHAnsi"/>
          <w:noProof/>
          <w:vertAlign w:val="superscript"/>
        </w:rPr>
      </w:pPr>
    </w:p>
    <w:p w:rsidR="000D41B1" w:rsidRPr="008E647E" w:rsidRDefault="00972D51" w:rsidP="007D3F71">
      <w:pPr>
        <w:jc w:val="both"/>
        <w:rPr>
          <w:rFonts w:asciiTheme="majorHAnsi" w:hAnsiTheme="majorHAnsi"/>
        </w:rPr>
      </w:pPr>
      <w:r w:rsidRPr="00972D51">
        <w:rPr>
          <w:rFonts w:asciiTheme="majorHAnsi" w:hAnsiTheme="majorHAnsi"/>
        </w:rPr>
        <w:fldChar w:fldCharType="end"/>
      </w:r>
    </w:p>
    <w:sectPr w:rsidR="000D41B1" w:rsidRPr="008E647E" w:rsidSect="000D41B1">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MT">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167E1"/>
    <w:multiLevelType w:val="hybridMultilevel"/>
    <w:tmpl w:val="F45E77B4"/>
    <w:lvl w:ilvl="0" w:tplc="59DE18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4B07173A"/>
    <w:multiLevelType w:val="hybridMultilevel"/>
    <w:tmpl w:val="AFC492AE"/>
    <w:lvl w:ilvl="0" w:tplc="C068EC44">
      <w:start w:val="1"/>
      <w:numFmt w:val="decimal"/>
      <w:lvlText w:val="%1."/>
      <w:lvlJc w:val="left"/>
      <w:pPr>
        <w:ind w:left="720" w:hanging="360"/>
      </w:pPr>
      <w:rPr>
        <w:rFonts w:asciiTheme="minorHAnsi" w:eastAsiaTheme="minorHAnsi" w:hAnsiTheme="minorHAnsi" w:cs="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9F0CD8"/>
    <w:multiLevelType w:val="hybridMultilevel"/>
    <w:tmpl w:val="F6E44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41205"/>
    <w:rsid w:val="00011B4F"/>
    <w:rsid w:val="00051858"/>
    <w:rsid w:val="00067616"/>
    <w:rsid w:val="000D41B1"/>
    <w:rsid w:val="00232092"/>
    <w:rsid w:val="0027447A"/>
    <w:rsid w:val="003437FE"/>
    <w:rsid w:val="003C002D"/>
    <w:rsid w:val="00476C38"/>
    <w:rsid w:val="004A2FFF"/>
    <w:rsid w:val="00541205"/>
    <w:rsid w:val="0061135E"/>
    <w:rsid w:val="007D3F71"/>
    <w:rsid w:val="0081321F"/>
    <w:rsid w:val="008E647E"/>
    <w:rsid w:val="008F079F"/>
    <w:rsid w:val="00952314"/>
    <w:rsid w:val="00972D51"/>
    <w:rsid w:val="00AB5715"/>
    <w:rsid w:val="00E60B70"/>
    <w:rsid w:val="00EE3F0F"/>
  </w:rsids>
  <m:mathPr>
    <m:mathFont m:val="Abadi MT Condensed Extra Bold"/>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E9C"/>
  </w:style>
  <w:style w:type="paragraph" w:styleId="Heading1">
    <w:name w:val="heading 1"/>
    <w:basedOn w:val="Normal"/>
    <w:next w:val="Normal"/>
    <w:link w:val="Heading1Char"/>
    <w:uiPriority w:val="9"/>
    <w:qFormat/>
    <w:rsid w:val="0054120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unhideWhenUsed/>
    <w:qFormat/>
    <w:rsid w:val="008E647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541205"/>
    <w:rPr>
      <w:rFonts w:asciiTheme="majorHAnsi" w:eastAsiaTheme="majorEastAsia" w:hAnsiTheme="majorHAnsi" w:cstheme="majorBidi"/>
      <w:b/>
      <w:bCs/>
      <w:color w:val="345A8A" w:themeColor="accent1" w:themeShade="B5"/>
      <w:sz w:val="32"/>
      <w:szCs w:val="32"/>
    </w:rPr>
  </w:style>
  <w:style w:type="paragraph" w:styleId="BodyText">
    <w:name w:val="Body Text"/>
    <w:basedOn w:val="Normal"/>
    <w:link w:val="BodyTextChar"/>
    <w:uiPriority w:val="99"/>
    <w:unhideWhenUsed/>
    <w:rsid w:val="00541205"/>
    <w:pPr>
      <w:spacing w:after="120"/>
    </w:pPr>
  </w:style>
  <w:style w:type="character" w:customStyle="1" w:styleId="BodyTextChar">
    <w:name w:val="Body Text Char"/>
    <w:basedOn w:val="DefaultParagraphFont"/>
    <w:link w:val="BodyText"/>
    <w:uiPriority w:val="99"/>
    <w:rsid w:val="00541205"/>
  </w:style>
  <w:style w:type="paragraph" w:styleId="List">
    <w:name w:val="List"/>
    <w:basedOn w:val="Normal"/>
    <w:uiPriority w:val="99"/>
    <w:unhideWhenUsed/>
    <w:rsid w:val="00541205"/>
    <w:pPr>
      <w:ind w:left="283" w:hanging="283"/>
      <w:contextualSpacing/>
    </w:pPr>
  </w:style>
  <w:style w:type="character" w:styleId="Hyperlink">
    <w:name w:val="Hyperlink"/>
    <w:basedOn w:val="DefaultParagraphFont"/>
    <w:uiPriority w:val="99"/>
    <w:semiHidden/>
    <w:unhideWhenUsed/>
    <w:rsid w:val="00541205"/>
    <w:rPr>
      <w:color w:val="0000FF" w:themeColor="hyperlink"/>
      <w:u w:val="single"/>
    </w:rPr>
  </w:style>
  <w:style w:type="character" w:styleId="FollowedHyperlink">
    <w:name w:val="FollowedHyperlink"/>
    <w:basedOn w:val="DefaultParagraphFont"/>
    <w:uiPriority w:val="99"/>
    <w:semiHidden/>
    <w:unhideWhenUsed/>
    <w:rsid w:val="00541205"/>
    <w:rPr>
      <w:color w:val="800080" w:themeColor="followedHyperlink"/>
      <w:u w:val="single"/>
    </w:rPr>
  </w:style>
  <w:style w:type="character" w:customStyle="1" w:styleId="Heading3Char">
    <w:name w:val="Heading 3 Char"/>
    <w:basedOn w:val="DefaultParagraphFont"/>
    <w:link w:val="Heading3"/>
    <w:uiPriority w:val="9"/>
    <w:rsid w:val="008E647E"/>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8E647E"/>
    <w:pPr>
      <w:ind w:left="720"/>
      <w:contextualSpacing/>
    </w:pPr>
  </w:style>
  <w:style w:type="character" w:styleId="CommentReference">
    <w:name w:val="annotation reference"/>
    <w:basedOn w:val="DefaultParagraphFont"/>
    <w:rsid w:val="008E647E"/>
    <w:rPr>
      <w:sz w:val="16"/>
      <w:szCs w:val="16"/>
    </w:rPr>
  </w:style>
  <w:style w:type="paragraph" w:styleId="CommentText">
    <w:name w:val="annotation text"/>
    <w:basedOn w:val="Normal"/>
    <w:link w:val="CommentTextChar"/>
    <w:rsid w:val="008E647E"/>
    <w:rPr>
      <w:sz w:val="20"/>
      <w:szCs w:val="20"/>
    </w:rPr>
  </w:style>
  <w:style w:type="character" w:customStyle="1" w:styleId="CommentTextChar">
    <w:name w:val="Comment Text Char"/>
    <w:basedOn w:val="DefaultParagraphFont"/>
    <w:link w:val="CommentText"/>
    <w:rsid w:val="008E647E"/>
    <w:rPr>
      <w:sz w:val="20"/>
      <w:szCs w:val="20"/>
    </w:rPr>
  </w:style>
  <w:style w:type="paragraph" w:styleId="BalloonText">
    <w:name w:val="Balloon Text"/>
    <w:basedOn w:val="Normal"/>
    <w:link w:val="BalloonTextChar"/>
    <w:uiPriority w:val="99"/>
    <w:semiHidden/>
    <w:unhideWhenUsed/>
    <w:rsid w:val="008E647E"/>
    <w:rPr>
      <w:rFonts w:ascii="Lucida Grande" w:hAnsi="Lucida Grande"/>
      <w:sz w:val="18"/>
      <w:szCs w:val="18"/>
    </w:rPr>
  </w:style>
  <w:style w:type="character" w:customStyle="1" w:styleId="BalloonTextChar">
    <w:name w:val="Balloon Text Char"/>
    <w:basedOn w:val="DefaultParagraphFont"/>
    <w:link w:val="BalloonText"/>
    <w:uiPriority w:val="99"/>
    <w:semiHidden/>
    <w:rsid w:val="008E647E"/>
    <w:rPr>
      <w:rFonts w:ascii="Lucida Grande" w:hAnsi="Lucida Grande"/>
      <w:sz w:val="18"/>
      <w:szCs w:val="18"/>
    </w:rPr>
  </w:style>
  <w:style w:type="table" w:customStyle="1" w:styleId="MediumGrid31">
    <w:name w:val="Medium Grid 31"/>
    <w:basedOn w:val="TableNormal"/>
    <w:uiPriority w:val="69"/>
    <w:rsid w:val="00972D51"/>
    <w:rPr>
      <w:sz w:val="22"/>
      <w:szCs w:val="22"/>
      <w:lang w:val="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yperlink" Target="mailto:guido.rumberg@i-med.ac.at" TargetMode="External"/><Relationship Id="rId11" Type="http://schemas.openxmlformats.org/officeDocument/2006/relationships/hyperlink" Target="mailto:Stefan.schneeberger@i-med.ac.at" TargetMode="External"/><Relationship Id="rId1" Type="http://schemas.openxmlformats.org/officeDocument/2006/relationships/numbering" Target="numbering.xml"/><Relationship Id="rId6" Type="http://schemas.openxmlformats.org/officeDocument/2006/relationships/hyperlink" Target="mailto:rupert.oberhuber@i-med.ac.at" TargetMode="External"/><Relationship Id="rId8" Type="http://schemas.openxmlformats.org/officeDocument/2006/relationships/hyperlink" Target="mailto:jindrx@upmc.edu" TargetMode="External"/><Relationship Id="rId13" Type="http://schemas.openxmlformats.org/officeDocument/2006/relationships/hyperlink" Target="mailto:robert.sucher@i-med.ac.at" TargetMode="External"/><Relationship Id="rId10" Type="http://schemas.openxmlformats.org/officeDocument/2006/relationships/hyperlink" Target="mailto:johann.pratschke@i-med.ac.at" TargetMode="External"/><Relationship Id="rId5" Type="http://schemas.openxmlformats.org/officeDocument/2006/relationships/hyperlink" Target="mailto:robert.sucher@i-med.ac.at" TargetMode="External"/><Relationship Id="rId15" Type="http://schemas.openxmlformats.org/officeDocument/2006/relationships/theme" Target="theme/theme1.xml"/><Relationship Id="rId12" Type="http://schemas.openxmlformats.org/officeDocument/2006/relationships/hyperlink" Target="mailto:gerald.brandacher@i-med.ac.at" TargetMode="External"/><Relationship Id="rId2" Type="http://schemas.openxmlformats.org/officeDocument/2006/relationships/styles" Target="styles.xml"/><Relationship Id="rId9" Type="http://schemas.openxmlformats.org/officeDocument/2006/relationships/hyperlink" Target="mailto:leewpa@upmc.edu"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1381</Words>
  <Characters>7875</Characters>
  <Application>Microsoft Macintosh Word</Application>
  <DocSecurity>0</DocSecurity>
  <Lines>65</Lines>
  <Paragraphs>15</Paragraphs>
  <ScaleCrop>false</ScaleCrop>
  <LinksUpToDate>false</LinksUpToDate>
  <CharactersWithSpaces>9671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Sucher</dc:creator>
  <cp:keywords/>
  <cp:lastModifiedBy>Robert Sucher</cp:lastModifiedBy>
  <cp:revision>16</cp:revision>
  <dcterms:created xsi:type="dcterms:W3CDTF">2010-03-11T16:36:00Z</dcterms:created>
  <dcterms:modified xsi:type="dcterms:W3CDTF">2010-03-11T20:41:00Z</dcterms:modified>
</cp:coreProperties>
</file>