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8" w:rsidRDefault="002A6283">
      <w:r>
        <w:t>Table 3 Rubric Overview</w:t>
      </w:r>
    </w:p>
    <w:p w:rsidR="002A6283" w:rsidRDefault="002A6283"/>
    <w:p w:rsidR="002A6283" w:rsidRDefault="002A6283">
      <w:r>
        <w:t>The components of a rubric that is to assess student learning outcomes should encompass, from a global perspective, both quantitative and qualitative components. The following are examples of both:</w:t>
      </w:r>
    </w:p>
    <w:p w:rsidR="002A6283" w:rsidRDefault="002A6283"/>
    <w:p w:rsidR="002A6283" w:rsidRPr="002A6283" w:rsidRDefault="002A6283">
      <w:pPr>
        <w:rPr>
          <w:b/>
        </w:rPr>
      </w:pPr>
      <w:r w:rsidRPr="002A6283">
        <w:rPr>
          <w:b/>
        </w:rPr>
        <w:t>POSSIBLE COMPONENTS OF QUANTITATIVE CATEGORY</w:t>
      </w:r>
      <w:r>
        <w:rPr>
          <w:b/>
        </w:rPr>
        <w:t xml:space="preserve"> OF LEARNING OUTCOME RUBRIC</w:t>
      </w:r>
    </w:p>
    <w:p w:rsidR="002A6283" w:rsidRDefault="002A6283">
      <w:r>
        <w:t>-  yes</w:t>
      </w:r>
      <w:r w:rsidR="00526060">
        <w:t xml:space="preserve"> or </w:t>
      </w:r>
      <w:r>
        <w:t>no</w:t>
      </w:r>
      <w:r w:rsidR="00526060">
        <w:t xml:space="preserve"> (1 type of measure in the quantitative category)</w:t>
      </w:r>
    </w:p>
    <w:p w:rsidR="002A6283" w:rsidRDefault="002A6283">
      <w:r>
        <w:t xml:space="preserve"> </w:t>
      </w:r>
    </w:p>
    <w:p w:rsidR="002A6283" w:rsidRDefault="002A6283">
      <w:r>
        <w:t>- the % of X was</w:t>
      </w:r>
      <w:r w:rsidR="00526060">
        <w:t xml:space="preserve"> (1 type of measure in the quantitative category)</w:t>
      </w:r>
    </w:p>
    <w:p w:rsidR="002A6283" w:rsidRDefault="002A6283"/>
    <w:p w:rsidR="00526060" w:rsidRDefault="00526060">
      <w:r>
        <w:t>-high, medium, low levels (1 type of measure in the quantitative category)</w:t>
      </w:r>
    </w:p>
    <w:p w:rsidR="002A6283" w:rsidRDefault="002A6283"/>
    <w:p w:rsidR="002A6283" w:rsidRPr="002A6283" w:rsidRDefault="002A6283">
      <w:pPr>
        <w:rPr>
          <w:b/>
        </w:rPr>
      </w:pPr>
      <w:r w:rsidRPr="002A6283">
        <w:rPr>
          <w:b/>
        </w:rPr>
        <w:t>POSSIBLE COMPONENTS OF QUALITATIVE CATEGORY</w:t>
      </w:r>
      <w:r>
        <w:rPr>
          <w:b/>
        </w:rPr>
        <w:t xml:space="preserve"> OF LEARNING OUTCOME RUBRIC</w:t>
      </w:r>
    </w:p>
    <w:p w:rsidR="00526060" w:rsidRDefault="002A6283">
      <w:r>
        <w:t>- adequate/limited</w:t>
      </w:r>
      <w:r w:rsidR="00526060">
        <w:t xml:space="preserve"> (1 type of measure in the qualitative category)</w:t>
      </w:r>
    </w:p>
    <w:p w:rsidR="00526060" w:rsidRDefault="00526060" w:rsidP="00526060"/>
    <w:p w:rsidR="00526060" w:rsidRDefault="00526060" w:rsidP="00526060">
      <w:r>
        <w:t>-</w:t>
      </w:r>
      <w:r w:rsidR="002A6283">
        <w:t xml:space="preserve"> unclear/clear</w:t>
      </w:r>
      <w:r>
        <w:t xml:space="preserve"> (1 type of measure in the qualitative category)</w:t>
      </w:r>
    </w:p>
    <w:p w:rsidR="00526060" w:rsidRDefault="00526060"/>
    <w:p w:rsidR="00526060" w:rsidRDefault="00526060" w:rsidP="00526060">
      <w:r>
        <w:t>-</w:t>
      </w:r>
      <w:r w:rsidR="002A6283">
        <w:t xml:space="preserve"> </w:t>
      </w:r>
      <w:r>
        <w:t>unacceptable/acceptable (1 type of measure in the qualitative category)</w:t>
      </w:r>
    </w:p>
    <w:p w:rsidR="002A6283" w:rsidRDefault="002A6283"/>
    <w:p w:rsidR="00526060" w:rsidRPr="002A6283" w:rsidRDefault="00526060" w:rsidP="00526060">
      <w:pPr>
        <w:rPr>
          <w:b/>
        </w:rPr>
      </w:pPr>
      <w:r w:rsidRPr="002A6283">
        <w:rPr>
          <w:b/>
        </w:rPr>
        <w:t xml:space="preserve">POSSIBLE COMPONENTS OF QUANTITATIVE </w:t>
      </w:r>
      <w:r>
        <w:rPr>
          <w:b/>
        </w:rPr>
        <w:t xml:space="preserve">&amp; QUALITATIVE </w:t>
      </w:r>
      <w:r w:rsidRPr="002A6283">
        <w:rPr>
          <w:b/>
        </w:rPr>
        <w:t>C</w:t>
      </w:r>
      <w:r>
        <w:rPr>
          <w:b/>
        </w:rPr>
        <w:t>RITERIA OF LEARNING OUTCOME RUBRIC*</w:t>
      </w:r>
    </w:p>
    <w:p w:rsidR="00526060" w:rsidRDefault="00526060">
      <w:r>
        <w:t>- skills</w:t>
      </w:r>
    </w:p>
    <w:p w:rsidR="00526060" w:rsidRDefault="00526060">
      <w:r>
        <w:t>- decisions</w:t>
      </w:r>
    </w:p>
    <w:p w:rsidR="00526060" w:rsidRDefault="00526060">
      <w:r>
        <w:t>- actions</w:t>
      </w:r>
    </w:p>
    <w:p w:rsidR="00526060" w:rsidRDefault="00526060" w:rsidP="00526060">
      <w:r>
        <w:t>-behaviors</w:t>
      </w:r>
    </w:p>
    <w:p w:rsidR="00526060" w:rsidRDefault="00526060" w:rsidP="00526060">
      <w:r>
        <w:t>- verbal language</w:t>
      </w:r>
    </w:p>
    <w:p w:rsidR="00526060" w:rsidRDefault="00526060" w:rsidP="00526060">
      <w:r>
        <w:t>- written language</w:t>
      </w:r>
    </w:p>
    <w:p w:rsidR="00526060" w:rsidRDefault="00526060" w:rsidP="00526060">
      <w:r>
        <w:t>- thoughts</w:t>
      </w:r>
    </w:p>
    <w:p w:rsidR="00526060" w:rsidRDefault="00526060" w:rsidP="00526060">
      <w:r>
        <w:t>- beliefs</w:t>
      </w:r>
    </w:p>
    <w:p w:rsidR="00526060" w:rsidRDefault="00526060" w:rsidP="00526060">
      <w:r>
        <w:t>- perceptions</w:t>
      </w:r>
    </w:p>
    <w:p w:rsidR="00526060" w:rsidRDefault="00526060" w:rsidP="00526060"/>
    <w:p w:rsidR="00526060" w:rsidRDefault="00146CC3">
      <w:r>
        <w:t>* These criteri</w:t>
      </w:r>
      <w:r w:rsidR="008C6220">
        <w:t>a</w:t>
      </w:r>
      <w:r>
        <w:t xml:space="preserve"> may be used in either the quantitative or qualitative criteria sections of the rubric depending on how they are defined.</w:t>
      </w:r>
    </w:p>
    <w:p w:rsidR="00526060" w:rsidRDefault="00526060"/>
    <w:sectPr w:rsidR="00526060" w:rsidSect="00C50AE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A6283"/>
    <w:rsid w:val="00146CC3"/>
    <w:rsid w:val="002A6283"/>
    <w:rsid w:val="004B2E37"/>
    <w:rsid w:val="00526060"/>
    <w:rsid w:val="008C6220"/>
    <w:rsid w:val="008D1D8A"/>
    <w:rsid w:val="0091205B"/>
    <w:rsid w:val="00C50AEC"/>
    <w:rsid w:val="00CF3AD8"/>
    <w:rsid w:val="00D615E0"/>
    <w:rsid w:val="00EA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Anissa_Glenn pc</dc:creator>
  <cp:lastModifiedBy>Anissa_Glenn pc</cp:lastModifiedBy>
  <cp:revision>2</cp:revision>
  <dcterms:created xsi:type="dcterms:W3CDTF">2010-02-04T00:09:00Z</dcterms:created>
  <dcterms:modified xsi:type="dcterms:W3CDTF">2010-02-05T00:01:00Z</dcterms:modified>
</cp:coreProperties>
</file>