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F7" w:rsidRPr="00965309" w:rsidRDefault="00B321F7">
      <w:pPr>
        <w:rPr>
          <w:rFonts w:ascii="Arial" w:hAnsi="Arial" w:cs="Arial"/>
        </w:rPr>
      </w:pPr>
      <w:r w:rsidRPr="00965309">
        <w:rPr>
          <w:rFonts w:ascii="Arial" w:hAnsi="Arial" w:cs="Arial"/>
          <w:b/>
        </w:rPr>
        <w:t>TITLE</w:t>
      </w:r>
      <w:r w:rsidR="003B145F" w:rsidRPr="00965309">
        <w:rPr>
          <w:rFonts w:ascii="Arial" w:hAnsi="Arial" w:cs="Arial"/>
          <w:b/>
        </w:rPr>
        <w:t>:</w:t>
      </w:r>
      <w:r w:rsidRPr="00965309">
        <w:rPr>
          <w:rFonts w:ascii="Arial" w:hAnsi="Arial" w:cs="Arial"/>
        </w:rPr>
        <w:t xml:space="preserve">  </w:t>
      </w:r>
      <w:r w:rsidR="003B145F" w:rsidRPr="00965309">
        <w:rPr>
          <w:rFonts w:ascii="Arial" w:hAnsi="Arial" w:cs="Arial"/>
        </w:rPr>
        <w:t>Using Learning Outcome Measures to assess Doctoral Nursing Education</w:t>
      </w:r>
      <w:r w:rsidRPr="00965309">
        <w:rPr>
          <w:rFonts w:ascii="Arial" w:hAnsi="Arial" w:cs="Arial"/>
        </w:rPr>
        <w:t xml:space="preserve"> </w:t>
      </w:r>
    </w:p>
    <w:p w:rsidR="00B321F7" w:rsidRPr="00965309" w:rsidRDefault="00B321F7">
      <w:pPr>
        <w:rPr>
          <w:rFonts w:ascii="Arial" w:hAnsi="Arial" w:cs="Arial"/>
          <w:b/>
        </w:rPr>
      </w:pPr>
      <w:r w:rsidRPr="00965309">
        <w:rPr>
          <w:rFonts w:ascii="Arial" w:hAnsi="Arial" w:cs="Arial"/>
          <w:b/>
        </w:rPr>
        <w:t xml:space="preserve">Authors: </w:t>
      </w:r>
      <w:r w:rsidR="003B145F" w:rsidRPr="00965309">
        <w:rPr>
          <w:rFonts w:ascii="Arial" w:hAnsi="Arial" w:cs="Arial"/>
        </w:rPr>
        <w:t>Glenn H. Raup, Jeff King, Romana J. Hughes, Natasha Fadley</w:t>
      </w:r>
    </w:p>
    <w:p w:rsidR="00B321F7" w:rsidRPr="00965309" w:rsidRDefault="00B321F7" w:rsidP="003B145F">
      <w:pPr>
        <w:spacing w:line="240" w:lineRule="auto"/>
        <w:contextualSpacing/>
        <w:rPr>
          <w:rFonts w:ascii="Arial" w:hAnsi="Arial" w:cs="Arial"/>
          <w:b/>
        </w:rPr>
      </w:pPr>
      <w:r w:rsidRPr="00965309">
        <w:rPr>
          <w:rFonts w:ascii="Arial" w:hAnsi="Arial" w:cs="Arial"/>
          <w:b/>
        </w:rPr>
        <w:t>Authors: institution(s)/affiliation(s) for each author:</w:t>
      </w:r>
    </w:p>
    <w:p w:rsidR="003B145F" w:rsidRPr="00965309" w:rsidRDefault="003B145F" w:rsidP="003B145F">
      <w:pPr>
        <w:spacing w:line="240" w:lineRule="auto"/>
        <w:contextualSpacing/>
        <w:rPr>
          <w:rFonts w:ascii="Arial" w:hAnsi="Arial" w:cs="Arial"/>
        </w:rPr>
      </w:pPr>
      <w:r w:rsidRPr="00965309">
        <w:rPr>
          <w:rFonts w:ascii="Arial" w:hAnsi="Arial" w:cs="Arial"/>
        </w:rPr>
        <w:t>Glenn H. Raup PhD, RN, NE-BC</w:t>
      </w:r>
    </w:p>
    <w:p w:rsidR="003B145F" w:rsidRPr="00965309" w:rsidRDefault="003B145F" w:rsidP="003B145F">
      <w:pPr>
        <w:spacing w:line="240" w:lineRule="auto"/>
        <w:contextualSpacing/>
        <w:rPr>
          <w:rFonts w:ascii="Arial" w:hAnsi="Arial" w:cs="Arial"/>
        </w:rPr>
      </w:pPr>
      <w:r w:rsidRPr="00965309">
        <w:rPr>
          <w:rFonts w:ascii="Arial" w:hAnsi="Arial" w:cs="Arial"/>
        </w:rPr>
        <w:t>College of Nursing &amp; Health Sciences</w:t>
      </w:r>
    </w:p>
    <w:p w:rsidR="003B145F" w:rsidRPr="00965309" w:rsidRDefault="003B145F" w:rsidP="003B145F">
      <w:pPr>
        <w:spacing w:line="240" w:lineRule="auto"/>
        <w:contextualSpacing/>
        <w:rPr>
          <w:rFonts w:ascii="Arial" w:hAnsi="Arial" w:cs="Arial"/>
        </w:rPr>
      </w:pPr>
      <w:r w:rsidRPr="00965309">
        <w:rPr>
          <w:rFonts w:ascii="Arial" w:hAnsi="Arial" w:cs="Arial"/>
        </w:rPr>
        <w:t>Texas Christian University</w:t>
      </w:r>
    </w:p>
    <w:p w:rsidR="003B145F" w:rsidRPr="00965309" w:rsidRDefault="003B145F" w:rsidP="003B145F">
      <w:pPr>
        <w:spacing w:line="240" w:lineRule="auto"/>
        <w:contextualSpacing/>
        <w:rPr>
          <w:rFonts w:ascii="Arial" w:hAnsi="Arial" w:cs="Arial"/>
        </w:rPr>
      </w:pPr>
      <w:r w:rsidRPr="00965309">
        <w:rPr>
          <w:rFonts w:ascii="Arial" w:hAnsi="Arial" w:cs="Arial"/>
        </w:rPr>
        <w:t>glenn.raup@tcu.edu</w:t>
      </w:r>
    </w:p>
    <w:p w:rsidR="003B145F" w:rsidRPr="00965309" w:rsidRDefault="003B145F" w:rsidP="003B145F">
      <w:pPr>
        <w:spacing w:line="240" w:lineRule="auto"/>
        <w:contextualSpacing/>
        <w:rPr>
          <w:rFonts w:ascii="Arial" w:hAnsi="Arial" w:cs="Arial"/>
        </w:rPr>
      </w:pPr>
    </w:p>
    <w:p w:rsidR="003B145F" w:rsidRPr="00965309" w:rsidRDefault="003B145F" w:rsidP="003B145F">
      <w:pPr>
        <w:spacing w:line="240" w:lineRule="auto"/>
        <w:contextualSpacing/>
        <w:rPr>
          <w:rFonts w:ascii="Arial" w:hAnsi="Arial" w:cs="Arial"/>
        </w:rPr>
      </w:pPr>
      <w:r w:rsidRPr="00965309">
        <w:rPr>
          <w:rFonts w:ascii="Arial" w:hAnsi="Arial" w:cs="Arial"/>
        </w:rPr>
        <w:t>Jeff King</w:t>
      </w:r>
      <w:r w:rsidR="00723AE5">
        <w:rPr>
          <w:rFonts w:ascii="Arial" w:hAnsi="Arial" w:cs="Arial"/>
        </w:rPr>
        <w:t xml:space="preserve"> Ed.D.</w:t>
      </w:r>
    </w:p>
    <w:p w:rsidR="003B145F" w:rsidRPr="00965309" w:rsidRDefault="003B145F" w:rsidP="003B145F">
      <w:pPr>
        <w:spacing w:line="240" w:lineRule="auto"/>
        <w:contextualSpacing/>
        <w:rPr>
          <w:rFonts w:ascii="Arial" w:hAnsi="Arial" w:cs="Arial"/>
        </w:rPr>
      </w:pPr>
      <w:r w:rsidRPr="00965309">
        <w:rPr>
          <w:rFonts w:ascii="Arial" w:hAnsi="Arial" w:cs="Arial"/>
        </w:rPr>
        <w:t>Center for Teaching Excellence</w:t>
      </w:r>
    </w:p>
    <w:p w:rsidR="003B145F" w:rsidRPr="00965309" w:rsidRDefault="003B145F" w:rsidP="003B145F">
      <w:pPr>
        <w:spacing w:line="240" w:lineRule="auto"/>
        <w:contextualSpacing/>
        <w:rPr>
          <w:rFonts w:ascii="Arial" w:hAnsi="Arial" w:cs="Arial"/>
        </w:rPr>
      </w:pPr>
      <w:r w:rsidRPr="00965309">
        <w:rPr>
          <w:rFonts w:ascii="Arial" w:hAnsi="Arial" w:cs="Arial"/>
        </w:rPr>
        <w:t>Texas Christian University</w:t>
      </w:r>
    </w:p>
    <w:p w:rsidR="003B145F" w:rsidRPr="00965309" w:rsidRDefault="003B145F" w:rsidP="003B145F">
      <w:pPr>
        <w:spacing w:line="240" w:lineRule="auto"/>
        <w:contextualSpacing/>
        <w:rPr>
          <w:rFonts w:ascii="Arial" w:hAnsi="Arial" w:cs="Arial"/>
        </w:rPr>
      </w:pPr>
      <w:r w:rsidRPr="00965309">
        <w:rPr>
          <w:rFonts w:ascii="Arial" w:hAnsi="Arial" w:cs="Arial"/>
        </w:rPr>
        <w:t>Jeff.king@tcu.edu</w:t>
      </w:r>
    </w:p>
    <w:p w:rsidR="003B145F" w:rsidRPr="00965309" w:rsidRDefault="003B145F" w:rsidP="003B145F">
      <w:pPr>
        <w:spacing w:line="240" w:lineRule="auto"/>
        <w:contextualSpacing/>
        <w:rPr>
          <w:rFonts w:ascii="Arial" w:hAnsi="Arial" w:cs="Arial"/>
        </w:rPr>
      </w:pPr>
    </w:p>
    <w:p w:rsidR="003B145F" w:rsidRPr="00965309" w:rsidRDefault="003B145F" w:rsidP="003B145F">
      <w:pPr>
        <w:spacing w:line="240" w:lineRule="auto"/>
        <w:contextualSpacing/>
        <w:rPr>
          <w:rFonts w:ascii="Arial" w:hAnsi="Arial" w:cs="Arial"/>
        </w:rPr>
      </w:pPr>
      <w:r w:rsidRPr="00965309">
        <w:rPr>
          <w:rFonts w:ascii="Arial" w:hAnsi="Arial" w:cs="Arial"/>
        </w:rPr>
        <w:t>Romana J. Hughes</w:t>
      </w:r>
      <w:r w:rsidR="00723AE5">
        <w:rPr>
          <w:rFonts w:ascii="Arial" w:hAnsi="Arial" w:cs="Arial"/>
        </w:rPr>
        <w:t xml:space="preserve"> MLA</w:t>
      </w:r>
    </w:p>
    <w:p w:rsidR="003B145F" w:rsidRPr="00965309" w:rsidRDefault="003B145F" w:rsidP="003B145F">
      <w:pPr>
        <w:spacing w:line="240" w:lineRule="auto"/>
        <w:contextualSpacing/>
        <w:rPr>
          <w:rFonts w:ascii="Arial" w:hAnsi="Arial" w:cs="Arial"/>
        </w:rPr>
      </w:pPr>
      <w:r w:rsidRPr="00965309">
        <w:rPr>
          <w:rFonts w:ascii="Arial" w:hAnsi="Arial" w:cs="Arial"/>
        </w:rPr>
        <w:t>Center for Teaching Excellence</w:t>
      </w:r>
    </w:p>
    <w:p w:rsidR="003B145F" w:rsidRPr="00965309" w:rsidRDefault="003B145F" w:rsidP="003B145F">
      <w:pPr>
        <w:spacing w:line="240" w:lineRule="auto"/>
        <w:contextualSpacing/>
        <w:rPr>
          <w:rFonts w:ascii="Arial" w:hAnsi="Arial" w:cs="Arial"/>
        </w:rPr>
      </w:pPr>
      <w:r w:rsidRPr="00965309">
        <w:rPr>
          <w:rFonts w:ascii="Arial" w:hAnsi="Arial" w:cs="Arial"/>
        </w:rPr>
        <w:t>Texas Christian University</w:t>
      </w:r>
    </w:p>
    <w:p w:rsidR="003B145F" w:rsidRPr="00965309" w:rsidRDefault="003B145F" w:rsidP="003B145F">
      <w:pPr>
        <w:spacing w:line="240" w:lineRule="auto"/>
        <w:contextualSpacing/>
        <w:rPr>
          <w:rFonts w:ascii="Arial" w:hAnsi="Arial" w:cs="Arial"/>
        </w:rPr>
      </w:pPr>
      <w:r w:rsidRPr="00965309">
        <w:rPr>
          <w:rFonts w:ascii="Arial" w:hAnsi="Arial" w:cs="Arial"/>
        </w:rPr>
        <w:t>r.hughes@tcu.edu</w:t>
      </w:r>
    </w:p>
    <w:p w:rsidR="003B145F" w:rsidRPr="00965309" w:rsidRDefault="003B145F" w:rsidP="003B145F">
      <w:pPr>
        <w:spacing w:line="240" w:lineRule="auto"/>
        <w:contextualSpacing/>
        <w:rPr>
          <w:rFonts w:ascii="Arial" w:hAnsi="Arial" w:cs="Arial"/>
        </w:rPr>
      </w:pPr>
    </w:p>
    <w:p w:rsidR="003B145F" w:rsidRPr="00965309" w:rsidRDefault="003B145F" w:rsidP="003B145F">
      <w:pPr>
        <w:spacing w:line="240" w:lineRule="auto"/>
        <w:contextualSpacing/>
        <w:rPr>
          <w:rFonts w:ascii="Arial" w:hAnsi="Arial" w:cs="Arial"/>
        </w:rPr>
      </w:pPr>
      <w:r w:rsidRPr="00965309">
        <w:rPr>
          <w:rFonts w:ascii="Arial" w:hAnsi="Arial" w:cs="Arial"/>
        </w:rPr>
        <w:t>Natasha Faidley</w:t>
      </w:r>
    </w:p>
    <w:p w:rsidR="003B145F" w:rsidRPr="00965309" w:rsidRDefault="003B145F" w:rsidP="003B145F">
      <w:pPr>
        <w:spacing w:line="240" w:lineRule="auto"/>
        <w:contextualSpacing/>
        <w:rPr>
          <w:rFonts w:ascii="Arial" w:hAnsi="Arial" w:cs="Arial"/>
        </w:rPr>
      </w:pPr>
      <w:r w:rsidRPr="00965309">
        <w:rPr>
          <w:rFonts w:ascii="Arial" w:hAnsi="Arial" w:cs="Arial"/>
        </w:rPr>
        <w:t>Center for Teaching Excellence</w:t>
      </w:r>
    </w:p>
    <w:p w:rsidR="003B145F" w:rsidRPr="00965309" w:rsidRDefault="003B145F" w:rsidP="003B145F">
      <w:pPr>
        <w:spacing w:line="240" w:lineRule="auto"/>
        <w:contextualSpacing/>
        <w:rPr>
          <w:rFonts w:ascii="Arial" w:hAnsi="Arial" w:cs="Arial"/>
        </w:rPr>
      </w:pPr>
      <w:r w:rsidRPr="00965309">
        <w:rPr>
          <w:rFonts w:ascii="Arial" w:hAnsi="Arial" w:cs="Arial"/>
        </w:rPr>
        <w:t>Texas Christian University</w:t>
      </w:r>
    </w:p>
    <w:p w:rsidR="003B145F" w:rsidRPr="00965309" w:rsidRDefault="003B145F" w:rsidP="003B145F">
      <w:pPr>
        <w:spacing w:line="240" w:lineRule="auto"/>
        <w:contextualSpacing/>
        <w:rPr>
          <w:rFonts w:ascii="Arial" w:hAnsi="Arial" w:cs="Arial"/>
          <w:b/>
        </w:rPr>
      </w:pPr>
      <w:r w:rsidRPr="00965309">
        <w:rPr>
          <w:rFonts w:ascii="Arial" w:hAnsi="Arial" w:cs="Arial"/>
        </w:rPr>
        <w:t>n.faidley@tcu.edu</w:t>
      </w:r>
    </w:p>
    <w:p w:rsidR="003B145F" w:rsidRPr="00965309" w:rsidRDefault="003B145F">
      <w:pPr>
        <w:rPr>
          <w:rFonts w:ascii="Arial" w:hAnsi="Arial" w:cs="Arial"/>
          <w:b/>
        </w:rPr>
      </w:pPr>
    </w:p>
    <w:p w:rsidR="00B321F7" w:rsidRPr="00965309" w:rsidRDefault="00B321F7" w:rsidP="003B145F">
      <w:pPr>
        <w:spacing w:line="240" w:lineRule="auto"/>
        <w:contextualSpacing/>
        <w:rPr>
          <w:rFonts w:ascii="Arial" w:hAnsi="Arial" w:cs="Arial"/>
        </w:rPr>
      </w:pPr>
      <w:r w:rsidRPr="00965309">
        <w:rPr>
          <w:rFonts w:ascii="Arial" w:hAnsi="Arial" w:cs="Arial"/>
          <w:b/>
        </w:rPr>
        <w:t>Corresponding author:</w:t>
      </w:r>
      <w:r w:rsidRPr="00965309">
        <w:rPr>
          <w:rFonts w:ascii="Arial" w:hAnsi="Arial" w:cs="Arial"/>
        </w:rPr>
        <w:t xml:space="preserve"> </w:t>
      </w:r>
    </w:p>
    <w:p w:rsidR="003B145F" w:rsidRPr="00965309" w:rsidRDefault="003B145F" w:rsidP="003B145F">
      <w:pPr>
        <w:spacing w:line="240" w:lineRule="auto"/>
        <w:contextualSpacing/>
        <w:rPr>
          <w:rFonts w:ascii="Arial" w:hAnsi="Arial" w:cs="Arial"/>
        </w:rPr>
      </w:pPr>
      <w:r w:rsidRPr="00965309">
        <w:rPr>
          <w:rFonts w:ascii="Arial" w:hAnsi="Arial" w:cs="Arial"/>
        </w:rPr>
        <w:t>Glenn H. Raup PhD, RN, NE-BC</w:t>
      </w:r>
    </w:p>
    <w:p w:rsidR="003B145F" w:rsidRPr="00965309" w:rsidRDefault="003B145F" w:rsidP="003B145F">
      <w:pPr>
        <w:spacing w:line="240" w:lineRule="auto"/>
        <w:contextualSpacing/>
        <w:rPr>
          <w:rFonts w:ascii="Arial" w:hAnsi="Arial" w:cs="Arial"/>
        </w:rPr>
      </w:pPr>
      <w:r w:rsidRPr="00965309">
        <w:rPr>
          <w:rFonts w:ascii="Arial" w:hAnsi="Arial" w:cs="Arial"/>
        </w:rPr>
        <w:t>College of Nursing &amp; Health Sciences</w:t>
      </w:r>
    </w:p>
    <w:p w:rsidR="003B145F" w:rsidRPr="00965309" w:rsidRDefault="003B145F" w:rsidP="003B145F">
      <w:pPr>
        <w:spacing w:line="240" w:lineRule="auto"/>
        <w:contextualSpacing/>
        <w:rPr>
          <w:rFonts w:ascii="Arial" w:hAnsi="Arial" w:cs="Arial"/>
        </w:rPr>
      </w:pPr>
      <w:r w:rsidRPr="00965309">
        <w:rPr>
          <w:rFonts w:ascii="Arial" w:hAnsi="Arial" w:cs="Arial"/>
        </w:rPr>
        <w:t>Texas Christian University</w:t>
      </w:r>
    </w:p>
    <w:p w:rsidR="003B145F" w:rsidRPr="00965309" w:rsidRDefault="003B145F" w:rsidP="003B145F">
      <w:pPr>
        <w:spacing w:line="240" w:lineRule="auto"/>
        <w:contextualSpacing/>
        <w:rPr>
          <w:rFonts w:ascii="Arial" w:hAnsi="Arial" w:cs="Arial"/>
        </w:rPr>
      </w:pPr>
      <w:r w:rsidRPr="00965309">
        <w:rPr>
          <w:rFonts w:ascii="Arial" w:hAnsi="Arial" w:cs="Arial"/>
        </w:rPr>
        <w:t>glenn.raup@tcu.edu</w:t>
      </w:r>
    </w:p>
    <w:p w:rsidR="00B321F7" w:rsidRPr="00965309" w:rsidRDefault="00B321F7" w:rsidP="003B145F">
      <w:pPr>
        <w:spacing w:line="240" w:lineRule="auto"/>
        <w:contextualSpacing/>
        <w:rPr>
          <w:rFonts w:ascii="Arial" w:hAnsi="Arial" w:cs="Arial"/>
          <w:b/>
        </w:rPr>
      </w:pPr>
    </w:p>
    <w:p w:rsidR="00B321F7" w:rsidRPr="00965309" w:rsidRDefault="00B321F7">
      <w:pPr>
        <w:rPr>
          <w:rFonts w:ascii="Arial" w:hAnsi="Arial" w:cs="Arial"/>
        </w:rPr>
      </w:pPr>
      <w:r w:rsidRPr="00965309">
        <w:rPr>
          <w:rFonts w:ascii="Arial" w:hAnsi="Arial" w:cs="Arial"/>
          <w:b/>
        </w:rPr>
        <w:t>Keywords:</w:t>
      </w:r>
      <w:r w:rsidR="003B145F" w:rsidRPr="00965309">
        <w:rPr>
          <w:rFonts w:ascii="Arial" w:hAnsi="Arial" w:cs="Arial"/>
        </w:rPr>
        <w:t xml:space="preserve"> learning, outcomes, measurement, </w:t>
      </w:r>
      <w:r w:rsidR="00E2147A" w:rsidRPr="00965309">
        <w:rPr>
          <w:rFonts w:ascii="Arial" w:hAnsi="Arial" w:cs="Arial"/>
        </w:rPr>
        <w:t xml:space="preserve">program, </w:t>
      </w:r>
      <w:r w:rsidR="0005301C" w:rsidRPr="00965309">
        <w:rPr>
          <w:rFonts w:ascii="Arial" w:hAnsi="Arial" w:cs="Arial"/>
        </w:rPr>
        <w:t xml:space="preserve">assessment, </w:t>
      </w:r>
      <w:r w:rsidR="00E2147A" w:rsidRPr="00965309">
        <w:rPr>
          <w:rFonts w:ascii="Arial" w:hAnsi="Arial" w:cs="Arial"/>
        </w:rPr>
        <w:t xml:space="preserve">rubric, </w:t>
      </w:r>
      <w:r w:rsidRPr="00965309">
        <w:rPr>
          <w:rFonts w:ascii="Arial" w:hAnsi="Arial" w:cs="Arial"/>
        </w:rPr>
        <w:t xml:space="preserve"> </w:t>
      </w: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965309" w:rsidRDefault="00965309">
      <w:pPr>
        <w:rPr>
          <w:rFonts w:ascii="Arial" w:hAnsi="Arial" w:cs="Arial"/>
          <w:b/>
        </w:rPr>
      </w:pPr>
    </w:p>
    <w:p w:rsidR="00E2147A" w:rsidRPr="00965309" w:rsidRDefault="00B321F7">
      <w:pPr>
        <w:rPr>
          <w:rFonts w:ascii="Arial" w:hAnsi="Arial" w:cs="Arial"/>
        </w:rPr>
      </w:pPr>
      <w:r w:rsidRPr="00965309">
        <w:rPr>
          <w:rFonts w:ascii="Arial" w:hAnsi="Arial" w:cs="Arial"/>
          <w:b/>
        </w:rPr>
        <w:lastRenderedPageBreak/>
        <w:t>Short Abstract:</w:t>
      </w:r>
      <w:r w:rsidRPr="00965309">
        <w:rPr>
          <w:rFonts w:ascii="Arial" w:hAnsi="Arial" w:cs="Arial"/>
        </w:rPr>
        <w:t xml:space="preserve"> </w:t>
      </w:r>
      <w:r w:rsidR="002934DB" w:rsidRPr="00965309">
        <w:rPr>
          <w:rFonts w:ascii="Arial" w:hAnsi="Arial" w:cs="Arial"/>
        </w:rPr>
        <w:t xml:space="preserve">The structure and process </w:t>
      </w:r>
      <w:r w:rsidR="0005301C" w:rsidRPr="00965309">
        <w:rPr>
          <w:rFonts w:ascii="Arial" w:hAnsi="Arial" w:cs="Arial"/>
        </w:rPr>
        <w:t xml:space="preserve">for </w:t>
      </w:r>
      <w:r w:rsidR="001C6A2B" w:rsidRPr="00965309">
        <w:rPr>
          <w:rFonts w:ascii="Arial" w:hAnsi="Arial" w:cs="Arial"/>
        </w:rPr>
        <w:t xml:space="preserve">measuring student </w:t>
      </w:r>
      <w:r w:rsidR="002934DB" w:rsidRPr="00965309">
        <w:rPr>
          <w:rFonts w:ascii="Arial" w:hAnsi="Arial" w:cs="Arial"/>
        </w:rPr>
        <w:t>learning outcome</w:t>
      </w:r>
      <w:r w:rsidR="001C6A2B" w:rsidRPr="00965309">
        <w:rPr>
          <w:rFonts w:ascii="Arial" w:hAnsi="Arial" w:cs="Arial"/>
        </w:rPr>
        <w:t xml:space="preserve">s through customizable assessment rubrics </w:t>
      </w:r>
      <w:r w:rsidR="002934DB" w:rsidRPr="00965309">
        <w:rPr>
          <w:rFonts w:ascii="Arial" w:hAnsi="Arial" w:cs="Arial"/>
        </w:rPr>
        <w:t>is discussed and applied to a doctoral nursing education program.</w:t>
      </w:r>
    </w:p>
    <w:p w:rsidR="00273D1B" w:rsidRPr="00965309" w:rsidRDefault="00B321F7" w:rsidP="00273D1B">
      <w:pPr>
        <w:spacing w:line="240" w:lineRule="auto"/>
        <w:contextualSpacing/>
        <w:rPr>
          <w:rFonts w:ascii="Arial" w:hAnsi="Arial" w:cs="Arial"/>
        </w:rPr>
      </w:pPr>
      <w:r w:rsidRPr="00965309">
        <w:rPr>
          <w:rFonts w:ascii="Arial" w:hAnsi="Arial" w:cs="Arial"/>
          <w:b/>
        </w:rPr>
        <w:t>Long Abstract:</w:t>
      </w:r>
      <w:r w:rsidR="00273D1B" w:rsidRPr="00965309">
        <w:rPr>
          <w:rFonts w:ascii="Arial" w:hAnsi="Arial" w:cs="Arial"/>
        </w:rPr>
        <w:t xml:space="preserve"> Education programs at all levels must be able to demonstrate successful program outcomes. Grades alone do not represent a comprehensive measurement methodology for assessing </w:t>
      </w:r>
      <w:r w:rsidR="001C6A2B" w:rsidRPr="00965309">
        <w:rPr>
          <w:rFonts w:ascii="Arial" w:hAnsi="Arial" w:cs="Arial"/>
        </w:rPr>
        <w:t xml:space="preserve">student </w:t>
      </w:r>
      <w:r w:rsidR="00273D1B" w:rsidRPr="00965309">
        <w:rPr>
          <w:rFonts w:ascii="Arial" w:hAnsi="Arial" w:cs="Arial"/>
        </w:rPr>
        <w:t>learning outcomes at either the course or program level</w:t>
      </w:r>
      <w:r w:rsidR="001C6A2B" w:rsidRPr="00965309">
        <w:rPr>
          <w:rFonts w:ascii="Arial" w:hAnsi="Arial" w:cs="Arial"/>
        </w:rPr>
        <w:t xml:space="preserve">. The development and application of assessment rubrics provides an unequivocal measurement methodology to ensure a quality learning experience by providing a foundation for improvement based on qualitative and quantitatively measurable, aggregate course and program outcomes.  </w:t>
      </w:r>
      <w:r w:rsidR="00273D1B" w:rsidRPr="00965309">
        <w:rPr>
          <w:rFonts w:ascii="Arial" w:hAnsi="Arial" w:cs="Arial"/>
        </w:rPr>
        <w:t xml:space="preserve">Learning outcomes are the embodiment of the total learning experience and should incorporate </w:t>
      </w:r>
      <w:r w:rsidR="0005301C" w:rsidRPr="00965309">
        <w:rPr>
          <w:rFonts w:ascii="Arial" w:hAnsi="Arial" w:cs="Arial"/>
        </w:rPr>
        <w:t xml:space="preserve">assessment of both </w:t>
      </w:r>
      <w:r w:rsidR="00273D1B" w:rsidRPr="00965309">
        <w:rPr>
          <w:rFonts w:ascii="Arial" w:hAnsi="Arial" w:cs="Arial"/>
        </w:rPr>
        <w:t xml:space="preserve">qualitative and quantitative </w:t>
      </w:r>
      <w:r w:rsidR="0005301C" w:rsidRPr="00965309">
        <w:rPr>
          <w:rFonts w:ascii="Arial" w:hAnsi="Arial" w:cs="Arial"/>
        </w:rPr>
        <w:t>program outcomes</w:t>
      </w:r>
      <w:r w:rsidR="00273D1B" w:rsidRPr="00965309">
        <w:rPr>
          <w:rFonts w:ascii="Arial" w:hAnsi="Arial" w:cs="Arial"/>
        </w:rPr>
        <w:t xml:space="preserve">. The </w:t>
      </w:r>
      <w:r w:rsidR="0005301C" w:rsidRPr="00965309">
        <w:rPr>
          <w:rFonts w:ascii="Arial" w:hAnsi="Arial" w:cs="Arial"/>
        </w:rPr>
        <w:t xml:space="preserve">assessment </w:t>
      </w:r>
      <w:r w:rsidR="00273D1B" w:rsidRPr="00965309">
        <w:rPr>
          <w:rFonts w:ascii="Arial" w:hAnsi="Arial" w:cs="Arial"/>
        </w:rPr>
        <w:t xml:space="preserve">of qualitative measures represents a challenge for educators in any </w:t>
      </w:r>
      <w:r w:rsidR="0005301C" w:rsidRPr="00965309">
        <w:rPr>
          <w:rFonts w:ascii="Arial" w:hAnsi="Arial" w:cs="Arial"/>
        </w:rPr>
        <w:t xml:space="preserve">level of a learning </w:t>
      </w:r>
      <w:r w:rsidR="00273D1B" w:rsidRPr="00965309">
        <w:rPr>
          <w:rFonts w:ascii="Arial" w:hAnsi="Arial" w:cs="Arial"/>
        </w:rPr>
        <w:t xml:space="preserve">program. Nursing </w:t>
      </w:r>
      <w:r w:rsidR="001C6A2B" w:rsidRPr="00965309">
        <w:rPr>
          <w:rFonts w:ascii="Arial" w:hAnsi="Arial" w:cs="Arial"/>
        </w:rPr>
        <w:t xml:space="preserve">provides a unique challenge and opportunity as it </w:t>
      </w:r>
      <w:r w:rsidR="00273D1B" w:rsidRPr="00965309">
        <w:rPr>
          <w:rFonts w:ascii="Arial" w:hAnsi="Arial" w:cs="Arial"/>
        </w:rPr>
        <w:t xml:space="preserve">is the application of </w:t>
      </w:r>
      <w:r w:rsidR="002934DB" w:rsidRPr="00965309">
        <w:rPr>
          <w:rFonts w:ascii="Arial" w:hAnsi="Arial" w:cs="Arial"/>
        </w:rPr>
        <w:t xml:space="preserve">science through the art of caring. Quantification of desired student learning outcomes may be enhanced through the development of assessment rubrics designed to measure quantitative and qualitative aspects of the </w:t>
      </w:r>
      <w:r w:rsidR="001C6A2B" w:rsidRPr="00965309">
        <w:rPr>
          <w:rFonts w:ascii="Arial" w:hAnsi="Arial" w:cs="Arial"/>
        </w:rPr>
        <w:t xml:space="preserve">nursing education and </w:t>
      </w:r>
      <w:r w:rsidR="002934DB" w:rsidRPr="00965309">
        <w:rPr>
          <w:rFonts w:ascii="Arial" w:hAnsi="Arial" w:cs="Arial"/>
        </w:rPr>
        <w:t xml:space="preserve">learning process. They provide a mechanism for uniform assessment by </w:t>
      </w:r>
      <w:r w:rsidR="007C4A73" w:rsidRPr="00965309">
        <w:rPr>
          <w:rFonts w:ascii="Arial" w:hAnsi="Arial" w:cs="Arial"/>
        </w:rPr>
        <w:t xml:space="preserve">nursing </w:t>
      </w:r>
      <w:r w:rsidR="002934DB" w:rsidRPr="00965309">
        <w:rPr>
          <w:rFonts w:ascii="Arial" w:hAnsi="Arial" w:cs="Arial"/>
        </w:rPr>
        <w:t xml:space="preserve">faculty of concepts and constructs that are otherwise difficult to describe and measure. </w:t>
      </w:r>
      <w:r w:rsidR="007C4A73" w:rsidRPr="00965309">
        <w:rPr>
          <w:rFonts w:ascii="Arial" w:hAnsi="Arial" w:cs="Arial"/>
        </w:rPr>
        <w:t xml:space="preserve">A protocol is presented and applied to a doctoral nursing education program with recommendations for application and transformation of the assessment rubric to other education programs. </w:t>
      </w:r>
      <w:r w:rsidR="002934DB" w:rsidRPr="00965309">
        <w:rPr>
          <w:rFonts w:ascii="Arial" w:hAnsi="Arial" w:cs="Arial"/>
        </w:rPr>
        <w:t>Through application of these specially designed rubrics, all aspects of a</w:t>
      </w:r>
      <w:r w:rsidR="007C4A73" w:rsidRPr="00965309">
        <w:rPr>
          <w:rFonts w:ascii="Arial" w:hAnsi="Arial" w:cs="Arial"/>
        </w:rPr>
        <w:t>n education</w:t>
      </w:r>
      <w:r w:rsidR="002934DB" w:rsidRPr="00965309">
        <w:rPr>
          <w:rFonts w:ascii="Arial" w:hAnsi="Arial" w:cs="Arial"/>
        </w:rPr>
        <w:t xml:space="preserve"> program </w:t>
      </w:r>
      <w:r w:rsidR="001C6A2B" w:rsidRPr="00965309">
        <w:rPr>
          <w:rFonts w:ascii="Arial" w:hAnsi="Arial" w:cs="Arial"/>
        </w:rPr>
        <w:t>can be adequately assessed to provide information</w:t>
      </w:r>
      <w:r w:rsidR="0005301C" w:rsidRPr="00965309">
        <w:rPr>
          <w:rFonts w:ascii="Arial" w:hAnsi="Arial" w:cs="Arial"/>
        </w:rPr>
        <w:t xml:space="preserve"> for program assessment that </w:t>
      </w:r>
      <w:r w:rsidR="007C4A73" w:rsidRPr="00965309">
        <w:rPr>
          <w:rFonts w:ascii="Arial" w:hAnsi="Arial" w:cs="Arial"/>
        </w:rPr>
        <w:t>facilitate</w:t>
      </w:r>
      <w:r w:rsidR="0005301C" w:rsidRPr="00965309">
        <w:rPr>
          <w:rFonts w:ascii="Arial" w:hAnsi="Arial" w:cs="Arial"/>
        </w:rPr>
        <w:t>s</w:t>
      </w:r>
      <w:r w:rsidR="001C6A2B" w:rsidRPr="00965309">
        <w:rPr>
          <w:rFonts w:ascii="Arial" w:hAnsi="Arial" w:cs="Arial"/>
        </w:rPr>
        <w:t xml:space="preserve"> the closure of the gap between </w:t>
      </w:r>
      <w:r w:rsidR="0005301C" w:rsidRPr="00965309">
        <w:rPr>
          <w:rFonts w:ascii="Arial" w:hAnsi="Arial" w:cs="Arial"/>
        </w:rPr>
        <w:t>desired and actual student learning outcomes</w:t>
      </w:r>
      <w:r w:rsidR="001C6A2B" w:rsidRPr="00965309">
        <w:rPr>
          <w:rFonts w:ascii="Arial" w:hAnsi="Arial" w:cs="Arial"/>
        </w:rPr>
        <w:t xml:space="preserve"> </w:t>
      </w:r>
      <w:r w:rsidR="007C4A73" w:rsidRPr="00965309">
        <w:rPr>
          <w:rFonts w:ascii="Arial" w:hAnsi="Arial" w:cs="Arial"/>
        </w:rPr>
        <w:t>for</w:t>
      </w:r>
      <w:r w:rsidR="001C6A2B" w:rsidRPr="00965309">
        <w:rPr>
          <w:rFonts w:ascii="Arial" w:hAnsi="Arial" w:cs="Arial"/>
        </w:rPr>
        <w:t xml:space="preserve"> </w:t>
      </w:r>
      <w:r w:rsidR="007C4A73" w:rsidRPr="00965309">
        <w:rPr>
          <w:rFonts w:ascii="Arial" w:hAnsi="Arial" w:cs="Arial"/>
        </w:rPr>
        <w:t>any desired educational competency</w:t>
      </w:r>
      <w:r w:rsidR="001C6A2B" w:rsidRPr="00965309">
        <w:rPr>
          <w:rFonts w:ascii="Arial" w:hAnsi="Arial" w:cs="Arial"/>
        </w:rPr>
        <w:t xml:space="preserve">. </w:t>
      </w:r>
    </w:p>
    <w:p w:rsidR="007C4A73" w:rsidRPr="00965309" w:rsidRDefault="007C4A73" w:rsidP="00273D1B">
      <w:pPr>
        <w:spacing w:line="240" w:lineRule="auto"/>
        <w:contextualSpacing/>
        <w:rPr>
          <w:rFonts w:ascii="Arial" w:hAnsi="Arial" w:cs="Arial"/>
        </w:rPr>
      </w:pPr>
    </w:p>
    <w:p w:rsidR="00E2147A" w:rsidRPr="00965309" w:rsidRDefault="00E2147A"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7C4A73" w:rsidRPr="00965309" w:rsidRDefault="007C4A73" w:rsidP="00273D1B">
      <w:pPr>
        <w:spacing w:line="240" w:lineRule="auto"/>
        <w:contextualSpacing/>
        <w:rPr>
          <w:rFonts w:ascii="Arial" w:hAnsi="Arial" w:cs="Arial"/>
          <w:b/>
        </w:rPr>
      </w:pPr>
    </w:p>
    <w:p w:rsidR="00E2147A" w:rsidRPr="00965309" w:rsidRDefault="00E2147A" w:rsidP="00273D1B">
      <w:pPr>
        <w:spacing w:line="240" w:lineRule="auto"/>
        <w:contextualSpacing/>
        <w:rPr>
          <w:rFonts w:ascii="Arial" w:hAnsi="Arial" w:cs="Arial"/>
          <w:b/>
        </w:rPr>
      </w:pPr>
    </w:p>
    <w:p w:rsidR="00E2147A" w:rsidRPr="00965309" w:rsidRDefault="00E2147A" w:rsidP="00273D1B">
      <w:pPr>
        <w:spacing w:line="240" w:lineRule="auto"/>
        <w:contextualSpacing/>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2934DB" w:rsidRPr="00965309" w:rsidRDefault="002934DB">
      <w:pPr>
        <w:rPr>
          <w:rFonts w:ascii="Arial" w:hAnsi="Arial" w:cs="Arial"/>
          <w:b/>
        </w:rPr>
      </w:pPr>
    </w:p>
    <w:p w:rsidR="00965309" w:rsidRDefault="00965309" w:rsidP="007C4A73">
      <w:pPr>
        <w:spacing w:line="240" w:lineRule="auto"/>
        <w:contextualSpacing/>
        <w:rPr>
          <w:rFonts w:ascii="Arial" w:hAnsi="Arial" w:cs="Arial"/>
          <w:b/>
        </w:rPr>
      </w:pPr>
    </w:p>
    <w:p w:rsidR="00965309" w:rsidRDefault="00965309" w:rsidP="007C4A73">
      <w:pPr>
        <w:spacing w:line="240" w:lineRule="auto"/>
        <w:contextualSpacing/>
        <w:rPr>
          <w:rFonts w:ascii="Arial" w:hAnsi="Arial" w:cs="Arial"/>
          <w:b/>
        </w:rPr>
      </w:pPr>
    </w:p>
    <w:p w:rsidR="00965309" w:rsidRDefault="00965309" w:rsidP="007C4A73">
      <w:pPr>
        <w:spacing w:line="240" w:lineRule="auto"/>
        <w:contextualSpacing/>
        <w:rPr>
          <w:rFonts w:ascii="Arial" w:hAnsi="Arial" w:cs="Arial"/>
          <w:b/>
        </w:rPr>
      </w:pPr>
    </w:p>
    <w:p w:rsidR="00965309" w:rsidRDefault="00965309" w:rsidP="007C4A73">
      <w:pPr>
        <w:spacing w:line="240" w:lineRule="auto"/>
        <w:contextualSpacing/>
        <w:rPr>
          <w:rFonts w:ascii="Arial" w:hAnsi="Arial" w:cs="Arial"/>
          <w:b/>
        </w:rPr>
      </w:pPr>
    </w:p>
    <w:p w:rsidR="00965309" w:rsidRDefault="00965309" w:rsidP="007C4A73">
      <w:pPr>
        <w:spacing w:line="240" w:lineRule="auto"/>
        <w:contextualSpacing/>
        <w:rPr>
          <w:rFonts w:ascii="Arial" w:hAnsi="Arial" w:cs="Arial"/>
          <w:b/>
        </w:rPr>
      </w:pPr>
    </w:p>
    <w:p w:rsidR="00B321F7" w:rsidRPr="00965309" w:rsidRDefault="00B321F7" w:rsidP="007C4A73">
      <w:pPr>
        <w:spacing w:line="240" w:lineRule="auto"/>
        <w:contextualSpacing/>
        <w:rPr>
          <w:rFonts w:ascii="Arial" w:hAnsi="Arial" w:cs="Arial"/>
          <w:b/>
        </w:rPr>
      </w:pPr>
      <w:r w:rsidRPr="00965309">
        <w:rPr>
          <w:rFonts w:ascii="Arial" w:hAnsi="Arial" w:cs="Arial"/>
          <w:b/>
        </w:rPr>
        <w:lastRenderedPageBreak/>
        <w:t xml:space="preserve">Protocol Text: </w:t>
      </w:r>
    </w:p>
    <w:p w:rsidR="007C4A73" w:rsidRPr="00965309" w:rsidRDefault="007C4A73" w:rsidP="007C4A73">
      <w:pPr>
        <w:spacing w:line="240" w:lineRule="auto"/>
        <w:contextualSpacing/>
        <w:rPr>
          <w:rFonts w:ascii="Arial" w:hAnsi="Arial" w:cs="Arial"/>
        </w:rPr>
      </w:pPr>
    </w:p>
    <w:p w:rsidR="007C4A73" w:rsidRPr="00965309" w:rsidRDefault="007C4A73" w:rsidP="007C4A73">
      <w:pPr>
        <w:spacing w:line="240" w:lineRule="auto"/>
        <w:contextualSpacing/>
        <w:rPr>
          <w:rFonts w:ascii="Arial" w:hAnsi="Arial" w:cs="Arial"/>
        </w:rPr>
      </w:pPr>
      <w:r w:rsidRPr="00965309">
        <w:rPr>
          <w:rFonts w:ascii="Arial" w:hAnsi="Arial" w:cs="Arial"/>
        </w:rPr>
        <w:t>The following protocol describes the development of a</w:t>
      </w:r>
      <w:r w:rsidR="00DC5DFC" w:rsidRPr="00965309">
        <w:rPr>
          <w:rFonts w:ascii="Arial" w:hAnsi="Arial" w:cs="Arial"/>
        </w:rPr>
        <w:t>n assessment</w:t>
      </w:r>
      <w:r w:rsidRPr="00965309">
        <w:rPr>
          <w:rFonts w:ascii="Arial" w:hAnsi="Arial" w:cs="Arial"/>
        </w:rPr>
        <w:t xml:space="preserve"> rubric for the purposes of measuring student learning outcomes. The </w:t>
      </w:r>
      <w:r w:rsidR="00AF2F04" w:rsidRPr="00965309">
        <w:rPr>
          <w:rFonts w:ascii="Arial" w:hAnsi="Arial" w:cs="Arial"/>
        </w:rPr>
        <w:t>process is applied to</w:t>
      </w:r>
      <w:r w:rsidRPr="00965309">
        <w:rPr>
          <w:rFonts w:ascii="Arial" w:hAnsi="Arial" w:cs="Arial"/>
        </w:rPr>
        <w:t xml:space="preserve"> a doctoral nursing education program.</w:t>
      </w:r>
    </w:p>
    <w:p w:rsidR="007C4A73" w:rsidRPr="00965309" w:rsidRDefault="007C4A73" w:rsidP="007C4A73">
      <w:pPr>
        <w:spacing w:line="240" w:lineRule="auto"/>
        <w:contextualSpacing/>
        <w:rPr>
          <w:rFonts w:ascii="Arial" w:hAnsi="Arial" w:cs="Arial"/>
        </w:rPr>
      </w:pPr>
    </w:p>
    <w:p w:rsidR="006E019E" w:rsidRPr="00965309" w:rsidRDefault="001A5C5C" w:rsidP="007C4A73">
      <w:pPr>
        <w:spacing w:line="240" w:lineRule="auto"/>
        <w:contextualSpacing/>
        <w:rPr>
          <w:rFonts w:ascii="Arial" w:hAnsi="Arial" w:cs="Arial"/>
        </w:rPr>
      </w:pPr>
      <w:r w:rsidRPr="00965309">
        <w:rPr>
          <w:rFonts w:ascii="Arial" w:hAnsi="Arial" w:cs="Arial"/>
        </w:rPr>
        <w:t xml:space="preserve">1.0 </w:t>
      </w:r>
      <w:r w:rsidR="00AF2F04" w:rsidRPr="00965309">
        <w:rPr>
          <w:rFonts w:ascii="Arial" w:hAnsi="Arial" w:cs="Arial"/>
        </w:rPr>
        <w:t xml:space="preserve">(introduction) </w:t>
      </w:r>
      <w:r w:rsidR="007B6E6E">
        <w:rPr>
          <w:rFonts w:ascii="Arial" w:hAnsi="Arial" w:cs="Arial"/>
        </w:rPr>
        <w:t xml:space="preserve">Over the past two decades, teachers in healthcare education have been increasingly </w:t>
      </w:r>
      <w:r w:rsidR="00AF2F04" w:rsidRPr="00965309">
        <w:rPr>
          <w:rFonts w:ascii="Arial" w:hAnsi="Arial" w:cs="Arial"/>
        </w:rPr>
        <w:t>challenge</w:t>
      </w:r>
      <w:r w:rsidR="007B6E6E">
        <w:rPr>
          <w:rFonts w:ascii="Arial" w:hAnsi="Arial" w:cs="Arial"/>
        </w:rPr>
        <w:t xml:space="preserve">d to </w:t>
      </w:r>
      <w:r w:rsidR="00AF2F04" w:rsidRPr="00965309">
        <w:rPr>
          <w:rFonts w:ascii="Arial" w:hAnsi="Arial" w:cs="Arial"/>
        </w:rPr>
        <w:t>demonstrat</w:t>
      </w:r>
      <w:r w:rsidR="007B6E6E">
        <w:rPr>
          <w:rFonts w:ascii="Arial" w:hAnsi="Arial" w:cs="Arial"/>
        </w:rPr>
        <w:t>e</w:t>
      </w:r>
      <w:r w:rsidR="00DC5DFC" w:rsidRPr="00965309">
        <w:rPr>
          <w:rFonts w:ascii="Arial" w:hAnsi="Arial" w:cs="Arial"/>
        </w:rPr>
        <w:t xml:space="preserve"> through their </w:t>
      </w:r>
      <w:r w:rsidR="003B5ED7" w:rsidRPr="00965309">
        <w:rPr>
          <w:rFonts w:ascii="Arial" w:hAnsi="Arial" w:cs="Arial"/>
        </w:rPr>
        <w:t xml:space="preserve">educational </w:t>
      </w:r>
      <w:r w:rsidR="00DC5DFC" w:rsidRPr="00965309">
        <w:rPr>
          <w:rFonts w:ascii="Arial" w:hAnsi="Arial" w:cs="Arial"/>
        </w:rPr>
        <w:t xml:space="preserve">programs how </w:t>
      </w:r>
      <w:r w:rsidR="00AF2F04" w:rsidRPr="00965309">
        <w:rPr>
          <w:rFonts w:ascii="Arial" w:hAnsi="Arial" w:cs="Arial"/>
        </w:rPr>
        <w:t xml:space="preserve">students are </w:t>
      </w:r>
      <w:r w:rsidR="003B5ED7" w:rsidRPr="00965309">
        <w:rPr>
          <w:rFonts w:ascii="Arial" w:hAnsi="Arial" w:cs="Arial"/>
        </w:rPr>
        <w:t xml:space="preserve">adequately </w:t>
      </w:r>
      <w:r w:rsidR="00AF2F04" w:rsidRPr="00965309">
        <w:rPr>
          <w:rFonts w:ascii="Arial" w:hAnsi="Arial" w:cs="Arial"/>
        </w:rPr>
        <w:t>prepared to function in complex service environments upon graduation (</w:t>
      </w:r>
      <w:r w:rsidR="00DC5DFC" w:rsidRPr="00E01208">
        <w:rPr>
          <w:rFonts w:ascii="Arial" w:hAnsi="Arial" w:cs="Arial"/>
          <w:vertAlign w:val="superscript"/>
        </w:rPr>
        <w:t>1</w:t>
      </w:r>
      <w:r w:rsidR="00723AE5">
        <w:rPr>
          <w:rFonts w:ascii="Arial" w:hAnsi="Arial" w:cs="Arial"/>
          <w:vertAlign w:val="superscript"/>
        </w:rPr>
        <w:t xml:space="preserve">, 2, 3,4, 5, </w:t>
      </w:r>
      <w:r w:rsidR="00DA2576">
        <w:rPr>
          <w:rFonts w:ascii="Arial" w:hAnsi="Arial" w:cs="Arial"/>
          <w:vertAlign w:val="superscript"/>
        </w:rPr>
        <w:t>6</w:t>
      </w:r>
      <w:r w:rsidR="00AF2F04" w:rsidRPr="00965309">
        <w:rPr>
          <w:rFonts w:ascii="Arial" w:hAnsi="Arial" w:cs="Arial"/>
        </w:rPr>
        <w:t xml:space="preserve">). </w:t>
      </w:r>
      <w:r w:rsidR="00DC5DFC" w:rsidRPr="00965309">
        <w:rPr>
          <w:rFonts w:ascii="Arial" w:hAnsi="Arial" w:cs="Arial"/>
        </w:rPr>
        <w:t xml:space="preserve">The concept of </w:t>
      </w:r>
      <w:r w:rsidR="003B5ED7" w:rsidRPr="00965309">
        <w:rPr>
          <w:rFonts w:ascii="Arial" w:hAnsi="Arial" w:cs="Arial"/>
        </w:rPr>
        <w:t xml:space="preserve">a </w:t>
      </w:r>
      <w:r w:rsidR="00DC5DFC" w:rsidRPr="00965309">
        <w:rPr>
          <w:rFonts w:ascii="Arial" w:hAnsi="Arial" w:cs="Arial"/>
        </w:rPr>
        <w:t xml:space="preserve">student learning outcome </w:t>
      </w:r>
      <w:r w:rsidR="005B034A" w:rsidRPr="00965309">
        <w:rPr>
          <w:rFonts w:ascii="Arial" w:hAnsi="Arial" w:cs="Arial"/>
        </w:rPr>
        <w:t xml:space="preserve">measures </w:t>
      </w:r>
      <w:r w:rsidR="00DC5DFC" w:rsidRPr="00965309">
        <w:rPr>
          <w:rFonts w:ascii="Arial" w:hAnsi="Arial" w:cs="Arial"/>
        </w:rPr>
        <w:t>is built on a desire to demonstrate through a measurement process how a student who successfully completes the learning process</w:t>
      </w:r>
      <w:r w:rsidR="003B5ED7" w:rsidRPr="00965309">
        <w:rPr>
          <w:rFonts w:ascii="Arial" w:hAnsi="Arial" w:cs="Arial"/>
        </w:rPr>
        <w:t xml:space="preserve"> related to an area of knowledge</w:t>
      </w:r>
      <w:r w:rsidR="007B6E6E">
        <w:rPr>
          <w:rFonts w:ascii="Arial" w:hAnsi="Arial" w:cs="Arial"/>
        </w:rPr>
        <w:t>. It</w:t>
      </w:r>
      <w:r w:rsidR="00DC5DFC" w:rsidRPr="00965309">
        <w:rPr>
          <w:rFonts w:ascii="Arial" w:hAnsi="Arial" w:cs="Arial"/>
        </w:rPr>
        <w:t xml:space="preserve"> is different from one who does not complete the same learning process. </w:t>
      </w:r>
      <w:r w:rsidR="00AF2F04" w:rsidRPr="00965309">
        <w:rPr>
          <w:rFonts w:ascii="Arial" w:hAnsi="Arial" w:cs="Arial"/>
        </w:rPr>
        <w:t>Grades alone do not demonstrate a student’s mastery of the learning outcome but rather successful</w:t>
      </w:r>
      <w:r w:rsidR="00DC5DFC" w:rsidRPr="00965309">
        <w:rPr>
          <w:rFonts w:ascii="Arial" w:hAnsi="Arial" w:cs="Arial"/>
        </w:rPr>
        <w:t xml:space="preserve"> or unsuccessful</w:t>
      </w:r>
      <w:r w:rsidR="00AF2F04" w:rsidRPr="00965309">
        <w:rPr>
          <w:rFonts w:ascii="Arial" w:hAnsi="Arial" w:cs="Arial"/>
        </w:rPr>
        <w:t xml:space="preserve"> achievement </w:t>
      </w:r>
      <w:r w:rsidR="00DC5DFC" w:rsidRPr="00965309">
        <w:rPr>
          <w:rFonts w:ascii="Arial" w:hAnsi="Arial" w:cs="Arial"/>
        </w:rPr>
        <w:t xml:space="preserve">in response to a testing </w:t>
      </w:r>
      <w:r w:rsidR="00AF2F04" w:rsidRPr="00965309">
        <w:rPr>
          <w:rFonts w:ascii="Arial" w:hAnsi="Arial" w:cs="Arial"/>
        </w:rPr>
        <w:t>procedure</w:t>
      </w:r>
      <w:r w:rsidR="00DC5DFC" w:rsidRPr="00965309">
        <w:rPr>
          <w:rFonts w:ascii="Arial" w:hAnsi="Arial" w:cs="Arial"/>
        </w:rPr>
        <w:t xml:space="preserve"> at a point in time</w:t>
      </w:r>
      <w:r w:rsidR="00AF2F04" w:rsidRPr="00965309">
        <w:rPr>
          <w:rFonts w:ascii="Arial" w:hAnsi="Arial" w:cs="Arial"/>
        </w:rPr>
        <w:t>.</w:t>
      </w:r>
      <w:r w:rsidR="007B6E6E">
        <w:rPr>
          <w:rFonts w:ascii="Arial" w:hAnsi="Arial" w:cs="Arial"/>
        </w:rPr>
        <w:t xml:space="preserve"> Focus on grading at the expense of learning contributes to culture of testing rather than a culture of learning (</w:t>
      </w:r>
      <w:r w:rsidR="00DA2576" w:rsidRPr="00DA2576">
        <w:rPr>
          <w:rFonts w:ascii="Arial" w:hAnsi="Arial" w:cs="Arial"/>
          <w:vertAlign w:val="superscript"/>
        </w:rPr>
        <w:t>7</w:t>
      </w:r>
      <w:r w:rsidR="007B6E6E">
        <w:rPr>
          <w:rFonts w:ascii="Arial" w:hAnsi="Arial" w:cs="Arial"/>
        </w:rPr>
        <w:t xml:space="preserve">). </w:t>
      </w:r>
      <w:r w:rsidR="00AF2F04" w:rsidRPr="00965309">
        <w:rPr>
          <w:rFonts w:ascii="Arial" w:hAnsi="Arial" w:cs="Arial"/>
        </w:rPr>
        <w:t xml:space="preserve">Further, most testing procedures measure </w:t>
      </w:r>
      <w:r w:rsidR="00DC5DFC" w:rsidRPr="00965309">
        <w:rPr>
          <w:rFonts w:ascii="Arial" w:hAnsi="Arial" w:cs="Arial"/>
        </w:rPr>
        <w:t xml:space="preserve">various concepts </w:t>
      </w:r>
      <w:r w:rsidR="00AF2F04" w:rsidRPr="00965309">
        <w:rPr>
          <w:rFonts w:ascii="Arial" w:hAnsi="Arial" w:cs="Arial"/>
        </w:rPr>
        <w:t xml:space="preserve">quantitatively that have been or are </w:t>
      </w:r>
      <w:r w:rsidR="00DC5DFC" w:rsidRPr="00965309">
        <w:rPr>
          <w:rFonts w:ascii="Arial" w:hAnsi="Arial" w:cs="Arial"/>
        </w:rPr>
        <w:t xml:space="preserve">easily </w:t>
      </w:r>
      <w:r w:rsidR="00AF2F04" w:rsidRPr="00965309">
        <w:rPr>
          <w:rFonts w:ascii="Arial" w:hAnsi="Arial" w:cs="Arial"/>
        </w:rPr>
        <w:t xml:space="preserve">quantifiable. But what about those aspects of a science or skill that relate more to quality? How should educators measure these aspects? How should they be reflected in </w:t>
      </w:r>
      <w:r w:rsidR="003B5ED7" w:rsidRPr="00965309">
        <w:rPr>
          <w:rFonts w:ascii="Arial" w:hAnsi="Arial" w:cs="Arial"/>
        </w:rPr>
        <w:t xml:space="preserve">expected </w:t>
      </w:r>
      <w:r w:rsidR="00AF2F04" w:rsidRPr="00965309">
        <w:rPr>
          <w:rFonts w:ascii="Arial" w:hAnsi="Arial" w:cs="Arial"/>
        </w:rPr>
        <w:t xml:space="preserve">student learning outcomes? How should they be quantified so they can be </w:t>
      </w:r>
      <w:r w:rsidR="00DC5DFC" w:rsidRPr="00965309">
        <w:rPr>
          <w:rFonts w:ascii="Arial" w:hAnsi="Arial" w:cs="Arial"/>
        </w:rPr>
        <w:t xml:space="preserve">appropriately </w:t>
      </w:r>
      <w:r w:rsidR="00AF2F04" w:rsidRPr="00965309">
        <w:rPr>
          <w:rFonts w:ascii="Arial" w:hAnsi="Arial" w:cs="Arial"/>
        </w:rPr>
        <w:t xml:space="preserve">measured? </w:t>
      </w:r>
      <w:r w:rsidR="00DC5DFC" w:rsidRPr="00965309">
        <w:rPr>
          <w:rFonts w:ascii="Arial" w:hAnsi="Arial" w:cs="Arial"/>
        </w:rPr>
        <w:t>A</w:t>
      </w:r>
      <w:r w:rsidR="00AF2F04" w:rsidRPr="00965309">
        <w:rPr>
          <w:rFonts w:ascii="Arial" w:hAnsi="Arial" w:cs="Arial"/>
        </w:rPr>
        <w:t xml:space="preserve">s a society </w:t>
      </w:r>
      <w:r w:rsidR="00DC5DFC" w:rsidRPr="00965309">
        <w:rPr>
          <w:rFonts w:ascii="Arial" w:hAnsi="Arial" w:cs="Arial"/>
        </w:rPr>
        <w:t xml:space="preserve">we </w:t>
      </w:r>
      <w:r w:rsidR="00AF2F04" w:rsidRPr="00965309">
        <w:rPr>
          <w:rFonts w:ascii="Arial" w:hAnsi="Arial" w:cs="Arial"/>
        </w:rPr>
        <w:t>do not typically value what we cannot measure. This protocol provides a method for quantifying concepts and constructs in any discipline or skill through the use of what are known as “rubrics”</w:t>
      </w:r>
      <w:r w:rsidR="00A54D46">
        <w:rPr>
          <w:rFonts w:ascii="Arial" w:hAnsi="Arial" w:cs="Arial"/>
        </w:rPr>
        <w:t>(</w:t>
      </w:r>
      <w:r w:rsidR="00DA2576" w:rsidRPr="00DA2576">
        <w:rPr>
          <w:rFonts w:ascii="Arial" w:hAnsi="Arial" w:cs="Arial"/>
          <w:vertAlign w:val="superscript"/>
        </w:rPr>
        <w:t>8</w:t>
      </w:r>
      <w:r w:rsidR="00A54D46">
        <w:rPr>
          <w:rFonts w:ascii="Arial" w:hAnsi="Arial" w:cs="Arial"/>
        </w:rPr>
        <w:t>)</w:t>
      </w:r>
      <w:r w:rsidR="00AF2F04" w:rsidRPr="00965309">
        <w:rPr>
          <w:rFonts w:ascii="Arial" w:hAnsi="Arial" w:cs="Arial"/>
        </w:rPr>
        <w:t>. Once these concepts are quantified, they can then be measured, altered, and refined to demonstrate that knowledge has been attained by the student.</w:t>
      </w:r>
    </w:p>
    <w:p w:rsidR="00AE62D2" w:rsidRPr="00965309" w:rsidRDefault="006E019E" w:rsidP="007C4A73">
      <w:pPr>
        <w:spacing w:line="240" w:lineRule="auto"/>
        <w:contextualSpacing/>
        <w:rPr>
          <w:rFonts w:ascii="Arial" w:hAnsi="Arial" w:cs="Arial"/>
        </w:rPr>
      </w:pPr>
      <w:r w:rsidRPr="00965309">
        <w:rPr>
          <w:rFonts w:ascii="Arial" w:hAnsi="Arial" w:cs="Arial"/>
        </w:rPr>
        <w:t xml:space="preserve"> </w:t>
      </w:r>
    </w:p>
    <w:p w:rsidR="00BE5CEB" w:rsidRPr="00965309" w:rsidRDefault="00AE62D2" w:rsidP="007C4A73">
      <w:pPr>
        <w:spacing w:line="240" w:lineRule="auto"/>
        <w:contextualSpacing/>
        <w:rPr>
          <w:rFonts w:ascii="Arial" w:hAnsi="Arial" w:cs="Arial"/>
        </w:rPr>
      </w:pPr>
      <w:r w:rsidRPr="00965309">
        <w:rPr>
          <w:rFonts w:ascii="Arial" w:hAnsi="Arial" w:cs="Arial"/>
        </w:rPr>
        <w:t xml:space="preserve">2.0 </w:t>
      </w:r>
      <w:r w:rsidR="001A5C5C" w:rsidRPr="00965309">
        <w:rPr>
          <w:rFonts w:ascii="Arial" w:hAnsi="Arial" w:cs="Arial"/>
        </w:rPr>
        <w:t xml:space="preserve">(structure) </w:t>
      </w:r>
      <w:r w:rsidR="00DC5DFC" w:rsidRPr="00965309">
        <w:rPr>
          <w:rFonts w:ascii="Arial" w:hAnsi="Arial" w:cs="Arial"/>
        </w:rPr>
        <w:t>The following core concepts are visually defined as they relate to th</w:t>
      </w:r>
      <w:r w:rsidR="0082643E">
        <w:rPr>
          <w:rFonts w:ascii="Arial" w:hAnsi="Arial" w:cs="Arial"/>
        </w:rPr>
        <w:t>e</w:t>
      </w:r>
      <w:r w:rsidR="00DC5DFC" w:rsidRPr="00965309">
        <w:rPr>
          <w:rFonts w:ascii="Arial" w:hAnsi="Arial" w:cs="Arial"/>
        </w:rPr>
        <w:t xml:space="preserve"> </w:t>
      </w:r>
      <w:r w:rsidR="0082643E">
        <w:rPr>
          <w:rFonts w:ascii="Arial" w:hAnsi="Arial" w:cs="Arial"/>
        </w:rPr>
        <w:t>a</w:t>
      </w:r>
      <w:r w:rsidR="00DC5DFC" w:rsidRPr="00965309">
        <w:rPr>
          <w:rFonts w:ascii="Arial" w:hAnsi="Arial" w:cs="Arial"/>
        </w:rPr>
        <w:t xml:space="preserve">ssessment process. First, the </w:t>
      </w:r>
      <w:r w:rsidR="002B311F">
        <w:rPr>
          <w:rFonts w:ascii="Arial" w:hAnsi="Arial" w:cs="Arial"/>
        </w:rPr>
        <w:t xml:space="preserve">development of the </w:t>
      </w:r>
      <w:r w:rsidR="00DC5DFC" w:rsidRPr="00965309">
        <w:rPr>
          <w:rFonts w:ascii="Arial" w:hAnsi="Arial" w:cs="Arial"/>
        </w:rPr>
        <w:t xml:space="preserve">concept of a learning outcome is </w:t>
      </w:r>
      <w:r w:rsidR="00BE5CEB" w:rsidRPr="00965309">
        <w:rPr>
          <w:rFonts w:ascii="Arial" w:hAnsi="Arial" w:cs="Arial"/>
        </w:rPr>
        <w:t xml:space="preserve">illustrated as follows (see </w:t>
      </w:r>
      <w:r w:rsidR="00635333" w:rsidRPr="00965309">
        <w:rPr>
          <w:rFonts w:ascii="Arial" w:hAnsi="Arial" w:cs="Arial"/>
        </w:rPr>
        <w:t>Table 1</w:t>
      </w:r>
      <w:r w:rsidR="00BE5CEB" w:rsidRPr="00965309">
        <w:rPr>
          <w:rFonts w:ascii="Arial" w:hAnsi="Arial" w:cs="Arial"/>
        </w:rPr>
        <w:t>). A learning outcome is the embodiment of the knowledge a student should have upon successful completion of the learning process</w:t>
      </w:r>
      <w:r w:rsidR="003B5ED7" w:rsidRPr="00965309">
        <w:rPr>
          <w:rFonts w:ascii="Arial" w:hAnsi="Arial" w:cs="Arial"/>
        </w:rPr>
        <w:t xml:space="preserve"> related to some type of content</w:t>
      </w:r>
      <w:r w:rsidR="00BE5CEB" w:rsidRPr="00965309">
        <w:rPr>
          <w:rFonts w:ascii="Arial" w:hAnsi="Arial" w:cs="Arial"/>
        </w:rPr>
        <w:t xml:space="preserve">. Learning outcomes should encompass knowledge that is </w:t>
      </w:r>
      <w:r w:rsidR="00677997" w:rsidRPr="00965309">
        <w:rPr>
          <w:rFonts w:ascii="Arial" w:hAnsi="Arial" w:cs="Arial"/>
        </w:rPr>
        <w:t>grounded in measurement (</w:t>
      </w:r>
      <w:r w:rsidR="00385F78" w:rsidRPr="00965309">
        <w:rPr>
          <w:rFonts w:ascii="Arial" w:hAnsi="Arial" w:cs="Arial"/>
        </w:rPr>
        <w:t>intrinsically</w:t>
      </w:r>
      <w:r w:rsidR="00677997" w:rsidRPr="00965309">
        <w:rPr>
          <w:rFonts w:ascii="Arial" w:hAnsi="Arial" w:cs="Arial"/>
        </w:rPr>
        <w:t xml:space="preserve"> quantitative) </w:t>
      </w:r>
      <w:r w:rsidR="00385F78" w:rsidRPr="00965309">
        <w:rPr>
          <w:rFonts w:ascii="Arial" w:hAnsi="Arial" w:cs="Arial"/>
        </w:rPr>
        <w:t xml:space="preserve">and knowledge that is grounded in meaning (intrinsically qualitative). </w:t>
      </w:r>
    </w:p>
    <w:p w:rsidR="00BE5CEB" w:rsidRPr="00965309" w:rsidRDefault="00BE5CEB" w:rsidP="007C4A73">
      <w:pPr>
        <w:spacing w:line="240" w:lineRule="auto"/>
        <w:contextualSpacing/>
        <w:rPr>
          <w:rFonts w:ascii="Arial" w:hAnsi="Arial" w:cs="Arial"/>
        </w:rPr>
      </w:pPr>
    </w:p>
    <w:p w:rsidR="00385F78" w:rsidRPr="00965309" w:rsidRDefault="00385F78" w:rsidP="007C4A73">
      <w:pPr>
        <w:spacing w:line="240" w:lineRule="auto"/>
        <w:contextualSpacing/>
        <w:rPr>
          <w:rFonts w:ascii="Arial" w:hAnsi="Arial" w:cs="Arial"/>
        </w:rPr>
      </w:pPr>
      <w:r w:rsidRPr="00965309">
        <w:rPr>
          <w:rFonts w:ascii="Arial" w:hAnsi="Arial" w:cs="Arial"/>
        </w:rPr>
        <w:t xml:space="preserve">2.1 </w:t>
      </w:r>
      <w:r w:rsidR="003B5ED7" w:rsidRPr="00965309">
        <w:rPr>
          <w:rFonts w:ascii="Arial" w:hAnsi="Arial" w:cs="Arial"/>
        </w:rPr>
        <w:t>(</w:t>
      </w:r>
      <w:r w:rsidR="00323397" w:rsidRPr="00965309">
        <w:rPr>
          <w:rFonts w:ascii="Arial" w:hAnsi="Arial" w:cs="Arial"/>
        </w:rPr>
        <w:t>structure-</w:t>
      </w:r>
      <w:r w:rsidR="003B5ED7" w:rsidRPr="00965309">
        <w:rPr>
          <w:rFonts w:ascii="Arial" w:hAnsi="Arial" w:cs="Arial"/>
        </w:rPr>
        <w:t xml:space="preserve">methodology) </w:t>
      </w:r>
      <w:r w:rsidRPr="00965309">
        <w:rPr>
          <w:rFonts w:ascii="Arial" w:hAnsi="Arial" w:cs="Arial"/>
        </w:rPr>
        <w:t xml:space="preserve">The next core concept of the assessment process is measurement methodology. Many educators confuse successful attainment of student learning outcomes with successful scores on a grade. </w:t>
      </w:r>
      <w:r w:rsidR="003B5ED7" w:rsidRPr="00965309">
        <w:rPr>
          <w:rFonts w:ascii="Arial" w:hAnsi="Arial" w:cs="Arial"/>
        </w:rPr>
        <w:t xml:space="preserve">Use of a grade as the only </w:t>
      </w:r>
      <w:r w:rsidRPr="00965309">
        <w:rPr>
          <w:rFonts w:ascii="Arial" w:hAnsi="Arial" w:cs="Arial"/>
        </w:rPr>
        <w:t xml:space="preserve">measurement methodology only reflects half of the potential assessment of the learning process. Perhaps this is best illustrated with the following question, </w:t>
      </w:r>
      <w:r w:rsidR="003B5ED7" w:rsidRPr="00965309">
        <w:rPr>
          <w:rFonts w:ascii="Arial" w:hAnsi="Arial" w:cs="Arial"/>
        </w:rPr>
        <w:t xml:space="preserve">which student has successfully grasped the learning outcome, the one who </w:t>
      </w:r>
      <w:r w:rsidRPr="00965309">
        <w:rPr>
          <w:rFonts w:ascii="Arial" w:hAnsi="Arial" w:cs="Arial"/>
        </w:rPr>
        <w:t xml:space="preserve">scores a 90% on an exam but </w:t>
      </w:r>
      <w:r w:rsidR="003B5ED7" w:rsidRPr="00965309">
        <w:rPr>
          <w:rFonts w:ascii="Arial" w:hAnsi="Arial" w:cs="Arial"/>
        </w:rPr>
        <w:t xml:space="preserve">cannot actualize the knowledge in a real-world situation versus the </w:t>
      </w:r>
      <w:r w:rsidRPr="00965309">
        <w:rPr>
          <w:rFonts w:ascii="Arial" w:hAnsi="Arial" w:cs="Arial"/>
        </w:rPr>
        <w:t xml:space="preserve">student who scores a 70% </w:t>
      </w:r>
      <w:r w:rsidR="003B5ED7" w:rsidRPr="00965309">
        <w:rPr>
          <w:rFonts w:ascii="Arial" w:hAnsi="Arial" w:cs="Arial"/>
        </w:rPr>
        <w:t>on the same exam and can actualize the knowledge when needed in a real-world situation?</w:t>
      </w:r>
      <w:r w:rsidR="00635333" w:rsidRPr="00965309">
        <w:rPr>
          <w:rFonts w:ascii="Arial" w:hAnsi="Arial" w:cs="Arial"/>
        </w:rPr>
        <w:t xml:space="preserve"> Grades alone provide a baseline, point in time measurement of knowledge verification and synthesis. They do not provide measurement of knowledge translation or application. </w:t>
      </w:r>
    </w:p>
    <w:p w:rsidR="00385F78" w:rsidRPr="00965309" w:rsidRDefault="00385F78" w:rsidP="007C4A73">
      <w:pPr>
        <w:spacing w:line="240" w:lineRule="auto"/>
        <w:contextualSpacing/>
        <w:rPr>
          <w:rFonts w:ascii="Arial" w:hAnsi="Arial" w:cs="Arial"/>
        </w:rPr>
      </w:pPr>
    </w:p>
    <w:p w:rsidR="001A5C5C" w:rsidRPr="00965309" w:rsidRDefault="00385F78" w:rsidP="007C4A73">
      <w:pPr>
        <w:spacing w:line="240" w:lineRule="auto"/>
        <w:contextualSpacing/>
        <w:rPr>
          <w:rFonts w:ascii="Arial" w:hAnsi="Arial" w:cs="Arial"/>
        </w:rPr>
      </w:pPr>
      <w:r w:rsidRPr="00965309">
        <w:rPr>
          <w:rFonts w:ascii="Arial" w:hAnsi="Arial" w:cs="Arial"/>
        </w:rPr>
        <w:t xml:space="preserve">2.2 </w:t>
      </w:r>
      <w:r w:rsidR="00635333" w:rsidRPr="00965309">
        <w:rPr>
          <w:rFonts w:ascii="Arial" w:hAnsi="Arial" w:cs="Arial"/>
        </w:rPr>
        <w:t>(</w:t>
      </w:r>
      <w:r w:rsidR="00323397" w:rsidRPr="00965309">
        <w:rPr>
          <w:rFonts w:ascii="Arial" w:hAnsi="Arial" w:cs="Arial"/>
        </w:rPr>
        <w:t>structure-</w:t>
      </w:r>
      <w:r w:rsidR="00635333" w:rsidRPr="00965309">
        <w:rPr>
          <w:rFonts w:ascii="Arial" w:hAnsi="Arial" w:cs="Arial"/>
        </w:rPr>
        <w:t>rubric</w:t>
      </w:r>
      <w:r w:rsidR="005B034A" w:rsidRPr="00965309">
        <w:rPr>
          <w:rFonts w:ascii="Arial" w:hAnsi="Arial" w:cs="Arial"/>
        </w:rPr>
        <w:t xml:space="preserve"> </w:t>
      </w:r>
      <w:r w:rsidR="00635333" w:rsidRPr="00965309">
        <w:rPr>
          <w:rFonts w:ascii="Arial" w:hAnsi="Arial" w:cs="Arial"/>
        </w:rPr>
        <w:t xml:space="preserve">definition) </w:t>
      </w:r>
      <w:r w:rsidRPr="00965309">
        <w:rPr>
          <w:rFonts w:ascii="Arial" w:hAnsi="Arial" w:cs="Arial"/>
        </w:rPr>
        <w:t xml:space="preserve">Now that we understand the underpinnings of a learning outcome, we need to understand the best way to measure it. </w:t>
      </w:r>
      <w:r w:rsidR="00635333" w:rsidRPr="00965309">
        <w:rPr>
          <w:rFonts w:ascii="Arial" w:hAnsi="Arial" w:cs="Arial"/>
        </w:rPr>
        <w:t xml:space="preserve">One good way is through the use of a matrix or assessment rubric. </w:t>
      </w:r>
      <w:r w:rsidR="001A5C5C" w:rsidRPr="00965309">
        <w:rPr>
          <w:rFonts w:ascii="Arial" w:hAnsi="Arial" w:cs="Arial"/>
        </w:rPr>
        <w:t xml:space="preserve">To properly develop a student learning outcome assessment rubric, one must first define what a rubric is. </w:t>
      </w:r>
      <w:r w:rsidR="00635333" w:rsidRPr="00965309">
        <w:rPr>
          <w:rFonts w:ascii="Arial" w:hAnsi="Arial" w:cs="Arial"/>
        </w:rPr>
        <w:t xml:space="preserve">It </w:t>
      </w:r>
      <w:r w:rsidR="001A5C5C" w:rsidRPr="00965309">
        <w:rPr>
          <w:rFonts w:ascii="Arial" w:hAnsi="Arial" w:cs="Arial"/>
        </w:rPr>
        <w:t>is a scoring tool that, when properly constructed, allows the person using it to assess a piece of work using a defined set of criteria. Further, it provides a mechanism for defining quality by moving those “gut perceptions” into measurable phenomena.</w:t>
      </w:r>
      <w:r w:rsidR="00A54D46">
        <w:rPr>
          <w:rFonts w:ascii="Arial" w:hAnsi="Arial" w:cs="Arial"/>
        </w:rPr>
        <w:t xml:space="preserve"> This has been shown to be of valuable to both teacher and learner especially in adult learning environments (</w:t>
      </w:r>
      <w:r w:rsidR="00DA2576" w:rsidRPr="00DA2576">
        <w:rPr>
          <w:rFonts w:ascii="Arial" w:hAnsi="Arial" w:cs="Arial"/>
          <w:vertAlign w:val="superscript"/>
        </w:rPr>
        <w:t>9,</w:t>
      </w:r>
      <w:r w:rsidR="00DA2576">
        <w:rPr>
          <w:rFonts w:ascii="Arial" w:hAnsi="Arial" w:cs="Arial"/>
          <w:vertAlign w:val="superscript"/>
        </w:rPr>
        <w:t xml:space="preserve"> </w:t>
      </w:r>
      <w:r w:rsidR="00DA2576" w:rsidRPr="00DA2576">
        <w:rPr>
          <w:rFonts w:ascii="Arial" w:hAnsi="Arial" w:cs="Arial"/>
          <w:vertAlign w:val="superscript"/>
        </w:rPr>
        <w:t>10</w:t>
      </w:r>
      <w:r w:rsidR="00A54D46">
        <w:rPr>
          <w:rFonts w:ascii="Arial" w:hAnsi="Arial" w:cs="Arial"/>
        </w:rPr>
        <w:t>).</w:t>
      </w:r>
    </w:p>
    <w:p w:rsidR="0082643E" w:rsidRDefault="0082643E" w:rsidP="0082643E">
      <w:pPr>
        <w:spacing w:line="240" w:lineRule="auto"/>
        <w:contextualSpacing/>
        <w:rPr>
          <w:rFonts w:ascii="Arial" w:hAnsi="Arial" w:cs="Arial"/>
        </w:rPr>
      </w:pPr>
      <w:r>
        <w:rPr>
          <w:rFonts w:ascii="Arial" w:hAnsi="Arial" w:cs="Arial"/>
        </w:rPr>
        <w:lastRenderedPageBreak/>
        <w:t>LOM Protocol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2</w:t>
      </w:r>
    </w:p>
    <w:p w:rsidR="0082643E" w:rsidRDefault="0082643E" w:rsidP="0082643E">
      <w:pPr>
        <w:spacing w:line="240" w:lineRule="auto"/>
        <w:contextualSpacing/>
        <w:rPr>
          <w:rFonts w:ascii="Arial" w:hAnsi="Arial" w:cs="Arial"/>
        </w:rPr>
      </w:pPr>
    </w:p>
    <w:p w:rsidR="000A67A9" w:rsidRDefault="006E019E" w:rsidP="007C4A73">
      <w:pPr>
        <w:spacing w:line="240" w:lineRule="auto"/>
        <w:contextualSpacing/>
        <w:rPr>
          <w:rFonts w:ascii="Arial" w:hAnsi="Arial" w:cs="Arial"/>
        </w:rPr>
      </w:pPr>
      <w:r w:rsidRPr="00965309">
        <w:rPr>
          <w:rFonts w:ascii="Arial" w:hAnsi="Arial" w:cs="Arial"/>
        </w:rPr>
        <w:t>2</w:t>
      </w:r>
      <w:r w:rsidR="00047A51" w:rsidRPr="00965309">
        <w:rPr>
          <w:rFonts w:ascii="Arial" w:hAnsi="Arial" w:cs="Arial"/>
        </w:rPr>
        <w:t>.</w:t>
      </w:r>
      <w:r w:rsidR="003473DA">
        <w:rPr>
          <w:rFonts w:ascii="Arial" w:hAnsi="Arial" w:cs="Arial"/>
        </w:rPr>
        <w:t>3</w:t>
      </w:r>
      <w:r w:rsidRPr="00965309">
        <w:rPr>
          <w:rFonts w:ascii="Arial" w:hAnsi="Arial" w:cs="Arial"/>
        </w:rPr>
        <w:t xml:space="preserve"> </w:t>
      </w:r>
      <w:r w:rsidR="000A67A9" w:rsidRPr="00965309">
        <w:rPr>
          <w:rFonts w:ascii="Arial" w:hAnsi="Arial" w:cs="Arial"/>
        </w:rPr>
        <w:t xml:space="preserve">(structure-rubric composition) A rubric typically takes the physical shape of a grid with rows and columns. The rows delineate the various categories that define the concept or construct that you are trying to measure while the columns represent the varying degrees of each criteria you are measuring within each category. Table </w:t>
      </w:r>
      <w:r w:rsidR="000A67A9">
        <w:rPr>
          <w:rFonts w:ascii="Arial" w:hAnsi="Arial" w:cs="Arial"/>
        </w:rPr>
        <w:t>2</w:t>
      </w:r>
      <w:r w:rsidR="000A67A9" w:rsidRPr="00965309">
        <w:rPr>
          <w:rFonts w:ascii="Arial" w:hAnsi="Arial" w:cs="Arial"/>
        </w:rPr>
        <w:t xml:space="preserve"> provides the framework for a </w:t>
      </w:r>
      <w:r w:rsidR="003473DA">
        <w:rPr>
          <w:rFonts w:ascii="Arial" w:hAnsi="Arial" w:cs="Arial"/>
        </w:rPr>
        <w:t xml:space="preserve">basic </w:t>
      </w:r>
      <w:r w:rsidR="000A67A9" w:rsidRPr="00965309">
        <w:rPr>
          <w:rFonts w:ascii="Arial" w:hAnsi="Arial" w:cs="Arial"/>
        </w:rPr>
        <w:t>rubric.</w:t>
      </w:r>
    </w:p>
    <w:p w:rsidR="000A67A9" w:rsidRDefault="000A67A9" w:rsidP="007C4A73">
      <w:pPr>
        <w:spacing w:line="240" w:lineRule="auto"/>
        <w:contextualSpacing/>
        <w:rPr>
          <w:rFonts w:ascii="Arial" w:hAnsi="Arial" w:cs="Arial"/>
        </w:rPr>
      </w:pPr>
    </w:p>
    <w:p w:rsidR="000A67A9" w:rsidRDefault="003473DA" w:rsidP="000A67A9">
      <w:pPr>
        <w:spacing w:line="240" w:lineRule="auto"/>
        <w:contextualSpacing/>
        <w:rPr>
          <w:rFonts w:ascii="Arial" w:hAnsi="Arial" w:cs="Arial"/>
        </w:rPr>
      </w:pPr>
      <w:r>
        <w:rPr>
          <w:rFonts w:ascii="Arial" w:hAnsi="Arial" w:cs="Arial"/>
        </w:rPr>
        <w:t>2.4</w:t>
      </w:r>
      <w:r w:rsidR="000A67A9">
        <w:rPr>
          <w:rFonts w:ascii="Arial" w:hAnsi="Arial" w:cs="Arial"/>
        </w:rPr>
        <w:t xml:space="preserve"> </w:t>
      </w:r>
      <w:r w:rsidR="000A67A9" w:rsidRPr="00965309">
        <w:rPr>
          <w:rFonts w:ascii="Arial" w:hAnsi="Arial" w:cs="Arial"/>
        </w:rPr>
        <w:t xml:space="preserve">(structure-rubric overview) Once you understand what a rubric is and its function, you will need to think about what those aspects are of the concept or construct that you are trying to </w:t>
      </w:r>
    </w:p>
    <w:p w:rsidR="000A67A9" w:rsidRPr="00965309" w:rsidRDefault="000A67A9" w:rsidP="000A67A9">
      <w:pPr>
        <w:spacing w:line="240" w:lineRule="auto"/>
        <w:contextualSpacing/>
        <w:rPr>
          <w:rFonts w:ascii="Arial" w:hAnsi="Arial" w:cs="Arial"/>
        </w:rPr>
      </w:pPr>
      <w:r w:rsidRPr="00965309">
        <w:rPr>
          <w:rFonts w:ascii="Arial" w:hAnsi="Arial" w:cs="Arial"/>
        </w:rPr>
        <w:t xml:space="preserve">define. Table </w:t>
      </w:r>
      <w:r>
        <w:rPr>
          <w:rFonts w:ascii="Arial" w:hAnsi="Arial" w:cs="Arial"/>
        </w:rPr>
        <w:t>3</w:t>
      </w:r>
      <w:r w:rsidRPr="00965309">
        <w:rPr>
          <w:rFonts w:ascii="Arial" w:hAnsi="Arial" w:cs="Arial"/>
        </w:rPr>
        <w:t xml:space="preserve"> provides an example of quantitative and qualitative concepts that could be applied to and measured in a learning outcomes assessment rubric.</w:t>
      </w:r>
    </w:p>
    <w:p w:rsidR="006E019E" w:rsidRPr="00965309" w:rsidRDefault="006E019E" w:rsidP="007C4A73">
      <w:pPr>
        <w:spacing w:line="240" w:lineRule="auto"/>
        <w:contextualSpacing/>
        <w:rPr>
          <w:rFonts w:ascii="Arial" w:hAnsi="Arial" w:cs="Arial"/>
        </w:rPr>
      </w:pPr>
    </w:p>
    <w:p w:rsidR="00047A51" w:rsidRPr="00965309" w:rsidRDefault="006E019E" w:rsidP="007C4A73">
      <w:pPr>
        <w:spacing w:line="240" w:lineRule="auto"/>
        <w:contextualSpacing/>
        <w:rPr>
          <w:rFonts w:ascii="Arial" w:hAnsi="Arial" w:cs="Arial"/>
        </w:rPr>
      </w:pPr>
      <w:r w:rsidRPr="00965309">
        <w:rPr>
          <w:rFonts w:ascii="Arial" w:hAnsi="Arial" w:cs="Arial"/>
        </w:rPr>
        <w:t xml:space="preserve">3.0 (process) The </w:t>
      </w:r>
      <w:r w:rsidR="00635333" w:rsidRPr="00965309">
        <w:rPr>
          <w:rFonts w:ascii="Arial" w:hAnsi="Arial" w:cs="Arial"/>
        </w:rPr>
        <w:t xml:space="preserve">method for </w:t>
      </w:r>
      <w:r w:rsidRPr="00965309">
        <w:rPr>
          <w:rFonts w:ascii="Arial" w:hAnsi="Arial" w:cs="Arial"/>
        </w:rPr>
        <w:t xml:space="preserve">developing a successful rubric </w:t>
      </w:r>
      <w:r w:rsidR="00635333" w:rsidRPr="00965309">
        <w:rPr>
          <w:rFonts w:ascii="Arial" w:hAnsi="Arial" w:cs="Arial"/>
        </w:rPr>
        <w:t xml:space="preserve">is grounded </w:t>
      </w:r>
      <w:r w:rsidRPr="00965309">
        <w:rPr>
          <w:rFonts w:ascii="Arial" w:hAnsi="Arial" w:cs="Arial"/>
        </w:rPr>
        <w:t>in the rubrics</w:t>
      </w:r>
      <w:r w:rsidR="00323397" w:rsidRPr="00965309">
        <w:rPr>
          <w:rFonts w:ascii="Arial" w:hAnsi="Arial" w:cs="Arial"/>
        </w:rPr>
        <w:t>’</w:t>
      </w:r>
      <w:r w:rsidRPr="00965309">
        <w:rPr>
          <w:rFonts w:ascii="Arial" w:hAnsi="Arial" w:cs="Arial"/>
        </w:rPr>
        <w:t xml:space="preserve"> ability to quickly and accurately measure the concepts or constructs you want to assess. </w:t>
      </w:r>
      <w:r w:rsidR="00323397" w:rsidRPr="00965309">
        <w:rPr>
          <w:rFonts w:ascii="Arial" w:hAnsi="Arial" w:cs="Arial"/>
        </w:rPr>
        <w:t xml:space="preserve">In its most rudimentary state, it is the embodiment of the assessor’s “gut feeling”. </w:t>
      </w:r>
      <w:r w:rsidRPr="00965309">
        <w:rPr>
          <w:rFonts w:ascii="Arial" w:hAnsi="Arial" w:cs="Arial"/>
        </w:rPr>
        <w:t>Ideally, the measurement process should take into account quantitative aspects (things that are routinely, easily measured) and qualitative aspects (things that have meaning, not easily measured) and quantify both in the form of an assessment rubric.</w:t>
      </w:r>
      <w:r w:rsidR="00047A51" w:rsidRPr="00965309">
        <w:rPr>
          <w:rFonts w:ascii="Arial" w:hAnsi="Arial" w:cs="Arial"/>
        </w:rPr>
        <w:t xml:space="preserve"> </w:t>
      </w:r>
    </w:p>
    <w:p w:rsidR="001A5C5C" w:rsidRPr="00965309" w:rsidRDefault="001A5C5C" w:rsidP="007C4A73">
      <w:pPr>
        <w:spacing w:line="240" w:lineRule="auto"/>
        <w:contextualSpacing/>
        <w:rPr>
          <w:rFonts w:ascii="Arial" w:hAnsi="Arial" w:cs="Arial"/>
        </w:rPr>
      </w:pPr>
    </w:p>
    <w:p w:rsidR="00FD2016" w:rsidRPr="00965309" w:rsidRDefault="00FD2016" w:rsidP="007C4A73">
      <w:pPr>
        <w:spacing w:line="240" w:lineRule="auto"/>
        <w:contextualSpacing/>
        <w:rPr>
          <w:rFonts w:ascii="Arial" w:hAnsi="Arial" w:cs="Arial"/>
        </w:rPr>
      </w:pPr>
      <w:r w:rsidRPr="00965309">
        <w:rPr>
          <w:rFonts w:ascii="Arial" w:hAnsi="Arial" w:cs="Arial"/>
        </w:rPr>
        <w:t xml:space="preserve">4.0 (outcome) The desired outcome of developing and using an assessment rubric in the education process is to accurately measure student learning outcomes. The learning outcomes are measurable statements of what </w:t>
      </w:r>
      <w:r w:rsidR="00323397" w:rsidRPr="00965309">
        <w:rPr>
          <w:rFonts w:ascii="Arial" w:hAnsi="Arial" w:cs="Arial"/>
        </w:rPr>
        <w:t xml:space="preserve">the teacher </w:t>
      </w:r>
      <w:r w:rsidRPr="00965309">
        <w:rPr>
          <w:rFonts w:ascii="Arial" w:hAnsi="Arial" w:cs="Arial"/>
        </w:rPr>
        <w:t>expect</w:t>
      </w:r>
      <w:r w:rsidR="00323397" w:rsidRPr="00965309">
        <w:rPr>
          <w:rFonts w:ascii="Arial" w:hAnsi="Arial" w:cs="Arial"/>
        </w:rPr>
        <w:t xml:space="preserve">s the </w:t>
      </w:r>
      <w:r w:rsidRPr="00965309">
        <w:rPr>
          <w:rFonts w:ascii="Arial" w:hAnsi="Arial" w:cs="Arial"/>
        </w:rPr>
        <w:t xml:space="preserve">student to be able to know, do, </w:t>
      </w:r>
      <w:r w:rsidR="00DA2576">
        <w:rPr>
          <w:rFonts w:ascii="Arial" w:hAnsi="Arial" w:cs="Arial"/>
        </w:rPr>
        <w:t xml:space="preserve">value, </w:t>
      </w:r>
      <w:r w:rsidR="00675F3F" w:rsidRPr="00965309">
        <w:rPr>
          <w:rFonts w:ascii="Arial" w:hAnsi="Arial" w:cs="Arial"/>
        </w:rPr>
        <w:t>and think</w:t>
      </w:r>
      <w:r w:rsidRPr="00965309">
        <w:rPr>
          <w:rFonts w:ascii="Arial" w:hAnsi="Arial" w:cs="Arial"/>
        </w:rPr>
        <w:t xml:space="preserve"> about, etc. upon completion of the course or program.</w:t>
      </w:r>
    </w:p>
    <w:p w:rsidR="00FD2016" w:rsidRPr="00965309" w:rsidRDefault="00FD2016" w:rsidP="007C4A73">
      <w:pPr>
        <w:spacing w:line="240" w:lineRule="auto"/>
        <w:contextualSpacing/>
        <w:rPr>
          <w:rFonts w:ascii="Arial" w:hAnsi="Arial" w:cs="Arial"/>
        </w:rPr>
      </w:pPr>
    </w:p>
    <w:p w:rsidR="00FD2016" w:rsidRPr="00965309" w:rsidRDefault="00FD2016" w:rsidP="007C4A73">
      <w:pPr>
        <w:spacing w:line="240" w:lineRule="auto"/>
        <w:contextualSpacing/>
        <w:rPr>
          <w:rFonts w:ascii="Arial" w:hAnsi="Arial" w:cs="Arial"/>
        </w:rPr>
      </w:pPr>
      <w:r w:rsidRPr="00965309">
        <w:rPr>
          <w:rFonts w:ascii="Arial" w:hAnsi="Arial" w:cs="Arial"/>
        </w:rPr>
        <w:t xml:space="preserve">5.0 (application) </w:t>
      </w:r>
      <w:r w:rsidR="00C47F1C">
        <w:rPr>
          <w:rFonts w:ascii="Arial" w:hAnsi="Arial" w:cs="Arial"/>
        </w:rPr>
        <w:t>Harden noted that the learning outcomes could be quantified in a way that allows for measurement of competencies necessary for practice in medicine (</w:t>
      </w:r>
      <w:r w:rsidR="00DA2576">
        <w:rPr>
          <w:rFonts w:ascii="Arial" w:hAnsi="Arial" w:cs="Arial"/>
          <w:vertAlign w:val="superscript"/>
        </w:rPr>
        <w:t>11</w:t>
      </w:r>
      <w:r w:rsidR="00C47F1C">
        <w:rPr>
          <w:rFonts w:ascii="Arial" w:hAnsi="Arial" w:cs="Arial"/>
        </w:rPr>
        <w:t xml:space="preserve">). </w:t>
      </w:r>
      <w:r w:rsidR="00785891">
        <w:rPr>
          <w:rFonts w:ascii="Arial" w:hAnsi="Arial" w:cs="Arial"/>
        </w:rPr>
        <w:t xml:space="preserve">Well designed learning </w:t>
      </w:r>
      <w:r w:rsidR="00F816D0">
        <w:rPr>
          <w:rFonts w:ascii="Arial" w:hAnsi="Arial" w:cs="Arial"/>
        </w:rPr>
        <w:t xml:space="preserve">outcomes </w:t>
      </w:r>
      <w:r w:rsidR="0082643E">
        <w:rPr>
          <w:rFonts w:ascii="Arial" w:hAnsi="Arial" w:cs="Arial"/>
        </w:rPr>
        <w:t xml:space="preserve">that measure performance in capstone courses </w:t>
      </w:r>
      <w:r w:rsidR="00F816D0">
        <w:rPr>
          <w:rFonts w:ascii="Arial" w:hAnsi="Arial" w:cs="Arial"/>
        </w:rPr>
        <w:t>ha</w:t>
      </w:r>
      <w:r w:rsidR="00785891">
        <w:rPr>
          <w:rFonts w:ascii="Arial" w:hAnsi="Arial" w:cs="Arial"/>
        </w:rPr>
        <w:t>ve</w:t>
      </w:r>
      <w:r w:rsidR="00F816D0">
        <w:rPr>
          <w:rFonts w:ascii="Arial" w:hAnsi="Arial" w:cs="Arial"/>
        </w:rPr>
        <w:t xml:space="preserve"> been shown to be an effective tool in </w:t>
      </w:r>
      <w:r w:rsidR="00785891">
        <w:rPr>
          <w:rFonts w:ascii="Arial" w:hAnsi="Arial" w:cs="Arial"/>
        </w:rPr>
        <w:t xml:space="preserve">correlating nursing </w:t>
      </w:r>
      <w:r w:rsidR="00F816D0">
        <w:rPr>
          <w:rFonts w:ascii="Arial" w:hAnsi="Arial" w:cs="Arial"/>
        </w:rPr>
        <w:t xml:space="preserve">education </w:t>
      </w:r>
      <w:r w:rsidR="00785891">
        <w:rPr>
          <w:rFonts w:ascii="Arial" w:hAnsi="Arial" w:cs="Arial"/>
        </w:rPr>
        <w:t xml:space="preserve">preparation </w:t>
      </w:r>
      <w:r w:rsidR="00F816D0">
        <w:rPr>
          <w:rFonts w:ascii="Arial" w:hAnsi="Arial" w:cs="Arial"/>
        </w:rPr>
        <w:t>for</w:t>
      </w:r>
      <w:r w:rsidR="00785891">
        <w:rPr>
          <w:rFonts w:ascii="Arial" w:hAnsi="Arial" w:cs="Arial"/>
        </w:rPr>
        <w:t xml:space="preserve"> </w:t>
      </w:r>
      <w:r w:rsidR="0082643E">
        <w:rPr>
          <w:rFonts w:ascii="Arial" w:hAnsi="Arial" w:cs="Arial"/>
        </w:rPr>
        <w:t xml:space="preserve">successful </w:t>
      </w:r>
      <w:r w:rsidR="00785891">
        <w:rPr>
          <w:rFonts w:ascii="Arial" w:hAnsi="Arial" w:cs="Arial"/>
        </w:rPr>
        <w:t>transition into practice</w:t>
      </w:r>
      <w:r w:rsidR="00F816D0">
        <w:rPr>
          <w:rFonts w:ascii="Arial" w:hAnsi="Arial" w:cs="Arial"/>
        </w:rPr>
        <w:t xml:space="preserve"> (</w:t>
      </w:r>
      <w:r w:rsidR="00DA2576">
        <w:rPr>
          <w:rFonts w:ascii="Arial" w:hAnsi="Arial" w:cs="Arial"/>
          <w:vertAlign w:val="superscript"/>
        </w:rPr>
        <w:t>12</w:t>
      </w:r>
      <w:r w:rsidR="00F816D0">
        <w:rPr>
          <w:rFonts w:ascii="Arial" w:hAnsi="Arial" w:cs="Arial"/>
        </w:rPr>
        <w:t>).</w:t>
      </w:r>
      <w:r w:rsidR="00785891">
        <w:rPr>
          <w:rFonts w:ascii="Arial" w:hAnsi="Arial" w:cs="Arial"/>
        </w:rPr>
        <w:t xml:space="preserve"> Properly constructed rubrics to assess learning outcomes are a core component of a well designed learning outcomes measurement program</w:t>
      </w:r>
      <w:r w:rsidR="0082643E">
        <w:rPr>
          <w:rFonts w:ascii="Arial" w:hAnsi="Arial" w:cs="Arial"/>
        </w:rPr>
        <w:t xml:space="preserve"> (</w:t>
      </w:r>
      <w:r w:rsidR="00DA2576">
        <w:rPr>
          <w:rFonts w:ascii="Arial" w:hAnsi="Arial" w:cs="Arial"/>
          <w:vertAlign w:val="superscript"/>
        </w:rPr>
        <w:t>13, 14</w:t>
      </w:r>
      <w:r w:rsidR="0082643E">
        <w:rPr>
          <w:rFonts w:ascii="Arial" w:hAnsi="Arial" w:cs="Arial"/>
        </w:rPr>
        <w:t xml:space="preserve">). They have significant application in professional education programs </w:t>
      </w:r>
      <w:r w:rsidR="00785891">
        <w:rPr>
          <w:rFonts w:ascii="Arial" w:hAnsi="Arial" w:cs="Arial"/>
        </w:rPr>
        <w:t xml:space="preserve">where qualitative concepts are </w:t>
      </w:r>
      <w:r w:rsidR="0082643E">
        <w:rPr>
          <w:rFonts w:ascii="Arial" w:hAnsi="Arial" w:cs="Arial"/>
        </w:rPr>
        <w:t xml:space="preserve">central to </w:t>
      </w:r>
      <w:r w:rsidR="00785891">
        <w:rPr>
          <w:rFonts w:ascii="Arial" w:hAnsi="Arial" w:cs="Arial"/>
        </w:rPr>
        <w:t>practice.</w:t>
      </w:r>
      <w:r w:rsidR="00F816D0">
        <w:rPr>
          <w:rFonts w:ascii="Arial" w:hAnsi="Arial" w:cs="Arial"/>
        </w:rPr>
        <w:t xml:space="preserve"> </w:t>
      </w:r>
      <w:r w:rsidRPr="00965309">
        <w:rPr>
          <w:rFonts w:ascii="Arial" w:hAnsi="Arial" w:cs="Arial"/>
        </w:rPr>
        <w:t xml:space="preserve">This protocol is applied to a doctoral nursing education program for the purposes of demonstrating how to </w:t>
      </w:r>
      <w:r w:rsidR="00323397" w:rsidRPr="00965309">
        <w:rPr>
          <w:rFonts w:ascii="Arial" w:hAnsi="Arial" w:cs="Arial"/>
        </w:rPr>
        <w:t xml:space="preserve">develop and </w:t>
      </w:r>
      <w:r w:rsidRPr="00965309">
        <w:rPr>
          <w:rFonts w:ascii="Arial" w:hAnsi="Arial" w:cs="Arial"/>
        </w:rPr>
        <w:t>use the assessment rubrics in course and program level evaluation of desired student learning outcomes.</w:t>
      </w:r>
    </w:p>
    <w:p w:rsidR="006222A2" w:rsidRPr="00965309" w:rsidRDefault="006222A2" w:rsidP="007C4A73">
      <w:pPr>
        <w:spacing w:line="240" w:lineRule="auto"/>
        <w:contextualSpacing/>
        <w:rPr>
          <w:rFonts w:ascii="Arial" w:hAnsi="Arial" w:cs="Arial"/>
        </w:rPr>
      </w:pPr>
    </w:p>
    <w:p w:rsidR="001E3C31" w:rsidRPr="00965309" w:rsidRDefault="006222A2" w:rsidP="007C4A73">
      <w:pPr>
        <w:spacing w:line="240" w:lineRule="auto"/>
        <w:contextualSpacing/>
        <w:rPr>
          <w:rFonts w:ascii="Arial" w:hAnsi="Arial" w:cs="Arial"/>
        </w:rPr>
      </w:pPr>
      <w:r w:rsidRPr="00965309">
        <w:rPr>
          <w:rFonts w:ascii="Arial" w:hAnsi="Arial" w:cs="Arial"/>
        </w:rPr>
        <w:t xml:space="preserve">5.1 </w:t>
      </w:r>
      <w:r w:rsidR="00323397" w:rsidRPr="00965309">
        <w:rPr>
          <w:rFonts w:ascii="Arial" w:hAnsi="Arial" w:cs="Arial"/>
        </w:rPr>
        <w:t>(application-</w:t>
      </w:r>
      <w:r w:rsidR="001E3C31" w:rsidRPr="00965309">
        <w:rPr>
          <w:rFonts w:ascii="Arial" w:hAnsi="Arial" w:cs="Arial"/>
        </w:rPr>
        <w:t>scenario</w:t>
      </w:r>
      <w:r w:rsidR="00323397" w:rsidRPr="00965309">
        <w:rPr>
          <w:rFonts w:ascii="Arial" w:hAnsi="Arial" w:cs="Arial"/>
        </w:rPr>
        <w:t xml:space="preserve">) </w:t>
      </w:r>
      <w:r w:rsidR="001E3C31" w:rsidRPr="00965309">
        <w:rPr>
          <w:rFonts w:ascii="Arial" w:hAnsi="Arial" w:cs="Arial"/>
        </w:rPr>
        <w:t xml:space="preserve">The Doctor of Nursing Practice (DNP) is a relatively new doctoral degree. It is the practice doctorate for nursing. It is the sister doctorate to </w:t>
      </w:r>
      <w:r w:rsidR="005B034A" w:rsidRPr="00965309">
        <w:rPr>
          <w:rFonts w:ascii="Arial" w:hAnsi="Arial" w:cs="Arial"/>
        </w:rPr>
        <w:t xml:space="preserve">other practice doctorates in healthcare such as </w:t>
      </w:r>
      <w:r w:rsidR="001E3C31" w:rsidRPr="00965309">
        <w:rPr>
          <w:rFonts w:ascii="Arial" w:hAnsi="Arial" w:cs="Arial"/>
        </w:rPr>
        <w:t>the MD</w:t>
      </w:r>
      <w:r w:rsidR="005B034A" w:rsidRPr="00965309">
        <w:rPr>
          <w:rFonts w:ascii="Arial" w:hAnsi="Arial" w:cs="Arial"/>
        </w:rPr>
        <w:t xml:space="preserve"> for physicians</w:t>
      </w:r>
      <w:r w:rsidR="001E3C31" w:rsidRPr="00965309">
        <w:rPr>
          <w:rFonts w:ascii="Arial" w:hAnsi="Arial" w:cs="Arial"/>
        </w:rPr>
        <w:t xml:space="preserve">, </w:t>
      </w:r>
      <w:r w:rsidR="005B034A" w:rsidRPr="00965309">
        <w:rPr>
          <w:rFonts w:ascii="Arial" w:hAnsi="Arial" w:cs="Arial"/>
        </w:rPr>
        <w:t xml:space="preserve">the </w:t>
      </w:r>
      <w:r w:rsidR="001E3C31" w:rsidRPr="00965309">
        <w:rPr>
          <w:rFonts w:ascii="Arial" w:hAnsi="Arial" w:cs="Arial"/>
        </w:rPr>
        <w:t>PharmD</w:t>
      </w:r>
      <w:r w:rsidR="005B034A" w:rsidRPr="00965309">
        <w:rPr>
          <w:rFonts w:ascii="Arial" w:hAnsi="Arial" w:cs="Arial"/>
        </w:rPr>
        <w:t xml:space="preserve"> for pharmacists</w:t>
      </w:r>
      <w:r w:rsidR="001E3C31" w:rsidRPr="00965309">
        <w:rPr>
          <w:rFonts w:ascii="Arial" w:hAnsi="Arial" w:cs="Arial"/>
        </w:rPr>
        <w:t xml:space="preserve">, </w:t>
      </w:r>
      <w:r w:rsidR="005B034A" w:rsidRPr="00965309">
        <w:rPr>
          <w:rFonts w:ascii="Arial" w:hAnsi="Arial" w:cs="Arial"/>
        </w:rPr>
        <w:t xml:space="preserve">and the </w:t>
      </w:r>
      <w:r w:rsidR="001E3C31" w:rsidRPr="00965309">
        <w:rPr>
          <w:rFonts w:ascii="Arial" w:hAnsi="Arial" w:cs="Arial"/>
        </w:rPr>
        <w:t>PsyD</w:t>
      </w:r>
      <w:r w:rsidR="005B034A" w:rsidRPr="00965309">
        <w:rPr>
          <w:rFonts w:ascii="Arial" w:hAnsi="Arial" w:cs="Arial"/>
        </w:rPr>
        <w:t xml:space="preserve"> for psychologists</w:t>
      </w:r>
      <w:r w:rsidR="001E3C31" w:rsidRPr="00965309">
        <w:rPr>
          <w:rFonts w:ascii="Arial" w:hAnsi="Arial" w:cs="Arial"/>
        </w:rPr>
        <w:t>. At its core, is the expectation of graduates to be able to apply techniques such as synthesis and ethical decision making for the purposes of knowledge translation</w:t>
      </w:r>
      <w:r w:rsidR="005B034A" w:rsidRPr="00965309">
        <w:rPr>
          <w:rFonts w:ascii="Arial" w:hAnsi="Arial" w:cs="Arial"/>
        </w:rPr>
        <w:t xml:space="preserve"> of research into nursing practice</w:t>
      </w:r>
      <w:r w:rsidR="001E3C31" w:rsidRPr="00965309">
        <w:rPr>
          <w:rFonts w:ascii="Arial" w:hAnsi="Arial" w:cs="Arial"/>
        </w:rPr>
        <w:t xml:space="preserve">. The accreditation </w:t>
      </w:r>
      <w:r w:rsidR="005B034A" w:rsidRPr="00965309">
        <w:rPr>
          <w:rFonts w:ascii="Arial" w:hAnsi="Arial" w:cs="Arial"/>
        </w:rPr>
        <w:t xml:space="preserve">organization that certifies DNP programs </w:t>
      </w:r>
      <w:r w:rsidR="001E3C31" w:rsidRPr="00965309">
        <w:rPr>
          <w:rFonts w:ascii="Arial" w:hAnsi="Arial" w:cs="Arial"/>
        </w:rPr>
        <w:t>requires that student learning outcomes measure the ability of the student to demonstrate these competencies previously described and others through application of skills and knowledge</w:t>
      </w:r>
      <w:r w:rsidR="005B034A" w:rsidRPr="00965309">
        <w:rPr>
          <w:rFonts w:ascii="Arial" w:hAnsi="Arial" w:cs="Arial"/>
        </w:rPr>
        <w:t xml:space="preserve"> at a course and program level.</w:t>
      </w:r>
      <w:r w:rsidR="001E3C31" w:rsidRPr="00965309">
        <w:rPr>
          <w:rFonts w:ascii="Arial" w:hAnsi="Arial" w:cs="Arial"/>
        </w:rPr>
        <w:t xml:space="preserve"> </w:t>
      </w:r>
    </w:p>
    <w:p w:rsidR="005B034A" w:rsidRPr="00965309" w:rsidRDefault="005B034A" w:rsidP="007C4A73">
      <w:pPr>
        <w:spacing w:line="240" w:lineRule="auto"/>
        <w:contextualSpacing/>
        <w:rPr>
          <w:rFonts w:ascii="Arial" w:hAnsi="Arial" w:cs="Arial"/>
        </w:rPr>
      </w:pPr>
    </w:p>
    <w:p w:rsidR="0082643E" w:rsidRDefault="001E3C31" w:rsidP="007C4A73">
      <w:pPr>
        <w:spacing w:line="240" w:lineRule="auto"/>
        <w:contextualSpacing/>
        <w:rPr>
          <w:rFonts w:ascii="Arial" w:hAnsi="Arial" w:cs="Arial"/>
        </w:rPr>
      </w:pPr>
      <w:r w:rsidRPr="00965309">
        <w:rPr>
          <w:rFonts w:ascii="Arial" w:hAnsi="Arial" w:cs="Arial"/>
        </w:rPr>
        <w:t>5.2 (application-</w:t>
      </w:r>
      <w:r w:rsidR="00150DE6" w:rsidRPr="00965309">
        <w:rPr>
          <w:rFonts w:ascii="Arial" w:hAnsi="Arial" w:cs="Arial"/>
        </w:rPr>
        <w:t xml:space="preserve">learning outcome </w:t>
      </w:r>
      <w:r w:rsidRPr="00965309">
        <w:rPr>
          <w:rFonts w:ascii="Arial" w:hAnsi="Arial" w:cs="Arial"/>
        </w:rPr>
        <w:t xml:space="preserve">development) A teacher in the DNP program </w:t>
      </w:r>
      <w:r w:rsidR="006222A2" w:rsidRPr="00965309">
        <w:rPr>
          <w:rFonts w:ascii="Arial" w:hAnsi="Arial" w:cs="Arial"/>
        </w:rPr>
        <w:t xml:space="preserve">wishes to </w:t>
      </w:r>
      <w:r w:rsidR="005B034A" w:rsidRPr="00965309">
        <w:rPr>
          <w:rFonts w:ascii="Arial" w:hAnsi="Arial" w:cs="Arial"/>
        </w:rPr>
        <w:t xml:space="preserve">teach the knowledge and skills to </w:t>
      </w:r>
      <w:r w:rsidR="006222A2" w:rsidRPr="00965309">
        <w:rPr>
          <w:rFonts w:ascii="Arial" w:hAnsi="Arial" w:cs="Arial"/>
        </w:rPr>
        <w:t xml:space="preserve">students </w:t>
      </w:r>
      <w:r w:rsidR="005B034A" w:rsidRPr="00965309">
        <w:rPr>
          <w:rFonts w:ascii="Arial" w:hAnsi="Arial" w:cs="Arial"/>
        </w:rPr>
        <w:t>so they can</w:t>
      </w:r>
      <w:r w:rsidRPr="00965309">
        <w:rPr>
          <w:rFonts w:ascii="Arial" w:hAnsi="Arial" w:cs="Arial"/>
        </w:rPr>
        <w:t xml:space="preserve"> demonstrate </w:t>
      </w:r>
      <w:r w:rsidR="005B034A" w:rsidRPr="00965309">
        <w:rPr>
          <w:rFonts w:ascii="Arial" w:hAnsi="Arial" w:cs="Arial"/>
        </w:rPr>
        <w:t>the</w:t>
      </w:r>
      <w:r w:rsidRPr="00965309">
        <w:rPr>
          <w:rFonts w:ascii="Arial" w:hAnsi="Arial" w:cs="Arial"/>
        </w:rPr>
        <w:t xml:space="preserve"> ability </w:t>
      </w:r>
      <w:r w:rsidR="006222A2" w:rsidRPr="00965309">
        <w:rPr>
          <w:rFonts w:ascii="Arial" w:hAnsi="Arial" w:cs="Arial"/>
        </w:rPr>
        <w:t xml:space="preserve">to </w:t>
      </w:r>
      <w:r w:rsidRPr="00965309">
        <w:rPr>
          <w:rFonts w:ascii="Arial" w:hAnsi="Arial" w:cs="Arial"/>
        </w:rPr>
        <w:t xml:space="preserve">make ethical decisions. </w:t>
      </w:r>
      <w:r w:rsidR="00150DE6" w:rsidRPr="00965309">
        <w:rPr>
          <w:rFonts w:ascii="Arial" w:hAnsi="Arial" w:cs="Arial"/>
        </w:rPr>
        <w:t xml:space="preserve">First, the teacher should use the following question to guide their creation of a learning outcome measure: What is it that I would want to say distinguishes a student who has </w:t>
      </w:r>
    </w:p>
    <w:p w:rsidR="0082643E" w:rsidRDefault="0082643E" w:rsidP="007C4A73">
      <w:pPr>
        <w:spacing w:line="240" w:lineRule="auto"/>
        <w:contextualSpacing/>
        <w:rPr>
          <w:rFonts w:ascii="Arial" w:hAnsi="Arial" w:cs="Arial"/>
        </w:rPr>
      </w:pPr>
    </w:p>
    <w:p w:rsidR="003473DA" w:rsidRDefault="003473DA" w:rsidP="0082643E">
      <w:pPr>
        <w:spacing w:line="240" w:lineRule="auto"/>
        <w:contextualSpacing/>
        <w:rPr>
          <w:rFonts w:ascii="Arial" w:hAnsi="Arial" w:cs="Arial"/>
        </w:rPr>
      </w:pPr>
    </w:p>
    <w:p w:rsidR="0082643E" w:rsidRDefault="0082643E" w:rsidP="0082643E">
      <w:pPr>
        <w:spacing w:line="240" w:lineRule="auto"/>
        <w:contextualSpacing/>
        <w:rPr>
          <w:rFonts w:ascii="Arial" w:hAnsi="Arial" w:cs="Arial"/>
        </w:rPr>
      </w:pPr>
      <w:r>
        <w:rPr>
          <w:rFonts w:ascii="Arial" w:hAnsi="Arial" w:cs="Arial"/>
        </w:rPr>
        <w:lastRenderedPageBreak/>
        <w:t>LOM Protocol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3</w:t>
      </w:r>
    </w:p>
    <w:p w:rsidR="0082643E" w:rsidRDefault="0082643E" w:rsidP="007C4A73">
      <w:pPr>
        <w:spacing w:line="240" w:lineRule="auto"/>
        <w:contextualSpacing/>
        <w:rPr>
          <w:rFonts w:ascii="Arial" w:hAnsi="Arial" w:cs="Arial"/>
        </w:rPr>
      </w:pPr>
    </w:p>
    <w:p w:rsidR="00150DE6" w:rsidRPr="00965309" w:rsidRDefault="00150DE6" w:rsidP="007C4A73">
      <w:pPr>
        <w:spacing w:line="240" w:lineRule="auto"/>
        <w:contextualSpacing/>
        <w:rPr>
          <w:rFonts w:ascii="Arial" w:hAnsi="Arial" w:cs="Arial"/>
        </w:rPr>
      </w:pPr>
      <w:r w:rsidRPr="00965309">
        <w:rPr>
          <w:rFonts w:ascii="Arial" w:hAnsi="Arial" w:cs="Arial"/>
        </w:rPr>
        <w:t>grasped the concept of X than someone who has not grasped the concept of X. In this application, the concept is ethical decision making (see Table</w:t>
      </w:r>
      <w:r w:rsidR="0083194E">
        <w:rPr>
          <w:rFonts w:ascii="Arial" w:hAnsi="Arial" w:cs="Arial"/>
        </w:rPr>
        <w:t xml:space="preserve"> 1 for example</w:t>
      </w:r>
      <w:r w:rsidRPr="00965309">
        <w:rPr>
          <w:rFonts w:ascii="Arial" w:hAnsi="Arial" w:cs="Arial"/>
        </w:rPr>
        <w:t>).</w:t>
      </w:r>
    </w:p>
    <w:p w:rsidR="00150DE6" w:rsidRPr="00965309" w:rsidRDefault="00150DE6" w:rsidP="007C4A73">
      <w:pPr>
        <w:spacing w:line="240" w:lineRule="auto"/>
        <w:contextualSpacing/>
        <w:rPr>
          <w:rFonts w:ascii="Arial" w:hAnsi="Arial" w:cs="Arial"/>
        </w:rPr>
      </w:pPr>
    </w:p>
    <w:p w:rsidR="005B034A" w:rsidRPr="00965309" w:rsidRDefault="00150DE6" w:rsidP="007C4A73">
      <w:pPr>
        <w:spacing w:line="240" w:lineRule="auto"/>
        <w:contextualSpacing/>
        <w:rPr>
          <w:rFonts w:ascii="Arial" w:hAnsi="Arial" w:cs="Arial"/>
        </w:rPr>
      </w:pPr>
      <w:r w:rsidRPr="00965309">
        <w:rPr>
          <w:rFonts w:ascii="Arial" w:hAnsi="Arial" w:cs="Arial"/>
        </w:rPr>
        <w:t>5.3 (application-concept development) Next,</w:t>
      </w:r>
      <w:r w:rsidR="001E3C31" w:rsidRPr="00965309">
        <w:rPr>
          <w:rFonts w:ascii="Arial" w:hAnsi="Arial" w:cs="Arial"/>
        </w:rPr>
        <w:t xml:space="preserve"> the teacher should write down these concepts that underpin the structure of </w:t>
      </w:r>
      <w:r w:rsidRPr="00965309">
        <w:rPr>
          <w:rFonts w:ascii="Arial" w:hAnsi="Arial" w:cs="Arial"/>
        </w:rPr>
        <w:t xml:space="preserve">whatever the outcome is that you are trying to measure. In our case, </w:t>
      </w:r>
      <w:r w:rsidR="001E3C31" w:rsidRPr="00965309">
        <w:rPr>
          <w:rFonts w:ascii="Arial" w:hAnsi="Arial" w:cs="Arial"/>
        </w:rPr>
        <w:t>ethical decision making</w:t>
      </w:r>
      <w:r w:rsidR="005B034A" w:rsidRPr="00965309">
        <w:rPr>
          <w:rFonts w:ascii="Arial" w:hAnsi="Arial" w:cs="Arial"/>
        </w:rPr>
        <w:t xml:space="preserve"> </w:t>
      </w:r>
      <w:r w:rsidRPr="00965309">
        <w:rPr>
          <w:rFonts w:ascii="Arial" w:hAnsi="Arial" w:cs="Arial"/>
        </w:rPr>
        <w:t>is what we want to assess</w:t>
      </w:r>
      <w:r w:rsidR="001E3C31" w:rsidRPr="00965309">
        <w:rPr>
          <w:rFonts w:ascii="Arial" w:hAnsi="Arial" w:cs="Arial"/>
        </w:rPr>
        <w:t xml:space="preserve">. </w:t>
      </w:r>
      <w:r w:rsidR="0083194E">
        <w:rPr>
          <w:rFonts w:ascii="Arial" w:hAnsi="Arial" w:cs="Arial"/>
        </w:rPr>
        <w:t xml:space="preserve">Again, </w:t>
      </w:r>
      <w:r w:rsidR="001E3C31" w:rsidRPr="00965309">
        <w:rPr>
          <w:rFonts w:ascii="Arial" w:hAnsi="Arial" w:cs="Arial"/>
        </w:rPr>
        <w:t xml:space="preserve">Table </w:t>
      </w:r>
      <w:r w:rsidR="0083194E">
        <w:rPr>
          <w:rFonts w:ascii="Arial" w:hAnsi="Arial" w:cs="Arial"/>
        </w:rPr>
        <w:t>1 provides</w:t>
      </w:r>
      <w:r w:rsidR="001E3C31" w:rsidRPr="00965309">
        <w:rPr>
          <w:rFonts w:ascii="Arial" w:hAnsi="Arial" w:cs="Arial"/>
        </w:rPr>
        <w:t xml:space="preserve"> an example of these key concepts.</w:t>
      </w:r>
    </w:p>
    <w:p w:rsidR="005B034A" w:rsidRPr="00965309" w:rsidRDefault="005B034A" w:rsidP="007C4A73">
      <w:pPr>
        <w:spacing w:line="240" w:lineRule="auto"/>
        <w:contextualSpacing/>
        <w:rPr>
          <w:rFonts w:ascii="Arial" w:hAnsi="Arial" w:cs="Arial"/>
        </w:rPr>
      </w:pPr>
    </w:p>
    <w:p w:rsidR="006222A2" w:rsidRPr="00965309" w:rsidRDefault="005B034A" w:rsidP="007C4A73">
      <w:pPr>
        <w:spacing w:line="240" w:lineRule="auto"/>
        <w:contextualSpacing/>
        <w:rPr>
          <w:rFonts w:ascii="Arial" w:hAnsi="Arial" w:cs="Arial"/>
        </w:rPr>
      </w:pPr>
      <w:r w:rsidRPr="00965309">
        <w:rPr>
          <w:rFonts w:ascii="Arial" w:hAnsi="Arial" w:cs="Arial"/>
        </w:rPr>
        <w:t>5.</w:t>
      </w:r>
      <w:r w:rsidR="003473DA">
        <w:rPr>
          <w:rFonts w:ascii="Arial" w:hAnsi="Arial" w:cs="Arial"/>
        </w:rPr>
        <w:t>4</w:t>
      </w:r>
      <w:r w:rsidRPr="00965309">
        <w:rPr>
          <w:rFonts w:ascii="Arial" w:hAnsi="Arial" w:cs="Arial"/>
        </w:rPr>
        <w:t xml:space="preserve"> (application-quantitative rubric section development)</w:t>
      </w:r>
      <w:r w:rsidR="006222A2" w:rsidRPr="00965309">
        <w:rPr>
          <w:rFonts w:ascii="Arial" w:hAnsi="Arial" w:cs="Arial"/>
        </w:rPr>
        <w:t xml:space="preserve"> </w:t>
      </w:r>
      <w:r w:rsidR="00150DE6" w:rsidRPr="00965309">
        <w:rPr>
          <w:rFonts w:ascii="Arial" w:hAnsi="Arial" w:cs="Arial"/>
        </w:rPr>
        <w:t>Third</w:t>
      </w:r>
      <w:r w:rsidRPr="00965309">
        <w:rPr>
          <w:rFonts w:ascii="Arial" w:hAnsi="Arial" w:cs="Arial"/>
        </w:rPr>
        <w:t>, the teacher should determine wh</w:t>
      </w:r>
      <w:r w:rsidR="00150DE6" w:rsidRPr="00965309">
        <w:rPr>
          <w:rFonts w:ascii="Arial" w:hAnsi="Arial" w:cs="Arial"/>
        </w:rPr>
        <w:t xml:space="preserve">ich of these </w:t>
      </w:r>
      <w:r w:rsidRPr="00965309">
        <w:rPr>
          <w:rFonts w:ascii="Arial" w:hAnsi="Arial" w:cs="Arial"/>
        </w:rPr>
        <w:t>concepts</w:t>
      </w:r>
      <w:r w:rsidR="00150DE6" w:rsidRPr="00965309">
        <w:rPr>
          <w:rFonts w:ascii="Arial" w:hAnsi="Arial" w:cs="Arial"/>
        </w:rPr>
        <w:t xml:space="preserve"> are intrinsically quantitative and </w:t>
      </w:r>
      <w:r w:rsidRPr="00965309">
        <w:rPr>
          <w:rFonts w:ascii="Arial" w:hAnsi="Arial" w:cs="Arial"/>
        </w:rPr>
        <w:t xml:space="preserve">may be measured as learning outcomes that encompass knowledge grounded </w:t>
      </w:r>
      <w:r w:rsidR="00150DE6" w:rsidRPr="00965309">
        <w:rPr>
          <w:rFonts w:ascii="Arial" w:hAnsi="Arial" w:cs="Arial"/>
        </w:rPr>
        <w:t>through</w:t>
      </w:r>
      <w:r w:rsidRPr="00965309">
        <w:rPr>
          <w:rFonts w:ascii="Arial" w:hAnsi="Arial" w:cs="Arial"/>
        </w:rPr>
        <w:t xml:space="preserve"> measurement</w:t>
      </w:r>
      <w:r w:rsidR="00150DE6" w:rsidRPr="00965309">
        <w:rPr>
          <w:rFonts w:ascii="Arial" w:hAnsi="Arial" w:cs="Arial"/>
        </w:rPr>
        <w:t xml:space="preserve">. Table </w:t>
      </w:r>
      <w:r w:rsidR="0083194E">
        <w:rPr>
          <w:rFonts w:ascii="Arial" w:hAnsi="Arial" w:cs="Arial"/>
        </w:rPr>
        <w:t>4</w:t>
      </w:r>
      <w:r w:rsidR="00150DE6" w:rsidRPr="00965309">
        <w:rPr>
          <w:rFonts w:ascii="Arial" w:hAnsi="Arial" w:cs="Arial"/>
        </w:rPr>
        <w:t xml:space="preserve"> represents the quantitative measurements of ethical decision making in a rubric that would measure our proposed learning outcome.</w:t>
      </w:r>
    </w:p>
    <w:p w:rsidR="00DD68D7" w:rsidRPr="00965309" w:rsidRDefault="00DD68D7" w:rsidP="005B034A">
      <w:pPr>
        <w:spacing w:line="240" w:lineRule="auto"/>
        <w:contextualSpacing/>
        <w:rPr>
          <w:rFonts w:ascii="Arial" w:hAnsi="Arial" w:cs="Arial"/>
        </w:rPr>
      </w:pPr>
    </w:p>
    <w:p w:rsidR="00DD68D7" w:rsidRPr="00965309" w:rsidRDefault="003473DA" w:rsidP="005B034A">
      <w:pPr>
        <w:spacing w:line="240" w:lineRule="auto"/>
        <w:contextualSpacing/>
        <w:rPr>
          <w:rFonts w:ascii="Arial" w:hAnsi="Arial" w:cs="Arial"/>
        </w:rPr>
      </w:pPr>
      <w:r>
        <w:rPr>
          <w:rFonts w:ascii="Arial" w:hAnsi="Arial" w:cs="Arial"/>
        </w:rPr>
        <w:t>5.5</w:t>
      </w:r>
      <w:r w:rsidR="005B034A" w:rsidRPr="00965309">
        <w:rPr>
          <w:rFonts w:ascii="Arial" w:hAnsi="Arial" w:cs="Arial"/>
        </w:rPr>
        <w:t xml:space="preserve"> </w:t>
      </w:r>
      <w:r w:rsidR="00150DE6" w:rsidRPr="00965309">
        <w:rPr>
          <w:rFonts w:ascii="Arial" w:hAnsi="Arial" w:cs="Arial"/>
        </w:rPr>
        <w:t xml:space="preserve">(application-qualitative </w:t>
      </w:r>
      <w:r w:rsidR="00DD68D7" w:rsidRPr="00965309">
        <w:rPr>
          <w:rFonts w:ascii="Arial" w:hAnsi="Arial" w:cs="Arial"/>
        </w:rPr>
        <w:t xml:space="preserve">rubric </w:t>
      </w:r>
      <w:r w:rsidR="00150DE6" w:rsidRPr="00965309">
        <w:rPr>
          <w:rFonts w:ascii="Arial" w:hAnsi="Arial" w:cs="Arial"/>
        </w:rPr>
        <w:t>section</w:t>
      </w:r>
      <w:r w:rsidR="00DD68D7" w:rsidRPr="00965309">
        <w:rPr>
          <w:rFonts w:ascii="Arial" w:hAnsi="Arial" w:cs="Arial"/>
        </w:rPr>
        <w:t xml:space="preserve"> development) Fourth, the teacher should determine which of these concepts are intrinsically qualitative and may be measured as l</w:t>
      </w:r>
      <w:r w:rsidR="005B034A" w:rsidRPr="00965309">
        <w:rPr>
          <w:rFonts w:ascii="Arial" w:hAnsi="Arial" w:cs="Arial"/>
        </w:rPr>
        <w:t xml:space="preserve">earning outcomes </w:t>
      </w:r>
      <w:r w:rsidR="00DD68D7" w:rsidRPr="00965309">
        <w:rPr>
          <w:rFonts w:ascii="Arial" w:hAnsi="Arial" w:cs="Arial"/>
        </w:rPr>
        <w:t>that</w:t>
      </w:r>
      <w:r w:rsidR="005B034A" w:rsidRPr="00965309">
        <w:rPr>
          <w:rFonts w:ascii="Arial" w:hAnsi="Arial" w:cs="Arial"/>
        </w:rPr>
        <w:t xml:space="preserve"> encompass knowledge grounded in meaning</w:t>
      </w:r>
      <w:r w:rsidR="00DD68D7" w:rsidRPr="00965309">
        <w:rPr>
          <w:rFonts w:ascii="Arial" w:hAnsi="Arial" w:cs="Arial"/>
        </w:rPr>
        <w:t>. This section of rubric development may be implemented in one of two ways: either as a pure-qualitative descriptor section rubric or a quasi-qualitative descriptor section of the rubric.</w:t>
      </w:r>
      <w:r w:rsidR="00D139B0" w:rsidRPr="00965309">
        <w:rPr>
          <w:rFonts w:ascii="Arial" w:hAnsi="Arial" w:cs="Arial"/>
        </w:rPr>
        <w:t xml:space="preserve"> Once this section of the rubric is completed, the rubric is ready for use in assessing learning outcomes.</w:t>
      </w:r>
    </w:p>
    <w:p w:rsidR="00484511" w:rsidRPr="00965309" w:rsidRDefault="00484511" w:rsidP="005B034A">
      <w:pPr>
        <w:spacing w:line="240" w:lineRule="auto"/>
        <w:contextualSpacing/>
        <w:rPr>
          <w:rFonts w:ascii="Arial" w:hAnsi="Arial" w:cs="Arial"/>
        </w:rPr>
      </w:pPr>
    </w:p>
    <w:p w:rsidR="00DD68D7" w:rsidRPr="00965309" w:rsidRDefault="003473DA" w:rsidP="005B034A">
      <w:pPr>
        <w:spacing w:line="240" w:lineRule="auto"/>
        <w:contextualSpacing/>
        <w:rPr>
          <w:rFonts w:ascii="Arial" w:hAnsi="Arial" w:cs="Arial"/>
        </w:rPr>
      </w:pPr>
      <w:r>
        <w:rPr>
          <w:rFonts w:ascii="Arial" w:hAnsi="Arial" w:cs="Arial"/>
        </w:rPr>
        <w:t>5.6</w:t>
      </w:r>
      <w:r w:rsidR="00DD68D7" w:rsidRPr="00965309">
        <w:rPr>
          <w:rFonts w:ascii="Arial" w:hAnsi="Arial" w:cs="Arial"/>
        </w:rPr>
        <w:t xml:space="preserve"> (application-qualitative rubric section development explicated) It is important to describe in additional detail the importance of clarifying how a teacher intends to measure the qualitative concepts of a learning outcome. The benefit of the pure-qualitative level rubric </w:t>
      </w:r>
      <w:r w:rsidR="00484511" w:rsidRPr="00965309">
        <w:rPr>
          <w:rFonts w:ascii="Arial" w:hAnsi="Arial" w:cs="Arial"/>
        </w:rPr>
        <w:t>is</w:t>
      </w:r>
      <w:r w:rsidR="00DD68D7" w:rsidRPr="00965309">
        <w:rPr>
          <w:rFonts w:ascii="Arial" w:hAnsi="Arial" w:cs="Arial"/>
        </w:rPr>
        <w:t xml:space="preserve"> the articulation of </w:t>
      </w:r>
      <w:r w:rsidR="002B1D9A" w:rsidRPr="00965309">
        <w:rPr>
          <w:rFonts w:ascii="Arial" w:hAnsi="Arial" w:cs="Arial"/>
        </w:rPr>
        <w:t>previously ill</w:t>
      </w:r>
      <w:r w:rsidR="00DA2576">
        <w:rPr>
          <w:rFonts w:ascii="Arial" w:hAnsi="Arial" w:cs="Arial"/>
        </w:rPr>
        <w:t>-defined or un-de</w:t>
      </w:r>
      <w:r w:rsidR="002B1D9A" w:rsidRPr="00965309">
        <w:rPr>
          <w:rFonts w:ascii="Arial" w:hAnsi="Arial" w:cs="Arial"/>
        </w:rPr>
        <w:t xml:space="preserve">fined </w:t>
      </w:r>
      <w:r w:rsidR="00DD68D7" w:rsidRPr="00965309">
        <w:rPr>
          <w:rFonts w:ascii="Arial" w:hAnsi="Arial" w:cs="Arial"/>
        </w:rPr>
        <w:t xml:space="preserve">concepts into words </w:t>
      </w:r>
      <w:r w:rsidR="002B1D9A" w:rsidRPr="00965309">
        <w:rPr>
          <w:rFonts w:ascii="Arial" w:hAnsi="Arial" w:cs="Arial"/>
        </w:rPr>
        <w:t xml:space="preserve">which </w:t>
      </w:r>
      <w:r w:rsidR="00DD68D7" w:rsidRPr="00965309">
        <w:rPr>
          <w:rFonts w:ascii="Arial" w:hAnsi="Arial" w:cs="Arial"/>
        </w:rPr>
        <w:t xml:space="preserve">helps a teacher begin to qualify “gut” perceptions of student learning. However, </w:t>
      </w:r>
      <w:r w:rsidR="00484511" w:rsidRPr="00965309">
        <w:rPr>
          <w:rFonts w:ascii="Arial" w:hAnsi="Arial" w:cs="Arial"/>
        </w:rPr>
        <w:t xml:space="preserve">the price of using </w:t>
      </w:r>
      <w:r w:rsidR="002B1D9A" w:rsidRPr="00965309">
        <w:rPr>
          <w:rFonts w:ascii="Arial" w:hAnsi="Arial" w:cs="Arial"/>
        </w:rPr>
        <w:t xml:space="preserve">the pure-qualitative approach to rubric measurement is the sacrifice of </w:t>
      </w:r>
      <w:r w:rsidR="00484511" w:rsidRPr="00965309">
        <w:rPr>
          <w:rFonts w:ascii="Arial" w:hAnsi="Arial" w:cs="Arial"/>
        </w:rPr>
        <w:t>a</w:t>
      </w:r>
      <w:r w:rsidR="002B1D9A" w:rsidRPr="00965309">
        <w:rPr>
          <w:rFonts w:ascii="Arial" w:hAnsi="Arial" w:cs="Arial"/>
        </w:rPr>
        <w:t xml:space="preserve"> more reliable assessment rubric because the application of the score is still in the eye of the assessor. Conversely, development of the concepts into a quasi-qualitative descriptor </w:t>
      </w:r>
      <w:r w:rsidR="00D139B0" w:rsidRPr="00965309">
        <w:rPr>
          <w:rFonts w:ascii="Arial" w:hAnsi="Arial" w:cs="Arial"/>
        </w:rPr>
        <w:t xml:space="preserve">assessment </w:t>
      </w:r>
      <w:r w:rsidR="002B1D9A" w:rsidRPr="00965309">
        <w:rPr>
          <w:rFonts w:ascii="Arial" w:hAnsi="Arial" w:cs="Arial"/>
        </w:rPr>
        <w:t>facilitates reliable measurement when it is used by other assessors because it quantifies the concepts in a simple</w:t>
      </w:r>
      <w:r w:rsidR="00D139B0" w:rsidRPr="00965309">
        <w:rPr>
          <w:rFonts w:ascii="Arial" w:hAnsi="Arial" w:cs="Arial"/>
        </w:rPr>
        <w:t>, objectively measurable format.</w:t>
      </w:r>
    </w:p>
    <w:p w:rsidR="00323397" w:rsidRPr="00965309" w:rsidRDefault="00323397" w:rsidP="007C4A73">
      <w:pPr>
        <w:spacing w:line="240" w:lineRule="auto"/>
        <w:contextualSpacing/>
        <w:rPr>
          <w:rFonts w:ascii="Arial" w:hAnsi="Arial" w:cs="Arial"/>
        </w:rPr>
      </w:pPr>
    </w:p>
    <w:p w:rsidR="00D139B0" w:rsidRPr="00965309" w:rsidRDefault="003473DA" w:rsidP="007C4A73">
      <w:pPr>
        <w:spacing w:line="240" w:lineRule="auto"/>
        <w:contextualSpacing/>
        <w:rPr>
          <w:rFonts w:ascii="Arial" w:hAnsi="Arial" w:cs="Arial"/>
        </w:rPr>
      </w:pPr>
      <w:r>
        <w:rPr>
          <w:rFonts w:ascii="Arial" w:hAnsi="Arial" w:cs="Arial"/>
        </w:rPr>
        <w:t>5.7</w:t>
      </w:r>
      <w:r w:rsidR="00D139B0" w:rsidRPr="00965309">
        <w:rPr>
          <w:rFonts w:ascii="Arial" w:hAnsi="Arial" w:cs="Arial"/>
        </w:rPr>
        <w:t xml:space="preserve"> (application-rubric testing) Now that the rubric is created, it is important to determine how it will be applied to measure the outcome. In general, learning outcome measurement rubrics are applied to learning activities in a course and have a grade component associated with them. The example </w:t>
      </w:r>
      <w:r w:rsidR="00113A4F">
        <w:rPr>
          <w:rFonts w:ascii="Arial" w:hAnsi="Arial" w:cs="Arial"/>
        </w:rPr>
        <w:t xml:space="preserve">in </w:t>
      </w:r>
      <w:r w:rsidR="00D139B0" w:rsidRPr="00965309">
        <w:rPr>
          <w:rFonts w:ascii="Arial" w:hAnsi="Arial" w:cs="Arial"/>
        </w:rPr>
        <w:t xml:space="preserve">Table </w:t>
      </w:r>
      <w:r w:rsidR="00D0496B">
        <w:rPr>
          <w:rFonts w:ascii="Arial" w:hAnsi="Arial" w:cs="Arial"/>
        </w:rPr>
        <w:t>5</w:t>
      </w:r>
      <w:r w:rsidR="00D139B0" w:rsidRPr="00965309">
        <w:rPr>
          <w:rFonts w:ascii="Arial" w:hAnsi="Arial" w:cs="Arial"/>
        </w:rPr>
        <w:t xml:space="preserve"> shows how the rubric we just created is applied to an ethical decision-making exercise.</w:t>
      </w:r>
    </w:p>
    <w:p w:rsidR="006222A2" w:rsidRPr="00965309" w:rsidRDefault="006222A2" w:rsidP="007C4A73">
      <w:pPr>
        <w:spacing w:line="240" w:lineRule="auto"/>
        <w:contextualSpacing/>
        <w:rPr>
          <w:rFonts w:ascii="Arial" w:hAnsi="Arial" w:cs="Arial"/>
        </w:rPr>
      </w:pPr>
    </w:p>
    <w:p w:rsidR="00997E3D" w:rsidRPr="00965309" w:rsidRDefault="006222A2" w:rsidP="007C4A73">
      <w:pPr>
        <w:spacing w:line="240" w:lineRule="auto"/>
        <w:contextualSpacing/>
        <w:rPr>
          <w:rFonts w:ascii="Arial" w:hAnsi="Arial" w:cs="Arial"/>
        </w:rPr>
      </w:pPr>
      <w:r w:rsidRPr="00965309">
        <w:rPr>
          <w:rFonts w:ascii="Arial" w:hAnsi="Arial" w:cs="Arial"/>
        </w:rPr>
        <w:t xml:space="preserve">6.0 (Discussion) </w:t>
      </w:r>
      <w:r w:rsidR="00D139B0" w:rsidRPr="00965309">
        <w:rPr>
          <w:rFonts w:ascii="Arial" w:hAnsi="Arial" w:cs="Arial"/>
        </w:rPr>
        <w:t>We have demonstrated what a learning outcome rubric is</w:t>
      </w:r>
      <w:r w:rsidR="00997E3D" w:rsidRPr="00965309">
        <w:rPr>
          <w:rFonts w:ascii="Arial" w:hAnsi="Arial" w:cs="Arial"/>
        </w:rPr>
        <w:t xml:space="preserve">, how to construct one, and how to use it in the assessment of learning outcomes by applying it to a DNP education program. There are several key points that should be further described at this point. </w:t>
      </w:r>
    </w:p>
    <w:p w:rsidR="002272C4" w:rsidRPr="00965309" w:rsidRDefault="002272C4" w:rsidP="007C4A73">
      <w:pPr>
        <w:spacing w:line="240" w:lineRule="auto"/>
        <w:contextualSpacing/>
        <w:rPr>
          <w:rFonts w:ascii="Arial" w:hAnsi="Arial" w:cs="Arial"/>
        </w:rPr>
      </w:pPr>
    </w:p>
    <w:p w:rsidR="0082643E" w:rsidRDefault="00997E3D" w:rsidP="007C4A73">
      <w:pPr>
        <w:spacing w:line="240" w:lineRule="auto"/>
        <w:contextualSpacing/>
        <w:rPr>
          <w:rFonts w:ascii="Arial" w:hAnsi="Arial" w:cs="Arial"/>
        </w:rPr>
      </w:pPr>
      <w:r w:rsidRPr="00965309">
        <w:rPr>
          <w:rFonts w:ascii="Arial" w:hAnsi="Arial" w:cs="Arial"/>
        </w:rPr>
        <w:t xml:space="preserve">6.1 (Learning Outcome rubrics versus Grading rubrics) </w:t>
      </w:r>
      <w:r w:rsidR="00702D98" w:rsidRPr="00965309">
        <w:rPr>
          <w:rFonts w:ascii="Arial" w:hAnsi="Arial" w:cs="Arial"/>
        </w:rPr>
        <w:t>First, i</w:t>
      </w:r>
      <w:r w:rsidR="006222A2" w:rsidRPr="00965309">
        <w:rPr>
          <w:rFonts w:ascii="Arial" w:hAnsi="Arial" w:cs="Arial"/>
        </w:rPr>
        <w:t xml:space="preserve">t is important to </w:t>
      </w:r>
      <w:r w:rsidR="00702D98" w:rsidRPr="00965309">
        <w:rPr>
          <w:rFonts w:ascii="Arial" w:hAnsi="Arial" w:cs="Arial"/>
        </w:rPr>
        <w:t xml:space="preserve">delineate </w:t>
      </w:r>
      <w:r w:rsidR="001A5C5C" w:rsidRPr="00965309">
        <w:rPr>
          <w:rFonts w:ascii="Arial" w:hAnsi="Arial" w:cs="Arial"/>
        </w:rPr>
        <w:t>the difference between a grading</w:t>
      </w:r>
      <w:r w:rsidR="006222A2" w:rsidRPr="00965309">
        <w:rPr>
          <w:rFonts w:ascii="Arial" w:hAnsi="Arial" w:cs="Arial"/>
        </w:rPr>
        <w:t xml:space="preserve"> rubric and a learning outcomes rubric. A grading rubric is designed to help faculty assess what grade a student should receive based on their performance</w:t>
      </w:r>
      <w:r w:rsidR="00702D98" w:rsidRPr="00965309">
        <w:rPr>
          <w:rFonts w:ascii="Arial" w:hAnsi="Arial" w:cs="Arial"/>
        </w:rPr>
        <w:t xml:space="preserve"> on a particular assignment and may or may not involve both quantitative and qualitative aspects</w:t>
      </w:r>
      <w:r w:rsidR="00DA2576">
        <w:rPr>
          <w:rFonts w:ascii="Arial" w:hAnsi="Arial" w:cs="Arial"/>
        </w:rPr>
        <w:t>, w</w:t>
      </w:r>
      <w:r w:rsidR="006222A2" w:rsidRPr="00965309">
        <w:rPr>
          <w:rFonts w:ascii="Arial" w:hAnsi="Arial" w:cs="Arial"/>
        </w:rPr>
        <w:t>hereas a learning outcomes rubric is focused on helping faculty assess if a student learned all of the key and critical aspects of a concept or construct.</w:t>
      </w:r>
      <w:r w:rsidR="00702D98" w:rsidRPr="00965309">
        <w:rPr>
          <w:rFonts w:ascii="Arial" w:hAnsi="Arial" w:cs="Arial"/>
        </w:rPr>
        <w:t xml:space="preserve"> The measurement </w:t>
      </w:r>
    </w:p>
    <w:p w:rsidR="0082643E" w:rsidRDefault="0082643E" w:rsidP="007C4A73">
      <w:pPr>
        <w:spacing w:line="240" w:lineRule="auto"/>
        <w:contextualSpacing/>
        <w:rPr>
          <w:rFonts w:ascii="Arial" w:hAnsi="Arial" w:cs="Arial"/>
        </w:rPr>
      </w:pPr>
    </w:p>
    <w:p w:rsidR="0082643E" w:rsidRDefault="0082643E" w:rsidP="0082643E">
      <w:pPr>
        <w:spacing w:line="240" w:lineRule="auto"/>
        <w:contextualSpacing/>
        <w:rPr>
          <w:rFonts w:ascii="Arial" w:hAnsi="Arial" w:cs="Arial"/>
        </w:rPr>
      </w:pPr>
      <w:r>
        <w:rPr>
          <w:rFonts w:ascii="Arial" w:hAnsi="Arial" w:cs="Arial"/>
        </w:rPr>
        <w:lastRenderedPageBreak/>
        <w:t>LOM Protocol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4</w:t>
      </w:r>
    </w:p>
    <w:p w:rsidR="0082643E" w:rsidRDefault="0082643E" w:rsidP="007C4A73">
      <w:pPr>
        <w:spacing w:line="240" w:lineRule="auto"/>
        <w:contextualSpacing/>
        <w:rPr>
          <w:rFonts w:ascii="Arial" w:hAnsi="Arial" w:cs="Arial"/>
        </w:rPr>
      </w:pPr>
    </w:p>
    <w:p w:rsidR="007C4A73" w:rsidRPr="00965309" w:rsidRDefault="00702D98" w:rsidP="007C4A73">
      <w:pPr>
        <w:spacing w:line="240" w:lineRule="auto"/>
        <w:contextualSpacing/>
        <w:rPr>
          <w:rFonts w:ascii="Arial" w:hAnsi="Arial" w:cs="Arial"/>
        </w:rPr>
      </w:pPr>
      <w:r w:rsidRPr="00965309">
        <w:rPr>
          <w:rFonts w:ascii="Arial" w:hAnsi="Arial" w:cs="Arial"/>
        </w:rPr>
        <w:t>of the learning outcome typically includes quantitative and qualitative aspects. Most importantly, an assignment that is graded is usually part of the overall assessment of a learning outcome.</w:t>
      </w:r>
    </w:p>
    <w:p w:rsidR="002272C4" w:rsidRPr="00965309" w:rsidRDefault="002272C4" w:rsidP="007C4A73">
      <w:pPr>
        <w:spacing w:line="240" w:lineRule="auto"/>
        <w:contextualSpacing/>
        <w:rPr>
          <w:rFonts w:ascii="Arial" w:hAnsi="Arial" w:cs="Arial"/>
        </w:rPr>
      </w:pPr>
    </w:p>
    <w:p w:rsidR="00997E3D" w:rsidRPr="00965309" w:rsidRDefault="00997E3D" w:rsidP="007C4A73">
      <w:pPr>
        <w:spacing w:line="240" w:lineRule="auto"/>
        <w:contextualSpacing/>
        <w:rPr>
          <w:rFonts w:ascii="Arial" w:hAnsi="Arial" w:cs="Arial"/>
        </w:rPr>
      </w:pPr>
      <w:r w:rsidRPr="00965309">
        <w:rPr>
          <w:rFonts w:ascii="Arial" w:hAnsi="Arial" w:cs="Arial"/>
        </w:rPr>
        <w:t>6.2 (Quantification of intrinsically qualitative concepts)</w:t>
      </w:r>
      <w:r w:rsidR="00702D98" w:rsidRPr="00965309">
        <w:rPr>
          <w:rFonts w:ascii="Arial" w:hAnsi="Arial" w:cs="Arial"/>
        </w:rPr>
        <w:t xml:space="preserve"> Once you understand the difference between a learning outcome rubric and a grading rubric, the most challenging part of constructing the learning outcome assessment rubric is determining to what level you wish to define the qualitative components. As mentioned previously, leaving the definition of components at a pure-qualitative level allows individual teacher freedom in assessing success or failure however</w:t>
      </w:r>
      <w:r w:rsidR="00DA2576">
        <w:rPr>
          <w:rFonts w:ascii="Arial" w:hAnsi="Arial" w:cs="Arial"/>
        </w:rPr>
        <w:t>;</w:t>
      </w:r>
      <w:r w:rsidR="00702D98" w:rsidRPr="00965309">
        <w:rPr>
          <w:rFonts w:ascii="Arial" w:hAnsi="Arial" w:cs="Arial"/>
        </w:rPr>
        <w:t xml:space="preserve"> it is not usually reliable for use by other teaching faculty </w:t>
      </w:r>
      <w:r w:rsidR="00965309" w:rsidRPr="00965309">
        <w:rPr>
          <w:rFonts w:ascii="Arial" w:hAnsi="Arial" w:cs="Arial"/>
        </w:rPr>
        <w:t xml:space="preserve">and </w:t>
      </w:r>
      <w:r w:rsidR="00702D98" w:rsidRPr="00965309">
        <w:rPr>
          <w:rFonts w:ascii="Arial" w:hAnsi="Arial" w:cs="Arial"/>
        </w:rPr>
        <w:t xml:space="preserve">as its definitions are often in the eye of the assessor. Further, this type of rubric also allows for student challenges </w:t>
      </w:r>
      <w:r w:rsidR="00965309" w:rsidRPr="00965309">
        <w:rPr>
          <w:rFonts w:ascii="Arial" w:hAnsi="Arial" w:cs="Arial"/>
        </w:rPr>
        <w:t>of grading and outcomes assessment since again its interpretation may be in the eye of the beholder.</w:t>
      </w:r>
    </w:p>
    <w:p w:rsidR="002272C4" w:rsidRPr="00965309" w:rsidRDefault="002272C4" w:rsidP="007C4A73">
      <w:pPr>
        <w:spacing w:line="240" w:lineRule="auto"/>
        <w:contextualSpacing/>
        <w:rPr>
          <w:rFonts w:ascii="Arial" w:hAnsi="Arial" w:cs="Arial"/>
        </w:rPr>
      </w:pPr>
    </w:p>
    <w:p w:rsidR="006222A2" w:rsidRPr="00965309" w:rsidRDefault="00997E3D" w:rsidP="007C4A73">
      <w:pPr>
        <w:spacing w:line="240" w:lineRule="auto"/>
        <w:contextualSpacing/>
        <w:rPr>
          <w:rFonts w:ascii="Arial" w:hAnsi="Arial" w:cs="Arial"/>
        </w:rPr>
      </w:pPr>
      <w:r w:rsidRPr="00965309">
        <w:rPr>
          <w:rFonts w:ascii="Arial" w:hAnsi="Arial" w:cs="Arial"/>
        </w:rPr>
        <w:t>6.3 (Course Level versus Program Level Learning Outcomes)</w:t>
      </w:r>
      <w:r w:rsidR="00965309" w:rsidRPr="00965309">
        <w:rPr>
          <w:rFonts w:ascii="Arial" w:hAnsi="Arial" w:cs="Arial"/>
        </w:rPr>
        <w:t xml:space="preserve"> Use of properly constructed learning outcome assessment rubrics allow for proper course level evaluation of teaching and learning processes and procedures. However, these rubrics are also applicable to program level evaluation of learning outcomes. For example, the results from a student cohort</w:t>
      </w:r>
      <w:r w:rsidR="00DA2576">
        <w:rPr>
          <w:rFonts w:ascii="Arial" w:hAnsi="Arial" w:cs="Arial"/>
        </w:rPr>
        <w:t>’</w:t>
      </w:r>
      <w:r w:rsidR="00965309" w:rsidRPr="00965309">
        <w:rPr>
          <w:rFonts w:ascii="Arial" w:hAnsi="Arial" w:cs="Arial"/>
        </w:rPr>
        <w:t>s scores on a particular learning outcome such as the one used in the application could be used to demonstrate the effectiveness of the teaching and learning process at an aggregate or program level. Then, these results can be used to help a program’s faculty clearly track exactly which areas of the teaching process need to be modified as part of a learning program’s continuous performance improvement process.</w:t>
      </w:r>
    </w:p>
    <w:p w:rsidR="002272C4" w:rsidRPr="00965309" w:rsidRDefault="002272C4" w:rsidP="007C4A73">
      <w:pPr>
        <w:spacing w:line="240" w:lineRule="auto"/>
        <w:contextualSpacing/>
        <w:rPr>
          <w:rFonts w:ascii="Arial" w:hAnsi="Arial" w:cs="Arial"/>
        </w:rPr>
      </w:pPr>
    </w:p>
    <w:p w:rsidR="00997E3D" w:rsidRPr="00965309" w:rsidRDefault="00997E3D" w:rsidP="007C4A73">
      <w:pPr>
        <w:spacing w:line="240" w:lineRule="auto"/>
        <w:contextualSpacing/>
        <w:rPr>
          <w:rFonts w:ascii="Arial" w:hAnsi="Arial" w:cs="Arial"/>
        </w:rPr>
      </w:pPr>
      <w:r w:rsidRPr="00965309">
        <w:rPr>
          <w:rFonts w:ascii="Arial" w:hAnsi="Arial" w:cs="Arial"/>
        </w:rPr>
        <w:t>7.0 (Conclusion) We have attempted to explicate the concepts related to learning outcome rubrics</w:t>
      </w:r>
      <w:r w:rsidR="00675F3F">
        <w:rPr>
          <w:rFonts w:ascii="Arial" w:hAnsi="Arial" w:cs="Arial"/>
        </w:rPr>
        <w:t>; s</w:t>
      </w:r>
      <w:r w:rsidRPr="00965309">
        <w:rPr>
          <w:rFonts w:ascii="Arial" w:hAnsi="Arial" w:cs="Arial"/>
        </w:rPr>
        <w:t>pecifically, what they are and are not, how to construct them and how to use them. Further, we have applied the development of learning outcomes using a case study example of a DNP program. Learning outcome measurement represents an often misunderstood concept and misapplied process that can result in teaching faculty and student learner dissatisfaction.</w:t>
      </w:r>
      <w:r w:rsidR="002272C4" w:rsidRPr="00965309">
        <w:rPr>
          <w:rFonts w:ascii="Arial" w:hAnsi="Arial" w:cs="Arial"/>
        </w:rPr>
        <w:t xml:space="preserve"> This presentation focused </w:t>
      </w:r>
      <w:r w:rsidRPr="00965309">
        <w:rPr>
          <w:rFonts w:ascii="Arial" w:hAnsi="Arial" w:cs="Arial"/>
        </w:rPr>
        <w:t xml:space="preserve">on demonstration of </w:t>
      </w:r>
      <w:r w:rsidR="002272C4" w:rsidRPr="00965309">
        <w:rPr>
          <w:rFonts w:ascii="Arial" w:hAnsi="Arial" w:cs="Arial"/>
        </w:rPr>
        <w:t>t</w:t>
      </w:r>
      <w:r w:rsidRPr="00965309">
        <w:rPr>
          <w:rFonts w:ascii="Arial" w:hAnsi="Arial" w:cs="Arial"/>
        </w:rPr>
        <w:t xml:space="preserve">he development of a temporal </w:t>
      </w:r>
      <w:r w:rsidR="002272C4" w:rsidRPr="00965309">
        <w:rPr>
          <w:rFonts w:ascii="Arial" w:hAnsi="Arial" w:cs="Arial"/>
        </w:rPr>
        <w:t xml:space="preserve">knowledge </w:t>
      </w:r>
      <w:r w:rsidRPr="00965309">
        <w:rPr>
          <w:rFonts w:ascii="Arial" w:hAnsi="Arial" w:cs="Arial"/>
        </w:rPr>
        <w:t xml:space="preserve">through </w:t>
      </w:r>
      <w:r w:rsidR="002272C4" w:rsidRPr="00965309">
        <w:rPr>
          <w:rFonts w:ascii="Arial" w:hAnsi="Arial" w:cs="Arial"/>
        </w:rPr>
        <w:t xml:space="preserve">visual </w:t>
      </w:r>
      <w:r w:rsidRPr="00965309">
        <w:rPr>
          <w:rFonts w:ascii="Arial" w:hAnsi="Arial" w:cs="Arial"/>
        </w:rPr>
        <w:t xml:space="preserve">articulation of </w:t>
      </w:r>
      <w:r w:rsidR="002272C4" w:rsidRPr="00965309">
        <w:rPr>
          <w:rFonts w:ascii="Arial" w:hAnsi="Arial" w:cs="Arial"/>
        </w:rPr>
        <w:t>learning outcome measurement constructs.</w:t>
      </w:r>
      <w:r w:rsidRPr="00965309">
        <w:rPr>
          <w:rFonts w:ascii="Arial" w:hAnsi="Arial" w:cs="Arial"/>
        </w:rPr>
        <w:t xml:space="preserve">  </w:t>
      </w:r>
    </w:p>
    <w:p w:rsidR="007C4A73" w:rsidRPr="00965309" w:rsidRDefault="007C4A73" w:rsidP="007C4A73">
      <w:pPr>
        <w:spacing w:line="240" w:lineRule="auto"/>
        <w:contextualSpacing/>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p>
    <w:p w:rsidR="00E01208" w:rsidRDefault="00E01208">
      <w:pPr>
        <w:rPr>
          <w:rFonts w:ascii="Arial" w:hAnsi="Arial" w:cs="Arial"/>
          <w:sz w:val="24"/>
          <w:szCs w:val="24"/>
        </w:rPr>
      </w:pPr>
      <w:r>
        <w:rPr>
          <w:rFonts w:ascii="Arial" w:hAnsi="Arial" w:cs="Arial"/>
          <w:sz w:val="24"/>
          <w:szCs w:val="24"/>
        </w:rPr>
        <w:lastRenderedPageBreak/>
        <w:t>LOM Protocol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5</w:t>
      </w:r>
    </w:p>
    <w:p w:rsidR="00E01208" w:rsidRPr="00E01208" w:rsidRDefault="00E01208" w:rsidP="00E01208">
      <w:pPr>
        <w:jc w:val="center"/>
        <w:rPr>
          <w:rFonts w:ascii="Arial" w:hAnsi="Arial" w:cs="Arial"/>
          <w:b/>
          <w:sz w:val="24"/>
          <w:szCs w:val="24"/>
        </w:rPr>
      </w:pPr>
      <w:r w:rsidRPr="00E01208">
        <w:rPr>
          <w:rFonts w:ascii="Arial" w:hAnsi="Arial" w:cs="Arial"/>
          <w:b/>
          <w:sz w:val="24"/>
          <w:szCs w:val="24"/>
        </w:rPr>
        <w:t>References</w:t>
      </w:r>
    </w:p>
    <w:p w:rsidR="007B6E6E" w:rsidRDefault="00E01208" w:rsidP="007B6E6E">
      <w:pPr>
        <w:spacing w:line="240" w:lineRule="auto"/>
        <w:contextualSpacing/>
        <w:rPr>
          <w:rFonts w:ascii="Arial" w:hAnsi="Arial" w:cs="Arial"/>
          <w:sz w:val="24"/>
          <w:szCs w:val="24"/>
        </w:rPr>
      </w:pPr>
      <w:r>
        <w:rPr>
          <w:rFonts w:ascii="Arial" w:hAnsi="Arial" w:cs="Arial"/>
          <w:sz w:val="24"/>
          <w:szCs w:val="24"/>
        </w:rPr>
        <w:t xml:space="preserve">1. </w:t>
      </w:r>
      <w:r w:rsidR="007B6E6E">
        <w:rPr>
          <w:rFonts w:ascii="Arial" w:hAnsi="Arial" w:cs="Arial"/>
          <w:sz w:val="24"/>
          <w:szCs w:val="24"/>
        </w:rPr>
        <w:t xml:space="preserve">Facione, N.C. &amp; Facione, P.A. Assessment design issues for evaluation of critical thinking in nursing. </w:t>
      </w:r>
      <w:r w:rsidR="007B6E6E" w:rsidRPr="007B6E6E">
        <w:rPr>
          <w:rFonts w:ascii="Arial" w:hAnsi="Arial" w:cs="Arial"/>
          <w:i/>
          <w:sz w:val="24"/>
          <w:szCs w:val="24"/>
        </w:rPr>
        <w:t>Holistic Nursing Practice</w:t>
      </w:r>
      <w:r w:rsidR="007B6E6E">
        <w:rPr>
          <w:rFonts w:ascii="Arial" w:hAnsi="Arial" w:cs="Arial"/>
          <w:sz w:val="24"/>
          <w:szCs w:val="24"/>
        </w:rPr>
        <w:t>, 10(3), 41-52</w:t>
      </w:r>
      <w:r w:rsidR="00F816D0">
        <w:rPr>
          <w:rFonts w:ascii="Arial" w:hAnsi="Arial" w:cs="Arial"/>
          <w:sz w:val="24"/>
          <w:szCs w:val="24"/>
        </w:rPr>
        <w:t>, (1996).</w:t>
      </w:r>
    </w:p>
    <w:p w:rsidR="007B6E6E" w:rsidRDefault="007B6E6E" w:rsidP="007B6E6E">
      <w:pPr>
        <w:spacing w:line="240" w:lineRule="auto"/>
        <w:contextualSpacing/>
        <w:rPr>
          <w:rFonts w:ascii="Arial" w:hAnsi="Arial" w:cs="Arial"/>
          <w:sz w:val="24"/>
          <w:szCs w:val="24"/>
        </w:rPr>
      </w:pPr>
    </w:p>
    <w:p w:rsidR="00723AE5" w:rsidRPr="00723AE5" w:rsidRDefault="00723AE5" w:rsidP="00723AE5">
      <w:pPr>
        <w:widowControl w:val="0"/>
        <w:spacing w:before="100"/>
        <w:rPr>
          <w:rFonts w:ascii="Arial" w:hAnsi="Arial" w:cs="Arial"/>
          <w:sz w:val="24"/>
          <w:szCs w:val="24"/>
        </w:rPr>
      </w:pPr>
      <w:r>
        <w:rPr>
          <w:rFonts w:ascii="Arial" w:hAnsi="Arial" w:cs="Arial"/>
          <w:sz w:val="24"/>
          <w:szCs w:val="24"/>
        </w:rPr>
        <w:t xml:space="preserve">2. </w:t>
      </w:r>
      <w:r w:rsidRPr="00723AE5">
        <w:rPr>
          <w:rFonts w:ascii="Arial" w:hAnsi="Arial" w:cs="Arial"/>
          <w:sz w:val="24"/>
          <w:szCs w:val="24"/>
        </w:rPr>
        <w:t xml:space="preserve">Epstein, R. M. &amp; Hundert, E.M. Defining and assessing professional competence. </w:t>
      </w:r>
      <w:r w:rsidRPr="00723AE5">
        <w:rPr>
          <w:rFonts w:ascii="Arial" w:hAnsi="Arial" w:cs="Arial"/>
          <w:i/>
          <w:sz w:val="24"/>
          <w:szCs w:val="24"/>
        </w:rPr>
        <w:t>Journal of the American Medical Association, 287</w:t>
      </w:r>
      <w:r w:rsidRPr="00723AE5">
        <w:rPr>
          <w:rFonts w:ascii="Arial" w:hAnsi="Arial" w:cs="Arial"/>
          <w:sz w:val="24"/>
          <w:szCs w:val="24"/>
        </w:rPr>
        <w:t xml:space="preserve">(2), 226-235, </w:t>
      </w:r>
      <w:r>
        <w:rPr>
          <w:rFonts w:ascii="Arial" w:hAnsi="Arial" w:cs="Arial"/>
          <w:sz w:val="24"/>
          <w:szCs w:val="24"/>
        </w:rPr>
        <w:t>Available at: http://jama.ama-</w:t>
      </w:r>
      <w:r w:rsidRPr="00723AE5">
        <w:rPr>
          <w:rFonts w:ascii="Arial" w:hAnsi="Arial" w:cs="Arial"/>
          <w:sz w:val="24"/>
          <w:szCs w:val="24"/>
        </w:rPr>
        <w:t>assn.org/cgi/content/abstract/287/2/226?ij</w:t>
      </w:r>
      <w:r>
        <w:rPr>
          <w:rFonts w:ascii="Arial" w:hAnsi="Arial" w:cs="Arial"/>
          <w:sz w:val="24"/>
          <w:szCs w:val="24"/>
        </w:rPr>
        <w:t xml:space="preserve"> </w:t>
      </w:r>
      <w:r w:rsidRPr="00723AE5">
        <w:rPr>
          <w:rFonts w:ascii="Arial" w:hAnsi="Arial" w:cs="Arial"/>
          <w:sz w:val="24"/>
          <w:szCs w:val="24"/>
        </w:rPr>
        <w:t>key=ae58cde524c944c4a1664a30e2f3862f24a0a50b&amp;keytype2=tf_ipsecsha</w:t>
      </w:r>
      <w:r>
        <w:rPr>
          <w:rFonts w:ascii="Arial" w:hAnsi="Arial" w:cs="Arial"/>
          <w:sz w:val="24"/>
          <w:szCs w:val="24"/>
        </w:rPr>
        <w:t xml:space="preserve">, </w:t>
      </w:r>
      <w:r w:rsidRPr="00723AE5">
        <w:rPr>
          <w:rFonts w:ascii="Arial" w:hAnsi="Arial" w:cs="Arial"/>
          <w:sz w:val="24"/>
          <w:szCs w:val="24"/>
        </w:rPr>
        <w:t>(2002)</w:t>
      </w:r>
      <w:r>
        <w:rPr>
          <w:rFonts w:ascii="Arial" w:hAnsi="Arial" w:cs="Arial"/>
          <w:sz w:val="24"/>
          <w:szCs w:val="24"/>
        </w:rPr>
        <w:t>.</w:t>
      </w:r>
      <w:r w:rsidRPr="00723AE5">
        <w:rPr>
          <w:rFonts w:ascii="Arial" w:hAnsi="Arial" w:cs="Arial"/>
          <w:sz w:val="24"/>
          <w:szCs w:val="24"/>
        </w:rPr>
        <w:t xml:space="preserve"> </w:t>
      </w:r>
    </w:p>
    <w:p w:rsidR="00723AE5" w:rsidRPr="00723AE5" w:rsidRDefault="00723AE5" w:rsidP="00723AE5">
      <w:pPr>
        <w:widowControl w:val="0"/>
        <w:spacing w:after="100"/>
        <w:rPr>
          <w:rFonts w:ascii="Arial" w:hAnsi="Arial" w:cs="Arial"/>
          <w:sz w:val="24"/>
          <w:szCs w:val="24"/>
        </w:rPr>
      </w:pPr>
      <w:r>
        <w:rPr>
          <w:rFonts w:ascii="Arial" w:hAnsi="Arial" w:cs="Arial"/>
          <w:sz w:val="24"/>
          <w:szCs w:val="24"/>
        </w:rPr>
        <w:t xml:space="preserve">3. </w:t>
      </w:r>
      <w:r w:rsidRPr="00723AE5">
        <w:rPr>
          <w:rFonts w:ascii="Arial" w:hAnsi="Arial" w:cs="Arial"/>
          <w:sz w:val="24"/>
          <w:szCs w:val="24"/>
        </w:rPr>
        <w:t xml:space="preserve">Stone, S. L., &amp; Qualters, D. M. Course-based assessment: Implementing outcome assessment in medical education. </w:t>
      </w:r>
      <w:r w:rsidRPr="00723AE5">
        <w:rPr>
          <w:rFonts w:ascii="Arial" w:hAnsi="Arial" w:cs="Arial"/>
          <w:i/>
          <w:sz w:val="24"/>
          <w:szCs w:val="24"/>
        </w:rPr>
        <w:t>Academic Medicine, 73</w:t>
      </w:r>
      <w:r w:rsidRPr="00723AE5">
        <w:rPr>
          <w:rFonts w:ascii="Arial" w:hAnsi="Arial" w:cs="Arial"/>
          <w:sz w:val="24"/>
          <w:szCs w:val="24"/>
        </w:rPr>
        <w:t>(4), 397-401</w:t>
      </w:r>
      <w:r>
        <w:rPr>
          <w:rFonts w:ascii="Arial" w:hAnsi="Arial" w:cs="Arial"/>
          <w:sz w:val="24"/>
          <w:szCs w:val="24"/>
        </w:rPr>
        <w:t>,</w:t>
      </w:r>
      <w:r w:rsidRPr="00723AE5">
        <w:rPr>
          <w:rFonts w:ascii="Arial" w:hAnsi="Arial" w:cs="Arial"/>
          <w:sz w:val="24"/>
          <w:szCs w:val="24"/>
        </w:rPr>
        <w:t xml:space="preserve"> Available at: http://journals.lww.com/academicmedicine/Abstract/1998/04000/Course_based_assessment__implementing_outcome.12.aspx</w:t>
      </w:r>
      <w:r>
        <w:rPr>
          <w:rFonts w:ascii="Arial" w:hAnsi="Arial" w:cs="Arial"/>
          <w:sz w:val="24"/>
          <w:szCs w:val="24"/>
        </w:rPr>
        <w:t xml:space="preserve"> </w:t>
      </w:r>
      <w:r w:rsidRPr="00723AE5">
        <w:rPr>
          <w:rFonts w:ascii="Arial" w:hAnsi="Arial" w:cs="Arial"/>
          <w:sz w:val="24"/>
          <w:szCs w:val="24"/>
        </w:rPr>
        <w:t xml:space="preserve">(1998). </w:t>
      </w:r>
    </w:p>
    <w:p w:rsidR="00723AE5" w:rsidRPr="00723AE5" w:rsidRDefault="00723AE5" w:rsidP="00723AE5">
      <w:pPr>
        <w:widowControl w:val="0"/>
        <w:spacing w:after="100"/>
        <w:rPr>
          <w:rFonts w:ascii="Arial" w:hAnsi="Arial" w:cs="Arial"/>
          <w:sz w:val="24"/>
          <w:szCs w:val="24"/>
        </w:rPr>
      </w:pPr>
      <w:r>
        <w:rPr>
          <w:rFonts w:ascii="Arial" w:hAnsi="Arial" w:cs="Arial"/>
          <w:sz w:val="24"/>
          <w:szCs w:val="24"/>
        </w:rPr>
        <w:t xml:space="preserve">4. </w:t>
      </w:r>
      <w:r w:rsidRPr="00723AE5">
        <w:rPr>
          <w:rFonts w:ascii="Arial" w:hAnsi="Arial" w:cs="Arial"/>
          <w:sz w:val="24"/>
          <w:szCs w:val="24"/>
        </w:rPr>
        <w:t xml:space="preserve">Boland, D. L., &amp; Laidig, J. Assessment of student learning in the discipline of nursing. In Palomba, C. A., &amp; Banta, T. W. (Eds.), </w:t>
      </w:r>
      <w:r w:rsidRPr="00723AE5">
        <w:rPr>
          <w:rFonts w:ascii="Arial" w:hAnsi="Arial" w:cs="Arial"/>
          <w:i/>
          <w:sz w:val="24"/>
          <w:szCs w:val="24"/>
        </w:rPr>
        <w:t>Assessing student competence in accredited disciplines: Pioneering approaches to assessment in higher education</w:t>
      </w:r>
      <w:r w:rsidRPr="00723AE5">
        <w:rPr>
          <w:rFonts w:ascii="Arial" w:hAnsi="Arial" w:cs="Arial"/>
          <w:sz w:val="24"/>
          <w:szCs w:val="24"/>
        </w:rPr>
        <w:t>, 71-94, Sterling, VA: Stylus</w:t>
      </w:r>
      <w:r>
        <w:rPr>
          <w:rFonts w:ascii="Arial" w:hAnsi="Arial" w:cs="Arial"/>
          <w:sz w:val="24"/>
          <w:szCs w:val="24"/>
        </w:rPr>
        <w:t xml:space="preserve">, </w:t>
      </w:r>
      <w:r w:rsidRPr="00723AE5">
        <w:rPr>
          <w:rFonts w:ascii="Arial" w:hAnsi="Arial" w:cs="Arial"/>
          <w:sz w:val="24"/>
          <w:szCs w:val="24"/>
        </w:rPr>
        <w:t>(2001).</w:t>
      </w:r>
    </w:p>
    <w:p w:rsidR="00723AE5" w:rsidRPr="00723AE5" w:rsidRDefault="00723AE5" w:rsidP="00723AE5">
      <w:pPr>
        <w:widowControl w:val="0"/>
        <w:spacing w:after="100"/>
        <w:rPr>
          <w:rFonts w:ascii="Arial" w:hAnsi="Arial" w:cs="Arial"/>
          <w:sz w:val="24"/>
          <w:szCs w:val="24"/>
        </w:rPr>
      </w:pPr>
      <w:r>
        <w:rPr>
          <w:rFonts w:ascii="Arial" w:hAnsi="Arial" w:cs="Arial"/>
          <w:sz w:val="24"/>
          <w:szCs w:val="24"/>
        </w:rPr>
        <w:t xml:space="preserve">5. </w:t>
      </w:r>
      <w:r w:rsidRPr="00723AE5">
        <w:rPr>
          <w:rFonts w:ascii="Arial" w:hAnsi="Arial" w:cs="Arial"/>
          <w:sz w:val="24"/>
          <w:szCs w:val="24"/>
        </w:rPr>
        <w:t xml:space="preserve">Epstein, R. M. Assessment in medical education. </w:t>
      </w:r>
      <w:r w:rsidRPr="00723AE5">
        <w:rPr>
          <w:rFonts w:ascii="Arial" w:hAnsi="Arial" w:cs="Arial"/>
          <w:i/>
          <w:sz w:val="24"/>
          <w:szCs w:val="24"/>
        </w:rPr>
        <w:t>New England Journal of Medicine, 356</w:t>
      </w:r>
      <w:r w:rsidRPr="00723AE5">
        <w:rPr>
          <w:rFonts w:ascii="Arial" w:hAnsi="Arial" w:cs="Arial"/>
          <w:sz w:val="24"/>
          <w:szCs w:val="24"/>
        </w:rPr>
        <w:t>(4), 387-396, Available at:</w:t>
      </w:r>
      <w:r>
        <w:rPr>
          <w:rFonts w:ascii="Arial" w:hAnsi="Arial" w:cs="Arial"/>
          <w:sz w:val="24"/>
          <w:szCs w:val="24"/>
        </w:rPr>
        <w:t xml:space="preserve"> </w:t>
      </w:r>
      <w:hyperlink r:id="rId5" w:history="1">
        <w:r w:rsidRPr="008E6EDB">
          <w:rPr>
            <w:rStyle w:val="Hyperlink"/>
            <w:rFonts w:ascii="Arial" w:hAnsi="Arial" w:cs="Arial"/>
            <w:sz w:val="24"/>
            <w:szCs w:val="24"/>
          </w:rPr>
          <w:t>http://content.nejm.org/cgi/reprint/356/4/387</w:t>
        </w:r>
      </w:hyperlink>
      <w:r w:rsidRPr="00723AE5">
        <w:rPr>
          <w:rFonts w:ascii="Arial" w:hAnsi="Arial" w:cs="Arial"/>
          <w:color w:val="0000FF"/>
          <w:sz w:val="24"/>
          <w:szCs w:val="24"/>
        </w:rPr>
        <w:t xml:space="preserve">, </w:t>
      </w:r>
      <w:r w:rsidRPr="00723AE5">
        <w:rPr>
          <w:rFonts w:ascii="Arial" w:hAnsi="Arial" w:cs="Arial"/>
          <w:sz w:val="24"/>
          <w:szCs w:val="24"/>
        </w:rPr>
        <w:t>(2007).</w:t>
      </w:r>
    </w:p>
    <w:p w:rsidR="00723AE5" w:rsidRPr="00723AE5" w:rsidRDefault="00DA2576" w:rsidP="00723AE5">
      <w:pPr>
        <w:spacing w:line="240" w:lineRule="auto"/>
        <w:contextualSpacing/>
        <w:rPr>
          <w:rFonts w:ascii="Arial" w:hAnsi="Arial" w:cs="Arial"/>
          <w:sz w:val="24"/>
          <w:szCs w:val="24"/>
        </w:rPr>
      </w:pPr>
      <w:r>
        <w:rPr>
          <w:rFonts w:ascii="Arial" w:hAnsi="Arial" w:cs="Arial"/>
          <w:sz w:val="24"/>
          <w:szCs w:val="24"/>
        </w:rPr>
        <w:t xml:space="preserve">6. </w:t>
      </w:r>
      <w:r w:rsidR="00723AE5" w:rsidRPr="00723AE5">
        <w:rPr>
          <w:rFonts w:ascii="Arial" w:hAnsi="Arial" w:cs="Arial"/>
          <w:sz w:val="24"/>
          <w:szCs w:val="24"/>
        </w:rPr>
        <w:t xml:space="preserve">Halonen, J. S., Bosack, T., Clay, S., McCarthy, M., Dunn, D. S., Hill, G. W., McEntarffer, R., Mehrotra, C., Nesmith, R., Weaver, K. A., &amp; Whitlock, K. A rubric for learning, teaching, and assessing scientific inquiry in psychology. </w:t>
      </w:r>
      <w:r w:rsidR="00723AE5" w:rsidRPr="00723AE5">
        <w:rPr>
          <w:rFonts w:ascii="Arial" w:hAnsi="Arial" w:cs="Arial"/>
          <w:i/>
          <w:sz w:val="24"/>
          <w:szCs w:val="24"/>
        </w:rPr>
        <w:t>Teaching of Psychology, 30</w:t>
      </w:r>
      <w:r w:rsidR="00723AE5" w:rsidRPr="00723AE5">
        <w:rPr>
          <w:rFonts w:ascii="Arial" w:hAnsi="Arial" w:cs="Arial"/>
          <w:sz w:val="24"/>
          <w:szCs w:val="24"/>
        </w:rPr>
        <w:t>(3), 196-208 (2003).</w:t>
      </w:r>
    </w:p>
    <w:p w:rsidR="00723AE5" w:rsidRDefault="00723AE5" w:rsidP="007B6E6E">
      <w:pPr>
        <w:spacing w:line="240" w:lineRule="auto"/>
        <w:contextualSpacing/>
        <w:rPr>
          <w:rFonts w:ascii="Arial" w:hAnsi="Arial" w:cs="Arial"/>
          <w:sz w:val="24"/>
          <w:szCs w:val="24"/>
        </w:rPr>
      </w:pPr>
    </w:p>
    <w:p w:rsidR="007B6E6E" w:rsidRDefault="00DA2576" w:rsidP="007B6E6E">
      <w:pPr>
        <w:spacing w:line="240" w:lineRule="auto"/>
        <w:contextualSpacing/>
        <w:rPr>
          <w:rFonts w:ascii="Arial" w:hAnsi="Arial" w:cs="Arial"/>
          <w:sz w:val="24"/>
          <w:szCs w:val="24"/>
        </w:rPr>
      </w:pPr>
      <w:r>
        <w:rPr>
          <w:rFonts w:ascii="Arial" w:hAnsi="Arial" w:cs="Arial"/>
          <w:sz w:val="24"/>
          <w:szCs w:val="24"/>
        </w:rPr>
        <w:t>7</w:t>
      </w:r>
      <w:r w:rsidR="007B6E6E">
        <w:rPr>
          <w:rFonts w:ascii="Arial" w:hAnsi="Arial" w:cs="Arial"/>
          <w:sz w:val="24"/>
          <w:szCs w:val="24"/>
        </w:rPr>
        <w:t>. Birenbaum, M. &amp; Douchy, F. Alternative in assessment of achievements, learning processes and prior</w:t>
      </w:r>
      <w:r w:rsidR="00F816D0">
        <w:rPr>
          <w:rFonts w:ascii="Arial" w:hAnsi="Arial" w:cs="Arial"/>
          <w:sz w:val="24"/>
          <w:szCs w:val="24"/>
        </w:rPr>
        <w:t xml:space="preserve"> knowledge. Norwell, MA: Kluwer, (1996).</w:t>
      </w:r>
    </w:p>
    <w:p w:rsidR="007B6E6E" w:rsidRDefault="007B6E6E" w:rsidP="007B6E6E">
      <w:pPr>
        <w:spacing w:line="240" w:lineRule="auto"/>
        <w:contextualSpacing/>
        <w:rPr>
          <w:rFonts w:ascii="Arial" w:hAnsi="Arial" w:cs="Arial"/>
          <w:sz w:val="24"/>
          <w:szCs w:val="24"/>
        </w:rPr>
      </w:pPr>
    </w:p>
    <w:p w:rsidR="007B6E6E" w:rsidRDefault="00DA2576" w:rsidP="007B6E6E">
      <w:pPr>
        <w:spacing w:line="240" w:lineRule="auto"/>
        <w:contextualSpacing/>
        <w:rPr>
          <w:rFonts w:ascii="Arial" w:hAnsi="Arial" w:cs="Arial"/>
          <w:sz w:val="24"/>
          <w:szCs w:val="24"/>
        </w:rPr>
      </w:pPr>
      <w:r>
        <w:rPr>
          <w:rFonts w:ascii="Arial" w:hAnsi="Arial" w:cs="Arial"/>
          <w:sz w:val="24"/>
          <w:szCs w:val="24"/>
        </w:rPr>
        <w:t>8</w:t>
      </w:r>
      <w:r w:rsidR="007B6E6E">
        <w:rPr>
          <w:rFonts w:ascii="Arial" w:hAnsi="Arial" w:cs="Arial"/>
          <w:sz w:val="24"/>
          <w:szCs w:val="24"/>
        </w:rPr>
        <w:t xml:space="preserve">. </w:t>
      </w:r>
      <w:r w:rsidR="00A54D46">
        <w:rPr>
          <w:rFonts w:ascii="Arial" w:hAnsi="Arial" w:cs="Arial"/>
          <w:sz w:val="24"/>
          <w:szCs w:val="24"/>
        </w:rPr>
        <w:t>Knowles, M.S. Modern Practice of Adult Education: From Pedagogy to Andragogy. Chicago, IL: Follett</w:t>
      </w:r>
      <w:r w:rsidR="00F816D0">
        <w:rPr>
          <w:rFonts w:ascii="Arial" w:hAnsi="Arial" w:cs="Arial"/>
          <w:sz w:val="24"/>
          <w:szCs w:val="24"/>
        </w:rPr>
        <w:t>, (1980).</w:t>
      </w:r>
    </w:p>
    <w:p w:rsidR="007B6E6E" w:rsidRDefault="007B6E6E" w:rsidP="007B6E6E">
      <w:pPr>
        <w:spacing w:line="240" w:lineRule="auto"/>
        <w:contextualSpacing/>
        <w:rPr>
          <w:rFonts w:ascii="Arial" w:hAnsi="Arial" w:cs="Arial"/>
          <w:sz w:val="24"/>
          <w:szCs w:val="24"/>
        </w:rPr>
      </w:pPr>
    </w:p>
    <w:p w:rsidR="00E01208" w:rsidRDefault="00DA2576" w:rsidP="007B6E6E">
      <w:pPr>
        <w:spacing w:line="240" w:lineRule="auto"/>
        <w:contextualSpacing/>
        <w:rPr>
          <w:rFonts w:ascii="Arial" w:hAnsi="Arial" w:cs="Arial"/>
          <w:sz w:val="24"/>
          <w:szCs w:val="24"/>
        </w:rPr>
      </w:pPr>
      <w:r>
        <w:rPr>
          <w:rFonts w:ascii="Arial" w:hAnsi="Arial" w:cs="Arial"/>
          <w:sz w:val="24"/>
          <w:szCs w:val="24"/>
        </w:rPr>
        <w:t>9</w:t>
      </w:r>
      <w:r w:rsidR="00A54D46">
        <w:rPr>
          <w:rFonts w:ascii="Arial" w:hAnsi="Arial" w:cs="Arial"/>
          <w:sz w:val="24"/>
          <w:szCs w:val="24"/>
        </w:rPr>
        <w:t xml:space="preserve">. Montgomery, D. Authentic Tasks and Rubrics: Going Beyond Traditional Assessments in College Teaching. </w:t>
      </w:r>
      <w:r w:rsidR="00A54D46" w:rsidRPr="00F816D0">
        <w:rPr>
          <w:rFonts w:ascii="Arial" w:hAnsi="Arial" w:cs="Arial"/>
          <w:i/>
          <w:sz w:val="24"/>
          <w:szCs w:val="24"/>
        </w:rPr>
        <w:t>College Teaching</w:t>
      </w:r>
      <w:r w:rsidR="00A54D46">
        <w:rPr>
          <w:rFonts w:ascii="Arial" w:hAnsi="Arial" w:cs="Arial"/>
          <w:sz w:val="24"/>
          <w:szCs w:val="24"/>
        </w:rPr>
        <w:t>. 50(1),</w:t>
      </w:r>
      <w:r w:rsidR="00F816D0">
        <w:rPr>
          <w:rFonts w:ascii="Arial" w:hAnsi="Arial" w:cs="Arial"/>
          <w:sz w:val="24"/>
          <w:szCs w:val="24"/>
        </w:rPr>
        <w:t xml:space="preserve"> 34-39, (2002).</w:t>
      </w:r>
      <w:r w:rsidR="00A54D46">
        <w:rPr>
          <w:rFonts w:ascii="Arial" w:hAnsi="Arial" w:cs="Arial"/>
          <w:sz w:val="24"/>
          <w:szCs w:val="24"/>
        </w:rPr>
        <w:t xml:space="preserve"> </w:t>
      </w:r>
    </w:p>
    <w:p w:rsidR="00E01208" w:rsidRPr="00DA2576" w:rsidRDefault="00E01208" w:rsidP="007B6E6E">
      <w:pPr>
        <w:spacing w:line="240" w:lineRule="auto"/>
        <w:contextualSpacing/>
        <w:rPr>
          <w:rFonts w:ascii="Arial" w:hAnsi="Arial" w:cs="Arial"/>
          <w:sz w:val="24"/>
          <w:szCs w:val="24"/>
        </w:rPr>
      </w:pPr>
    </w:p>
    <w:p w:rsidR="00DA2576" w:rsidRPr="00DA2576" w:rsidRDefault="00DA2576" w:rsidP="007B6E6E">
      <w:pPr>
        <w:spacing w:line="240" w:lineRule="auto"/>
        <w:contextualSpacing/>
        <w:rPr>
          <w:rFonts w:ascii="Arial" w:hAnsi="Arial" w:cs="Arial"/>
          <w:sz w:val="24"/>
          <w:szCs w:val="24"/>
        </w:rPr>
      </w:pPr>
      <w:r>
        <w:rPr>
          <w:rFonts w:ascii="Arial" w:hAnsi="Arial" w:cs="Arial"/>
          <w:sz w:val="24"/>
          <w:szCs w:val="24"/>
        </w:rPr>
        <w:t xml:space="preserve">10. </w:t>
      </w:r>
      <w:r w:rsidRPr="00DA2576">
        <w:rPr>
          <w:rFonts w:ascii="Arial" w:hAnsi="Arial" w:cs="Arial"/>
          <w:sz w:val="24"/>
          <w:szCs w:val="24"/>
        </w:rPr>
        <w:t xml:space="preserve">Wolf, K., &amp; Stevens, E. The role of rubrics in advancing and assessing student learning. </w:t>
      </w:r>
      <w:r w:rsidRPr="00DA2576">
        <w:rPr>
          <w:rFonts w:ascii="Arial" w:hAnsi="Arial" w:cs="Arial"/>
          <w:i/>
          <w:sz w:val="24"/>
          <w:szCs w:val="24"/>
        </w:rPr>
        <w:t>Journal of Effective Teaching, 7</w:t>
      </w:r>
      <w:r w:rsidRPr="00DA2576">
        <w:rPr>
          <w:rFonts w:ascii="Arial" w:hAnsi="Arial" w:cs="Arial"/>
          <w:sz w:val="24"/>
          <w:szCs w:val="24"/>
        </w:rPr>
        <w:t xml:space="preserve">(1), 3-14, (2007). Available at: </w:t>
      </w:r>
      <w:r w:rsidRPr="00DA2576">
        <w:rPr>
          <w:rFonts w:ascii="Arial" w:hAnsi="Arial" w:cs="Arial"/>
          <w:color w:val="0000FF"/>
          <w:sz w:val="24"/>
          <w:szCs w:val="24"/>
          <w:u w:val="single"/>
        </w:rPr>
        <w:t>http://www.uncwil.edu/cte/ET/articles/Vol7_1/Wolf.pdf</w:t>
      </w:r>
    </w:p>
    <w:p w:rsidR="00DA2576" w:rsidRDefault="00DA2576" w:rsidP="007B6E6E">
      <w:pPr>
        <w:spacing w:line="240" w:lineRule="auto"/>
        <w:contextualSpacing/>
        <w:rPr>
          <w:rFonts w:ascii="Arial" w:hAnsi="Arial" w:cs="Arial"/>
          <w:sz w:val="24"/>
          <w:szCs w:val="24"/>
        </w:rPr>
      </w:pPr>
    </w:p>
    <w:p w:rsidR="00F816D0" w:rsidRDefault="00DA2576" w:rsidP="007B6E6E">
      <w:pPr>
        <w:spacing w:line="240" w:lineRule="auto"/>
        <w:contextualSpacing/>
        <w:rPr>
          <w:rFonts w:ascii="Arial" w:hAnsi="Arial" w:cs="Arial"/>
          <w:sz w:val="24"/>
          <w:szCs w:val="24"/>
        </w:rPr>
      </w:pPr>
      <w:r>
        <w:rPr>
          <w:rFonts w:ascii="Arial" w:hAnsi="Arial" w:cs="Arial"/>
          <w:sz w:val="24"/>
          <w:szCs w:val="24"/>
        </w:rPr>
        <w:t>11</w:t>
      </w:r>
      <w:r w:rsidR="00F816D0">
        <w:rPr>
          <w:rFonts w:ascii="Arial" w:hAnsi="Arial" w:cs="Arial"/>
          <w:sz w:val="24"/>
          <w:szCs w:val="24"/>
        </w:rPr>
        <w:t xml:space="preserve">. </w:t>
      </w:r>
      <w:r w:rsidR="00C47F1C">
        <w:rPr>
          <w:rFonts w:ascii="Arial" w:hAnsi="Arial" w:cs="Arial"/>
          <w:sz w:val="24"/>
          <w:szCs w:val="24"/>
        </w:rPr>
        <w:t xml:space="preserve">Harden, R.M. Learning outcomes and instructional objectives: is there a difference? </w:t>
      </w:r>
      <w:r w:rsidR="00C47F1C" w:rsidRPr="00C47F1C">
        <w:rPr>
          <w:rFonts w:ascii="Arial" w:hAnsi="Arial" w:cs="Arial"/>
          <w:i/>
          <w:sz w:val="24"/>
          <w:szCs w:val="24"/>
        </w:rPr>
        <w:t>Medical Teacher</w:t>
      </w:r>
      <w:r w:rsidR="00C47F1C">
        <w:rPr>
          <w:rFonts w:ascii="Arial" w:hAnsi="Arial" w:cs="Arial"/>
          <w:sz w:val="24"/>
          <w:szCs w:val="24"/>
        </w:rPr>
        <w:t>, 24(2), 151-155, (2002).</w:t>
      </w:r>
    </w:p>
    <w:p w:rsidR="00F816D0" w:rsidRDefault="00F816D0" w:rsidP="007B6E6E">
      <w:pPr>
        <w:spacing w:line="240" w:lineRule="auto"/>
        <w:contextualSpacing/>
        <w:rPr>
          <w:rFonts w:ascii="Arial" w:hAnsi="Arial" w:cs="Arial"/>
          <w:sz w:val="24"/>
          <w:szCs w:val="24"/>
        </w:rPr>
      </w:pPr>
    </w:p>
    <w:p w:rsidR="00675F3F" w:rsidRDefault="00675F3F" w:rsidP="007B6E6E">
      <w:pPr>
        <w:spacing w:line="240" w:lineRule="auto"/>
        <w:contextualSpacing/>
        <w:rPr>
          <w:rFonts w:ascii="Arial" w:hAnsi="Arial" w:cs="Arial"/>
          <w:sz w:val="24"/>
          <w:szCs w:val="24"/>
        </w:rPr>
      </w:pPr>
    </w:p>
    <w:p w:rsidR="00675F3F" w:rsidRDefault="00675F3F" w:rsidP="00675F3F">
      <w:pPr>
        <w:rPr>
          <w:rFonts w:ascii="Arial" w:hAnsi="Arial" w:cs="Arial"/>
          <w:sz w:val="24"/>
          <w:szCs w:val="24"/>
        </w:rPr>
      </w:pPr>
      <w:r>
        <w:rPr>
          <w:rFonts w:ascii="Arial" w:hAnsi="Arial" w:cs="Arial"/>
          <w:sz w:val="24"/>
          <w:szCs w:val="24"/>
        </w:rPr>
        <w:lastRenderedPageBreak/>
        <w:t>LOM Protocol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Page 6</w:t>
      </w:r>
    </w:p>
    <w:p w:rsidR="0082643E" w:rsidRDefault="00DA2576" w:rsidP="007B6E6E">
      <w:pPr>
        <w:spacing w:line="240" w:lineRule="auto"/>
        <w:contextualSpacing/>
        <w:rPr>
          <w:rFonts w:ascii="Arial" w:hAnsi="Arial" w:cs="Arial"/>
          <w:sz w:val="24"/>
          <w:szCs w:val="24"/>
        </w:rPr>
      </w:pPr>
      <w:r>
        <w:rPr>
          <w:rFonts w:ascii="Arial" w:hAnsi="Arial" w:cs="Arial"/>
          <w:sz w:val="24"/>
          <w:szCs w:val="24"/>
        </w:rPr>
        <w:t>12</w:t>
      </w:r>
      <w:r w:rsidR="0082643E">
        <w:rPr>
          <w:rFonts w:ascii="Arial" w:hAnsi="Arial" w:cs="Arial"/>
          <w:sz w:val="24"/>
          <w:szCs w:val="24"/>
        </w:rPr>
        <w:t xml:space="preserve">. Rebeschi, L. Aronson, B. Assessment of Nursing Student’s Learning Outcomes and Employment Choice after the Implementation of a Senior Capstone Course, International Journal of Nursing Education Scholarship, 6(1), 1-15, (2009). </w:t>
      </w:r>
    </w:p>
    <w:p w:rsidR="0082643E" w:rsidRDefault="0082643E" w:rsidP="007B6E6E">
      <w:pPr>
        <w:spacing w:line="240" w:lineRule="auto"/>
        <w:contextualSpacing/>
        <w:rPr>
          <w:rFonts w:ascii="Arial" w:hAnsi="Arial" w:cs="Arial"/>
          <w:sz w:val="24"/>
          <w:szCs w:val="24"/>
        </w:rPr>
      </w:pPr>
    </w:p>
    <w:p w:rsidR="0082643E" w:rsidRDefault="00DA2576" w:rsidP="007B6E6E">
      <w:pPr>
        <w:spacing w:line="240" w:lineRule="auto"/>
        <w:contextualSpacing/>
        <w:rPr>
          <w:rFonts w:ascii="Arial" w:hAnsi="Arial" w:cs="Arial"/>
          <w:sz w:val="24"/>
          <w:szCs w:val="24"/>
        </w:rPr>
      </w:pPr>
      <w:r>
        <w:rPr>
          <w:rFonts w:ascii="Arial" w:hAnsi="Arial" w:cs="Arial"/>
          <w:sz w:val="24"/>
          <w:szCs w:val="24"/>
        </w:rPr>
        <w:t>13</w:t>
      </w:r>
      <w:r w:rsidR="0082643E">
        <w:rPr>
          <w:rFonts w:ascii="Arial" w:hAnsi="Arial" w:cs="Arial"/>
          <w:sz w:val="24"/>
          <w:szCs w:val="24"/>
        </w:rPr>
        <w:t xml:space="preserve">. Bolton, F.C. Rubrics and Adult Learners: Andragogy and Assessment. </w:t>
      </w:r>
      <w:r w:rsidR="0082643E" w:rsidRPr="0082643E">
        <w:rPr>
          <w:rFonts w:ascii="Arial" w:hAnsi="Arial" w:cs="Arial"/>
          <w:i/>
          <w:sz w:val="24"/>
          <w:szCs w:val="24"/>
        </w:rPr>
        <w:t>Assessment Update</w:t>
      </w:r>
      <w:r w:rsidR="0082643E">
        <w:rPr>
          <w:rFonts w:ascii="Arial" w:hAnsi="Arial" w:cs="Arial"/>
          <w:sz w:val="24"/>
          <w:szCs w:val="24"/>
        </w:rPr>
        <w:t>, 18(3), 5-6, (2006).</w:t>
      </w:r>
    </w:p>
    <w:p w:rsidR="00B321F7" w:rsidRPr="00965309" w:rsidRDefault="00DA2576">
      <w:pPr>
        <w:pStyle w:val="ColorfulList-Accent11"/>
        <w:ind w:left="0"/>
        <w:rPr>
          <w:rFonts w:ascii="Arial" w:hAnsi="Arial" w:cs="Arial"/>
          <w:sz w:val="24"/>
          <w:szCs w:val="24"/>
        </w:rPr>
      </w:pPr>
      <w:r>
        <w:rPr>
          <w:rFonts w:ascii="Arial" w:hAnsi="Arial" w:cs="Arial"/>
          <w:sz w:val="24"/>
          <w:szCs w:val="24"/>
        </w:rPr>
        <w:t>14.</w:t>
      </w:r>
      <w:r w:rsidRPr="00DA2576">
        <w:rPr>
          <w:rFonts w:ascii="Arial" w:hAnsi="Arial" w:cs="Arial"/>
          <w:sz w:val="24"/>
          <w:szCs w:val="24"/>
        </w:rPr>
        <w:t xml:space="preserve"> Andrade, H. G. Teaching with rubrics: The good, the bad, and the ugly. </w:t>
      </w:r>
      <w:r w:rsidRPr="00DA2576">
        <w:rPr>
          <w:rFonts w:ascii="Arial" w:hAnsi="Arial" w:cs="Arial"/>
          <w:i/>
          <w:sz w:val="24"/>
          <w:szCs w:val="24"/>
        </w:rPr>
        <w:t>College Teaching, 53</w:t>
      </w:r>
      <w:r w:rsidRPr="00DA2576">
        <w:rPr>
          <w:rFonts w:ascii="Arial" w:hAnsi="Arial" w:cs="Arial"/>
          <w:sz w:val="24"/>
          <w:szCs w:val="24"/>
        </w:rPr>
        <w:t>(1), 27-30, (2005).</w:t>
      </w:r>
    </w:p>
    <w:sectPr w:rsidR="00B321F7" w:rsidRPr="00965309" w:rsidSect="00E01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ourier New"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ourier New"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ourier New"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4">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5">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ourier New"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ourier New"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ourier New" w:hint="default"/>
      </w:rPr>
    </w:lvl>
    <w:lvl w:ilvl="8" w:tplc="F7DC79A0"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characterSpacingControl w:val="doNotCompress"/>
  <w:compat/>
  <w:rsids>
    <w:rsidRoot w:val="00A261C9"/>
    <w:rsid w:val="000069F9"/>
    <w:rsid w:val="00047A51"/>
    <w:rsid w:val="0005301C"/>
    <w:rsid w:val="00067CF4"/>
    <w:rsid w:val="000A67A9"/>
    <w:rsid w:val="00113A4F"/>
    <w:rsid w:val="00150DE6"/>
    <w:rsid w:val="001A5C5C"/>
    <w:rsid w:val="001C6A2B"/>
    <w:rsid w:val="001E3C31"/>
    <w:rsid w:val="002272C4"/>
    <w:rsid w:val="00234DB9"/>
    <w:rsid w:val="00273D1B"/>
    <w:rsid w:val="00281FAC"/>
    <w:rsid w:val="00292DA0"/>
    <w:rsid w:val="002934DB"/>
    <w:rsid w:val="002B1D9A"/>
    <w:rsid w:val="002B311F"/>
    <w:rsid w:val="00323397"/>
    <w:rsid w:val="00337C5C"/>
    <w:rsid w:val="003473DA"/>
    <w:rsid w:val="00385F78"/>
    <w:rsid w:val="003B145F"/>
    <w:rsid w:val="003B5ED7"/>
    <w:rsid w:val="003F5D86"/>
    <w:rsid w:val="00465087"/>
    <w:rsid w:val="00484511"/>
    <w:rsid w:val="005002A4"/>
    <w:rsid w:val="005B034A"/>
    <w:rsid w:val="005B0DFF"/>
    <w:rsid w:val="005E727D"/>
    <w:rsid w:val="006222A2"/>
    <w:rsid w:val="00635333"/>
    <w:rsid w:val="00675F3F"/>
    <w:rsid w:val="00677997"/>
    <w:rsid w:val="006E019E"/>
    <w:rsid w:val="00702D98"/>
    <w:rsid w:val="00723AE5"/>
    <w:rsid w:val="007432A0"/>
    <w:rsid w:val="00785891"/>
    <w:rsid w:val="007B6E6E"/>
    <w:rsid w:val="007C4A73"/>
    <w:rsid w:val="007D15AB"/>
    <w:rsid w:val="00803EB8"/>
    <w:rsid w:val="0082643E"/>
    <w:rsid w:val="0083194E"/>
    <w:rsid w:val="008464C6"/>
    <w:rsid w:val="00965309"/>
    <w:rsid w:val="00997E3D"/>
    <w:rsid w:val="00A06370"/>
    <w:rsid w:val="00A261C9"/>
    <w:rsid w:val="00A43D31"/>
    <w:rsid w:val="00A54D46"/>
    <w:rsid w:val="00AE62D2"/>
    <w:rsid w:val="00AF2F04"/>
    <w:rsid w:val="00B321F7"/>
    <w:rsid w:val="00BE5CEB"/>
    <w:rsid w:val="00C37B62"/>
    <w:rsid w:val="00C47F1C"/>
    <w:rsid w:val="00C54A42"/>
    <w:rsid w:val="00C553BF"/>
    <w:rsid w:val="00C861FB"/>
    <w:rsid w:val="00D0496B"/>
    <w:rsid w:val="00D139B0"/>
    <w:rsid w:val="00D466EC"/>
    <w:rsid w:val="00D5666D"/>
    <w:rsid w:val="00D86EAD"/>
    <w:rsid w:val="00DA2576"/>
    <w:rsid w:val="00DC5DFC"/>
    <w:rsid w:val="00DD68D7"/>
    <w:rsid w:val="00E01208"/>
    <w:rsid w:val="00E2147A"/>
    <w:rsid w:val="00E26A89"/>
    <w:rsid w:val="00EB6D25"/>
    <w:rsid w:val="00F67A0A"/>
    <w:rsid w:val="00F816D0"/>
    <w:rsid w:val="00FD2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tent.nejm.org/cgi/reprint/356/4/3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Anissa_Glenn pc</cp:lastModifiedBy>
  <cp:revision>3</cp:revision>
  <cp:lastPrinted>2010-02-03T23:14:00Z</cp:lastPrinted>
  <dcterms:created xsi:type="dcterms:W3CDTF">2010-02-04T23:34:00Z</dcterms:created>
  <dcterms:modified xsi:type="dcterms:W3CDTF">2010-02-05T00:01:00Z</dcterms:modified>
</cp:coreProperties>
</file>