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7401E7" w14:textId="02DAF548" w:rsidR="005309AB" w:rsidRPr="005309AB" w:rsidRDefault="005309AB" w:rsidP="005309AB">
      <w:pPr>
        <w:rPr>
          <w:rFonts w:ascii="Arial" w:hAnsi="Arial" w:cs="Arial"/>
          <w:bCs/>
          <w:iCs/>
          <w:sz w:val="24"/>
          <w:szCs w:val="24"/>
        </w:rPr>
      </w:pPr>
      <w:r w:rsidRPr="005309AB">
        <w:rPr>
          <w:rFonts w:ascii="Arial" w:hAnsi="Arial" w:cs="Arial"/>
          <w:b/>
          <w:bCs/>
          <w:iCs/>
          <w:sz w:val="24"/>
          <w:szCs w:val="24"/>
        </w:rPr>
        <w:t>Processing Insect Legs for Fluorescence Microscopy: A Method to Preserve Neuromuscular Structures for Imaging</w:t>
      </w:r>
    </w:p>
    <w:p w14:paraId="5379CBC4" w14:textId="20698A3F" w:rsidR="005309AB" w:rsidRDefault="005309AB" w:rsidP="005309AB">
      <w:pPr>
        <w:rPr>
          <w:rFonts w:ascii="Arial" w:hAnsi="Arial" w:cs="Arial"/>
          <w:color w:val="292B31"/>
          <w:sz w:val="24"/>
          <w:szCs w:val="24"/>
          <w:shd w:val="clear" w:color="auto" w:fill="FFFFFF"/>
        </w:rPr>
      </w:pPr>
      <w:r w:rsidRPr="00C10F80">
        <w:rPr>
          <w:rFonts w:ascii="Arial" w:hAnsi="Arial" w:cs="Arial"/>
          <w:sz w:val="24"/>
          <w:szCs w:val="24"/>
        </w:rPr>
        <w:t>Source</w:t>
      </w:r>
      <w:r>
        <w:rPr>
          <w:rFonts w:ascii="Arial" w:hAnsi="Arial" w:cs="Arial"/>
          <w:sz w:val="24"/>
          <w:szCs w:val="24"/>
        </w:rPr>
        <w:t xml:space="preserve">: </w:t>
      </w:r>
      <w:hyperlink r:id="rId5" w:history="1">
        <w:r w:rsidRPr="005309AB">
          <w:rPr>
            <w:rStyle w:val="Hyperlink"/>
            <w:rFonts w:ascii="Arial" w:hAnsi="Arial" w:cs="Arial"/>
            <w:sz w:val="24"/>
            <w:szCs w:val="24"/>
          </w:rPr>
          <w:t>Guan, W., et al. Visualize </w:t>
        </w:r>
        <w:r w:rsidRPr="005309AB">
          <w:rPr>
            <w:rStyle w:val="Hyperlink"/>
            <w:rFonts w:ascii="Arial" w:hAnsi="Arial" w:cs="Arial"/>
            <w:i/>
            <w:iCs/>
            <w:sz w:val="24"/>
            <w:szCs w:val="24"/>
          </w:rPr>
          <w:t>Drosophila</w:t>
        </w:r>
        <w:r w:rsidRPr="005309AB">
          <w:rPr>
            <w:rStyle w:val="Hyperlink"/>
            <w:rFonts w:ascii="Arial" w:hAnsi="Arial" w:cs="Arial"/>
            <w:sz w:val="24"/>
            <w:szCs w:val="24"/>
          </w:rPr>
          <w:t> Leg Motor Neuron Axons Through the Adult Cuticle. </w:t>
        </w:r>
        <w:r w:rsidRPr="005309AB">
          <w:rPr>
            <w:rStyle w:val="Hyperlink"/>
            <w:rFonts w:ascii="Arial" w:hAnsi="Arial" w:cs="Arial"/>
            <w:i/>
            <w:iCs/>
            <w:sz w:val="24"/>
            <w:szCs w:val="24"/>
          </w:rPr>
          <w:t>J. Vis. Exp.</w:t>
        </w:r>
      </w:hyperlink>
      <w:r>
        <w:rPr>
          <w:rFonts w:ascii="Arial" w:hAnsi="Arial" w:cs="Arial"/>
          <w:sz w:val="24"/>
          <w:szCs w:val="24"/>
        </w:rPr>
        <w:t xml:space="preserve"> </w:t>
      </w:r>
      <w:r w:rsidRPr="005309AB">
        <w:rPr>
          <w:rFonts w:ascii="Arial" w:hAnsi="Arial" w:cs="Arial"/>
          <w:sz w:val="24"/>
          <w:szCs w:val="24"/>
        </w:rPr>
        <w:t>(2018).</w:t>
      </w:r>
    </w:p>
    <w:p w14:paraId="028AF7AC" w14:textId="77777777" w:rsidR="005309AB" w:rsidRDefault="005309AB" w:rsidP="005309AB">
      <w:pPr>
        <w:rPr>
          <w:rFonts w:ascii="Arial" w:hAnsi="Arial" w:cs="Arial"/>
          <w:color w:val="292B31"/>
          <w:sz w:val="24"/>
          <w:szCs w:val="24"/>
          <w:shd w:val="clear" w:color="auto" w:fill="FFFFFF"/>
        </w:rPr>
      </w:pPr>
    </w:p>
    <w:p w14:paraId="284C3051" w14:textId="77777777" w:rsidR="005309AB" w:rsidRPr="00C10F80" w:rsidRDefault="005309AB" w:rsidP="005309AB">
      <w:pPr>
        <w:rPr>
          <w:rFonts w:ascii="Arial" w:hAnsi="Arial" w:cs="Arial"/>
          <w:b/>
          <w:sz w:val="24"/>
          <w:szCs w:val="24"/>
        </w:rPr>
      </w:pPr>
      <w:r w:rsidRPr="00C10F80">
        <w:rPr>
          <w:rFonts w:ascii="Arial" w:hAnsi="Arial" w:cs="Arial"/>
          <w:b/>
          <w:sz w:val="24"/>
          <w:szCs w:val="24"/>
        </w:rPr>
        <w:t>OVERVIEW</w:t>
      </w:r>
    </w:p>
    <w:p w14:paraId="0DE65B10" w14:textId="77777777" w:rsidR="005309AB" w:rsidRPr="00C10F80" w:rsidRDefault="005309AB" w:rsidP="005309AB">
      <w:pPr>
        <w:rPr>
          <w:rFonts w:ascii="Arial" w:hAnsi="Arial" w:cs="Arial"/>
          <w:sz w:val="24"/>
          <w:szCs w:val="24"/>
        </w:rPr>
      </w:pPr>
    </w:p>
    <w:p w14:paraId="594031CE" w14:textId="0552E40C" w:rsidR="005309AB" w:rsidRPr="00176096" w:rsidRDefault="00787012" w:rsidP="005309AB">
      <w:pPr>
        <w:rPr>
          <w:rFonts w:ascii="Arial" w:hAnsi="Arial" w:cs="Arial"/>
          <w:sz w:val="24"/>
          <w:szCs w:val="24"/>
        </w:rPr>
      </w:pPr>
      <w:r>
        <w:rPr>
          <w:rFonts w:ascii="Arial" w:hAnsi="Arial" w:cs="Arial"/>
          <w:sz w:val="24"/>
          <w:szCs w:val="24"/>
        </w:rPr>
        <w:t>This video describes a method to dissect</w:t>
      </w:r>
      <w:r w:rsidR="001D36EF">
        <w:rPr>
          <w:rFonts w:ascii="Arial" w:hAnsi="Arial" w:cs="Arial"/>
          <w:sz w:val="24"/>
          <w:szCs w:val="24"/>
        </w:rPr>
        <w:t>, fix and mount</w:t>
      </w:r>
      <w:r>
        <w:rPr>
          <w:rFonts w:ascii="Arial" w:hAnsi="Arial" w:cs="Arial"/>
          <w:sz w:val="24"/>
          <w:szCs w:val="24"/>
        </w:rPr>
        <w:t xml:space="preserve"> the </w:t>
      </w:r>
      <w:r w:rsidRPr="00787012">
        <w:rPr>
          <w:rFonts w:ascii="Arial" w:hAnsi="Arial" w:cs="Arial"/>
          <w:i/>
          <w:iCs/>
          <w:sz w:val="24"/>
          <w:szCs w:val="24"/>
        </w:rPr>
        <w:t>Drosophila</w:t>
      </w:r>
      <w:r>
        <w:rPr>
          <w:rFonts w:ascii="Arial" w:hAnsi="Arial" w:cs="Arial"/>
          <w:sz w:val="24"/>
          <w:szCs w:val="24"/>
        </w:rPr>
        <w:t xml:space="preserve"> adult leg while preserving its </w:t>
      </w:r>
      <w:proofErr w:type="spellStart"/>
      <w:r w:rsidR="00BF68B8" w:rsidRPr="00BF68B8">
        <w:rPr>
          <w:rFonts w:ascii="Arial" w:hAnsi="Arial" w:cs="Arial"/>
          <w:sz w:val="24"/>
          <w:szCs w:val="24"/>
        </w:rPr>
        <w:t>neuromusculature</w:t>
      </w:r>
      <w:proofErr w:type="spellEnd"/>
      <w:r w:rsidR="001D36EF">
        <w:rPr>
          <w:rFonts w:ascii="Arial" w:hAnsi="Arial" w:cs="Arial"/>
          <w:sz w:val="24"/>
          <w:szCs w:val="24"/>
        </w:rPr>
        <w:t xml:space="preserve"> intact</w:t>
      </w:r>
      <w:r>
        <w:rPr>
          <w:rFonts w:ascii="Arial" w:hAnsi="Arial" w:cs="Arial"/>
          <w:sz w:val="24"/>
          <w:szCs w:val="24"/>
        </w:rPr>
        <w:t xml:space="preserve"> </w:t>
      </w:r>
      <w:r w:rsidR="001D36EF">
        <w:rPr>
          <w:rFonts w:ascii="Arial" w:hAnsi="Arial" w:cs="Arial"/>
          <w:sz w:val="24"/>
          <w:szCs w:val="24"/>
        </w:rPr>
        <w:t xml:space="preserve">for imaging analysis. </w:t>
      </w:r>
      <w:bookmarkStart w:id="0" w:name="_GoBack"/>
      <w:bookmarkEnd w:id="0"/>
    </w:p>
    <w:p w14:paraId="0EC38022" w14:textId="77777777" w:rsidR="005309AB" w:rsidRDefault="005309AB" w:rsidP="005309AB">
      <w:pPr>
        <w:rPr>
          <w:rFonts w:ascii="Arial" w:hAnsi="Arial" w:cs="Arial"/>
          <w:b/>
          <w:sz w:val="24"/>
          <w:szCs w:val="24"/>
        </w:rPr>
      </w:pPr>
    </w:p>
    <w:p w14:paraId="7D175916" w14:textId="77777777" w:rsidR="005309AB" w:rsidRDefault="005309AB" w:rsidP="005309AB">
      <w:pPr>
        <w:rPr>
          <w:rFonts w:ascii="Arial" w:hAnsi="Arial" w:cs="Arial"/>
          <w:b/>
          <w:sz w:val="24"/>
          <w:szCs w:val="24"/>
        </w:rPr>
      </w:pPr>
      <w:r w:rsidRPr="00C10F80">
        <w:rPr>
          <w:rFonts w:ascii="Arial" w:hAnsi="Arial" w:cs="Arial"/>
          <w:b/>
          <w:sz w:val="24"/>
          <w:szCs w:val="24"/>
        </w:rPr>
        <w:t>PROTOCOL</w:t>
      </w:r>
    </w:p>
    <w:p w14:paraId="03C19ECD" w14:textId="77777777" w:rsidR="005309AB" w:rsidRDefault="005309AB" w:rsidP="005309AB">
      <w:pPr>
        <w:rPr>
          <w:rFonts w:ascii="Arial" w:hAnsi="Arial" w:cs="Arial"/>
          <w:bCs/>
          <w:sz w:val="24"/>
          <w:szCs w:val="24"/>
        </w:rPr>
      </w:pPr>
    </w:p>
    <w:p w14:paraId="0DDCE09D" w14:textId="77777777" w:rsidR="005309AB" w:rsidRPr="005309AB" w:rsidRDefault="005309AB" w:rsidP="005309AB">
      <w:pPr>
        <w:rPr>
          <w:rFonts w:ascii="Arial" w:hAnsi="Arial" w:cs="Arial"/>
          <w:b/>
          <w:bCs/>
          <w:sz w:val="24"/>
          <w:szCs w:val="24"/>
        </w:rPr>
      </w:pPr>
      <w:r w:rsidRPr="005309AB">
        <w:rPr>
          <w:rFonts w:ascii="Arial" w:hAnsi="Arial" w:cs="Arial"/>
          <w:b/>
          <w:bCs/>
          <w:sz w:val="24"/>
          <w:szCs w:val="24"/>
        </w:rPr>
        <w:t>1. Leg Dissection and Fixation</w:t>
      </w:r>
    </w:p>
    <w:p w14:paraId="6DA18F0B" w14:textId="77777777" w:rsidR="005309AB" w:rsidRPr="005309AB" w:rsidRDefault="005309AB" w:rsidP="005309AB">
      <w:pPr>
        <w:numPr>
          <w:ilvl w:val="0"/>
          <w:numId w:val="2"/>
        </w:numPr>
        <w:rPr>
          <w:rFonts w:ascii="Arial" w:hAnsi="Arial" w:cs="Arial"/>
          <w:sz w:val="24"/>
          <w:szCs w:val="24"/>
        </w:rPr>
      </w:pPr>
      <w:r w:rsidRPr="005309AB">
        <w:rPr>
          <w:rFonts w:ascii="Arial" w:hAnsi="Arial" w:cs="Arial"/>
          <w:sz w:val="24"/>
          <w:szCs w:val="24"/>
        </w:rPr>
        <w:t>Take a glass multi-well plate and fill appropriate number of wells with 70% ethanol. Add 15–20 CO</w:t>
      </w:r>
      <w:r w:rsidRPr="005309AB">
        <w:rPr>
          <w:rFonts w:ascii="Arial" w:hAnsi="Arial" w:cs="Arial"/>
          <w:sz w:val="24"/>
          <w:szCs w:val="24"/>
          <w:vertAlign w:val="subscript"/>
        </w:rPr>
        <w:t>2</w:t>
      </w:r>
      <w:r w:rsidRPr="005309AB">
        <w:rPr>
          <w:rFonts w:ascii="Arial" w:hAnsi="Arial" w:cs="Arial"/>
          <w:sz w:val="24"/>
          <w:szCs w:val="24"/>
        </w:rPr>
        <w:t>-anesthetized flies (of either sex and any age) to each well and by using a brush, gently dab the flies into the ethanol solution until flies are fully submerged.</w:t>
      </w:r>
      <w:r w:rsidRPr="005309AB">
        <w:rPr>
          <w:rFonts w:ascii="Arial" w:hAnsi="Arial" w:cs="Arial"/>
          <w:sz w:val="24"/>
          <w:szCs w:val="24"/>
        </w:rPr>
        <w:br/>
      </w:r>
      <w:r w:rsidRPr="005309AB">
        <w:rPr>
          <w:rFonts w:ascii="Arial" w:hAnsi="Arial" w:cs="Arial"/>
          <w:b/>
          <w:bCs/>
          <w:sz w:val="24"/>
          <w:szCs w:val="24"/>
        </w:rPr>
        <w:t>NOTE:</w:t>
      </w:r>
      <w:r w:rsidRPr="005309AB">
        <w:rPr>
          <w:rFonts w:ascii="Arial" w:hAnsi="Arial" w:cs="Arial"/>
          <w:sz w:val="24"/>
          <w:szCs w:val="24"/>
        </w:rPr>
        <w:t xml:space="preserve"> This step is to remove the hydrophobicity of the cuticle. Do not wash for more than 1 min, because this increases auto-fluorescence of the cuticle.</w:t>
      </w:r>
    </w:p>
    <w:p w14:paraId="69F9990C" w14:textId="77777777" w:rsidR="005309AB" w:rsidRPr="005309AB" w:rsidRDefault="005309AB" w:rsidP="005309AB">
      <w:pPr>
        <w:numPr>
          <w:ilvl w:val="0"/>
          <w:numId w:val="2"/>
        </w:numPr>
        <w:rPr>
          <w:rFonts w:ascii="Arial" w:hAnsi="Arial" w:cs="Arial"/>
          <w:sz w:val="24"/>
          <w:szCs w:val="24"/>
        </w:rPr>
      </w:pPr>
      <w:r w:rsidRPr="005309AB">
        <w:rPr>
          <w:rFonts w:ascii="Arial" w:hAnsi="Arial" w:cs="Arial"/>
          <w:sz w:val="24"/>
          <w:szCs w:val="24"/>
        </w:rPr>
        <w:t>Rinse the flies 3 times with 0.3% nonionic surfactant detergent solution in 1x phosphate buffered saline (PBS). Keep the flies in this solution for at least 10 min.</w:t>
      </w:r>
      <w:r w:rsidRPr="005309AB">
        <w:rPr>
          <w:rFonts w:ascii="Arial" w:hAnsi="Arial" w:cs="Arial"/>
          <w:sz w:val="24"/>
          <w:szCs w:val="24"/>
        </w:rPr>
        <w:br/>
      </w:r>
      <w:r w:rsidRPr="005309AB">
        <w:rPr>
          <w:rFonts w:ascii="Arial" w:hAnsi="Arial" w:cs="Arial"/>
          <w:b/>
          <w:bCs/>
          <w:sz w:val="24"/>
          <w:szCs w:val="24"/>
        </w:rPr>
        <w:t>NOTE:</w:t>
      </w:r>
      <w:r w:rsidRPr="005309AB">
        <w:rPr>
          <w:rFonts w:ascii="Arial" w:hAnsi="Arial" w:cs="Arial"/>
          <w:sz w:val="24"/>
          <w:szCs w:val="24"/>
        </w:rPr>
        <w:t> Legs are better fixed when including detergent, which is likely to increase penetration of the fixative inside the leg.</w:t>
      </w:r>
    </w:p>
    <w:p w14:paraId="27714B89" w14:textId="77777777" w:rsidR="005309AB" w:rsidRPr="005309AB" w:rsidRDefault="005309AB" w:rsidP="005309AB">
      <w:pPr>
        <w:numPr>
          <w:ilvl w:val="0"/>
          <w:numId w:val="2"/>
        </w:numPr>
        <w:rPr>
          <w:rFonts w:ascii="Arial" w:hAnsi="Arial" w:cs="Arial"/>
          <w:sz w:val="24"/>
          <w:szCs w:val="24"/>
        </w:rPr>
      </w:pPr>
      <w:r w:rsidRPr="005309AB">
        <w:rPr>
          <w:rFonts w:ascii="Arial" w:hAnsi="Arial" w:cs="Arial"/>
          <w:sz w:val="24"/>
          <w:szCs w:val="24"/>
        </w:rPr>
        <w:t>Place a multi-well plate on the ice along with a tube of 4% paraformaldehyde (PFA).</w:t>
      </w:r>
      <w:r w:rsidRPr="005309AB">
        <w:rPr>
          <w:rFonts w:ascii="Arial" w:hAnsi="Arial" w:cs="Arial"/>
          <w:sz w:val="24"/>
          <w:szCs w:val="24"/>
        </w:rPr>
        <w:br/>
      </w:r>
      <w:r w:rsidRPr="005309AB">
        <w:rPr>
          <w:rFonts w:ascii="Arial" w:hAnsi="Arial" w:cs="Arial"/>
          <w:b/>
          <w:bCs/>
          <w:sz w:val="24"/>
          <w:szCs w:val="24"/>
        </w:rPr>
        <w:t>NOTE:</w:t>
      </w:r>
      <w:r w:rsidRPr="005309AB">
        <w:rPr>
          <w:rFonts w:ascii="Arial" w:hAnsi="Arial" w:cs="Arial"/>
          <w:sz w:val="24"/>
          <w:szCs w:val="24"/>
        </w:rPr>
        <w:t> The preparation of fresh 4% PFA from a 16% PFA ethanol free stock solution is critical.</w:t>
      </w:r>
    </w:p>
    <w:p w14:paraId="406B8902" w14:textId="77777777" w:rsidR="005309AB" w:rsidRPr="005309AB" w:rsidRDefault="005309AB" w:rsidP="005309AB">
      <w:pPr>
        <w:numPr>
          <w:ilvl w:val="0"/>
          <w:numId w:val="2"/>
        </w:numPr>
        <w:rPr>
          <w:rFonts w:ascii="Arial" w:hAnsi="Arial" w:cs="Arial"/>
          <w:sz w:val="24"/>
          <w:szCs w:val="24"/>
        </w:rPr>
      </w:pPr>
      <w:r w:rsidRPr="005309AB">
        <w:rPr>
          <w:rFonts w:ascii="Arial" w:hAnsi="Arial" w:cs="Arial"/>
          <w:sz w:val="24"/>
          <w:szCs w:val="24"/>
        </w:rPr>
        <w:t>Use forceps to remove the head and abdomen of the flies without damaging the thoracic segment or the legs.</w:t>
      </w:r>
      <w:r w:rsidRPr="005309AB">
        <w:rPr>
          <w:rFonts w:ascii="Arial" w:hAnsi="Arial" w:cs="Arial"/>
          <w:sz w:val="24"/>
          <w:szCs w:val="24"/>
        </w:rPr>
        <w:br/>
      </w:r>
      <w:r w:rsidRPr="005309AB">
        <w:rPr>
          <w:rFonts w:ascii="Arial" w:hAnsi="Arial" w:cs="Arial"/>
          <w:b/>
          <w:bCs/>
          <w:sz w:val="24"/>
          <w:szCs w:val="24"/>
        </w:rPr>
        <w:t>NOTE:</w:t>
      </w:r>
      <w:r w:rsidRPr="005309AB">
        <w:rPr>
          <w:rFonts w:ascii="Arial" w:hAnsi="Arial" w:cs="Arial"/>
          <w:sz w:val="24"/>
          <w:szCs w:val="24"/>
        </w:rPr>
        <w:t xml:space="preserve"> Removing the abdomen makes it easier to hold the fly and dissect the legs.</w:t>
      </w:r>
    </w:p>
    <w:p w14:paraId="7873DB14" w14:textId="77777777" w:rsidR="005309AB" w:rsidRPr="005309AB" w:rsidRDefault="005309AB" w:rsidP="005309AB">
      <w:pPr>
        <w:numPr>
          <w:ilvl w:val="0"/>
          <w:numId w:val="2"/>
        </w:numPr>
        <w:rPr>
          <w:rFonts w:ascii="Arial" w:hAnsi="Arial" w:cs="Arial"/>
          <w:sz w:val="24"/>
          <w:szCs w:val="24"/>
        </w:rPr>
      </w:pPr>
      <w:r w:rsidRPr="005309AB">
        <w:rPr>
          <w:rFonts w:ascii="Arial" w:hAnsi="Arial" w:cs="Arial"/>
          <w:sz w:val="24"/>
          <w:szCs w:val="24"/>
        </w:rPr>
        <w:t>Dissect the legs from the thoracic segment with forceps and place the legs in the wells containing 4% PFA. For this, push gently but firmly at the coxa-thorax junction using the tip of fine forceps until the leg detaches.</w:t>
      </w:r>
    </w:p>
    <w:p w14:paraId="0FA887CD" w14:textId="77777777" w:rsidR="005309AB" w:rsidRPr="005309AB" w:rsidRDefault="005309AB" w:rsidP="005309AB">
      <w:pPr>
        <w:numPr>
          <w:ilvl w:val="0"/>
          <w:numId w:val="2"/>
        </w:numPr>
        <w:rPr>
          <w:rFonts w:ascii="Arial" w:hAnsi="Arial" w:cs="Arial"/>
          <w:sz w:val="24"/>
          <w:szCs w:val="24"/>
        </w:rPr>
      </w:pPr>
      <w:r w:rsidRPr="005309AB">
        <w:rPr>
          <w:rFonts w:ascii="Arial" w:hAnsi="Arial" w:cs="Arial"/>
          <w:sz w:val="24"/>
          <w:szCs w:val="24"/>
        </w:rPr>
        <w:lastRenderedPageBreak/>
        <w:t>Fix the legs in 4% PFA overnight at 4 °C (approximately 20 h total).</w:t>
      </w:r>
    </w:p>
    <w:p w14:paraId="4F6E8EED" w14:textId="77777777" w:rsidR="005309AB" w:rsidRPr="005309AB" w:rsidRDefault="005309AB" w:rsidP="005309AB">
      <w:pPr>
        <w:numPr>
          <w:ilvl w:val="0"/>
          <w:numId w:val="2"/>
        </w:numPr>
        <w:rPr>
          <w:rFonts w:ascii="Arial" w:hAnsi="Arial" w:cs="Arial"/>
          <w:sz w:val="24"/>
          <w:szCs w:val="24"/>
        </w:rPr>
      </w:pPr>
      <w:r w:rsidRPr="005309AB">
        <w:rPr>
          <w:rFonts w:ascii="Arial" w:hAnsi="Arial" w:cs="Arial"/>
          <w:sz w:val="24"/>
          <w:szCs w:val="24"/>
        </w:rPr>
        <w:t>Wash the legs with 0.3% nonionic surfactant detergent solution in 1x PBS, 5x for 20 min each.</w:t>
      </w:r>
    </w:p>
    <w:p w14:paraId="5F6DF090" w14:textId="77777777" w:rsidR="005309AB" w:rsidRPr="005309AB" w:rsidRDefault="005309AB" w:rsidP="005309AB">
      <w:pPr>
        <w:numPr>
          <w:ilvl w:val="0"/>
          <w:numId w:val="2"/>
        </w:numPr>
        <w:rPr>
          <w:rFonts w:ascii="Arial" w:hAnsi="Arial" w:cs="Arial"/>
          <w:sz w:val="24"/>
          <w:szCs w:val="24"/>
        </w:rPr>
      </w:pPr>
      <w:r w:rsidRPr="005309AB">
        <w:rPr>
          <w:rFonts w:ascii="Arial" w:hAnsi="Arial" w:cs="Arial"/>
          <w:sz w:val="24"/>
          <w:szCs w:val="24"/>
        </w:rPr>
        <w:t>Replace the washing buffer with mounting medium. Keep the leg in mounting medium for at least a day prior to mounting to allow for its complete penetration into the leg.</w:t>
      </w:r>
      <w:r w:rsidRPr="005309AB">
        <w:rPr>
          <w:rFonts w:ascii="Arial" w:hAnsi="Arial" w:cs="Arial"/>
          <w:sz w:val="24"/>
          <w:szCs w:val="24"/>
        </w:rPr>
        <w:br/>
      </w:r>
      <w:r w:rsidRPr="005309AB">
        <w:rPr>
          <w:rFonts w:ascii="Arial" w:hAnsi="Arial" w:cs="Arial"/>
          <w:b/>
          <w:bCs/>
          <w:sz w:val="24"/>
          <w:szCs w:val="24"/>
        </w:rPr>
        <w:t>NOTE:</w:t>
      </w:r>
      <w:r w:rsidRPr="005309AB">
        <w:rPr>
          <w:rFonts w:ascii="Arial" w:hAnsi="Arial" w:cs="Arial"/>
          <w:sz w:val="24"/>
          <w:szCs w:val="24"/>
        </w:rPr>
        <w:t xml:space="preserve"> If the mounting medium is highly viscous, dilute the mounting medium to 80% with 1x PBS because the sudden change in viscosity can cause the cuticle to collapse and damage the overall structure of the leg. Depending on the </w:t>
      </w:r>
      <w:r w:rsidRPr="005309AB">
        <w:rPr>
          <w:rFonts w:ascii="Arial" w:hAnsi="Arial" w:cs="Arial"/>
          <w:i/>
          <w:iCs/>
          <w:sz w:val="24"/>
          <w:szCs w:val="24"/>
        </w:rPr>
        <w:t>Gal4</w:t>
      </w:r>
      <w:r w:rsidRPr="005309AB">
        <w:rPr>
          <w:rFonts w:ascii="Arial" w:hAnsi="Arial" w:cs="Arial"/>
          <w:sz w:val="24"/>
          <w:szCs w:val="24"/>
        </w:rPr>
        <w:t> driver, flies can be preserved for 1 to 3 weeks at 4 °C in mounting media until mounting.</w:t>
      </w:r>
    </w:p>
    <w:p w14:paraId="17B2B5AF" w14:textId="77777777" w:rsidR="005309AB" w:rsidRPr="005309AB" w:rsidRDefault="005309AB" w:rsidP="005309AB">
      <w:pPr>
        <w:rPr>
          <w:rFonts w:ascii="Arial" w:hAnsi="Arial" w:cs="Arial"/>
          <w:b/>
          <w:bCs/>
          <w:sz w:val="24"/>
          <w:szCs w:val="24"/>
        </w:rPr>
      </w:pPr>
      <w:r w:rsidRPr="005309AB">
        <w:rPr>
          <w:rFonts w:ascii="Arial" w:hAnsi="Arial" w:cs="Arial"/>
          <w:b/>
          <w:bCs/>
          <w:sz w:val="24"/>
          <w:szCs w:val="24"/>
        </w:rPr>
        <w:t>2. Leg Mounting</w:t>
      </w:r>
    </w:p>
    <w:p w14:paraId="3DF0A73B" w14:textId="3198E815" w:rsidR="005309AB" w:rsidRPr="005309AB" w:rsidRDefault="005309AB" w:rsidP="005309AB">
      <w:pPr>
        <w:numPr>
          <w:ilvl w:val="0"/>
          <w:numId w:val="3"/>
        </w:numPr>
        <w:rPr>
          <w:rFonts w:ascii="Arial" w:hAnsi="Arial" w:cs="Arial"/>
          <w:sz w:val="24"/>
          <w:szCs w:val="24"/>
        </w:rPr>
      </w:pPr>
      <w:r w:rsidRPr="005309AB">
        <w:rPr>
          <w:rFonts w:ascii="Arial" w:hAnsi="Arial" w:cs="Arial"/>
          <w:sz w:val="24"/>
          <w:szCs w:val="24"/>
        </w:rPr>
        <w:t>Place approximately 20 µL of 70% glycerol on the left-hand side of a microscope slide and cover with a square 22 x 22 mm</w:t>
      </w:r>
      <w:r w:rsidRPr="005309AB">
        <w:rPr>
          <w:rFonts w:ascii="Arial" w:hAnsi="Arial" w:cs="Arial"/>
          <w:sz w:val="24"/>
          <w:szCs w:val="24"/>
          <w:vertAlign w:val="superscript"/>
        </w:rPr>
        <w:t>2</w:t>
      </w:r>
      <w:r w:rsidRPr="005309AB">
        <w:rPr>
          <w:rFonts w:ascii="Arial" w:hAnsi="Arial" w:cs="Arial"/>
          <w:sz w:val="24"/>
          <w:szCs w:val="24"/>
        </w:rPr>
        <w:t> coverslip (</w:t>
      </w:r>
      <w:r w:rsidRPr="005309AB">
        <w:rPr>
          <w:rFonts w:ascii="Arial" w:hAnsi="Arial" w:cs="Arial"/>
          <w:b/>
          <w:bCs/>
          <w:sz w:val="24"/>
          <w:szCs w:val="24"/>
        </w:rPr>
        <w:t xml:space="preserve">Figure </w:t>
      </w:r>
      <w:r w:rsidR="003242B0">
        <w:rPr>
          <w:rFonts w:ascii="Arial" w:hAnsi="Arial" w:cs="Arial"/>
          <w:b/>
          <w:bCs/>
          <w:sz w:val="24"/>
          <w:szCs w:val="24"/>
        </w:rPr>
        <w:t>1</w:t>
      </w:r>
      <w:r w:rsidRPr="005309AB">
        <w:rPr>
          <w:rFonts w:ascii="Arial" w:hAnsi="Arial" w:cs="Arial"/>
          <w:b/>
          <w:bCs/>
          <w:sz w:val="24"/>
          <w:szCs w:val="24"/>
        </w:rPr>
        <w:t>A</w:t>
      </w:r>
      <w:r w:rsidRPr="005309AB">
        <w:rPr>
          <w:rFonts w:ascii="Arial" w:hAnsi="Arial" w:cs="Arial"/>
          <w:sz w:val="24"/>
          <w:szCs w:val="24"/>
        </w:rPr>
        <w:t>, </w:t>
      </w:r>
      <w:r w:rsidRPr="005309AB">
        <w:rPr>
          <w:rFonts w:ascii="Arial" w:hAnsi="Arial" w:cs="Arial"/>
          <w:b/>
          <w:bCs/>
          <w:sz w:val="24"/>
          <w:szCs w:val="24"/>
        </w:rPr>
        <w:t>B</w:t>
      </w:r>
      <w:r w:rsidRPr="005309AB">
        <w:rPr>
          <w:rFonts w:ascii="Arial" w:hAnsi="Arial" w:cs="Arial"/>
          <w:sz w:val="24"/>
          <w:szCs w:val="24"/>
        </w:rPr>
        <w:t>). Pipette about 10 µL of mounting medium along a line parallel to and at a small distance from the right edge of this coverslip. Add another 30 µL of mounting medium further on the right side of the slide (</w:t>
      </w:r>
      <w:r w:rsidRPr="005309AB">
        <w:rPr>
          <w:rFonts w:ascii="Arial" w:hAnsi="Arial" w:cs="Arial"/>
          <w:b/>
          <w:bCs/>
          <w:sz w:val="24"/>
          <w:szCs w:val="24"/>
        </w:rPr>
        <w:t xml:space="preserve">Figure </w:t>
      </w:r>
      <w:r w:rsidR="003242B0">
        <w:rPr>
          <w:rFonts w:ascii="Arial" w:hAnsi="Arial" w:cs="Arial"/>
          <w:b/>
          <w:bCs/>
          <w:sz w:val="24"/>
          <w:szCs w:val="24"/>
        </w:rPr>
        <w:t>1</w:t>
      </w:r>
      <w:r w:rsidRPr="005309AB">
        <w:rPr>
          <w:rFonts w:ascii="Arial" w:hAnsi="Arial" w:cs="Arial"/>
          <w:b/>
          <w:bCs/>
          <w:sz w:val="24"/>
          <w:szCs w:val="24"/>
        </w:rPr>
        <w:t>C</w:t>
      </w:r>
      <w:r w:rsidRPr="005309AB">
        <w:rPr>
          <w:rFonts w:ascii="Arial" w:hAnsi="Arial" w:cs="Arial"/>
          <w:sz w:val="24"/>
          <w:szCs w:val="24"/>
        </w:rPr>
        <w:t>).</w:t>
      </w:r>
      <w:r w:rsidRPr="005309AB">
        <w:rPr>
          <w:rFonts w:ascii="Arial" w:hAnsi="Arial" w:cs="Arial"/>
          <w:sz w:val="24"/>
          <w:szCs w:val="24"/>
        </w:rPr>
        <w:br/>
      </w:r>
      <w:r w:rsidRPr="005309AB">
        <w:rPr>
          <w:rFonts w:ascii="Arial" w:hAnsi="Arial" w:cs="Arial"/>
          <w:b/>
          <w:bCs/>
          <w:sz w:val="24"/>
          <w:szCs w:val="24"/>
        </w:rPr>
        <w:t>NOTE:</w:t>
      </w:r>
      <w:r w:rsidRPr="005309AB">
        <w:rPr>
          <w:rFonts w:ascii="Arial" w:hAnsi="Arial" w:cs="Arial"/>
          <w:sz w:val="24"/>
          <w:szCs w:val="24"/>
        </w:rPr>
        <w:t xml:space="preserve"> When applying a coverslip over the legs (see below) the mounting medium will gently spread under the coverslip and around the legs without displacing them.</w:t>
      </w:r>
    </w:p>
    <w:p w14:paraId="544C662A" w14:textId="396137D2" w:rsidR="005309AB" w:rsidRPr="005309AB" w:rsidRDefault="005309AB" w:rsidP="005309AB">
      <w:pPr>
        <w:numPr>
          <w:ilvl w:val="0"/>
          <w:numId w:val="3"/>
        </w:numPr>
        <w:rPr>
          <w:rFonts w:ascii="Arial" w:hAnsi="Arial" w:cs="Arial"/>
          <w:sz w:val="24"/>
          <w:szCs w:val="24"/>
        </w:rPr>
      </w:pPr>
      <w:r w:rsidRPr="005309AB">
        <w:rPr>
          <w:rFonts w:ascii="Arial" w:hAnsi="Arial" w:cs="Arial"/>
          <w:sz w:val="24"/>
          <w:szCs w:val="24"/>
        </w:rPr>
        <w:t>Using fine forceps lift the leg from the solution and gently put it on the mounting medium near the left coverslip. Do the same for each leg and align them from top to bottom (</w:t>
      </w:r>
      <w:r w:rsidRPr="005309AB">
        <w:rPr>
          <w:rFonts w:ascii="Arial" w:hAnsi="Arial" w:cs="Arial"/>
          <w:b/>
          <w:bCs/>
          <w:sz w:val="24"/>
          <w:szCs w:val="24"/>
        </w:rPr>
        <w:t xml:space="preserve">Figure </w:t>
      </w:r>
      <w:r w:rsidR="003242B0">
        <w:rPr>
          <w:rFonts w:ascii="Arial" w:hAnsi="Arial" w:cs="Arial"/>
          <w:b/>
          <w:bCs/>
          <w:sz w:val="24"/>
          <w:szCs w:val="24"/>
        </w:rPr>
        <w:t>1</w:t>
      </w:r>
      <w:r w:rsidRPr="005309AB">
        <w:rPr>
          <w:rFonts w:ascii="Arial" w:hAnsi="Arial" w:cs="Arial"/>
          <w:b/>
          <w:bCs/>
          <w:sz w:val="24"/>
          <w:szCs w:val="24"/>
        </w:rPr>
        <w:t>D</w:t>
      </w:r>
      <w:r w:rsidRPr="005309AB">
        <w:rPr>
          <w:rFonts w:ascii="Arial" w:hAnsi="Arial" w:cs="Arial"/>
          <w:sz w:val="24"/>
          <w:szCs w:val="24"/>
        </w:rPr>
        <w:t>).</w:t>
      </w:r>
    </w:p>
    <w:p w14:paraId="11F82A09" w14:textId="77777777" w:rsidR="005309AB" w:rsidRPr="005309AB" w:rsidRDefault="005309AB" w:rsidP="005309AB">
      <w:pPr>
        <w:numPr>
          <w:ilvl w:val="1"/>
          <w:numId w:val="3"/>
        </w:numPr>
        <w:rPr>
          <w:rFonts w:ascii="Arial" w:hAnsi="Arial" w:cs="Arial"/>
          <w:sz w:val="24"/>
          <w:szCs w:val="24"/>
        </w:rPr>
      </w:pPr>
      <w:r w:rsidRPr="005309AB">
        <w:rPr>
          <w:rFonts w:ascii="Arial" w:hAnsi="Arial" w:cs="Arial"/>
          <w:sz w:val="24"/>
          <w:szCs w:val="24"/>
        </w:rPr>
        <w:t>Lift and transfer the legs in a drop of medium held between both tips of the forceps. Orient the legs in two ways: external side up or down.</w:t>
      </w:r>
    </w:p>
    <w:p w14:paraId="78714766" w14:textId="614E7A00" w:rsidR="005309AB" w:rsidRPr="005309AB" w:rsidRDefault="005309AB" w:rsidP="005309AB">
      <w:pPr>
        <w:numPr>
          <w:ilvl w:val="0"/>
          <w:numId w:val="3"/>
        </w:numPr>
        <w:rPr>
          <w:rFonts w:ascii="Arial" w:hAnsi="Arial" w:cs="Arial"/>
          <w:sz w:val="24"/>
          <w:szCs w:val="24"/>
        </w:rPr>
      </w:pPr>
      <w:r w:rsidRPr="005309AB">
        <w:rPr>
          <w:rFonts w:ascii="Arial" w:hAnsi="Arial" w:cs="Arial"/>
          <w:sz w:val="24"/>
          <w:szCs w:val="24"/>
        </w:rPr>
        <w:t>Once all the legs (up to 6–8 legs can be mounted) are properly aligned, put a second coverslip over the legs such that this coverslip rests slightly on the previously placed coverslip </w:t>
      </w:r>
      <w:r w:rsidRPr="005309AB">
        <w:rPr>
          <w:rFonts w:ascii="Arial" w:hAnsi="Arial" w:cs="Arial"/>
          <w:b/>
          <w:bCs/>
          <w:sz w:val="24"/>
          <w:szCs w:val="24"/>
        </w:rPr>
        <w:t xml:space="preserve">(Figure </w:t>
      </w:r>
      <w:r w:rsidR="003242B0">
        <w:rPr>
          <w:rFonts w:ascii="Arial" w:hAnsi="Arial" w:cs="Arial"/>
          <w:b/>
          <w:bCs/>
          <w:sz w:val="24"/>
          <w:szCs w:val="24"/>
        </w:rPr>
        <w:t>1</w:t>
      </w:r>
      <w:r w:rsidRPr="005309AB">
        <w:rPr>
          <w:rFonts w:ascii="Arial" w:hAnsi="Arial" w:cs="Arial"/>
          <w:b/>
          <w:bCs/>
          <w:sz w:val="24"/>
          <w:szCs w:val="24"/>
        </w:rPr>
        <w:t>E) </w:t>
      </w:r>
      <w:r w:rsidRPr="005309AB">
        <w:rPr>
          <w:rFonts w:ascii="Arial" w:hAnsi="Arial" w:cs="Arial"/>
          <w:sz w:val="24"/>
          <w:szCs w:val="24"/>
        </w:rPr>
        <w:t>to allow for space between the coverslip and the tissue and to prevent the legs from getting damaged (</w:t>
      </w:r>
      <w:r w:rsidRPr="005309AB">
        <w:rPr>
          <w:rFonts w:ascii="Arial" w:hAnsi="Arial" w:cs="Arial"/>
          <w:b/>
          <w:bCs/>
          <w:sz w:val="24"/>
          <w:szCs w:val="24"/>
        </w:rPr>
        <w:t xml:space="preserve">Figure </w:t>
      </w:r>
      <w:r w:rsidR="003242B0">
        <w:rPr>
          <w:rFonts w:ascii="Arial" w:hAnsi="Arial" w:cs="Arial"/>
          <w:b/>
          <w:bCs/>
          <w:sz w:val="24"/>
          <w:szCs w:val="24"/>
        </w:rPr>
        <w:t>1</w:t>
      </w:r>
      <w:r w:rsidRPr="005309AB">
        <w:rPr>
          <w:rFonts w:ascii="Arial" w:hAnsi="Arial" w:cs="Arial"/>
          <w:b/>
          <w:bCs/>
          <w:sz w:val="24"/>
          <w:szCs w:val="24"/>
        </w:rPr>
        <w:t>G</w:t>
      </w:r>
      <w:r w:rsidRPr="005309AB">
        <w:rPr>
          <w:rFonts w:ascii="Arial" w:hAnsi="Arial" w:cs="Arial"/>
          <w:sz w:val="24"/>
          <w:szCs w:val="24"/>
        </w:rPr>
        <w:t>).</w:t>
      </w:r>
      <w:r w:rsidRPr="005309AB">
        <w:rPr>
          <w:rFonts w:ascii="Arial" w:hAnsi="Arial" w:cs="Arial"/>
          <w:sz w:val="24"/>
          <w:szCs w:val="24"/>
        </w:rPr>
        <w:br/>
      </w:r>
      <w:r w:rsidRPr="005309AB">
        <w:rPr>
          <w:rFonts w:ascii="Arial" w:hAnsi="Arial" w:cs="Arial"/>
          <w:b/>
          <w:bCs/>
          <w:sz w:val="24"/>
          <w:szCs w:val="24"/>
        </w:rPr>
        <w:t>NOTE:</w:t>
      </w:r>
      <w:r w:rsidRPr="005309AB">
        <w:rPr>
          <w:rFonts w:ascii="Arial" w:hAnsi="Arial" w:cs="Arial"/>
          <w:sz w:val="24"/>
          <w:szCs w:val="24"/>
        </w:rPr>
        <w:t xml:space="preserve"> Alternatively, use sticker wells or orthodontic wax to create space between the coverslip and the slide.</w:t>
      </w:r>
    </w:p>
    <w:p w14:paraId="2CCD13BC" w14:textId="3655AAE7" w:rsidR="005309AB" w:rsidRPr="005309AB" w:rsidRDefault="005309AB" w:rsidP="005309AB">
      <w:pPr>
        <w:numPr>
          <w:ilvl w:val="0"/>
          <w:numId w:val="3"/>
        </w:numPr>
        <w:rPr>
          <w:rFonts w:ascii="Arial" w:hAnsi="Arial" w:cs="Arial"/>
          <w:sz w:val="24"/>
          <w:szCs w:val="24"/>
        </w:rPr>
      </w:pPr>
      <w:r w:rsidRPr="005309AB">
        <w:rPr>
          <w:rFonts w:ascii="Arial" w:hAnsi="Arial" w:cs="Arial"/>
          <w:sz w:val="24"/>
          <w:szCs w:val="24"/>
        </w:rPr>
        <w:t>Use a nail polish to secure the position of the coverslips at each corner (</w:t>
      </w:r>
      <w:r w:rsidRPr="005309AB">
        <w:rPr>
          <w:rFonts w:ascii="Arial" w:hAnsi="Arial" w:cs="Arial"/>
          <w:b/>
          <w:bCs/>
          <w:sz w:val="24"/>
          <w:szCs w:val="24"/>
        </w:rPr>
        <w:t xml:space="preserve">Figure </w:t>
      </w:r>
      <w:r w:rsidR="003242B0">
        <w:rPr>
          <w:rFonts w:ascii="Arial" w:hAnsi="Arial" w:cs="Arial"/>
          <w:b/>
          <w:bCs/>
          <w:sz w:val="24"/>
          <w:szCs w:val="24"/>
        </w:rPr>
        <w:t>1</w:t>
      </w:r>
      <w:r w:rsidRPr="005309AB">
        <w:rPr>
          <w:rFonts w:ascii="Arial" w:hAnsi="Arial" w:cs="Arial"/>
          <w:b/>
          <w:bCs/>
          <w:sz w:val="24"/>
          <w:szCs w:val="24"/>
        </w:rPr>
        <w:t>F</w:t>
      </w:r>
      <w:r w:rsidRPr="005309AB">
        <w:rPr>
          <w:rFonts w:ascii="Arial" w:hAnsi="Arial" w:cs="Arial"/>
          <w:sz w:val="24"/>
          <w:szCs w:val="24"/>
        </w:rPr>
        <w:t>).</w:t>
      </w:r>
      <w:r w:rsidRPr="005309AB">
        <w:rPr>
          <w:rFonts w:ascii="Arial" w:hAnsi="Arial" w:cs="Arial"/>
          <w:sz w:val="24"/>
          <w:szCs w:val="24"/>
        </w:rPr>
        <w:br/>
      </w:r>
      <w:r w:rsidRPr="005309AB">
        <w:rPr>
          <w:rFonts w:ascii="Arial" w:hAnsi="Arial" w:cs="Arial"/>
          <w:b/>
          <w:bCs/>
          <w:sz w:val="24"/>
          <w:szCs w:val="24"/>
        </w:rPr>
        <w:t>NOTE:</w:t>
      </w:r>
      <w:r w:rsidRPr="005309AB">
        <w:rPr>
          <w:rFonts w:ascii="Arial" w:hAnsi="Arial" w:cs="Arial"/>
          <w:sz w:val="24"/>
          <w:szCs w:val="24"/>
        </w:rPr>
        <w:t xml:space="preserve"> The tissue is now ready to image.</w:t>
      </w:r>
    </w:p>
    <w:p w14:paraId="3E0F2F4A" w14:textId="77777777" w:rsidR="005309AB" w:rsidRPr="00F369B1" w:rsidRDefault="005309AB" w:rsidP="005309AB">
      <w:pPr>
        <w:rPr>
          <w:rFonts w:ascii="Arial" w:hAnsi="Arial" w:cs="Arial"/>
          <w:sz w:val="24"/>
          <w:szCs w:val="24"/>
        </w:rPr>
      </w:pPr>
    </w:p>
    <w:p w14:paraId="679609B7" w14:textId="77777777" w:rsidR="005309AB" w:rsidRPr="00944EC2" w:rsidRDefault="005309AB" w:rsidP="005309AB">
      <w:pPr>
        <w:rPr>
          <w:rFonts w:ascii="Arial" w:hAnsi="Arial" w:cs="Arial"/>
          <w:sz w:val="24"/>
          <w:szCs w:val="24"/>
        </w:rPr>
      </w:pPr>
    </w:p>
    <w:p w14:paraId="01FF9789" w14:textId="77777777" w:rsidR="005309AB" w:rsidRDefault="005309AB" w:rsidP="005309AB">
      <w:pPr>
        <w:rPr>
          <w:rFonts w:ascii="Arial" w:hAnsi="Arial" w:cs="Arial"/>
          <w:b/>
          <w:sz w:val="24"/>
          <w:szCs w:val="24"/>
        </w:rPr>
      </w:pPr>
    </w:p>
    <w:p w14:paraId="45652561" w14:textId="77777777" w:rsidR="005309AB" w:rsidRDefault="005309AB" w:rsidP="005309AB">
      <w:pPr>
        <w:rPr>
          <w:rFonts w:ascii="Arial" w:hAnsi="Arial" w:cs="Arial"/>
          <w:b/>
          <w:sz w:val="24"/>
          <w:szCs w:val="24"/>
        </w:rPr>
      </w:pPr>
      <w:r>
        <w:rPr>
          <w:rFonts w:ascii="Arial" w:hAnsi="Arial" w:cs="Arial"/>
          <w:b/>
          <w:sz w:val="24"/>
          <w:szCs w:val="24"/>
        </w:rPr>
        <w:lastRenderedPageBreak/>
        <w:t>REPRESENTATIVE RESULTS</w:t>
      </w:r>
    </w:p>
    <w:p w14:paraId="5457E670" w14:textId="77777777" w:rsidR="005309AB" w:rsidRDefault="005309AB" w:rsidP="005309AB">
      <w:pPr>
        <w:rPr>
          <w:rFonts w:ascii="Arial" w:hAnsi="Arial" w:cs="Arial"/>
          <w:bCs/>
          <w:sz w:val="24"/>
          <w:szCs w:val="24"/>
        </w:rPr>
      </w:pPr>
      <w:r>
        <w:rPr>
          <w:rFonts w:ascii="Arial" w:hAnsi="Arial" w:cs="Arial"/>
          <w:bCs/>
          <w:sz w:val="24"/>
          <w:szCs w:val="24"/>
        </w:rPr>
        <w:t>[INSERT FIGURE 1 HERE]</w:t>
      </w:r>
    </w:p>
    <w:p w14:paraId="121EA417" w14:textId="11CAB35D" w:rsidR="005309AB" w:rsidRPr="003242B0" w:rsidRDefault="003242B0" w:rsidP="005309AB">
      <w:pPr>
        <w:rPr>
          <w:rFonts w:ascii="Arial" w:hAnsi="Arial" w:cs="Arial"/>
          <w:sz w:val="24"/>
          <w:szCs w:val="24"/>
        </w:rPr>
      </w:pPr>
      <w:r w:rsidRPr="003242B0">
        <w:rPr>
          <w:rFonts w:ascii="Arial" w:hAnsi="Arial" w:cs="Arial"/>
          <w:b/>
          <w:bCs/>
          <w:sz w:val="24"/>
          <w:szCs w:val="24"/>
        </w:rPr>
        <w:t xml:space="preserve">Figure </w:t>
      </w:r>
      <w:r>
        <w:rPr>
          <w:rFonts w:ascii="Arial" w:hAnsi="Arial" w:cs="Arial"/>
          <w:b/>
          <w:bCs/>
          <w:sz w:val="24"/>
          <w:szCs w:val="24"/>
        </w:rPr>
        <w:t>1</w:t>
      </w:r>
      <w:r w:rsidRPr="003242B0">
        <w:rPr>
          <w:rFonts w:ascii="Arial" w:hAnsi="Arial" w:cs="Arial"/>
          <w:b/>
          <w:bCs/>
          <w:sz w:val="24"/>
          <w:szCs w:val="24"/>
        </w:rPr>
        <w:t>: Procedure to mount legs on microscope slides.</w:t>
      </w:r>
      <w:r w:rsidRPr="003242B0">
        <w:rPr>
          <w:rFonts w:ascii="Arial" w:hAnsi="Arial" w:cs="Arial"/>
          <w:sz w:val="24"/>
          <w:szCs w:val="24"/>
        </w:rPr>
        <w:t> </w:t>
      </w:r>
    </w:p>
    <w:p w14:paraId="5F786B2E" w14:textId="77777777" w:rsidR="003242B0" w:rsidRDefault="003242B0" w:rsidP="005309AB">
      <w:pPr>
        <w:rPr>
          <w:rFonts w:ascii="Arial" w:hAnsi="Arial" w:cs="Arial"/>
          <w:bCs/>
          <w:sz w:val="24"/>
          <w:szCs w:val="24"/>
        </w:rPr>
      </w:pPr>
    </w:p>
    <w:p w14:paraId="3C315F6C" w14:textId="538CE6A0" w:rsidR="005309AB" w:rsidRPr="00C10F80" w:rsidRDefault="005309AB" w:rsidP="005309AB">
      <w:pPr>
        <w:rPr>
          <w:rFonts w:ascii="Arial" w:hAnsi="Arial" w:cs="Arial"/>
          <w:b/>
          <w:sz w:val="24"/>
          <w:szCs w:val="24"/>
        </w:rPr>
      </w:pPr>
      <w:r w:rsidRPr="00C10F80">
        <w:rPr>
          <w:rFonts w:ascii="Arial" w:hAnsi="Arial" w:cs="Arial"/>
          <w:b/>
          <w:sz w:val="24"/>
          <w:szCs w:val="24"/>
        </w:rPr>
        <w:t>MATERIALS</w:t>
      </w:r>
    </w:p>
    <w:p w14:paraId="4D267465" w14:textId="77777777" w:rsidR="005309AB" w:rsidRPr="00C10F80" w:rsidRDefault="005309AB" w:rsidP="005309AB">
      <w:pPr>
        <w:rPr>
          <w:rFonts w:ascii="Arial" w:hAnsi="Arial" w:cs="Arial"/>
          <w:sz w:val="24"/>
          <w:szCs w:val="24"/>
        </w:rPr>
      </w:pPr>
    </w:p>
    <w:p w14:paraId="574C2F71" w14:textId="77777777" w:rsidR="005309AB" w:rsidRDefault="005309AB" w:rsidP="005309AB">
      <w:r w:rsidRPr="00C10F80">
        <w:rPr>
          <w:rFonts w:ascii="Arial" w:hAnsi="Arial" w:cs="Arial"/>
          <w:sz w:val="24"/>
          <w:szCs w:val="24"/>
        </w:rPr>
        <w:t>[INSERT MATERIALS TABLE HERE]</w:t>
      </w:r>
    </w:p>
    <w:p w14:paraId="20C4D958" w14:textId="77777777" w:rsidR="005309AB" w:rsidRDefault="005309AB" w:rsidP="005309AB"/>
    <w:p w14:paraId="03EE6A70" w14:textId="77777777" w:rsidR="009D2BE0" w:rsidRDefault="001D36EF"/>
    <w:sectPr w:rsidR="009D2B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D7432"/>
    <w:multiLevelType w:val="multilevel"/>
    <w:tmpl w:val="DAA68C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C190294"/>
    <w:multiLevelType w:val="multilevel"/>
    <w:tmpl w:val="47E0B4B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95D3974"/>
    <w:multiLevelType w:val="multilevel"/>
    <w:tmpl w:val="AF9EC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662"/>
    <w:rsid w:val="00034F17"/>
    <w:rsid w:val="001D36EF"/>
    <w:rsid w:val="003242B0"/>
    <w:rsid w:val="00395989"/>
    <w:rsid w:val="004F3ADA"/>
    <w:rsid w:val="005309AB"/>
    <w:rsid w:val="00750662"/>
    <w:rsid w:val="00787012"/>
    <w:rsid w:val="00BF68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E769B"/>
  <w15:chartTrackingRefBased/>
  <w15:docId w15:val="{1643E24F-7DE2-44C5-886A-378797440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09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5309AB"/>
    <w:rPr>
      <w:i/>
      <w:iCs/>
    </w:rPr>
  </w:style>
  <w:style w:type="character" w:styleId="Hyperlink">
    <w:name w:val="Hyperlink"/>
    <w:basedOn w:val="DefaultParagraphFont"/>
    <w:uiPriority w:val="99"/>
    <w:unhideWhenUsed/>
    <w:rsid w:val="005309AB"/>
    <w:rPr>
      <w:color w:val="0563C1" w:themeColor="hyperlink"/>
      <w:u w:val="single"/>
    </w:rPr>
  </w:style>
  <w:style w:type="character" w:styleId="UnresolvedMention">
    <w:name w:val="Unresolved Mention"/>
    <w:basedOn w:val="DefaultParagraphFont"/>
    <w:uiPriority w:val="99"/>
    <w:semiHidden/>
    <w:unhideWhenUsed/>
    <w:rsid w:val="005309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669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jove.com/video/58365/visualize-drosophila-leg-motor-neuron-axons-through-the-adult-cuticl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3</Pages>
  <Words>607</Words>
  <Characters>3461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Emanuela Zaharieva</dc:creator>
  <cp:keywords/>
  <dc:description/>
  <cp:lastModifiedBy>Emanuela Zaharieva</cp:lastModifiedBy>
  <cp:revision>4</cp:revision>
  <dcterms:created xsi:type="dcterms:W3CDTF">2020-01-14T19:24:00Z</dcterms:created>
  <dcterms:modified xsi:type="dcterms:W3CDTF">2020-01-14T20:16:00Z</dcterms:modified>
</cp:coreProperties>
</file>