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DB751" w14:textId="4A701CFA" w:rsidR="00597E35" w:rsidRPr="00CB3E28" w:rsidRDefault="00597E35" w:rsidP="00597E35">
      <w:pPr>
        <w:rPr>
          <w:rFonts w:ascii="Arial" w:hAnsi="Arial" w:cs="Arial"/>
          <w:bCs/>
          <w:sz w:val="24"/>
          <w:szCs w:val="24"/>
        </w:rPr>
      </w:pPr>
      <w:r w:rsidRPr="00597E35">
        <w:rPr>
          <w:rFonts w:ascii="Arial" w:hAnsi="Arial" w:cs="Arial"/>
          <w:b/>
          <w:bCs/>
          <w:i/>
          <w:sz w:val="24"/>
          <w:szCs w:val="24"/>
        </w:rPr>
        <w:t xml:space="preserve">Drosophila </w:t>
      </w:r>
      <w:r w:rsidRPr="00597E35">
        <w:rPr>
          <w:rFonts w:ascii="Arial" w:hAnsi="Arial" w:cs="Arial"/>
          <w:b/>
          <w:bCs/>
          <w:sz w:val="24"/>
          <w:szCs w:val="24"/>
        </w:rPr>
        <w:t xml:space="preserve">Egg Collection and </w:t>
      </w:r>
      <w:proofErr w:type="spellStart"/>
      <w:r w:rsidRPr="00597E35">
        <w:rPr>
          <w:rFonts w:ascii="Arial" w:hAnsi="Arial" w:cs="Arial"/>
          <w:b/>
          <w:bCs/>
          <w:sz w:val="24"/>
          <w:szCs w:val="24"/>
        </w:rPr>
        <w:t>Dechorionation</w:t>
      </w:r>
      <w:proofErr w:type="spellEnd"/>
      <w:r w:rsidRPr="00597E35">
        <w:rPr>
          <w:rFonts w:ascii="Arial" w:hAnsi="Arial" w:cs="Arial"/>
          <w:b/>
          <w:bCs/>
          <w:sz w:val="24"/>
          <w:szCs w:val="24"/>
        </w:rPr>
        <w:t>: A Method to Remove the Outermost Egg Layer</w:t>
      </w:r>
    </w:p>
    <w:p w14:paraId="2C7E8B5F" w14:textId="77777777" w:rsidR="00597E35" w:rsidRDefault="00597E35" w:rsidP="00597E35">
      <w:pPr>
        <w:rPr>
          <w:rFonts w:ascii="Arial" w:hAnsi="Arial" w:cs="Arial"/>
          <w:color w:val="292B31"/>
          <w:sz w:val="24"/>
          <w:szCs w:val="24"/>
          <w:shd w:val="clear" w:color="auto" w:fill="FFFFFF"/>
        </w:rPr>
      </w:pPr>
      <w:r w:rsidRPr="00C10F80">
        <w:rPr>
          <w:rFonts w:ascii="Arial" w:hAnsi="Arial" w:cs="Arial"/>
          <w:sz w:val="24"/>
          <w:szCs w:val="24"/>
        </w:rPr>
        <w:t>Source:</w:t>
      </w:r>
      <w:r>
        <w:rPr>
          <w:rFonts w:ascii="Arial" w:hAnsi="Arial" w:cs="Arial"/>
          <w:sz w:val="24"/>
          <w:szCs w:val="24"/>
        </w:rPr>
        <w:t xml:space="preserve"> </w:t>
      </w:r>
      <w:hyperlink r:id="rId5" w:history="1">
        <w:proofErr w:type="spellStart"/>
        <w:r w:rsidRPr="00766A80">
          <w:rPr>
            <w:rStyle w:val="Hyperlink"/>
            <w:rFonts w:ascii="Arial" w:hAnsi="Arial" w:cs="Arial"/>
            <w:sz w:val="24"/>
            <w:szCs w:val="24"/>
          </w:rPr>
          <w:t>Koyle</w:t>
        </w:r>
        <w:proofErr w:type="spellEnd"/>
        <w:r w:rsidRPr="00766A80">
          <w:rPr>
            <w:rStyle w:val="Hyperlink"/>
            <w:rFonts w:ascii="Arial" w:hAnsi="Arial" w:cs="Arial"/>
            <w:sz w:val="24"/>
            <w:szCs w:val="24"/>
          </w:rPr>
          <w:t>, M. L., et al. Rearing the Fruit Fly </w:t>
        </w:r>
        <w:r w:rsidRPr="00766A80">
          <w:rPr>
            <w:rStyle w:val="Hyperlink"/>
            <w:rFonts w:ascii="Arial" w:hAnsi="Arial" w:cs="Arial"/>
            <w:i/>
            <w:iCs/>
            <w:sz w:val="24"/>
            <w:szCs w:val="24"/>
          </w:rPr>
          <w:t>Drosophila melanogaster</w:t>
        </w:r>
        <w:r w:rsidRPr="00766A80">
          <w:rPr>
            <w:rStyle w:val="Hyperlink"/>
            <w:rFonts w:ascii="Arial" w:hAnsi="Arial" w:cs="Arial"/>
            <w:sz w:val="24"/>
            <w:szCs w:val="24"/>
          </w:rPr>
          <w:t> Under Axenic and Gnotobiotic Conditions.</w:t>
        </w:r>
      </w:hyperlink>
      <w:r w:rsidRPr="00766A80">
        <w:rPr>
          <w:rFonts w:ascii="Arial" w:hAnsi="Arial" w:cs="Arial"/>
          <w:sz w:val="24"/>
          <w:szCs w:val="24"/>
        </w:rPr>
        <w:t> </w:t>
      </w:r>
      <w:r w:rsidRPr="00766A80">
        <w:rPr>
          <w:rFonts w:ascii="Arial" w:hAnsi="Arial" w:cs="Arial"/>
          <w:i/>
          <w:iCs/>
          <w:sz w:val="24"/>
          <w:szCs w:val="24"/>
        </w:rPr>
        <w:t>J. Vis. Exp.</w:t>
      </w:r>
      <w:r w:rsidRPr="00766A80">
        <w:rPr>
          <w:rFonts w:ascii="Arial" w:hAnsi="Arial" w:cs="Arial"/>
          <w:sz w:val="24"/>
          <w:szCs w:val="24"/>
        </w:rPr>
        <w:t xml:space="preserve"> (2016).</w:t>
      </w:r>
    </w:p>
    <w:p w14:paraId="0DB59966" w14:textId="77777777" w:rsidR="00597E35" w:rsidRDefault="00597E35" w:rsidP="00597E35">
      <w:pPr>
        <w:rPr>
          <w:rFonts w:ascii="Arial" w:hAnsi="Arial" w:cs="Arial"/>
          <w:color w:val="292B31"/>
          <w:sz w:val="24"/>
          <w:szCs w:val="24"/>
          <w:shd w:val="clear" w:color="auto" w:fill="FFFFFF"/>
        </w:rPr>
      </w:pPr>
    </w:p>
    <w:p w14:paraId="0ACAA863" w14:textId="77777777" w:rsidR="00597E35" w:rsidRPr="00090948" w:rsidRDefault="00597E35" w:rsidP="00597E35">
      <w:pPr>
        <w:rPr>
          <w:rFonts w:ascii="Arial" w:hAnsi="Arial" w:cs="Arial"/>
          <w:b/>
          <w:sz w:val="24"/>
          <w:szCs w:val="24"/>
        </w:rPr>
      </w:pPr>
      <w:r w:rsidRPr="00C10F80">
        <w:rPr>
          <w:rFonts w:ascii="Arial" w:hAnsi="Arial" w:cs="Arial"/>
          <w:b/>
          <w:sz w:val="24"/>
          <w:szCs w:val="24"/>
        </w:rPr>
        <w:t>OVERVIEW</w:t>
      </w:r>
    </w:p>
    <w:p w14:paraId="1BAA98A3" w14:textId="77777777" w:rsidR="00597E35" w:rsidRDefault="00597E35" w:rsidP="00597E35">
      <w:pPr>
        <w:rPr>
          <w:rFonts w:ascii="Arial" w:hAnsi="Arial" w:cs="Arial"/>
          <w:b/>
          <w:sz w:val="24"/>
          <w:szCs w:val="24"/>
        </w:rPr>
      </w:pPr>
    </w:p>
    <w:p w14:paraId="7AAE614E" w14:textId="424819AB" w:rsidR="00597E35" w:rsidRPr="002B747F" w:rsidRDefault="002B747F" w:rsidP="00597E35">
      <w:pPr>
        <w:rPr>
          <w:rFonts w:ascii="Arial" w:hAnsi="Arial" w:cs="Arial"/>
          <w:bCs/>
          <w:sz w:val="24"/>
          <w:szCs w:val="24"/>
        </w:rPr>
      </w:pPr>
      <w:r>
        <w:rPr>
          <w:rFonts w:ascii="Arial" w:hAnsi="Arial" w:cs="Arial"/>
          <w:bCs/>
          <w:sz w:val="24"/>
          <w:szCs w:val="24"/>
        </w:rPr>
        <w:t xml:space="preserve">The </w:t>
      </w:r>
      <w:r w:rsidRPr="007137A6">
        <w:rPr>
          <w:rFonts w:ascii="Arial" w:hAnsi="Arial" w:cs="Arial"/>
          <w:bCs/>
          <w:i/>
          <w:iCs/>
          <w:sz w:val="24"/>
          <w:szCs w:val="24"/>
        </w:rPr>
        <w:t>Drosophila</w:t>
      </w:r>
      <w:r>
        <w:rPr>
          <w:rFonts w:ascii="Arial" w:hAnsi="Arial" w:cs="Arial"/>
          <w:bCs/>
          <w:sz w:val="24"/>
          <w:szCs w:val="24"/>
        </w:rPr>
        <w:t xml:space="preserve"> embryo is </w:t>
      </w:r>
      <w:r w:rsidR="00C70205">
        <w:rPr>
          <w:rFonts w:ascii="Arial" w:hAnsi="Arial" w:cs="Arial"/>
          <w:bCs/>
          <w:sz w:val="24"/>
          <w:szCs w:val="24"/>
        </w:rPr>
        <w:t xml:space="preserve">surrounded by protective </w:t>
      </w:r>
      <w:r w:rsidR="007137A6">
        <w:rPr>
          <w:rFonts w:ascii="Arial" w:hAnsi="Arial" w:cs="Arial"/>
          <w:bCs/>
          <w:sz w:val="24"/>
          <w:szCs w:val="24"/>
        </w:rPr>
        <w:t>outer membranes. To gain access to the embryo, the chorion–</w:t>
      </w:r>
      <w:r w:rsidR="00C70205">
        <w:rPr>
          <w:rFonts w:ascii="Arial" w:hAnsi="Arial" w:cs="Arial"/>
          <w:bCs/>
          <w:sz w:val="24"/>
          <w:szCs w:val="24"/>
        </w:rPr>
        <w:t xml:space="preserve"> the </w:t>
      </w:r>
      <w:r w:rsidR="007137A6">
        <w:rPr>
          <w:rFonts w:ascii="Arial" w:hAnsi="Arial" w:cs="Arial"/>
          <w:bCs/>
          <w:sz w:val="24"/>
          <w:szCs w:val="24"/>
        </w:rPr>
        <w:t xml:space="preserve">outermost of the membranes–is </w:t>
      </w:r>
      <w:r w:rsidR="00C70205">
        <w:rPr>
          <w:rFonts w:ascii="Arial" w:hAnsi="Arial" w:cs="Arial"/>
          <w:bCs/>
          <w:sz w:val="24"/>
          <w:szCs w:val="24"/>
        </w:rPr>
        <w:t xml:space="preserve">often </w:t>
      </w:r>
      <w:r w:rsidR="007137A6">
        <w:rPr>
          <w:rFonts w:ascii="Arial" w:hAnsi="Arial" w:cs="Arial"/>
          <w:bCs/>
          <w:sz w:val="24"/>
          <w:szCs w:val="24"/>
        </w:rPr>
        <w:t xml:space="preserve">removed. </w:t>
      </w:r>
      <w:r w:rsidR="00C70205">
        <w:rPr>
          <w:rFonts w:ascii="Arial" w:hAnsi="Arial" w:cs="Arial"/>
          <w:bCs/>
          <w:sz w:val="24"/>
          <w:szCs w:val="24"/>
        </w:rPr>
        <w:t xml:space="preserve">This video describes a commonly used method of </w:t>
      </w:r>
      <w:proofErr w:type="spellStart"/>
      <w:r w:rsidR="00C70205">
        <w:rPr>
          <w:rFonts w:ascii="Arial" w:hAnsi="Arial" w:cs="Arial"/>
          <w:bCs/>
          <w:sz w:val="24"/>
          <w:szCs w:val="24"/>
        </w:rPr>
        <w:t>dechorionation</w:t>
      </w:r>
      <w:bookmarkStart w:id="0" w:name="_GoBack"/>
      <w:bookmarkEnd w:id="0"/>
      <w:proofErr w:type="spellEnd"/>
      <w:r w:rsidR="00C70205">
        <w:rPr>
          <w:rFonts w:ascii="Arial" w:hAnsi="Arial" w:cs="Arial"/>
          <w:bCs/>
          <w:sz w:val="24"/>
          <w:szCs w:val="24"/>
        </w:rPr>
        <w:t xml:space="preserve"> using sodium hypochlorite. The example protocol demonstrates the procedure while employing sterile techniques </w:t>
      </w:r>
      <w:r w:rsidR="00D8759B">
        <w:rPr>
          <w:rFonts w:ascii="Arial" w:hAnsi="Arial" w:cs="Arial"/>
          <w:bCs/>
          <w:sz w:val="24"/>
          <w:szCs w:val="24"/>
        </w:rPr>
        <w:t xml:space="preserve">necessary </w:t>
      </w:r>
      <w:r w:rsidR="00C70205">
        <w:rPr>
          <w:rFonts w:ascii="Arial" w:hAnsi="Arial" w:cs="Arial"/>
          <w:bCs/>
          <w:sz w:val="24"/>
          <w:szCs w:val="24"/>
        </w:rPr>
        <w:t xml:space="preserve">for axenic or gnotobiotic animal rearing.   </w:t>
      </w:r>
      <w:r w:rsidR="007137A6">
        <w:rPr>
          <w:rFonts w:ascii="Arial" w:hAnsi="Arial" w:cs="Arial"/>
          <w:bCs/>
          <w:sz w:val="24"/>
          <w:szCs w:val="24"/>
        </w:rPr>
        <w:t xml:space="preserve"> </w:t>
      </w:r>
    </w:p>
    <w:p w14:paraId="0ED7E11A" w14:textId="77777777" w:rsidR="00597E35" w:rsidRDefault="00597E35" w:rsidP="00597E35">
      <w:pPr>
        <w:rPr>
          <w:rFonts w:ascii="Arial" w:hAnsi="Arial" w:cs="Arial"/>
          <w:b/>
          <w:sz w:val="24"/>
          <w:szCs w:val="24"/>
        </w:rPr>
      </w:pPr>
    </w:p>
    <w:p w14:paraId="0AE36E5A" w14:textId="77777777" w:rsidR="00597E35" w:rsidRDefault="00597E35" w:rsidP="00597E35">
      <w:pPr>
        <w:rPr>
          <w:rFonts w:ascii="Arial" w:hAnsi="Arial" w:cs="Arial"/>
          <w:b/>
          <w:sz w:val="24"/>
          <w:szCs w:val="24"/>
        </w:rPr>
      </w:pPr>
      <w:r w:rsidRPr="00C10F80">
        <w:rPr>
          <w:rFonts w:ascii="Arial" w:hAnsi="Arial" w:cs="Arial"/>
          <w:b/>
          <w:sz w:val="24"/>
          <w:szCs w:val="24"/>
        </w:rPr>
        <w:t>PROTOCOL</w:t>
      </w:r>
    </w:p>
    <w:p w14:paraId="4D6CC13D" w14:textId="2F099A34" w:rsidR="00597E35" w:rsidRPr="00597E35" w:rsidRDefault="003A3285" w:rsidP="00597E35">
      <w:pPr>
        <w:rPr>
          <w:rFonts w:ascii="Arial" w:hAnsi="Arial" w:cs="Arial"/>
          <w:b/>
          <w:bCs/>
          <w:sz w:val="24"/>
          <w:szCs w:val="24"/>
        </w:rPr>
      </w:pPr>
      <w:r>
        <w:rPr>
          <w:rFonts w:ascii="Arial" w:hAnsi="Arial" w:cs="Arial"/>
          <w:b/>
          <w:bCs/>
          <w:sz w:val="24"/>
          <w:szCs w:val="24"/>
        </w:rPr>
        <w:t>1</w:t>
      </w:r>
      <w:r w:rsidR="00597E35" w:rsidRPr="00597E35">
        <w:rPr>
          <w:rFonts w:ascii="Arial" w:hAnsi="Arial" w:cs="Arial"/>
          <w:b/>
          <w:bCs/>
          <w:sz w:val="24"/>
          <w:szCs w:val="24"/>
        </w:rPr>
        <w:t>. Prepare Egg-laying Cages</w:t>
      </w:r>
    </w:p>
    <w:p w14:paraId="603E16CD" w14:textId="77777777" w:rsidR="00597E35" w:rsidRPr="00597E35" w:rsidRDefault="00597E35" w:rsidP="00597E35">
      <w:pPr>
        <w:numPr>
          <w:ilvl w:val="0"/>
          <w:numId w:val="4"/>
        </w:numPr>
        <w:rPr>
          <w:rFonts w:ascii="Arial" w:hAnsi="Arial" w:cs="Arial"/>
          <w:sz w:val="24"/>
          <w:szCs w:val="24"/>
        </w:rPr>
      </w:pPr>
      <w:r w:rsidRPr="00597E35">
        <w:rPr>
          <w:rFonts w:ascii="Arial" w:hAnsi="Arial" w:cs="Arial"/>
          <w:sz w:val="24"/>
          <w:szCs w:val="24"/>
        </w:rPr>
        <w:t>Make grape-juice agar plates by microwaving 100 ml water, 10 g brewer's yeast, 10 g glucose, and 1 g of agar. Bring to a boil 3 times in step 1.1 and add 10 g of frozen grape juice concentrate to increase visibility of eggs on the agar plate.</w:t>
      </w:r>
    </w:p>
    <w:p w14:paraId="48FDA7EA" w14:textId="77777777" w:rsidR="00597E35" w:rsidRPr="00597E35" w:rsidRDefault="00597E35" w:rsidP="00597E35">
      <w:pPr>
        <w:numPr>
          <w:ilvl w:val="0"/>
          <w:numId w:val="4"/>
        </w:numPr>
        <w:rPr>
          <w:rFonts w:ascii="Arial" w:hAnsi="Arial" w:cs="Arial"/>
          <w:sz w:val="24"/>
          <w:szCs w:val="24"/>
        </w:rPr>
      </w:pPr>
      <w:r w:rsidRPr="00597E35">
        <w:rPr>
          <w:rFonts w:ascii="Arial" w:hAnsi="Arial" w:cs="Arial"/>
          <w:sz w:val="24"/>
          <w:szCs w:val="24"/>
        </w:rPr>
        <w:t>When agar has cooled to 55 °C, pour 20 ml into 100 mm Petri dishes and allow to solidify.</w:t>
      </w:r>
    </w:p>
    <w:p w14:paraId="461F95FF" w14:textId="77777777" w:rsidR="00597E35" w:rsidRPr="00597E35" w:rsidRDefault="00597E35" w:rsidP="00597E35">
      <w:pPr>
        <w:numPr>
          <w:ilvl w:val="0"/>
          <w:numId w:val="4"/>
        </w:numPr>
        <w:rPr>
          <w:rFonts w:ascii="Arial" w:hAnsi="Arial" w:cs="Arial"/>
          <w:sz w:val="24"/>
          <w:szCs w:val="24"/>
        </w:rPr>
      </w:pPr>
      <w:r w:rsidRPr="00597E35">
        <w:rPr>
          <w:rFonts w:ascii="Arial" w:hAnsi="Arial" w:cs="Arial"/>
          <w:sz w:val="24"/>
          <w:szCs w:val="24"/>
        </w:rPr>
        <w:t>Cover the surface of the agar plates with a yeast paste by mixing 1 g brewer's yeast with 15 g water. Pour yeast paste onto the agar plate making sure the surface is covered, then pour off the excess, leaving a thin yeast residue behind. If multiple plates are used, the paste can be sequentially poured to multiple plates.</w:t>
      </w:r>
    </w:p>
    <w:p w14:paraId="44CA373F" w14:textId="682C6755" w:rsidR="00597E35" w:rsidRPr="00597E35" w:rsidRDefault="00597E35" w:rsidP="00597E35">
      <w:pPr>
        <w:numPr>
          <w:ilvl w:val="0"/>
          <w:numId w:val="4"/>
        </w:numPr>
        <w:rPr>
          <w:rFonts w:ascii="Arial" w:hAnsi="Arial" w:cs="Arial"/>
          <w:sz w:val="24"/>
          <w:szCs w:val="24"/>
        </w:rPr>
      </w:pPr>
      <w:r w:rsidRPr="00597E35">
        <w:rPr>
          <w:rFonts w:ascii="Arial" w:hAnsi="Arial" w:cs="Arial"/>
          <w:sz w:val="24"/>
          <w:szCs w:val="24"/>
        </w:rPr>
        <w:t>Transfer agar plates into the bottom of a cage.</w:t>
      </w:r>
      <w:r w:rsidRPr="00597E35">
        <w:rPr>
          <w:rFonts w:ascii="Arial" w:hAnsi="Arial" w:cs="Arial"/>
          <w:sz w:val="24"/>
          <w:szCs w:val="24"/>
        </w:rPr>
        <w:br/>
      </w:r>
      <w:r w:rsidR="003A3285" w:rsidRPr="003A3285">
        <w:rPr>
          <w:rFonts w:ascii="Arial" w:hAnsi="Arial" w:cs="Arial"/>
          <w:b/>
          <w:bCs/>
          <w:sz w:val="24"/>
          <w:szCs w:val="24"/>
        </w:rPr>
        <w:t>NOTE:</w:t>
      </w:r>
      <w:r w:rsidRPr="00597E35">
        <w:rPr>
          <w:rFonts w:ascii="Arial" w:hAnsi="Arial" w:cs="Arial"/>
          <w:sz w:val="24"/>
          <w:szCs w:val="24"/>
        </w:rPr>
        <w:t xml:space="preserve"> A 32 oz deli container is a good substitute for acrylic fly cages.</w:t>
      </w:r>
    </w:p>
    <w:p w14:paraId="1CB63D09" w14:textId="77777777" w:rsidR="00597E35" w:rsidRPr="00597E35" w:rsidRDefault="00597E35" w:rsidP="00597E35">
      <w:pPr>
        <w:numPr>
          <w:ilvl w:val="1"/>
          <w:numId w:val="4"/>
        </w:numPr>
        <w:rPr>
          <w:rFonts w:ascii="Arial" w:hAnsi="Arial" w:cs="Arial"/>
          <w:sz w:val="24"/>
          <w:szCs w:val="24"/>
        </w:rPr>
      </w:pPr>
      <w:r w:rsidRPr="00597E35">
        <w:rPr>
          <w:rFonts w:ascii="Arial" w:hAnsi="Arial" w:cs="Arial"/>
          <w:sz w:val="24"/>
          <w:szCs w:val="24"/>
        </w:rPr>
        <w:t>Make lids for 32 oz deli containers by cutting a hole in the top and gluing a breathable mesh over the hole with non-toxic glue. If the glue is water soluble prevent water exposure to the lid.</w:t>
      </w:r>
    </w:p>
    <w:p w14:paraId="1650513F" w14:textId="77777777" w:rsidR="00597E35" w:rsidRPr="00597E35" w:rsidRDefault="00597E35" w:rsidP="00597E35">
      <w:pPr>
        <w:numPr>
          <w:ilvl w:val="0"/>
          <w:numId w:val="4"/>
        </w:numPr>
        <w:rPr>
          <w:rFonts w:ascii="Arial" w:hAnsi="Arial" w:cs="Arial"/>
          <w:sz w:val="24"/>
          <w:szCs w:val="24"/>
        </w:rPr>
      </w:pPr>
      <w:r w:rsidRPr="00597E35">
        <w:rPr>
          <w:rFonts w:ascii="Arial" w:hAnsi="Arial" w:cs="Arial"/>
          <w:sz w:val="24"/>
          <w:szCs w:val="24"/>
        </w:rPr>
        <w:t>Transfer 200-300 flies into the container and cover with lid. Cover the mesh-protected hole with an empty Petri dish lid to prevent evaporation from the agar surface and add a moist tissue paper inside the lid if desired. Incubate flies at 25 °C overnight for 16-20 hr.</w:t>
      </w:r>
    </w:p>
    <w:p w14:paraId="2249A299" w14:textId="696541D5" w:rsidR="00597E35" w:rsidRPr="00597E35" w:rsidRDefault="003A3285" w:rsidP="00597E35">
      <w:pPr>
        <w:rPr>
          <w:rFonts w:ascii="Arial" w:hAnsi="Arial" w:cs="Arial"/>
          <w:b/>
          <w:bCs/>
          <w:sz w:val="24"/>
          <w:szCs w:val="24"/>
        </w:rPr>
      </w:pPr>
      <w:r>
        <w:rPr>
          <w:rFonts w:ascii="Arial" w:hAnsi="Arial" w:cs="Arial"/>
          <w:b/>
          <w:bCs/>
          <w:sz w:val="24"/>
          <w:szCs w:val="24"/>
        </w:rPr>
        <w:t>2</w:t>
      </w:r>
      <w:r w:rsidR="00597E35" w:rsidRPr="00597E35">
        <w:rPr>
          <w:rFonts w:ascii="Arial" w:hAnsi="Arial" w:cs="Arial"/>
          <w:b/>
          <w:bCs/>
          <w:sz w:val="24"/>
          <w:szCs w:val="24"/>
        </w:rPr>
        <w:t>. Collect Eggs</w:t>
      </w:r>
    </w:p>
    <w:p w14:paraId="7DEF90B5" w14:textId="77777777" w:rsidR="00597E35" w:rsidRPr="00597E35" w:rsidRDefault="00597E35" w:rsidP="00597E35">
      <w:pPr>
        <w:numPr>
          <w:ilvl w:val="0"/>
          <w:numId w:val="5"/>
        </w:numPr>
        <w:rPr>
          <w:rFonts w:ascii="Arial" w:hAnsi="Arial" w:cs="Arial"/>
          <w:sz w:val="24"/>
          <w:szCs w:val="24"/>
        </w:rPr>
      </w:pPr>
      <w:r w:rsidRPr="00597E35">
        <w:rPr>
          <w:rFonts w:ascii="Arial" w:hAnsi="Arial" w:cs="Arial"/>
          <w:sz w:val="24"/>
          <w:szCs w:val="24"/>
        </w:rPr>
        <w:lastRenderedPageBreak/>
        <w:t>Prepare a sieve for egg collection by placing nylon mesh into a plastic bushing.</w:t>
      </w:r>
    </w:p>
    <w:p w14:paraId="6A8F7ABE" w14:textId="77777777" w:rsidR="00597E35" w:rsidRPr="00597E35" w:rsidRDefault="00597E35" w:rsidP="00597E35">
      <w:pPr>
        <w:numPr>
          <w:ilvl w:val="0"/>
          <w:numId w:val="5"/>
        </w:numPr>
        <w:rPr>
          <w:rFonts w:ascii="Arial" w:hAnsi="Arial" w:cs="Arial"/>
          <w:sz w:val="24"/>
          <w:szCs w:val="24"/>
        </w:rPr>
      </w:pPr>
      <w:r w:rsidRPr="00597E35">
        <w:rPr>
          <w:rFonts w:ascii="Arial" w:hAnsi="Arial" w:cs="Arial"/>
          <w:sz w:val="24"/>
          <w:szCs w:val="24"/>
        </w:rPr>
        <w:t>To retrieve the plate with eggs on it, remove flies from the cage by transferring to an empty container. If same flies will be used the next day, transfer immediately to a new cage containing a freshly yeasted grape-juice agar plate. Flies can be used for 3-5 sequential days</w:t>
      </w:r>
    </w:p>
    <w:p w14:paraId="1D64C921" w14:textId="77777777" w:rsidR="00597E35" w:rsidRPr="00597E35" w:rsidRDefault="00597E35" w:rsidP="00597E35">
      <w:pPr>
        <w:numPr>
          <w:ilvl w:val="0"/>
          <w:numId w:val="5"/>
        </w:numPr>
        <w:rPr>
          <w:rFonts w:ascii="Arial" w:hAnsi="Arial" w:cs="Arial"/>
          <w:sz w:val="24"/>
          <w:szCs w:val="24"/>
        </w:rPr>
      </w:pPr>
      <w:r w:rsidRPr="00597E35">
        <w:rPr>
          <w:rFonts w:ascii="Arial" w:hAnsi="Arial" w:cs="Arial"/>
          <w:sz w:val="24"/>
          <w:szCs w:val="24"/>
        </w:rPr>
        <w:t>Remove dead flies from the agar with a clean paintbrush, being careful to not break up the agar.</w:t>
      </w:r>
    </w:p>
    <w:p w14:paraId="3E84C55D" w14:textId="77777777" w:rsidR="00597E35" w:rsidRPr="00597E35" w:rsidRDefault="00597E35" w:rsidP="00597E35">
      <w:pPr>
        <w:numPr>
          <w:ilvl w:val="0"/>
          <w:numId w:val="5"/>
        </w:numPr>
        <w:rPr>
          <w:rFonts w:ascii="Arial" w:hAnsi="Arial" w:cs="Arial"/>
          <w:sz w:val="24"/>
          <w:szCs w:val="24"/>
        </w:rPr>
      </w:pPr>
      <w:r w:rsidRPr="00597E35">
        <w:rPr>
          <w:rFonts w:ascii="Arial" w:hAnsi="Arial" w:cs="Arial"/>
          <w:sz w:val="24"/>
          <w:szCs w:val="24"/>
        </w:rPr>
        <w:t>Collect eggs by rinsing the agar plate with distilled water, gently brushing eggs from the agar surface, and pouring the slurry over the mesh. Repeat 3-4 times until all or most of the eggs have been removed from the agar plate.</w:t>
      </w:r>
    </w:p>
    <w:p w14:paraId="06945A7A" w14:textId="24411FE9" w:rsidR="00597E35" w:rsidRPr="00597E35" w:rsidRDefault="003A3285" w:rsidP="00597E35">
      <w:pPr>
        <w:rPr>
          <w:rFonts w:ascii="Arial" w:hAnsi="Arial" w:cs="Arial"/>
          <w:b/>
          <w:bCs/>
          <w:sz w:val="24"/>
          <w:szCs w:val="24"/>
        </w:rPr>
      </w:pPr>
      <w:r>
        <w:rPr>
          <w:rFonts w:ascii="Arial" w:hAnsi="Arial" w:cs="Arial"/>
          <w:b/>
          <w:bCs/>
          <w:sz w:val="24"/>
          <w:szCs w:val="24"/>
        </w:rPr>
        <w:t>3</w:t>
      </w:r>
      <w:r w:rsidR="00597E35" w:rsidRPr="00597E35">
        <w:rPr>
          <w:rFonts w:ascii="Arial" w:hAnsi="Arial" w:cs="Arial"/>
          <w:b/>
          <w:bCs/>
          <w:sz w:val="24"/>
          <w:szCs w:val="24"/>
        </w:rPr>
        <w:t xml:space="preserve">. </w:t>
      </w:r>
      <w:proofErr w:type="spellStart"/>
      <w:r w:rsidR="00597E35" w:rsidRPr="00597E35">
        <w:rPr>
          <w:rFonts w:ascii="Arial" w:hAnsi="Arial" w:cs="Arial"/>
          <w:b/>
          <w:bCs/>
          <w:sz w:val="24"/>
          <w:szCs w:val="24"/>
        </w:rPr>
        <w:t>Dechorionate</w:t>
      </w:r>
      <w:proofErr w:type="spellEnd"/>
      <w:r w:rsidR="00597E35" w:rsidRPr="00597E35">
        <w:rPr>
          <w:rFonts w:ascii="Arial" w:hAnsi="Arial" w:cs="Arial"/>
          <w:b/>
          <w:bCs/>
          <w:sz w:val="24"/>
          <w:szCs w:val="24"/>
        </w:rPr>
        <w:t xml:space="preserve"> Eggs and Transfer to Sterile Diet</w:t>
      </w:r>
    </w:p>
    <w:p w14:paraId="045FBE0F" w14:textId="77777777" w:rsidR="00597E35" w:rsidRPr="00597E35" w:rsidRDefault="00597E35" w:rsidP="00597E35">
      <w:pPr>
        <w:numPr>
          <w:ilvl w:val="0"/>
          <w:numId w:val="6"/>
        </w:numPr>
        <w:rPr>
          <w:rFonts w:ascii="Arial" w:hAnsi="Arial" w:cs="Arial"/>
          <w:sz w:val="24"/>
          <w:szCs w:val="24"/>
        </w:rPr>
      </w:pPr>
      <w:r w:rsidRPr="00597E35">
        <w:rPr>
          <w:rFonts w:ascii="Arial" w:hAnsi="Arial" w:cs="Arial"/>
          <w:sz w:val="24"/>
          <w:szCs w:val="24"/>
        </w:rPr>
        <w:t>Prepare the biosafety cabinet by spraying the inside (including sides) with 70% ethanol. Wipe the bottom with a lab tissue, and sterilize the hood with UV light for ~15 min. Sterilize all non-biological supplies (specimen cups, paintbrush, forceps, waste container, 400 ml sterilized water, and 100 ml of 0.6% sodium hypochlorite) by spraying with ethanol and immediately placing in the biosafety cabinet. Sterilize with UV light for 15 min.</w:t>
      </w:r>
    </w:p>
    <w:p w14:paraId="680B00B7" w14:textId="77777777" w:rsidR="00597E35" w:rsidRPr="00597E35" w:rsidRDefault="00597E35" w:rsidP="00597E35">
      <w:pPr>
        <w:numPr>
          <w:ilvl w:val="0"/>
          <w:numId w:val="6"/>
        </w:numPr>
        <w:rPr>
          <w:rFonts w:ascii="Arial" w:hAnsi="Arial" w:cs="Arial"/>
          <w:sz w:val="24"/>
          <w:szCs w:val="24"/>
        </w:rPr>
      </w:pPr>
      <w:r w:rsidRPr="00597E35">
        <w:rPr>
          <w:rFonts w:ascii="Arial" w:hAnsi="Arial" w:cs="Arial"/>
          <w:sz w:val="24"/>
          <w:szCs w:val="24"/>
        </w:rPr>
        <w:t xml:space="preserve">Start the first of 2 sodium hypochlorite washes by placing the bushing with the eggs into a 120 ml specimen cup or </w:t>
      </w:r>
      <w:proofErr w:type="gramStart"/>
      <w:r w:rsidRPr="00597E35">
        <w:rPr>
          <w:rFonts w:ascii="Arial" w:hAnsi="Arial" w:cs="Arial"/>
          <w:sz w:val="24"/>
          <w:szCs w:val="24"/>
        </w:rPr>
        <w:t>other</w:t>
      </w:r>
      <w:proofErr w:type="gramEnd"/>
      <w:r w:rsidRPr="00597E35">
        <w:rPr>
          <w:rFonts w:ascii="Arial" w:hAnsi="Arial" w:cs="Arial"/>
          <w:sz w:val="24"/>
          <w:szCs w:val="24"/>
        </w:rPr>
        <w:t xml:space="preserve"> sterile container. Slowly pour ~90 ml of 0.6% sodium hypochlorite solution into the bushing until just below the rim.</w:t>
      </w:r>
    </w:p>
    <w:p w14:paraId="09276053" w14:textId="77777777" w:rsidR="00597E35" w:rsidRPr="00597E35" w:rsidRDefault="00597E35" w:rsidP="00597E35">
      <w:pPr>
        <w:numPr>
          <w:ilvl w:val="0"/>
          <w:numId w:val="6"/>
        </w:numPr>
        <w:rPr>
          <w:rFonts w:ascii="Arial" w:hAnsi="Arial" w:cs="Arial"/>
          <w:sz w:val="24"/>
          <w:szCs w:val="24"/>
        </w:rPr>
      </w:pPr>
      <w:r w:rsidRPr="00597E35">
        <w:rPr>
          <w:rFonts w:ascii="Arial" w:hAnsi="Arial" w:cs="Arial"/>
          <w:sz w:val="24"/>
          <w:szCs w:val="24"/>
        </w:rPr>
        <w:t>Rinse eggs for 2.5 min. Periodically re-suspend the eggs by using forceps to move the bushing up and down in the hypochlorite solution.</w:t>
      </w:r>
    </w:p>
    <w:p w14:paraId="46A6FC96" w14:textId="77777777" w:rsidR="00597E35" w:rsidRPr="00597E35" w:rsidRDefault="00597E35" w:rsidP="00597E35">
      <w:pPr>
        <w:numPr>
          <w:ilvl w:val="0"/>
          <w:numId w:val="6"/>
        </w:numPr>
        <w:rPr>
          <w:rFonts w:ascii="Arial" w:hAnsi="Arial" w:cs="Arial"/>
          <w:sz w:val="24"/>
          <w:szCs w:val="24"/>
        </w:rPr>
      </w:pPr>
      <w:r w:rsidRPr="00597E35">
        <w:rPr>
          <w:rFonts w:ascii="Arial" w:hAnsi="Arial" w:cs="Arial"/>
          <w:sz w:val="24"/>
          <w:szCs w:val="24"/>
        </w:rPr>
        <w:t>Transfer the bushing directly into a second specimen cup, pre-filled with 90 ml bleach, inside the biosafety cabinet.</w:t>
      </w:r>
    </w:p>
    <w:p w14:paraId="0F34D552" w14:textId="390431DD" w:rsidR="00597E35" w:rsidRPr="00597E35" w:rsidRDefault="00597E35" w:rsidP="00597E35">
      <w:pPr>
        <w:numPr>
          <w:ilvl w:val="0"/>
          <w:numId w:val="6"/>
        </w:numPr>
        <w:rPr>
          <w:rFonts w:ascii="Arial" w:hAnsi="Arial" w:cs="Arial"/>
          <w:sz w:val="24"/>
          <w:szCs w:val="24"/>
        </w:rPr>
      </w:pPr>
      <w:r w:rsidRPr="00597E35">
        <w:rPr>
          <w:rFonts w:ascii="Arial" w:hAnsi="Arial" w:cs="Arial"/>
          <w:sz w:val="24"/>
          <w:szCs w:val="24"/>
        </w:rPr>
        <w:t xml:space="preserve">Repeat step </w:t>
      </w:r>
      <w:r w:rsidR="003A3285">
        <w:rPr>
          <w:rFonts w:ascii="Arial" w:hAnsi="Arial" w:cs="Arial"/>
          <w:sz w:val="24"/>
          <w:szCs w:val="24"/>
        </w:rPr>
        <w:t>3</w:t>
      </w:r>
      <w:r w:rsidRPr="00597E35">
        <w:rPr>
          <w:rFonts w:ascii="Arial" w:hAnsi="Arial" w:cs="Arial"/>
          <w:sz w:val="24"/>
          <w:szCs w:val="24"/>
        </w:rPr>
        <w:t>.3 inside the biosafety cabinet. At the end of the second bleach treatment, the eggs should begin to adhere to the sides of the bushing.</w:t>
      </w:r>
    </w:p>
    <w:p w14:paraId="78E8618F" w14:textId="7430B15A" w:rsidR="00597E35" w:rsidRPr="00597E35" w:rsidRDefault="00597E35" w:rsidP="00597E35">
      <w:pPr>
        <w:numPr>
          <w:ilvl w:val="0"/>
          <w:numId w:val="6"/>
        </w:numPr>
        <w:rPr>
          <w:rFonts w:ascii="Arial" w:hAnsi="Arial" w:cs="Arial"/>
          <w:sz w:val="24"/>
          <w:szCs w:val="24"/>
        </w:rPr>
      </w:pPr>
      <w:r w:rsidRPr="00597E35">
        <w:rPr>
          <w:rFonts w:ascii="Arial" w:hAnsi="Arial" w:cs="Arial"/>
          <w:sz w:val="24"/>
          <w:szCs w:val="24"/>
        </w:rPr>
        <w:t xml:space="preserve">Carry out steps </w:t>
      </w:r>
      <w:r w:rsidR="003A3285">
        <w:rPr>
          <w:rFonts w:ascii="Arial" w:hAnsi="Arial" w:cs="Arial"/>
          <w:sz w:val="24"/>
          <w:szCs w:val="24"/>
        </w:rPr>
        <w:t>3</w:t>
      </w:r>
      <w:r w:rsidRPr="00597E35">
        <w:rPr>
          <w:rFonts w:ascii="Arial" w:hAnsi="Arial" w:cs="Arial"/>
          <w:sz w:val="24"/>
          <w:szCs w:val="24"/>
        </w:rPr>
        <w:t>.7-</w:t>
      </w:r>
      <w:r w:rsidR="003A3285">
        <w:rPr>
          <w:rFonts w:ascii="Arial" w:hAnsi="Arial" w:cs="Arial"/>
          <w:sz w:val="24"/>
          <w:szCs w:val="24"/>
        </w:rPr>
        <w:t>3</w:t>
      </w:r>
      <w:r w:rsidRPr="00597E35">
        <w:rPr>
          <w:rFonts w:ascii="Arial" w:hAnsi="Arial" w:cs="Arial"/>
          <w:sz w:val="24"/>
          <w:szCs w:val="24"/>
        </w:rPr>
        <w:t>.8 in the biosafety cabinet.</w:t>
      </w:r>
    </w:p>
    <w:p w14:paraId="05F3A2B0" w14:textId="77777777" w:rsidR="00597E35" w:rsidRPr="00597E35" w:rsidRDefault="00597E35" w:rsidP="00597E35">
      <w:pPr>
        <w:numPr>
          <w:ilvl w:val="0"/>
          <w:numId w:val="6"/>
        </w:numPr>
        <w:rPr>
          <w:rFonts w:ascii="Arial" w:hAnsi="Arial" w:cs="Arial"/>
          <w:sz w:val="24"/>
          <w:szCs w:val="24"/>
        </w:rPr>
      </w:pPr>
      <w:r w:rsidRPr="00597E35">
        <w:rPr>
          <w:rFonts w:ascii="Arial" w:hAnsi="Arial" w:cs="Arial"/>
          <w:sz w:val="24"/>
          <w:szCs w:val="24"/>
        </w:rPr>
        <w:t>Discard the bleach and wash the bushing with sterile water 3 times. Re-suspend the eggs several times during each washing by moving the bushing with forceps. By the end of the third washing most eggs should be attached to the side of the bushing.</w:t>
      </w:r>
    </w:p>
    <w:p w14:paraId="6EB4F79A" w14:textId="12551D92" w:rsidR="00597E35" w:rsidRPr="00597E35" w:rsidRDefault="00597E35" w:rsidP="00597E35">
      <w:pPr>
        <w:numPr>
          <w:ilvl w:val="0"/>
          <w:numId w:val="6"/>
        </w:numPr>
        <w:rPr>
          <w:rFonts w:ascii="Arial" w:hAnsi="Arial" w:cs="Arial"/>
          <w:sz w:val="24"/>
          <w:szCs w:val="24"/>
        </w:rPr>
      </w:pPr>
      <w:r w:rsidRPr="00597E35">
        <w:rPr>
          <w:rFonts w:ascii="Arial" w:hAnsi="Arial" w:cs="Arial"/>
          <w:sz w:val="24"/>
          <w:szCs w:val="24"/>
        </w:rPr>
        <w:t xml:space="preserve">Using a paintbrush sterilized in ethanol, transfer eggs from the side of the bushing to the sterile diet. Transfer eggs individually or in small batches. Aim for 30-50 eggs per vial. Leave the caps loose to allow oxygen to enter the tube. </w:t>
      </w:r>
    </w:p>
    <w:p w14:paraId="520D263F" w14:textId="77777777" w:rsidR="00597E35" w:rsidRPr="00597E35" w:rsidRDefault="00597E35" w:rsidP="00597E35">
      <w:pPr>
        <w:rPr>
          <w:rFonts w:ascii="Arial" w:hAnsi="Arial" w:cs="Arial"/>
          <w:sz w:val="24"/>
          <w:szCs w:val="24"/>
        </w:rPr>
      </w:pPr>
    </w:p>
    <w:p w14:paraId="01FC1F18" w14:textId="77777777" w:rsidR="00597E35" w:rsidRDefault="00597E35" w:rsidP="00597E35">
      <w:pPr>
        <w:rPr>
          <w:rFonts w:ascii="Arial" w:hAnsi="Arial" w:cs="Arial"/>
          <w:b/>
          <w:sz w:val="24"/>
          <w:szCs w:val="24"/>
        </w:rPr>
      </w:pPr>
    </w:p>
    <w:p w14:paraId="40417BCA" w14:textId="77777777" w:rsidR="00597E35" w:rsidRPr="00782D6B" w:rsidRDefault="00597E35" w:rsidP="00597E35">
      <w:pPr>
        <w:rPr>
          <w:rFonts w:ascii="Arial" w:hAnsi="Arial" w:cs="Arial"/>
          <w:b/>
          <w:sz w:val="24"/>
          <w:szCs w:val="24"/>
        </w:rPr>
      </w:pPr>
      <w:r w:rsidRPr="00C10F80">
        <w:rPr>
          <w:rFonts w:ascii="Arial" w:hAnsi="Arial" w:cs="Arial"/>
          <w:b/>
          <w:sz w:val="24"/>
          <w:szCs w:val="24"/>
        </w:rPr>
        <w:lastRenderedPageBreak/>
        <w:t>MATERIALS</w:t>
      </w:r>
    </w:p>
    <w:p w14:paraId="2B36C456" w14:textId="77777777" w:rsidR="00597E35" w:rsidRDefault="00597E35" w:rsidP="00597E35">
      <w:r w:rsidRPr="00C10F80">
        <w:rPr>
          <w:rFonts w:ascii="Arial" w:hAnsi="Arial" w:cs="Arial"/>
          <w:sz w:val="24"/>
          <w:szCs w:val="24"/>
        </w:rPr>
        <w:t>[INSERT MATERIALS TABLE HERE]</w:t>
      </w:r>
    </w:p>
    <w:p w14:paraId="6F16DA73" w14:textId="77777777" w:rsidR="00597E35" w:rsidRDefault="00597E35" w:rsidP="00597E35"/>
    <w:p w14:paraId="5AC76B5B" w14:textId="77777777" w:rsidR="00597E35" w:rsidRDefault="00597E35" w:rsidP="00597E35"/>
    <w:p w14:paraId="2F6E6C62" w14:textId="77777777" w:rsidR="00597E35" w:rsidRDefault="00597E35" w:rsidP="00597E35"/>
    <w:p w14:paraId="1436225D" w14:textId="77777777" w:rsidR="009D2BE0" w:rsidRDefault="00B07334"/>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496"/>
    <w:multiLevelType w:val="multilevel"/>
    <w:tmpl w:val="DE02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9768B"/>
    <w:multiLevelType w:val="multilevel"/>
    <w:tmpl w:val="1A68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323E72"/>
    <w:multiLevelType w:val="multilevel"/>
    <w:tmpl w:val="DC762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50E16"/>
    <w:multiLevelType w:val="multilevel"/>
    <w:tmpl w:val="362ED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07525C"/>
    <w:multiLevelType w:val="multilevel"/>
    <w:tmpl w:val="CD8CE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384E99"/>
    <w:multiLevelType w:val="multilevel"/>
    <w:tmpl w:val="FFD66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AF"/>
    <w:rsid w:val="00034F17"/>
    <w:rsid w:val="002B747F"/>
    <w:rsid w:val="003A3285"/>
    <w:rsid w:val="004F3ADA"/>
    <w:rsid w:val="00597E35"/>
    <w:rsid w:val="007137A6"/>
    <w:rsid w:val="00B07334"/>
    <w:rsid w:val="00C70205"/>
    <w:rsid w:val="00D01EAF"/>
    <w:rsid w:val="00D8759B"/>
    <w:rsid w:val="00DB0574"/>
    <w:rsid w:val="00F5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0C1A"/>
  <w15:chartTrackingRefBased/>
  <w15:docId w15:val="{869077BE-CEA3-43F9-8163-28D117EF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E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E35"/>
    <w:rPr>
      <w:color w:val="0563C1" w:themeColor="hyperlink"/>
      <w:u w:val="single"/>
    </w:rPr>
  </w:style>
  <w:style w:type="character" w:styleId="UnresolvedMention">
    <w:name w:val="Unresolved Mention"/>
    <w:basedOn w:val="DefaultParagraphFont"/>
    <w:uiPriority w:val="99"/>
    <w:semiHidden/>
    <w:unhideWhenUsed/>
    <w:rsid w:val="0059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2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4219/rearing-fruit-fly-drosophila-melanogaster-under-axenic-gnotobiot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5</cp:revision>
  <dcterms:created xsi:type="dcterms:W3CDTF">2020-01-17T18:15:00Z</dcterms:created>
  <dcterms:modified xsi:type="dcterms:W3CDTF">2020-01-17T19:49:00Z</dcterms:modified>
</cp:coreProperties>
</file>