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1634ABE9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AA745D">
        <w:rPr>
          <w:rFonts w:ascii="Cambria" w:eastAsia="Cambria" w:hAnsi="Cambria" w:cs="Cambria"/>
          <w:i/>
        </w:rPr>
        <w:t>20085</w:t>
      </w:r>
    </w:p>
    <w:p w14:paraId="7F3E0F8F" w14:textId="04C3BD62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007BD5" w:rsidRPr="00007BD5">
        <w:rPr>
          <w:rFonts w:ascii="Cambria" w:eastAsia="Cambria" w:hAnsi="Cambria" w:cs="Cambria"/>
          <w:i/>
        </w:rPr>
        <w:t xml:space="preserve">FISH (Fluorescent </w:t>
      </w:r>
      <w:proofErr w:type="gramStart"/>
      <w:r w:rsidR="00007BD5" w:rsidRPr="00007BD5">
        <w:rPr>
          <w:rFonts w:ascii="Cambria" w:eastAsia="Cambria" w:hAnsi="Cambria" w:cs="Cambria"/>
          <w:i/>
        </w:rPr>
        <w:t>In</w:t>
      </w:r>
      <w:proofErr w:type="gramEnd"/>
      <w:r w:rsidR="00007BD5" w:rsidRPr="00007BD5">
        <w:rPr>
          <w:rFonts w:ascii="Cambria" w:eastAsia="Cambria" w:hAnsi="Cambria" w:cs="Cambria"/>
          <w:i/>
        </w:rPr>
        <w:t xml:space="preserve"> Situ Hybridization)</w:t>
      </w:r>
    </w:p>
    <w:p w14:paraId="0AE7DD1C" w14:textId="3F751E70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F21C7D">
        <w:rPr>
          <w:rFonts w:ascii="Cambria" w:eastAsia="Cambria" w:hAnsi="Cambria" w:cs="Cambria"/>
          <w:i/>
          <w:color w:val="000000"/>
        </w:rPr>
        <w:t>James Ramos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920"/>
      </w:tblGrid>
      <w:tr w:rsidR="000F23B5" w14:paraId="57ED984D" w14:textId="77777777" w:rsidTr="00007BD5">
        <w:trPr>
          <w:trHeight w:val="440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5ADB7E2C" w:rsidR="000F23B5" w:rsidRPr="00007BD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007BD5">
              <w:rPr>
                <w:rFonts w:ascii="Cambria" w:eastAsia="Cambria" w:hAnsi="Cambria" w:cs="Cambria"/>
                <w:i/>
              </w:rPr>
              <w:t xml:space="preserve">55162 </w:t>
            </w:r>
            <w:hyperlink r:id="rId8" w:history="1">
              <w:r w:rsidR="00007BD5" w:rsidRPr="00007BD5">
                <w:rPr>
                  <w:rStyle w:val="Hyperlink"/>
                  <w:rFonts w:ascii="Cambria" w:eastAsia="Cambria" w:hAnsi="Cambria" w:cs="Cambria"/>
                </w:rPr>
                <w:t>http://www.jove.com/video/55162?access=yh4a82y4</w:t>
              </w:r>
            </w:hyperlink>
          </w:p>
        </w:tc>
      </w:tr>
      <w:tr w:rsidR="000F23B5" w14:paraId="02B06FA0" w14:textId="77777777" w:rsidTr="002A76F8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2A76F8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630962E" w:rsidR="000F23B5" w:rsidRDefault="0000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3:07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007BD5">
              <w:rPr>
                <w:rFonts w:ascii="Calibri" w:eastAsia="Calibri" w:hAnsi="Calibri" w:cs="Calibri"/>
                <w:i/>
                <w:sz w:val="22"/>
                <w:szCs w:val="22"/>
              </w:rPr>
              <w:t>"To carry out mouse chromosome painting..."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6:32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007BD5">
              <w:rPr>
                <w:rFonts w:ascii="Calibri" w:eastAsia="Calibri" w:hAnsi="Calibri" w:cs="Calibri"/>
                <w:i/>
                <w:sz w:val="22"/>
                <w:szCs w:val="22"/>
              </w:rPr>
              <w:t>"...equipped with the appropriate filters."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3858012" w:rsidR="000F23B5" w:rsidRPr="0061427A" w:rsidRDefault="00642131" w:rsidP="002A76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35B66">
        <w:rPr>
          <w:rFonts w:asciiTheme="majorHAnsi" w:eastAsia="Cambria" w:hAnsiTheme="majorHAnsi" w:cstheme="majorHAnsi"/>
          <w:b/>
        </w:rPr>
        <w:t xml:space="preserve"> “Fluorescence </w:t>
      </w:r>
      <w:r w:rsidR="00535B66">
        <w:rPr>
          <w:rFonts w:asciiTheme="majorHAnsi" w:eastAsia="Cambria" w:hAnsiTheme="majorHAnsi" w:cstheme="majorHAnsi"/>
          <w:b/>
          <w:i/>
        </w:rPr>
        <w:t>In Situ</w:t>
      </w:r>
      <w:r w:rsidR="00535B66">
        <w:rPr>
          <w:rFonts w:asciiTheme="majorHAnsi" w:eastAsia="Cambria" w:hAnsiTheme="majorHAnsi" w:cstheme="majorHAnsi"/>
          <w:b/>
        </w:rPr>
        <w:t xml:space="preserve"> Hybridization</w:t>
      </w:r>
      <w:r w:rsidR="00BA75A4">
        <w:rPr>
          <w:rFonts w:asciiTheme="majorHAnsi" w:eastAsia="Cambria" w:hAnsiTheme="majorHAnsi" w:cstheme="majorHAnsi"/>
          <w:b/>
        </w:rPr>
        <w:t xml:space="preserve"> (FISH)</w:t>
      </w:r>
      <w:r w:rsidR="00535B66">
        <w:rPr>
          <w:rFonts w:asciiTheme="majorHAnsi" w:eastAsia="Cambria" w:hAnsiTheme="majorHAnsi" w:cstheme="majorHAnsi"/>
          <w:b/>
        </w:rPr>
        <w:t xml:space="preserve">: A Method to Probe and </w:t>
      </w:r>
      <w:bookmarkStart w:id="0" w:name="_GoBack"/>
      <w:bookmarkEnd w:id="0"/>
      <w:r w:rsidR="00535B66">
        <w:rPr>
          <w:rFonts w:asciiTheme="majorHAnsi" w:eastAsia="Cambria" w:hAnsiTheme="majorHAnsi" w:cstheme="majorHAnsi"/>
          <w:b/>
        </w:rPr>
        <w:t>Label Chromosomal DNA”</w:t>
      </w:r>
    </w:p>
    <w:p w14:paraId="0AEC17AC" w14:textId="74EEF964" w:rsidR="00F21C7D" w:rsidRDefault="00F21C7D" w:rsidP="002A76F8">
      <w:pPr>
        <w:pStyle w:val="ListParagraph"/>
        <w:numPr>
          <w:ilvl w:val="1"/>
          <w:numId w:val="6"/>
        </w:numPr>
        <w:spacing w:after="120"/>
        <w:contextualSpacing w:val="0"/>
      </w:pPr>
      <w:r>
        <w:t xml:space="preserve">Begin by fixing </w:t>
      </w:r>
      <w:r w:rsidR="00154DA5">
        <w:t>a</w:t>
      </w:r>
      <w:r>
        <w:t xml:space="preserve"> cell sample on a glass slide.</w:t>
      </w:r>
    </w:p>
    <w:p w14:paraId="1B1B76B9" w14:textId="14A38D70" w:rsidR="00F21C7D" w:rsidRDefault="00EF5FC6" w:rsidP="002A76F8">
      <w:pPr>
        <w:pStyle w:val="ListParagraph"/>
        <w:numPr>
          <w:ilvl w:val="1"/>
          <w:numId w:val="6"/>
        </w:numPr>
        <w:spacing w:after="120"/>
        <w:contextualSpacing w:val="0"/>
      </w:pPr>
      <w:r>
        <w:t xml:space="preserve">Heat the </w:t>
      </w:r>
      <w:r w:rsidR="00930220">
        <w:t>slide</w:t>
      </w:r>
      <w:r>
        <w:t xml:space="preserve"> to</w:t>
      </w:r>
      <w:r w:rsidR="00F21C7D">
        <w:t xml:space="preserve"> denature the chromosomal </w:t>
      </w:r>
      <w:r w:rsidR="005F21B8" w:rsidRPr="00080DDC">
        <w:rPr>
          <w:b/>
        </w:rPr>
        <w:t>[</w:t>
      </w:r>
      <w:hyperlink r:id="rId9" w:history="1">
        <w:r w:rsidR="005F21B8" w:rsidRPr="00080DDC">
          <w:rPr>
            <w:rStyle w:val="Hyperlink"/>
            <w:b/>
          </w:rPr>
          <w:t>pronunciation</w:t>
        </w:r>
      </w:hyperlink>
      <w:r w:rsidR="005F21B8" w:rsidRPr="00080DDC">
        <w:rPr>
          <w:b/>
        </w:rPr>
        <w:t>]</w:t>
      </w:r>
      <w:r w:rsidR="005F21B8">
        <w:t xml:space="preserve"> </w:t>
      </w:r>
      <w:r w:rsidR="00F21C7D">
        <w:t>DNA into single strand DNA molecule</w:t>
      </w:r>
      <w:r>
        <w:t>s</w:t>
      </w:r>
      <w:r w:rsidR="00F21C7D">
        <w:t xml:space="preserve">. </w:t>
      </w:r>
    </w:p>
    <w:p w14:paraId="07A646A4" w14:textId="573C0C26" w:rsidR="00F21C7D" w:rsidRDefault="00F21C7D" w:rsidP="002A76F8">
      <w:pPr>
        <w:pStyle w:val="ListParagraph"/>
        <w:numPr>
          <w:ilvl w:val="1"/>
          <w:numId w:val="6"/>
        </w:numPr>
        <w:spacing w:after="120"/>
        <w:contextualSpacing w:val="0"/>
      </w:pPr>
      <w:r>
        <w:t xml:space="preserve">Next, </w:t>
      </w:r>
      <w:r w:rsidR="00624BAC">
        <w:t>place</w:t>
      </w:r>
      <w:r>
        <w:t xml:space="preserve"> </w:t>
      </w:r>
      <w:r w:rsidR="00930220">
        <w:t>the</w:t>
      </w:r>
      <w:r>
        <w:t xml:space="preserve"> </w:t>
      </w:r>
      <w:r w:rsidR="00930220">
        <w:t xml:space="preserve">slide </w:t>
      </w:r>
      <w:r w:rsidR="00624BAC">
        <w:t xml:space="preserve">in </w:t>
      </w:r>
      <w:r>
        <w:t xml:space="preserve">ice cold ethanol </w:t>
      </w:r>
      <w:r w:rsidR="00FB4188">
        <w:t xml:space="preserve">to </w:t>
      </w:r>
      <w:r>
        <w:t xml:space="preserve">stop denaturation and prevent the </w:t>
      </w:r>
      <w:r w:rsidR="00F970A0">
        <w:t>strands</w:t>
      </w:r>
      <w:r>
        <w:t xml:space="preserve"> from re-annealing, or </w:t>
      </w:r>
      <w:r w:rsidR="00F970A0">
        <w:t>coming</w:t>
      </w:r>
      <w:r>
        <w:t xml:space="preserve"> back together.</w:t>
      </w:r>
    </w:p>
    <w:p w14:paraId="10F0B43C" w14:textId="406D0072" w:rsidR="00F21C7D" w:rsidRDefault="00800DAB" w:rsidP="002A76F8">
      <w:pPr>
        <w:pStyle w:val="ListParagraph"/>
        <w:numPr>
          <w:ilvl w:val="1"/>
          <w:numId w:val="6"/>
        </w:numPr>
        <w:spacing w:after="120"/>
        <w:contextualSpacing w:val="0"/>
      </w:pPr>
      <w:r>
        <w:t>A</w:t>
      </w:r>
      <w:r w:rsidR="00FB4188">
        <w:t xml:space="preserve">dd a </w:t>
      </w:r>
      <w:r w:rsidR="00F970A0">
        <w:t>single-stranded</w:t>
      </w:r>
      <w:commentRangeStart w:id="1"/>
      <w:r w:rsidR="00F21C7D">
        <w:t xml:space="preserve"> DNA probe</w:t>
      </w:r>
      <w:commentRangeEnd w:id="1"/>
      <w:r w:rsidR="00F970A0">
        <w:t xml:space="preserve"> with a fluorescent label</w:t>
      </w:r>
      <w:r w:rsidR="007F1C41">
        <w:rPr>
          <w:rStyle w:val="CommentReference"/>
        </w:rPr>
        <w:commentReference w:id="1"/>
      </w:r>
      <w:r w:rsidR="00F970A0">
        <w:t xml:space="preserve"> that is</w:t>
      </w:r>
      <w:r w:rsidR="00F21C7D">
        <w:t xml:space="preserve"> complimentary to the target DNA sequence.</w:t>
      </w:r>
    </w:p>
    <w:p w14:paraId="76E97E11" w14:textId="75736172" w:rsidR="00F21C7D" w:rsidRDefault="00FB4188" w:rsidP="002A76F8">
      <w:pPr>
        <w:pStyle w:val="ListParagraph"/>
        <w:numPr>
          <w:ilvl w:val="1"/>
          <w:numId w:val="6"/>
        </w:numPr>
        <w:spacing w:after="120"/>
        <w:contextualSpacing w:val="0"/>
      </w:pPr>
      <w:r>
        <w:t>I</w:t>
      </w:r>
      <w:r w:rsidR="00F21C7D">
        <w:t xml:space="preserve">ncubate to allow </w:t>
      </w:r>
      <w:r w:rsidR="00CB365A">
        <w:t xml:space="preserve">for </w:t>
      </w:r>
      <w:r w:rsidR="00F21C7D">
        <w:t>hybridization</w:t>
      </w:r>
      <w:r w:rsidR="008847AC">
        <w:t xml:space="preserve"> </w:t>
      </w:r>
      <w:r w:rsidR="008847AC" w:rsidRPr="00080DDC">
        <w:rPr>
          <w:b/>
        </w:rPr>
        <w:t>[</w:t>
      </w:r>
      <w:hyperlink r:id="rId13" w:history="1">
        <w:r w:rsidR="008847AC" w:rsidRPr="00080DDC">
          <w:rPr>
            <w:rStyle w:val="Hyperlink"/>
            <w:b/>
          </w:rPr>
          <w:t>pronunciation</w:t>
        </w:r>
      </w:hyperlink>
      <w:r w:rsidR="008847AC" w:rsidRPr="00080DDC">
        <w:rPr>
          <w:b/>
        </w:rPr>
        <w:t>]</w:t>
      </w:r>
      <w:r w:rsidR="00F21C7D">
        <w:t>, or binding</w:t>
      </w:r>
      <w:r w:rsidR="008847AC">
        <w:t>,</w:t>
      </w:r>
      <w:r w:rsidR="00F21C7D">
        <w:t xml:space="preserve"> of the probe DNA to the target DNA</w:t>
      </w:r>
      <w:r w:rsidR="00F970A0">
        <w:t>, placing the</w:t>
      </w:r>
      <w:commentRangeStart w:id="2"/>
      <w:r w:rsidR="00F21C7D">
        <w:t xml:space="preserve"> fluorescent </w:t>
      </w:r>
      <w:r w:rsidR="00F970A0">
        <w:t>signal in</w:t>
      </w:r>
      <w:r w:rsidR="00F21C7D">
        <w:t xml:space="preserve"> </w:t>
      </w:r>
      <w:r w:rsidR="008847AC">
        <w:t xml:space="preserve">the </w:t>
      </w:r>
      <w:r w:rsidR="00F21C7D">
        <w:t xml:space="preserve">area of interest. </w:t>
      </w:r>
      <w:commentRangeEnd w:id="2"/>
      <w:r w:rsidR="007F1C41">
        <w:rPr>
          <w:rStyle w:val="CommentReference"/>
        </w:rPr>
        <w:commentReference w:id="2"/>
      </w:r>
    </w:p>
    <w:p w14:paraId="6AE6CF21" w14:textId="3B51FAB6" w:rsidR="000F23B5" w:rsidRDefault="00F21C7D" w:rsidP="002A76F8">
      <w:pPr>
        <w:pStyle w:val="ListParagraph"/>
        <w:numPr>
          <w:ilvl w:val="1"/>
          <w:numId w:val="6"/>
        </w:numPr>
        <w:spacing w:after="120"/>
        <w:contextualSpacing w:val="0"/>
      </w:pPr>
      <w:r>
        <w:t xml:space="preserve">Finally, </w:t>
      </w:r>
      <w:r w:rsidR="00CB365A">
        <w:t>visualize the</w:t>
      </w:r>
      <w:r>
        <w:t xml:space="preserve"> </w:t>
      </w:r>
      <w:r w:rsidR="00CB365A">
        <w:t>location of</w:t>
      </w:r>
      <w:r>
        <w:t xml:space="preserve"> the target DNA sequence using fluoresce</w:t>
      </w:r>
      <w:r w:rsidR="00EF5FC6">
        <w:t>nce</w:t>
      </w:r>
      <w:r>
        <w:t xml:space="preserve"> microscopy.</w:t>
      </w:r>
    </w:p>
    <w:p w14:paraId="1B5A925D" w14:textId="2C0A52ED" w:rsidR="00535B66" w:rsidRPr="00F21C7D" w:rsidRDefault="00535B66" w:rsidP="002A76F8">
      <w:pPr>
        <w:pStyle w:val="ListParagraph"/>
        <w:numPr>
          <w:ilvl w:val="1"/>
          <w:numId w:val="6"/>
        </w:numPr>
        <w:spacing w:after="120"/>
        <w:contextualSpacing w:val="0"/>
      </w:pPr>
      <w:r>
        <w:t xml:space="preserve">In the example protocol we will </w:t>
      </w:r>
      <w:r w:rsidR="00CB365A">
        <w:t>see</w:t>
      </w:r>
      <w:r>
        <w:t xml:space="preserve"> Multiple Fluorescence </w:t>
      </w:r>
      <w:proofErr w:type="gramStart"/>
      <w:r>
        <w:rPr>
          <w:i/>
        </w:rPr>
        <w:t>In</w:t>
      </w:r>
      <w:proofErr w:type="gramEnd"/>
      <w:r>
        <w:rPr>
          <w:i/>
        </w:rPr>
        <w:t xml:space="preserve"> Situ</w:t>
      </w:r>
      <w:r>
        <w:t xml:space="preserve"> Hybridization</w:t>
      </w:r>
      <w:r w:rsidR="00CB365A">
        <w:t xml:space="preserve"> in bone marrow cells, in which several target DNA sequences are labeled</w:t>
      </w:r>
      <w:r w:rsidR="00731406">
        <w:t xml:space="preserve"> at the same time</w:t>
      </w:r>
      <w:r w:rsidR="00CB365A">
        <w:t>.</w:t>
      </w:r>
    </w:p>
    <w:p w14:paraId="601B8F9E" w14:textId="7D2295EF" w:rsidR="000F23B5" w:rsidRPr="00DB2C0D" w:rsidRDefault="00642131" w:rsidP="002A76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ajorHAnsi" w:eastAsia="Cambria" w:hAnsiTheme="majorHAnsi" w:cstheme="majorHAnsi"/>
          <w:b/>
          <w:i/>
        </w:rPr>
      </w:pPr>
      <w:bookmarkStart w:id="3" w:name="_gjdgxs" w:colFirst="0" w:colLast="0"/>
      <w:bookmarkEnd w:id="3"/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35B66">
        <w:rPr>
          <w:rFonts w:asciiTheme="majorHAnsi" w:eastAsia="Cambria" w:hAnsiTheme="majorHAnsi" w:cstheme="majorHAnsi"/>
          <w:b/>
        </w:rPr>
        <w:t xml:space="preserve"> “Multiple Fluorescence </w:t>
      </w:r>
      <w:proofErr w:type="gramStart"/>
      <w:r w:rsidR="00535B66">
        <w:rPr>
          <w:rFonts w:asciiTheme="majorHAnsi" w:eastAsia="Cambria" w:hAnsiTheme="majorHAnsi" w:cstheme="majorHAnsi"/>
          <w:b/>
          <w:i/>
        </w:rPr>
        <w:t>In</w:t>
      </w:r>
      <w:proofErr w:type="gramEnd"/>
      <w:r w:rsidR="00535B66">
        <w:rPr>
          <w:rFonts w:asciiTheme="majorHAnsi" w:eastAsia="Cambria" w:hAnsiTheme="majorHAnsi" w:cstheme="majorHAnsi"/>
          <w:b/>
          <w:i/>
        </w:rPr>
        <w:t xml:space="preserve"> Situ</w:t>
      </w:r>
      <w:r w:rsidR="00535B66">
        <w:rPr>
          <w:rFonts w:asciiTheme="majorHAnsi" w:eastAsia="Cambria" w:hAnsiTheme="majorHAnsi" w:cstheme="majorHAnsi"/>
          <w:b/>
        </w:rPr>
        <w:t xml:space="preserve"> Hybridization</w:t>
      </w:r>
      <w:r w:rsidR="002A76F8">
        <w:rPr>
          <w:rFonts w:asciiTheme="majorHAnsi" w:eastAsia="Cambria" w:hAnsiTheme="majorHAnsi" w:cstheme="majorHAnsi"/>
          <w:b/>
        </w:rPr>
        <w:t xml:space="preserve"> (</w:t>
      </w:r>
      <w:proofErr w:type="spellStart"/>
      <w:r w:rsidR="002A76F8">
        <w:rPr>
          <w:rFonts w:asciiTheme="majorHAnsi" w:eastAsia="Cambria" w:hAnsiTheme="majorHAnsi" w:cstheme="majorHAnsi"/>
          <w:b/>
        </w:rPr>
        <w:t>mFISH</w:t>
      </w:r>
      <w:proofErr w:type="spellEnd"/>
      <w:r w:rsidR="002A76F8">
        <w:rPr>
          <w:rFonts w:asciiTheme="majorHAnsi" w:eastAsia="Cambria" w:hAnsiTheme="majorHAnsi" w:cstheme="majorHAnsi"/>
          <w:b/>
        </w:rPr>
        <w:t>)</w:t>
      </w:r>
      <w:r w:rsidR="00535B66">
        <w:rPr>
          <w:rFonts w:asciiTheme="majorHAnsi" w:eastAsia="Cambria" w:hAnsiTheme="majorHAnsi" w:cstheme="majorHAnsi"/>
          <w:b/>
        </w:rPr>
        <w:t xml:space="preserve"> Analysis of Chromosomal DNA”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24841844" w:rsidR="00DB2C0D" w:rsidRPr="002A76F8" w:rsidRDefault="00B12774" w:rsidP="002A76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hyperlink r:id="rId14" w:history="1">
        <w:r w:rsidR="00FB4188">
          <w:rPr>
            <w:rStyle w:val="Hyperlink"/>
          </w:rPr>
          <w:t>https://www.nature.com/scitable/topicpage/fluorescence-in-situ-hybridization-fish-327/</w:t>
        </w:r>
      </w:hyperlink>
    </w:p>
    <w:p w14:paraId="2270EF8F" w14:textId="19A7B6C6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007BD5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nna Justis" w:date="2019-08-20T16:20:00Z" w:initials="AJ">
    <w:p w14:paraId="5DB49320" w14:textId="3DAEE46C" w:rsidR="007F1C41" w:rsidRDefault="007F1C41">
      <w:pPr>
        <w:pStyle w:val="CommentText"/>
      </w:pPr>
      <w:r>
        <w:rPr>
          <w:rStyle w:val="CommentReference"/>
        </w:rPr>
        <w:annotationRef/>
      </w:r>
      <w:r>
        <w:t>“Single-stranded” is more important than “denatured”</w:t>
      </w:r>
    </w:p>
  </w:comment>
  <w:comment w:id="2" w:author="Anna Justis" w:date="2019-08-20T16:21:00Z" w:initials="AJ">
    <w:p w14:paraId="797DEAB5" w14:textId="35AF2F2A" w:rsidR="007F1C41" w:rsidRDefault="007F1C41">
      <w:pPr>
        <w:pStyle w:val="CommentText"/>
      </w:pPr>
      <w:r>
        <w:rPr>
          <w:rStyle w:val="CommentReference"/>
        </w:rPr>
        <w:annotationRef/>
      </w:r>
      <w:r>
        <w:t>Clarify language.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B49320" w15:done="1"/>
  <w15:commentEx w15:paraId="797DEAB5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49320" w16cid:durableId="21069C43"/>
  <w16cid:commentId w16cid:paraId="797DEAB5" w16cid:durableId="21069C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A47AE" w14:textId="77777777" w:rsidR="00B12774" w:rsidRDefault="00B12774">
      <w:r>
        <w:separator/>
      </w:r>
    </w:p>
  </w:endnote>
  <w:endnote w:type="continuationSeparator" w:id="0">
    <w:p w14:paraId="0D09E921" w14:textId="77777777" w:rsidR="00B12774" w:rsidRDefault="00B1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CD81" w14:textId="77777777" w:rsidR="00B12774" w:rsidRDefault="00B12774">
      <w:r>
        <w:separator/>
      </w:r>
    </w:p>
  </w:footnote>
  <w:footnote w:type="continuationSeparator" w:id="0">
    <w:p w14:paraId="6DF3412F" w14:textId="77777777" w:rsidR="00B12774" w:rsidRDefault="00B1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E3853"/>
    <w:multiLevelType w:val="hybridMultilevel"/>
    <w:tmpl w:val="300C9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970303"/>
    <w:multiLevelType w:val="hybridMultilevel"/>
    <w:tmpl w:val="49F6F14C"/>
    <w:lvl w:ilvl="0" w:tplc="F5EC2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7BD5"/>
    <w:rsid w:val="00080DDC"/>
    <w:rsid w:val="000F23B5"/>
    <w:rsid w:val="0014514D"/>
    <w:rsid w:val="00154DA5"/>
    <w:rsid w:val="001C08DF"/>
    <w:rsid w:val="00222566"/>
    <w:rsid w:val="0023263E"/>
    <w:rsid w:val="002A76F8"/>
    <w:rsid w:val="002C217F"/>
    <w:rsid w:val="00301327"/>
    <w:rsid w:val="00373B93"/>
    <w:rsid w:val="004E2334"/>
    <w:rsid w:val="00535B66"/>
    <w:rsid w:val="00563845"/>
    <w:rsid w:val="005F21B8"/>
    <w:rsid w:val="0061427A"/>
    <w:rsid w:val="00624BAC"/>
    <w:rsid w:val="00642131"/>
    <w:rsid w:val="00674349"/>
    <w:rsid w:val="00731406"/>
    <w:rsid w:val="00781D9E"/>
    <w:rsid w:val="007F1C41"/>
    <w:rsid w:val="00800DAB"/>
    <w:rsid w:val="008847AC"/>
    <w:rsid w:val="00930220"/>
    <w:rsid w:val="00961F0F"/>
    <w:rsid w:val="00A919FA"/>
    <w:rsid w:val="00AA3FCE"/>
    <w:rsid w:val="00AA745D"/>
    <w:rsid w:val="00B0656A"/>
    <w:rsid w:val="00B12774"/>
    <w:rsid w:val="00B1619B"/>
    <w:rsid w:val="00B2412E"/>
    <w:rsid w:val="00B507C1"/>
    <w:rsid w:val="00BA75A4"/>
    <w:rsid w:val="00BE6216"/>
    <w:rsid w:val="00BF5DA2"/>
    <w:rsid w:val="00C20D97"/>
    <w:rsid w:val="00CB365A"/>
    <w:rsid w:val="00DB2C0D"/>
    <w:rsid w:val="00E76561"/>
    <w:rsid w:val="00EF5FC6"/>
    <w:rsid w:val="00F21C7D"/>
    <w:rsid w:val="00F970A0"/>
    <w:rsid w:val="00F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B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7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1C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5162?access=yh4a82y4" TargetMode="External"/><Relationship Id="rId13" Type="http://schemas.openxmlformats.org/officeDocument/2006/relationships/hyperlink" Target="https://www.merriam-webster.com/dictionary/hybridiz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chromosome" TargetMode="External"/><Relationship Id="rId14" Type="http://schemas.openxmlformats.org/officeDocument/2006/relationships/hyperlink" Target="https://www.nature.com/scitable/topicpage/fluorescence-in-situ-hybridization-fish-3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A33C-5270-4C2E-A9FA-F7BA4A2F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22</cp:revision>
  <dcterms:created xsi:type="dcterms:W3CDTF">2019-04-08T20:36:00Z</dcterms:created>
  <dcterms:modified xsi:type="dcterms:W3CDTF">2019-08-21T19:11:00Z</dcterms:modified>
</cp:coreProperties>
</file>