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F702" w14:textId="7F7C2816" w:rsidR="008D25E8" w:rsidRPr="0008665F" w:rsidRDefault="008D25E8" w:rsidP="009E63DD">
      <w:pPr>
        <w:rPr>
          <w:rFonts w:asciiTheme="minorHAnsi" w:hAnsiTheme="minorHAnsi"/>
          <w:szCs w:val="24"/>
        </w:rPr>
      </w:pPr>
    </w:p>
    <w:p w14:paraId="300E7B55" w14:textId="2E109074" w:rsidR="009E63DD" w:rsidRPr="0008665F" w:rsidRDefault="00044F6B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proofErr w:type="spellStart"/>
      <w:r w:rsidRPr="0008665F">
        <w:rPr>
          <w:rFonts w:asciiTheme="minorHAnsi" w:hAnsiTheme="minorHAnsi"/>
          <w:b/>
          <w:i w:val="0"/>
          <w:szCs w:val="24"/>
        </w:rPr>
        <w:t>SciEd</w:t>
      </w:r>
      <w:proofErr w:type="spellEnd"/>
      <w:r w:rsidR="009E63DD" w:rsidRPr="0008665F">
        <w:rPr>
          <w:rFonts w:asciiTheme="minorHAnsi" w:hAnsiTheme="minorHAnsi"/>
          <w:b/>
          <w:i w:val="0"/>
          <w:szCs w:val="24"/>
        </w:rPr>
        <w:t xml:space="preserve">: </w:t>
      </w:r>
      <w:r w:rsidR="00F24B1F" w:rsidRPr="0008665F">
        <w:rPr>
          <w:rFonts w:asciiTheme="minorHAnsi" w:hAnsiTheme="minorHAnsi"/>
          <w:i w:val="0"/>
          <w:szCs w:val="24"/>
        </w:rPr>
        <w:t>Cancer Bio</w:t>
      </w:r>
      <w:r w:rsidRPr="0008665F">
        <w:rPr>
          <w:rFonts w:asciiTheme="minorHAnsi" w:hAnsiTheme="minorHAnsi"/>
          <w:i w:val="0"/>
          <w:szCs w:val="24"/>
        </w:rPr>
        <w:t>logy</w:t>
      </w:r>
    </w:p>
    <w:p w14:paraId="369E28F2" w14:textId="6A7EB724" w:rsidR="009E63DD" w:rsidRPr="0008665F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08665F">
        <w:rPr>
          <w:rFonts w:asciiTheme="minorHAnsi" w:hAnsiTheme="minorHAnsi"/>
          <w:b/>
          <w:i w:val="0"/>
          <w:szCs w:val="24"/>
        </w:rPr>
        <w:t xml:space="preserve">Lab: </w:t>
      </w:r>
      <w:r w:rsidR="0008665F" w:rsidRPr="0008665F">
        <w:rPr>
          <w:rFonts w:asciiTheme="minorHAnsi" w:hAnsiTheme="minorHAnsi"/>
          <w:i w:val="0"/>
          <w:szCs w:val="24"/>
        </w:rPr>
        <w:t>10523 Constructing a metastatic in vivo cancer model</w:t>
      </w:r>
    </w:p>
    <w:p w14:paraId="42794FBF" w14:textId="372EA3BD" w:rsidR="00CB4438" w:rsidRPr="0008665F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08665F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08665F" w:rsidRPr="0008665F">
        <w:rPr>
          <w:rFonts w:asciiTheme="minorHAnsi" w:hAnsiTheme="minorHAnsi"/>
          <w:i w:val="0"/>
          <w:szCs w:val="24"/>
        </w:rPr>
        <w:t>Disharee Nath</w:t>
      </w:r>
    </w:p>
    <w:p w14:paraId="58A65070" w14:textId="77777777" w:rsidR="00CB4438" w:rsidRPr="0008665F" w:rsidDel="00A12F8F" w:rsidRDefault="00CB4438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7B4B29C2" w14:textId="3F9152F6" w:rsidR="007B2909" w:rsidRPr="0008665F" w:rsidRDefault="007B2909" w:rsidP="00A75AEC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Cs w:val="24"/>
        </w:rPr>
      </w:pPr>
      <w:r w:rsidRPr="0008665F">
        <w:rPr>
          <w:rFonts w:asciiTheme="minorHAnsi" w:hAnsiTheme="minorHAnsi"/>
          <w:b/>
          <w:szCs w:val="24"/>
          <w:highlight w:val="yellow"/>
        </w:rPr>
        <w:t>Video Title:</w:t>
      </w:r>
      <w:r w:rsidRPr="0008665F">
        <w:rPr>
          <w:rFonts w:asciiTheme="minorHAnsi" w:hAnsiTheme="minorHAnsi"/>
          <w:b/>
          <w:szCs w:val="24"/>
        </w:rPr>
        <w:t xml:space="preserve"> Concepts</w:t>
      </w:r>
    </w:p>
    <w:p w14:paraId="45288866" w14:textId="77777777" w:rsidR="007B2909" w:rsidRPr="0008665F" w:rsidRDefault="007B2909" w:rsidP="007B2909">
      <w:pPr>
        <w:pStyle w:val="ListParagraph"/>
        <w:ind w:left="360"/>
        <w:rPr>
          <w:rFonts w:asciiTheme="minorHAnsi" w:hAnsiTheme="minorHAnsi"/>
          <w:szCs w:val="24"/>
        </w:rPr>
      </w:pPr>
    </w:p>
    <w:p w14:paraId="0A543A55" w14:textId="2C101D09" w:rsidR="009E63DD" w:rsidRPr="00362A20" w:rsidRDefault="00191945" w:rsidP="00A75AEC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Metastasis is the phenomenon where cancer cells</w:t>
      </w:r>
      <w:r w:rsidR="001F6B29">
        <w:rPr>
          <w:rFonts w:asciiTheme="minorHAnsi" w:hAnsiTheme="minorHAnsi"/>
          <w:szCs w:val="24"/>
        </w:rPr>
        <w:t xml:space="preserve"> </w:t>
      </w:r>
      <w:r w:rsidR="004100D6">
        <w:rPr>
          <w:rFonts w:asciiTheme="minorHAnsi" w:hAnsiTheme="minorHAnsi"/>
          <w:szCs w:val="24"/>
        </w:rPr>
        <w:t>from</w:t>
      </w:r>
      <w:r w:rsidR="001F6B29">
        <w:rPr>
          <w:rFonts w:asciiTheme="minorHAnsi" w:hAnsiTheme="minorHAnsi"/>
          <w:szCs w:val="24"/>
        </w:rPr>
        <w:t xml:space="preserve"> a </w:t>
      </w:r>
      <w:r w:rsidR="004100D6">
        <w:rPr>
          <w:rFonts w:asciiTheme="minorHAnsi" w:hAnsiTheme="minorHAnsi"/>
          <w:szCs w:val="24"/>
        </w:rPr>
        <w:t xml:space="preserve">primary </w:t>
      </w:r>
      <w:r w:rsidR="001F6B29">
        <w:rPr>
          <w:rFonts w:asciiTheme="minorHAnsi" w:hAnsiTheme="minorHAnsi"/>
          <w:szCs w:val="24"/>
        </w:rPr>
        <w:t>tumor</w:t>
      </w:r>
      <w:r>
        <w:rPr>
          <w:rFonts w:asciiTheme="minorHAnsi" w:hAnsiTheme="minorHAnsi"/>
          <w:szCs w:val="24"/>
        </w:rPr>
        <w:t xml:space="preserve"> travel to another tissue or organ to produce new tumor</w:t>
      </w:r>
      <w:r w:rsidR="004F5DD5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. </w:t>
      </w:r>
      <w:r w:rsidR="001F6B29">
        <w:rPr>
          <w:rFonts w:asciiTheme="minorHAnsi" w:hAnsiTheme="minorHAnsi"/>
          <w:szCs w:val="24"/>
        </w:rPr>
        <w:t>It</w:t>
      </w:r>
      <w:r>
        <w:rPr>
          <w:rFonts w:asciiTheme="minorHAnsi" w:hAnsiTheme="minorHAnsi"/>
          <w:szCs w:val="24"/>
        </w:rPr>
        <w:t xml:space="preserve"> is </w:t>
      </w:r>
      <w:r w:rsidR="00B470DE">
        <w:rPr>
          <w:rFonts w:asciiTheme="minorHAnsi" w:hAnsiTheme="minorHAnsi"/>
          <w:szCs w:val="24"/>
        </w:rPr>
        <w:t>the</w:t>
      </w:r>
      <w:r>
        <w:rPr>
          <w:rFonts w:asciiTheme="minorHAnsi" w:hAnsiTheme="minorHAnsi"/>
          <w:szCs w:val="24"/>
        </w:rPr>
        <w:t xml:space="preserve"> </w:t>
      </w:r>
      <w:r w:rsidR="00DC6F46">
        <w:rPr>
          <w:rFonts w:asciiTheme="minorHAnsi" w:hAnsiTheme="minorHAnsi"/>
          <w:szCs w:val="24"/>
        </w:rPr>
        <w:t>major</w:t>
      </w:r>
      <w:r w:rsidR="00B470DE">
        <w:rPr>
          <w:rFonts w:asciiTheme="minorHAnsi" w:hAnsiTheme="minorHAnsi"/>
          <w:szCs w:val="24"/>
        </w:rPr>
        <w:t xml:space="preserve"> reason for</w:t>
      </w:r>
      <w:r>
        <w:rPr>
          <w:rFonts w:asciiTheme="minorHAnsi" w:hAnsiTheme="minorHAnsi"/>
          <w:szCs w:val="24"/>
        </w:rPr>
        <w:t xml:space="preserve"> </w:t>
      </w:r>
      <w:r w:rsidR="001F6B29">
        <w:rPr>
          <w:rFonts w:asciiTheme="minorHAnsi" w:hAnsiTheme="minorHAnsi"/>
          <w:szCs w:val="24"/>
        </w:rPr>
        <w:t>high mortality in patients with invasive cancers</w:t>
      </w:r>
      <w:r>
        <w:rPr>
          <w:rFonts w:asciiTheme="minorHAnsi" w:hAnsiTheme="minorHAnsi"/>
          <w:szCs w:val="24"/>
        </w:rPr>
        <w:t xml:space="preserve">.  </w:t>
      </w:r>
      <w:r w:rsidR="008568B7">
        <w:rPr>
          <w:rFonts w:asciiTheme="minorHAnsi" w:hAnsiTheme="minorHAnsi"/>
          <w:b/>
          <w:szCs w:val="24"/>
        </w:rPr>
        <w:t>(1.1.1)</w:t>
      </w:r>
    </w:p>
    <w:p w14:paraId="200834AA" w14:textId="04BCB5B9" w:rsidR="000703FC" w:rsidRPr="000703FC" w:rsidRDefault="000703FC" w:rsidP="00362A20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 w:rsidRPr="00362A20">
        <w:rPr>
          <w:rFonts w:asciiTheme="minorHAnsi" w:hAnsiTheme="minorHAnsi"/>
          <w:szCs w:val="24"/>
        </w:rPr>
        <w:t>See Storyboard</w:t>
      </w:r>
    </w:p>
    <w:p w14:paraId="504E6761" w14:textId="77777777" w:rsidR="00AD35F8" w:rsidRDefault="00AD35F8" w:rsidP="00AD35F8">
      <w:pPr>
        <w:pStyle w:val="ListParagraph"/>
        <w:ind w:left="792"/>
        <w:rPr>
          <w:rFonts w:asciiTheme="minorHAnsi" w:hAnsiTheme="minorHAnsi"/>
          <w:szCs w:val="24"/>
        </w:rPr>
      </w:pPr>
    </w:p>
    <w:p w14:paraId="2E8E9AC6" w14:textId="71D73495" w:rsidR="00BD0B66" w:rsidRPr="00362A20" w:rsidRDefault="00191945" w:rsidP="00F530E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14660B">
        <w:rPr>
          <w:rFonts w:asciiTheme="minorHAnsi" w:hAnsiTheme="minorHAnsi"/>
          <w:szCs w:val="24"/>
        </w:rPr>
        <w:t xml:space="preserve">There are </w:t>
      </w:r>
      <w:r w:rsidR="00B470DE" w:rsidRPr="0014660B">
        <w:rPr>
          <w:rFonts w:asciiTheme="minorHAnsi" w:hAnsiTheme="minorHAnsi"/>
          <w:szCs w:val="24"/>
        </w:rPr>
        <w:t>four</w:t>
      </w:r>
      <w:r w:rsidRPr="0014660B">
        <w:rPr>
          <w:rFonts w:asciiTheme="minorHAnsi" w:hAnsiTheme="minorHAnsi"/>
          <w:szCs w:val="24"/>
        </w:rPr>
        <w:t xml:space="preserve"> stages of metastasis</w:t>
      </w:r>
      <w:r w:rsidR="005D5D0B" w:rsidRPr="0014660B">
        <w:rPr>
          <w:rFonts w:asciiTheme="minorHAnsi" w:hAnsiTheme="minorHAnsi"/>
          <w:szCs w:val="24"/>
        </w:rPr>
        <w:t xml:space="preserve">. It starts with </w:t>
      </w:r>
      <w:r w:rsidR="005D5D0B" w:rsidRPr="00362A20">
        <w:rPr>
          <w:rFonts w:asciiTheme="minorHAnsi" w:hAnsiTheme="minorHAnsi"/>
          <w:szCs w:val="24"/>
          <w:u w:val="single"/>
        </w:rPr>
        <w:t>i</w:t>
      </w:r>
      <w:r w:rsidRPr="00362A20">
        <w:rPr>
          <w:rFonts w:asciiTheme="minorHAnsi" w:hAnsiTheme="minorHAnsi"/>
          <w:szCs w:val="24"/>
          <w:u w:val="single"/>
        </w:rPr>
        <w:t>nvasion</w:t>
      </w:r>
      <w:bookmarkStart w:id="0" w:name="_GoBack"/>
      <w:bookmarkEnd w:id="0"/>
      <w:r w:rsidR="005D5D0B" w:rsidRPr="0014660B">
        <w:rPr>
          <w:rFonts w:asciiTheme="minorHAnsi" w:hAnsiTheme="minorHAnsi"/>
          <w:szCs w:val="24"/>
        </w:rPr>
        <w:t>,</w:t>
      </w:r>
      <w:r w:rsidRPr="0014660B">
        <w:rPr>
          <w:rFonts w:asciiTheme="minorHAnsi" w:hAnsiTheme="minorHAnsi"/>
          <w:szCs w:val="24"/>
        </w:rPr>
        <w:t xml:space="preserve"> when the </w:t>
      </w:r>
      <w:r w:rsidR="005D5D0B" w:rsidRPr="0014660B">
        <w:rPr>
          <w:rFonts w:asciiTheme="minorHAnsi" w:hAnsiTheme="minorHAnsi"/>
          <w:szCs w:val="24"/>
        </w:rPr>
        <w:t>primary tumor</w:t>
      </w:r>
      <w:r w:rsidRPr="0014660B">
        <w:rPr>
          <w:rFonts w:asciiTheme="minorHAnsi" w:hAnsiTheme="minorHAnsi"/>
          <w:szCs w:val="24"/>
        </w:rPr>
        <w:t xml:space="preserve"> </w:t>
      </w:r>
      <w:r w:rsidR="004100D6">
        <w:rPr>
          <w:rFonts w:asciiTheme="minorHAnsi" w:hAnsiTheme="minorHAnsi"/>
          <w:szCs w:val="24"/>
        </w:rPr>
        <w:t xml:space="preserve">disseminates, </w:t>
      </w:r>
      <w:r w:rsidR="00404344">
        <w:rPr>
          <w:rFonts w:asciiTheme="minorHAnsi" w:hAnsiTheme="minorHAnsi"/>
          <w:szCs w:val="24"/>
        </w:rPr>
        <w:t>allowing</w:t>
      </w:r>
      <w:r w:rsidR="004100D6">
        <w:rPr>
          <w:rFonts w:asciiTheme="minorHAnsi" w:hAnsiTheme="minorHAnsi"/>
          <w:szCs w:val="24"/>
        </w:rPr>
        <w:t xml:space="preserve"> the cancer </w:t>
      </w:r>
      <w:r w:rsidRPr="0014660B">
        <w:rPr>
          <w:rFonts w:asciiTheme="minorHAnsi" w:hAnsiTheme="minorHAnsi"/>
          <w:szCs w:val="24"/>
        </w:rPr>
        <w:t xml:space="preserve">cells </w:t>
      </w:r>
      <w:r w:rsidR="00404344">
        <w:rPr>
          <w:rFonts w:asciiTheme="minorHAnsi" w:hAnsiTheme="minorHAnsi"/>
          <w:szCs w:val="24"/>
        </w:rPr>
        <w:t xml:space="preserve">to </w:t>
      </w:r>
      <w:r w:rsidR="005D5D0B" w:rsidRPr="0014660B">
        <w:rPr>
          <w:rFonts w:asciiTheme="minorHAnsi" w:hAnsiTheme="minorHAnsi"/>
          <w:szCs w:val="24"/>
        </w:rPr>
        <w:t xml:space="preserve">invade </w:t>
      </w:r>
      <w:r w:rsidR="004100D6">
        <w:rPr>
          <w:rFonts w:asciiTheme="minorHAnsi" w:hAnsiTheme="minorHAnsi"/>
          <w:szCs w:val="24"/>
        </w:rPr>
        <w:t xml:space="preserve">out of the tumor </w:t>
      </w:r>
      <w:r w:rsidR="00404344">
        <w:rPr>
          <w:rFonts w:asciiTheme="minorHAnsi" w:hAnsiTheme="minorHAnsi"/>
          <w:szCs w:val="24"/>
        </w:rPr>
        <w:t>and start moving through</w:t>
      </w:r>
      <w:r w:rsidR="005D5D0B" w:rsidRPr="0014660B">
        <w:rPr>
          <w:rFonts w:asciiTheme="minorHAnsi" w:hAnsiTheme="minorHAnsi"/>
          <w:szCs w:val="24"/>
        </w:rPr>
        <w:t xml:space="preserve"> the surrounding </w:t>
      </w:r>
      <w:r w:rsidR="00B839D7">
        <w:rPr>
          <w:rFonts w:asciiTheme="minorHAnsi" w:hAnsiTheme="minorHAnsi"/>
          <w:szCs w:val="24"/>
        </w:rPr>
        <w:t xml:space="preserve">extracellular </w:t>
      </w:r>
      <w:r w:rsidR="005D5D0B" w:rsidRPr="0014660B">
        <w:rPr>
          <w:rFonts w:asciiTheme="minorHAnsi" w:hAnsiTheme="minorHAnsi"/>
          <w:szCs w:val="24"/>
        </w:rPr>
        <w:t xml:space="preserve">matrix. </w:t>
      </w:r>
      <w:r w:rsidR="008568B7">
        <w:rPr>
          <w:rFonts w:asciiTheme="minorHAnsi" w:hAnsiTheme="minorHAnsi"/>
          <w:b/>
          <w:szCs w:val="24"/>
        </w:rPr>
        <w:t xml:space="preserve">(1.2.1) </w:t>
      </w:r>
      <w:r w:rsidR="00404344">
        <w:rPr>
          <w:rFonts w:asciiTheme="minorHAnsi" w:hAnsiTheme="minorHAnsi"/>
          <w:szCs w:val="24"/>
        </w:rPr>
        <w:t xml:space="preserve">Once </w:t>
      </w:r>
      <w:r w:rsidR="004100D6">
        <w:rPr>
          <w:rFonts w:asciiTheme="minorHAnsi" w:hAnsiTheme="minorHAnsi"/>
          <w:szCs w:val="24"/>
        </w:rPr>
        <w:t xml:space="preserve">they reach a blood vessel, they </w:t>
      </w:r>
      <w:r w:rsidR="00B470DE" w:rsidRPr="0014660B">
        <w:rPr>
          <w:rFonts w:asciiTheme="minorHAnsi" w:hAnsiTheme="minorHAnsi"/>
          <w:szCs w:val="24"/>
        </w:rPr>
        <w:t>undergo</w:t>
      </w:r>
      <w:r w:rsidR="005D5D0B" w:rsidRPr="0014660B">
        <w:rPr>
          <w:rFonts w:asciiTheme="minorHAnsi" w:hAnsiTheme="minorHAnsi"/>
          <w:szCs w:val="24"/>
        </w:rPr>
        <w:t xml:space="preserve"> </w:t>
      </w:r>
      <w:r w:rsidR="005D5D0B" w:rsidRPr="00362A20">
        <w:rPr>
          <w:rFonts w:asciiTheme="minorHAnsi" w:hAnsiTheme="minorHAnsi"/>
          <w:szCs w:val="24"/>
          <w:u w:val="single"/>
        </w:rPr>
        <w:t>intravasation</w:t>
      </w:r>
      <w:r w:rsidR="005D5D0B" w:rsidRPr="0014660B">
        <w:rPr>
          <w:rFonts w:asciiTheme="minorHAnsi" w:hAnsiTheme="minorHAnsi"/>
          <w:szCs w:val="24"/>
        </w:rPr>
        <w:t xml:space="preserve">, which refers to them entering the </w:t>
      </w:r>
      <w:r w:rsidR="00B470DE" w:rsidRPr="0014660B">
        <w:rPr>
          <w:rFonts w:asciiTheme="minorHAnsi" w:hAnsiTheme="minorHAnsi"/>
          <w:szCs w:val="24"/>
        </w:rPr>
        <w:t>blood vessels</w:t>
      </w:r>
      <w:r w:rsidR="005D5D0B" w:rsidRPr="0014660B">
        <w:rPr>
          <w:rFonts w:asciiTheme="minorHAnsi" w:hAnsiTheme="minorHAnsi"/>
          <w:szCs w:val="24"/>
        </w:rPr>
        <w:t xml:space="preserve">. </w:t>
      </w:r>
      <w:r w:rsidR="008568B7">
        <w:rPr>
          <w:rFonts w:asciiTheme="minorHAnsi" w:hAnsiTheme="minorHAnsi"/>
          <w:b/>
          <w:szCs w:val="24"/>
        </w:rPr>
        <w:t>(1.2.2)</w:t>
      </w:r>
    </w:p>
    <w:p w14:paraId="483ECFB6" w14:textId="765A147C" w:rsidR="000703FC" w:rsidRDefault="000703FC" w:rsidP="000703FC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78D0C5C4" w14:textId="7C3FDF9E" w:rsidR="000703FC" w:rsidRDefault="000703FC" w:rsidP="00362A20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2FD47539" w14:textId="77777777" w:rsidR="00BD0B66" w:rsidRPr="00362A20" w:rsidRDefault="00BD0B66" w:rsidP="00362A20">
      <w:pPr>
        <w:pStyle w:val="ListParagraph"/>
        <w:rPr>
          <w:rFonts w:asciiTheme="minorHAnsi" w:hAnsiTheme="minorHAnsi"/>
          <w:szCs w:val="24"/>
        </w:rPr>
      </w:pPr>
    </w:p>
    <w:p w14:paraId="0118FB86" w14:textId="53B64C7C" w:rsidR="00AD35F8" w:rsidRPr="00362A20" w:rsidRDefault="0085646B" w:rsidP="00F530E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After that, t</w:t>
      </w:r>
      <w:r w:rsidR="004100D6">
        <w:rPr>
          <w:rFonts w:asciiTheme="minorHAnsi" w:hAnsiTheme="minorHAnsi"/>
          <w:szCs w:val="24"/>
        </w:rPr>
        <w:t xml:space="preserve">he </w:t>
      </w:r>
      <w:r w:rsidR="00AF6387">
        <w:rPr>
          <w:rFonts w:asciiTheme="minorHAnsi" w:hAnsiTheme="minorHAnsi"/>
          <w:szCs w:val="24"/>
        </w:rPr>
        <w:t xml:space="preserve">cancer </w:t>
      </w:r>
      <w:r w:rsidR="004100D6">
        <w:rPr>
          <w:rFonts w:asciiTheme="minorHAnsi" w:hAnsiTheme="minorHAnsi"/>
          <w:szCs w:val="24"/>
        </w:rPr>
        <w:t xml:space="preserve">cells may remain dormant in </w:t>
      </w:r>
      <w:r w:rsidR="00AF6387">
        <w:rPr>
          <w:rFonts w:asciiTheme="minorHAnsi" w:hAnsiTheme="minorHAnsi"/>
          <w:szCs w:val="24"/>
        </w:rPr>
        <w:t>the circulatory system</w:t>
      </w:r>
      <w:r w:rsidR="004100D6">
        <w:rPr>
          <w:rFonts w:asciiTheme="minorHAnsi" w:hAnsiTheme="minorHAnsi"/>
          <w:szCs w:val="24"/>
        </w:rPr>
        <w:t xml:space="preserve"> for some time as circulating tumor cells. </w:t>
      </w:r>
      <w:r w:rsidR="008568B7">
        <w:rPr>
          <w:rFonts w:asciiTheme="minorHAnsi" w:hAnsiTheme="minorHAnsi"/>
          <w:b/>
          <w:szCs w:val="24"/>
        </w:rPr>
        <w:t xml:space="preserve">(1.3.1) </w:t>
      </w:r>
      <w:r w:rsidR="005D5D0B" w:rsidRPr="0014660B">
        <w:rPr>
          <w:rFonts w:asciiTheme="minorHAnsi" w:hAnsiTheme="minorHAnsi"/>
          <w:szCs w:val="24"/>
        </w:rPr>
        <w:t xml:space="preserve">This is followed by </w:t>
      </w:r>
      <w:r w:rsidR="005D5D0B" w:rsidRPr="00362A20">
        <w:rPr>
          <w:rFonts w:asciiTheme="minorHAnsi" w:hAnsiTheme="minorHAnsi"/>
          <w:szCs w:val="24"/>
          <w:u w:val="single"/>
        </w:rPr>
        <w:t>extravasation</w:t>
      </w:r>
      <w:r w:rsidR="005D5D0B" w:rsidRPr="0014660B">
        <w:rPr>
          <w:rFonts w:asciiTheme="minorHAnsi" w:hAnsiTheme="minorHAnsi"/>
          <w:szCs w:val="24"/>
        </w:rPr>
        <w:t xml:space="preserve">, </w:t>
      </w:r>
      <w:r w:rsidR="00BD0B66">
        <w:rPr>
          <w:rFonts w:asciiTheme="minorHAnsi" w:hAnsiTheme="minorHAnsi"/>
          <w:szCs w:val="24"/>
        </w:rPr>
        <w:t xml:space="preserve">which is </w:t>
      </w:r>
      <w:r w:rsidR="005D5D0B" w:rsidRPr="0014660B">
        <w:rPr>
          <w:rFonts w:asciiTheme="minorHAnsi" w:hAnsiTheme="minorHAnsi"/>
          <w:szCs w:val="24"/>
        </w:rPr>
        <w:t xml:space="preserve">the cells escaping the </w:t>
      </w:r>
      <w:r w:rsidR="004100D6">
        <w:rPr>
          <w:rFonts w:asciiTheme="minorHAnsi" w:hAnsiTheme="minorHAnsi"/>
          <w:szCs w:val="24"/>
        </w:rPr>
        <w:t xml:space="preserve">blood vessel </w:t>
      </w:r>
      <w:r w:rsidR="005D5D0B" w:rsidRPr="0014660B">
        <w:rPr>
          <w:rFonts w:asciiTheme="minorHAnsi" w:hAnsiTheme="minorHAnsi"/>
          <w:szCs w:val="24"/>
        </w:rPr>
        <w:t xml:space="preserve">into a </w:t>
      </w:r>
      <w:r w:rsidR="00E6696D">
        <w:rPr>
          <w:rFonts w:asciiTheme="minorHAnsi" w:hAnsiTheme="minorHAnsi"/>
          <w:szCs w:val="24"/>
        </w:rPr>
        <w:t xml:space="preserve">different organ or </w:t>
      </w:r>
      <w:r w:rsidR="004100D6">
        <w:rPr>
          <w:rFonts w:asciiTheme="minorHAnsi" w:hAnsiTheme="minorHAnsi"/>
          <w:szCs w:val="24"/>
        </w:rPr>
        <w:t>tissue</w:t>
      </w:r>
      <w:r w:rsidR="00AF6387">
        <w:rPr>
          <w:rFonts w:asciiTheme="minorHAnsi" w:hAnsiTheme="minorHAnsi"/>
          <w:szCs w:val="24"/>
        </w:rPr>
        <w:t>.</w:t>
      </w:r>
      <w:r w:rsidR="004100D6">
        <w:rPr>
          <w:rFonts w:asciiTheme="minorHAnsi" w:hAnsiTheme="minorHAnsi"/>
          <w:szCs w:val="24"/>
        </w:rPr>
        <w:t xml:space="preserve"> </w:t>
      </w:r>
      <w:r w:rsidR="008568B7">
        <w:rPr>
          <w:rFonts w:asciiTheme="minorHAnsi" w:hAnsiTheme="minorHAnsi"/>
          <w:b/>
          <w:szCs w:val="24"/>
        </w:rPr>
        <w:t xml:space="preserve">(1.3.2) </w:t>
      </w:r>
      <w:r w:rsidR="004100D6">
        <w:rPr>
          <w:rFonts w:asciiTheme="minorHAnsi" w:hAnsiTheme="minorHAnsi"/>
          <w:szCs w:val="24"/>
        </w:rPr>
        <w:t>The process ends</w:t>
      </w:r>
      <w:r w:rsidR="005D5D0B" w:rsidRPr="0014660B">
        <w:rPr>
          <w:rFonts w:asciiTheme="minorHAnsi" w:hAnsiTheme="minorHAnsi"/>
          <w:szCs w:val="24"/>
        </w:rPr>
        <w:t xml:space="preserve"> with </w:t>
      </w:r>
      <w:r w:rsidR="005D5D0B" w:rsidRPr="00362A20">
        <w:rPr>
          <w:rFonts w:asciiTheme="minorHAnsi" w:hAnsiTheme="minorHAnsi"/>
          <w:szCs w:val="24"/>
          <w:u w:val="single"/>
        </w:rPr>
        <w:t>homing</w:t>
      </w:r>
      <w:r w:rsidR="005D5D0B" w:rsidRPr="0014660B">
        <w:rPr>
          <w:rFonts w:asciiTheme="minorHAnsi" w:hAnsiTheme="minorHAnsi"/>
          <w:szCs w:val="24"/>
        </w:rPr>
        <w:t xml:space="preserve">, when they adapt to </w:t>
      </w:r>
      <w:r>
        <w:rPr>
          <w:rFonts w:asciiTheme="minorHAnsi" w:hAnsiTheme="minorHAnsi"/>
          <w:szCs w:val="24"/>
        </w:rPr>
        <w:t>a</w:t>
      </w:r>
      <w:r w:rsidRPr="0014660B">
        <w:rPr>
          <w:rFonts w:asciiTheme="minorHAnsi" w:hAnsiTheme="minorHAnsi"/>
          <w:szCs w:val="24"/>
        </w:rPr>
        <w:t xml:space="preserve"> </w:t>
      </w:r>
      <w:r w:rsidR="005D5D0B" w:rsidRPr="0014660B">
        <w:rPr>
          <w:rFonts w:asciiTheme="minorHAnsi" w:hAnsiTheme="minorHAnsi"/>
          <w:szCs w:val="24"/>
        </w:rPr>
        <w:t xml:space="preserve">new microenvironment and </w:t>
      </w:r>
      <w:r w:rsidR="0014660B" w:rsidRPr="0014660B">
        <w:rPr>
          <w:rFonts w:asciiTheme="minorHAnsi" w:hAnsiTheme="minorHAnsi"/>
          <w:szCs w:val="24"/>
        </w:rPr>
        <w:t>produce a secondary tumor</w:t>
      </w:r>
      <w:r w:rsidR="00C86C4A">
        <w:rPr>
          <w:rFonts w:asciiTheme="minorHAnsi" w:hAnsiTheme="minorHAnsi"/>
          <w:szCs w:val="24"/>
        </w:rPr>
        <w:t xml:space="preserve"> or metastasis</w:t>
      </w:r>
      <w:r w:rsidR="0014660B" w:rsidRPr="0014660B">
        <w:rPr>
          <w:rFonts w:asciiTheme="minorHAnsi" w:hAnsiTheme="minorHAnsi"/>
          <w:szCs w:val="24"/>
        </w:rPr>
        <w:t xml:space="preserve">. </w:t>
      </w:r>
      <w:r w:rsidR="008568B7">
        <w:rPr>
          <w:rFonts w:asciiTheme="minorHAnsi" w:hAnsiTheme="minorHAnsi"/>
          <w:b/>
          <w:szCs w:val="24"/>
        </w:rPr>
        <w:t>(1.3.3)</w:t>
      </w:r>
    </w:p>
    <w:p w14:paraId="00834EF9" w14:textId="7017B30B" w:rsidR="000703FC" w:rsidRDefault="000703FC" w:rsidP="000703FC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583C8D47" w14:textId="203ADB5E" w:rsidR="000703FC" w:rsidRDefault="000703FC" w:rsidP="000703FC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0CFE691D" w14:textId="17132759" w:rsidR="000703FC" w:rsidRDefault="000703FC" w:rsidP="00362A20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461927C7" w14:textId="77777777" w:rsidR="0014660B" w:rsidRPr="0014660B" w:rsidRDefault="0014660B" w:rsidP="0014660B">
      <w:pPr>
        <w:rPr>
          <w:rFonts w:asciiTheme="minorHAnsi" w:hAnsiTheme="minorHAnsi"/>
          <w:szCs w:val="24"/>
        </w:rPr>
      </w:pPr>
    </w:p>
    <w:p w14:paraId="237C3AA0" w14:textId="268D01F2" w:rsidR="00AD35F8" w:rsidRPr="00362A20" w:rsidRDefault="00AF6387" w:rsidP="00A75AEC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Metastasis</w:t>
      </w:r>
      <w:r w:rsidR="00D40AD0">
        <w:rPr>
          <w:rFonts w:asciiTheme="minorHAnsi" w:hAnsiTheme="minorHAnsi"/>
          <w:szCs w:val="24"/>
        </w:rPr>
        <w:t xml:space="preserve"> is highly dependent on </w:t>
      </w:r>
      <w:r w:rsidR="004F5DD5">
        <w:rPr>
          <w:rFonts w:asciiTheme="minorHAnsi" w:hAnsiTheme="minorHAnsi"/>
          <w:szCs w:val="24"/>
        </w:rPr>
        <w:t xml:space="preserve">the </w:t>
      </w:r>
      <w:r w:rsidR="00D40AD0">
        <w:rPr>
          <w:rFonts w:asciiTheme="minorHAnsi" w:hAnsiTheme="minorHAnsi"/>
          <w:szCs w:val="24"/>
        </w:rPr>
        <w:t xml:space="preserve">physiological conditions of different tissues of the body, and </w:t>
      </w:r>
      <w:r w:rsidR="00B470DE">
        <w:rPr>
          <w:rFonts w:asciiTheme="minorHAnsi" w:hAnsiTheme="minorHAnsi"/>
          <w:szCs w:val="24"/>
        </w:rPr>
        <w:t xml:space="preserve">for that reason, </w:t>
      </w:r>
      <w:r>
        <w:rPr>
          <w:rFonts w:asciiTheme="minorHAnsi" w:hAnsiTheme="minorHAnsi"/>
          <w:szCs w:val="24"/>
        </w:rPr>
        <w:t>it is usually studied</w:t>
      </w:r>
      <w:r w:rsidR="00B470DE">
        <w:rPr>
          <w:rFonts w:asciiTheme="minorHAnsi" w:hAnsiTheme="minorHAnsi"/>
          <w:szCs w:val="24"/>
        </w:rPr>
        <w:t xml:space="preserve"> in vivo in rodents.</w:t>
      </w:r>
      <w:r w:rsidR="008568B7">
        <w:rPr>
          <w:rFonts w:asciiTheme="minorHAnsi" w:hAnsiTheme="minorHAnsi"/>
          <w:szCs w:val="24"/>
        </w:rPr>
        <w:t xml:space="preserve"> </w:t>
      </w:r>
      <w:r w:rsidR="008568B7">
        <w:rPr>
          <w:rFonts w:asciiTheme="minorHAnsi" w:hAnsiTheme="minorHAnsi"/>
          <w:b/>
          <w:szCs w:val="24"/>
        </w:rPr>
        <w:t>(1.4.1)</w:t>
      </w:r>
    </w:p>
    <w:p w14:paraId="2DD6E356" w14:textId="27DC1E81" w:rsidR="000703FC" w:rsidRDefault="000703FC" w:rsidP="00362A20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1DA2949A" w14:textId="77777777" w:rsidR="00E6696D" w:rsidRPr="00362A20" w:rsidRDefault="00E6696D" w:rsidP="00362A20">
      <w:pPr>
        <w:pStyle w:val="ListParagraph"/>
        <w:rPr>
          <w:rFonts w:asciiTheme="minorHAnsi" w:hAnsiTheme="minorHAnsi"/>
          <w:szCs w:val="24"/>
        </w:rPr>
      </w:pPr>
    </w:p>
    <w:p w14:paraId="03ACF794" w14:textId="428B008C" w:rsidR="00E6696D" w:rsidRPr="00362A20" w:rsidRDefault="00AF6387" w:rsidP="00A75AEC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Gr</w:t>
      </w:r>
      <w:r w:rsidR="00E6696D">
        <w:rPr>
          <w:rFonts w:asciiTheme="minorHAnsi" w:hAnsiTheme="minorHAnsi"/>
          <w:szCs w:val="24"/>
        </w:rPr>
        <w:t xml:space="preserve">owing primary tumors in </w:t>
      </w:r>
      <w:r>
        <w:rPr>
          <w:rFonts w:asciiTheme="minorHAnsi" w:hAnsiTheme="minorHAnsi"/>
          <w:szCs w:val="24"/>
        </w:rPr>
        <w:t>an</w:t>
      </w:r>
      <w:r w:rsidR="00E6696D">
        <w:rPr>
          <w:rFonts w:asciiTheme="minorHAnsi" w:hAnsiTheme="minorHAnsi"/>
          <w:szCs w:val="24"/>
        </w:rPr>
        <w:t xml:space="preserve"> animal, and then </w:t>
      </w:r>
      <w:r>
        <w:rPr>
          <w:rFonts w:asciiTheme="minorHAnsi" w:hAnsiTheme="minorHAnsi"/>
          <w:szCs w:val="24"/>
        </w:rPr>
        <w:t xml:space="preserve">allowing it to </w:t>
      </w:r>
      <w:r w:rsidR="00E6696D">
        <w:rPr>
          <w:rFonts w:asciiTheme="minorHAnsi" w:hAnsiTheme="minorHAnsi"/>
          <w:szCs w:val="24"/>
        </w:rPr>
        <w:t xml:space="preserve">disseminate </w:t>
      </w:r>
      <w:r>
        <w:rPr>
          <w:rFonts w:asciiTheme="minorHAnsi" w:hAnsiTheme="minorHAnsi"/>
          <w:szCs w:val="24"/>
        </w:rPr>
        <w:t>and</w:t>
      </w:r>
      <w:r w:rsidR="00E6696D">
        <w:rPr>
          <w:rFonts w:asciiTheme="minorHAnsi" w:hAnsiTheme="minorHAnsi"/>
          <w:szCs w:val="24"/>
        </w:rPr>
        <w:t xml:space="preserve"> produce metasta</w:t>
      </w:r>
      <w:r>
        <w:rPr>
          <w:rFonts w:asciiTheme="minorHAnsi" w:hAnsiTheme="minorHAnsi"/>
          <w:szCs w:val="24"/>
        </w:rPr>
        <w:t>ses</w:t>
      </w:r>
      <w:r w:rsidR="00E6696D">
        <w:rPr>
          <w:rFonts w:asciiTheme="minorHAnsi" w:hAnsiTheme="minorHAnsi"/>
          <w:szCs w:val="24"/>
        </w:rPr>
        <w:t xml:space="preserve"> take</w:t>
      </w:r>
      <w:r w:rsidR="0085646B">
        <w:rPr>
          <w:rFonts w:asciiTheme="minorHAnsi" w:hAnsiTheme="minorHAnsi"/>
          <w:szCs w:val="24"/>
        </w:rPr>
        <w:t>s</w:t>
      </w:r>
      <w:r w:rsidR="00E6696D">
        <w:rPr>
          <w:rFonts w:asciiTheme="minorHAnsi" w:hAnsiTheme="minorHAnsi"/>
          <w:szCs w:val="24"/>
        </w:rPr>
        <w:t xml:space="preserve"> a long time. Sometimes, the primary tumor itself can grow too big and pose a health risk before </w:t>
      </w:r>
      <w:r w:rsidR="00860693">
        <w:rPr>
          <w:rFonts w:asciiTheme="minorHAnsi" w:hAnsiTheme="minorHAnsi"/>
          <w:szCs w:val="24"/>
        </w:rPr>
        <w:t>the metastases reach a detectable size</w:t>
      </w:r>
      <w:r w:rsidR="00E6696D">
        <w:rPr>
          <w:rFonts w:asciiTheme="minorHAnsi" w:hAnsiTheme="minorHAnsi"/>
          <w:szCs w:val="24"/>
        </w:rPr>
        <w:t>.</w:t>
      </w:r>
      <w:r w:rsidR="000703FC">
        <w:rPr>
          <w:rFonts w:asciiTheme="minorHAnsi" w:hAnsiTheme="minorHAnsi"/>
          <w:szCs w:val="24"/>
        </w:rPr>
        <w:t xml:space="preserve"> </w:t>
      </w:r>
      <w:r w:rsidR="000703FC">
        <w:rPr>
          <w:rFonts w:asciiTheme="minorHAnsi" w:hAnsiTheme="minorHAnsi"/>
          <w:b/>
          <w:szCs w:val="24"/>
        </w:rPr>
        <w:t>(1.5.1)</w:t>
      </w:r>
    </w:p>
    <w:p w14:paraId="69A0D1D9" w14:textId="599F6D9D" w:rsidR="000703FC" w:rsidRDefault="000703FC" w:rsidP="00362A20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6DFA48F1" w14:textId="77777777" w:rsidR="00AD35F8" w:rsidRPr="00AD35F8" w:rsidRDefault="00AD35F8" w:rsidP="00AD35F8">
      <w:pPr>
        <w:pStyle w:val="ListParagraph"/>
        <w:rPr>
          <w:rFonts w:asciiTheme="minorHAnsi" w:hAnsiTheme="minorHAnsi"/>
          <w:szCs w:val="24"/>
        </w:rPr>
      </w:pPr>
    </w:p>
    <w:p w14:paraId="5469B1EA" w14:textId="5E383C2C" w:rsidR="00AD35F8" w:rsidRPr="00362A20" w:rsidRDefault="00AF6387" w:rsidP="0063764F">
      <w:pPr>
        <w:pStyle w:val="ListParagraph"/>
        <w:numPr>
          <w:ilvl w:val="1"/>
          <w:numId w:val="13"/>
        </w:numPr>
        <w:rPr>
          <w:rFonts w:ascii="Cambria" w:hAnsi="Cambria"/>
        </w:rPr>
      </w:pPr>
      <w:r>
        <w:rPr>
          <w:rFonts w:ascii="Cambria" w:hAnsi="Cambria"/>
        </w:rPr>
        <w:t>A popular method to</w:t>
      </w:r>
      <w:r w:rsidR="00E6696D" w:rsidRPr="00362A20">
        <w:rPr>
          <w:rFonts w:ascii="Cambria" w:hAnsi="Cambria"/>
        </w:rPr>
        <w:t xml:space="preserve"> overcome these limitations</w:t>
      </w:r>
      <w:r w:rsidR="00A40424" w:rsidRPr="00362A20">
        <w:rPr>
          <w:rFonts w:ascii="Cambria" w:hAnsi="Cambria"/>
        </w:rPr>
        <w:t xml:space="preserve"> is </w:t>
      </w:r>
      <w:r>
        <w:rPr>
          <w:rFonts w:ascii="Cambria" w:hAnsi="Cambria"/>
        </w:rPr>
        <w:t xml:space="preserve">to </w:t>
      </w:r>
      <w:r w:rsidR="00624EE6" w:rsidRPr="00362A20">
        <w:rPr>
          <w:rFonts w:ascii="Cambria" w:hAnsi="Cambria"/>
        </w:rPr>
        <w:t xml:space="preserve">bypass the primary tumor and </w:t>
      </w:r>
      <w:r w:rsidR="00A40424" w:rsidRPr="00362A20">
        <w:rPr>
          <w:rFonts w:ascii="Cambria" w:hAnsi="Cambria"/>
        </w:rPr>
        <w:t xml:space="preserve">inject </w:t>
      </w:r>
      <w:r w:rsidR="0014660B" w:rsidRPr="00362A20">
        <w:rPr>
          <w:rFonts w:ascii="Cambria" w:hAnsi="Cambria"/>
        </w:rPr>
        <w:t xml:space="preserve">cancer </w:t>
      </w:r>
      <w:r w:rsidR="00A40424" w:rsidRPr="00362A20">
        <w:rPr>
          <w:rFonts w:ascii="Cambria" w:hAnsi="Cambria"/>
        </w:rPr>
        <w:t>cells</w:t>
      </w:r>
      <w:r w:rsidR="00AD35F8" w:rsidRPr="00362A20">
        <w:rPr>
          <w:rFonts w:ascii="Cambria" w:hAnsi="Cambria"/>
        </w:rPr>
        <w:t xml:space="preserve"> </w:t>
      </w:r>
      <w:r w:rsidR="00A40424" w:rsidRPr="00362A20">
        <w:rPr>
          <w:rFonts w:ascii="Cambria" w:hAnsi="Cambria"/>
        </w:rPr>
        <w:t xml:space="preserve">directly </w:t>
      </w:r>
      <w:r w:rsidR="00AD35F8" w:rsidRPr="00362A20">
        <w:rPr>
          <w:rFonts w:ascii="Cambria" w:hAnsi="Cambria"/>
        </w:rPr>
        <w:t xml:space="preserve">into </w:t>
      </w:r>
      <w:r w:rsidR="00A40424" w:rsidRPr="00362A20">
        <w:rPr>
          <w:rFonts w:ascii="Cambria" w:hAnsi="Cambria"/>
        </w:rPr>
        <w:t xml:space="preserve">the </w:t>
      </w:r>
      <w:r w:rsidR="003555E6">
        <w:rPr>
          <w:rFonts w:ascii="Cambria" w:hAnsi="Cambria"/>
        </w:rPr>
        <w:t>blood vessels</w:t>
      </w:r>
      <w:r w:rsidR="00624EE6" w:rsidRPr="00362A20">
        <w:rPr>
          <w:rFonts w:ascii="Cambria" w:hAnsi="Cambria"/>
        </w:rPr>
        <w:t>.</w:t>
      </w:r>
      <w:r w:rsidR="00A40424" w:rsidRPr="00362A20">
        <w:rPr>
          <w:rFonts w:ascii="Cambria" w:hAnsi="Cambria"/>
        </w:rPr>
        <w:t xml:space="preserve"> </w:t>
      </w:r>
      <w:r w:rsidR="000703FC">
        <w:rPr>
          <w:rFonts w:ascii="Cambria" w:hAnsi="Cambria"/>
          <w:b/>
        </w:rPr>
        <w:t xml:space="preserve">(1.6.1) </w:t>
      </w:r>
      <w:r w:rsidR="00C305C4">
        <w:rPr>
          <w:rFonts w:ascii="Cambria" w:hAnsi="Cambria"/>
        </w:rPr>
        <w:t>Once in the vasculature, t</w:t>
      </w:r>
      <w:r w:rsidR="0085646B">
        <w:rPr>
          <w:rFonts w:ascii="Cambria" w:hAnsi="Cambria"/>
        </w:rPr>
        <w:t xml:space="preserve">hese cells </w:t>
      </w:r>
      <w:r w:rsidR="00B465B1">
        <w:rPr>
          <w:rFonts w:ascii="Cambria" w:hAnsi="Cambria"/>
        </w:rPr>
        <w:t xml:space="preserve">travel to a distant organ and </w:t>
      </w:r>
      <w:r w:rsidR="0085646B">
        <w:rPr>
          <w:rFonts w:ascii="Cambria" w:hAnsi="Cambria"/>
        </w:rPr>
        <w:t>then undergo</w:t>
      </w:r>
      <w:r w:rsidR="00E84ABE" w:rsidRPr="00362A20">
        <w:rPr>
          <w:rFonts w:ascii="Cambria" w:hAnsi="Cambria"/>
        </w:rPr>
        <w:t xml:space="preserve"> extravasation</w:t>
      </w:r>
      <w:r w:rsidR="00B465B1">
        <w:rPr>
          <w:rFonts w:ascii="Cambria" w:hAnsi="Cambria"/>
        </w:rPr>
        <w:t xml:space="preserve"> and homing, resulting in the formation of</w:t>
      </w:r>
      <w:r w:rsidR="0085646B">
        <w:rPr>
          <w:rFonts w:ascii="Cambria" w:hAnsi="Cambria"/>
        </w:rPr>
        <w:t xml:space="preserve"> metastases</w:t>
      </w:r>
      <w:r w:rsidR="00E84ABE" w:rsidRPr="00362A20">
        <w:rPr>
          <w:rFonts w:ascii="Cambria" w:hAnsi="Cambria"/>
        </w:rPr>
        <w:t>.</w:t>
      </w:r>
      <w:r w:rsidR="000703FC">
        <w:rPr>
          <w:rFonts w:ascii="Cambria" w:hAnsi="Cambria"/>
        </w:rPr>
        <w:t xml:space="preserve"> </w:t>
      </w:r>
      <w:r w:rsidR="000703FC">
        <w:rPr>
          <w:rFonts w:ascii="Cambria" w:hAnsi="Cambria"/>
          <w:b/>
        </w:rPr>
        <w:t>(1.6.2)</w:t>
      </w:r>
    </w:p>
    <w:p w14:paraId="42B25364" w14:textId="0943B7DC" w:rsidR="000703FC" w:rsidRPr="00362A20" w:rsidRDefault="000703FC" w:rsidP="000703FC">
      <w:pPr>
        <w:pStyle w:val="ListParagraph"/>
        <w:numPr>
          <w:ilvl w:val="2"/>
          <w:numId w:val="13"/>
        </w:numPr>
        <w:rPr>
          <w:rFonts w:ascii="Cambria" w:hAnsi="Cambria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05F13204" w14:textId="111874AF" w:rsidR="000703FC" w:rsidRDefault="000703FC" w:rsidP="00362A20">
      <w:pPr>
        <w:pStyle w:val="ListParagraph"/>
        <w:numPr>
          <w:ilvl w:val="2"/>
          <w:numId w:val="13"/>
        </w:numPr>
        <w:rPr>
          <w:rFonts w:ascii="Cambria" w:hAnsi="Cambria"/>
        </w:rPr>
      </w:pPr>
      <w:r w:rsidRPr="0093106F">
        <w:rPr>
          <w:rFonts w:asciiTheme="minorHAnsi" w:hAnsiTheme="minorHAnsi"/>
          <w:szCs w:val="24"/>
        </w:rPr>
        <w:lastRenderedPageBreak/>
        <w:t>See Storyboard</w:t>
      </w:r>
    </w:p>
    <w:p w14:paraId="5EA79CF0" w14:textId="77777777" w:rsidR="0085646B" w:rsidRDefault="0085646B" w:rsidP="00362A20">
      <w:pPr>
        <w:pStyle w:val="ListParagraph"/>
        <w:ind w:left="792"/>
        <w:rPr>
          <w:rFonts w:ascii="Cambria" w:hAnsi="Cambria"/>
        </w:rPr>
      </w:pPr>
    </w:p>
    <w:p w14:paraId="45123CD4" w14:textId="72411E03" w:rsidR="00F5214E" w:rsidRPr="00362A20" w:rsidRDefault="00F5214E" w:rsidP="0063764F">
      <w:pPr>
        <w:pStyle w:val="ListParagraph"/>
        <w:numPr>
          <w:ilvl w:val="1"/>
          <w:numId w:val="13"/>
        </w:numPr>
        <w:rPr>
          <w:rFonts w:ascii="Cambria" w:hAnsi="Cambria"/>
        </w:rPr>
      </w:pPr>
      <w:r>
        <w:rPr>
          <w:rFonts w:asciiTheme="minorHAnsi" w:hAnsiTheme="minorHAnsi"/>
          <w:szCs w:val="24"/>
        </w:rPr>
        <w:t>The site of injection determines where the injected cells will metastasize to.</w:t>
      </w:r>
      <w:r w:rsidR="000703FC">
        <w:rPr>
          <w:rFonts w:asciiTheme="minorHAnsi" w:hAnsiTheme="minorHAnsi"/>
          <w:szCs w:val="24"/>
        </w:rPr>
        <w:t xml:space="preserve"> </w:t>
      </w:r>
      <w:r w:rsidR="000703FC">
        <w:rPr>
          <w:rFonts w:asciiTheme="minorHAnsi" w:hAnsiTheme="minorHAnsi"/>
          <w:b/>
          <w:szCs w:val="24"/>
        </w:rPr>
        <w:t>(1.7.1)</w:t>
      </w:r>
      <w:r>
        <w:rPr>
          <w:rFonts w:asciiTheme="minorHAnsi" w:hAnsiTheme="minorHAnsi"/>
          <w:szCs w:val="24"/>
        </w:rPr>
        <w:t xml:space="preserve"> I</w:t>
      </w:r>
      <w:r w:rsidRPr="003E1C72">
        <w:rPr>
          <w:rFonts w:asciiTheme="minorHAnsi" w:hAnsiTheme="minorHAnsi"/>
          <w:szCs w:val="24"/>
        </w:rPr>
        <w:t>f</w:t>
      </w:r>
      <w:r>
        <w:rPr>
          <w:rFonts w:asciiTheme="minorHAnsi" w:hAnsiTheme="minorHAnsi"/>
          <w:szCs w:val="24"/>
        </w:rPr>
        <w:t xml:space="preserve"> </w:t>
      </w:r>
      <w:r w:rsidRPr="003E1C72">
        <w:rPr>
          <w:rFonts w:asciiTheme="minorHAnsi" w:hAnsiTheme="minorHAnsi"/>
          <w:szCs w:val="24"/>
        </w:rPr>
        <w:t xml:space="preserve">injected into </w:t>
      </w:r>
      <w:r>
        <w:rPr>
          <w:rFonts w:asciiTheme="minorHAnsi" w:hAnsiTheme="minorHAnsi"/>
          <w:szCs w:val="24"/>
        </w:rPr>
        <w:t>an artery</w:t>
      </w:r>
      <w:r w:rsidRPr="003E1C72">
        <w:rPr>
          <w:rFonts w:asciiTheme="minorHAnsi" w:hAnsiTheme="minorHAnsi"/>
          <w:szCs w:val="24"/>
        </w:rPr>
        <w:t>, the</w:t>
      </w:r>
      <w:r>
        <w:rPr>
          <w:rFonts w:asciiTheme="minorHAnsi" w:hAnsiTheme="minorHAnsi"/>
          <w:szCs w:val="24"/>
        </w:rPr>
        <w:t xml:space="preserve"> cells</w:t>
      </w:r>
      <w:r w:rsidRPr="003E1C72">
        <w:rPr>
          <w:rFonts w:asciiTheme="minorHAnsi" w:hAnsiTheme="minorHAnsi"/>
          <w:szCs w:val="24"/>
        </w:rPr>
        <w:t xml:space="preserve"> may seed at a variety of sites including the brain, </w:t>
      </w:r>
      <w:r w:rsidR="00EB6273">
        <w:rPr>
          <w:rFonts w:asciiTheme="minorHAnsi" w:hAnsiTheme="minorHAnsi"/>
          <w:szCs w:val="24"/>
        </w:rPr>
        <w:t>liver</w:t>
      </w:r>
      <w:r w:rsidRPr="003E1C72">
        <w:rPr>
          <w:rFonts w:asciiTheme="minorHAnsi" w:hAnsiTheme="minorHAnsi"/>
          <w:szCs w:val="24"/>
        </w:rPr>
        <w:t xml:space="preserve">, mesentery, or </w:t>
      </w:r>
      <w:r w:rsidR="00EB6273">
        <w:rPr>
          <w:rFonts w:asciiTheme="minorHAnsi" w:hAnsiTheme="minorHAnsi"/>
          <w:szCs w:val="24"/>
        </w:rPr>
        <w:t>bone</w:t>
      </w:r>
      <w:r w:rsidR="000703FC">
        <w:rPr>
          <w:rFonts w:asciiTheme="minorHAnsi" w:hAnsiTheme="minorHAnsi"/>
          <w:szCs w:val="24"/>
        </w:rPr>
        <w:t xml:space="preserve"> </w:t>
      </w:r>
      <w:r w:rsidR="000703FC">
        <w:rPr>
          <w:rFonts w:asciiTheme="minorHAnsi" w:hAnsiTheme="minorHAnsi"/>
          <w:b/>
          <w:szCs w:val="24"/>
        </w:rPr>
        <w:t>(1.7.2)</w:t>
      </w:r>
      <w:r>
        <w:rPr>
          <w:rFonts w:asciiTheme="minorHAnsi" w:hAnsiTheme="minorHAnsi"/>
          <w:szCs w:val="24"/>
        </w:rPr>
        <w:t>; whereas a vein injection primarily</w:t>
      </w:r>
      <w:r w:rsidRPr="003E1C72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results in lung </w:t>
      </w:r>
      <w:r w:rsidRPr="003E1C72">
        <w:rPr>
          <w:rFonts w:asciiTheme="minorHAnsi" w:hAnsiTheme="minorHAnsi"/>
          <w:szCs w:val="24"/>
        </w:rPr>
        <w:t>metastases.</w:t>
      </w:r>
      <w:r w:rsidR="000703FC">
        <w:rPr>
          <w:rFonts w:asciiTheme="minorHAnsi" w:hAnsiTheme="minorHAnsi"/>
          <w:szCs w:val="24"/>
        </w:rPr>
        <w:t xml:space="preserve"> </w:t>
      </w:r>
      <w:r w:rsidR="000703FC">
        <w:rPr>
          <w:rFonts w:asciiTheme="minorHAnsi" w:hAnsiTheme="minorHAnsi"/>
          <w:b/>
          <w:szCs w:val="24"/>
        </w:rPr>
        <w:t>(1.7.3)</w:t>
      </w:r>
    </w:p>
    <w:p w14:paraId="47293B05" w14:textId="4B10CBCE" w:rsidR="000703FC" w:rsidRPr="00362A20" w:rsidRDefault="000703FC" w:rsidP="000703FC">
      <w:pPr>
        <w:pStyle w:val="ListParagraph"/>
        <w:numPr>
          <w:ilvl w:val="2"/>
          <w:numId w:val="13"/>
        </w:numPr>
        <w:rPr>
          <w:rFonts w:ascii="Cambria" w:hAnsi="Cambria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5E676A09" w14:textId="1D6FF49C" w:rsidR="000703FC" w:rsidRPr="00362A20" w:rsidRDefault="000703FC" w:rsidP="000703FC">
      <w:pPr>
        <w:pStyle w:val="ListParagraph"/>
        <w:numPr>
          <w:ilvl w:val="2"/>
          <w:numId w:val="13"/>
        </w:numPr>
        <w:rPr>
          <w:rFonts w:ascii="Cambria" w:hAnsi="Cambria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6B07B513" w14:textId="21BA80C8" w:rsidR="000703FC" w:rsidRPr="00362A20" w:rsidRDefault="000703FC" w:rsidP="00362A20">
      <w:pPr>
        <w:pStyle w:val="ListParagraph"/>
        <w:numPr>
          <w:ilvl w:val="2"/>
          <w:numId w:val="13"/>
        </w:numPr>
        <w:rPr>
          <w:rFonts w:ascii="Cambria" w:hAnsi="Cambria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67B45FEA" w14:textId="77777777" w:rsidR="00F5214E" w:rsidRPr="00362A20" w:rsidRDefault="00F5214E" w:rsidP="00362A20">
      <w:pPr>
        <w:pStyle w:val="ListParagraph"/>
        <w:rPr>
          <w:rFonts w:asciiTheme="minorHAnsi" w:hAnsiTheme="minorHAnsi"/>
          <w:szCs w:val="24"/>
        </w:rPr>
      </w:pPr>
    </w:p>
    <w:p w14:paraId="4120BF62" w14:textId="0AEB3B45" w:rsidR="0085646B" w:rsidRPr="00362A20" w:rsidRDefault="00F5214E" w:rsidP="0063764F">
      <w:pPr>
        <w:pStyle w:val="ListParagraph"/>
        <w:numPr>
          <w:ilvl w:val="1"/>
          <w:numId w:val="13"/>
        </w:numPr>
        <w:rPr>
          <w:rFonts w:ascii="Cambria" w:hAnsi="Cambria"/>
        </w:rPr>
      </w:pPr>
      <w:r>
        <w:rPr>
          <w:rFonts w:asciiTheme="minorHAnsi" w:hAnsiTheme="minorHAnsi"/>
          <w:szCs w:val="24"/>
        </w:rPr>
        <w:t xml:space="preserve">Monitoring the formation </w:t>
      </w:r>
      <w:r w:rsidR="00E51DAC">
        <w:rPr>
          <w:rFonts w:asciiTheme="minorHAnsi" w:hAnsiTheme="minorHAnsi"/>
          <w:szCs w:val="24"/>
        </w:rPr>
        <w:t xml:space="preserve">and growth </w:t>
      </w:r>
      <w:r>
        <w:rPr>
          <w:rFonts w:asciiTheme="minorHAnsi" w:hAnsiTheme="minorHAnsi"/>
          <w:szCs w:val="24"/>
        </w:rPr>
        <w:t>of these metastatic lesions</w:t>
      </w:r>
      <w:r w:rsidR="0085646B">
        <w:rPr>
          <w:rFonts w:asciiTheme="minorHAnsi" w:hAnsiTheme="minorHAnsi"/>
          <w:szCs w:val="24"/>
        </w:rPr>
        <w:t xml:space="preserve"> helps </w:t>
      </w:r>
      <w:r>
        <w:rPr>
          <w:rFonts w:asciiTheme="minorHAnsi" w:hAnsiTheme="minorHAnsi"/>
          <w:szCs w:val="24"/>
        </w:rPr>
        <w:t>identify</w:t>
      </w:r>
      <w:r w:rsidR="0085646B">
        <w:rPr>
          <w:rFonts w:asciiTheme="minorHAnsi" w:hAnsiTheme="minorHAnsi"/>
          <w:szCs w:val="24"/>
        </w:rPr>
        <w:t xml:space="preserve"> the mechanism and risk factors for metastasis, for designing strategies for prevention and treatment of metastatic cancers.</w:t>
      </w:r>
      <w:r w:rsidR="000703FC">
        <w:rPr>
          <w:rFonts w:asciiTheme="minorHAnsi" w:hAnsiTheme="minorHAnsi"/>
          <w:szCs w:val="24"/>
        </w:rPr>
        <w:t xml:space="preserve"> </w:t>
      </w:r>
      <w:r w:rsidR="000703FC">
        <w:rPr>
          <w:rFonts w:asciiTheme="minorHAnsi" w:hAnsiTheme="minorHAnsi"/>
          <w:b/>
          <w:szCs w:val="24"/>
        </w:rPr>
        <w:t>(1.8.1)</w:t>
      </w:r>
    </w:p>
    <w:p w14:paraId="7D4D8BE5" w14:textId="22FCDB7C" w:rsidR="000703FC" w:rsidRPr="00362A20" w:rsidRDefault="000703FC" w:rsidP="00362A20">
      <w:pPr>
        <w:pStyle w:val="ListParagraph"/>
        <w:numPr>
          <w:ilvl w:val="2"/>
          <w:numId w:val="13"/>
        </w:numPr>
        <w:rPr>
          <w:rFonts w:ascii="Cambria" w:hAnsi="Cambria"/>
        </w:rPr>
      </w:pPr>
      <w:r w:rsidRPr="0093106F">
        <w:rPr>
          <w:rFonts w:asciiTheme="minorHAnsi" w:hAnsiTheme="minorHAnsi"/>
          <w:szCs w:val="24"/>
        </w:rPr>
        <w:t>See Storyboard</w:t>
      </w:r>
    </w:p>
    <w:p w14:paraId="44C6887E" w14:textId="77777777" w:rsidR="00AD35F8" w:rsidRPr="00AD35F8" w:rsidRDefault="00AD35F8" w:rsidP="00AD35F8">
      <w:pPr>
        <w:pStyle w:val="ListParagraph"/>
        <w:rPr>
          <w:rFonts w:asciiTheme="minorHAnsi" w:hAnsiTheme="minorHAnsi"/>
          <w:szCs w:val="24"/>
        </w:rPr>
      </w:pPr>
    </w:p>
    <w:p w14:paraId="4E1AD20D" w14:textId="3376E1CA" w:rsidR="00C11038" w:rsidRPr="00362A20" w:rsidRDefault="00C11038" w:rsidP="0016140C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this protocol, you will observe how to inject mouse </w:t>
      </w:r>
      <w:r w:rsidR="002D5855">
        <w:rPr>
          <w:rFonts w:asciiTheme="minorHAnsi" w:hAnsiTheme="minorHAnsi"/>
          <w:szCs w:val="24"/>
        </w:rPr>
        <w:t xml:space="preserve">tumor </w:t>
      </w:r>
      <w:r>
        <w:rPr>
          <w:rFonts w:asciiTheme="minorHAnsi" w:hAnsiTheme="minorHAnsi"/>
          <w:szCs w:val="24"/>
        </w:rPr>
        <w:t xml:space="preserve">cells into the lateral tail vein of </w:t>
      </w:r>
      <w:proofErr w:type="gramStart"/>
      <w:r>
        <w:rPr>
          <w:rFonts w:asciiTheme="minorHAnsi" w:hAnsiTheme="minorHAnsi"/>
          <w:szCs w:val="24"/>
        </w:rPr>
        <w:t>mice, and</w:t>
      </w:r>
      <w:proofErr w:type="gramEnd"/>
      <w:r>
        <w:rPr>
          <w:rFonts w:asciiTheme="minorHAnsi" w:hAnsiTheme="minorHAnsi"/>
          <w:szCs w:val="24"/>
        </w:rPr>
        <w:t xml:space="preserve"> monitor formation of pulmonary metastases. </w:t>
      </w:r>
      <w:r w:rsidR="000703FC">
        <w:rPr>
          <w:rFonts w:asciiTheme="minorHAnsi" w:hAnsiTheme="minorHAnsi"/>
          <w:b/>
          <w:szCs w:val="24"/>
        </w:rPr>
        <w:t>(1.</w:t>
      </w:r>
      <w:r w:rsidR="00345F58">
        <w:rPr>
          <w:rFonts w:asciiTheme="minorHAnsi" w:hAnsiTheme="minorHAnsi"/>
          <w:b/>
          <w:szCs w:val="24"/>
        </w:rPr>
        <w:t>9</w:t>
      </w:r>
      <w:r w:rsidR="000703FC">
        <w:rPr>
          <w:rFonts w:asciiTheme="minorHAnsi" w:hAnsiTheme="minorHAnsi"/>
          <w:b/>
          <w:szCs w:val="24"/>
        </w:rPr>
        <w:t>.1)</w:t>
      </w:r>
    </w:p>
    <w:p w14:paraId="0F53BA3D" w14:textId="0604B141" w:rsidR="000703FC" w:rsidRPr="00362A20" w:rsidRDefault="000703FC" w:rsidP="00362A20">
      <w:pPr>
        <w:pStyle w:val="ListParagraph"/>
        <w:numPr>
          <w:ilvl w:val="2"/>
          <w:numId w:val="13"/>
        </w:numPr>
        <w:rPr>
          <w:rFonts w:asciiTheme="minorHAnsi" w:hAnsiTheme="minorHAnsi"/>
          <w:i/>
          <w:szCs w:val="24"/>
        </w:rPr>
      </w:pPr>
      <w:r w:rsidRPr="00362A20">
        <w:rPr>
          <w:rFonts w:asciiTheme="minorHAnsi" w:hAnsiTheme="minorHAnsi"/>
          <w:i/>
          <w:szCs w:val="24"/>
        </w:rPr>
        <w:t>Selected shots from protocol</w:t>
      </w:r>
      <w:r>
        <w:rPr>
          <w:rFonts w:asciiTheme="minorHAnsi" w:hAnsiTheme="minorHAnsi"/>
          <w:i/>
          <w:szCs w:val="24"/>
        </w:rPr>
        <w:t>,</w:t>
      </w:r>
      <w:r w:rsidRPr="00362A20">
        <w:rPr>
          <w:rFonts w:asciiTheme="minorHAnsi" w:hAnsiTheme="minorHAnsi"/>
          <w:i/>
          <w:szCs w:val="24"/>
        </w:rPr>
        <w:t xml:space="preserve"> TBD</w:t>
      </w:r>
    </w:p>
    <w:sectPr w:rsidR="000703FC" w:rsidRPr="00362A20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BBAE3" w14:textId="77777777" w:rsidR="00300B43" w:rsidRDefault="00300B43" w:rsidP="00F17E46">
      <w:r>
        <w:separator/>
      </w:r>
    </w:p>
  </w:endnote>
  <w:endnote w:type="continuationSeparator" w:id="0">
    <w:p w14:paraId="52D581BA" w14:textId="77777777" w:rsidR="00300B43" w:rsidRDefault="00300B43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9B403" w14:textId="77777777" w:rsidR="00300B43" w:rsidRDefault="00300B43" w:rsidP="00F17E46">
      <w:r>
        <w:separator/>
      </w:r>
    </w:p>
  </w:footnote>
  <w:footnote w:type="continuationSeparator" w:id="0">
    <w:p w14:paraId="21F54295" w14:textId="77777777" w:rsidR="00300B43" w:rsidRDefault="00300B43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375F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74628"/>
    <w:multiLevelType w:val="multilevel"/>
    <w:tmpl w:val="7E7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9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0254D"/>
    <w:rsid w:val="00010BEC"/>
    <w:rsid w:val="0001323D"/>
    <w:rsid w:val="000346CE"/>
    <w:rsid w:val="00037675"/>
    <w:rsid w:val="0003773C"/>
    <w:rsid w:val="00041DA2"/>
    <w:rsid w:val="00044F6B"/>
    <w:rsid w:val="00052109"/>
    <w:rsid w:val="000703FC"/>
    <w:rsid w:val="0008665F"/>
    <w:rsid w:val="00086E17"/>
    <w:rsid w:val="000A39AE"/>
    <w:rsid w:val="000A6076"/>
    <w:rsid w:val="000C7193"/>
    <w:rsid w:val="000D3D65"/>
    <w:rsid w:val="00106B21"/>
    <w:rsid w:val="001074FE"/>
    <w:rsid w:val="00111176"/>
    <w:rsid w:val="00115A0E"/>
    <w:rsid w:val="00115C98"/>
    <w:rsid w:val="00125AFE"/>
    <w:rsid w:val="001335A7"/>
    <w:rsid w:val="001410BA"/>
    <w:rsid w:val="0014660B"/>
    <w:rsid w:val="001627D2"/>
    <w:rsid w:val="0017603F"/>
    <w:rsid w:val="00186603"/>
    <w:rsid w:val="00190C4D"/>
    <w:rsid w:val="00191945"/>
    <w:rsid w:val="00192487"/>
    <w:rsid w:val="00193F1F"/>
    <w:rsid w:val="001A21E3"/>
    <w:rsid w:val="001C7EE5"/>
    <w:rsid w:val="001D0639"/>
    <w:rsid w:val="001D0C20"/>
    <w:rsid w:val="001D79F5"/>
    <w:rsid w:val="001F4115"/>
    <w:rsid w:val="001F6B29"/>
    <w:rsid w:val="00200A35"/>
    <w:rsid w:val="00202A87"/>
    <w:rsid w:val="00206CBA"/>
    <w:rsid w:val="00244C47"/>
    <w:rsid w:val="00247771"/>
    <w:rsid w:val="00250FA1"/>
    <w:rsid w:val="00261D93"/>
    <w:rsid w:val="00265813"/>
    <w:rsid w:val="00270F2D"/>
    <w:rsid w:val="00274269"/>
    <w:rsid w:val="00281C79"/>
    <w:rsid w:val="002A42AD"/>
    <w:rsid w:val="002B3BF1"/>
    <w:rsid w:val="002C228C"/>
    <w:rsid w:val="002C58CA"/>
    <w:rsid w:val="002D5855"/>
    <w:rsid w:val="00300B43"/>
    <w:rsid w:val="00310098"/>
    <w:rsid w:val="003307E1"/>
    <w:rsid w:val="00345F58"/>
    <w:rsid w:val="00350F64"/>
    <w:rsid w:val="003555E6"/>
    <w:rsid w:val="00362A20"/>
    <w:rsid w:val="00375814"/>
    <w:rsid w:val="0039000F"/>
    <w:rsid w:val="003969CD"/>
    <w:rsid w:val="00396B13"/>
    <w:rsid w:val="003A5CC2"/>
    <w:rsid w:val="003B788B"/>
    <w:rsid w:val="003C4079"/>
    <w:rsid w:val="003D7800"/>
    <w:rsid w:val="003E1C72"/>
    <w:rsid w:val="003E3BEC"/>
    <w:rsid w:val="003F4136"/>
    <w:rsid w:val="00404344"/>
    <w:rsid w:val="004100D6"/>
    <w:rsid w:val="0042067D"/>
    <w:rsid w:val="004260C7"/>
    <w:rsid w:val="00426625"/>
    <w:rsid w:val="00427683"/>
    <w:rsid w:val="004364BF"/>
    <w:rsid w:val="00443503"/>
    <w:rsid w:val="004454B8"/>
    <w:rsid w:val="00447071"/>
    <w:rsid w:val="004478CD"/>
    <w:rsid w:val="00450C70"/>
    <w:rsid w:val="004603BA"/>
    <w:rsid w:val="0046043C"/>
    <w:rsid w:val="00463925"/>
    <w:rsid w:val="00467412"/>
    <w:rsid w:val="00494A81"/>
    <w:rsid w:val="004A22D2"/>
    <w:rsid w:val="004C0013"/>
    <w:rsid w:val="004C1F82"/>
    <w:rsid w:val="004D1776"/>
    <w:rsid w:val="004D7471"/>
    <w:rsid w:val="004E110B"/>
    <w:rsid w:val="004F5459"/>
    <w:rsid w:val="004F5DD5"/>
    <w:rsid w:val="0051099D"/>
    <w:rsid w:val="00530940"/>
    <w:rsid w:val="00531372"/>
    <w:rsid w:val="00540673"/>
    <w:rsid w:val="00541CEA"/>
    <w:rsid w:val="0054798F"/>
    <w:rsid w:val="00577D75"/>
    <w:rsid w:val="00585401"/>
    <w:rsid w:val="005A4365"/>
    <w:rsid w:val="005A66D7"/>
    <w:rsid w:val="005B0D89"/>
    <w:rsid w:val="005B531C"/>
    <w:rsid w:val="005C0410"/>
    <w:rsid w:val="005C09C4"/>
    <w:rsid w:val="005D3A09"/>
    <w:rsid w:val="005D5D0B"/>
    <w:rsid w:val="005E0AD2"/>
    <w:rsid w:val="005F15DC"/>
    <w:rsid w:val="005F5D8F"/>
    <w:rsid w:val="005F68BA"/>
    <w:rsid w:val="006047AB"/>
    <w:rsid w:val="00622ED9"/>
    <w:rsid w:val="00624B5C"/>
    <w:rsid w:val="00624EE6"/>
    <w:rsid w:val="0063445F"/>
    <w:rsid w:val="0063764F"/>
    <w:rsid w:val="00654ADD"/>
    <w:rsid w:val="00664011"/>
    <w:rsid w:val="00670DE2"/>
    <w:rsid w:val="00682BF0"/>
    <w:rsid w:val="006A5DE3"/>
    <w:rsid w:val="006A63E4"/>
    <w:rsid w:val="006D45BD"/>
    <w:rsid w:val="006E26D5"/>
    <w:rsid w:val="006F169D"/>
    <w:rsid w:val="00706151"/>
    <w:rsid w:val="00706C19"/>
    <w:rsid w:val="0072516A"/>
    <w:rsid w:val="00725F5A"/>
    <w:rsid w:val="00733DB2"/>
    <w:rsid w:val="00734C38"/>
    <w:rsid w:val="00772764"/>
    <w:rsid w:val="00783422"/>
    <w:rsid w:val="00791E50"/>
    <w:rsid w:val="00794035"/>
    <w:rsid w:val="00796AAD"/>
    <w:rsid w:val="007B2909"/>
    <w:rsid w:val="007D39A9"/>
    <w:rsid w:val="007E3BC0"/>
    <w:rsid w:val="007E49FF"/>
    <w:rsid w:val="007E7FED"/>
    <w:rsid w:val="007F05B4"/>
    <w:rsid w:val="007F12B6"/>
    <w:rsid w:val="007F3F19"/>
    <w:rsid w:val="008013EB"/>
    <w:rsid w:val="00823785"/>
    <w:rsid w:val="00826068"/>
    <w:rsid w:val="00852841"/>
    <w:rsid w:val="0085646B"/>
    <w:rsid w:val="008568B7"/>
    <w:rsid w:val="0085780B"/>
    <w:rsid w:val="00860693"/>
    <w:rsid w:val="00882C96"/>
    <w:rsid w:val="00892E14"/>
    <w:rsid w:val="008A58C3"/>
    <w:rsid w:val="008B108F"/>
    <w:rsid w:val="008C1C27"/>
    <w:rsid w:val="008C44AB"/>
    <w:rsid w:val="008D25E8"/>
    <w:rsid w:val="008E0B7F"/>
    <w:rsid w:val="008E52F8"/>
    <w:rsid w:val="008E7D4B"/>
    <w:rsid w:val="009110C6"/>
    <w:rsid w:val="0091239E"/>
    <w:rsid w:val="00912B05"/>
    <w:rsid w:val="00914BDA"/>
    <w:rsid w:val="00921531"/>
    <w:rsid w:val="00940CE0"/>
    <w:rsid w:val="0094118F"/>
    <w:rsid w:val="009448D9"/>
    <w:rsid w:val="00946DE0"/>
    <w:rsid w:val="00947268"/>
    <w:rsid w:val="00954605"/>
    <w:rsid w:val="00973001"/>
    <w:rsid w:val="00987A05"/>
    <w:rsid w:val="009A45C7"/>
    <w:rsid w:val="009C04D4"/>
    <w:rsid w:val="009D0AB3"/>
    <w:rsid w:val="009E63DD"/>
    <w:rsid w:val="009F1AA5"/>
    <w:rsid w:val="009F7983"/>
    <w:rsid w:val="00A02B9C"/>
    <w:rsid w:val="00A06176"/>
    <w:rsid w:val="00A142CF"/>
    <w:rsid w:val="00A40424"/>
    <w:rsid w:val="00A406FF"/>
    <w:rsid w:val="00A5746E"/>
    <w:rsid w:val="00A61ECC"/>
    <w:rsid w:val="00A621D4"/>
    <w:rsid w:val="00A672C6"/>
    <w:rsid w:val="00A75AEC"/>
    <w:rsid w:val="00A815CA"/>
    <w:rsid w:val="00A81DC0"/>
    <w:rsid w:val="00A86C1B"/>
    <w:rsid w:val="00AC2C50"/>
    <w:rsid w:val="00AD35F8"/>
    <w:rsid w:val="00AE04E1"/>
    <w:rsid w:val="00AE4D08"/>
    <w:rsid w:val="00AF28D3"/>
    <w:rsid w:val="00AF6387"/>
    <w:rsid w:val="00B06230"/>
    <w:rsid w:val="00B12354"/>
    <w:rsid w:val="00B167D8"/>
    <w:rsid w:val="00B34417"/>
    <w:rsid w:val="00B37314"/>
    <w:rsid w:val="00B456C8"/>
    <w:rsid w:val="00B45B91"/>
    <w:rsid w:val="00B465B1"/>
    <w:rsid w:val="00B470DE"/>
    <w:rsid w:val="00B5598A"/>
    <w:rsid w:val="00B565C7"/>
    <w:rsid w:val="00B57F03"/>
    <w:rsid w:val="00B624E7"/>
    <w:rsid w:val="00B640CD"/>
    <w:rsid w:val="00B65A19"/>
    <w:rsid w:val="00B745F0"/>
    <w:rsid w:val="00B768ED"/>
    <w:rsid w:val="00B81A44"/>
    <w:rsid w:val="00B839D7"/>
    <w:rsid w:val="00BA2E03"/>
    <w:rsid w:val="00BA4CFF"/>
    <w:rsid w:val="00BA7E3E"/>
    <w:rsid w:val="00BC5AAC"/>
    <w:rsid w:val="00BD0B66"/>
    <w:rsid w:val="00BE07BD"/>
    <w:rsid w:val="00BF1176"/>
    <w:rsid w:val="00C11038"/>
    <w:rsid w:val="00C144BE"/>
    <w:rsid w:val="00C27AE2"/>
    <w:rsid w:val="00C305C4"/>
    <w:rsid w:val="00C35D51"/>
    <w:rsid w:val="00C41790"/>
    <w:rsid w:val="00C44539"/>
    <w:rsid w:val="00C52E59"/>
    <w:rsid w:val="00C60B3C"/>
    <w:rsid w:val="00C60EFB"/>
    <w:rsid w:val="00C635EB"/>
    <w:rsid w:val="00C6453D"/>
    <w:rsid w:val="00C72F80"/>
    <w:rsid w:val="00C84217"/>
    <w:rsid w:val="00C86C4A"/>
    <w:rsid w:val="00CB4438"/>
    <w:rsid w:val="00CC6B23"/>
    <w:rsid w:val="00CD4B89"/>
    <w:rsid w:val="00CE4149"/>
    <w:rsid w:val="00D22851"/>
    <w:rsid w:val="00D23F25"/>
    <w:rsid w:val="00D3383E"/>
    <w:rsid w:val="00D36A40"/>
    <w:rsid w:val="00D40AD0"/>
    <w:rsid w:val="00D46117"/>
    <w:rsid w:val="00D74376"/>
    <w:rsid w:val="00D9263D"/>
    <w:rsid w:val="00DB6356"/>
    <w:rsid w:val="00DB74A0"/>
    <w:rsid w:val="00DC4A3C"/>
    <w:rsid w:val="00DC6F46"/>
    <w:rsid w:val="00DD4F12"/>
    <w:rsid w:val="00DD6AA8"/>
    <w:rsid w:val="00DE3F20"/>
    <w:rsid w:val="00DF2A92"/>
    <w:rsid w:val="00DF45CB"/>
    <w:rsid w:val="00E042A7"/>
    <w:rsid w:val="00E51DAC"/>
    <w:rsid w:val="00E620C4"/>
    <w:rsid w:val="00E6696D"/>
    <w:rsid w:val="00E67DE6"/>
    <w:rsid w:val="00E84ABE"/>
    <w:rsid w:val="00E86F0E"/>
    <w:rsid w:val="00E953E1"/>
    <w:rsid w:val="00EA5405"/>
    <w:rsid w:val="00EB6273"/>
    <w:rsid w:val="00EB7CCB"/>
    <w:rsid w:val="00EC092A"/>
    <w:rsid w:val="00ED0673"/>
    <w:rsid w:val="00EE1A21"/>
    <w:rsid w:val="00EF22FC"/>
    <w:rsid w:val="00EF24B5"/>
    <w:rsid w:val="00EF307C"/>
    <w:rsid w:val="00EF649B"/>
    <w:rsid w:val="00F104AF"/>
    <w:rsid w:val="00F129A2"/>
    <w:rsid w:val="00F1764B"/>
    <w:rsid w:val="00F17E46"/>
    <w:rsid w:val="00F24B1F"/>
    <w:rsid w:val="00F339CF"/>
    <w:rsid w:val="00F34F9A"/>
    <w:rsid w:val="00F5214E"/>
    <w:rsid w:val="00F551E9"/>
    <w:rsid w:val="00F57BBC"/>
    <w:rsid w:val="00F719B3"/>
    <w:rsid w:val="00F8213F"/>
    <w:rsid w:val="00F82E50"/>
    <w:rsid w:val="00F84E02"/>
    <w:rsid w:val="00F94BA4"/>
    <w:rsid w:val="00FA5D2A"/>
    <w:rsid w:val="00FC1FB0"/>
    <w:rsid w:val="00FC3476"/>
    <w:rsid w:val="00FC61F6"/>
    <w:rsid w:val="00FD6DEE"/>
    <w:rsid w:val="00FE08B8"/>
    <w:rsid w:val="00FE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Disharee Nath</cp:lastModifiedBy>
  <cp:revision>4</cp:revision>
  <dcterms:created xsi:type="dcterms:W3CDTF">2019-06-14T14:16:00Z</dcterms:created>
  <dcterms:modified xsi:type="dcterms:W3CDTF">2019-06-14T14:17:00Z</dcterms:modified>
</cp:coreProperties>
</file>