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8CEDCD" w14:textId="77777777" w:rsidR="00701E66" w:rsidRDefault="00701E66">
      <w:pPr>
        <w:pStyle w:val="BodyText"/>
        <w:outlineLvl w:val="0"/>
      </w:pPr>
    </w:p>
    <w:p w14:paraId="0B8BD44D" w14:textId="77777777" w:rsidR="00701E66" w:rsidRDefault="0004646E">
      <w:pPr>
        <w:pStyle w:val="BodyText"/>
        <w:outlineLvl w:val="0"/>
      </w:pPr>
      <w:r>
        <w:rPr>
          <w:rFonts w:ascii="Cambria" w:eastAsia="Cambria" w:hAnsi="Cambria" w:cs="Cambria"/>
          <w:b/>
          <w:bCs/>
          <w:i w:val="0"/>
          <w:iCs w:val="0"/>
          <w:sz w:val="22"/>
          <w:szCs w:val="22"/>
        </w:rPr>
        <w:t xml:space="preserve">Scriptwriter Name: </w:t>
      </w:r>
      <w:r>
        <w:rPr>
          <w:rFonts w:ascii="Cambria" w:eastAsia="Cambria" w:hAnsi="Cambria" w:cs="Cambria"/>
          <w:b/>
          <w:bCs/>
          <w:i w:val="0"/>
          <w:iCs w:val="0"/>
          <w:sz w:val="22"/>
          <w:szCs w:val="22"/>
          <w:shd w:val="clear" w:color="auto" w:fill="00FF00"/>
        </w:rPr>
        <w:t>Ashley Shea</w:t>
      </w:r>
    </w:p>
    <w:p w14:paraId="0E5C4725" w14:textId="77777777" w:rsidR="00701E66" w:rsidRDefault="0004646E">
      <w:pPr>
        <w:pStyle w:val="CM10"/>
        <w:outlineLvl w:val="0"/>
      </w:pPr>
      <w:proofErr w:type="spellStart"/>
      <w:r>
        <w:rPr>
          <w:rFonts w:ascii="Cambria" w:eastAsia="Cambria" w:hAnsi="Cambria" w:cs="Cambria"/>
          <w:b/>
          <w:bCs/>
          <w:sz w:val="22"/>
          <w:szCs w:val="22"/>
        </w:rPr>
        <w:t>SciEd</w:t>
      </w:r>
      <w:proofErr w:type="spellEnd"/>
      <w:r>
        <w:rPr>
          <w:rFonts w:ascii="Cambria" w:eastAsia="Cambria" w:hAnsi="Cambria" w:cs="Cambria"/>
          <w:b/>
          <w:bCs/>
          <w:sz w:val="22"/>
          <w:szCs w:val="22"/>
        </w:rPr>
        <w:t xml:space="preserve"> Collection: </w:t>
      </w:r>
      <w:r>
        <w:rPr>
          <w:rFonts w:ascii="Cambria" w:eastAsia="Cambria" w:hAnsi="Cambria" w:cs="Cambria"/>
          <w:b/>
          <w:bCs/>
          <w:sz w:val="22"/>
          <w:szCs w:val="22"/>
          <w:shd w:val="clear" w:color="auto" w:fill="00FF00"/>
        </w:rPr>
        <w:t>Microbiology</w:t>
      </w:r>
    </w:p>
    <w:p w14:paraId="052220A0" w14:textId="77777777" w:rsidR="00701E66" w:rsidRDefault="0004646E">
      <w:pPr>
        <w:pStyle w:val="CM10"/>
        <w:outlineLvl w:val="0"/>
      </w:pPr>
      <w:r>
        <w:rPr>
          <w:rFonts w:ascii="Cambria" w:eastAsia="Cambria" w:hAnsi="Cambria" w:cs="Cambria"/>
          <w:b/>
          <w:bCs/>
          <w:sz w:val="22"/>
          <w:szCs w:val="22"/>
        </w:rPr>
        <w:t xml:space="preserve">Lab Name and JoVE ID #: </w:t>
      </w:r>
      <w:r>
        <w:rPr>
          <w:rFonts w:ascii="Cambria" w:eastAsia="Cambria" w:hAnsi="Cambria" w:cs="Cambria"/>
          <w:b/>
          <w:bCs/>
          <w:sz w:val="22"/>
          <w:szCs w:val="22"/>
          <w:shd w:val="clear" w:color="auto" w:fill="00FF00"/>
        </w:rPr>
        <w:t>Bacterial Staining Techniques 10513</w:t>
      </w:r>
    </w:p>
    <w:p w14:paraId="094A46DC" w14:textId="77777777" w:rsidR="00701E66" w:rsidRDefault="00701E66">
      <w:pPr>
        <w:pStyle w:val="BodyA"/>
      </w:pPr>
    </w:p>
    <w:p w14:paraId="018D2A43" w14:textId="77777777" w:rsidR="00701E66" w:rsidRDefault="0004646E">
      <w:pPr>
        <w:pStyle w:val="BodyA"/>
      </w:pPr>
      <w:r>
        <w:rPr>
          <w:rFonts w:ascii="Cambria" w:eastAsia="Cambria" w:hAnsi="Cambria" w:cs="Cambria"/>
          <w:i/>
          <w:iCs/>
          <w:sz w:val="22"/>
          <w:szCs w:val="22"/>
          <w:shd w:val="clear" w:color="auto" w:fill="FFFF00"/>
        </w:rPr>
        <w:t>Notes to authors are in italics and highlighted</w:t>
      </w:r>
      <w:r>
        <w:rPr>
          <w:rFonts w:ascii="Cambria" w:eastAsia="Cambria" w:hAnsi="Cambria" w:cs="Cambria"/>
          <w:i/>
          <w:iCs/>
          <w:sz w:val="22"/>
          <w:szCs w:val="22"/>
        </w:rPr>
        <w:t xml:space="preserve">. </w:t>
      </w:r>
    </w:p>
    <w:p w14:paraId="1F9AF2A1" w14:textId="77777777" w:rsidR="00701E66" w:rsidRDefault="00701E66">
      <w:pPr>
        <w:pStyle w:val="BodyA"/>
      </w:pPr>
    </w:p>
    <w:p w14:paraId="165ADD5D" w14:textId="77777777" w:rsidR="00701E66" w:rsidRDefault="0004646E">
      <w:pPr>
        <w:pStyle w:val="BodyA"/>
        <w:rPr>
          <w:lang w:val="es-ES_tradnl"/>
        </w:rPr>
      </w:pPr>
      <w:r>
        <w:rPr>
          <w:rFonts w:ascii="Cambria" w:eastAsia="Cambria" w:hAnsi="Cambria" w:cs="Cambria"/>
          <w:b/>
          <w:bCs/>
          <w:sz w:val="22"/>
          <w:szCs w:val="22"/>
          <w:u w:val="single"/>
          <w:lang w:val="es-ES_tradnl"/>
        </w:rPr>
        <w:t>Protocol:</w:t>
      </w:r>
      <w:bookmarkStart w:id="0" w:name="_GoBack"/>
      <w:bookmarkEnd w:id="0"/>
    </w:p>
    <w:p w14:paraId="36EAF3B8" w14:textId="77777777" w:rsidR="00701E66" w:rsidRDefault="00701E66">
      <w:pPr>
        <w:pStyle w:val="BodyA"/>
      </w:pPr>
    </w:p>
    <w:p w14:paraId="6E949B24" w14:textId="77777777" w:rsidR="00701E66" w:rsidRDefault="0004646E">
      <w:pPr>
        <w:pStyle w:val="ListParagraph"/>
        <w:numPr>
          <w:ilvl w:val="0"/>
          <w:numId w:val="3"/>
        </w:numPr>
        <w:rPr>
          <w:b/>
          <w:bCs/>
        </w:rPr>
      </w:pPr>
      <w:r>
        <w:rPr>
          <w:b/>
          <w:bCs/>
          <w:shd w:val="clear" w:color="auto" w:fill="00FF00"/>
        </w:rPr>
        <w:t>Gram Staining</w:t>
      </w:r>
    </w:p>
    <w:p w14:paraId="5610AC90" w14:textId="45F9CE77" w:rsidR="00701E66" w:rsidRDefault="0004646E">
      <w:pPr>
        <w:pStyle w:val="ListParagraph"/>
        <w:numPr>
          <w:ilvl w:val="1"/>
          <w:numId w:val="2"/>
        </w:numPr>
      </w:pPr>
      <w:r>
        <w:t>To begin the procedure, tie back long hair and put on the appropriate personal protective equipment including lab coat and gloves. [1-WIDE]. Then, clean</w:t>
      </w:r>
      <w:r>
        <w:rPr>
          <w:i/>
          <w:iCs/>
          <w:shd w:val="clear" w:color="auto" w:fill="FEFFFF"/>
        </w:rPr>
        <w:t xml:space="preserve"> </w:t>
      </w:r>
      <w:r w:rsidR="00AE2EAC" w:rsidRPr="00EF081C">
        <w:rPr>
          <w:color w:val="FF0000"/>
          <w:shd w:val="clear" w:color="auto" w:fill="FEFFFF"/>
        </w:rPr>
        <w:t>a fresh microscope slide</w:t>
      </w:r>
      <w:r w:rsidRPr="00EF081C">
        <w:rPr>
          <w:color w:val="FF0000"/>
        </w:rPr>
        <w:t xml:space="preserve"> </w:t>
      </w:r>
      <w:r>
        <w:t>with a laboratory wipe. [2-CU]</w:t>
      </w:r>
    </w:p>
    <w:p w14:paraId="58B8ED26" w14:textId="77777777" w:rsidR="00701E66" w:rsidRDefault="0004646E">
      <w:pPr>
        <w:pStyle w:val="ListParagraph"/>
        <w:numPr>
          <w:ilvl w:val="2"/>
          <w:numId w:val="2"/>
        </w:numPr>
      </w:pPr>
      <w:r>
        <w:t xml:space="preserve">Talent approaches bench and puts on PPE in order listed. Please work next to a sink for later steps. </w:t>
      </w:r>
    </w:p>
    <w:p w14:paraId="496EA6AB" w14:textId="2AC07860" w:rsidR="00701E66" w:rsidRDefault="0004646E">
      <w:pPr>
        <w:pStyle w:val="ListParagraph"/>
        <w:numPr>
          <w:ilvl w:val="2"/>
          <w:numId w:val="2"/>
        </w:numPr>
      </w:pPr>
      <w:r>
        <w:t xml:space="preserve">Talent cleans </w:t>
      </w:r>
      <w:r w:rsidR="00AE2EAC" w:rsidRPr="00EF081C">
        <w:rPr>
          <w:color w:val="FF0000"/>
        </w:rPr>
        <w:t xml:space="preserve">a </w:t>
      </w:r>
      <w:r w:rsidRPr="00EF081C">
        <w:rPr>
          <w:color w:val="FF0000"/>
        </w:rPr>
        <w:t xml:space="preserve">microscope slide </w:t>
      </w:r>
      <w:r>
        <w:t>with a laboratory wipe</w:t>
      </w:r>
      <w:r w:rsidR="00AE2EAC">
        <w:t xml:space="preserve"> </w:t>
      </w:r>
      <w:r w:rsidR="00AE2EAC" w:rsidRPr="00EF081C">
        <w:rPr>
          <w:highlight w:val="green"/>
        </w:rPr>
        <w:t>Editor: There’s two takes for this shot, one CU and one ECU. Both are fine.</w:t>
      </w:r>
    </w:p>
    <w:p w14:paraId="34FCBC1F" w14:textId="77777777" w:rsidR="00701E66" w:rsidRDefault="00701E66">
      <w:pPr>
        <w:pStyle w:val="BodyB"/>
        <w:ind w:left="720"/>
        <w:rPr>
          <w:rFonts w:ascii="Cambria" w:eastAsia="Cambria" w:hAnsi="Cambria" w:cs="Cambria"/>
          <w:sz w:val="22"/>
          <w:szCs w:val="22"/>
        </w:rPr>
      </w:pPr>
    </w:p>
    <w:p w14:paraId="5EC9CE79" w14:textId="194AAD1A" w:rsidR="00701E66" w:rsidRPr="00EF081C" w:rsidRDefault="0004646E">
      <w:pPr>
        <w:pStyle w:val="ListParagraph"/>
        <w:numPr>
          <w:ilvl w:val="1"/>
          <w:numId w:val="2"/>
        </w:numPr>
      </w:pPr>
      <w:r w:rsidRPr="00045944">
        <w:t>Next, pipet 10μl of 1X phosphate buffered saline onto the first slide. [1-</w:t>
      </w:r>
      <w:r w:rsidRPr="0083776E">
        <w:t>MED</w:t>
      </w:r>
      <w:r w:rsidRPr="00045944">
        <w:t xml:space="preserve">-TEXT] Then, use a sterile pipet tip to select a single bacterial colony from the LB agar </w:t>
      </w:r>
      <w:r w:rsidRPr="00EF081C">
        <w:t>plate.</w:t>
      </w:r>
      <w:r w:rsidR="00EF081C" w:rsidRPr="00EF081C">
        <w:t xml:space="preserve"> </w:t>
      </w:r>
      <w:proofErr w:type="gramStart"/>
      <w:r w:rsidRPr="00EF081C">
        <w:t>[</w:t>
      </w:r>
      <w:proofErr w:type="gramEnd"/>
      <w:r w:rsidRPr="00EF081C">
        <w:t xml:space="preserve">2-CU-TEXT] Smear the bacterial colony into the liquid to produce a thin even layer. [3-CU TEXT] </w:t>
      </w:r>
    </w:p>
    <w:p w14:paraId="7F02D04B" w14:textId="448AAED2" w:rsidR="00701E66" w:rsidRPr="00EF081C" w:rsidRDefault="0004646E">
      <w:pPr>
        <w:pStyle w:val="ListParagraph"/>
        <w:numPr>
          <w:ilvl w:val="2"/>
          <w:numId w:val="2"/>
        </w:numPr>
      </w:pPr>
      <w:r w:rsidRPr="00EF081C">
        <w:t>Talent pipettes 10μl PBS [TEXT: PBS: Phosphate Buffered Saline]</w:t>
      </w:r>
    </w:p>
    <w:p w14:paraId="29FDD35F" w14:textId="308FC9C0" w:rsidR="00701E66" w:rsidRPr="00EF081C" w:rsidRDefault="0004646E">
      <w:pPr>
        <w:pStyle w:val="ListParagraph"/>
        <w:numPr>
          <w:ilvl w:val="2"/>
          <w:numId w:val="2"/>
        </w:numPr>
        <w:rPr>
          <w:shd w:val="clear" w:color="auto" w:fill="FEFB00"/>
        </w:rPr>
      </w:pPr>
      <w:r w:rsidRPr="00EF081C">
        <w:rPr>
          <w:shd w:val="clear" w:color="auto" w:fill="FEFB00"/>
        </w:rPr>
        <w:t xml:space="preserve">Talent picks up plate with colonies, takes sterile pipet and selects colony </w:t>
      </w:r>
      <w:r w:rsidR="00192FE6" w:rsidRPr="00EF081C">
        <w:rPr>
          <w:color w:val="FF0000"/>
          <w:shd w:val="clear" w:color="auto" w:fill="FEFB00"/>
        </w:rPr>
        <w:t xml:space="preserve">[TEXT: </w:t>
      </w:r>
      <w:r w:rsidR="00192FE6" w:rsidRPr="00EF081C">
        <w:rPr>
          <w:i/>
          <w:color w:val="FF0000"/>
          <w:shd w:val="clear" w:color="auto" w:fill="FEFB00"/>
        </w:rPr>
        <w:t>Escherichia coli</w:t>
      </w:r>
      <w:r w:rsidR="00192FE6" w:rsidRPr="00EF081C">
        <w:rPr>
          <w:color w:val="FF0000"/>
          <w:shd w:val="clear" w:color="auto" w:fill="FEFB00"/>
        </w:rPr>
        <w:t xml:space="preserve"> is used here]</w:t>
      </w:r>
      <w:r w:rsidR="00192FE6" w:rsidRPr="00EF081C">
        <w:rPr>
          <w:shd w:val="clear" w:color="auto" w:fill="FEFB00"/>
        </w:rPr>
        <w:t xml:space="preserve"> </w:t>
      </w:r>
      <w:r w:rsidRPr="00EF081C">
        <w:rPr>
          <w:strike/>
          <w:shd w:val="clear" w:color="auto" w:fill="FEFB00"/>
        </w:rPr>
        <w:t xml:space="preserve">[TEXT: Bacteria: </w:t>
      </w:r>
      <w:r w:rsidRPr="00EF081C">
        <w:rPr>
          <w:i/>
          <w:strike/>
          <w:shd w:val="clear" w:color="auto" w:fill="FEFB00"/>
        </w:rPr>
        <w:t>Escherichia coli</w:t>
      </w:r>
      <w:r w:rsidR="00045944" w:rsidRPr="00EF081C">
        <w:rPr>
          <w:strike/>
          <w:sz w:val="24"/>
          <w:shd w:val="clear" w:color="auto" w:fill="FEFB00"/>
        </w:rPr>
        <w:t xml:space="preserve">] </w:t>
      </w:r>
      <w:r w:rsidR="00045944" w:rsidRPr="00EF081C">
        <w:rPr>
          <w:strike/>
          <w:shd w:val="clear" w:color="auto" w:fill="FEFB00"/>
        </w:rPr>
        <w:t>(OR</w:t>
      </w:r>
      <w:r w:rsidRPr="00EF081C">
        <w:rPr>
          <w:strike/>
          <w:shd w:val="clear" w:color="auto" w:fill="FEFB00"/>
        </w:rPr>
        <w:t xml:space="preserve"> </w:t>
      </w:r>
      <w:r w:rsidRPr="00EF081C">
        <w:rPr>
          <w:i/>
          <w:strike/>
          <w:shd w:val="clear" w:color="auto" w:fill="FEFB00"/>
        </w:rPr>
        <w:t>Staphylococcus aureus</w:t>
      </w:r>
      <w:r w:rsidR="00045944" w:rsidRPr="00EF081C">
        <w:rPr>
          <w:strike/>
          <w:shd w:val="clear" w:color="auto" w:fill="FEFB00"/>
        </w:rPr>
        <w:t>:</w:t>
      </w:r>
      <w:r w:rsidR="00045944" w:rsidRPr="00EF081C">
        <w:rPr>
          <w:shd w:val="clear" w:color="auto" w:fill="FEFB00"/>
        </w:rPr>
        <w:t xml:space="preserve"> </w:t>
      </w:r>
      <w:r w:rsidR="00045944" w:rsidRPr="00EF081C">
        <w:rPr>
          <w:strike/>
          <w:shd w:val="clear" w:color="auto" w:fill="FEFB00"/>
        </w:rPr>
        <w:t>authors – we only need to demonstrate one to showcase the procedure, so please tell us which one you choose on filming day. I know these are a positive and a negative – we can show images for both in the results)</w:t>
      </w:r>
      <w:r w:rsidR="00192FE6" w:rsidRPr="00EF081C">
        <w:rPr>
          <w:strike/>
          <w:shd w:val="clear" w:color="auto" w:fill="FEFB00"/>
        </w:rPr>
        <w:t xml:space="preserve"> </w:t>
      </w:r>
    </w:p>
    <w:p w14:paraId="09A29C63" w14:textId="77777777" w:rsidR="00701E66" w:rsidRPr="00EF081C" w:rsidRDefault="0004646E">
      <w:pPr>
        <w:pStyle w:val="ListParagraph"/>
        <w:numPr>
          <w:ilvl w:val="2"/>
          <w:numId w:val="2"/>
        </w:numPr>
      </w:pPr>
      <w:r w:rsidRPr="00EF081C">
        <w:t xml:space="preserve">Talent smears colony into the liquid forming a thin even layer. Make sure we can see the thin layer. [TEXT: Do not use cultures more than 24 </w:t>
      </w:r>
      <w:r w:rsidR="008F30EB" w:rsidRPr="00EF081C">
        <w:t xml:space="preserve">h </w:t>
      </w:r>
      <w:r w:rsidRPr="00EF081C">
        <w:t>old]</w:t>
      </w:r>
    </w:p>
    <w:p w14:paraId="3E563045" w14:textId="77777777" w:rsidR="00701E66" w:rsidRPr="005B7F22" w:rsidRDefault="00701E66">
      <w:pPr>
        <w:pStyle w:val="BodyB"/>
        <w:rPr>
          <w:rFonts w:ascii="Cambria" w:eastAsia="Cambria" w:hAnsi="Cambria" w:cs="Cambria"/>
          <w:sz w:val="22"/>
          <w:szCs w:val="22"/>
        </w:rPr>
      </w:pPr>
    </w:p>
    <w:p w14:paraId="0B86AAA6" w14:textId="77777777" w:rsidR="00701E66" w:rsidRPr="005B7F22" w:rsidRDefault="0004646E">
      <w:pPr>
        <w:pStyle w:val="ListParagraph"/>
        <w:numPr>
          <w:ilvl w:val="1"/>
          <w:numId w:val="2"/>
        </w:numPr>
      </w:pPr>
      <w:r w:rsidRPr="005B7F22">
        <w:t xml:space="preserve"> Set the slide on the bench top and allow it to fully air-dry. [1-MED] Once dried, light a Bunsen burner to heat fix the bacteria. [2-MED] Using tongs, pass the slide through the burner flame several times with the bacteria side up, taking care not to hold the slide in the flame too long, which may distort the cells [3-MED/CU] </w:t>
      </w:r>
    </w:p>
    <w:p w14:paraId="484D6524" w14:textId="77777777" w:rsidR="00701E66" w:rsidRPr="005B7F22" w:rsidRDefault="0004646E">
      <w:pPr>
        <w:pStyle w:val="ListParagraph"/>
        <w:numPr>
          <w:ilvl w:val="2"/>
          <w:numId w:val="2"/>
        </w:numPr>
      </w:pPr>
      <w:r w:rsidRPr="005B7F22">
        <w:t xml:space="preserve">Talent sets slide on the bench and walks away. </w:t>
      </w:r>
    </w:p>
    <w:p w14:paraId="5C2DF0D1" w14:textId="77777777" w:rsidR="00701E66" w:rsidRPr="005B7F22" w:rsidRDefault="0004646E">
      <w:pPr>
        <w:pStyle w:val="ListParagraph"/>
        <w:numPr>
          <w:ilvl w:val="2"/>
          <w:numId w:val="2"/>
        </w:numPr>
      </w:pPr>
      <w:r w:rsidRPr="005B7F22">
        <w:t>Talent returns to the bench, and lights Bunsen burner.</w:t>
      </w:r>
    </w:p>
    <w:p w14:paraId="697C5A7D" w14:textId="72ABE6F0" w:rsidR="00701E66" w:rsidRDefault="0004646E">
      <w:pPr>
        <w:pStyle w:val="ListParagraph"/>
        <w:numPr>
          <w:ilvl w:val="2"/>
          <w:numId w:val="2"/>
        </w:numPr>
      </w:pPr>
      <w:r>
        <w:t xml:space="preserve">Talent picks up slide with tongs and passes it through the flame 4-5 times with bacteria side up. Then talent </w:t>
      </w:r>
      <w:r w:rsidRPr="00EF081C">
        <w:rPr>
          <w:strike/>
        </w:rPr>
        <w:t>holds the slide with tongs</w:t>
      </w:r>
      <w:r>
        <w:t xml:space="preserve"> </w:t>
      </w:r>
      <w:r w:rsidR="00C344F9">
        <w:t xml:space="preserve">puts the slide back on the bench </w:t>
      </w:r>
      <w:r>
        <w:t xml:space="preserve">to let it cool. </w:t>
      </w:r>
    </w:p>
    <w:p w14:paraId="62A86212" w14:textId="77777777" w:rsidR="00701E66" w:rsidRDefault="00701E66">
      <w:pPr>
        <w:pStyle w:val="BodyB"/>
        <w:rPr>
          <w:rFonts w:ascii="Cambria" w:eastAsia="Cambria" w:hAnsi="Cambria" w:cs="Cambria"/>
          <w:sz w:val="22"/>
          <w:szCs w:val="22"/>
        </w:rPr>
      </w:pPr>
    </w:p>
    <w:p w14:paraId="70C7459F" w14:textId="17619671" w:rsidR="00701E66" w:rsidRDefault="0004646E">
      <w:pPr>
        <w:pStyle w:val="ListParagraph"/>
        <w:numPr>
          <w:ilvl w:val="1"/>
          <w:numId w:val="2"/>
        </w:numPr>
      </w:pPr>
      <w:r>
        <w:t xml:space="preserve"> Now, working over the sink, hold the slide level and apply several drops of Gram’s Crystal Violet to completely cover the bacterial smear [1-MED], and then place the slide onto the bench to stand for 45 seconds [2-CU]. Next, hold the slide at an angle and gently squirt a stream of water onto the top of the slide, taking care not to squirt the bacterial smear directly. [3-</w:t>
      </w:r>
      <w:r w:rsidRPr="0083776E">
        <w:t>CU</w:t>
      </w:r>
      <w:r>
        <w:t>]</w:t>
      </w:r>
    </w:p>
    <w:p w14:paraId="27C6D2FC" w14:textId="263274CF" w:rsidR="00701E66" w:rsidRDefault="0004646E">
      <w:pPr>
        <w:pStyle w:val="ListParagraph"/>
        <w:numPr>
          <w:ilvl w:val="2"/>
          <w:numId w:val="2"/>
        </w:numPr>
      </w:pPr>
      <w:r>
        <w:lastRenderedPageBreak/>
        <w:t>Talent holds slide level over the sink and applies Crystal Violet</w:t>
      </w:r>
      <w:r w:rsidR="00C344F9">
        <w:t xml:space="preserve"> </w:t>
      </w:r>
      <w:r w:rsidR="00C344F9" w:rsidRPr="00EF081C">
        <w:rPr>
          <w:highlight w:val="green"/>
        </w:rPr>
        <w:t>Editor: Use take2</w:t>
      </w:r>
    </w:p>
    <w:p w14:paraId="1198C885" w14:textId="77777777" w:rsidR="00701E66" w:rsidRDefault="0004646E">
      <w:pPr>
        <w:pStyle w:val="ListParagraph"/>
        <w:numPr>
          <w:ilvl w:val="2"/>
          <w:numId w:val="2"/>
        </w:numPr>
      </w:pPr>
      <w:r>
        <w:t xml:space="preserve"> Talent places slide onto benchtop and presses start on a timer set to 45 seconds. </w:t>
      </w:r>
    </w:p>
    <w:p w14:paraId="2D5147EC" w14:textId="0C9480F9" w:rsidR="00701E66" w:rsidRDefault="0004646E">
      <w:pPr>
        <w:pStyle w:val="ListParagraph"/>
        <w:numPr>
          <w:ilvl w:val="2"/>
          <w:numId w:val="2"/>
        </w:numPr>
      </w:pPr>
      <w:r>
        <w:t xml:space="preserve">Talent picks up the slide and holds it at an angle over the sink, and then gently squirts an indirect stream of water onto the top of the slide. </w:t>
      </w:r>
    </w:p>
    <w:p w14:paraId="2240E5A7" w14:textId="77777777" w:rsidR="00701E66" w:rsidRDefault="00701E66">
      <w:pPr>
        <w:pStyle w:val="ListParagraph"/>
        <w:tabs>
          <w:tab w:val="left" w:pos="720"/>
        </w:tabs>
        <w:ind w:left="0" w:firstLine="216"/>
      </w:pPr>
    </w:p>
    <w:p w14:paraId="2EB704FF" w14:textId="77777777" w:rsidR="00701E66" w:rsidRDefault="0004646E">
      <w:pPr>
        <w:pStyle w:val="BodyB"/>
        <w:rPr>
          <w:rFonts w:ascii="Cambria" w:eastAsia="Cambria" w:hAnsi="Cambria" w:cs="Cambria"/>
          <w:sz w:val="22"/>
          <w:szCs w:val="22"/>
        </w:rPr>
      </w:pPr>
      <w:r>
        <w:rPr>
          <w:rFonts w:ascii="Cambria" w:eastAsia="Cambria" w:hAnsi="Cambria" w:cs="Cambria"/>
          <w:sz w:val="22"/>
          <w:szCs w:val="22"/>
        </w:rPr>
        <w:t xml:space="preserve">     </w:t>
      </w:r>
    </w:p>
    <w:p w14:paraId="3E476F7F" w14:textId="38248B6D" w:rsidR="00701E66" w:rsidRDefault="0004646E">
      <w:pPr>
        <w:pStyle w:val="ListParagraph"/>
        <w:numPr>
          <w:ilvl w:val="1"/>
          <w:numId w:val="4"/>
        </w:numPr>
      </w:pPr>
      <w:r>
        <w:t>Now, holding the slide level again, apply Gram’s Iodine Solution to completely cover the stained bacteria, and then allow it to stand for another 45 seconds. [1-</w:t>
      </w:r>
      <w:r w:rsidRPr="0083776E">
        <w:t>MED-Over the Shoulder</w:t>
      </w:r>
      <w:r>
        <w:t>] Next, carefully rinse the iodine from the slide as shown previously. [2-MED]</w:t>
      </w:r>
    </w:p>
    <w:p w14:paraId="558D3234" w14:textId="6D05AC90" w:rsidR="00701E66" w:rsidRDefault="0004646E">
      <w:pPr>
        <w:pStyle w:val="ListParagraph"/>
        <w:numPr>
          <w:ilvl w:val="2"/>
          <w:numId w:val="2"/>
        </w:numPr>
      </w:pPr>
      <w:r>
        <w:t xml:space="preserve"> Talent holds slide level and applies Iodine solution to the slide, and then places it onto the bench to incubate, next to a timer set to 45 s. </w:t>
      </w:r>
    </w:p>
    <w:p w14:paraId="24CBD147" w14:textId="77777777" w:rsidR="00701E66" w:rsidRDefault="0004646E">
      <w:pPr>
        <w:pStyle w:val="ListParagraph"/>
        <w:numPr>
          <w:ilvl w:val="2"/>
          <w:numId w:val="2"/>
        </w:numPr>
      </w:pPr>
      <w:r>
        <w:t xml:space="preserve"> Talent rinses iodine from slide with indirect stream of water. </w:t>
      </w:r>
    </w:p>
    <w:p w14:paraId="3A286936" w14:textId="77777777" w:rsidR="00701E66" w:rsidRDefault="00701E66">
      <w:pPr>
        <w:pStyle w:val="BodyB"/>
        <w:rPr>
          <w:rFonts w:ascii="Cambria" w:eastAsia="Cambria" w:hAnsi="Cambria" w:cs="Cambria"/>
          <w:sz w:val="22"/>
          <w:szCs w:val="22"/>
        </w:rPr>
      </w:pPr>
    </w:p>
    <w:p w14:paraId="3B58FCFB" w14:textId="108DDA42" w:rsidR="00701E66" w:rsidRDefault="0004646E">
      <w:pPr>
        <w:pStyle w:val="ListParagraph"/>
        <w:numPr>
          <w:ilvl w:val="1"/>
          <w:numId w:val="2"/>
        </w:numPr>
      </w:pPr>
      <w:r>
        <w:t>While holding the slide at an angle, add a few drops of Gram’s Decolorizer to the slide [1-CU-TEXT] allowing it to run down over the stained bacteria just until the runoff is clear</w:t>
      </w:r>
      <w:r w:rsidR="006752A3" w:rsidRPr="00EF081C">
        <w:rPr>
          <w:color w:val="FF0000"/>
        </w:rPr>
        <w:t>, for approximately 5 seconds</w:t>
      </w:r>
      <w:r>
        <w:t>. [2-CU-TEXT] Immediately rinse with water as shown previously - this will limit over-decolorizing the smear. [3-MED]</w:t>
      </w:r>
    </w:p>
    <w:p w14:paraId="5FEE0425" w14:textId="6CEA928F" w:rsidR="00701E66" w:rsidRDefault="0004646E">
      <w:pPr>
        <w:pStyle w:val="ListParagraph"/>
        <w:numPr>
          <w:ilvl w:val="2"/>
          <w:numId w:val="2"/>
        </w:numPr>
      </w:pPr>
      <w:r>
        <w:t xml:space="preserve"> Talent holds the slide at an angle and adds a few drops of Decolorizer. [TEXT: Gram’s Decolorizer: 25% acetone, 75% isopropanol]</w:t>
      </w:r>
    </w:p>
    <w:p w14:paraId="4921ECE9" w14:textId="4C91414B" w:rsidR="00701E66" w:rsidRDefault="0004646E">
      <w:pPr>
        <w:pStyle w:val="ListParagraph"/>
        <w:numPr>
          <w:ilvl w:val="2"/>
          <w:numId w:val="2"/>
        </w:numPr>
      </w:pPr>
      <w:r>
        <w:t xml:space="preserve">We should see the liquid run over the bacteria and runoff going from colored to clear. </w:t>
      </w:r>
      <w:r w:rsidRPr="00EF081C">
        <w:rPr>
          <w:strike/>
        </w:rPr>
        <w:t>[TEXT: Approx. 5 seconds]</w:t>
      </w:r>
      <w:r>
        <w:t xml:space="preserve"> </w:t>
      </w:r>
      <w:r w:rsidR="00941DA3" w:rsidRPr="00EF081C">
        <w:rPr>
          <w:highlight w:val="green"/>
        </w:rPr>
        <w:t xml:space="preserve">Editor: Shots 2.6.1 and 2.6.2 </w:t>
      </w:r>
      <w:r w:rsidR="00DA3CF9">
        <w:rPr>
          <w:highlight w:val="green"/>
        </w:rPr>
        <w:t>had to be</w:t>
      </w:r>
      <w:r w:rsidR="00941DA3" w:rsidRPr="00EF081C">
        <w:rPr>
          <w:highlight w:val="green"/>
        </w:rPr>
        <w:t xml:space="preserve"> combined.</w:t>
      </w:r>
      <w:r w:rsidR="006752A3" w:rsidRPr="00EF081C">
        <w:rPr>
          <w:highlight w:val="green"/>
        </w:rPr>
        <w:t xml:space="preserve"> </w:t>
      </w:r>
      <w:r w:rsidR="00DA3CF9">
        <w:rPr>
          <w:highlight w:val="green"/>
        </w:rPr>
        <w:t xml:space="preserve">The text </w:t>
      </w:r>
      <w:r w:rsidR="00452C13">
        <w:rPr>
          <w:highlight w:val="green"/>
        </w:rPr>
        <w:t xml:space="preserve">from 2.6.1 </w:t>
      </w:r>
      <w:r w:rsidR="00DA3CF9">
        <w:rPr>
          <w:highlight w:val="green"/>
        </w:rPr>
        <w:t>is applicable to the whole of the</w:t>
      </w:r>
      <w:r w:rsidR="006752A3" w:rsidRPr="00EF081C">
        <w:rPr>
          <w:highlight w:val="green"/>
        </w:rPr>
        <w:t xml:space="preserve"> </w:t>
      </w:r>
      <w:r w:rsidR="00DA3CF9" w:rsidRPr="003B5F56">
        <w:rPr>
          <w:highlight w:val="green"/>
        </w:rPr>
        <w:t>2.6.1</w:t>
      </w:r>
      <w:r w:rsidR="00DA3CF9">
        <w:rPr>
          <w:highlight w:val="green"/>
        </w:rPr>
        <w:t>+</w:t>
      </w:r>
      <w:r w:rsidR="00DA3CF9" w:rsidRPr="003B5F56">
        <w:rPr>
          <w:highlight w:val="green"/>
        </w:rPr>
        <w:t xml:space="preserve">2.6.2 </w:t>
      </w:r>
      <w:r w:rsidR="006752A3" w:rsidRPr="00EF081C">
        <w:rPr>
          <w:highlight w:val="green"/>
        </w:rPr>
        <w:t>combined shot.</w:t>
      </w:r>
    </w:p>
    <w:p w14:paraId="358A8EF2" w14:textId="397A5736" w:rsidR="00701E66" w:rsidRDefault="0004646E">
      <w:pPr>
        <w:pStyle w:val="ListParagraph"/>
        <w:numPr>
          <w:ilvl w:val="2"/>
          <w:numId w:val="2"/>
        </w:numPr>
      </w:pPr>
      <w:r>
        <w:t xml:space="preserve"> Talent rinses Decolorizer from slide with indirect stream of water.</w:t>
      </w:r>
      <w:r w:rsidR="00DA3CF9">
        <w:t xml:space="preserve"> </w:t>
      </w:r>
      <w:r w:rsidR="00DA3CF9" w:rsidRPr="00EF081C">
        <w:rPr>
          <w:highlight w:val="green"/>
        </w:rPr>
        <w:t xml:space="preserve">Editor: Take1 for all 3 shots is </w:t>
      </w:r>
      <w:r w:rsidR="00DA3CF9">
        <w:rPr>
          <w:highlight w:val="green"/>
        </w:rPr>
        <w:t>1 shot, a</w:t>
      </w:r>
      <w:r w:rsidR="00DA3CF9" w:rsidRPr="00EF081C">
        <w:rPr>
          <w:highlight w:val="green"/>
        </w:rPr>
        <w:t xml:space="preserve"> combination of 2.6.1+2.6.2+2.6.3 in CU, by mistake. For take2, there’s a 2.6.1+2.6.2 CU shot, and a 2.6.3 MED shot. </w:t>
      </w:r>
      <w:r w:rsidR="00452C13">
        <w:rPr>
          <w:highlight w:val="green"/>
        </w:rPr>
        <w:t>T</w:t>
      </w:r>
      <w:r w:rsidR="00DA3CF9">
        <w:rPr>
          <w:highlight w:val="green"/>
        </w:rPr>
        <w:t xml:space="preserve">echnique-wise, </w:t>
      </w:r>
      <w:r w:rsidR="00DA3CF9" w:rsidRPr="00EF081C">
        <w:rPr>
          <w:highlight w:val="green"/>
        </w:rPr>
        <w:t>all of them are correct and usable.</w:t>
      </w:r>
    </w:p>
    <w:p w14:paraId="1F9AADC3" w14:textId="77777777" w:rsidR="00701E66" w:rsidRDefault="00701E66">
      <w:pPr>
        <w:pStyle w:val="BodyB"/>
        <w:rPr>
          <w:rFonts w:ascii="Cambria" w:eastAsia="Cambria" w:hAnsi="Cambria" w:cs="Cambria"/>
          <w:sz w:val="22"/>
          <w:szCs w:val="22"/>
        </w:rPr>
      </w:pPr>
    </w:p>
    <w:p w14:paraId="0C08CF22" w14:textId="77777777" w:rsidR="00701E66" w:rsidRDefault="0004646E">
      <w:pPr>
        <w:pStyle w:val="ListParagraph"/>
        <w:numPr>
          <w:ilvl w:val="1"/>
          <w:numId w:val="2"/>
        </w:numPr>
      </w:pPr>
      <w:r>
        <w:t xml:space="preserve">Next, holding the slide level again, apply Gram’s Safranin counterstain to completely cover the stained bacteria. [1-MED-Over the Shoulder] After 45 seconds, gently rinse the Safranin from the slide with water as shown previously…[2-MED], and then blot dry with paper towels. [3-CU TEXT] </w:t>
      </w:r>
    </w:p>
    <w:p w14:paraId="48FF1528" w14:textId="77777777" w:rsidR="00701E66" w:rsidRDefault="0004646E">
      <w:pPr>
        <w:pStyle w:val="ListParagraph"/>
        <w:numPr>
          <w:ilvl w:val="2"/>
          <w:numId w:val="2"/>
        </w:numPr>
      </w:pPr>
      <w:r>
        <w:t>Talent holds slide level and applies Gram’s Safranin to the slide, then talent sets slide on the bench.</w:t>
      </w:r>
    </w:p>
    <w:p w14:paraId="7CDB7625" w14:textId="42A9FF4C" w:rsidR="00701E66" w:rsidRDefault="0004646E">
      <w:pPr>
        <w:pStyle w:val="ListParagraph"/>
        <w:numPr>
          <w:ilvl w:val="2"/>
          <w:numId w:val="2"/>
        </w:numPr>
      </w:pPr>
      <w:r>
        <w:t xml:space="preserve"> Talent stops timer and then picks up the slide and holds it at an angle over the sink. Talent gently rinses Safranin from slide with indirect stream of water </w:t>
      </w:r>
      <w:r w:rsidR="00923264" w:rsidRPr="00EF081C">
        <w:rPr>
          <w:highlight w:val="green"/>
        </w:rPr>
        <w:t>Editor</w:t>
      </w:r>
      <w:r w:rsidR="00B61318" w:rsidRPr="00EF081C">
        <w:rPr>
          <w:highlight w:val="green"/>
        </w:rPr>
        <w:t>:</w:t>
      </w:r>
      <w:r w:rsidR="00923264" w:rsidRPr="00EF081C">
        <w:rPr>
          <w:highlight w:val="green"/>
        </w:rPr>
        <w:t xml:space="preserve"> </w:t>
      </w:r>
      <w:r w:rsidR="00B61318">
        <w:rPr>
          <w:highlight w:val="green"/>
        </w:rPr>
        <w:t>I</w:t>
      </w:r>
      <w:r w:rsidR="00923264" w:rsidRPr="00EF081C">
        <w:rPr>
          <w:highlight w:val="green"/>
        </w:rPr>
        <w:t>f you use Take2,</w:t>
      </w:r>
      <w:r w:rsidR="00B61318">
        <w:rPr>
          <w:highlight w:val="green"/>
        </w:rPr>
        <w:t xml:space="preserve"> exclude</w:t>
      </w:r>
      <w:r w:rsidR="00B61318" w:rsidRPr="00EF081C">
        <w:rPr>
          <w:highlight w:val="green"/>
        </w:rPr>
        <w:t xml:space="preserve"> the last 8-10 seconds of the video that shows the blotting.</w:t>
      </w:r>
    </w:p>
    <w:p w14:paraId="0A5068C0" w14:textId="77777777" w:rsidR="00701E66" w:rsidRDefault="0004646E">
      <w:pPr>
        <w:pStyle w:val="ListParagraph"/>
        <w:numPr>
          <w:ilvl w:val="2"/>
          <w:numId w:val="2"/>
        </w:numPr>
      </w:pPr>
      <w:r>
        <w:t xml:space="preserve"> Talent gently blots excess water from the slide with paper towels. [TEXT: Do not rub]</w:t>
      </w:r>
    </w:p>
    <w:p w14:paraId="49CF323D" w14:textId="77777777" w:rsidR="00701E66" w:rsidRDefault="00701E66">
      <w:pPr>
        <w:pStyle w:val="BodyB"/>
        <w:rPr>
          <w:rFonts w:ascii="Cambria" w:eastAsia="Cambria" w:hAnsi="Cambria" w:cs="Cambria"/>
          <w:sz w:val="22"/>
          <w:szCs w:val="22"/>
        </w:rPr>
      </w:pPr>
    </w:p>
    <w:p w14:paraId="2CC7399C" w14:textId="77777777" w:rsidR="00701E66" w:rsidRDefault="0004646E">
      <w:pPr>
        <w:pStyle w:val="ListParagraph"/>
        <w:numPr>
          <w:ilvl w:val="1"/>
          <w:numId w:val="2"/>
        </w:numPr>
      </w:pPr>
      <w:r>
        <w:t>Finally, add a drop of immersion oil directly to the slide [1-CU] and then examine the slide using a light microscope with a 100x oil objective lens. [1-MED]</w:t>
      </w:r>
    </w:p>
    <w:p w14:paraId="71F9DB47" w14:textId="77777777" w:rsidR="00701E66" w:rsidRDefault="0004646E">
      <w:pPr>
        <w:pStyle w:val="ListParagraph"/>
        <w:numPr>
          <w:ilvl w:val="2"/>
          <w:numId w:val="2"/>
        </w:numPr>
      </w:pPr>
      <w:r>
        <w:t xml:space="preserve"> Talent adds a drop of immersion oil directly to the slide</w:t>
      </w:r>
    </w:p>
    <w:p w14:paraId="195E292F" w14:textId="0689FCFE" w:rsidR="00701E66" w:rsidRDefault="0004646E">
      <w:pPr>
        <w:pStyle w:val="ListParagraph"/>
        <w:numPr>
          <w:ilvl w:val="2"/>
          <w:numId w:val="2"/>
        </w:numPr>
      </w:pPr>
      <w:r>
        <w:t xml:space="preserve"> Talent places slide onto the microscope stand, and switches to the 100X oil objective.</w:t>
      </w:r>
      <w:r w:rsidR="00A806B7">
        <w:t xml:space="preserve"> </w:t>
      </w:r>
      <w:r w:rsidR="00A806B7" w:rsidRPr="00EF081C">
        <w:rPr>
          <w:highlight w:val="green"/>
        </w:rPr>
        <w:t>Editor: Th</w:t>
      </w:r>
      <w:r w:rsidR="00220F88" w:rsidRPr="00EF081C">
        <w:rPr>
          <w:highlight w:val="green"/>
        </w:rPr>
        <w:t>e second half of this</w:t>
      </w:r>
      <w:r w:rsidR="00A806B7" w:rsidRPr="00EF081C">
        <w:rPr>
          <w:highlight w:val="green"/>
        </w:rPr>
        <w:t xml:space="preserve"> shot also includes </w:t>
      </w:r>
      <w:r w:rsidR="00220F88">
        <w:rPr>
          <w:highlight w:val="green"/>
        </w:rPr>
        <w:t xml:space="preserve">additional </w:t>
      </w:r>
      <w:r w:rsidR="00A049F1">
        <w:rPr>
          <w:highlight w:val="green"/>
        </w:rPr>
        <w:t xml:space="preserve">optional </w:t>
      </w:r>
      <w:r w:rsidR="00220F88">
        <w:rPr>
          <w:highlight w:val="green"/>
        </w:rPr>
        <w:lastRenderedPageBreak/>
        <w:t>actions - the</w:t>
      </w:r>
      <w:r w:rsidR="00A806B7" w:rsidRPr="00EF081C">
        <w:rPr>
          <w:highlight w:val="green"/>
        </w:rPr>
        <w:t xml:space="preserve"> talent </w:t>
      </w:r>
      <w:r w:rsidR="00220F88" w:rsidRPr="00EF081C">
        <w:rPr>
          <w:highlight w:val="green"/>
        </w:rPr>
        <w:t>adjusting the focus knob, and then looking into the scope. Include these if there is enough VO or time to cover.</w:t>
      </w:r>
    </w:p>
    <w:p w14:paraId="4C5EA340" w14:textId="77777777" w:rsidR="00701E66" w:rsidRDefault="00701E66">
      <w:pPr>
        <w:pStyle w:val="BodyB"/>
        <w:rPr>
          <w:rFonts w:ascii="Cambria" w:eastAsia="Cambria" w:hAnsi="Cambria" w:cs="Cambria"/>
          <w:sz w:val="22"/>
          <w:szCs w:val="22"/>
        </w:rPr>
      </w:pPr>
    </w:p>
    <w:p w14:paraId="65A9AA69" w14:textId="77777777" w:rsidR="00701E66" w:rsidRDefault="0004646E">
      <w:pPr>
        <w:pStyle w:val="ListParagraph"/>
        <w:numPr>
          <w:ilvl w:val="0"/>
          <w:numId w:val="5"/>
        </w:numPr>
        <w:rPr>
          <w:b/>
          <w:bCs/>
        </w:rPr>
      </w:pPr>
      <w:r>
        <w:rPr>
          <w:b/>
          <w:bCs/>
          <w:shd w:val="clear" w:color="auto" w:fill="00FF00"/>
        </w:rPr>
        <w:t>Capsule Staining</w:t>
      </w:r>
    </w:p>
    <w:p w14:paraId="38FB6805" w14:textId="77777777" w:rsidR="00701E66" w:rsidRDefault="00701E66">
      <w:pPr>
        <w:pStyle w:val="BodyB"/>
        <w:rPr>
          <w:rFonts w:ascii="Cambria" w:eastAsia="Cambria" w:hAnsi="Cambria" w:cs="Cambria"/>
          <w:b/>
          <w:bCs/>
          <w:sz w:val="22"/>
          <w:szCs w:val="22"/>
          <w:shd w:val="clear" w:color="auto" w:fill="00FF00"/>
        </w:rPr>
      </w:pPr>
    </w:p>
    <w:p w14:paraId="1FD2548C" w14:textId="77777777" w:rsidR="00701E66" w:rsidRDefault="0004646E">
      <w:pPr>
        <w:pStyle w:val="ListParagraph"/>
        <w:numPr>
          <w:ilvl w:val="1"/>
          <w:numId w:val="2"/>
        </w:numPr>
      </w:pPr>
      <w:r>
        <w:t>To begin this staining protocol, first put on the correct personal protective equipment, and then ensure that the glass slides that will be used are clean. [1-MED]</w:t>
      </w:r>
    </w:p>
    <w:p w14:paraId="63023255" w14:textId="77777777" w:rsidR="00701E66" w:rsidRDefault="0004646E">
      <w:pPr>
        <w:pStyle w:val="ListParagraph"/>
        <w:numPr>
          <w:ilvl w:val="2"/>
          <w:numId w:val="2"/>
        </w:numPr>
      </w:pPr>
      <w:r>
        <w:t>Talent (already wearing lab coat) puts on gloves. Then talent picks up and cleans a glass slide.</w:t>
      </w:r>
      <w:r>
        <w:tab/>
      </w:r>
    </w:p>
    <w:p w14:paraId="6651DEE9" w14:textId="77777777" w:rsidR="00701E66" w:rsidRDefault="00701E66">
      <w:pPr>
        <w:pStyle w:val="BodyB"/>
        <w:rPr>
          <w:rFonts w:ascii="Cambria" w:eastAsia="Cambria" w:hAnsi="Cambria" w:cs="Cambria"/>
          <w:sz w:val="22"/>
          <w:szCs w:val="22"/>
        </w:rPr>
      </w:pPr>
    </w:p>
    <w:p w14:paraId="6DE19065" w14:textId="03AE42FA" w:rsidR="00701E66" w:rsidRDefault="0004646E">
      <w:pPr>
        <w:pStyle w:val="ListParagraph"/>
        <w:numPr>
          <w:ilvl w:val="1"/>
          <w:numId w:val="2"/>
        </w:numPr>
      </w:pPr>
      <w:r>
        <w:t xml:space="preserve">Next, prepare </w:t>
      </w:r>
      <w:r w:rsidR="008F30EB">
        <w:t xml:space="preserve">the </w:t>
      </w:r>
      <w:r>
        <w:t>solutions. To make 1% Crystal Violet solution, mix 0.25 grams of Crystal Violet powder with 25 ml distilled water, and vortex until dissolved.</w:t>
      </w:r>
      <w:r w:rsidR="00B2424A">
        <w:t xml:space="preserve"> </w:t>
      </w:r>
      <w:r>
        <w:t>[1-</w:t>
      </w:r>
      <w:r w:rsidRPr="004062AE">
        <w:t>MED</w:t>
      </w:r>
      <w:r>
        <w:t>] Then, prepare 1% Congo Red solution by mixing 0.25 grams of Congo Red powder with 25 ml distilled water, and vortex until dissolved. [2-MED]</w:t>
      </w:r>
    </w:p>
    <w:p w14:paraId="016D6749" w14:textId="383E7C17" w:rsidR="00701E66" w:rsidRDefault="0004646E">
      <w:pPr>
        <w:pStyle w:val="ListParagraph"/>
        <w:numPr>
          <w:ilvl w:val="2"/>
          <w:numId w:val="2"/>
        </w:numPr>
      </w:pPr>
      <w:r>
        <w:t xml:space="preserve">Talent adds 0.25 grams of Crystal Violet to a 50ml conical tube and then adds 25 ml distilled water. Vortex the solution until dissolved. </w:t>
      </w:r>
    </w:p>
    <w:p w14:paraId="5D2000E8" w14:textId="77777777" w:rsidR="00701E66" w:rsidRDefault="0004646E">
      <w:pPr>
        <w:pStyle w:val="ListParagraph"/>
        <w:numPr>
          <w:ilvl w:val="2"/>
          <w:numId w:val="2"/>
        </w:numPr>
      </w:pPr>
      <w:r>
        <w:t xml:space="preserve">Talent adds 0.25 grams of Congo Red to a 50 ml conical tube and then adds 25ml distilled water. Vortex the solution until dissolved. </w:t>
      </w:r>
    </w:p>
    <w:p w14:paraId="2FCFB6A0" w14:textId="77777777" w:rsidR="00701E66" w:rsidRDefault="00701E66">
      <w:pPr>
        <w:pStyle w:val="BodyB"/>
        <w:rPr>
          <w:rFonts w:ascii="Cambria" w:eastAsia="Cambria" w:hAnsi="Cambria" w:cs="Cambria"/>
          <w:sz w:val="22"/>
          <w:szCs w:val="22"/>
        </w:rPr>
      </w:pPr>
    </w:p>
    <w:p w14:paraId="4E9DDE1C" w14:textId="31C2DB9F" w:rsidR="00701E66" w:rsidRDefault="0004646E">
      <w:pPr>
        <w:pStyle w:val="ListParagraph"/>
        <w:numPr>
          <w:ilvl w:val="1"/>
          <w:numId w:val="2"/>
        </w:numPr>
      </w:pPr>
      <w:r>
        <w:t xml:space="preserve">Now, </w:t>
      </w:r>
      <w:proofErr w:type="spellStart"/>
      <w:r>
        <w:t>pipet</w:t>
      </w:r>
      <w:proofErr w:type="spellEnd"/>
      <w:r>
        <w:t xml:space="preserve"> 10</w:t>
      </w:r>
      <w:r w:rsidR="00DF41F3">
        <w:t xml:space="preserve"> </w:t>
      </w:r>
      <w:proofErr w:type="spellStart"/>
      <w:r>
        <w:t>μ</w:t>
      </w:r>
      <w:r w:rsidR="00DF41F3">
        <w:t>L</w:t>
      </w:r>
      <w:proofErr w:type="spellEnd"/>
      <w:r>
        <w:t xml:space="preserve"> of the Congo Red solution onto the slide. [1-</w:t>
      </w:r>
      <w:r w:rsidRPr="0083776E">
        <w:t>MED</w:t>
      </w:r>
      <w:r>
        <w:t>] Using a clean sterile pipet tip, select a single bacterial colony from the LB agar plate.</w:t>
      </w:r>
      <w:r w:rsidR="008F30EB">
        <w:t xml:space="preserve"> </w:t>
      </w:r>
      <w:r>
        <w:t xml:space="preserve">[2-CU-TEXT] Then, smear the bacterial colony into the dye to produce a thin even layer. [3-CU] </w:t>
      </w:r>
    </w:p>
    <w:p w14:paraId="195EA4AD" w14:textId="39B829CD" w:rsidR="00701E66" w:rsidRDefault="0004646E">
      <w:pPr>
        <w:pStyle w:val="ListParagraph"/>
        <w:numPr>
          <w:ilvl w:val="2"/>
          <w:numId w:val="2"/>
        </w:numPr>
      </w:pPr>
      <w:r>
        <w:t>Talent pipettes 10μl Congo Red onto the slide</w:t>
      </w:r>
    </w:p>
    <w:p w14:paraId="5EE045C8" w14:textId="77777777" w:rsidR="00701E66" w:rsidRDefault="0004646E">
      <w:pPr>
        <w:pStyle w:val="ListParagraph"/>
        <w:numPr>
          <w:ilvl w:val="2"/>
          <w:numId w:val="2"/>
        </w:numPr>
      </w:pPr>
      <w:r>
        <w:t>Talent picks up plate with colonies, takes sterile pipet tip and selects colony.</w:t>
      </w:r>
      <w:r w:rsidR="005B7F22">
        <w:t xml:space="preserve"> </w:t>
      </w:r>
      <w:r>
        <w:t xml:space="preserve">[TEXT: Bacteria: </w:t>
      </w:r>
      <w:r w:rsidRPr="005B7F22">
        <w:rPr>
          <w:i/>
        </w:rPr>
        <w:t xml:space="preserve">Acinetobacter </w:t>
      </w:r>
      <w:proofErr w:type="spellStart"/>
      <w:r w:rsidRPr="005B7F22">
        <w:rPr>
          <w:i/>
        </w:rPr>
        <w:t>baumannii</w:t>
      </w:r>
      <w:proofErr w:type="spellEnd"/>
      <w:r>
        <w:t>]</w:t>
      </w:r>
    </w:p>
    <w:p w14:paraId="5CE1E7B1" w14:textId="281A6C6D" w:rsidR="00701E66" w:rsidRPr="0083776E" w:rsidRDefault="0004646E">
      <w:pPr>
        <w:pStyle w:val="ListParagraph"/>
        <w:numPr>
          <w:ilvl w:val="2"/>
          <w:numId w:val="2"/>
        </w:numPr>
      </w:pPr>
      <w:r>
        <w:t>Talent smears colony into the liquid dye forming a thin even layer. Make sure we can see the thin layer.</w:t>
      </w:r>
    </w:p>
    <w:p w14:paraId="61824991" w14:textId="77777777" w:rsidR="00701E66" w:rsidRDefault="00701E66">
      <w:pPr>
        <w:pStyle w:val="BodyB"/>
        <w:rPr>
          <w:rFonts w:ascii="Cambria" w:eastAsia="Cambria" w:hAnsi="Cambria" w:cs="Cambria"/>
          <w:sz w:val="22"/>
          <w:szCs w:val="22"/>
        </w:rPr>
      </w:pPr>
    </w:p>
    <w:p w14:paraId="5E4D1877" w14:textId="56DFB666" w:rsidR="00701E66" w:rsidRDefault="0004646E">
      <w:pPr>
        <w:pStyle w:val="ListParagraph"/>
        <w:numPr>
          <w:ilvl w:val="1"/>
          <w:numId w:val="2"/>
        </w:numPr>
      </w:pPr>
      <w:r>
        <w:t>Completely air-dry the bacterial slide for 5-7 minutes [1-</w:t>
      </w:r>
      <w:r w:rsidRPr="0083776E">
        <w:t>MED</w:t>
      </w:r>
      <w:r>
        <w:t xml:space="preserve">-TEXT] Once the slide is dry, </w:t>
      </w:r>
      <w:r>
        <w:rPr>
          <w:shd w:val="clear" w:color="auto" w:fill="FFFFFF"/>
        </w:rPr>
        <w:t xml:space="preserve">flood </w:t>
      </w:r>
      <w:r>
        <w:t>the smear with</w:t>
      </w:r>
      <w:r w:rsidR="005B7F22">
        <w:t xml:space="preserve"> enough</w:t>
      </w:r>
      <w:r>
        <w:t xml:space="preserve"> 1% Crystal Violet </w:t>
      </w:r>
      <w:r w:rsidR="005B7F22">
        <w:t xml:space="preserve">to cover the smear, </w:t>
      </w:r>
      <w:r>
        <w:t xml:space="preserve">and let it sit for 1 minute. [2-CU] Now hold the slide at an angle and gently squirt a stream of water onto the top of the slide, taking care not to squirt the bacteria directly. [3-MED] </w:t>
      </w:r>
    </w:p>
    <w:p w14:paraId="4EB0706F" w14:textId="2F6501A1" w:rsidR="00701E66" w:rsidRDefault="0004646E">
      <w:pPr>
        <w:pStyle w:val="ListParagraph"/>
        <w:numPr>
          <w:ilvl w:val="2"/>
          <w:numId w:val="2"/>
        </w:numPr>
      </w:pPr>
      <w:r>
        <w:t>Talent sets slide on the bench and sets timer for 5 minutes [TEXT: 5-7 min, room temp; Do NOT heat fix]</w:t>
      </w:r>
      <w:r w:rsidR="00DF18C0">
        <w:t xml:space="preserve"> </w:t>
      </w:r>
      <w:r w:rsidR="00DF18C0" w:rsidRPr="003B5F56">
        <w:rPr>
          <w:highlight w:val="green"/>
        </w:rPr>
        <w:t xml:space="preserve">Editor: This shot </w:t>
      </w:r>
      <w:r w:rsidR="00DF18C0">
        <w:rPr>
          <w:highlight w:val="green"/>
        </w:rPr>
        <w:t>has one</w:t>
      </w:r>
      <w:r w:rsidR="00DF18C0" w:rsidRPr="003B5F56">
        <w:rPr>
          <w:highlight w:val="green"/>
        </w:rPr>
        <w:t xml:space="preserve"> </w:t>
      </w:r>
      <w:r w:rsidR="00DF18C0" w:rsidRPr="00353209">
        <w:rPr>
          <w:highlight w:val="green"/>
        </w:rPr>
        <w:t>WIDE</w:t>
      </w:r>
      <w:r w:rsidR="00DF18C0" w:rsidRPr="00EF081C">
        <w:rPr>
          <w:highlight w:val="green"/>
        </w:rPr>
        <w:t xml:space="preserve"> take and one CU take. Both are </w:t>
      </w:r>
      <w:r w:rsidR="00DF18C0">
        <w:rPr>
          <w:highlight w:val="green"/>
        </w:rPr>
        <w:t>usable</w:t>
      </w:r>
      <w:r w:rsidR="00DF18C0" w:rsidRPr="00EF081C">
        <w:rPr>
          <w:highlight w:val="green"/>
        </w:rPr>
        <w:t>.</w:t>
      </w:r>
    </w:p>
    <w:p w14:paraId="61D63F0B" w14:textId="77777777" w:rsidR="00701E66" w:rsidRDefault="0004646E">
      <w:pPr>
        <w:pStyle w:val="ListParagraph"/>
        <w:numPr>
          <w:ilvl w:val="2"/>
          <w:numId w:val="2"/>
        </w:numPr>
      </w:pPr>
      <w:r w:rsidRPr="00353209">
        <w:t>Talent</w:t>
      </w:r>
      <w:r w:rsidRPr="00EF081C">
        <w:rPr>
          <w:strike/>
        </w:rPr>
        <w:t xml:space="preserve"> picks up the slide and</w:t>
      </w:r>
      <w:r>
        <w:t xml:space="preserve"> floods the smear with 1% Crystal Violet and then places it on the bench for 1 minute.</w:t>
      </w:r>
    </w:p>
    <w:p w14:paraId="733D7856" w14:textId="77777777" w:rsidR="00701E66" w:rsidRDefault="0004646E">
      <w:pPr>
        <w:pStyle w:val="ListParagraph"/>
        <w:numPr>
          <w:ilvl w:val="2"/>
          <w:numId w:val="2"/>
        </w:numPr>
      </w:pPr>
      <w:r>
        <w:rPr>
          <w:shd w:val="clear" w:color="auto" w:fill="FFFFFF"/>
        </w:rPr>
        <w:t xml:space="preserve">Talent squirts top of slide away from bacteria and lets water gently run down over the stained bacteria. </w:t>
      </w:r>
    </w:p>
    <w:p w14:paraId="183E784D" w14:textId="77777777" w:rsidR="00701E66" w:rsidRDefault="00701E66">
      <w:pPr>
        <w:pStyle w:val="BodyB"/>
        <w:ind w:left="720"/>
        <w:rPr>
          <w:rFonts w:ascii="Cambria" w:eastAsia="Cambria" w:hAnsi="Cambria" w:cs="Cambria"/>
          <w:sz w:val="22"/>
          <w:szCs w:val="22"/>
          <w:shd w:val="clear" w:color="auto" w:fill="FFFFFF"/>
        </w:rPr>
      </w:pPr>
    </w:p>
    <w:p w14:paraId="2F99DB98" w14:textId="77777777" w:rsidR="00701E66" w:rsidRDefault="0004646E">
      <w:pPr>
        <w:pStyle w:val="ListParagraph"/>
        <w:numPr>
          <w:ilvl w:val="1"/>
          <w:numId w:val="2"/>
        </w:numPr>
      </w:pPr>
      <w:r>
        <w:rPr>
          <w:shd w:val="clear" w:color="auto" w:fill="FFFFFF"/>
        </w:rPr>
        <w:t>Continue holding the slide at a 45-degree angle until completely air-dried. [1-MED-TEXT] Finally, add a drop of immersion oil directly to the slide [2-CU], and then examine the slide using a light microscope with a 100x oil objective. [3-MED]</w:t>
      </w:r>
    </w:p>
    <w:p w14:paraId="3C8A23D8" w14:textId="09136D85" w:rsidR="00701E66" w:rsidRPr="00EF081C" w:rsidRDefault="0004646E">
      <w:pPr>
        <w:pStyle w:val="ListParagraph"/>
        <w:numPr>
          <w:ilvl w:val="2"/>
          <w:numId w:val="2"/>
        </w:numPr>
        <w:rPr>
          <w:highlight w:val="green"/>
        </w:rPr>
      </w:pPr>
      <w:r>
        <w:t>Talent holds slide at 45-degree angle for several seconds. [TEXT: Approx. 5 minutes]</w:t>
      </w:r>
      <w:r w:rsidR="00323C26">
        <w:t xml:space="preserve"> </w:t>
      </w:r>
      <w:r w:rsidR="00323C26" w:rsidRPr="00EF081C">
        <w:rPr>
          <w:highlight w:val="green"/>
        </w:rPr>
        <w:t>Editor: Take1 of 3.5.1 is at the end of the 3.4.3 shot. Takes 2 and 3 are in a single separate shot. All</w:t>
      </w:r>
      <w:r w:rsidR="00E67FAC">
        <w:rPr>
          <w:highlight w:val="green"/>
        </w:rPr>
        <w:t xml:space="preserve"> takes</w:t>
      </w:r>
      <w:r w:rsidR="00323C26" w:rsidRPr="00EF081C">
        <w:rPr>
          <w:highlight w:val="green"/>
        </w:rPr>
        <w:t xml:space="preserve"> are usable.</w:t>
      </w:r>
    </w:p>
    <w:p w14:paraId="1A8DF634" w14:textId="77777777" w:rsidR="00701E66" w:rsidRDefault="0004646E">
      <w:pPr>
        <w:pStyle w:val="ListParagraph"/>
        <w:numPr>
          <w:ilvl w:val="2"/>
          <w:numId w:val="2"/>
        </w:numPr>
      </w:pPr>
      <w:r>
        <w:t>Talent adds a drop of immersion oil directly to the slide.</w:t>
      </w:r>
    </w:p>
    <w:p w14:paraId="532AEF79" w14:textId="7BA37364" w:rsidR="00701E66" w:rsidRDefault="0004646E">
      <w:pPr>
        <w:pStyle w:val="ListParagraph"/>
        <w:numPr>
          <w:ilvl w:val="2"/>
          <w:numId w:val="2"/>
        </w:numPr>
      </w:pPr>
      <w:r>
        <w:lastRenderedPageBreak/>
        <w:t xml:space="preserve"> Talent examines the slide on the microscope using 100x objective.</w:t>
      </w:r>
      <w:r w:rsidR="00323C26">
        <w:t xml:space="preserve"> </w:t>
      </w:r>
      <w:r w:rsidR="00323C26" w:rsidRPr="00EF081C">
        <w:rPr>
          <w:highlight w:val="green"/>
        </w:rPr>
        <w:t>Editor: Talent looking through the scope is the key part of the shot, everything before that is optional.</w:t>
      </w:r>
    </w:p>
    <w:p w14:paraId="3131D2D8" w14:textId="77777777" w:rsidR="00701E66" w:rsidRDefault="00701E66">
      <w:pPr>
        <w:pStyle w:val="BodyB"/>
        <w:ind w:left="720"/>
        <w:rPr>
          <w:rFonts w:ascii="Cambria" w:eastAsia="Cambria" w:hAnsi="Cambria" w:cs="Cambria"/>
          <w:sz w:val="22"/>
          <w:szCs w:val="22"/>
        </w:rPr>
      </w:pPr>
    </w:p>
    <w:p w14:paraId="5F7272CC" w14:textId="77777777" w:rsidR="00701E66" w:rsidRDefault="0004646E">
      <w:pPr>
        <w:pStyle w:val="ListParagraph"/>
        <w:numPr>
          <w:ilvl w:val="0"/>
          <w:numId w:val="2"/>
        </w:numPr>
      </w:pPr>
      <w:r>
        <w:rPr>
          <w:b/>
          <w:bCs/>
          <w:shd w:val="clear" w:color="auto" w:fill="00FF00"/>
        </w:rPr>
        <w:t>Endospore Staining - Schaeffer-Fulton method</w:t>
      </w:r>
    </w:p>
    <w:p w14:paraId="44AADD24" w14:textId="77777777" w:rsidR="00701E66" w:rsidRDefault="00701E66">
      <w:pPr>
        <w:pStyle w:val="BodyB"/>
        <w:rPr>
          <w:rFonts w:ascii="Cambria" w:eastAsia="Cambria" w:hAnsi="Cambria" w:cs="Cambria"/>
          <w:sz w:val="22"/>
          <w:szCs w:val="22"/>
        </w:rPr>
      </w:pPr>
    </w:p>
    <w:p w14:paraId="69F29088" w14:textId="5575BE4A" w:rsidR="00701E66" w:rsidRDefault="0004646E">
      <w:pPr>
        <w:pStyle w:val="ListParagraph"/>
        <w:numPr>
          <w:ilvl w:val="1"/>
          <w:numId w:val="2"/>
        </w:numPr>
      </w:pPr>
      <w:r>
        <w:t xml:space="preserve">To perform endospore staining, first prepare a 0.5% Malachite Green solution by mixing </w:t>
      </w:r>
      <w:r w:rsidRPr="00EF081C">
        <w:rPr>
          <w:color w:val="FF0000"/>
        </w:rPr>
        <w:t>0.</w:t>
      </w:r>
      <w:r w:rsidR="00353209" w:rsidRPr="00EF081C">
        <w:rPr>
          <w:color w:val="FF0000"/>
        </w:rPr>
        <w:t>125</w:t>
      </w:r>
      <w:r w:rsidRPr="00EF081C">
        <w:rPr>
          <w:color w:val="FF0000"/>
        </w:rPr>
        <w:t xml:space="preserve"> </w:t>
      </w:r>
      <w:r>
        <w:t xml:space="preserve">grams of Malachite Green powder with </w:t>
      </w:r>
      <w:r w:rsidR="00353209" w:rsidRPr="00EF081C">
        <w:rPr>
          <w:color w:val="FF0000"/>
        </w:rPr>
        <w:t xml:space="preserve">25 </w:t>
      </w:r>
      <w:r>
        <w:t>m</w:t>
      </w:r>
      <w:r w:rsidR="005B7F22">
        <w:t>L</w:t>
      </w:r>
      <w:r>
        <w:t xml:space="preserve"> distilled water [1-</w:t>
      </w:r>
      <w:r w:rsidRPr="007A5F9C">
        <w:t>MED</w:t>
      </w:r>
      <w:r>
        <w:t xml:space="preserve">], and then </w:t>
      </w:r>
      <w:r w:rsidR="007303B2" w:rsidRPr="00EF081C">
        <w:rPr>
          <w:color w:val="FF0000"/>
        </w:rPr>
        <w:t>vortex</w:t>
      </w:r>
      <w:r w:rsidR="007303B2">
        <w:t xml:space="preserve"> </w:t>
      </w:r>
      <w:r>
        <w:t xml:space="preserve">the solution until dissolved [2-CU]. </w:t>
      </w:r>
    </w:p>
    <w:p w14:paraId="199FA52C" w14:textId="45B6B3A1" w:rsidR="00701E66" w:rsidRPr="00EF081C" w:rsidRDefault="0004646E">
      <w:pPr>
        <w:pStyle w:val="ListParagraph"/>
        <w:numPr>
          <w:ilvl w:val="2"/>
          <w:numId w:val="2"/>
        </w:numPr>
      </w:pPr>
      <w:r>
        <w:t>Talent adds 0.5 grams of Malachite Green in a beaker of 100 m</w:t>
      </w:r>
      <w:r w:rsidR="005B7F22">
        <w:t>L</w:t>
      </w:r>
      <w:r>
        <w:t xml:space="preserve"> distilled water.</w:t>
      </w:r>
      <w:r w:rsidR="005B7F22">
        <w:t xml:space="preserve"> </w:t>
      </w:r>
      <w:r w:rsidR="005B7F22" w:rsidRPr="00EF081C">
        <w:rPr>
          <w:strike/>
          <w:highlight w:val="yellow"/>
        </w:rPr>
        <w:t>Authors – if you change this on filming day to making a 25 mL aliquot also, please let us know so we can adjust the script.</w:t>
      </w:r>
    </w:p>
    <w:p w14:paraId="0D1600E2" w14:textId="43F84DE7" w:rsidR="00353209" w:rsidRPr="004062AE" w:rsidRDefault="00353209" w:rsidP="00EF081C">
      <w:pPr>
        <w:pStyle w:val="ListParagraph"/>
        <w:ind w:left="1224" w:firstLine="0"/>
      </w:pPr>
      <w:r w:rsidRPr="00EF081C">
        <w:rPr>
          <w:highlight w:val="green"/>
        </w:rPr>
        <w:t xml:space="preserve">Editor: Shots 4.1.1 and 4.1.2 were combined. </w:t>
      </w:r>
    </w:p>
    <w:p w14:paraId="1C9054D0" w14:textId="03FAC07A" w:rsidR="00701E66" w:rsidRDefault="0004646E">
      <w:pPr>
        <w:pStyle w:val="ListParagraph"/>
        <w:numPr>
          <w:ilvl w:val="2"/>
          <w:numId w:val="2"/>
        </w:numPr>
      </w:pPr>
      <w:r>
        <w:t xml:space="preserve"> Talent </w:t>
      </w:r>
      <w:r w:rsidRPr="00EF081C">
        <w:rPr>
          <w:strike/>
        </w:rPr>
        <w:t>stirs</w:t>
      </w:r>
      <w:r>
        <w:t xml:space="preserve"> </w:t>
      </w:r>
      <w:r w:rsidR="00353209" w:rsidRPr="00EF081C">
        <w:rPr>
          <w:color w:val="FF0000"/>
        </w:rPr>
        <w:t>vortexes</w:t>
      </w:r>
      <w:r w:rsidR="00353209">
        <w:t xml:space="preserve"> </w:t>
      </w:r>
      <w:r>
        <w:t xml:space="preserve">the solution </w:t>
      </w:r>
      <w:r w:rsidRPr="00EF081C">
        <w:rPr>
          <w:strike/>
        </w:rPr>
        <w:t>with a stirrer</w:t>
      </w:r>
      <w:r>
        <w:t xml:space="preserve"> until powder is dissolved.</w:t>
      </w:r>
      <w:r w:rsidR="00353209">
        <w:t xml:space="preserve"> </w:t>
      </w:r>
    </w:p>
    <w:p w14:paraId="68128282" w14:textId="77777777" w:rsidR="00701E66" w:rsidRDefault="00701E66">
      <w:pPr>
        <w:pStyle w:val="BodyB"/>
        <w:rPr>
          <w:rFonts w:ascii="Cambria" w:eastAsia="Cambria" w:hAnsi="Cambria" w:cs="Cambria"/>
          <w:sz w:val="22"/>
          <w:szCs w:val="22"/>
        </w:rPr>
      </w:pPr>
    </w:p>
    <w:p w14:paraId="292591FD" w14:textId="4E70F515" w:rsidR="00701E66" w:rsidRDefault="0004646E">
      <w:pPr>
        <w:pStyle w:val="ListParagraph"/>
        <w:numPr>
          <w:ilvl w:val="1"/>
          <w:numId w:val="2"/>
        </w:numPr>
      </w:pPr>
      <w:r>
        <w:t xml:space="preserve">Next, pipet 10μl of 1X PBS onto the center of the slide. [1-MED] Then, use a sterile pipet tip to select a single bacterial colony from the LB agar </w:t>
      </w:r>
      <w:proofErr w:type="gramStart"/>
      <w:r>
        <w:t>plate.[</w:t>
      </w:r>
      <w:proofErr w:type="gramEnd"/>
      <w:r>
        <w:t xml:space="preserve">2-CU-TEXT] Smear the bacteria into the liquid to produce a thin, even layer. [3-CU TEXT] </w:t>
      </w:r>
    </w:p>
    <w:p w14:paraId="215E6BCE" w14:textId="5E76FEF8" w:rsidR="00701E66" w:rsidRDefault="0004646E">
      <w:pPr>
        <w:pStyle w:val="ListParagraph"/>
        <w:numPr>
          <w:ilvl w:val="2"/>
          <w:numId w:val="2"/>
        </w:numPr>
      </w:pPr>
      <w:r>
        <w:t xml:space="preserve">Talent pipettes 10μl PBS </w:t>
      </w:r>
    </w:p>
    <w:p w14:paraId="3E5A8FF5" w14:textId="77777777" w:rsidR="00701E66" w:rsidRDefault="0004646E">
      <w:pPr>
        <w:pStyle w:val="ListParagraph"/>
        <w:numPr>
          <w:ilvl w:val="2"/>
          <w:numId w:val="2"/>
        </w:numPr>
      </w:pPr>
      <w:r>
        <w:t>Talent picks up plate with colonies, takes sterile pipet and selects colony. [TEXT: Bacteria: Bacillus subtilis]</w:t>
      </w:r>
    </w:p>
    <w:p w14:paraId="335186D7" w14:textId="77777777" w:rsidR="00701E66" w:rsidRDefault="0004646E">
      <w:pPr>
        <w:pStyle w:val="ListParagraph"/>
        <w:numPr>
          <w:ilvl w:val="2"/>
          <w:numId w:val="2"/>
        </w:numPr>
      </w:pPr>
      <w:r>
        <w:t>Talent smears colony into the liquid forming a thin even layer. [TEXT: Use cultures between 18 and 36 hours old]</w:t>
      </w:r>
    </w:p>
    <w:p w14:paraId="59AEC1F7" w14:textId="77777777" w:rsidR="00701E66" w:rsidRDefault="00701E66">
      <w:pPr>
        <w:pStyle w:val="BodyB"/>
        <w:ind w:left="720"/>
        <w:rPr>
          <w:rFonts w:ascii="Cambria" w:eastAsia="Cambria" w:hAnsi="Cambria" w:cs="Cambria"/>
          <w:sz w:val="22"/>
          <w:szCs w:val="22"/>
        </w:rPr>
      </w:pPr>
    </w:p>
    <w:p w14:paraId="20541519" w14:textId="70A43D47" w:rsidR="00701E66" w:rsidRDefault="0004646E">
      <w:pPr>
        <w:pStyle w:val="ListParagraph"/>
        <w:numPr>
          <w:ilvl w:val="1"/>
          <w:numId w:val="2"/>
        </w:numPr>
      </w:pPr>
      <w:r>
        <w:t>Now, set the slide on the bench top and allow it to fully air-dry. [1-</w:t>
      </w:r>
      <w:r w:rsidRPr="0083776E">
        <w:t>MED</w:t>
      </w:r>
      <w:r>
        <w:t>] Once dried, light a Bunsen burner to heat fix the bacteria. [2-</w:t>
      </w:r>
      <w:r w:rsidRPr="0083776E">
        <w:t>MED-over-the-shoulder</w:t>
      </w:r>
      <w:r>
        <w:t xml:space="preserve">] Pass the slide through the blue burner flame several times, with the bacteria side facing up [3-MED]. Then, once the slide has cooled, place a piece of pre-cut lens paper over the heat-fixed smear. [4-CU] </w:t>
      </w:r>
    </w:p>
    <w:p w14:paraId="54BA16EE" w14:textId="271B254A" w:rsidR="00701E66" w:rsidRPr="00EF081C" w:rsidRDefault="0004646E">
      <w:pPr>
        <w:pStyle w:val="ListParagraph"/>
        <w:numPr>
          <w:ilvl w:val="2"/>
          <w:numId w:val="2"/>
        </w:numPr>
        <w:rPr>
          <w:highlight w:val="green"/>
        </w:rPr>
      </w:pPr>
      <w:r>
        <w:t xml:space="preserve">Talent sets slide on the bench and walks away. </w:t>
      </w:r>
      <w:r w:rsidR="004D21AF" w:rsidRPr="003B5F56">
        <w:rPr>
          <w:highlight w:val="green"/>
        </w:rPr>
        <w:t xml:space="preserve">Editor: </w:t>
      </w:r>
      <w:r w:rsidR="00D77D23" w:rsidRPr="00EF081C">
        <w:rPr>
          <w:highlight w:val="green"/>
        </w:rPr>
        <w:t>There’s 2 takes in the same shot, both are usable.</w:t>
      </w:r>
    </w:p>
    <w:p w14:paraId="020E80CE" w14:textId="699EBCC9" w:rsidR="00701E66" w:rsidRDefault="0004646E">
      <w:pPr>
        <w:pStyle w:val="ListParagraph"/>
        <w:numPr>
          <w:ilvl w:val="2"/>
          <w:numId w:val="2"/>
        </w:numPr>
      </w:pPr>
      <w:r>
        <w:t>Talent returns to the bench, and lights Bunsen burner.</w:t>
      </w:r>
      <w:r w:rsidR="00D77D23">
        <w:t xml:space="preserve"> </w:t>
      </w:r>
      <w:r w:rsidR="00D77D23" w:rsidRPr="003B5F56">
        <w:rPr>
          <w:highlight w:val="green"/>
        </w:rPr>
        <w:t xml:space="preserve">Editor: </w:t>
      </w:r>
      <w:r w:rsidR="00D77D23" w:rsidRPr="00EF081C">
        <w:rPr>
          <w:highlight w:val="green"/>
        </w:rPr>
        <w:t xml:space="preserve">Exclude last </w:t>
      </w:r>
      <w:r w:rsidR="00D77D23">
        <w:rPr>
          <w:highlight w:val="green"/>
        </w:rPr>
        <w:t>~</w:t>
      </w:r>
      <w:r w:rsidR="00D77D23" w:rsidRPr="00EF081C">
        <w:rPr>
          <w:highlight w:val="green"/>
        </w:rPr>
        <w:t>10 sec of the shot where talent picks up the slide.</w:t>
      </w:r>
    </w:p>
    <w:p w14:paraId="0170183C" w14:textId="77777777" w:rsidR="00701E66" w:rsidRDefault="0004646E">
      <w:pPr>
        <w:pStyle w:val="ListParagraph"/>
        <w:numPr>
          <w:ilvl w:val="2"/>
          <w:numId w:val="2"/>
        </w:numPr>
      </w:pPr>
      <w:r>
        <w:t>Talent picks up slide with tongs and passes it through the blue part of the flame 4-5 times with bacteria side up.</w:t>
      </w:r>
    </w:p>
    <w:p w14:paraId="445E6E85" w14:textId="511FE291" w:rsidR="00701E66" w:rsidRDefault="0004646E">
      <w:pPr>
        <w:pStyle w:val="ListParagraph"/>
        <w:numPr>
          <w:ilvl w:val="2"/>
          <w:numId w:val="2"/>
        </w:numPr>
      </w:pPr>
      <w:r>
        <w:t xml:space="preserve"> Then talent holds the slide with tongs to let it cool and then places a piece of lens paper (cut to fit the bacterial smear) over the heat fixed smear and sets it on the bench. </w:t>
      </w:r>
      <w:r w:rsidR="00D77D23" w:rsidRPr="00EF081C">
        <w:rPr>
          <w:highlight w:val="green"/>
        </w:rPr>
        <w:t>Editor: Videographer’s voice say</w:t>
      </w:r>
      <w:r w:rsidR="00D77D23">
        <w:rPr>
          <w:highlight w:val="green"/>
        </w:rPr>
        <w:t>s incorrect</w:t>
      </w:r>
      <w:r w:rsidR="00D77D23" w:rsidRPr="00EF081C">
        <w:rPr>
          <w:highlight w:val="green"/>
        </w:rPr>
        <w:t xml:space="preserve"> shot number, please disregard</w:t>
      </w:r>
      <w:r w:rsidR="00D77D23">
        <w:rPr>
          <w:highlight w:val="green"/>
        </w:rPr>
        <w:t xml:space="preserve"> the voice</w:t>
      </w:r>
      <w:r w:rsidR="00D77D23" w:rsidRPr="00EF081C">
        <w:rPr>
          <w:highlight w:val="green"/>
        </w:rPr>
        <w:t xml:space="preserve">. Filename has </w:t>
      </w:r>
      <w:r w:rsidR="00D77D23" w:rsidRPr="004062AE">
        <w:rPr>
          <w:highlight w:val="green"/>
        </w:rPr>
        <w:t>corrected</w:t>
      </w:r>
      <w:r w:rsidR="00D77D23" w:rsidRPr="00EF081C">
        <w:rPr>
          <w:highlight w:val="green"/>
        </w:rPr>
        <w:t xml:space="preserve"> shot number.</w:t>
      </w:r>
    </w:p>
    <w:p w14:paraId="75C2C20B" w14:textId="77777777" w:rsidR="00701E66" w:rsidRDefault="00701E66">
      <w:pPr>
        <w:pStyle w:val="BodyB"/>
        <w:rPr>
          <w:rFonts w:ascii="Cambria" w:eastAsia="Cambria" w:hAnsi="Cambria" w:cs="Cambria"/>
          <w:sz w:val="22"/>
          <w:szCs w:val="22"/>
        </w:rPr>
      </w:pPr>
    </w:p>
    <w:p w14:paraId="4B9B1602" w14:textId="09BD5BF1" w:rsidR="00701E66" w:rsidRDefault="0004646E">
      <w:pPr>
        <w:pStyle w:val="ListParagraph"/>
        <w:numPr>
          <w:ilvl w:val="1"/>
          <w:numId w:val="2"/>
        </w:numPr>
      </w:pPr>
      <w:r>
        <w:t>Next, turn on a heat block</w:t>
      </w:r>
      <w:r>
        <w:rPr>
          <w:i/>
          <w:iCs/>
        </w:rPr>
        <w:t xml:space="preserve"> </w:t>
      </w:r>
      <w:r>
        <w:t>to the highest setting</w:t>
      </w:r>
      <w:r>
        <w:rPr>
          <w:i/>
          <w:iCs/>
        </w:rPr>
        <w:t xml:space="preserve"> </w:t>
      </w:r>
      <w:r>
        <w:t>and bring a beaker of water to a boil. [1-</w:t>
      </w:r>
      <w:r w:rsidRPr="0083776E">
        <w:t>MED</w:t>
      </w:r>
      <w:r>
        <w:t>] Saturate the lens paper with the Malachite Green solution, [2-CU] and using tongs, place the slide on top of the beaker of boiling water to steam for 5 minutes. [3-MED-Over the shoulder] Keep the lens paper moist by adding more dye one drop at a time as needed. [4-CU-TEXT]</w:t>
      </w:r>
    </w:p>
    <w:p w14:paraId="17A827DD" w14:textId="5D9127F5" w:rsidR="00701E66" w:rsidRDefault="0004646E">
      <w:pPr>
        <w:pStyle w:val="ListParagraph"/>
        <w:numPr>
          <w:ilvl w:val="2"/>
          <w:numId w:val="2"/>
        </w:numPr>
      </w:pPr>
      <w:r>
        <w:t xml:space="preserve">Talent turns on heat block and places a beaker of water on top of the heat block.  </w:t>
      </w:r>
      <w:r w:rsidR="0027440B" w:rsidRPr="003B5F56">
        <w:rPr>
          <w:highlight w:val="green"/>
        </w:rPr>
        <w:t xml:space="preserve">Editor: </w:t>
      </w:r>
      <w:r w:rsidR="0027440B" w:rsidRPr="00EF081C">
        <w:rPr>
          <w:highlight w:val="green"/>
        </w:rPr>
        <w:t>Last ~12 sec of the shot is optional.</w:t>
      </w:r>
      <w:r w:rsidR="0027440B">
        <w:t xml:space="preserve"> </w:t>
      </w:r>
    </w:p>
    <w:p w14:paraId="290E1AA9" w14:textId="77777777" w:rsidR="00701E66" w:rsidRDefault="0004646E">
      <w:pPr>
        <w:pStyle w:val="ListParagraph"/>
        <w:numPr>
          <w:ilvl w:val="2"/>
          <w:numId w:val="2"/>
        </w:numPr>
      </w:pPr>
      <w:r>
        <w:t xml:space="preserve">Talent saturates the lens paper with malachite green solution. </w:t>
      </w:r>
    </w:p>
    <w:p w14:paraId="1D2182EA" w14:textId="1287912D" w:rsidR="00701E66" w:rsidRDefault="0004646E">
      <w:pPr>
        <w:pStyle w:val="ListParagraph"/>
        <w:numPr>
          <w:ilvl w:val="2"/>
          <w:numId w:val="2"/>
        </w:numPr>
      </w:pPr>
      <w:r>
        <w:t xml:space="preserve"> Using tongs, talent places the slide on top of the beaker of boiling water. </w:t>
      </w:r>
    </w:p>
    <w:p w14:paraId="29A8035B" w14:textId="77777777" w:rsidR="00701E66" w:rsidRDefault="0004646E">
      <w:pPr>
        <w:pStyle w:val="ListParagraph"/>
        <w:numPr>
          <w:ilvl w:val="2"/>
          <w:numId w:val="2"/>
        </w:numPr>
      </w:pPr>
      <w:r>
        <w:lastRenderedPageBreak/>
        <w:t>Talent adds dye solution one drop at a time as needed. [TEXT: 5 min; Avoid drying out the dye solution]</w:t>
      </w:r>
    </w:p>
    <w:p w14:paraId="2D958450" w14:textId="77777777" w:rsidR="00701E66" w:rsidRDefault="00701E66">
      <w:pPr>
        <w:pStyle w:val="BodyB"/>
        <w:rPr>
          <w:rFonts w:ascii="Cambria" w:eastAsia="Cambria" w:hAnsi="Cambria" w:cs="Cambria"/>
          <w:sz w:val="22"/>
          <w:szCs w:val="22"/>
        </w:rPr>
      </w:pPr>
    </w:p>
    <w:p w14:paraId="5C01CB20" w14:textId="77777777" w:rsidR="00701E66" w:rsidRDefault="0004646E">
      <w:pPr>
        <w:pStyle w:val="ListParagraph"/>
        <w:numPr>
          <w:ilvl w:val="1"/>
          <w:numId w:val="2"/>
        </w:numPr>
      </w:pPr>
      <w:r>
        <w:t>Next, again using tongs, pick up the slide from the beaker and remove and discard the lens paper. [1-MED] Allow the slide to cool for 2 minutes. [2-MED] Working over the sink, hold the slide at an angle and gently squirt a stream of water onto the top of the slide. [3-CU]</w:t>
      </w:r>
    </w:p>
    <w:p w14:paraId="4BDA7134" w14:textId="15CCE479" w:rsidR="00701E66" w:rsidRDefault="0004646E">
      <w:pPr>
        <w:pStyle w:val="ListParagraph"/>
        <w:numPr>
          <w:ilvl w:val="2"/>
          <w:numId w:val="2"/>
        </w:numPr>
      </w:pPr>
      <w:r>
        <w:t>Talent picks up slide from beaker</w:t>
      </w:r>
      <w:r w:rsidR="00672673" w:rsidRPr="00EF081C">
        <w:rPr>
          <w:color w:val="FF0000"/>
        </w:rPr>
        <w:t>, sets down the slide</w:t>
      </w:r>
      <w:r w:rsidRPr="00EF081C">
        <w:rPr>
          <w:color w:val="FF0000"/>
        </w:rPr>
        <w:t xml:space="preserve"> </w:t>
      </w:r>
      <w:r>
        <w:t xml:space="preserve">and removes and discards the lens paper. </w:t>
      </w:r>
    </w:p>
    <w:p w14:paraId="71240830" w14:textId="27B97CB8" w:rsidR="00672673" w:rsidRPr="00EF081C" w:rsidRDefault="0004646E" w:rsidP="00672673">
      <w:pPr>
        <w:pStyle w:val="ListParagraph"/>
        <w:numPr>
          <w:ilvl w:val="2"/>
          <w:numId w:val="2"/>
        </w:numPr>
        <w:rPr>
          <w:highlight w:val="green"/>
        </w:rPr>
      </w:pPr>
      <w:r>
        <w:t xml:space="preserve">Talent </w:t>
      </w:r>
      <w:r w:rsidRPr="00EF081C">
        <w:rPr>
          <w:strike/>
        </w:rPr>
        <w:t>sets the slide on the bench to cool next to a timer set 2 minutes, then</w:t>
      </w:r>
      <w:r>
        <w:t xml:space="preserve"> presses start on </w:t>
      </w:r>
      <w:proofErr w:type="gramStart"/>
      <w:r w:rsidRPr="00EF081C">
        <w:rPr>
          <w:strike/>
        </w:rPr>
        <w:t>the</w:t>
      </w:r>
      <w:r>
        <w:t xml:space="preserve"> </w:t>
      </w:r>
      <w:r w:rsidR="00672673" w:rsidRPr="00EF081C">
        <w:rPr>
          <w:color w:val="FF0000"/>
        </w:rPr>
        <w:t>a</w:t>
      </w:r>
      <w:proofErr w:type="gramEnd"/>
      <w:r w:rsidR="00672673" w:rsidRPr="00EF081C">
        <w:rPr>
          <w:color w:val="FF0000"/>
        </w:rPr>
        <w:t xml:space="preserve"> </w:t>
      </w:r>
      <w:r>
        <w:t>timer</w:t>
      </w:r>
      <w:r w:rsidR="00672673">
        <w:t xml:space="preserve"> </w:t>
      </w:r>
      <w:r w:rsidR="00672673" w:rsidRPr="00EF081C">
        <w:rPr>
          <w:color w:val="FF0000"/>
        </w:rPr>
        <w:t>next to the slide, set for 2 min</w:t>
      </w:r>
      <w:r>
        <w:t xml:space="preserve">. </w:t>
      </w:r>
      <w:r w:rsidR="00672673">
        <w:t xml:space="preserve"> </w:t>
      </w:r>
      <w:r w:rsidR="00672673" w:rsidRPr="00EF081C">
        <w:rPr>
          <w:highlight w:val="green"/>
        </w:rPr>
        <w:t xml:space="preserve">Editor: Shots 4.5.1 and 4.5.2 </w:t>
      </w:r>
      <w:r w:rsidR="00672673">
        <w:rPr>
          <w:highlight w:val="green"/>
        </w:rPr>
        <w:t>had to be</w:t>
      </w:r>
      <w:r w:rsidR="00672673" w:rsidRPr="00EF081C">
        <w:rPr>
          <w:highlight w:val="green"/>
        </w:rPr>
        <w:t xml:space="preserve"> combined. </w:t>
      </w:r>
      <w:r w:rsidR="00544862">
        <w:rPr>
          <w:highlight w:val="green"/>
        </w:rPr>
        <w:t>The last ~15 sec of the shot showing the close-up of the slide is optional.</w:t>
      </w:r>
    </w:p>
    <w:p w14:paraId="23049AB9" w14:textId="2111FD18" w:rsidR="00701E66" w:rsidRDefault="0004646E">
      <w:pPr>
        <w:pStyle w:val="ListParagraph"/>
        <w:numPr>
          <w:ilvl w:val="2"/>
          <w:numId w:val="2"/>
        </w:numPr>
      </w:pPr>
      <w:r>
        <w:t>Talent picks up the slide and holds it at an angle over the sink. Talent gently rinses the slide with an indirect stream of water and allows it to run down over the smear.</w:t>
      </w:r>
    </w:p>
    <w:p w14:paraId="02B06C66" w14:textId="77777777" w:rsidR="00701E66" w:rsidRDefault="00701E66">
      <w:pPr>
        <w:pStyle w:val="BodyB"/>
        <w:rPr>
          <w:rFonts w:ascii="Cambria" w:eastAsia="Cambria" w:hAnsi="Cambria" w:cs="Cambria"/>
          <w:sz w:val="22"/>
          <w:szCs w:val="22"/>
        </w:rPr>
      </w:pPr>
    </w:p>
    <w:p w14:paraId="453B3994" w14:textId="59D0CB0A" w:rsidR="00701E66" w:rsidRDefault="0004646E">
      <w:pPr>
        <w:pStyle w:val="ListParagraph"/>
        <w:numPr>
          <w:ilvl w:val="1"/>
          <w:numId w:val="2"/>
        </w:numPr>
      </w:pPr>
      <w:r>
        <w:t>Now, hold the slide level and apply Safranin to completely cover the slide, then allow to stand for 1 minute. [1-</w:t>
      </w:r>
      <w:r w:rsidRPr="0083776E">
        <w:t>MED</w:t>
      </w:r>
      <w:r>
        <w:t>] Next, hold the slide at an angle and rinse as previously shown [2-MED] Allow the slide to air-dry on the benchtop. [3-</w:t>
      </w:r>
      <w:r w:rsidRPr="0083776E">
        <w:t>MED Over the shoulder</w:t>
      </w:r>
      <w:r>
        <w:t>-TEXT]]</w:t>
      </w:r>
    </w:p>
    <w:p w14:paraId="0C1CC946" w14:textId="713A4D3C" w:rsidR="00701E66" w:rsidRDefault="0004646E">
      <w:pPr>
        <w:pStyle w:val="ListParagraph"/>
        <w:numPr>
          <w:ilvl w:val="2"/>
          <w:numId w:val="2"/>
        </w:numPr>
      </w:pPr>
      <w:r>
        <w:t xml:space="preserve">Talent holds slide level over the sink and applies Safranin. Then talent sets slide on the bench for 1 minute. </w:t>
      </w:r>
    </w:p>
    <w:p w14:paraId="47623921" w14:textId="77777777" w:rsidR="00701E66" w:rsidRDefault="0004646E">
      <w:pPr>
        <w:pStyle w:val="ListParagraph"/>
        <w:numPr>
          <w:ilvl w:val="2"/>
          <w:numId w:val="2"/>
        </w:numPr>
      </w:pPr>
      <w:r>
        <w:t xml:space="preserve">Talent picks up the slide and holds it at an angle over the sink. Talent gently squirts an indirect stream of water onto the top of the slide and lets it gently flow down. </w:t>
      </w:r>
    </w:p>
    <w:p w14:paraId="1E367165" w14:textId="520C6845" w:rsidR="00701E66" w:rsidRDefault="0004646E">
      <w:pPr>
        <w:pStyle w:val="ListParagraph"/>
        <w:numPr>
          <w:ilvl w:val="2"/>
          <w:numId w:val="2"/>
        </w:numPr>
      </w:pPr>
      <w:r>
        <w:t>Talent sets slide on the bench to completely air-dry. [TEXT: Approx. 5 minutes]</w:t>
      </w:r>
    </w:p>
    <w:p w14:paraId="29A8F155" w14:textId="77777777" w:rsidR="00701E66" w:rsidRDefault="00701E66">
      <w:pPr>
        <w:pStyle w:val="BodyB"/>
        <w:ind w:left="720"/>
        <w:rPr>
          <w:rFonts w:ascii="Cambria" w:eastAsia="Cambria" w:hAnsi="Cambria" w:cs="Cambria"/>
          <w:sz w:val="22"/>
          <w:szCs w:val="22"/>
        </w:rPr>
      </w:pPr>
    </w:p>
    <w:p w14:paraId="513F01DA" w14:textId="4108F862" w:rsidR="00701E66" w:rsidRDefault="0004646E">
      <w:pPr>
        <w:pStyle w:val="ListParagraph"/>
        <w:numPr>
          <w:ilvl w:val="1"/>
          <w:numId w:val="2"/>
        </w:numPr>
      </w:pPr>
      <w:r>
        <w:t xml:space="preserve"> Finally, add a drop of immersion oil directly to the slide and then examine the slide with a light microscope with a 100x oil objective. [1-</w:t>
      </w:r>
      <w:r w:rsidRPr="0083776E">
        <w:t>MED</w:t>
      </w:r>
      <w:r>
        <w:t>]</w:t>
      </w:r>
    </w:p>
    <w:p w14:paraId="7936D5F8" w14:textId="7766F885" w:rsidR="00701E66" w:rsidRDefault="0004646E">
      <w:pPr>
        <w:pStyle w:val="ListParagraph"/>
        <w:numPr>
          <w:ilvl w:val="2"/>
          <w:numId w:val="2"/>
        </w:numPr>
      </w:pPr>
      <w:r>
        <w:t>Talent adds a drop of immersion oil directly to the slide and examines slide on the microscope using 100x objective.</w:t>
      </w:r>
    </w:p>
    <w:p w14:paraId="47BB79C3" w14:textId="77777777" w:rsidR="00701E66" w:rsidRDefault="00701E66">
      <w:pPr>
        <w:pStyle w:val="BodyB"/>
        <w:ind w:left="720"/>
        <w:rPr>
          <w:rFonts w:ascii="Cambria" w:eastAsia="Cambria" w:hAnsi="Cambria" w:cs="Cambria"/>
          <w:sz w:val="22"/>
          <w:szCs w:val="22"/>
        </w:rPr>
      </w:pPr>
    </w:p>
    <w:p w14:paraId="7E3B129D" w14:textId="77777777" w:rsidR="00701E66" w:rsidRDefault="0004646E">
      <w:pPr>
        <w:pStyle w:val="ListParagraph"/>
        <w:numPr>
          <w:ilvl w:val="0"/>
          <w:numId w:val="2"/>
        </w:numPr>
      </w:pPr>
      <w:r>
        <w:rPr>
          <w:b/>
          <w:bCs/>
        </w:rPr>
        <w:t xml:space="preserve">Results </w:t>
      </w:r>
    </w:p>
    <w:p w14:paraId="3B461D00" w14:textId="77777777" w:rsidR="00701E66" w:rsidRDefault="00701E66">
      <w:pPr>
        <w:pStyle w:val="BodyB"/>
        <w:rPr>
          <w:rFonts w:ascii="Cambria" w:eastAsia="Cambria" w:hAnsi="Cambria" w:cs="Cambria"/>
          <w:sz w:val="22"/>
          <w:szCs w:val="22"/>
        </w:rPr>
      </w:pPr>
    </w:p>
    <w:p w14:paraId="0BD36E88" w14:textId="77777777" w:rsidR="00701E66" w:rsidRDefault="00701E66">
      <w:pPr>
        <w:pStyle w:val="BodyB"/>
        <w:rPr>
          <w:sz w:val="22"/>
          <w:szCs w:val="22"/>
        </w:rPr>
      </w:pPr>
    </w:p>
    <w:p w14:paraId="49440F9A" w14:textId="77777777" w:rsidR="00701E66" w:rsidRDefault="0004646E">
      <w:pPr>
        <w:pStyle w:val="ListParagraph"/>
        <w:numPr>
          <w:ilvl w:val="1"/>
          <w:numId w:val="6"/>
        </w:numPr>
      </w:pPr>
      <w:r>
        <w:t xml:space="preserve">In the gram staining protocol, two different colored stains can result. Dark purple staining indicates that the bacteria are gram-positive, and that they have retained the crystal violet stain. In contrast, reddish-pink staining is a characteristic of gram-negative bacteria, which instead will be colored by the safranin counterstain. </w:t>
      </w:r>
    </w:p>
    <w:p w14:paraId="531769A0" w14:textId="77777777" w:rsidR="00701E66" w:rsidRDefault="0004646E">
      <w:pPr>
        <w:pStyle w:val="ListParagraph"/>
        <w:numPr>
          <w:ilvl w:val="2"/>
          <w:numId w:val="6"/>
        </w:numPr>
      </w:pPr>
      <w:r>
        <w:t>See storyboard: Use Author Fig3_Gram.jpg</w:t>
      </w:r>
      <w:r w:rsidR="00045944">
        <w:t xml:space="preserve"> </w:t>
      </w:r>
    </w:p>
    <w:p w14:paraId="443C016E" w14:textId="77777777" w:rsidR="00701E66" w:rsidRDefault="00701E66" w:rsidP="008F30EB">
      <w:pPr>
        <w:pStyle w:val="ListParagraph"/>
        <w:tabs>
          <w:tab w:val="left" w:pos="720"/>
        </w:tabs>
        <w:ind w:left="1618" w:firstLine="0"/>
      </w:pPr>
    </w:p>
    <w:p w14:paraId="4D0FBECA" w14:textId="4A273DE3" w:rsidR="00701E66" w:rsidRDefault="0004646E">
      <w:pPr>
        <w:pStyle w:val="ListParagraph"/>
        <w:numPr>
          <w:ilvl w:val="1"/>
          <w:numId w:val="10"/>
        </w:numPr>
      </w:pPr>
      <w:r>
        <w:t xml:space="preserve">Additionally, different shapes and arrangements of bacteria can be visualized after gram staining. For example, it is possible to differentiate cocci – or round bacteria – from </w:t>
      </w:r>
      <w:r w:rsidR="00FA2C19">
        <w:t>rod</w:t>
      </w:r>
      <w:r>
        <w:t xml:space="preserve">-shaped bacillus; or identify bacteria which form strands compared to those which typically aggregate as clumps or occur singly. </w:t>
      </w:r>
    </w:p>
    <w:p w14:paraId="70171F73" w14:textId="77777777" w:rsidR="00701E66" w:rsidRDefault="0004646E">
      <w:pPr>
        <w:pStyle w:val="ListParagraph"/>
        <w:numPr>
          <w:ilvl w:val="2"/>
          <w:numId w:val="6"/>
        </w:numPr>
      </w:pPr>
      <w:r>
        <w:t>See storyboard</w:t>
      </w:r>
    </w:p>
    <w:p w14:paraId="421E7756" w14:textId="77777777" w:rsidR="00701E66" w:rsidRDefault="00701E66">
      <w:pPr>
        <w:pStyle w:val="BodyB"/>
        <w:rPr>
          <w:rFonts w:ascii="Cambria" w:eastAsia="Cambria" w:hAnsi="Cambria" w:cs="Cambria"/>
          <w:sz w:val="22"/>
          <w:szCs w:val="22"/>
        </w:rPr>
      </w:pPr>
    </w:p>
    <w:p w14:paraId="25D50220" w14:textId="77777777" w:rsidR="00701E66" w:rsidRDefault="0004646E">
      <w:pPr>
        <w:pStyle w:val="ListParagraph"/>
        <w:numPr>
          <w:ilvl w:val="1"/>
          <w:numId w:val="2"/>
        </w:numPr>
      </w:pPr>
      <w:r>
        <w:lastRenderedPageBreak/>
        <w:t>In a capsule-stained microscope image, the bacterial cells will typically be stained purple, and the background of the slide should be darkly stained. Against this dark background the capsules of the bacteria, if present, will appear as a clear halo around the cells.</w:t>
      </w:r>
    </w:p>
    <w:p w14:paraId="77BF3DF8" w14:textId="77777777" w:rsidR="00701E66" w:rsidRDefault="0004646E">
      <w:pPr>
        <w:pStyle w:val="ListParagraph"/>
        <w:numPr>
          <w:ilvl w:val="2"/>
          <w:numId w:val="2"/>
        </w:numPr>
      </w:pPr>
      <w:r>
        <w:t>See storyboard: Use author Fig5_CapsuleStain</w:t>
      </w:r>
    </w:p>
    <w:p w14:paraId="7EB943B5" w14:textId="77777777" w:rsidR="00701E66" w:rsidRDefault="00701E66">
      <w:pPr>
        <w:pStyle w:val="BodyB"/>
        <w:rPr>
          <w:rFonts w:ascii="Cambria" w:eastAsia="Cambria" w:hAnsi="Cambria" w:cs="Cambria"/>
          <w:sz w:val="22"/>
          <w:szCs w:val="22"/>
        </w:rPr>
      </w:pPr>
    </w:p>
    <w:p w14:paraId="24677742" w14:textId="23193673" w:rsidR="00701E66" w:rsidRDefault="0004646E">
      <w:pPr>
        <w:pStyle w:val="ListParagraph"/>
        <w:numPr>
          <w:ilvl w:val="1"/>
          <w:numId w:val="2"/>
        </w:numPr>
      </w:pPr>
      <w:r>
        <w:t xml:space="preserve">Lastly, in endospore staining, vegetative cells will be stained red by the safranin counterstain. If endospores are present in the sample, these will retain the malachite green </w:t>
      </w:r>
      <w:r w:rsidR="00FA2C19">
        <w:t xml:space="preserve">stain </w:t>
      </w:r>
      <w:r>
        <w:t>and appear blueish-green in color.</w:t>
      </w:r>
    </w:p>
    <w:p w14:paraId="3056E63C" w14:textId="77777777" w:rsidR="00701E66" w:rsidRDefault="0004646E">
      <w:pPr>
        <w:pStyle w:val="ListParagraph"/>
        <w:numPr>
          <w:ilvl w:val="2"/>
          <w:numId w:val="2"/>
        </w:numPr>
      </w:pPr>
      <w:r>
        <w:t xml:space="preserve">See storyboard: Use author Fig8_Endospores </w:t>
      </w:r>
    </w:p>
    <w:sectPr w:rsidR="00701E66">
      <w:headerReference w:type="even" r:id="rId8"/>
      <w:headerReference w:type="default" r:id="rId9"/>
      <w:headerReference w:type="firs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4F0A4" w14:textId="77777777" w:rsidR="00B571E7" w:rsidRDefault="00B571E7">
      <w:r>
        <w:separator/>
      </w:r>
    </w:p>
  </w:endnote>
  <w:endnote w:type="continuationSeparator" w:id="0">
    <w:p w14:paraId="0C2E93F5" w14:textId="77777777" w:rsidR="00B571E7" w:rsidRDefault="00B5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JKHG F+ Helvetica">
    <w:altName w:val="MS Mincho"/>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4F0A7" w14:textId="77777777" w:rsidR="00B571E7" w:rsidRDefault="00B571E7">
      <w:r>
        <w:separator/>
      </w:r>
    </w:p>
  </w:footnote>
  <w:footnote w:type="continuationSeparator" w:id="0">
    <w:p w14:paraId="43E2E2BC" w14:textId="77777777" w:rsidR="00B571E7" w:rsidRDefault="00B5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F7A9" w14:textId="77777777" w:rsidR="00EF081C" w:rsidRDefault="00EF0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6FAC" w14:textId="77777777" w:rsidR="00D83091" w:rsidRDefault="005B7F22">
    <w:r w:rsidRPr="005B7F22">
      <w:rPr>
        <w:rFonts w:ascii="Times" w:hAnsi="Times" w:cs="Arial Unicode MS"/>
        <w:noProof/>
        <w:color w:val="000000"/>
        <w:u w:color="000000"/>
        <w:lang w:eastAsia="zh-CN"/>
      </w:rPr>
      <mc:AlternateContent>
        <mc:Choice Requires="wps">
          <w:drawing>
            <wp:anchor distT="0" distB="0" distL="118745" distR="118745" simplePos="0" relativeHeight="251659264" behindDoc="1" locked="0" layoutInCell="1" allowOverlap="0" wp14:anchorId="59B9BDB5" wp14:editId="48AE019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19DE91F" w14:textId="0B87EA80" w:rsidR="005B7F22" w:rsidRPr="005B7F22" w:rsidRDefault="00EF081C">
                              <w:pPr>
                                <w:pStyle w:val="Header"/>
                                <w:tabs>
                                  <w:tab w:val="clear" w:pos="4680"/>
                                  <w:tab w:val="clear" w:pos="9360"/>
                                </w:tabs>
                                <w:jc w:val="center"/>
                                <w:rPr>
                                  <w:caps/>
                                  <w:color w:val="000000" w:themeColor="text1"/>
                                </w:rPr>
                              </w:pPr>
                              <w:r>
                                <w:rPr>
                                  <w:caps/>
                                  <w:color w:val="000000" w:themeColor="text1"/>
                                </w:rPr>
                                <w:t>POSTSHOOT</w:t>
                              </w:r>
                              <w:r w:rsidRPr="005B7F22">
                                <w:rPr>
                                  <w:caps/>
                                  <w:color w:val="000000" w:themeColor="text1"/>
                                </w:rPr>
                                <w:t xml:space="preserve"> SHOTLIST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9B9BD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" o:allowoverlap="f" fillcolor="#00b0f0" stroked="f" strokeweight="2pt">
              <v:textbox style="mso-fit-shape-to-text:t">
                <w:txbxContent>
                  <w:sdt>
                    <w:sdtPr>
                      <w:rPr>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19DE91F" w14:textId="0B87EA80" w:rsidR="005B7F22" w:rsidRPr="005B7F22" w:rsidRDefault="00EF081C">
                        <w:pPr>
                          <w:pStyle w:val="Header"/>
                          <w:tabs>
                            <w:tab w:val="clear" w:pos="4680"/>
                            <w:tab w:val="clear" w:pos="9360"/>
                          </w:tabs>
                          <w:jc w:val="center"/>
                          <w:rPr>
                            <w:caps/>
                            <w:color w:val="000000" w:themeColor="text1"/>
                          </w:rPr>
                        </w:pPr>
                        <w:r>
                          <w:rPr>
                            <w:caps/>
                            <w:color w:val="000000" w:themeColor="text1"/>
                          </w:rPr>
                          <w:t>POSTSHOOT</w:t>
                        </w:r>
                        <w:r w:rsidRPr="005B7F22">
                          <w:rPr>
                            <w:caps/>
                            <w:color w:val="000000" w:themeColor="text1"/>
                          </w:rPr>
                          <w:t xml:space="preserve"> SHOTLIST</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7E47" w14:textId="77777777" w:rsidR="00EF081C" w:rsidRDefault="00EF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671"/>
    <w:multiLevelType w:val="hybridMultilevel"/>
    <w:tmpl w:val="98E41268"/>
    <w:numStyleLink w:val="ImportedStyle10"/>
  </w:abstractNum>
  <w:abstractNum w:abstractNumId="1" w15:restartNumberingAfterBreak="0">
    <w:nsid w:val="2D5A11CB"/>
    <w:multiLevelType w:val="hybridMultilevel"/>
    <w:tmpl w:val="98E41268"/>
    <w:styleLink w:val="ImportedStyle10"/>
    <w:lvl w:ilvl="0" w:tplc="7A4C3BB0">
      <w:start w:val="1"/>
      <w:numFmt w:val="decimal"/>
      <w:lvlText w:val="%1."/>
      <w:lvlJc w:val="left"/>
      <w:pPr>
        <w:tabs>
          <w:tab w:val="left" w:pos="720"/>
          <w:tab w:val="num" w:pos="1440"/>
        </w:tabs>
        <w:ind w:left="1618" w:hanging="394"/>
      </w:pPr>
      <w:rPr>
        <w:rFonts w:hAnsi="Arial Unicode MS"/>
        <w:caps w:val="0"/>
        <w:smallCaps w:val="0"/>
        <w:strike w:val="0"/>
        <w:dstrike w:val="0"/>
        <w:outline w:val="0"/>
        <w:emboss w:val="0"/>
        <w:imprint w:val="0"/>
        <w:spacing w:val="0"/>
        <w:w w:val="100"/>
        <w:kern w:val="0"/>
        <w:position w:val="0"/>
        <w:highlight w:val="none"/>
        <w:vertAlign w:val="baseline"/>
      </w:rPr>
    </w:lvl>
    <w:lvl w:ilvl="1" w:tplc="1DF0DF9C">
      <w:start w:val="1"/>
      <w:numFmt w:val="decimal"/>
      <w:lvlText w:val="%2."/>
      <w:lvlJc w:val="left"/>
      <w:pPr>
        <w:tabs>
          <w:tab w:val="left" w:pos="720"/>
          <w:tab w:val="left" w:pos="1440"/>
          <w:tab w:val="num" w:pos="2160"/>
        </w:tabs>
        <w:ind w:left="2338" w:hanging="394"/>
      </w:pPr>
      <w:rPr>
        <w:rFonts w:hAnsi="Arial Unicode MS"/>
        <w:caps w:val="0"/>
        <w:smallCaps w:val="0"/>
        <w:strike w:val="0"/>
        <w:dstrike w:val="0"/>
        <w:outline w:val="0"/>
        <w:emboss w:val="0"/>
        <w:imprint w:val="0"/>
        <w:spacing w:val="0"/>
        <w:w w:val="100"/>
        <w:kern w:val="0"/>
        <w:position w:val="0"/>
        <w:highlight w:val="none"/>
        <w:vertAlign w:val="baseline"/>
      </w:rPr>
    </w:lvl>
    <w:lvl w:ilvl="2" w:tplc="EB2ED91C">
      <w:start w:val="1"/>
      <w:numFmt w:val="decimal"/>
      <w:lvlText w:val="%3."/>
      <w:lvlJc w:val="left"/>
      <w:pPr>
        <w:tabs>
          <w:tab w:val="left" w:pos="720"/>
          <w:tab w:val="left" w:pos="1440"/>
          <w:tab w:val="num" w:pos="2880"/>
        </w:tabs>
        <w:ind w:left="3058" w:hanging="394"/>
      </w:pPr>
      <w:rPr>
        <w:rFonts w:hAnsi="Arial Unicode MS"/>
        <w:caps w:val="0"/>
        <w:smallCaps w:val="0"/>
        <w:strike w:val="0"/>
        <w:dstrike w:val="0"/>
        <w:outline w:val="0"/>
        <w:emboss w:val="0"/>
        <w:imprint w:val="0"/>
        <w:spacing w:val="0"/>
        <w:w w:val="100"/>
        <w:kern w:val="0"/>
        <w:position w:val="0"/>
        <w:highlight w:val="none"/>
        <w:vertAlign w:val="baseline"/>
      </w:rPr>
    </w:lvl>
    <w:lvl w:ilvl="3" w:tplc="AE42B9FC">
      <w:start w:val="1"/>
      <w:numFmt w:val="decimal"/>
      <w:lvlText w:val="%4."/>
      <w:lvlJc w:val="left"/>
      <w:pPr>
        <w:tabs>
          <w:tab w:val="left" w:pos="720"/>
          <w:tab w:val="left" w:pos="1440"/>
          <w:tab w:val="num" w:pos="3600"/>
        </w:tabs>
        <w:ind w:left="3778" w:hanging="394"/>
      </w:pPr>
      <w:rPr>
        <w:rFonts w:hAnsi="Arial Unicode MS"/>
        <w:caps w:val="0"/>
        <w:smallCaps w:val="0"/>
        <w:strike w:val="0"/>
        <w:dstrike w:val="0"/>
        <w:outline w:val="0"/>
        <w:emboss w:val="0"/>
        <w:imprint w:val="0"/>
        <w:spacing w:val="0"/>
        <w:w w:val="100"/>
        <w:kern w:val="0"/>
        <w:position w:val="0"/>
        <w:highlight w:val="none"/>
        <w:vertAlign w:val="baseline"/>
      </w:rPr>
    </w:lvl>
    <w:lvl w:ilvl="4" w:tplc="990247FC">
      <w:start w:val="1"/>
      <w:numFmt w:val="decimal"/>
      <w:lvlText w:val="%5."/>
      <w:lvlJc w:val="left"/>
      <w:pPr>
        <w:tabs>
          <w:tab w:val="left" w:pos="720"/>
          <w:tab w:val="left" w:pos="1440"/>
          <w:tab w:val="num" w:pos="4320"/>
        </w:tabs>
        <w:ind w:left="4498" w:hanging="394"/>
      </w:pPr>
      <w:rPr>
        <w:rFonts w:hAnsi="Arial Unicode MS"/>
        <w:caps w:val="0"/>
        <w:smallCaps w:val="0"/>
        <w:strike w:val="0"/>
        <w:dstrike w:val="0"/>
        <w:outline w:val="0"/>
        <w:emboss w:val="0"/>
        <w:imprint w:val="0"/>
        <w:spacing w:val="0"/>
        <w:w w:val="100"/>
        <w:kern w:val="0"/>
        <w:position w:val="0"/>
        <w:highlight w:val="none"/>
        <w:vertAlign w:val="baseline"/>
      </w:rPr>
    </w:lvl>
    <w:lvl w:ilvl="5" w:tplc="E77E794E">
      <w:start w:val="1"/>
      <w:numFmt w:val="decimal"/>
      <w:lvlText w:val="%6."/>
      <w:lvlJc w:val="left"/>
      <w:pPr>
        <w:tabs>
          <w:tab w:val="left" w:pos="720"/>
          <w:tab w:val="left" w:pos="1440"/>
          <w:tab w:val="num" w:pos="5040"/>
        </w:tabs>
        <w:ind w:left="5218" w:hanging="394"/>
      </w:pPr>
      <w:rPr>
        <w:rFonts w:hAnsi="Arial Unicode MS"/>
        <w:caps w:val="0"/>
        <w:smallCaps w:val="0"/>
        <w:strike w:val="0"/>
        <w:dstrike w:val="0"/>
        <w:outline w:val="0"/>
        <w:emboss w:val="0"/>
        <w:imprint w:val="0"/>
        <w:spacing w:val="0"/>
        <w:w w:val="100"/>
        <w:kern w:val="0"/>
        <w:position w:val="0"/>
        <w:highlight w:val="none"/>
        <w:vertAlign w:val="baseline"/>
      </w:rPr>
    </w:lvl>
    <w:lvl w:ilvl="6" w:tplc="45A88FCC">
      <w:start w:val="1"/>
      <w:numFmt w:val="decimal"/>
      <w:lvlText w:val="%7."/>
      <w:lvlJc w:val="left"/>
      <w:pPr>
        <w:tabs>
          <w:tab w:val="left" w:pos="720"/>
          <w:tab w:val="left" w:pos="1440"/>
          <w:tab w:val="num" w:pos="5760"/>
        </w:tabs>
        <w:ind w:left="5938" w:hanging="394"/>
      </w:pPr>
      <w:rPr>
        <w:rFonts w:hAnsi="Arial Unicode MS"/>
        <w:caps w:val="0"/>
        <w:smallCaps w:val="0"/>
        <w:strike w:val="0"/>
        <w:dstrike w:val="0"/>
        <w:outline w:val="0"/>
        <w:emboss w:val="0"/>
        <w:imprint w:val="0"/>
        <w:spacing w:val="0"/>
        <w:w w:val="100"/>
        <w:kern w:val="0"/>
        <w:position w:val="0"/>
        <w:highlight w:val="none"/>
        <w:vertAlign w:val="baseline"/>
      </w:rPr>
    </w:lvl>
    <w:lvl w:ilvl="7" w:tplc="23688DF6">
      <w:start w:val="1"/>
      <w:numFmt w:val="decimal"/>
      <w:lvlText w:val="%8."/>
      <w:lvlJc w:val="left"/>
      <w:pPr>
        <w:tabs>
          <w:tab w:val="left" w:pos="720"/>
          <w:tab w:val="left" w:pos="1440"/>
          <w:tab w:val="num" w:pos="6480"/>
        </w:tabs>
        <w:ind w:left="6658" w:hanging="394"/>
      </w:pPr>
      <w:rPr>
        <w:rFonts w:hAnsi="Arial Unicode MS"/>
        <w:caps w:val="0"/>
        <w:smallCaps w:val="0"/>
        <w:strike w:val="0"/>
        <w:dstrike w:val="0"/>
        <w:outline w:val="0"/>
        <w:emboss w:val="0"/>
        <w:imprint w:val="0"/>
        <w:spacing w:val="0"/>
        <w:w w:val="100"/>
        <w:kern w:val="0"/>
        <w:position w:val="0"/>
        <w:highlight w:val="none"/>
        <w:vertAlign w:val="baseline"/>
      </w:rPr>
    </w:lvl>
    <w:lvl w:ilvl="8" w:tplc="C09EE996">
      <w:start w:val="1"/>
      <w:numFmt w:val="decimal"/>
      <w:lvlText w:val="%9."/>
      <w:lvlJc w:val="left"/>
      <w:pPr>
        <w:tabs>
          <w:tab w:val="left" w:pos="720"/>
          <w:tab w:val="left" w:pos="1440"/>
          <w:tab w:val="num" w:pos="7200"/>
        </w:tabs>
        <w:ind w:left="7378" w:hanging="3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18447A3"/>
    <w:multiLevelType w:val="multilevel"/>
    <w:tmpl w:val="592AF774"/>
    <w:styleLink w:val="ImportedStyle1"/>
    <w:lvl w:ilvl="0">
      <w:start w:val="1"/>
      <w:numFmt w:val="decimal"/>
      <w:lvlText w:val="%1."/>
      <w:lvlJc w:val="left"/>
      <w:pPr>
        <w:tabs>
          <w:tab w:val="num" w:pos="360"/>
        </w:tabs>
        <w:ind w:left="754" w:hanging="75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792"/>
        </w:tabs>
        <w:ind w:left="1186" w:hanging="8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8530472"/>
    <w:multiLevelType w:val="multilevel"/>
    <w:tmpl w:val="592AF774"/>
    <w:numStyleLink w:val="ImportedStyle1"/>
  </w:abstractNum>
  <w:num w:numId="1">
    <w:abstractNumId w:val="2"/>
  </w:num>
  <w:num w:numId="2">
    <w:abstractNumId w:val="3"/>
  </w:num>
  <w:num w:numId="3">
    <w:abstractNumId w:val="3"/>
    <w:lvlOverride w:ilvl="0">
      <w:startOverride w:val="2"/>
    </w:lvlOverride>
  </w:num>
  <w:num w:numId="4">
    <w:abstractNumId w:val="3"/>
    <w:lvlOverride w:ilvl="1">
      <w:startOverride w:val="5"/>
    </w:lvlOverride>
  </w:num>
  <w:num w:numId="5">
    <w:abstractNumId w:val="3"/>
    <w:lvlOverride w:ilvl="0">
      <w:startOverride w:val="3"/>
    </w:lvlOverride>
  </w:num>
  <w:num w:numId="6">
    <w:abstractNumId w:val="3"/>
    <w:lvlOverride w:ilvl="0">
      <w:lvl w:ilvl="0">
        <w:start w:val="1"/>
        <w:numFmt w:val="decimal"/>
        <w:lvlText w:val="%1."/>
        <w:lvlJc w:val="left"/>
        <w:pPr>
          <w:tabs>
            <w:tab w:val="num" w:pos="360"/>
          </w:tabs>
          <w:ind w:left="754" w:hanging="7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792"/>
          </w:tabs>
          <w:ind w:left="1186" w:hanging="82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8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30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84" w:hanging="5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0"/>
  </w:num>
  <w:num w:numId="9">
    <w:abstractNumId w:val="0"/>
    <w:lvlOverride w:ilvl="0">
      <w:startOverride w:val="2"/>
    </w:lvlOverride>
  </w:num>
  <w:num w:numId="10">
    <w:abstractNumId w:val="3"/>
    <w:lvlOverride w:ilvl="0">
      <w:startOverride w:val="1"/>
      <w:lvl w:ilvl="0">
        <w:start w:val="1"/>
        <w:numFmt w:val="decimal"/>
        <w:lvlText w:val="%1."/>
        <w:lvlJc w:val="left"/>
        <w:pPr>
          <w:tabs>
            <w:tab w:val="num" w:pos="360"/>
          </w:tabs>
          <w:ind w:left="754" w:hanging="7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tabs>
            <w:tab w:val="num" w:pos="792"/>
          </w:tabs>
          <w:ind w:left="1186" w:hanging="82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startOverride w:val="1"/>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lvl w:ilvl="0">
        <w:start w:val="1"/>
        <w:numFmt w:val="decimal"/>
        <w:lvlText w:val="%1."/>
        <w:lvlJc w:val="left"/>
        <w:pPr>
          <w:tabs>
            <w:tab w:val="num" w:pos="360"/>
          </w:tabs>
          <w:ind w:left="754" w:hanging="7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792"/>
          </w:tabs>
          <w:ind w:left="1186" w:hanging="82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ind w:left="72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8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0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16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520"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880" w:hanging="50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66"/>
    <w:rsid w:val="00045944"/>
    <w:rsid w:val="0004646E"/>
    <w:rsid w:val="001575F9"/>
    <w:rsid w:val="001817D6"/>
    <w:rsid w:val="00192FE6"/>
    <w:rsid w:val="00220F88"/>
    <w:rsid w:val="002723AA"/>
    <w:rsid w:val="0027440B"/>
    <w:rsid w:val="002A1D41"/>
    <w:rsid w:val="00323C26"/>
    <w:rsid w:val="00353209"/>
    <w:rsid w:val="004062AE"/>
    <w:rsid w:val="00452C13"/>
    <w:rsid w:val="004B2022"/>
    <w:rsid w:val="004D21AF"/>
    <w:rsid w:val="005226C3"/>
    <w:rsid w:val="00544862"/>
    <w:rsid w:val="00571528"/>
    <w:rsid w:val="005869C4"/>
    <w:rsid w:val="005B7F22"/>
    <w:rsid w:val="00672673"/>
    <w:rsid w:val="006752A3"/>
    <w:rsid w:val="00701E66"/>
    <w:rsid w:val="00705D94"/>
    <w:rsid w:val="007303B2"/>
    <w:rsid w:val="007A5F9C"/>
    <w:rsid w:val="0083776E"/>
    <w:rsid w:val="008B4231"/>
    <w:rsid w:val="008F30EB"/>
    <w:rsid w:val="00923264"/>
    <w:rsid w:val="00941DA3"/>
    <w:rsid w:val="00960B7B"/>
    <w:rsid w:val="009760EE"/>
    <w:rsid w:val="009B4D5F"/>
    <w:rsid w:val="009B6E1C"/>
    <w:rsid w:val="00A049F1"/>
    <w:rsid w:val="00A5539C"/>
    <w:rsid w:val="00A806B7"/>
    <w:rsid w:val="00AE2EAC"/>
    <w:rsid w:val="00B2424A"/>
    <w:rsid w:val="00B571E7"/>
    <w:rsid w:val="00B61318"/>
    <w:rsid w:val="00C344F9"/>
    <w:rsid w:val="00D77D23"/>
    <w:rsid w:val="00D83091"/>
    <w:rsid w:val="00DA3CF9"/>
    <w:rsid w:val="00DF18C0"/>
    <w:rsid w:val="00DF41F3"/>
    <w:rsid w:val="00E67FAC"/>
    <w:rsid w:val="00EF081C"/>
    <w:rsid w:val="00F5096C"/>
    <w:rsid w:val="00F525A7"/>
    <w:rsid w:val="00FA2C19"/>
    <w:rsid w:val="00FE3818"/>
    <w:rsid w:val="00FE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6A8E7"/>
  <w15:docId w15:val="{D7DEB1E8-78C8-A444-B6C4-3B6FFCD3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Times" w:hAnsi="Time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BodyText">
    <w:name w:val="Body Text"/>
    <w:rPr>
      <w:rFonts w:ascii="Times" w:eastAsia="Times" w:hAnsi="Times" w:cs="Times"/>
      <w:i/>
      <w:iCs/>
      <w:color w:val="000000"/>
      <w:sz w:val="24"/>
      <w:szCs w:val="24"/>
      <w:u w:color="000000"/>
    </w:rPr>
  </w:style>
  <w:style w:type="paragraph" w:customStyle="1" w:styleId="CM10">
    <w:name w:val="CM10"/>
    <w:pPr>
      <w:widowControl w:val="0"/>
    </w:pPr>
    <w:rPr>
      <w:rFonts w:ascii="GJKHG F+ Helvetica" w:eastAsia="GJKHG F+ Helvetica" w:hAnsi="GJKHG F+ Helvetica" w:cs="GJKHG F+ Helvetica"/>
      <w:color w:val="000000"/>
      <w:sz w:val="24"/>
      <w:szCs w:val="24"/>
      <w:u w:color="000000"/>
    </w:rPr>
  </w:style>
  <w:style w:type="paragraph" w:customStyle="1" w:styleId="BodyA">
    <w:name w:val="Body A"/>
    <w:rPr>
      <w:rFonts w:ascii="Times" w:eastAsia="Times" w:hAnsi="Times" w:cs="Times"/>
      <w:color w:val="000000"/>
      <w:sz w:val="24"/>
      <w:szCs w:val="24"/>
      <w:u w:color="000000"/>
    </w:rPr>
  </w:style>
  <w:style w:type="paragraph" w:styleId="ListParagraph">
    <w:name w:val="List Paragraph"/>
    <w:pPr>
      <w:ind w:left="394" w:hanging="394"/>
    </w:pPr>
    <w:rPr>
      <w:rFonts w:ascii="Cambria" w:eastAsia="Cambria" w:hAnsi="Cambria" w:cs="Cambria"/>
      <w:color w:val="000000"/>
      <w:sz w:val="22"/>
      <w:szCs w:val="22"/>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0">
    <w:name w:val="Imported Style 1.0"/>
    <w:pPr>
      <w:numPr>
        <w:numId w:val="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2723AA"/>
    <w:pPr>
      <w:tabs>
        <w:tab w:val="center" w:pos="4680"/>
        <w:tab w:val="right" w:pos="9360"/>
      </w:tabs>
    </w:pPr>
  </w:style>
  <w:style w:type="character" w:customStyle="1" w:styleId="FooterChar">
    <w:name w:val="Footer Char"/>
    <w:basedOn w:val="DefaultParagraphFont"/>
    <w:link w:val="Footer"/>
    <w:uiPriority w:val="99"/>
    <w:rsid w:val="002723AA"/>
    <w:rPr>
      <w:sz w:val="24"/>
      <w:szCs w:val="24"/>
    </w:rPr>
  </w:style>
  <w:style w:type="paragraph" w:styleId="BalloonText">
    <w:name w:val="Balloon Text"/>
    <w:basedOn w:val="Normal"/>
    <w:link w:val="BalloonTextChar"/>
    <w:uiPriority w:val="99"/>
    <w:semiHidden/>
    <w:unhideWhenUsed/>
    <w:rsid w:val="002723AA"/>
    <w:rPr>
      <w:sz w:val="18"/>
      <w:szCs w:val="18"/>
    </w:rPr>
  </w:style>
  <w:style w:type="character" w:customStyle="1" w:styleId="BalloonTextChar">
    <w:name w:val="Balloon Text Char"/>
    <w:basedOn w:val="DefaultParagraphFont"/>
    <w:link w:val="BalloonText"/>
    <w:uiPriority w:val="99"/>
    <w:semiHidden/>
    <w:rsid w:val="002723AA"/>
    <w:rPr>
      <w:sz w:val="18"/>
      <w:szCs w:val="18"/>
    </w:rPr>
  </w:style>
  <w:style w:type="character" w:customStyle="1" w:styleId="HeaderChar">
    <w:name w:val="Header Char"/>
    <w:basedOn w:val="DefaultParagraphFont"/>
    <w:link w:val="Header"/>
    <w:uiPriority w:val="99"/>
    <w:rsid w:val="005B7F22"/>
    <w:rPr>
      <w:rFonts w:ascii="Times" w:hAnsi="Time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A5539C"/>
    <w:rPr>
      <w:b/>
      <w:bCs/>
    </w:rPr>
  </w:style>
  <w:style w:type="character" w:customStyle="1" w:styleId="CommentSubjectChar">
    <w:name w:val="Comment Subject Char"/>
    <w:basedOn w:val="CommentTextChar"/>
    <w:link w:val="CommentSubject"/>
    <w:uiPriority w:val="99"/>
    <w:semiHidden/>
    <w:rsid w:val="00A55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A157-3C29-5444-B3DE-241400AC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FILMING DAY SHOTLIST</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POSTSHOOT SHOTLIST</dc:title>
  <cp:lastModifiedBy>Nicola Chamberlain</cp:lastModifiedBy>
  <cp:revision>20</cp:revision>
  <dcterms:created xsi:type="dcterms:W3CDTF">2019-03-20T13:05:00Z</dcterms:created>
  <dcterms:modified xsi:type="dcterms:W3CDTF">2019-03-21T12:46:00Z</dcterms:modified>
</cp:coreProperties>
</file>