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7B55" w14:textId="694356F7" w:rsidR="009E63DD" w:rsidRPr="0051099D" w:rsidRDefault="00044F6B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proofErr w:type="spellStart"/>
      <w:r>
        <w:rPr>
          <w:rFonts w:asciiTheme="minorHAnsi" w:hAnsiTheme="minorHAnsi"/>
          <w:b/>
          <w:i w:val="0"/>
          <w:szCs w:val="24"/>
        </w:rPr>
        <w:t>SciEd</w:t>
      </w:r>
      <w:proofErr w:type="spellEnd"/>
      <w:r w:rsidR="009E63DD" w:rsidRPr="0051099D">
        <w:rPr>
          <w:rFonts w:asciiTheme="minorHAnsi" w:hAnsiTheme="minorHAnsi"/>
          <w:b/>
          <w:i w:val="0"/>
          <w:szCs w:val="24"/>
        </w:rPr>
        <w:t xml:space="preserve">: </w:t>
      </w:r>
      <w:r w:rsidR="002726C0" w:rsidRPr="002726C0">
        <w:rPr>
          <w:rFonts w:asciiTheme="minorHAnsi" w:hAnsiTheme="minorHAnsi"/>
          <w:i w:val="0"/>
          <w:iCs/>
          <w:szCs w:val="24"/>
        </w:rPr>
        <w:t>Microbiology</w:t>
      </w:r>
    </w:p>
    <w:p w14:paraId="369E28F2" w14:textId="025E6FB3" w:rsidR="009E63DD" w:rsidRPr="0051099D" w:rsidRDefault="009E63DD" w:rsidP="00CB4438">
      <w:pPr>
        <w:pStyle w:val="BodyText"/>
        <w:outlineLvl w:val="0"/>
        <w:rPr>
          <w:rFonts w:asciiTheme="minorHAnsi" w:hAnsiTheme="minorHAnsi"/>
          <w:szCs w:val="24"/>
        </w:rPr>
      </w:pPr>
      <w:r w:rsidRPr="0051099D">
        <w:rPr>
          <w:rFonts w:asciiTheme="minorHAnsi" w:hAnsiTheme="minorHAnsi"/>
          <w:b/>
          <w:i w:val="0"/>
          <w:szCs w:val="24"/>
        </w:rPr>
        <w:t xml:space="preserve">Lab: </w:t>
      </w:r>
      <w:r w:rsidR="002726C0" w:rsidRPr="002726C0">
        <w:rPr>
          <w:rFonts w:asciiTheme="minorHAnsi" w:hAnsiTheme="minorHAnsi"/>
          <w:i w:val="0"/>
          <w:iCs/>
          <w:szCs w:val="24"/>
        </w:rPr>
        <w:t>10508</w:t>
      </w:r>
    </w:p>
    <w:p w14:paraId="42794FBF" w14:textId="3A0F2F53" w:rsidR="00CB4438" w:rsidRPr="0051099D" w:rsidRDefault="009E63DD" w:rsidP="00CB4438">
      <w:pPr>
        <w:pStyle w:val="BodyText"/>
        <w:outlineLvl w:val="0"/>
        <w:rPr>
          <w:rFonts w:asciiTheme="minorHAnsi" w:hAnsiTheme="minorHAnsi"/>
          <w:szCs w:val="24"/>
        </w:rPr>
      </w:pPr>
      <w:r w:rsidRPr="0051099D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2726C0" w:rsidRPr="002726C0">
        <w:rPr>
          <w:rFonts w:asciiTheme="minorHAnsi" w:hAnsiTheme="minorHAnsi"/>
          <w:i w:val="0"/>
          <w:iCs/>
          <w:szCs w:val="24"/>
        </w:rPr>
        <w:t>Nicola Chamberlain</w:t>
      </w:r>
    </w:p>
    <w:p w14:paraId="58A65070" w14:textId="77777777" w:rsidR="00CB4438" w:rsidRPr="0051099D" w:rsidDel="00A12F8F" w:rsidRDefault="00CB4438" w:rsidP="00CB4438">
      <w:pPr>
        <w:pStyle w:val="BodyText"/>
        <w:outlineLvl w:val="0"/>
        <w:rPr>
          <w:rFonts w:asciiTheme="minorHAnsi" w:hAnsiTheme="minorHAnsi"/>
          <w:szCs w:val="24"/>
        </w:rPr>
      </w:pPr>
    </w:p>
    <w:p w14:paraId="7B4B29C2" w14:textId="1E73A045" w:rsidR="007B2909" w:rsidRPr="002726C0" w:rsidRDefault="002726C0" w:rsidP="007B2909">
      <w:pPr>
        <w:pStyle w:val="ListParagraph"/>
        <w:numPr>
          <w:ilvl w:val="0"/>
          <w:numId w:val="10"/>
        </w:numPr>
        <w:rPr>
          <w:rFonts w:asciiTheme="minorHAnsi" w:hAnsiTheme="minorHAnsi"/>
          <w:b/>
          <w:iCs/>
          <w:szCs w:val="24"/>
        </w:rPr>
      </w:pPr>
      <w:r w:rsidRPr="002726C0">
        <w:rPr>
          <w:rFonts w:asciiTheme="minorHAnsi" w:hAnsiTheme="minorHAnsi"/>
          <w:b/>
          <w:iCs/>
          <w:szCs w:val="24"/>
        </w:rPr>
        <w:t>Enrichment Cultures for Bacterial Growth</w:t>
      </w:r>
      <w:r w:rsidR="007B2909" w:rsidRPr="002726C0">
        <w:rPr>
          <w:rFonts w:asciiTheme="minorHAnsi" w:hAnsiTheme="minorHAnsi"/>
          <w:b/>
          <w:iCs/>
          <w:szCs w:val="24"/>
        </w:rPr>
        <w:t>: Concepts</w:t>
      </w:r>
    </w:p>
    <w:p w14:paraId="45288866" w14:textId="77777777" w:rsidR="007B2909" w:rsidRPr="007B2909" w:rsidRDefault="007B2909" w:rsidP="007B2909">
      <w:pPr>
        <w:pStyle w:val="ListParagraph"/>
        <w:ind w:left="360"/>
        <w:rPr>
          <w:rFonts w:asciiTheme="minorHAnsi" w:hAnsiTheme="minorHAnsi"/>
          <w:i/>
          <w:szCs w:val="24"/>
        </w:rPr>
      </w:pPr>
    </w:p>
    <w:p w14:paraId="0A543A55" w14:textId="134CE168" w:rsidR="009E63DD" w:rsidRDefault="002726C0" w:rsidP="007B2909">
      <w:pPr>
        <w:pStyle w:val="ListParagraph"/>
        <w:numPr>
          <w:ilvl w:val="1"/>
          <w:numId w:val="10"/>
        </w:numPr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t xml:space="preserve">Bacteria are able to inhabit almost every environment on Earth…from desert </w:t>
      </w:r>
      <w:r w:rsidR="007C5732">
        <w:rPr>
          <w:rFonts w:asciiTheme="minorHAnsi" w:hAnsiTheme="minorHAnsi"/>
          <w:iCs/>
          <w:szCs w:val="24"/>
        </w:rPr>
        <w:t>tundra to tropical rainforests</w:t>
      </w:r>
      <w:r w:rsidR="00CD4085">
        <w:rPr>
          <w:rFonts w:asciiTheme="minorHAnsi" w:hAnsiTheme="minorHAnsi"/>
          <w:iCs/>
          <w:szCs w:val="24"/>
        </w:rPr>
        <w:t>.</w:t>
      </w:r>
    </w:p>
    <w:p w14:paraId="1C878A0E" w14:textId="77777777" w:rsidR="007C5732" w:rsidRDefault="007C5732" w:rsidP="007C5732">
      <w:pPr>
        <w:pStyle w:val="ListParagraph"/>
        <w:ind w:left="792"/>
        <w:rPr>
          <w:rFonts w:asciiTheme="minorHAnsi" w:hAnsiTheme="minorHAnsi"/>
          <w:iCs/>
          <w:szCs w:val="24"/>
        </w:rPr>
      </w:pPr>
      <w:bookmarkStart w:id="0" w:name="_GoBack"/>
      <w:bookmarkEnd w:id="0"/>
    </w:p>
    <w:p w14:paraId="6220AB8A" w14:textId="0BEDF178" w:rsidR="007C5732" w:rsidRDefault="007C5732" w:rsidP="007B2909">
      <w:pPr>
        <w:pStyle w:val="ListParagraph"/>
        <w:numPr>
          <w:ilvl w:val="1"/>
          <w:numId w:val="10"/>
        </w:numPr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t xml:space="preserve">This ability to colonize vastly different </w:t>
      </w:r>
      <w:r w:rsidR="00FF6D59">
        <w:rPr>
          <w:rFonts w:asciiTheme="minorHAnsi" w:hAnsiTheme="minorHAnsi"/>
          <w:iCs/>
          <w:szCs w:val="24"/>
        </w:rPr>
        <w:t>niches</w:t>
      </w:r>
      <w:r>
        <w:rPr>
          <w:rFonts w:asciiTheme="minorHAnsi" w:hAnsiTheme="minorHAnsi"/>
          <w:iCs/>
          <w:szCs w:val="24"/>
        </w:rPr>
        <w:t xml:space="preserve"> is due to their adaptability and vast metabolic diversity</w:t>
      </w:r>
      <w:r w:rsidR="00FF6D59">
        <w:rPr>
          <w:rFonts w:asciiTheme="minorHAnsi" w:hAnsiTheme="minorHAnsi"/>
          <w:iCs/>
          <w:szCs w:val="24"/>
        </w:rPr>
        <w:t xml:space="preserve">, which </w:t>
      </w:r>
      <w:r w:rsidR="00CD4085">
        <w:rPr>
          <w:rFonts w:asciiTheme="minorHAnsi" w:hAnsiTheme="minorHAnsi"/>
          <w:iCs/>
          <w:szCs w:val="24"/>
        </w:rPr>
        <w:t>allow</w:t>
      </w:r>
      <w:r w:rsidR="00FF6D59">
        <w:rPr>
          <w:rFonts w:asciiTheme="minorHAnsi" w:hAnsiTheme="minorHAnsi"/>
          <w:iCs/>
          <w:szCs w:val="24"/>
        </w:rPr>
        <w:t>s</w:t>
      </w:r>
      <w:r>
        <w:rPr>
          <w:rFonts w:asciiTheme="minorHAnsi" w:hAnsiTheme="minorHAnsi"/>
          <w:iCs/>
          <w:szCs w:val="24"/>
        </w:rPr>
        <w:t xml:space="preserve"> them to utilize a wide variety of molecules for energy generation.</w:t>
      </w:r>
    </w:p>
    <w:p w14:paraId="726194C2" w14:textId="77777777" w:rsidR="00761B15" w:rsidRPr="00761B15" w:rsidRDefault="00761B15" w:rsidP="00761B15">
      <w:pPr>
        <w:pStyle w:val="ListParagraph"/>
        <w:rPr>
          <w:rFonts w:asciiTheme="minorHAnsi" w:hAnsiTheme="minorHAnsi"/>
          <w:iCs/>
          <w:szCs w:val="24"/>
        </w:rPr>
      </w:pPr>
    </w:p>
    <w:p w14:paraId="628A656B" w14:textId="10C4B71C" w:rsidR="00761B15" w:rsidRDefault="00C92B02" w:rsidP="00761B15">
      <w:pPr>
        <w:pStyle w:val="ListParagraph"/>
        <w:numPr>
          <w:ilvl w:val="1"/>
          <w:numId w:val="10"/>
        </w:numPr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t xml:space="preserve">It is this massive array of diversity </w:t>
      </w:r>
      <w:r w:rsidR="00485868">
        <w:rPr>
          <w:rFonts w:asciiTheme="minorHAnsi" w:hAnsiTheme="minorHAnsi"/>
          <w:iCs/>
          <w:szCs w:val="24"/>
        </w:rPr>
        <w:t>which</w:t>
      </w:r>
      <w:r w:rsidR="00485868">
        <w:rPr>
          <w:rFonts w:asciiTheme="minorHAnsi" w:hAnsiTheme="minorHAnsi"/>
          <w:iCs/>
          <w:szCs w:val="24"/>
        </w:rPr>
        <w:t xml:space="preserve"> </w:t>
      </w:r>
      <w:r>
        <w:rPr>
          <w:rFonts w:asciiTheme="minorHAnsi" w:hAnsiTheme="minorHAnsi"/>
          <w:iCs/>
          <w:szCs w:val="24"/>
        </w:rPr>
        <w:t>leads to the phenomenon that</w:t>
      </w:r>
      <w:r w:rsidR="00761B15">
        <w:rPr>
          <w:rFonts w:asciiTheme="minorHAnsi" w:hAnsiTheme="minorHAnsi"/>
          <w:iCs/>
          <w:szCs w:val="24"/>
        </w:rPr>
        <w:t xml:space="preserve"> less than 1% of </w:t>
      </w:r>
      <w:r w:rsidR="004673D6">
        <w:rPr>
          <w:rFonts w:asciiTheme="minorHAnsi" w:hAnsiTheme="minorHAnsi"/>
          <w:iCs/>
          <w:szCs w:val="24"/>
        </w:rPr>
        <w:t xml:space="preserve">the </w:t>
      </w:r>
      <w:r w:rsidR="00761B15">
        <w:rPr>
          <w:rFonts w:asciiTheme="minorHAnsi" w:hAnsiTheme="minorHAnsi"/>
          <w:iCs/>
          <w:szCs w:val="24"/>
        </w:rPr>
        <w:t>bacterial species on the planet are considered “</w:t>
      </w:r>
      <w:proofErr w:type="gramStart"/>
      <w:r w:rsidR="00761B15">
        <w:rPr>
          <w:rFonts w:asciiTheme="minorHAnsi" w:hAnsiTheme="minorHAnsi"/>
          <w:iCs/>
          <w:szCs w:val="24"/>
        </w:rPr>
        <w:t>culturable”</w:t>
      </w:r>
      <w:r w:rsidR="00034847">
        <w:rPr>
          <w:rFonts w:asciiTheme="minorHAnsi" w:hAnsiTheme="minorHAnsi"/>
          <w:iCs/>
          <w:szCs w:val="24"/>
        </w:rPr>
        <w:t>…</w:t>
      </w:r>
      <w:proofErr w:type="gramEnd"/>
      <w:r w:rsidR="00761B15">
        <w:rPr>
          <w:rFonts w:asciiTheme="minorHAnsi" w:hAnsiTheme="minorHAnsi"/>
          <w:iCs/>
          <w:szCs w:val="24"/>
        </w:rPr>
        <w:t>and th</w:t>
      </w:r>
      <w:r w:rsidR="00CD4085">
        <w:rPr>
          <w:rFonts w:asciiTheme="minorHAnsi" w:hAnsiTheme="minorHAnsi"/>
          <w:iCs/>
          <w:szCs w:val="24"/>
        </w:rPr>
        <w:t xml:space="preserve">ese </w:t>
      </w:r>
      <w:r w:rsidR="00FF6D59">
        <w:rPr>
          <w:rFonts w:asciiTheme="minorHAnsi" w:hAnsiTheme="minorHAnsi"/>
          <w:iCs/>
          <w:szCs w:val="24"/>
        </w:rPr>
        <w:t>are</w:t>
      </w:r>
      <w:r w:rsidR="00761B15">
        <w:rPr>
          <w:rFonts w:asciiTheme="minorHAnsi" w:hAnsiTheme="minorHAnsi"/>
          <w:iCs/>
          <w:szCs w:val="24"/>
        </w:rPr>
        <w:t xml:space="preserve"> </w:t>
      </w:r>
      <w:r w:rsidR="00034847">
        <w:rPr>
          <w:rFonts w:asciiTheme="minorHAnsi" w:hAnsiTheme="minorHAnsi"/>
          <w:iCs/>
          <w:szCs w:val="24"/>
        </w:rPr>
        <w:t xml:space="preserve">only </w:t>
      </w:r>
      <w:r w:rsidR="00761B15">
        <w:rPr>
          <w:rFonts w:asciiTheme="minorHAnsi" w:hAnsiTheme="minorHAnsi"/>
          <w:iCs/>
          <w:szCs w:val="24"/>
        </w:rPr>
        <w:t xml:space="preserve">possible due to an understanding of their specific </w:t>
      </w:r>
      <w:r>
        <w:rPr>
          <w:rFonts w:asciiTheme="minorHAnsi" w:hAnsiTheme="minorHAnsi"/>
          <w:iCs/>
          <w:szCs w:val="24"/>
        </w:rPr>
        <w:t xml:space="preserve">metabolic and environmental </w:t>
      </w:r>
      <w:r w:rsidR="00761B15">
        <w:rPr>
          <w:rFonts w:asciiTheme="minorHAnsi" w:hAnsiTheme="minorHAnsi"/>
          <w:iCs/>
          <w:szCs w:val="24"/>
        </w:rPr>
        <w:t>ne</w:t>
      </w:r>
      <w:r w:rsidR="00FF6D59">
        <w:rPr>
          <w:rFonts w:asciiTheme="minorHAnsi" w:hAnsiTheme="minorHAnsi"/>
          <w:iCs/>
          <w:szCs w:val="24"/>
        </w:rPr>
        <w:t>eds</w:t>
      </w:r>
      <w:r w:rsidR="00761B15">
        <w:rPr>
          <w:rFonts w:asciiTheme="minorHAnsi" w:hAnsiTheme="minorHAnsi"/>
          <w:iCs/>
          <w:szCs w:val="24"/>
        </w:rPr>
        <w:t xml:space="preserve">. </w:t>
      </w:r>
    </w:p>
    <w:p w14:paraId="63181D3F" w14:textId="77777777" w:rsidR="00B15C0D" w:rsidRPr="00B15C0D" w:rsidRDefault="00B15C0D" w:rsidP="00B15C0D">
      <w:pPr>
        <w:pStyle w:val="ListParagraph"/>
        <w:rPr>
          <w:rFonts w:asciiTheme="minorHAnsi" w:hAnsiTheme="minorHAnsi"/>
          <w:iCs/>
          <w:szCs w:val="24"/>
        </w:rPr>
      </w:pPr>
    </w:p>
    <w:p w14:paraId="6DC2BEA1" w14:textId="555187E4" w:rsidR="00B15C0D" w:rsidRPr="00FF6D59" w:rsidRDefault="00B15C0D" w:rsidP="00B15C0D">
      <w:pPr>
        <w:pStyle w:val="ListParagraph"/>
        <w:numPr>
          <w:ilvl w:val="1"/>
          <w:numId w:val="10"/>
        </w:numPr>
        <w:rPr>
          <w:rFonts w:asciiTheme="minorHAnsi" w:hAnsiTheme="minorHAnsi"/>
          <w:iCs/>
          <w:szCs w:val="24"/>
        </w:rPr>
      </w:pPr>
      <w:r w:rsidRPr="00FF6D59">
        <w:rPr>
          <w:rFonts w:asciiTheme="minorHAnsi" w:hAnsiTheme="minorHAnsi"/>
          <w:iCs/>
          <w:szCs w:val="24"/>
        </w:rPr>
        <w:t>Performing manipulations</w:t>
      </w:r>
      <w:r w:rsidR="00FF6D59" w:rsidRPr="00FF6D59">
        <w:rPr>
          <w:rFonts w:asciiTheme="minorHAnsi" w:hAnsiTheme="minorHAnsi"/>
          <w:iCs/>
          <w:szCs w:val="24"/>
        </w:rPr>
        <w:t xml:space="preserve"> of media and environment in the laboratory</w:t>
      </w:r>
      <w:r w:rsidRPr="00FF6D59">
        <w:rPr>
          <w:rFonts w:asciiTheme="minorHAnsi" w:hAnsiTheme="minorHAnsi"/>
          <w:iCs/>
          <w:szCs w:val="24"/>
        </w:rPr>
        <w:t xml:space="preserve"> not only allows researchers to experiment to find the optimal conditions for</w:t>
      </w:r>
      <w:r w:rsidR="00FF6D59" w:rsidRPr="00FF6D59">
        <w:rPr>
          <w:rFonts w:asciiTheme="minorHAnsi" w:hAnsiTheme="minorHAnsi"/>
          <w:iCs/>
          <w:szCs w:val="24"/>
        </w:rPr>
        <w:t xml:space="preserve"> culturing</w:t>
      </w:r>
      <w:r w:rsidRPr="00FF6D59">
        <w:rPr>
          <w:rFonts w:asciiTheme="minorHAnsi" w:hAnsiTheme="minorHAnsi"/>
          <w:iCs/>
          <w:szCs w:val="24"/>
        </w:rPr>
        <w:t xml:space="preserve"> </w:t>
      </w:r>
      <w:r w:rsidR="00034847">
        <w:rPr>
          <w:rFonts w:asciiTheme="minorHAnsi" w:hAnsiTheme="minorHAnsi"/>
          <w:iCs/>
          <w:szCs w:val="24"/>
        </w:rPr>
        <w:t xml:space="preserve">a </w:t>
      </w:r>
      <w:r w:rsidRPr="00FF6D59">
        <w:rPr>
          <w:rFonts w:asciiTheme="minorHAnsi" w:hAnsiTheme="minorHAnsi"/>
          <w:iCs/>
          <w:szCs w:val="24"/>
        </w:rPr>
        <w:t xml:space="preserve">species of interest, but it also enables enrichment – the process of changing conditions to select for specific species from a mixed culture. </w:t>
      </w:r>
    </w:p>
    <w:p w14:paraId="1F7A7F19" w14:textId="77777777" w:rsidR="007027AF" w:rsidRPr="0050765C" w:rsidRDefault="007027AF" w:rsidP="0050765C">
      <w:pPr>
        <w:rPr>
          <w:rFonts w:asciiTheme="minorHAnsi" w:hAnsiTheme="minorHAnsi"/>
          <w:iCs/>
          <w:szCs w:val="24"/>
        </w:rPr>
      </w:pPr>
    </w:p>
    <w:p w14:paraId="4EBA78A0" w14:textId="63BA7D3A" w:rsidR="00B016D5" w:rsidRDefault="0050765C" w:rsidP="007B2909">
      <w:pPr>
        <w:pStyle w:val="ListParagraph"/>
        <w:numPr>
          <w:ilvl w:val="1"/>
          <w:numId w:val="10"/>
        </w:numPr>
        <w:rPr>
          <w:rFonts w:asciiTheme="minorHAnsi" w:hAnsiTheme="minorHAnsi"/>
          <w:iCs/>
          <w:szCs w:val="24"/>
        </w:rPr>
      </w:pPr>
      <w:r w:rsidRPr="00F05DA1">
        <w:rPr>
          <w:rFonts w:asciiTheme="minorHAnsi" w:hAnsiTheme="minorHAnsi"/>
          <w:iCs/>
          <w:szCs w:val="24"/>
        </w:rPr>
        <w:t>S</w:t>
      </w:r>
      <w:r w:rsidR="007027AF" w:rsidRPr="00F05DA1">
        <w:rPr>
          <w:rFonts w:asciiTheme="minorHAnsi" w:hAnsiTheme="minorHAnsi"/>
          <w:iCs/>
          <w:szCs w:val="24"/>
        </w:rPr>
        <w:t>ome microbial species are</w:t>
      </w:r>
      <w:r w:rsidR="00F05DA1">
        <w:rPr>
          <w:rFonts w:asciiTheme="minorHAnsi" w:hAnsiTheme="minorHAnsi"/>
          <w:iCs/>
          <w:szCs w:val="24"/>
        </w:rPr>
        <w:t xml:space="preserve"> generalists, and</w:t>
      </w:r>
      <w:r w:rsidR="007027AF" w:rsidRPr="00F05DA1">
        <w:rPr>
          <w:rFonts w:asciiTheme="minorHAnsi" w:hAnsiTheme="minorHAnsi"/>
          <w:iCs/>
          <w:szCs w:val="24"/>
        </w:rPr>
        <w:t xml:space="preserve"> able to tolerate a wide variety of states</w:t>
      </w:r>
      <w:r w:rsidR="00F05DA1">
        <w:rPr>
          <w:rFonts w:asciiTheme="minorHAnsi" w:hAnsiTheme="minorHAnsi"/>
          <w:iCs/>
          <w:szCs w:val="24"/>
        </w:rPr>
        <w:t xml:space="preserve"> or environments.</w:t>
      </w:r>
      <w:r w:rsidR="004673D6">
        <w:rPr>
          <w:rFonts w:asciiTheme="minorHAnsi" w:hAnsiTheme="minorHAnsi"/>
          <w:iCs/>
          <w:szCs w:val="24"/>
        </w:rPr>
        <w:t xml:space="preserve"> </w:t>
      </w:r>
      <w:r w:rsidR="00761B15">
        <w:rPr>
          <w:rFonts w:asciiTheme="minorHAnsi" w:hAnsiTheme="minorHAnsi"/>
          <w:iCs/>
          <w:szCs w:val="24"/>
        </w:rPr>
        <w:t>Such organisms may grow</w:t>
      </w:r>
      <w:r w:rsidR="00F05DA1">
        <w:rPr>
          <w:rFonts w:asciiTheme="minorHAnsi" w:hAnsiTheme="minorHAnsi"/>
          <w:iCs/>
          <w:szCs w:val="24"/>
        </w:rPr>
        <w:t xml:space="preserve"> readily</w:t>
      </w:r>
      <w:r w:rsidR="00761B15">
        <w:rPr>
          <w:rFonts w:asciiTheme="minorHAnsi" w:hAnsiTheme="minorHAnsi"/>
          <w:iCs/>
          <w:szCs w:val="24"/>
        </w:rPr>
        <w:t xml:space="preserve"> under laboratory conditions</w:t>
      </w:r>
      <w:r w:rsidR="00C92B02">
        <w:rPr>
          <w:rFonts w:asciiTheme="minorHAnsi" w:hAnsiTheme="minorHAnsi"/>
          <w:iCs/>
          <w:szCs w:val="24"/>
        </w:rPr>
        <w:t>. B</w:t>
      </w:r>
      <w:r w:rsidR="00F05DA1">
        <w:rPr>
          <w:rFonts w:asciiTheme="minorHAnsi" w:hAnsiTheme="minorHAnsi"/>
          <w:iCs/>
          <w:szCs w:val="24"/>
        </w:rPr>
        <w:t>ut</w:t>
      </w:r>
      <w:r w:rsidR="00C92B02">
        <w:rPr>
          <w:rFonts w:asciiTheme="minorHAnsi" w:hAnsiTheme="minorHAnsi"/>
          <w:iCs/>
          <w:szCs w:val="24"/>
        </w:rPr>
        <w:t xml:space="preserve"> they</w:t>
      </w:r>
      <w:r w:rsidR="00F05DA1">
        <w:rPr>
          <w:rFonts w:asciiTheme="minorHAnsi" w:hAnsiTheme="minorHAnsi"/>
          <w:iCs/>
          <w:szCs w:val="24"/>
        </w:rPr>
        <w:t xml:space="preserve"> may also be prevented from growing if given an extreme habitat</w:t>
      </w:r>
      <w:r w:rsidR="00C92B02">
        <w:rPr>
          <w:rFonts w:asciiTheme="minorHAnsi" w:hAnsiTheme="minorHAnsi"/>
          <w:iCs/>
          <w:szCs w:val="24"/>
        </w:rPr>
        <w:t xml:space="preserve"> – which can help if the goal is to enrich for organisms from a mixed culture which are tolerant to this condition</w:t>
      </w:r>
      <w:r w:rsidR="00F05DA1">
        <w:rPr>
          <w:rFonts w:asciiTheme="minorHAnsi" w:hAnsiTheme="minorHAnsi"/>
          <w:iCs/>
          <w:szCs w:val="24"/>
        </w:rPr>
        <w:t>.</w:t>
      </w:r>
    </w:p>
    <w:p w14:paraId="7C4FFF58" w14:textId="77777777" w:rsidR="00761B15" w:rsidRPr="00761B15" w:rsidRDefault="00761B15" w:rsidP="00761B15">
      <w:pPr>
        <w:pStyle w:val="ListParagraph"/>
        <w:rPr>
          <w:rFonts w:asciiTheme="minorHAnsi" w:hAnsiTheme="minorHAnsi"/>
          <w:iCs/>
          <w:szCs w:val="24"/>
        </w:rPr>
      </w:pPr>
    </w:p>
    <w:p w14:paraId="744B001B" w14:textId="58E41BCC" w:rsidR="00761B15" w:rsidRPr="00D86EEE" w:rsidRDefault="00761B15" w:rsidP="00761B15">
      <w:pPr>
        <w:pStyle w:val="ListParagraph"/>
        <w:numPr>
          <w:ilvl w:val="1"/>
          <w:numId w:val="10"/>
        </w:numPr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t>Fastidious organisms can be culturable</w:t>
      </w:r>
      <w:r w:rsidR="004673D6">
        <w:rPr>
          <w:rFonts w:asciiTheme="minorHAnsi" w:hAnsiTheme="minorHAnsi"/>
          <w:iCs/>
          <w:szCs w:val="24"/>
        </w:rPr>
        <w:t xml:space="preserve">, but only when specific conditions are met. </w:t>
      </w:r>
      <w:r w:rsidR="004673D6" w:rsidRPr="004673D6">
        <w:rPr>
          <w:rFonts w:asciiTheme="minorHAnsi" w:hAnsiTheme="minorHAnsi"/>
          <w:i/>
          <w:szCs w:val="24"/>
        </w:rPr>
        <w:t>Neisseria</w:t>
      </w:r>
      <w:r w:rsidR="004673D6">
        <w:rPr>
          <w:rFonts w:asciiTheme="minorHAnsi" w:hAnsiTheme="minorHAnsi"/>
          <w:iCs/>
          <w:szCs w:val="24"/>
        </w:rPr>
        <w:t xml:space="preserve"> or </w:t>
      </w:r>
      <w:proofErr w:type="spellStart"/>
      <w:r w:rsidR="004673D6" w:rsidRPr="004673D6">
        <w:rPr>
          <w:rFonts w:asciiTheme="minorHAnsi" w:hAnsiTheme="minorHAnsi"/>
          <w:i/>
          <w:szCs w:val="24"/>
        </w:rPr>
        <w:t>Haemophilus</w:t>
      </w:r>
      <w:proofErr w:type="spellEnd"/>
      <w:r w:rsidR="004673D6" w:rsidRPr="004673D6">
        <w:rPr>
          <w:rFonts w:asciiTheme="minorHAnsi" w:hAnsiTheme="minorHAnsi"/>
          <w:i/>
          <w:szCs w:val="24"/>
        </w:rPr>
        <w:t xml:space="preserve"> </w:t>
      </w:r>
      <w:r w:rsidR="004673D6">
        <w:rPr>
          <w:rFonts w:asciiTheme="minorHAnsi" w:hAnsiTheme="minorHAnsi"/>
          <w:iCs/>
          <w:szCs w:val="24"/>
        </w:rPr>
        <w:t>species</w:t>
      </w:r>
      <w:r w:rsidR="00CD4085">
        <w:rPr>
          <w:rFonts w:asciiTheme="minorHAnsi" w:hAnsiTheme="minorHAnsi"/>
          <w:iCs/>
          <w:szCs w:val="24"/>
        </w:rPr>
        <w:t>, for example,</w:t>
      </w:r>
      <w:r w:rsidR="004673D6">
        <w:rPr>
          <w:rFonts w:asciiTheme="minorHAnsi" w:hAnsiTheme="minorHAnsi"/>
          <w:iCs/>
          <w:szCs w:val="24"/>
        </w:rPr>
        <w:t xml:space="preserve"> </w:t>
      </w:r>
      <w:r w:rsidR="00994DD1" w:rsidRPr="00D86EEE">
        <w:rPr>
          <w:rFonts w:asciiTheme="minorHAnsi" w:hAnsiTheme="minorHAnsi"/>
          <w:iCs/>
          <w:szCs w:val="24"/>
        </w:rPr>
        <w:t>require media containing partially broken-down red blood cells and a</w:t>
      </w:r>
      <w:r w:rsidR="00CD4085">
        <w:rPr>
          <w:rFonts w:asciiTheme="minorHAnsi" w:hAnsiTheme="minorHAnsi"/>
          <w:iCs/>
          <w:szCs w:val="24"/>
        </w:rPr>
        <w:t xml:space="preserve"> high</w:t>
      </w:r>
      <w:r w:rsidR="00994DD1" w:rsidRPr="00D86EEE">
        <w:rPr>
          <w:rFonts w:asciiTheme="minorHAnsi" w:hAnsiTheme="minorHAnsi"/>
          <w:iCs/>
          <w:szCs w:val="24"/>
        </w:rPr>
        <w:t xml:space="preserve"> carbon dioxide</w:t>
      </w:r>
      <w:r w:rsidR="00CD4085">
        <w:rPr>
          <w:rFonts w:asciiTheme="minorHAnsi" w:hAnsiTheme="minorHAnsi"/>
          <w:iCs/>
          <w:szCs w:val="24"/>
        </w:rPr>
        <w:t xml:space="preserve"> concentration</w:t>
      </w:r>
      <w:r w:rsidR="00F05DA1">
        <w:rPr>
          <w:rFonts w:asciiTheme="minorHAnsi" w:hAnsiTheme="minorHAnsi"/>
          <w:iCs/>
          <w:szCs w:val="24"/>
        </w:rPr>
        <w:t>…which may also discourage the growth of other species.</w:t>
      </w:r>
    </w:p>
    <w:p w14:paraId="62B2751A" w14:textId="77777777" w:rsidR="00B016D5" w:rsidRPr="00D86EEE" w:rsidRDefault="00B016D5" w:rsidP="00B016D5">
      <w:pPr>
        <w:pStyle w:val="ListParagraph"/>
        <w:rPr>
          <w:rFonts w:asciiTheme="minorHAnsi" w:hAnsiTheme="minorHAnsi"/>
          <w:iCs/>
          <w:szCs w:val="24"/>
        </w:rPr>
      </w:pPr>
    </w:p>
    <w:p w14:paraId="165E484F" w14:textId="159C4C1D" w:rsidR="00B016D5" w:rsidRPr="006D7D74" w:rsidRDefault="00761B15" w:rsidP="006D7D74">
      <w:pPr>
        <w:pStyle w:val="ListParagraph"/>
        <w:numPr>
          <w:ilvl w:val="1"/>
          <w:numId w:val="10"/>
        </w:numPr>
        <w:rPr>
          <w:rFonts w:asciiTheme="minorHAnsi" w:hAnsiTheme="minorHAnsi"/>
          <w:i/>
          <w:szCs w:val="24"/>
        </w:rPr>
      </w:pPr>
      <w:r w:rsidRPr="00D86EEE">
        <w:rPr>
          <w:rFonts w:asciiTheme="minorHAnsi" w:hAnsiTheme="minorHAnsi"/>
          <w:iCs/>
          <w:szCs w:val="24"/>
        </w:rPr>
        <w:t>Extremophiles</w:t>
      </w:r>
      <w:r w:rsidR="002566BC">
        <w:rPr>
          <w:rFonts w:asciiTheme="minorHAnsi" w:hAnsiTheme="minorHAnsi"/>
          <w:iCs/>
          <w:szCs w:val="24"/>
        </w:rPr>
        <w:t xml:space="preserve"> </w:t>
      </w:r>
      <w:r w:rsidRPr="00D86EEE">
        <w:rPr>
          <w:rFonts w:asciiTheme="minorHAnsi" w:hAnsiTheme="minorHAnsi"/>
          <w:iCs/>
          <w:szCs w:val="24"/>
        </w:rPr>
        <w:t xml:space="preserve">are named </w:t>
      </w:r>
      <w:r w:rsidR="004673D6" w:rsidRPr="00D86EEE">
        <w:rPr>
          <w:rFonts w:asciiTheme="minorHAnsi" w:hAnsiTheme="minorHAnsi"/>
          <w:iCs/>
          <w:szCs w:val="24"/>
        </w:rPr>
        <w:t xml:space="preserve">for their </w:t>
      </w:r>
      <w:r w:rsidRPr="00D86EEE">
        <w:rPr>
          <w:rFonts w:asciiTheme="minorHAnsi" w:hAnsiTheme="minorHAnsi"/>
          <w:iCs/>
          <w:szCs w:val="24"/>
        </w:rPr>
        <w:t xml:space="preserve">preference for extreme conditions – such as very </w:t>
      </w:r>
      <w:r w:rsidR="00C92B02">
        <w:rPr>
          <w:rFonts w:asciiTheme="minorHAnsi" w:hAnsiTheme="minorHAnsi"/>
          <w:iCs/>
          <w:szCs w:val="24"/>
        </w:rPr>
        <w:t>low or high</w:t>
      </w:r>
      <w:r w:rsidRPr="00D86EEE">
        <w:rPr>
          <w:rFonts w:asciiTheme="minorHAnsi" w:hAnsiTheme="minorHAnsi"/>
          <w:iCs/>
          <w:szCs w:val="24"/>
        </w:rPr>
        <w:t xml:space="preserve"> temperatures…</w:t>
      </w:r>
      <w:r w:rsidR="00B016D5" w:rsidRPr="00D86EEE">
        <w:rPr>
          <w:rFonts w:asciiTheme="minorHAnsi" w:hAnsiTheme="minorHAnsi"/>
          <w:iCs/>
          <w:szCs w:val="24"/>
        </w:rPr>
        <w:t>reduced</w:t>
      </w:r>
      <w:r w:rsidRPr="00D86EEE">
        <w:rPr>
          <w:rFonts w:asciiTheme="minorHAnsi" w:hAnsiTheme="minorHAnsi"/>
          <w:iCs/>
          <w:szCs w:val="24"/>
        </w:rPr>
        <w:t>,</w:t>
      </w:r>
      <w:r w:rsidR="00B016D5" w:rsidRPr="00D86EEE">
        <w:rPr>
          <w:rFonts w:asciiTheme="minorHAnsi" w:hAnsiTheme="minorHAnsi"/>
          <w:iCs/>
          <w:szCs w:val="24"/>
        </w:rPr>
        <w:t xml:space="preserve"> or oxygen absent conditions</w:t>
      </w:r>
      <w:r w:rsidRPr="00D86EEE">
        <w:rPr>
          <w:rFonts w:asciiTheme="minorHAnsi" w:hAnsiTheme="minorHAnsi"/>
          <w:iCs/>
          <w:szCs w:val="24"/>
        </w:rPr>
        <w:t>…</w:t>
      </w:r>
      <w:r w:rsidR="00B016D5" w:rsidRPr="00D86EEE">
        <w:rPr>
          <w:rFonts w:asciiTheme="minorHAnsi" w:hAnsiTheme="minorHAnsi"/>
          <w:iCs/>
          <w:szCs w:val="24"/>
        </w:rPr>
        <w:t xml:space="preserve">or </w:t>
      </w:r>
      <w:r w:rsidRPr="00D86EEE">
        <w:rPr>
          <w:rFonts w:asciiTheme="minorHAnsi" w:hAnsiTheme="minorHAnsi"/>
          <w:iCs/>
          <w:szCs w:val="24"/>
        </w:rPr>
        <w:t>in</w:t>
      </w:r>
      <w:r w:rsidR="00B016D5" w:rsidRPr="00D86EEE">
        <w:rPr>
          <w:rFonts w:asciiTheme="minorHAnsi" w:hAnsiTheme="minorHAnsi"/>
          <w:iCs/>
          <w:szCs w:val="24"/>
        </w:rPr>
        <w:t xml:space="preserve"> the presence</w:t>
      </w:r>
      <w:r w:rsidR="00B016D5">
        <w:rPr>
          <w:rFonts w:asciiTheme="minorHAnsi" w:hAnsiTheme="minorHAnsi"/>
          <w:iCs/>
          <w:szCs w:val="24"/>
        </w:rPr>
        <w:t xml:space="preserve"> of high salt. </w:t>
      </w:r>
      <w:r>
        <w:rPr>
          <w:rFonts w:asciiTheme="minorHAnsi" w:hAnsiTheme="minorHAnsi"/>
          <w:iCs/>
          <w:szCs w:val="24"/>
        </w:rPr>
        <w:t xml:space="preserve">These </w:t>
      </w:r>
      <w:r w:rsidR="00C92B02">
        <w:rPr>
          <w:rFonts w:asciiTheme="minorHAnsi" w:hAnsiTheme="minorHAnsi"/>
          <w:iCs/>
          <w:szCs w:val="24"/>
        </w:rPr>
        <w:t xml:space="preserve">conditions are likely intolerable to most other microbes. </w:t>
      </w:r>
    </w:p>
    <w:p w14:paraId="005E035B" w14:textId="77777777" w:rsidR="002566BC" w:rsidRPr="00B22D60" w:rsidRDefault="002566BC" w:rsidP="00B22D60">
      <w:pPr>
        <w:rPr>
          <w:rFonts w:asciiTheme="minorHAnsi" w:hAnsiTheme="minorHAnsi"/>
          <w:iCs/>
          <w:szCs w:val="24"/>
        </w:rPr>
      </w:pPr>
    </w:p>
    <w:p w14:paraId="4F91FF57" w14:textId="18760746" w:rsidR="00B016D5" w:rsidRPr="00B22D60" w:rsidRDefault="00B22D60" w:rsidP="007B2909">
      <w:pPr>
        <w:pStyle w:val="ListParagraph"/>
        <w:numPr>
          <w:ilvl w:val="1"/>
          <w:numId w:val="10"/>
        </w:numPr>
        <w:rPr>
          <w:rFonts w:asciiTheme="minorHAnsi" w:hAnsiTheme="minorHAnsi"/>
          <w:iCs/>
          <w:szCs w:val="24"/>
        </w:rPr>
      </w:pPr>
      <w:r w:rsidRPr="00B22D60">
        <w:rPr>
          <w:rFonts w:asciiTheme="minorHAnsi" w:hAnsiTheme="minorHAnsi"/>
          <w:iCs/>
          <w:szCs w:val="24"/>
        </w:rPr>
        <w:t xml:space="preserve">To further enrich for an organism of interest, some media types contain indicators which give insight into the metabolism of the organism. </w:t>
      </w:r>
      <w:r w:rsidR="00B03280" w:rsidRPr="00B22D60">
        <w:rPr>
          <w:rFonts w:asciiTheme="minorHAnsi" w:hAnsiTheme="minorHAnsi"/>
          <w:iCs/>
          <w:szCs w:val="24"/>
        </w:rPr>
        <w:t>Mannitol Salt Agar</w:t>
      </w:r>
      <w:r w:rsidRPr="00B22D60">
        <w:rPr>
          <w:rFonts w:asciiTheme="minorHAnsi" w:hAnsiTheme="minorHAnsi"/>
          <w:iCs/>
          <w:szCs w:val="24"/>
        </w:rPr>
        <w:t xml:space="preserve"> </w:t>
      </w:r>
      <w:r w:rsidR="00B03280" w:rsidRPr="00B22D60">
        <w:rPr>
          <w:rFonts w:asciiTheme="minorHAnsi" w:hAnsiTheme="minorHAnsi"/>
          <w:iCs/>
          <w:szCs w:val="24"/>
        </w:rPr>
        <w:t>inhibits</w:t>
      </w:r>
      <w:r w:rsidRPr="00B22D60">
        <w:rPr>
          <w:rFonts w:asciiTheme="minorHAnsi" w:hAnsiTheme="minorHAnsi"/>
          <w:iCs/>
          <w:szCs w:val="24"/>
        </w:rPr>
        <w:t xml:space="preserve"> the growth of</w:t>
      </w:r>
      <w:r w:rsidR="00B03280" w:rsidRPr="00B22D60">
        <w:rPr>
          <w:rFonts w:asciiTheme="minorHAnsi" w:hAnsiTheme="minorHAnsi"/>
          <w:iCs/>
          <w:szCs w:val="24"/>
        </w:rPr>
        <w:t xml:space="preserve"> organisms sensitive to</w:t>
      </w:r>
      <w:r w:rsidRPr="00B22D60">
        <w:rPr>
          <w:rFonts w:asciiTheme="minorHAnsi" w:hAnsiTheme="minorHAnsi"/>
          <w:iCs/>
          <w:szCs w:val="24"/>
        </w:rPr>
        <w:t xml:space="preserve"> high</w:t>
      </w:r>
      <w:r w:rsidR="00B03280" w:rsidRPr="00B22D60">
        <w:rPr>
          <w:rFonts w:asciiTheme="minorHAnsi" w:hAnsiTheme="minorHAnsi"/>
          <w:iCs/>
          <w:szCs w:val="24"/>
        </w:rPr>
        <w:t xml:space="preserve"> salt. Gram negative bacteria typically </w:t>
      </w:r>
      <w:r w:rsidRPr="00B22D60">
        <w:rPr>
          <w:rFonts w:asciiTheme="minorHAnsi" w:hAnsiTheme="minorHAnsi"/>
          <w:iCs/>
          <w:szCs w:val="24"/>
        </w:rPr>
        <w:t>cannot survive</w:t>
      </w:r>
      <w:r w:rsidR="00B03280" w:rsidRPr="00B22D60">
        <w:rPr>
          <w:rFonts w:asciiTheme="minorHAnsi" w:hAnsiTheme="minorHAnsi"/>
          <w:iCs/>
          <w:szCs w:val="24"/>
        </w:rPr>
        <w:t xml:space="preserve">…but the Gram-positive Staphylococcus </w:t>
      </w:r>
      <w:r w:rsidR="00DE2462" w:rsidRPr="00B22D60">
        <w:rPr>
          <w:rFonts w:asciiTheme="minorHAnsi" w:hAnsiTheme="minorHAnsi"/>
          <w:iCs/>
          <w:szCs w:val="24"/>
        </w:rPr>
        <w:t xml:space="preserve">genus are able to </w:t>
      </w:r>
      <w:r w:rsidRPr="00B22D60">
        <w:rPr>
          <w:rFonts w:asciiTheme="minorHAnsi" w:hAnsiTheme="minorHAnsi"/>
          <w:iCs/>
          <w:szCs w:val="24"/>
        </w:rPr>
        <w:t>thrive</w:t>
      </w:r>
      <w:r w:rsidR="00DE2462" w:rsidRPr="00B22D60">
        <w:rPr>
          <w:rFonts w:asciiTheme="minorHAnsi" w:hAnsiTheme="minorHAnsi"/>
          <w:iCs/>
          <w:szCs w:val="24"/>
        </w:rPr>
        <w:t>.</w:t>
      </w:r>
    </w:p>
    <w:p w14:paraId="6242DDBF" w14:textId="77777777" w:rsidR="00DE2462" w:rsidRPr="00B22D60" w:rsidRDefault="00DE2462" w:rsidP="00DE2462">
      <w:pPr>
        <w:pStyle w:val="ListParagraph"/>
        <w:rPr>
          <w:rFonts w:asciiTheme="minorHAnsi" w:hAnsiTheme="minorHAnsi"/>
          <w:iCs/>
          <w:szCs w:val="24"/>
        </w:rPr>
      </w:pPr>
    </w:p>
    <w:p w14:paraId="49E7F22F" w14:textId="2820AE88" w:rsidR="00DE2462" w:rsidRPr="00B22D60" w:rsidRDefault="00C92B02" w:rsidP="007B2909">
      <w:pPr>
        <w:pStyle w:val="ListParagraph"/>
        <w:numPr>
          <w:ilvl w:val="1"/>
          <w:numId w:val="10"/>
        </w:numPr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lastRenderedPageBreak/>
        <w:t>I</w:t>
      </w:r>
      <w:r w:rsidR="00B22D60" w:rsidRPr="00B22D60">
        <w:rPr>
          <w:rFonts w:asciiTheme="minorHAnsi" w:hAnsiTheme="minorHAnsi"/>
          <w:iCs/>
          <w:szCs w:val="24"/>
        </w:rPr>
        <w:t xml:space="preserve">n addition, the </w:t>
      </w:r>
      <w:r w:rsidR="00DE2462" w:rsidRPr="00B22D60">
        <w:rPr>
          <w:rFonts w:asciiTheme="minorHAnsi" w:hAnsiTheme="minorHAnsi"/>
          <w:iCs/>
          <w:szCs w:val="24"/>
        </w:rPr>
        <w:t xml:space="preserve">MSA agar </w:t>
      </w:r>
      <w:r w:rsidR="00B15C0D" w:rsidRPr="00B22D60">
        <w:rPr>
          <w:rFonts w:asciiTheme="minorHAnsi" w:hAnsiTheme="minorHAnsi"/>
          <w:iCs/>
          <w:szCs w:val="24"/>
        </w:rPr>
        <w:t>indicate</w:t>
      </w:r>
      <w:r w:rsidR="00DE2462" w:rsidRPr="00B22D60">
        <w:rPr>
          <w:rFonts w:asciiTheme="minorHAnsi" w:hAnsiTheme="minorHAnsi"/>
          <w:iCs/>
          <w:szCs w:val="24"/>
        </w:rPr>
        <w:t xml:space="preserve">s </w:t>
      </w:r>
      <w:r w:rsidR="00B22D60" w:rsidRPr="00B22D60">
        <w:rPr>
          <w:rFonts w:asciiTheme="minorHAnsi" w:hAnsiTheme="minorHAnsi"/>
          <w:iCs/>
          <w:szCs w:val="24"/>
        </w:rPr>
        <w:t>any</w:t>
      </w:r>
      <w:r w:rsidR="00DE2462" w:rsidRPr="00B22D60">
        <w:rPr>
          <w:rFonts w:asciiTheme="minorHAnsi" w:hAnsiTheme="minorHAnsi"/>
          <w:iCs/>
          <w:szCs w:val="24"/>
        </w:rPr>
        <w:t xml:space="preserve"> colonies </w:t>
      </w:r>
      <w:r w:rsidR="00B15C0D" w:rsidRPr="00B22D60">
        <w:rPr>
          <w:rFonts w:asciiTheme="minorHAnsi" w:hAnsiTheme="minorHAnsi"/>
          <w:iCs/>
          <w:szCs w:val="24"/>
        </w:rPr>
        <w:t xml:space="preserve">able to </w:t>
      </w:r>
      <w:r w:rsidR="00DE2462" w:rsidRPr="00B22D60">
        <w:rPr>
          <w:rFonts w:asciiTheme="minorHAnsi" w:hAnsiTheme="minorHAnsi"/>
          <w:iCs/>
          <w:szCs w:val="24"/>
        </w:rPr>
        <w:t xml:space="preserve">ferment mannitol – </w:t>
      </w:r>
      <w:r w:rsidR="00B15C0D" w:rsidRPr="00B22D60">
        <w:rPr>
          <w:rFonts w:asciiTheme="minorHAnsi" w:hAnsiTheme="minorHAnsi"/>
          <w:iCs/>
          <w:szCs w:val="24"/>
        </w:rPr>
        <w:t>because</w:t>
      </w:r>
      <w:r w:rsidR="00DE2462" w:rsidRPr="00B22D60">
        <w:rPr>
          <w:rFonts w:asciiTheme="minorHAnsi" w:hAnsiTheme="minorHAnsi"/>
          <w:iCs/>
          <w:szCs w:val="24"/>
        </w:rPr>
        <w:t xml:space="preserve"> the acid by-products of fermentation will turn the methyl</w:t>
      </w:r>
      <w:r w:rsidR="00B15C0D" w:rsidRPr="00B22D60">
        <w:rPr>
          <w:rFonts w:asciiTheme="minorHAnsi" w:hAnsiTheme="minorHAnsi"/>
          <w:iCs/>
          <w:szCs w:val="24"/>
        </w:rPr>
        <w:t>-</w:t>
      </w:r>
      <w:r w:rsidR="00DE2462" w:rsidRPr="00B22D60">
        <w:rPr>
          <w:rFonts w:asciiTheme="minorHAnsi" w:hAnsiTheme="minorHAnsi"/>
          <w:iCs/>
          <w:szCs w:val="24"/>
        </w:rPr>
        <w:t xml:space="preserve">red indicator in the media to a bright yellow. </w:t>
      </w:r>
      <w:r w:rsidR="00B22D60" w:rsidRPr="00B22D60">
        <w:rPr>
          <w:rFonts w:asciiTheme="minorHAnsi" w:hAnsiTheme="minorHAnsi"/>
          <w:iCs/>
          <w:szCs w:val="24"/>
        </w:rPr>
        <w:t>This can allow for more specific selection of a species.</w:t>
      </w:r>
    </w:p>
    <w:p w14:paraId="290C4694" w14:textId="77777777" w:rsidR="00B03280" w:rsidRPr="00B22D60" w:rsidRDefault="00B03280" w:rsidP="00B03280">
      <w:pPr>
        <w:pStyle w:val="ListParagraph"/>
        <w:rPr>
          <w:rFonts w:ascii="Cambria" w:hAnsi="Cambria"/>
          <w:i/>
          <w:szCs w:val="24"/>
        </w:rPr>
      </w:pPr>
    </w:p>
    <w:p w14:paraId="27684D9A" w14:textId="0072F768" w:rsidR="00DE2462" w:rsidRPr="00B22D60" w:rsidRDefault="00B15C0D" w:rsidP="007B2909">
      <w:pPr>
        <w:pStyle w:val="ListParagraph"/>
        <w:numPr>
          <w:ilvl w:val="1"/>
          <w:numId w:val="10"/>
        </w:numPr>
        <w:rPr>
          <w:rFonts w:ascii="Cambria" w:hAnsi="Cambria"/>
          <w:iCs/>
          <w:szCs w:val="24"/>
        </w:rPr>
      </w:pPr>
      <w:r w:rsidRPr="00B22D60">
        <w:rPr>
          <w:rFonts w:ascii="Cambria" w:hAnsi="Cambria"/>
          <w:iCs/>
          <w:szCs w:val="24"/>
        </w:rPr>
        <w:t>Another common enrichment medium,</w:t>
      </w:r>
      <w:r w:rsidR="00DE2462" w:rsidRPr="00B22D60">
        <w:rPr>
          <w:rFonts w:ascii="Cambria" w:hAnsi="Cambria"/>
          <w:iCs/>
          <w:szCs w:val="24"/>
        </w:rPr>
        <w:t xml:space="preserve"> Eosin</w:t>
      </w:r>
      <w:r w:rsidR="00C92B02">
        <w:rPr>
          <w:rFonts w:ascii="Cambria" w:hAnsi="Cambria"/>
          <w:iCs/>
          <w:szCs w:val="24"/>
        </w:rPr>
        <w:t xml:space="preserve"> Methylene</w:t>
      </w:r>
      <w:r w:rsidR="00DE2462" w:rsidRPr="00B22D60">
        <w:rPr>
          <w:rFonts w:ascii="Cambria" w:hAnsi="Cambria"/>
          <w:iCs/>
          <w:szCs w:val="24"/>
        </w:rPr>
        <w:t xml:space="preserve"> Blue</w:t>
      </w:r>
      <w:r w:rsidRPr="00B22D60">
        <w:rPr>
          <w:rFonts w:ascii="Cambria" w:hAnsi="Cambria"/>
          <w:iCs/>
          <w:szCs w:val="24"/>
        </w:rPr>
        <w:t>,</w:t>
      </w:r>
      <w:r w:rsidR="00CD4085" w:rsidRPr="00B22D60">
        <w:rPr>
          <w:rFonts w:ascii="Cambria" w:hAnsi="Cambria"/>
          <w:iCs/>
          <w:szCs w:val="24"/>
        </w:rPr>
        <w:t xml:space="preserve"> </w:t>
      </w:r>
      <w:r w:rsidR="00DE2462" w:rsidRPr="00B22D60">
        <w:rPr>
          <w:rFonts w:ascii="Cambria" w:hAnsi="Cambria"/>
          <w:iCs/>
          <w:szCs w:val="24"/>
        </w:rPr>
        <w:t>contains eosin and methylene blue dyes which are toxic to gram positive organisms</w:t>
      </w:r>
      <w:r w:rsidRPr="00B22D60">
        <w:rPr>
          <w:rFonts w:ascii="Cambria" w:hAnsi="Cambria"/>
          <w:iCs/>
          <w:szCs w:val="24"/>
        </w:rPr>
        <w:t>.</w:t>
      </w:r>
      <w:r w:rsidR="00CD4085" w:rsidRPr="00B22D60">
        <w:rPr>
          <w:rFonts w:ascii="Cambria" w:hAnsi="Cambria"/>
          <w:iCs/>
          <w:szCs w:val="24"/>
        </w:rPr>
        <w:t xml:space="preserve"> </w:t>
      </w:r>
      <w:r w:rsidRPr="00B22D60">
        <w:rPr>
          <w:rFonts w:ascii="Cambria" w:hAnsi="Cambria"/>
          <w:iCs/>
          <w:szCs w:val="24"/>
        </w:rPr>
        <w:t>It also contains</w:t>
      </w:r>
      <w:r w:rsidR="00CD4085" w:rsidRPr="00B22D60">
        <w:rPr>
          <w:rFonts w:ascii="Cambria" w:hAnsi="Cambria"/>
          <w:iCs/>
          <w:szCs w:val="24"/>
        </w:rPr>
        <w:t xml:space="preserve"> lactose</w:t>
      </w:r>
      <w:r w:rsidRPr="00B22D60">
        <w:rPr>
          <w:rFonts w:ascii="Cambria" w:hAnsi="Cambria"/>
          <w:iCs/>
          <w:szCs w:val="24"/>
        </w:rPr>
        <w:t>,</w:t>
      </w:r>
      <w:r w:rsidR="00B22D60" w:rsidRPr="00B22D60">
        <w:rPr>
          <w:rFonts w:ascii="Cambria" w:hAnsi="Cambria"/>
          <w:iCs/>
          <w:szCs w:val="24"/>
        </w:rPr>
        <w:t xml:space="preserve"> and</w:t>
      </w:r>
      <w:r w:rsidRPr="00B22D60">
        <w:rPr>
          <w:rFonts w:ascii="Cambria" w:hAnsi="Cambria"/>
          <w:iCs/>
          <w:szCs w:val="24"/>
        </w:rPr>
        <w:t xml:space="preserve"> </w:t>
      </w:r>
      <w:r w:rsidR="00CD4085" w:rsidRPr="00B22D60">
        <w:rPr>
          <w:rFonts w:ascii="Cambria" w:hAnsi="Cambria"/>
          <w:iCs/>
          <w:szCs w:val="24"/>
        </w:rPr>
        <w:t xml:space="preserve">bacteria on these plates </w:t>
      </w:r>
      <w:r w:rsidRPr="00B22D60">
        <w:rPr>
          <w:rFonts w:ascii="Cambria" w:hAnsi="Cambria"/>
          <w:iCs/>
          <w:szCs w:val="24"/>
        </w:rPr>
        <w:t xml:space="preserve">which can </w:t>
      </w:r>
      <w:r w:rsidR="00DE2462" w:rsidRPr="00B22D60">
        <w:rPr>
          <w:rFonts w:ascii="Cambria" w:eastAsiaTheme="minorEastAsia" w:hAnsi="Cambria" w:cstheme="minorBidi"/>
          <w:iCs/>
          <w:color w:val="222222"/>
          <w:szCs w:val="24"/>
          <w:shd w:val="clear" w:color="auto" w:fill="FFFFFF"/>
        </w:rPr>
        <w:t xml:space="preserve">ferment </w:t>
      </w:r>
      <w:r w:rsidR="00CD4085" w:rsidRPr="00B22D60">
        <w:rPr>
          <w:rFonts w:ascii="Cambria" w:eastAsiaTheme="minorEastAsia" w:hAnsi="Cambria" w:cstheme="minorBidi"/>
          <w:iCs/>
          <w:color w:val="222222"/>
          <w:szCs w:val="24"/>
          <w:shd w:val="clear" w:color="auto" w:fill="FFFFFF"/>
        </w:rPr>
        <w:t>thi</w:t>
      </w:r>
      <w:r w:rsidRPr="00B22D60">
        <w:rPr>
          <w:rFonts w:ascii="Cambria" w:eastAsiaTheme="minorEastAsia" w:hAnsi="Cambria" w:cstheme="minorBidi"/>
          <w:iCs/>
          <w:color w:val="222222"/>
          <w:szCs w:val="24"/>
          <w:shd w:val="clear" w:color="auto" w:fill="FFFFFF"/>
        </w:rPr>
        <w:t>s</w:t>
      </w:r>
      <w:r w:rsidR="00CD4085" w:rsidRPr="00B22D60">
        <w:rPr>
          <w:rFonts w:ascii="Cambria" w:eastAsiaTheme="minorEastAsia" w:hAnsi="Cambria" w:cstheme="minorBidi"/>
          <w:iCs/>
          <w:color w:val="222222"/>
          <w:szCs w:val="24"/>
          <w:shd w:val="clear" w:color="auto" w:fill="FFFFFF"/>
        </w:rPr>
        <w:t xml:space="preserve"> will </w:t>
      </w:r>
      <w:r w:rsidR="00DE2462" w:rsidRPr="00B22D60">
        <w:rPr>
          <w:rFonts w:ascii="Cambria" w:eastAsiaTheme="minorEastAsia" w:hAnsi="Cambria" w:cstheme="minorBidi"/>
          <w:iCs/>
          <w:color w:val="222222"/>
          <w:szCs w:val="24"/>
          <w:shd w:val="clear" w:color="auto" w:fill="FFFFFF"/>
        </w:rPr>
        <w:t xml:space="preserve">produce acids </w:t>
      </w:r>
      <w:r w:rsidRPr="00B22D60">
        <w:rPr>
          <w:rFonts w:ascii="Cambria" w:eastAsiaTheme="minorEastAsia" w:hAnsi="Cambria" w:cstheme="minorBidi"/>
          <w:iCs/>
          <w:color w:val="222222"/>
          <w:szCs w:val="24"/>
          <w:shd w:val="clear" w:color="auto" w:fill="FFFFFF"/>
        </w:rPr>
        <w:t>that</w:t>
      </w:r>
      <w:r w:rsidR="00DE2462" w:rsidRPr="00B22D60">
        <w:rPr>
          <w:rFonts w:ascii="Cambria" w:eastAsiaTheme="minorEastAsia" w:hAnsi="Cambria" w:cstheme="minorBidi"/>
          <w:iCs/>
          <w:color w:val="222222"/>
          <w:szCs w:val="24"/>
          <w:shd w:val="clear" w:color="auto" w:fill="FFFFFF"/>
        </w:rPr>
        <w:t xml:space="preserve"> lower the pH</w:t>
      </w:r>
      <w:r w:rsidRPr="00B22D60">
        <w:rPr>
          <w:rFonts w:ascii="Cambria" w:eastAsiaTheme="minorEastAsia" w:hAnsi="Cambria" w:cstheme="minorBidi"/>
          <w:iCs/>
          <w:color w:val="222222"/>
          <w:szCs w:val="24"/>
          <w:shd w:val="clear" w:color="auto" w:fill="FFFFFF"/>
        </w:rPr>
        <w:t>…</w:t>
      </w:r>
      <w:r w:rsidR="00DE2462" w:rsidRPr="00B22D60">
        <w:rPr>
          <w:rFonts w:ascii="Cambria" w:eastAsiaTheme="minorEastAsia" w:hAnsi="Cambria" w:cstheme="minorBidi"/>
          <w:iCs/>
          <w:color w:val="222222"/>
          <w:szCs w:val="24"/>
          <w:shd w:val="clear" w:color="auto" w:fill="FFFFFF"/>
        </w:rPr>
        <w:t>encourag</w:t>
      </w:r>
      <w:r w:rsidRPr="00B22D60">
        <w:rPr>
          <w:rFonts w:ascii="Cambria" w:eastAsiaTheme="minorEastAsia" w:hAnsi="Cambria" w:cstheme="minorBidi"/>
          <w:iCs/>
          <w:color w:val="222222"/>
          <w:szCs w:val="24"/>
          <w:shd w:val="clear" w:color="auto" w:fill="FFFFFF"/>
        </w:rPr>
        <w:t>ing</w:t>
      </w:r>
      <w:r w:rsidR="00DE2462" w:rsidRPr="00B22D60">
        <w:rPr>
          <w:rFonts w:ascii="Cambria" w:eastAsiaTheme="minorEastAsia" w:hAnsi="Cambria" w:cstheme="minorBidi"/>
          <w:iCs/>
          <w:color w:val="222222"/>
          <w:szCs w:val="24"/>
          <w:shd w:val="clear" w:color="auto" w:fill="FFFFFF"/>
        </w:rPr>
        <w:t xml:space="preserve"> dye absorption. </w:t>
      </w:r>
      <w:r w:rsidRPr="00B22D60">
        <w:rPr>
          <w:rFonts w:ascii="Cambria" w:eastAsiaTheme="minorEastAsia" w:hAnsi="Cambria" w:cstheme="minorBidi"/>
          <w:iCs/>
          <w:color w:val="222222"/>
          <w:szCs w:val="24"/>
          <w:shd w:val="clear" w:color="auto" w:fill="FFFFFF"/>
        </w:rPr>
        <w:t>These</w:t>
      </w:r>
      <w:r w:rsidR="00CD4085" w:rsidRPr="00B22D60">
        <w:rPr>
          <w:rFonts w:ascii="Cambria" w:eastAsiaTheme="minorEastAsia" w:hAnsi="Cambria" w:cstheme="minorBidi"/>
          <w:iCs/>
          <w:color w:val="222222"/>
          <w:szCs w:val="24"/>
          <w:shd w:val="clear" w:color="auto" w:fill="FFFFFF"/>
        </w:rPr>
        <w:t xml:space="preserve"> colonies </w:t>
      </w:r>
      <w:r w:rsidR="00A02379" w:rsidRPr="00B22D60">
        <w:rPr>
          <w:rFonts w:ascii="Cambria" w:eastAsiaTheme="minorEastAsia" w:hAnsi="Cambria" w:cstheme="minorBidi"/>
          <w:iCs/>
          <w:color w:val="222222"/>
          <w:szCs w:val="24"/>
          <w:shd w:val="clear" w:color="auto" w:fill="FFFFFF"/>
        </w:rPr>
        <w:t xml:space="preserve">take up large amounts of </w:t>
      </w:r>
      <w:r w:rsidRPr="00B22D60">
        <w:rPr>
          <w:rFonts w:ascii="Cambria" w:eastAsiaTheme="minorEastAsia" w:hAnsi="Cambria" w:cstheme="minorBidi"/>
          <w:iCs/>
          <w:color w:val="222222"/>
          <w:szCs w:val="24"/>
          <w:shd w:val="clear" w:color="auto" w:fill="FFFFFF"/>
        </w:rPr>
        <w:t>pigment and</w:t>
      </w:r>
      <w:r w:rsidR="00A02379" w:rsidRPr="00B22D60">
        <w:rPr>
          <w:rFonts w:ascii="Cambria" w:eastAsiaTheme="minorEastAsia" w:hAnsi="Cambria" w:cstheme="minorBidi"/>
          <w:iCs/>
          <w:color w:val="222222"/>
          <w:szCs w:val="24"/>
          <w:shd w:val="clear" w:color="auto" w:fill="FFFFFF"/>
        </w:rPr>
        <w:t xml:space="preserve"> appear dark and metallic.</w:t>
      </w:r>
    </w:p>
    <w:p w14:paraId="7299D8B9" w14:textId="77777777" w:rsidR="00AB1743" w:rsidRPr="00AB1743" w:rsidRDefault="00AB1743" w:rsidP="00C92B02"/>
    <w:p w14:paraId="7BC93F99" w14:textId="62B4309E" w:rsidR="00AB1743" w:rsidRDefault="00AB1743" w:rsidP="007B2909">
      <w:pPr>
        <w:pStyle w:val="ListParagraph"/>
        <w:numPr>
          <w:ilvl w:val="1"/>
          <w:numId w:val="10"/>
        </w:numPr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t>In this lab</w:t>
      </w:r>
      <w:r w:rsidR="00334A57">
        <w:rPr>
          <w:rFonts w:asciiTheme="minorHAnsi" w:hAnsiTheme="minorHAnsi"/>
          <w:iCs/>
          <w:szCs w:val="24"/>
        </w:rPr>
        <w:t xml:space="preserve">, you will grow four different test organisms across three different media </w:t>
      </w:r>
      <w:r w:rsidR="00EC47E2">
        <w:rPr>
          <w:rFonts w:asciiTheme="minorHAnsi" w:hAnsiTheme="minorHAnsi"/>
          <w:iCs/>
          <w:szCs w:val="24"/>
        </w:rPr>
        <w:t xml:space="preserve">conditions, and then under aerobic versus anaerobic conditions, </w:t>
      </w:r>
      <w:r w:rsidR="00B22D60">
        <w:rPr>
          <w:rFonts w:asciiTheme="minorHAnsi" w:hAnsiTheme="minorHAnsi"/>
          <w:iCs/>
          <w:szCs w:val="24"/>
        </w:rPr>
        <w:t>before</w:t>
      </w:r>
      <w:r w:rsidR="00EC47E2">
        <w:rPr>
          <w:rFonts w:asciiTheme="minorHAnsi" w:hAnsiTheme="minorHAnsi"/>
          <w:iCs/>
          <w:szCs w:val="24"/>
        </w:rPr>
        <w:t xml:space="preserve"> observ</w:t>
      </w:r>
      <w:r w:rsidR="00B22D60">
        <w:rPr>
          <w:rFonts w:asciiTheme="minorHAnsi" w:hAnsiTheme="minorHAnsi"/>
          <w:iCs/>
          <w:szCs w:val="24"/>
        </w:rPr>
        <w:t>ing</w:t>
      </w:r>
      <w:r w:rsidR="00EC47E2">
        <w:rPr>
          <w:rFonts w:asciiTheme="minorHAnsi" w:hAnsiTheme="minorHAnsi"/>
          <w:iCs/>
          <w:szCs w:val="24"/>
        </w:rPr>
        <w:t xml:space="preserve"> their development.</w:t>
      </w:r>
    </w:p>
    <w:p w14:paraId="6FAA2113" w14:textId="77777777" w:rsidR="007C5732" w:rsidRPr="007C5732" w:rsidRDefault="007C5732" w:rsidP="007C5732">
      <w:pPr>
        <w:pStyle w:val="ListParagraph"/>
        <w:rPr>
          <w:rFonts w:asciiTheme="minorHAnsi" w:hAnsiTheme="minorHAnsi"/>
          <w:iCs/>
          <w:szCs w:val="24"/>
        </w:rPr>
      </w:pPr>
    </w:p>
    <w:p w14:paraId="498FDE61" w14:textId="77777777" w:rsidR="009E63DD" w:rsidRPr="007B2909" w:rsidRDefault="009E63DD" w:rsidP="009E63DD">
      <w:pPr>
        <w:pStyle w:val="ListParagraph"/>
        <w:ind w:left="360" w:hanging="360"/>
        <w:rPr>
          <w:rFonts w:asciiTheme="minorHAnsi" w:hAnsiTheme="minorHAnsi"/>
          <w:i/>
          <w:szCs w:val="24"/>
        </w:rPr>
      </w:pPr>
    </w:p>
    <w:p w14:paraId="39277B35" w14:textId="36CF72EB" w:rsidR="00EF649B" w:rsidRDefault="00EF649B" w:rsidP="0051099D">
      <w:pPr>
        <w:rPr>
          <w:rFonts w:asciiTheme="minorHAnsi" w:hAnsiTheme="minorHAnsi"/>
          <w:i/>
          <w:szCs w:val="24"/>
          <w:highlight w:val="yellow"/>
        </w:rPr>
      </w:pPr>
    </w:p>
    <w:p w14:paraId="7827F16A" w14:textId="6606C062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FFA3C31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1C508E0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011BDA68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3C9BBDCC" w14:textId="54261E93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7D550ABE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48574567" w14:textId="2FB6B649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A047955" w14:textId="6FA3E12D" w:rsidR="003A5CC2" w:rsidRPr="0085780B" w:rsidRDefault="003A5CC2" w:rsidP="0085780B">
      <w:pPr>
        <w:rPr>
          <w:rFonts w:asciiTheme="minorHAnsi" w:hAnsiTheme="minorHAnsi"/>
          <w:szCs w:val="24"/>
        </w:rPr>
      </w:pPr>
    </w:p>
    <w:sectPr w:rsidR="003A5CC2" w:rsidRPr="0085780B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A534A" w14:textId="77777777" w:rsidR="00132468" w:rsidRDefault="00132468" w:rsidP="00F17E46">
      <w:r>
        <w:separator/>
      </w:r>
    </w:p>
  </w:endnote>
  <w:endnote w:type="continuationSeparator" w:id="0">
    <w:p w14:paraId="52FE54DD" w14:textId="77777777" w:rsidR="00132468" w:rsidRDefault="00132468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D4F56" w14:textId="77777777" w:rsidR="00132468" w:rsidRDefault="00132468" w:rsidP="00F17E46">
      <w:r>
        <w:separator/>
      </w:r>
    </w:p>
  </w:footnote>
  <w:footnote w:type="continuationSeparator" w:id="0">
    <w:p w14:paraId="66A194BB" w14:textId="77777777" w:rsidR="00132468" w:rsidRDefault="00132468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&#13;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9C"/>
    <w:multiLevelType w:val="multilevel"/>
    <w:tmpl w:val="D6B2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CB8"/>
    <w:multiLevelType w:val="multilevel"/>
    <w:tmpl w:val="7E783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6038A"/>
    <w:multiLevelType w:val="multilevel"/>
    <w:tmpl w:val="969C650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C1642C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A74660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015C15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74628"/>
    <w:multiLevelType w:val="multilevel"/>
    <w:tmpl w:val="2B76A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0B310A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B1282"/>
    <w:multiLevelType w:val="multilevel"/>
    <w:tmpl w:val="53042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4"/>
  </w:num>
  <w:num w:numId="10">
    <w:abstractNumId w:val="9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34847"/>
    <w:rsid w:val="0003773C"/>
    <w:rsid w:val="00041DA2"/>
    <w:rsid w:val="00044F6B"/>
    <w:rsid w:val="00052109"/>
    <w:rsid w:val="00086E17"/>
    <w:rsid w:val="000A39AE"/>
    <w:rsid w:val="000A6076"/>
    <w:rsid w:val="000D3D65"/>
    <w:rsid w:val="000F5F9A"/>
    <w:rsid w:val="00106B21"/>
    <w:rsid w:val="00111176"/>
    <w:rsid w:val="00115A0E"/>
    <w:rsid w:val="00115C98"/>
    <w:rsid w:val="00125AFE"/>
    <w:rsid w:val="00132468"/>
    <w:rsid w:val="001335A7"/>
    <w:rsid w:val="001410BA"/>
    <w:rsid w:val="001627D2"/>
    <w:rsid w:val="00186603"/>
    <w:rsid w:val="00192487"/>
    <w:rsid w:val="00193F1F"/>
    <w:rsid w:val="001A21E3"/>
    <w:rsid w:val="001C7EE5"/>
    <w:rsid w:val="001D0639"/>
    <w:rsid w:val="001D0C20"/>
    <w:rsid w:val="001D79F5"/>
    <w:rsid w:val="001F4115"/>
    <w:rsid w:val="00200A35"/>
    <w:rsid w:val="00202A87"/>
    <w:rsid w:val="00204866"/>
    <w:rsid w:val="00206CBA"/>
    <w:rsid w:val="00244C47"/>
    <w:rsid w:val="00250FA1"/>
    <w:rsid w:val="002566BC"/>
    <w:rsid w:val="00261D93"/>
    <w:rsid w:val="00265813"/>
    <w:rsid w:val="00270F2D"/>
    <w:rsid w:val="002726C0"/>
    <w:rsid w:val="00274269"/>
    <w:rsid w:val="00281C79"/>
    <w:rsid w:val="002A42AD"/>
    <w:rsid w:val="002B3BF1"/>
    <w:rsid w:val="002C58CA"/>
    <w:rsid w:val="00310098"/>
    <w:rsid w:val="003307E1"/>
    <w:rsid w:val="00334A57"/>
    <w:rsid w:val="00350F64"/>
    <w:rsid w:val="00375814"/>
    <w:rsid w:val="0039000F"/>
    <w:rsid w:val="003969CD"/>
    <w:rsid w:val="00396B13"/>
    <w:rsid w:val="003A5CC2"/>
    <w:rsid w:val="003B788B"/>
    <w:rsid w:val="003C4079"/>
    <w:rsid w:val="003D7800"/>
    <w:rsid w:val="003E3BEC"/>
    <w:rsid w:val="00405C3E"/>
    <w:rsid w:val="0042067D"/>
    <w:rsid w:val="00426625"/>
    <w:rsid w:val="00427683"/>
    <w:rsid w:val="004364BF"/>
    <w:rsid w:val="00443503"/>
    <w:rsid w:val="004454B8"/>
    <w:rsid w:val="00447071"/>
    <w:rsid w:val="004478CD"/>
    <w:rsid w:val="004603BA"/>
    <w:rsid w:val="0046043C"/>
    <w:rsid w:val="00463925"/>
    <w:rsid w:val="004673D6"/>
    <w:rsid w:val="00467412"/>
    <w:rsid w:val="00485868"/>
    <w:rsid w:val="00494A81"/>
    <w:rsid w:val="004A22D2"/>
    <w:rsid w:val="004C0013"/>
    <w:rsid w:val="004C1F82"/>
    <w:rsid w:val="004D1776"/>
    <w:rsid w:val="004D7471"/>
    <w:rsid w:val="004E110B"/>
    <w:rsid w:val="004F5459"/>
    <w:rsid w:val="0050765C"/>
    <w:rsid w:val="0051099D"/>
    <w:rsid w:val="00530940"/>
    <w:rsid w:val="00540673"/>
    <w:rsid w:val="00541CEA"/>
    <w:rsid w:val="0054798F"/>
    <w:rsid w:val="005A4365"/>
    <w:rsid w:val="005A66D7"/>
    <w:rsid w:val="005B0D89"/>
    <w:rsid w:val="005B531C"/>
    <w:rsid w:val="005C0410"/>
    <w:rsid w:val="005C09C4"/>
    <w:rsid w:val="005D3A09"/>
    <w:rsid w:val="005E0AD2"/>
    <w:rsid w:val="005F15DC"/>
    <w:rsid w:val="005F5D8F"/>
    <w:rsid w:val="005F68BA"/>
    <w:rsid w:val="006047AB"/>
    <w:rsid w:val="00622ED9"/>
    <w:rsid w:val="00624B5C"/>
    <w:rsid w:val="0063445F"/>
    <w:rsid w:val="00654ADD"/>
    <w:rsid w:val="00664011"/>
    <w:rsid w:val="00670DE2"/>
    <w:rsid w:val="006A63E4"/>
    <w:rsid w:val="006D45BD"/>
    <w:rsid w:val="006D7D74"/>
    <w:rsid w:val="006E26D5"/>
    <w:rsid w:val="006F169D"/>
    <w:rsid w:val="007027AF"/>
    <w:rsid w:val="00706151"/>
    <w:rsid w:val="00706C19"/>
    <w:rsid w:val="00723996"/>
    <w:rsid w:val="0072516A"/>
    <w:rsid w:val="00725F5A"/>
    <w:rsid w:val="00733DB2"/>
    <w:rsid w:val="00734C38"/>
    <w:rsid w:val="00761B15"/>
    <w:rsid w:val="00783422"/>
    <w:rsid w:val="00791E50"/>
    <w:rsid w:val="00794035"/>
    <w:rsid w:val="00796AAD"/>
    <w:rsid w:val="007B2909"/>
    <w:rsid w:val="007C5732"/>
    <w:rsid w:val="007E3BC0"/>
    <w:rsid w:val="007E49FF"/>
    <w:rsid w:val="007E7FED"/>
    <w:rsid w:val="007F05B4"/>
    <w:rsid w:val="007F12B6"/>
    <w:rsid w:val="007F3F19"/>
    <w:rsid w:val="008013EB"/>
    <w:rsid w:val="0082364B"/>
    <w:rsid w:val="00823785"/>
    <w:rsid w:val="00826068"/>
    <w:rsid w:val="00852841"/>
    <w:rsid w:val="0085780B"/>
    <w:rsid w:val="00882C96"/>
    <w:rsid w:val="00892E14"/>
    <w:rsid w:val="008A58C3"/>
    <w:rsid w:val="008B108F"/>
    <w:rsid w:val="008C1C27"/>
    <w:rsid w:val="008C44AB"/>
    <w:rsid w:val="008D25E8"/>
    <w:rsid w:val="008E0B7F"/>
    <w:rsid w:val="008E3DD8"/>
    <w:rsid w:val="008E52F8"/>
    <w:rsid w:val="008E7D4B"/>
    <w:rsid w:val="009110C6"/>
    <w:rsid w:val="0091239E"/>
    <w:rsid w:val="00912B05"/>
    <w:rsid w:val="00914BDA"/>
    <w:rsid w:val="00921531"/>
    <w:rsid w:val="00940CE0"/>
    <w:rsid w:val="0094118F"/>
    <w:rsid w:val="00941F42"/>
    <w:rsid w:val="009448D9"/>
    <w:rsid w:val="00946DE0"/>
    <w:rsid w:val="00947268"/>
    <w:rsid w:val="00954605"/>
    <w:rsid w:val="00973001"/>
    <w:rsid w:val="00987A05"/>
    <w:rsid w:val="00994DD1"/>
    <w:rsid w:val="009A45C7"/>
    <w:rsid w:val="009C04D4"/>
    <w:rsid w:val="009D0AB3"/>
    <w:rsid w:val="009E63DD"/>
    <w:rsid w:val="009F1AA5"/>
    <w:rsid w:val="009F7983"/>
    <w:rsid w:val="00A02379"/>
    <w:rsid w:val="00A06176"/>
    <w:rsid w:val="00A142CF"/>
    <w:rsid w:val="00A406FF"/>
    <w:rsid w:val="00A5746E"/>
    <w:rsid w:val="00A61ECC"/>
    <w:rsid w:val="00A621D4"/>
    <w:rsid w:val="00A672C6"/>
    <w:rsid w:val="00A815CA"/>
    <w:rsid w:val="00A81DC0"/>
    <w:rsid w:val="00A86C1B"/>
    <w:rsid w:val="00AB1743"/>
    <w:rsid w:val="00AB7D0E"/>
    <w:rsid w:val="00AC2C50"/>
    <w:rsid w:val="00AE04E1"/>
    <w:rsid w:val="00AF28D3"/>
    <w:rsid w:val="00B016D5"/>
    <w:rsid w:val="00B03280"/>
    <w:rsid w:val="00B06230"/>
    <w:rsid w:val="00B12354"/>
    <w:rsid w:val="00B15C0D"/>
    <w:rsid w:val="00B167D8"/>
    <w:rsid w:val="00B22D60"/>
    <w:rsid w:val="00B34417"/>
    <w:rsid w:val="00B37314"/>
    <w:rsid w:val="00B456C8"/>
    <w:rsid w:val="00B45B91"/>
    <w:rsid w:val="00B5598A"/>
    <w:rsid w:val="00B565C7"/>
    <w:rsid w:val="00B57F03"/>
    <w:rsid w:val="00B624E7"/>
    <w:rsid w:val="00B65A19"/>
    <w:rsid w:val="00B745F0"/>
    <w:rsid w:val="00B81A44"/>
    <w:rsid w:val="00BA2E03"/>
    <w:rsid w:val="00BC5AAC"/>
    <w:rsid w:val="00BD5845"/>
    <w:rsid w:val="00BE07BD"/>
    <w:rsid w:val="00BF1176"/>
    <w:rsid w:val="00BF51CD"/>
    <w:rsid w:val="00C064E2"/>
    <w:rsid w:val="00C27AE2"/>
    <w:rsid w:val="00C35D51"/>
    <w:rsid w:val="00C41790"/>
    <w:rsid w:val="00C44539"/>
    <w:rsid w:val="00C52E59"/>
    <w:rsid w:val="00C60B3C"/>
    <w:rsid w:val="00C635EB"/>
    <w:rsid w:val="00C6453D"/>
    <w:rsid w:val="00C72F80"/>
    <w:rsid w:val="00C84217"/>
    <w:rsid w:val="00C92B02"/>
    <w:rsid w:val="00CB4438"/>
    <w:rsid w:val="00CC6B23"/>
    <w:rsid w:val="00CD4085"/>
    <w:rsid w:val="00CD4B89"/>
    <w:rsid w:val="00CE4149"/>
    <w:rsid w:val="00D22851"/>
    <w:rsid w:val="00D23F25"/>
    <w:rsid w:val="00D3383E"/>
    <w:rsid w:val="00D36A40"/>
    <w:rsid w:val="00D46117"/>
    <w:rsid w:val="00D74376"/>
    <w:rsid w:val="00D86EEE"/>
    <w:rsid w:val="00D9263D"/>
    <w:rsid w:val="00DA1E89"/>
    <w:rsid w:val="00DB6356"/>
    <w:rsid w:val="00DB74A0"/>
    <w:rsid w:val="00DC4A3C"/>
    <w:rsid w:val="00DD4F12"/>
    <w:rsid w:val="00DD6AA8"/>
    <w:rsid w:val="00DE2462"/>
    <w:rsid w:val="00DE3F20"/>
    <w:rsid w:val="00DF45CB"/>
    <w:rsid w:val="00E042A7"/>
    <w:rsid w:val="00E73A1F"/>
    <w:rsid w:val="00E86F0E"/>
    <w:rsid w:val="00E953E1"/>
    <w:rsid w:val="00EA5405"/>
    <w:rsid w:val="00EB7CCB"/>
    <w:rsid w:val="00EC092A"/>
    <w:rsid w:val="00EC47E2"/>
    <w:rsid w:val="00ED0673"/>
    <w:rsid w:val="00EE1A21"/>
    <w:rsid w:val="00EF22FC"/>
    <w:rsid w:val="00EF24B5"/>
    <w:rsid w:val="00EF307C"/>
    <w:rsid w:val="00EF649B"/>
    <w:rsid w:val="00F05DA1"/>
    <w:rsid w:val="00F104AF"/>
    <w:rsid w:val="00F129A2"/>
    <w:rsid w:val="00F1764B"/>
    <w:rsid w:val="00F17E46"/>
    <w:rsid w:val="00F339CF"/>
    <w:rsid w:val="00F34F9A"/>
    <w:rsid w:val="00F551E9"/>
    <w:rsid w:val="00F57BBC"/>
    <w:rsid w:val="00F719B3"/>
    <w:rsid w:val="00F8213F"/>
    <w:rsid w:val="00F82E50"/>
    <w:rsid w:val="00F84E02"/>
    <w:rsid w:val="00F94BA4"/>
    <w:rsid w:val="00FA5D2A"/>
    <w:rsid w:val="00FC1FB0"/>
    <w:rsid w:val="00FC61F6"/>
    <w:rsid w:val="00FE08B8"/>
    <w:rsid w:val="00FF6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Nicola Chamberlain</cp:lastModifiedBy>
  <cp:revision>45</cp:revision>
  <dcterms:created xsi:type="dcterms:W3CDTF">2019-05-31T14:52:00Z</dcterms:created>
  <dcterms:modified xsi:type="dcterms:W3CDTF">2019-06-05T18:01:00Z</dcterms:modified>
</cp:coreProperties>
</file>