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F702" w14:textId="6A1540BF" w:rsidR="008D25E8" w:rsidRPr="009C54BD" w:rsidRDefault="008D25E8" w:rsidP="009E63DD">
      <w:pPr>
        <w:rPr>
          <w:rFonts w:asciiTheme="minorHAnsi" w:hAnsiTheme="minorHAnsi"/>
          <w:szCs w:val="24"/>
        </w:rPr>
      </w:pPr>
      <w:r w:rsidRPr="009C54BD">
        <w:rPr>
          <w:rFonts w:asciiTheme="minorHAnsi" w:hAnsiTheme="minorHAnsi"/>
          <w:szCs w:val="24"/>
        </w:rPr>
        <w:br/>
      </w:r>
    </w:p>
    <w:p w14:paraId="300E7B55" w14:textId="4ABE6AFE" w:rsidR="009E63DD" w:rsidRPr="009C54BD" w:rsidRDefault="00044F6B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proofErr w:type="spellStart"/>
      <w:r w:rsidRPr="009C54BD">
        <w:rPr>
          <w:rFonts w:asciiTheme="minorHAnsi" w:hAnsiTheme="minorHAnsi"/>
          <w:b/>
          <w:i w:val="0"/>
          <w:szCs w:val="24"/>
        </w:rPr>
        <w:t>SciEd</w:t>
      </w:r>
      <w:proofErr w:type="spellEnd"/>
      <w:r w:rsidR="009E63DD" w:rsidRPr="009C54BD">
        <w:rPr>
          <w:rFonts w:asciiTheme="minorHAnsi" w:hAnsiTheme="minorHAnsi"/>
          <w:b/>
          <w:i w:val="0"/>
          <w:szCs w:val="24"/>
        </w:rPr>
        <w:t xml:space="preserve">: </w:t>
      </w:r>
      <w:r w:rsidR="003C5C1B" w:rsidRPr="009C54BD">
        <w:rPr>
          <w:rFonts w:asciiTheme="minorHAnsi" w:hAnsiTheme="minorHAnsi"/>
          <w:i w:val="0"/>
          <w:szCs w:val="24"/>
        </w:rPr>
        <w:t>Immun</w:t>
      </w:r>
      <w:r w:rsidR="005F7457" w:rsidRPr="009C54BD">
        <w:rPr>
          <w:rFonts w:asciiTheme="minorHAnsi" w:hAnsiTheme="minorHAnsi"/>
          <w:i w:val="0"/>
          <w:szCs w:val="24"/>
        </w:rPr>
        <w:t>ology</w:t>
      </w:r>
    </w:p>
    <w:p w14:paraId="369E28F2" w14:textId="3C329F90" w:rsidR="009E63DD" w:rsidRPr="009C54BD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9C54BD">
        <w:rPr>
          <w:rFonts w:asciiTheme="minorHAnsi" w:hAnsiTheme="minorHAnsi"/>
          <w:b/>
          <w:i w:val="0"/>
          <w:szCs w:val="24"/>
        </w:rPr>
        <w:t xml:space="preserve">Lab: </w:t>
      </w:r>
      <w:r w:rsidR="00176D28" w:rsidRPr="009C54BD">
        <w:rPr>
          <w:rFonts w:asciiTheme="minorHAnsi" w:hAnsiTheme="minorHAnsi"/>
          <w:i w:val="0"/>
          <w:szCs w:val="24"/>
        </w:rPr>
        <w:t>10500</w:t>
      </w:r>
      <w:r w:rsidR="005C6116" w:rsidRPr="009C54BD">
        <w:rPr>
          <w:rFonts w:asciiTheme="minorHAnsi" w:hAnsiTheme="minorHAnsi"/>
          <w:i w:val="0"/>
          <w:szCs w:val="24"/>
        </w:rPr>
        <w:t xml:space="preserve"> Immunofluorescence microscopy</w:t>
      </w:r>
      <w:r w:rsidR="00F302C4">
        <w:rPr>
          <w:rFonts w:asciiTheme="minorHAnsi" w:hAnsiTheme="minorHAnsi"/>
          <w:i w:val="0"/>
          <w:szCs w:val="24"/>
        </w:rPr>
        <w:t xml:space="preserve"> </w:t>
      </w:r>
      <w:r w:rsidR="00F302C4" w:rsidRPr="00F302C4">
        <w:rPr>
          <w:rFonts w:asciiTheme="minorHAnsi" w:hAnsiTheme="minorHAnsi"/>
          <w:i w:val="0"/>
          <w:szCs w:val="24"/>
        </w:rPr>
        <w:t>with Fluorescent Dyes</w:t>
      </w:r>
    </w:p>
    <w:p w14:paraId="42794FBF" w14:textId="293BD75B" w:rsidR="00CB4438" w:rsidRPr="009C54BD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9C54BD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5F7457" w:rsidRPr="009C54BD">
        <w:rPr>
          <w:rFonts w:asciiTheme="minorHAnsi" w:hAnsiTheme="minorHAnsi"/>
          <w:i w:val="0"/>
          <w:szCs w:val="24"/>
        </w:rPr>
        <w:t>Disharee Nath</w:t>
      </w:r>
    </w:p>
    <w:p w14:paraId="58A65070" w14:textId="77777777" w:rsidR="00CB4438" w:rsidRPr="009C54BD" w:rsidDel="00A12F8F" w:rsidRDefault="00CB4438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7B4B29C2" w14:textId="3F9152F6" w:rsidR="007B2909" w:rsidRPr="009C54BD" w:rsidRDefault="007B2909" w:rsidP="005F7457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Cs w:val="24"/>
        </w:rPr>
      </w:pPr>
      <w:r w:rsidRPr="009C54BD">
        <w:rPr>
          <w:rFonts w:asciiTheme="minorHAnsi" w:hAnsiTheme="minorHAnsi"/>
          <w:b/>
          <w:szCs w:val="24"/>
        </w:rPr>
        <w:t>Video Title: Concepts</w:t>
      </w:r>
    </w:p>
    <w:p w14:paraId="45288866" w14:textId="77777777" w:rsidR="007B2909" w:rsidRPr="009C54BD" w:rsidRDefault="007B2909" w:rsidP="007B2909">
      <w:pPr>
        <w:pStyle w:val="ListParagraph"/>
        <w:ind w:left="360"/>
        <w:rPr>
          <w:rFonts w:asciiTheme="minorHAnsi" w:hAnsiTheme="minorHAnsi"/>
          <w:szCs w:val="24"/>
        </w:rPr>
      </w:pPr>
    </w:p>
    <w:p w14:paraId="6873B6F5" w14:textId="6FCD0622" w:rsidR="00F26A05" w:rsidRDefault="00F26A05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9C54BD">
        <w:rPr>
          <w:rFonts w:asciiTheme="minorHAnsi" w:hAnsiTheme="minorHAnsi"/>
          <w:szCs w:val="24"/>
        </w:rPr>
        <w:t xml:space="preserve">The function of a protein in a cell is largely dependent on </w:t>
      </w:r>
      <w:r w:rsidR="005C6116" w:rsidRPr="009C54BD">
        <w:rPr>
          <w:rFonts w:asciiTheme="minorHAnsi" w:hAnsiTheme="minorHAnsi"/>
          <w:szCs w:val="24"/>
        </w:rPr>
        <w:t xml:space="preserve">its </w:t>
      </w:r>
      <w:r w:rsidRPr="009C54BD">
        <w:rPr>
          <w:rFonts w:asciiTheme="minorHAnsi" w:hAnsiTheme="minorHAnsi"/>
          <w:szCs w:val="24"/>
        </w:rPr>
        <w:t>proper localization within the cell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(1.1.1)</w:t>
      </w:r>
      <w:r w:rsidRPr="009C54BD">
        <w:rPr>
          <w:rFonts w:asciiTheme="minorHAnsi" w:hAnsiTheme="minorHAnsi"/>
          <w:szCs w:val="24"/>
        </w:rPr>
        <w:t xml:space="preserve">. </w:t>
      </w:r>
      <w:r w:rsidR="009C54BD" w:rsidRPr="009C54BD">
        <w:rPr>
          <w:rFonts w:asciiTheme="minorHAnsi" w:hAnsiTheme="minorHAnsi"/>
          <w:szCs w:val="24"/>
        </w:rPr>
        <w:t>I</w:t>
      </w:r>
      <w:r w:rsidR="00441FB1" w:rsidRPr="009C54BD">
        <w:rPr>
          <w:rFonts w:asciiTheme="minorHAnsi" w:hAnsiTheme="minorHAnsi"/>
          <w:szCs w:val="24"/>
        </w:rPr>
        <w:t>mmunofluorescence microscopy</w:t>
      </w:r>
      <w:r w:rsidR="009C54BD" w:rsidRPr="009C54BD">
        <w:rPr>
          <w:rFonts w:asciiTheme="minorHAnsi" w:hAnsiTheme="minorHAnsi"/>
          <w:szCs w:val="24"/>
        </w:rPr>
        <w:t xml:space="preserve"> is a method</w:t>
      </w:r>
      <w:r w:rsidR="00441FB1" w:rsidRPr="009C54BD">
        <w:rPr>
          <w:rFonts w:asciiTheme="minorHAnsi" w:hAnsiTheme="minorHAnsi"/>
          <w:szCs w:val="24"/>
        </w:rPr>
        <w:t xml:space="preserve"> by which </w:t>
      </w:r>
      <w:r w:rsidR="00BC1B6F" w:rsidRPr="009C54BD">
        <w:rPr>
          <w:rFonts w:asciiTheme="minorHAnsi" w:hAnsiTheme="minorHAnsi"/>
          <w:szCs w:val="24"/>
        </w:rPr>
        <w:t xml:space="preserve">a </w:t>
      </w:r>
      <w:r w:rsidR="005C6116" w:rsidRPr="009C54BD">
        <w:rPr>
          <w:rFonts w:asciiTheme="minorHAnsi" w:hAnsiTheme="minorHAnsi"/>
          <w:szCs w:val="24"/>
        </w:rPr>
        <w:t xml:space="preserve">protein </w:t>
      </w:r>
      <w:r w:rsidR="00441FB1" w:rsidRPr="009C54BD">
        <w:rPr>
          <w:rFonts w:asciiTheme="minorHAnsi" w:hAnsiTheme="minorHAnsi"/>
          <w:szCs w:val="24"/>
        </w:rPr>
        <w:t xml:space="preserve">can be </w:t>
      </w:r>
      <w:r w:rsidR="00FF0390" w:rsidRPr="009C54BD">
        <w:rPr>
          <w:rFonts w:asciiTheme="minorHAnsi" w:hAnsiTheme="minorHAnsi"/>
          <w:szCs w:val="24"/>
        </w:rPr>
        <w:t xml:space="preserve">visualized </w:t>
      </w:r>
      <w:r w:rsidR="00BC1B6F" w:rsidRPr="009C54BD">
        <w:rPr>
          <w:rFonts w:asciiTheme="minorHAnsi" w:hAnsiTheme="minorHAnsi"/>
          <w:szCs w:val="24"/>
        </w:rPr>
        <w:t xml:space="preserve">inside cells </w:t>
      </w:r>
      <w:r w:rsidR="00FF0390" w:rsidRPr="009C54BD">
        <w:rPr>
          <w:rFonts w:asciiTheme="minorHAnsi" w:hAnsiTheme="minorHAnsi"/>
          <w:szCs w:val="24"/>
        </w:rPr>
        <w:t>using</w:t>
      </w:r>
      <w:r w:rsidR="005C6116" w:rsidRPr="009C54BD">
        <w:rPr>
          <w:rFonts w:asciiTheme="minorHAnsi" w:hAnsiTheme="minorHAnsi"/>
          <w:szCs w:val="24"/>
        </w:rPr>
        <w:t xml:space="preserve"> fluorescent dyes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(1.1.2)</w:t>
      </w:r>
      <w:r w:rsidR="00811028" w:rsidRPr="009C54BD">
        <w:rPr>
          <w:rFonts w:asciiTheme="minorHAnsi" w:hAnsiTheme="minorHAnsi"/>
          <w:szCs w:val="24"/>
        </w:rPr>
        <w:t xml:space="preserve">. </w:t>
      </w:r>
    </w:p>
    <w:p w14:paraId="04F86F6F" w14:textId="034CC88E" w:rsidR="006C2688" w:rsidRDefault="006C2688" w:rsidP="006C268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33B6B0C6" w14:textId="02A876D3" w:rsidR="003F3CFE" w:rsidRPr="009C54BD" w:rsidRDefault="003F3CFE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2829F6A7" w14:textId="77777777" w:rsidR="00424679" w:rsidRPr="009C54BD" w:rsidRDefault="00424679" w:rsidP="00883064">
      <w:pPr>
        <w:rPr>
          <w:rFonts w:asciiTheme="minorHAnsi" w:hAnsiTheme="minorHAnsi"/>
          <w:szCs w:val="24"/>
        </w:rPr>
      </w:pPr>
    </w:p>
    <w:p w14:paraId="46EDADF4" w14:textId="37372F81" w:rsidR="00BC1B6F" w:rsidRDefault="00BC1B6F" w:rsidP="00BC1B6F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9C54BD">
        <w:rPr>
          <w:rFonts w:asciiTheme="minorHAnsi" w:hAnsiTheme="minorHAnsi"/>
          <w:szCs w:val="24"/>
        </w:rPr>
        <w:t>A fluorescent dye is a fluorophore, i.e. a molecule that absorbs light energy at a specific wavelength, by a process called ‘excitation’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2.1)</w:t>
      </w:r>
      <w:r w:rsidRPr="009C54BD">
        <w:rPr>
          <w:rFonts w:asciiTheme="minorHAnsi" w:hAnsiTheme="minorHAnsi"/>
          <w:szCs w:val="24"/>
        </w:rPr>
        <w:t>, and then immediately releases the energy at a different wavelength, known as ‘emission’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2.2)</w:t>
      </w:r>
      <w:r w:rsidRPr="009C54BD">
        <w:rPr>
          <w:rFonts w:asciiTheme="minorHAnsi" w:hAnsiTheme="minorHAnsi"/>
          <w:szCs w:val="24"/>
        </w:rPr>
        <w:t>.</w:t>
      </w:r>
    </w:p>
    <w:p w14:paraId="6C8CB9FF" w14:textId="13E32D6F" w:rsidR="0027295F" w:rsidRDefault="0027295F" w:rsidP="002729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0D52B852" w14:textId="3975E6B9" w:rsidR="003F3CFE" w:rsidRPr="00987B5F" w:rsidRDefault="003F3CFE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0DF0D9B0" w14:textId="77777777" w:rsidR="00BC1B6F" w:rsidRPr="009C54BD" w:rsidRDefault="00BC1B6F" w:rsidP="00BC1B6F">
      <w:pPr>
        <w:pStyle w:val="ListParagraph"/>
        <w:ind w:left="792"/>
        <w:rPr>
          <w:rFonts w:asciiTheme="minorHAnsi" w:hAnsiTheme="minorHAnsi"/>
          <w:szCs w:val="24"/>
        </w:rPr>
      </w:pPr>
    </w:p>
    <w:p w14:paraId="6460C82B" w14:textId="454B0C6B" w:rsidR="0027295F" w:rsidRDefault="009C54BD" w:rsidP="00D90F9E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C12298">
        <w:rPr>
          <w:rFonts w:asciiTheme="minorHAnsi" w:hAnsiTheme="minorHAnsi"/>
          <w:szCs w:val="24"/>
        </w:rPr>
        <w:t>F</w:t>
      </w:r>
      <w:r w:rsidR="00BC1B6F" w:rsidRPr="00C12298">
        <w:rPr>
          <w:rFonts w:asciiTheme="minorHAnsi" w:hAnsiTheme="minorHAnsi"/>
          <w:szCs w:val="24"/>
        </w:rPr>
        <w:t>luorescent dye</w:t>
      </w:r>
      <w:r w:rsidRPr="00C12298">
        <w:rPr>
          <w:rFonts w:asciiTheme="minorHAnsi" w:hAnsiTheme="minorHAnsi"/>
          <w:szCs w:val="24"/>
        </w:rPr>
        <w:t>s</w:t>
      </w:r>
      <w:r w:rsidR="00BC1B6F" w:rsidRPr="00C12298">
        <w:rPr>
          <w:rFonts w:asciiTheme="minorHAnsi" w:hAnsiTheme="minorHAnsi"/>
          <w:szCs w:val="24"/>
        </w:rPr>
        <w:t xml:space="preserve"> </w:t>
      </w:r>
      <w:r w:rsidRPr="00C12298">
        <w:rPr>
          <w:rFonts w:asciiTheme="minorHAnsi" w:hAnsiTheme="minorHAnsi"/>
          <w:szCs w:val="24"/>
        </w:rPr>
        <w:t>are</w:t>
      </w:r>
      <w:r w:rsidR="00BC1B6F" w:rsidRPr="00C12298">
        <w:rPr>
          <w:rFonts w:asciiTheme="minorHAnsi" w:hAnsiTheme="minorHAnsi"/>
          <w:szCs w:val="24"/>
        </w:rPr>
        <w:t xml:space="preserve"> </w:t>
      </w:r>
      <w:r w:rsidR="00A27938">
        <w:rPr>
          <w:rFonts w:asciiTheme="minorHAnsi" w:hAnsiTheme="minorHAnsi"/>
          <w:szCs w:val="24"/>
        </w:rPr>
        <w:t>conjugated to</w:t>
      </w:r>
      <w:r w:rsidR="00C31F48">
        <w:rPr>
          <w:rFonts w:asciiTheme="minorHAnsi" w:hAnsiTheme="minorHAnsi"/>
          <w:szCs w:val="24"/>
        </w:rPr>
        <w:t xml:space="preserve"> a</w:t>
      </w:r>
      <w:r w:rsidR="00A27938">
        <w:rPr>
          <w:rFonts w:asciiTheme="minorHAnsi" w:hAnsiTheme="minorHAnsi"/>
          <w:szCs w:val="24"/>
        </w:rPr>
        <w:t xml:space="preserve"> target-specific antibod</w:t>
      </w:r>
      <w:r w:rsidR="00C31F48">
        <w:rPr>
          <w:rFonts w:asciiTheme="minorHAnsi" w:hAnsiTheme="minorHAnsi"/>
          <w:szCs w:val="24"/>
        </w:rPr>
        <w:t>y</w:t>
      </w:r>
      <w:r w:rsidR="00A27938">
        <w:rPr>
          <w:rFonts w:asciiTheme="minorHAnsi" w:hAnsiTheme="minorHAnsi"/>
          <w:szCs w:val="24"/>
        </w:rPr>
        <w:t xml:space="preserve"> and </w:t>
      </w:r>
      <w:r w:rsidR="00BC1B6F" w:rsidRPr="00C12298">
        <w:rPr>
          <w:rFonts w:asciiTheme="minorHAnsi" w:hAnsiTheme="minorHAnsi"/>
          <w:szCs w:val="24"/>
        </w:rPr>
        <w:t xml:space="preserve">introduced into cultured cells or tissue by </w:t>
      </w:r>
      <w:r w:rsidR="003C1D85" w:rsidRPr="00C12298">
        <w:rPr>
          <w:rFonts w:asciiTheme="minorHAnsi" w:hAnsiTheme="minorHAnsi"/>
          <w:szCs w:val="24"/>
        </w:rPr>
        <w:t>immunostaining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3.1)</w:t>
      </w:r>
      <w:r w:rsidR="00A27938">
        <w:rPr>
          <w:rFonts w:asciiTheme="minorHAnsi" w:hAnsiTheme="minorHAnsi"/>
          <w:szCs w:val="24"/>
        </w:rPr>
        <w:t>.</w:t>
      </w:r>
      <w:r w:rsidR="00C12298">
        <w:rPr>
          <w:rFonts w:asciiTheme="minorHAnsi" w:hAnsiTheme="minorHAnsi"/>
          <w:szCs w:val="24"/>
        </w:rPr>
        <w:t xml:space="preserve"> </w:t>
      </w:r>
      <w:r w:rsidR="00A27938">
        <w:rPr>
          <w:rFonts w:asciiTheme="minorHAnsi" w:hAnsiTheme="minorHAnsi"/>
          <w:szCs w:val="24"/>
        </w:rPr>
        <w:t xml:space="preserve">When this </w:t>
      </w:r>
      <w:r w:rsidR="00811028" w:rsidRPr="00C12298">
        <w:rPr>
          <w:rFonts w:asciiTheme="minorHAnsi" w:hAnsiTheme="minorHAnsi"/>
          <w:szCs w:val="24"/>
        </w:rPr>
        <w:t xml:space="preserve">primary antibody </w:t>
      </w:r>
      <w:r w:rsidR="00C12298">
        <w:rPr>
          <w:rFonts w:asciiTheme="minorHAnsi" w:hAnsiTheme="minorHAnsi"/>
          <w:szCs w:val="24"/>
        </w:rPr>
        <w:t xml:space="preserve">binds </w:t>
      </w:r>
      <w:r w:rsidR="00811028" w:rsidRPr="00C12298">
        <w:rPr>
          <w:rFonts w:asciiTheme="minorHAnsi" w:hAnsiTheme="minorHAnsi"/>
          <w:szCs w:val="24"/>
        </w:rPr>
        <w:t xml:space="preserve">to the </w:t>
      </w:r>
      <w:r w:rsidR="008743B7" w:rsidRPr="00C12298">
        <w:rPr>
          <w:rFonts w:asciiTheme="minorHAnsi" w:hAnsiTheme="minorHAnsi"/>
          <w:szCs w:val="24"/>
        </w:rPr>
        <w:t>protein of interest</w:t>
      </w:r>
      <w:r w:rsidR="00A27938">
        <w:rPr>
          <w:rFonts w:asciiTheme="minorHAnsi" w:hAnsiTheme="minorHAnsi"/>
          <w:szCs w:val="24"/>
        </w:rPr>
        <w:t>, the protein gets labeled with the fluorescent dye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3.2)</w:t>
      </w:r>
      <w:r w:rsidR="008743B7" w:rsidRPr="00C12298">
        <w:rPr>
          <w:rFonts w:asciiTheme="minorHAnsi" w:hAnsiTheme="minorHAnsi"/>
          <w:szCs w:val="24"/>
        </w:rPr>
        <w:t>.</w:t>
      </w:r>
      <w:r w:rsidR="004544F9" w:rsidRPr="00C12298">
        <w:rPr>
          <w:rFonts w:asciiTheme="minorHAnsi" w:hAnsiTheme="minorHAnsi"/>
          <w:szCs w:val="24"/>
        </w:rPr>
        <w:t xml:space="preserve"> </w:t>
      </w:r>
    </w:p>
    <w:p w14:paraId="4FE4BF60" w14:textId="7B21253D" w:rsidR="0027295F" w:rsidRDefault="0027295F" w:rsidP="002729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419E93CA" w14:textId="7B988552" w:rsidR="003F3CFE" w:rsidRDefault="003F3CFE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4E7C92C6" w14:textId="77777777" w:rsidR="0027295F" w:rsidRDefault="0027295F" w:rsidP="00987B5F">
      <w:pPr>
        <w:pStyle w:val="ListParagraph"/>
        <w:ind w:left="792"/>
        <w:rPr>
          <w:rFonts w:asciiTheme="minorHAnsi" w:hAnsiTheme="minorHAnsi"/>
          <w:szCs w:val="24"/>
        </w:rPr>
      </w:pPr>
    </w:p>
    <w:p w14:paraId="1C4725ED" w14:textId="62D4B9B1" w:rsidR="005F7457" w:rsidRDefault="0061764A" w:rsidP="00D90F9E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Alternatively, t</w:t>
      </w:r>
      <w:r w:rsidR="004544F9" w:rsidRPr="00C12298">
        <w:rPr>
          <w:rFonts w:asciiTheme="minorHAnsi" w:hAnsiTheme="minorHAnsi"/>
          <w:szCs w:val="24"/>
        </w:rPr>
        <w:t>h</w:t>
      </w:r>
      <w:r w:rsidR="0048631D">
        <w:rPr>
          <w:rFonts w:asciiTheme="minorHAnsi" w:hAnsiTheme="minorHAnsi"/>
          <w:szCs w:val="24"/>
        </w:rPr>
        <w:t>e fluorescen</w:t>
      </w:r>
      <w:r>
        <w:rPr>
          <w:rFonts w:asciiTheme="minorHAnsi" w:hAnsiTheme="minorHAnsi"/>
          <w:szCs w:val="24"/>
        </w:rPr>
        <w:t>t dye can be conjugated to a secondary antibody</w:t>
      </w:r>
      <w:r w:rsidR="00764EA4">
        <w:rPr>
          <w:rFonts w:asciiTheme="minorHAnsi" w:hAnsiTheme="minorHAnsi"/>
          <w:szCs w:val="24"/>
        </w:rPr>
        <w:t xml:space="preserve"> instead of the primary antibody</w:t>
      </w:r>
      <w:r>
        <w:rPr>
          <w:rFonts w:asciiTheme="minorHAnsi" w:hAnsiTheme="minorHAnsi"/>
          <w:szCs w:val="24"/>
        </w:rPr>
        <w:t xml:space="preserve">, </w:t>
      </w:r>
      <w:r w:rsidR="003A59D1">
        <w:rPr>
          <w:rFonts w:asciiTheme="minorHAnsi" w:hAnsiTheme="minorHAnsi"/>
          <w:szCs w:val="24"/>
        </w:rPr>
        <w:t>and the secondary antibody</w:t>
      </w:r>
      <w:r>
        <w:rPr>
          <w:rFonts w:asciiTheme="minorHAnsi" w:hAnsiTheme="minorHAnsi"/>
          <w:szCs w:val="24"/>
        </w:rPr>
        <w:t xml:space="preserve"> binds to the protein-primary antibody complex, </w:t>
      </w:r>
      <w:r w:rsidR="001119E7">
        <w:rPr>
          <w:rFonts w:asciiTheme="minorHAnsi" w:hAnsiTheme="minorHAnsi"/>
          <w:szCs w:val="24"/>
        </w:rPr>
        <w:t>to label the target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4.1)</w:t>
      </w:r>
      <w:r w:rsidR="004544F9" w:rsidRPr="00C12298">
        <w:rPr>
          <w:rFonts w:asciiTheme="minorHAnsi" w:hAnsiTheme="minorHAnsi"/>
          <w:szCs w:val="24"/>
        </w:rPr>
        <w:t>.</w:t>
      </w:r>
    </w:p>
    <w:p w14:paraId="2F575DEC" w14:textId="45BB061E" w:rsidR="0027295F" w:rsidRPr="00C12298" w:rsidRDefault="0027295F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6330AEDA" w14:textId="17E8FEF9" w:rsidR="005F7457" w:rsidRPr="009C54BD" w:rsidRDefault="005F7457" w:rsidP="005F7457">
      <w:pPr>
        <w:rPr>
          <w:rFonts w:asciiTheme="minorHAnsi" w:hAnsiTheme="minorHAnsi"/>
          <w:szCs w:val="24"/>
        </w:rPr>
      </w:pPr>
    </w:p>
    <w:p w14:paraId="268879E1" w14:textId="725744BD" w:rsidR="005F2B5A" w:rsidRDefault="003C1D85" w:rsidP="008D1BA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5F2B5A">
        <w:rPr>
          <w:rFonts w:asciiTheme="minorHAnsi" w:hAnsiTheme="minorHAnsi"/>
          <w:szCs w:val="24"/>
        </w:rPr>
        <w:t xml:space="preserve">After </w:t>
      </w:r>
      <w:r w:rsidR="004544F9" w:rsidRPr="005F2B5A">
        <w:rPr>
          <w:rFonts w:asciiTheme="minorHAnsi" w:hAnsiTheme="minorHAnsi"/>
          <w:szCs w:val="24"/>
        </w:rPr>
        <w:t>that</w:t>
      </w:r>
      <w:r w:rsidRPr="005F2B5A">
        <w:rPr>
          <w:rFonts w:asciiTheme="minorHAnsi" w:hAnsiTheme="minorHAnsi"/>
          <w:szCs w:val="24"/>
        </w:rPr>
        <w:t>, the sample is sealed in antifade mounting medium to preserve the fluorescence labeling</w:t>
      </w:r>
      <w:r w:rsidR="005F2B5A">
        <w:rPr>
          <w:rFonts w:asciiTheme="minorHAnsi" w:hAnsiTheme="minorHAnsi"/>
          <w:szCs w:val="24"/>
        </w:rPr>
        <w:t xml:space="preserve"> and is </w:t>
      </w:r>
      <w:r w:rsidR="00E01304">
        <w:rPr>
          <w:rFonts w:asciiTheme="minorHAnsi" w:hAnsiTheme="minorHAnsi"/>
          <w:szCs w:val="24"/>
        </w:rPr>
        <w:t xml:space="preserve">then </w:t>
      </w:r>
      <w:r w:rsidR="005F2B5A">
        <w:rPr>
          <w:rFonts w:asciiTheme="minorHAnsi" w:hAnsiTheme="minorHAnsi"/>
          <w:szCs w:val="24"/>
        </w:rPr>
        <w:t>ready for imaging</w:t>
      </w:r>
      <w:r w:rsidR="00E01304">
        <w:rPr>
          <w:rFonts w:asciiTheme="minorHAnsi" w:hAnsiTheme="minorHAnsi"/>
          <w:szCs w:val="24"/>
        </w:rPr>
        <w:t xml:space="preserve"> on a fluorescence microscope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5.1)</w:t>
      </w:r>
      <w:r w:rsidR="005F2B5A">
        <w:rPr>
          <w:rFonts w:asciiTheme="minorHAnsi" w:hAnsiTheme="minorHAnsi"/>
          <w:szCs w:val="24"/>
        </w:rPr>
        <w:t>.</w:t>
      </w:r>
    </w:p>
    <w:p w14:paraId="521C2333" w14:textId="1C7F457A" w:rsidR="0027295F" w:rsidRDefault="0027295F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5CB86CA7" w14:textId="77777777" w:rsidR="005F2B5A" w:rsidRPr="005F2B5A" w:rsidRDefault="005F2B5A" w:rsidP="005F2B5A">
      <w:pPr>
        <w:pStyle w:val="ListParagraph"/>
        <w:rPr>
          <w:rFonts w:asciiTheme="minorHAnsi" w:hAnsiTheme="minorHAnsi"/>
          <w:szCs w:val="24"/>
        </w:rPr>
      </w:pPr>
    </w:p>
    <w:p w14:paraId="73ECB717" w14:textId="176E1C5A" w:rsidR="005F7457" w:rsidRDefault="005F2B5A" w:rsidP="008D1BA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 fluorescence microscope is</w:t>
      </w:r>
      <w:r w:rsidR="00D37668" w:rsidRPr="005F2B5A">
        <w:rPr>
          <w:rFonts w:asciiTheme="minorHAnsi" w:hAnsiTheme="minorHAnsi"/>
          <w:szCs w:val="24"/>
        </w:rPr>
        <w:t xml:space="preserve"> equipped with a powerful light source. The light </w:t>
      </w:r>
      <w:r w:rsidR="00BA79A1" w:rsidRPr="005F2B5A">
        <w:rPr>
          <w:rFonts w:asciiTheme="minorHAnsi" w:hAnsiTheme="minorHAnsi"/>
          <w:szCs w:val="24"/>
        </w:rPr>
        <w:t xml:space="preserve">beam </w:t>
      </w:r>
      <w:r w:rsidR="00D37668" w:rsidRPr="005F2B5A">
        <w:rPr>
          <w:rFonts w:asciiTheme="minorHAnsi" w:hAnsiTheme="minorHAnsi"/>
          <w:szCs w:val="24"/>
        </w:rPr>
        <w:t>first passes through a</w:t>
      </w:r>
      <w:r w:rsidR="00BA79A1" w:rsidRPr="005F2B5A">
        <w:rPr>
          <w:rFonts w:asciiTheme="minorHAnsi" w:hAnsiTheme="minorHAnsi"/>
          <w:szCs w:val="24"/>
        </w:rPr>
        <w:t>n ‘excitation filter’, which allows only the light at the excitation wavelength to pass through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6.1)</w:t>
      </w:r>
      <w:r w:rsidR="00BA79A1" w:rsidRPr="005F2B5A">
        <w:rPr>
          <w:rFonts w:asciiTheme="minorHAnsi" w:hAnsiTheme="minorHAnsi"/>
          <w:szCs w:val="24"/>
        </w:rPr>
        <w:t>.</w:t>
      </w:r>
      <w:r w:rsidR="00D37668" w:rsidRPr="005F2B5A">
        <w:rPr>
          <w:rFonts w:asciiTheme="minorHAnsi" w:hAnsiTheme="minorHAnsi"/>
          <w:szCs w:val="24"/>
        </w:rPr>
        <w:t xml:space="preserve">  </w:t>
      </w:r>
    </w:p>
    <w:p w14:paraId="0A4F9C87" w14:textId="2B34AE87" w:rsidR="0027295F" w:rsidRPr="005F2B5A" w:rsidRDefault="0027295F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6A042345" w14:textId="77777777" w:rsidR="005F7457" w:rsidRPr="009C54BD" w:rsidRDefault="005F7457" w:rsidP="005F7457">
      <w:pPr>
        <w:rPr>
          <w:rFonts w:asciiTheme="minorHAnsi" w:hAnsiTheme="minorHAnsi"/>
          <w:szCs w:val="24"/>
        </w:rPr>
      </w:pPr>
    </w:p>
    <w:p w14:paraId="3BCA0487" w14:textId="6B150665" w:rsidR="005F7457" w:rsidRDefault="00BA79A1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9C54BD">
        <w:rPr>
          <w:rFonts w:asciiTheme="minorHAnsi" w:hAnsiTheme="minorHAnsi"/>
          <w:szCs w:val="24"/>
        </w:rPr>
        <w:t xml:space="preserve">The excitation light then reaches a specialized mirror </w:t>
      </w:r>
      <w:r w:rsidR="005F2B5A">
        <w:rPr>
          <w:rFonts w:asciiTheme="minorHAnsi" w:hAnsiTheme="minorHAnsi"/>
          <w:szCs w:val="24"/>
        </w:rPr>
        <w:t>called</w:t>
      </w:r>
      <w:r w:rsidRPr="009C54BD">
        <w:rPr>
          <w:rFonts w:asciiTheme="minorHAnsi" w:hAnsiTheme="minorHAnsi"/>
          <w:szCs w:val="24"/>
        </w:rPr>
        <w:t xml:space="preserve"> a dichroic mirror, or beam splitter, which is designed to </w:t>
      </w:r>
      <w:r w:rsidR="001E0F48" w:rsidRPr="009C54BD">
        <w:rPr>
          <w:rFonts w:asciiTheme="minorHAnsi" w:hAnsiTheme="minorHAnsi"/>
          <w:szCs w:val="24"/>
        </w:rPr>
        <w:t xml:space="preserve">selectively </w:t>
      </w:r>
      <w:r w:rsidRPr="009C54BD">
        <w:rPr>
          <w:rFonts w:asciiTheme="minorHAnsi" w:hAnsiTheme="minorHAnsi"/>
          <w:szCs w:val="24"/>
        </w:rPr>
        <w:t xml:space="preserve">reflect the </w:t>
      </w:r>
      <w:r w:rsidRPr="009C54BD">
        <w:rPr>
          <w:rFonts w:asciiTheme="minorHAnsi" w:hAnsiTheme="minorHAnsi"/>
          <w:szCs w:val="24"/>
        </w:rPr>
        <w:lastRenderedPageBreak/>
        <w:t>excitation wavelength</w:t>
      </w:r>
      <w:r w:rsidR="001E0F48" w:rsidRPr="009C54BD">
        <w:rPr>
          <w:rFonts w:asciiTheme="minorHAnsi" w:hAnsiTheme="minorHAnsi"/>
          <w:szCs w:val="24"/>
        </w:rPr>
        <w:t xml:space="preserve"> towards an </w:t>
      </w:r>
      <w:r w:rsidRPr="009C54BD">
        <w:rPr>
          <w:rFonts w:asciiTheme="minorHAnsi" w:hAnsiTheme="minorHAnsi"/>
          <w:szCs w:val="24"/>
        </w:rPr>
        <w:t>objective lens</w:t>
      </w:r>
      <w:r w:rsidR="009C54BD">
        <w:rPr>
          <w:rFonts w:asciiTheme="minorHAnsi" w:hAnsiTheme="minorHAnsi"/>
          <w:szCs w:val="24"/>
        </w:rPr>
        <w:t xml:space="preserve">. The lens then </w:t>
      </w:r>
      <w:r w:rsidR="00DB5C2E" w:rsidRPr="009C54BD">
        <w:rPr>
          <w:rFonts w:asciiTheme="minorHAnsi" w:hAnsiTheme="minorHAnsi"/>
          <w:szCs w:val="24"/>
        </w:rPr>
        <w:t>focus</w:t>
      </w:r>
      <w:r w:rsidRPr="009C54BD">
        <w:rPr>
          <w:rFonts w:asciiTheme="minorHAnsi" w:hAnsiTheme="minorHAnsi"/>
          <w:szCs w:val="24"/>
        </w:rPr>
        <w:t xml:space="preserve">es </w:t>
      </w:r>
      <w:r w:rsidR="001E0F48" w:rsidRPr="009C54BD">
        <w:rPr>
          <w:rFonts w:asciiTheme="minorHAnsi" w:hAnsiTheme="minorHAnsi"/>
          <w:szCs w:val="24"/>
        </w:rPr>
        <w:t>the light</w:t>
      </w:r>
      <w:r w:rsidRPr="009C54BD">
        <w:rPr>
          <w:rFonts w:asciiTheme="minorHAnsi" w:hAnsiTheme="minorHAnsi"/>
          <w:szCs w:val="24"/>
        </w:rPr>
        <w:t xml:space="preserve"> on </w:t>
      </w:r>
      <w:r w:rsidR="001E0F48" w:rsidRPr="009C54BD">
        <w:rPr>
          <w:rFonts w:asciiTheme="minorHAnsi" w:hAnsiTheme="minorHAnsi"/>
          <w:szCs w:val="24"/>
        </w:rPr>
        <w:t xml:space="preserve">to a </w:t>
      </w:r>
      <w:r w:rsidRPr="009C54BD">
        <w:rPr>
          <w:rFonts w:asciiTheme="minorHAnsi" w:hAnsiTheme="minorHAnsi"/>
          <w:szCs w:val="24"/>
        </w:rPr>
        <w:t>small region in the sample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7.1)</w:t>
      </w:r>
      <w:r w:rsidRPr="009C54BD">
        <w:rPr>
          <w:rFonts w:asciiTheme="minorHAnsi" w:hAnsiTheme="minorHAnsi"/>
          <w:szCs w:val="24"/>
        </w:rPr>
        <w:t>.</w:t>
      </w:r>
    </w:p>
    <w:p w14:paraId="7DE1811A" w14:textId="4F22CE56" w:rsidR="0027295F" w:rsidRPr="009C54BD" w:rsidRDefault="0027295F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2E63B097" w14:textId="77777777" w:rsidR="005F7457" w:rsidRPr="009C54BD" w:rsidRDefault="005F7457" w:rsidP="005F7457">
      <w:pPr>
        <w:pStyle w:val="ListParagraph"/>
        <w:ind w:left="792"/>
        <w:rPr>
          <w:rFonts w:asciiTheme="minorHAnsi" w:hAnsiTheme="minorHAnsi"/>
          <w:szCs w:val="24"/>
        </w:rPr>
      </w:pPr>
    </w:p>
    <w:p w14:paraId="417A5A36" w14:textId="51A58A12" w:rsidR="005F7457" w:rsidRDefault="00BA79A1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9C54BD">
        <w:rPr>
          <w:rFonts w:asciiTheme="minorHAnsi" w:hAnsiTheme="minorHAnsi"/>
          <w:szCs w:val="24"/>
        </w:rPr>
        <w:t>Upon reaching the sample, the light excites the fluorophores, which then emits the light energy</w:t>
      </w:r>
      <w:r w:rsidR="00E20A2A" w:rsidRPr="009C54BD">
        <w:rPr>
          <w:rFonts w:asciiTheme="minorHAnsi" w:hAnsiTheme="minorHAnsi"/>
          <w:szCs w:val="24"/>
        </w:rPr>
        <w:t xml:space="preserve"> </w:t>
      </w:r>
      <w:r w:rsidRPr="009C54BD">
        <w:rPr>
          <w:rFonts w:asciiTheme="minorHAnsi" w:hAnsiTheme="minorHAnsi"/>
          <w:szCs w:val="24"/>
        </w:rPr>
        <w:t>at a different wavelength. This light is transmitted back through the objective lens to the dichroic mirror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8.1)</w:t>
      </w:r>
      <w:r w:rsidRPr="009C54BD">
        <w:rPr>
          <w:rFonts w:asciiTheme="minorHAnsi" w:hAnsiTheme="minorHAnsi"/>
          <w:szCs w:val="24"/>
        </w:rPr>
        <w:t>.</w:t>
      </w:r>
    </w:p>
    <w:p w14:paraId="4C995606" w14:textId="3186025E" w:rsidR="0027295F" w:rsidRPr="009C54BD" w:rsidRDefault="0027295F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39277B35" w14:textId="537CFF14" w:rsidR="00EF649B" w:rsidRPr="009C54BD" w:rsidRDefault="00E20A2A" w:rsidP="0051099D">
      <w:pPr>
        <w:rPr>
          <w:rFonts w:asciiTheme="minorHAnsi" w:hAnsiTheme="minorHAnsi"/>
          <w:i/>
          <w:szCs w:val="24"/>
          <w:highlight w:val="yellow"/>
        </w:rPr>
      </w:pPr>
      <w:r w:rsidRPr="009C54BD">
        <w:rPr>
          <w:rFonts w:asciiTheme="minorHAnsi" w:hAnsiTheme="minorHAnsi"/>
          <w:i/>
          <w:szCs w:val="24"/>
          <w:highlight w:val="yellow"/>
        </w:rPr>
        <w:t xml:space="preserve">   </w:t>
      </w:r>
    </w:p>
    <w:p w14:paraId="340D7478" w14:textId="00C3AB69" w:rsidR="005F7457" w:rsidRDefault="0019351E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9C54BD">
        <w:rPr>
          <w:rFonts w:asciiTheme="minorHAnsi" w:hAnsiTheme="minorHAnsi"/>
          <w:szCs w:val="24"/>
        </w:rPr>
        <w:t>Since the emission wavelength is different from the excitation wavelength, t</w:t>
      </w:r>
      <w:r w:rsidR="00E20A2A" w:rsidRPr="009C54BD">
        <w:rPr>
          <w:rFonts w:asciiTheme="minorHAnsi" w:hAnsiTheme="minorHAnsi"/>
          <w:szCs w:val="24"/>
        </w:rPr>
        <w:t>he dichroic mirror allows the emission light to pass through</w:t>
      </w:r>
      <w:r w:rsidRPr="009C54BD">
        <w:rPr>
          <w:rFonts w:asciiTheme="minorHAnsi" w:hAnsiTheme="minorHAnsi"/>
          <w:szCs w:val="24"/>
        </w:rPr>
        <w:t xml:space="preserve">. Then, </w:t>
      </w:r>
      <w:r w:rsidR="00E20A2A" w:rsidRPr="009C54BD">
        <w:rPr>
          <w:rFonts w:asciiTheme="minorHAnsi" w:hAnsiTheme="minorHAnsi"/>
          <w:szCs w:val="24"/>
        </w:rPr>
        <w:t>it goes through a second filter, called the ‘emission filter’</w:t>
      </w:r>
      <w:r w:rsidR="00B16FAC" w:rsidRPr="009C54BD">
        <w:rPr>
          <w:rFonts w:asciiTheme="minorHAnsi" w:hAnsiTheme="minorHAnsi"/>
          <w:szCs w:val="24"/>
        </w:rPr>
        <w:t xml:space="preserve">, which eliminates </w:t>
      </w:r>
      <w:r w:rsidR="00EF7E80" w:rsidRPr="009C54BD">
        <w:rPr>
          <w:rFonts w:asciiTheme="minorHAnsi" w:hAnsiTheme="minorHAnsi"/>
          <w:szCs w:val="24"/>
        </w:rPr>
        <w:t xml:space="preserve">light from </w:t>
      </w:r>
      <w:r w:rsidR="00B16FAC" w:rsidRPr="009C54BD">
        <w:rPr>
          <w:rFonts w:asciiTheme="minorHAnsi" w:hAnsiTheme="minorHAnsi"/>
          <w:szCs w:val="24"/>
        </w:rPr>
        <w:t>any other wavelength</w:t>
      </w:r>
      <w:r w:rsidR="00EF7E80" w:rsidRPr="009C54BD">
        <w:rPr>
          <w:rFonts w:asciiTheme="minorHAnsi" w:hAnsiTheme="minorHAnsi"/>
          <w:szCs w:val="24"/>
        </w:rPr>
        <w:t>s</w:t>
      </w:r>
      <w:r w:rsidR="00B16FAC" w:rsidRPr="009C54BD">
        <w:rPr>
          <w:rFonts w:asciiTheme="minorHAnsi" w:hAnsiTheme="minorHAnsi"/>
          <w:szCs w:val="24"/>
        </w:rPr>
        <w:t xml:space="preserve"> that may be present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9.1)</w:t>
      </w:r>
      <w:r w:rsidR="00B16FAC" w:rsidRPr="009C54BD">
        <w:rPr>
          <w:rFonts w:asciiTheme="minorHAnsi" w:hAnsiTheme="minorHAnsi"/>
          <w:szCs w:val="24"/>
        </w:rPr>
        <w:t>.</w:t>
      </w:r>
      <w:r w:rsidR="00E20A2A" w:rsidRPr="009C54BD">
        <w:rPr>
          <w:rFonts w:asciiTheme="minorHAnsi" w:hAnsiTheme="minorHAnsi"/>
          <w:szCs w:val="24"/>
        </w:rPr>
        <w:t xml:space="preserve"> </w:t>
      </w:r>
    </w:p>
    <w:p w14:paraId="3F41AD75" w14:textId="55A84588" w:rsidR="0027295F" w:rsidRPr="009C54BD" w:rsidRDefault="0027295F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081CF1A7" w14:textId="77777777" w:rsidR="005F7457" w:rsidRPr="009C54BD" w:rsidRDefault="005F7457" w:rsidP="005F7457">
      <w:pPr>
        <w:rPr>
          <w:rFonts w:asciiTheme="minorHAnsi" w:hAnsiTheme="minorHAnsi"/>
          <w:szCs w:val="24"/>
        </w:rPr>
      </w:pPr>
    </w:p>
    <w:p w14:paraId="32A0D58E" w14:textId="0332A619" w:rsidR="00F56BD8" w:rsidRDefault="00DE3CA9" w:rsidP="000A45D6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9C54BD">
        <w:rPr>
          <w:rFonts w:asciiTheme="minorHAnsi" w:hAnsiTheme="minorHAnsi"/>
          <w:szCs w:val="24"/>
        </w:rPr>
        <w:t xml:space="preserve">After that, the light rays now reach the eyepiece or camera, where they present a magnified image created from the </w:t>
      </w:r>
      <w:r w:rsidR="00EF7E80" w:rsidRPr="009C54BD">
        <w:rPr>
          <w:rFonts w:asciiTheme="minorHAnsi" w:hAnsiTheme="minorHAnsi"/>
          <w:szCs w:val="24"/>
        </w:rPr>
        <w:t xml:space="preserve">emitted light from the </w:t>
      </w:r>
      <w:r w:rsidRPr="009C54BD">
        <w:rPr>
          <w:rFonts w:asciiTheme="minorHAnsi" w:hAnsiTheme="minorHAnsi"/>
          <w:szCs w:val="24"/>
        </w:rPr>
        <w:t>specific fluorophores.</w:t>
      </w:r>
      <w:r w:rsidR="00F56BD8" w:rsidRPr="009C54BD">
        <w:rPr>
          <w:rFonts w:asciiTheme="minorHAnsi" w:hAnsiTheme="minorHAnsi"/>
          <w:szCs w:val="24"/>
        </w:rPr>
        <w:t xml:space="preserve"> </w:t>
      </w:r>
      <w:r w:rsidRPr="009C54BD">
        <w:rPr>
          <w:rFonts w:asciiTheme="minorHAnsi" w:hAnsiTheme="minorHAnsi"/>
          <w:szCs w:val="24"/>
        </w:rPr>
        <w:t xml:space="preserve">This image </w:t>
      </w:r>
      <w:r w:rsidR="00F56BD8" w:rsidRPr="009C54BD">
        <w:rPr>
          <w:rFonts w:asciiTheme="minorHAnsi" w:hAnsiTheme="minorHAnsi"/>
          <w:szCs w:val="24"/>
        </w:rPr>
        <w:t xml:space="preserve">represents the location of the protein of interest within the cell.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10.1)</w:t>
      </w:r>
    </w:p>
    <w:p w14:paraId="5ECB5E19" w14:textId="3AE5BFE5" w:rsidR="0027295F" w:rsidRDefault="0027295F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686DE07D" w14:textId="77777777" w:rsidR="00441316" w:rsidRPr="00441316" w:rsidRDefault="00441316" w:rsidP="00441316">
      <w:pPr>
        <w:pStyle w:val="ListParagraph"/>
        <w:rPr>
          <w:rFonts w:asciiTheme="minorHAnsi" w:hAnsiTheme="minorHAnsi"/>
          <w:szCs w:val="24"/>
        </w:rPr>
      </w:pPr>
    </w:p>
    <w:p w14:paraId="4E6088D3" w14:textId="539B4887" w:rsidR="00441316" w:rsidRDefault="00441316" w:rsidP="000A45D6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9C54BD">
        <w:rPr>
          <w:rFonts w:asciiTheme="minorHAnsi" w:hAnsiTheme="minorHAnsi"/>
          <w:szCs w:val="24"/>
        </w:rPr>
        <w:t xml:space="preserve">DNA-binding </w:t>
      </w:r>
      <w:r>
        <w:rPr>
          <w:rFonts w:asciiTheme="minorHAnsi" w:hAnsiTheme="minorHAnsi"/>
          <w:szCs w:val="24"/>
        </w:rPr>
        <w:t xml:space="preserve">fluorescent </w:t>
      </w:r>
      <w:r w:rsidRPr="009C54BD">
        <w:rPr>
          <w:rFonts w:asciiTheme="minorHAnsi" w:hAnsiTheme="minorHAnsi"/>
          <w:szCs w:val="24"/>
        </w:rPr>
        <w:t>dyes are often used along with immunostaining, to label nuclei as a point of reference within the cells.</w:t>
      </w:r>
      <w:r w:rsidR="003F3CFE">
        <w:rPr>
          <w:rFonts w:asciiTheme="minorHAnsi" w:hAnsiTheme="minorHAnsi"/>
          <w:szCs w:val="24"/>
        </w:rPr>
        <w:t xml:space="preserve"> </w:t>
      </w:r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11.1)</w:t>
      </w:r>
    </w:p>
    <w:p w14:paraId="59D310C0" w14:textId="113668D9" w:rsidR="0027295F" w:rsidRPr="009C54BD" w:rsidRDefault="0027295F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5F2D8A4A" w14:textId="77777777" w:rsidR="00F56BD8" w:rsidRPr="009C54BD" w:rsidRDefault="00F56BD8" w:rsidP="00F56BD8">
      <w:pPr>
        <w:pStyle w:val="ListParagraph"/>
        <w:rPr>
          <w:rFonts w:asciiTheme="minorHAnsi" w:hAnsiTheme="minorHAnsi"/>
          <w:szCs w:val="24"/>
        </w:rPr>
      </w:pPr>
    </w:p>
    <w:p w14:paraId="57105EF9" w14:textId="5065AF15" w:rsidR="008F663F" w:rsidRDefault="00F56BD8" w:rsidP="00441316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bookmarkStart w:id="0" w:name="_GoBack"/>
      <w:r w:rsidRPr="009C54BD">
        <w:rPr>
          <w:rFonts w:asciiTheme="minorHAnsi" w:hAnsiTheme="minorHAnsi"/>
          <w:szCs w:val="24"/>
        </w:rPr>
        <w:t>Multiple different fluorophores with different excitation-emission wavelengths can be used for different proteins within the same sample to compare localization of the proteins.</w:t>
      </w:r>
      <w:r w:rsidR="003F3CFE">
        <w:rPr>
          <w:rFonts w:asciiTheme="minorHAnsi" w:hAnsiTheme="minorHAnsi"/>
          <w:szCs w:val="24"/>
        </w:rPr>
        <w:t xml:space="preserve"> </w:t>
      </w:r>
      <w:bookmarkEnd w:id="0"/>
      <w:r w:rsidR="003F3CFE">
        <w:rPr>
          <w:rFonts w:asciiTheme="minorHAnsi" w:hAnsiTheme="minorHAnsi"/>
          <w:b/>
          <w:szCs w:val="24"/>
        </w:rPr>
        <w:t>(1.</w:t>
      </w:r>
      <w:r w:rsidR="003F3CFE">
        <w:rPr>
          <w:rFonts w:asciiTheme="minorHAnsi" w:hAnsiTheme="minorHAnsi"/>
          <w:b/>
          <w:szCs w:val="24"/>
        </w:rPr>
        <w:t>12.1)</w:t>
      </w:r>
    </w:p>
    <w:p w14:paraId="79DC6B45" w14:textId="180C2F61" w:rsidR="0027295F" w:rsidRPr="00441316" w:rsidRDefault="0027295F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2A185192" w14:textId="77777777" w:rsidR="008F663F" w:rsidRPr="009C54BD" w:rsidRDefault="008F663F" w:rsidP="008F663F">
      <w:pPr>
        <w:pStyle w:val="ListParagraph"/>
        <w:rPr>
          <w:rFonts w:asciiTheme="minorHAnsi" w:hAnsiTheme="minorHAnsi"/>
          <w:szCs w:val="24"/>
        </w:rPr>
      </w:pPr>
    </w:p>
    <w:p w14:paraId="05E34C00" w14:textId="268252B7" w:rsidR="00B16FAC" w:rsidRDefault="008F663F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9C54BD">
        <w:rPr>
          <w:rFonts w:asciiTheme="minorHAnsi" w:hAnsiTheme="minorHAnsi"/>
          <w:szCs w:val="24"/>
        </w:rPr>
        <w:t>This video demonstrates the procedure for immunofluorescence staining of a</w:t>
      </w:r>
      <w:r w:rsidR="00E310E5" w:rsidRPr="009C54BD">
        <w:rPr>
          <w:rFonts w:asciiTheme="minorHAnsi" w:hAnsiTheme="minorHAnsi"/>
          <w:szCs w:val="24"/>
        </w:rPr>
        <w:t xml:space="preserve"> protein of interest in a </w:t>
      </w:r>
      <w:r w:rsidRPr="009C54BD">
        <w:rPr>
          <w:rFonts w:asciiTheme="minorHAnsi" w:hAnsiTheme="minorHAnsi"/>
          <w:szCs w:val="24"/>
        </w:rPr>
        <w:t xml:space="preserve">tissue sample, followed by imaging the sample on a fluorescence microscope. </w:t>
      </w:r>
    </w:p>
    <w:p w14:paraId="70ABEBFA" w14:textId="732D3313" w:rsidR="0027295F" w:rsidRPr="00987B5F" w:rsidRDefault="0027295F" w:rsidP="00987B5F">
      <w:pPr>
        <w:pStyle w:val="ListParagraph"/>
        <w:numPr>
          <w:ilvl w:val="2"/>
          <w:numId w:val="13"/>
        </w:numPr>
        <w:rPr>
          <w:rFonts w:asciiTheme="minorHAnsi" w:hAnsiTheme="minorHAnsi"/>
          <w:i/>
          <w:szCs w:val="24"/>
        </w:rPr>
      </w:pPr>
      <w:r w:rsidRPr="00987B5F">
        <w:rPr>
          <w:rFonts w:asciiTheme="minorHAnsi" w:hAnsiTheme="minorHAnsi"/>
          <w:i/>
          <w:szCs w:val="24"/>
        </w:rPr>
        <w:t>Selected shots from Protocol TBD</w:t>
      </w:r>
    </w:p>
    <w:p w14:paraId="7827F16A" w14:textId="6606C062" w:rsidR="00EF649B" w:rsidRPr="009C54B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3D6BF40C" w:rsidR="003A5CC2" w:rsidRPr="009C54BD" w:rsidRDefault="003A5CC2" w:rsidP="00914A04">
      <w:pPr>
        <w:rPr>
          <w:rFonts w:asciiTheme="minorHAnsi" w:hAnsiTheme="minorHAnsi"/>
          <w:szCs w:val="24"/>
        </w:rPr>
      </w:pPr>
    </w:p>
    <w:sectPr w:rsidR="003A5CC2" w:rsidRPr="009C54BD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01794" w14:textId="77777777" w:rsidR="007C3370" w:rsidRDefault="007C3370" w:rsidP="00F17E46">
      <w:r>
        <w:separator/>
      </w:r>
    </w:p>
  </w:endnote>
  <w:endnote w:type="continuationSeparator" w:id="0">
    <w:p w14:paraId="3579E518" w14:textId="77777777" w:rsidR="007C3370" w:rsidRDefault="007C3370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92A34" w14:textId="77777777" w:rsidR="007C3370" w:rsidRDefault="007C3370" w:rsidP="00F17E46">
      <w:r>
        <w:separator/>
      </w:r>
    </w:p>
  </w:footnote>
  <w:footnote w:type="continuationSeparator" w:id="0">
    <w:p w14:paraId="5174615A" w14:textId="77777777" w:rsidR="007C3370" w:rsidRDefault="007C3370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9EA2E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90D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A74628"/>
    <w:multiLevelType w:val="multilevel"/>
    <w:tmpl w:val="7E7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3773C"/>
    <w:rsid w:val="00041DA2"/>
    <w:rsid w:val="00044F6B"/>
    <w:rsid w:val="00052109"/>
    <w:rsid w:val="0007542A"/>
    <w:rsid w:val="00086E17"/>
    <w:rsid w:val="000A39AE"/>
    <w:rsid w:val="000A6076"/>
    <w:rsid w:val="000C21D3"/>
    <w:rsid w:val="000D3D65"/>
    <w:rsid w:val="00101207"/>
    <w:rsid w:val="00106B21"/>
    <w:rsid w:val="00111176"/>
    <w:rsid w:val="001119E7"/>
    <w:rsid w:val="00115A0E"/>
    <w:rsid w:val="00115C98"/>
    <w:rsid w:val="00121BD6"/>
    <w:rsid w:val="00125AFE"/>
    <w:rsid w:val="001335A7"/>
    <w:rsid w:val="001410BA"/>
    <w:rsid w:val="001627D2"/>
    <w:rsid w:val="00176D28"/>
    <w:rsid w:val="00184C01"/>
    <w:rsid w:val="00186603"/>
    <w:rsid w:val="00192487"/>
    <w:rsid w:val="0019351E"/>
    <w:rsid w:val="00193F1F"/>
    <w:rsid w:val="00195197"/>
    <w:rsid w:val="001A21E3"/>
    <w:rsid w:val="001C7EE5"/>
    <w:rsid w:val="001D0639"/>
    <w:rsid w:val="001D0C20"/>
    <w:rsid w:val="001D79F5"/>
    <w:rsid w:val="001E0F48"/>
    <w:rsid w:val="001F4115"/>
    <w:rsid w:val="00200A35"/>
    <w:rsid w:val="00202A87"/>
    <w:rsid w:val="00206CBA"/>
    <w:rsid w:val="00244C47"/>
    <w:rsid w:val="00250FA1"/>
    <w:rsid w:val="00261D93"/>
    <w:rsid w:val="00265813"/>
    <w:rsid w:val="00270F2D"/>
    <w:rsid w:val="0027295F"/>
    <w:rsid w:val="00274269"/>
    <w:rsid w:val="00281C79"/>
    <w:rsid w:val="002A42AD"/>
    <w:rsid w:val="002B3BF1"/>
    <w:rsid w:val="002C58CA"/>
    <w:rsid w:val="003007B2"/>
    <w:rsid w:val="003056A7"/>
    <w:rsid w:val="00310098"/>
    <w:rsid w:val="003307E1"/>
    <w:rsid w:val="00350F64"/>
    <w:rsid w:val="00375814"/>
    <w:rsid w:val="00384AC0"/>
    <w:rsid w:val="0039000F"/>
    <w:rsid w:val="003969CD"/>
    <w:rsid w:val="00396B13"/>
    <w:rsid w:val="003A59D1"/>
    <w:rsid w:val="003A5CC2"/>
    <w:rsid w:val="003B788B"/>
    <w:rsid w:val="003C1D85"/>
    <w:rsid w:val="003C4079"/>
    <w:rsid w:val="003C5C1B"/>
    <w:rsid w:val="003D7800"/>
    <w:rsid w:val="003E3BEC"/>
    <w:rsid w:val="003F3CFE"/>
    <w:rsid w:val="0042067D"/>
    <w:rsid w:val="00424679"/>
    <w:rsid w:val="00426625"/>
    <w:rsid w:val="00427683"/>
    <w:rsid w:val="004364BF"/>
    <w:rsid w:val="00441316"/>
    <w:rsid w:val="00441FB1"/>
    <w:rsid w:val="00443503"/>
    <w:rsid w:val="004454B8"/>
    <w:rsid w:val="00447071"/>
    <w:rsid w:val="004478CD"/>
    <w:rsid w:val="004544F9"/>
    <w:rsid w:val="004603BA"/>
    <w:rsid w:val="0046043C"/>
    <w:rsid w:val="00463925"/>
    <w:rsid w:val="00467412"/>
    <w:rsid w:val="0048631D"/>
    <w:rsid w:val="00494A81"/>
    <w:rsid w:val="004A22D2"/>
    <w:rsid w:val="004C0013"/>
    <w:rsid w:val="004C1F82"/>
    <w:rsid w:val="004D1776"/>
    <w:rsid w:val="004D6814"/>
    <w:rsid w:val="004D7471"/>
    <w:rsid w:val="004E110B"/>
    <w:rsid w:val="004F5459"/>
    <w:rsid w:val="0051099D"/>
    <w:rsid w:val="00530940"/>
    <w:rsid w:val="00540673"/>
    <w:rsid w:val="00541CEA"/>
    <w:rsid w:val="0054798F"/>
    <w:rsid w:val="005A4365"/>
    <w:rsid w:val="005A66D7"/>
    <w:rsid w:val="005B0D89"/>
    <w:rsid w:val="005B531C"/>
    <w:rsid w:val="005C0410"/>
    <w:rsid w:val="005C09C4"/>
    <w:rsid w:val="005C6116"/>
    <w:rsid w:val="005D3A09"/>
    <w:rsid w:val="005E0AD2"/>
    <w:rsid w:val="005E2373"/>
    <w:rsid w:val="005F15DC"/>
    <w:rsid w:val="005F2B5A"/>
    <w:rsid w:val="005F5D8F"/>
    <w:rsid w:val="005F68BA"/>
    <w:rsid w:val="005F7457"/>
    <w:rsid w:val="006047AB"/>
    <w:rsid w:val="0061764A"/>
    <w:rsid w:val="00622ED9"/>
    <w:rsid w:val="00624B5C"/>
    <w:rsid w:val="0063445F"/>
    <w:rsid w:val="00644514"/>
    <w:rsid w:val="0064466E"/>
    <w:rsid w:val="00654ADD"/>
    <w:rsid w:val="00664011"/>
    <w:rsid w:val="00670DE2"/>
    <w:rsid w:val="00671CD4"/>
    <w:rsid w:val="006973BE"/>
    <w:rsid w:val="006A2FD0"/>
    <w:rsid w:val="006A63E4"/>
    <w:rsid w:val="006A75C4"/>
    <w:rsid w:val="006C2688"/>
    <w:rsid w:val="006D45BD"/>
    <w:rsid w:val="006E26D5"/>
    <w:rsid w:val="006F169D"/>
    <w:rsid w:val="00706151"/>
    <w:rsid w:val="00706C19"/>
    <w:rsid w:val="00710F68"/>
    <w:rsid w:val="0072516A"/>
    <w:rsid w:val="00725F5A"/>
    <w:rsid w:val="00733DB2"/>
    <w:rsid w:val="00734C38"/>
    <w:rsid w:val="00764EA4"/>
    <w:rsid w:val="00783422"/>
    <w:rsid w:val="00791E50"/>
    <w:rsid w:val="00794035"/>
    <w:rsid w:val="00796AAD"/>
    <w:rsid w:val="007A1FC9"/>
    <w:rsid w:val="007B2909"/>
    <w:rsid w:val="007C3370"/>
    <w:rsid w:val="007E3BC0"/>
    <w:rsid w:val="007E49FF"/>
    <w:rsid w:val="007E7FED"/>
    <w:rsid w:val="007F05B4"/>
    <w:rsid w:val="007F12B6"/>
    <w:rsid w:val="007F3F19"/>
    <w:rsid w:val="008013EB"/>
    <w:rsid w:val="00811028"/>
    <w:rsid w:val="00823785"/>
    <w:rsid w:val="00826068"/>
    <w:rsid w:val="00852841"/>
    <w:rsid w:val="0085780B"/>
    <w:rsid w:val="00871806"/>
    <w:rsid w:val="008743B7"/>
    <w:rsid w:val="00882C96"/>
    <w:rsid w:val="00883064"/>
    <w:rsid w:val="00892E14"/>
    <w:rsid w:val="008A58C3"/>
    <w:rsid w:val="008A5C2C"/>
    <w:rsid w:val="008B108F"/>
    <w:rsid w:val="008C1C27"/>
    <w:rsid w:val="008C44AB"/>
    <w:rsid w:val="008D25E8"/>
    <w:rsid w:val="008E0B7F"/>
    <w:rsid w:val="008E52F8"/>
    <w:rsid w:val="008E7D4B"/>
    <w:rsid w:val="008F663F"/>
    <w:rsid w:val="00905D51"/>
    <w:rsid w:val="009110C6"/>
    <w:rsid w:val="0091239E"/>
    <w:rsid w:val="00912B05"/>
    <w:rsid w:val="00914A04"/>
    <w:rsid w:val="00914BDA"/>
    <w:rsid w:val="00915AA2"/>
    <w:rsid w:val="00921531"/>
    <w:rsid w:val="00940CE0"/>
    <w:rsid w:val="0094118F"/>
    <w:rsid w:val="009448D9"/>
    <w:rsid w:val="00946DE0"/>
    <w:rsid w:val="00947268"/>
    <w:rsid w:val="009528CC"/>
    <w:rsid w:val="00954605"/>
    <w:rsid w:val="00973001"/>
    <w:rsid w:val="00987A05"/>
    <w:rsid w:val="00987B5F"/>
    <w:rsid w:val="009A45C7"/>
    <w:rsid w:val="009C04D4"/>
    <w:rsid w:val="009C54BD"/>
    <w:rsid w:val="009D0AB3"/>
    <w:rsid w:val="009E63DD"/>
    <w:rsid w:val="009F1AA5"/>
    <w:rsid w:val="009F7983"/>
    <w:rsid w:val="00A012D9"/>
    <w:rsid w:val="00A06176"/>
    <w:rsid w:val="00A142CF"/>
    <w:rsid w:val="00A27938"/>
    <w:rsid w:val="00A406FF"/>
    <w:rsid w:val="00A5746E"/>
    <w:rsid w:val="00A61ECC"/>
    <w:rsid w:val="00A621D4"/>
    <w:rsid w:val="00A672C6"/>
    <w:rsid w:val="00A815CA"/>
    <w:rsid w:val="00A81DC0"/>
    <w:rsid w:val="00A86C1B"/>
    <w:rsid w:val="00AA7789"/>
    <w:rsid w:val="00AC2C50"/>
    <w:rsid w:val="00AE04E1"/>
    <w:rsid w:val="00AF28D3"/>
    <w:rsid w:val="00B06230"/>
    <w:rsid w:val="00B12354"/>
    <w:rsid w:val="00B167D8"/>
    <w:rsid w:val="00B16FAC"/>
    <w:rsid w:val="00B34417"/>
    <w:rsid w:val="00B37314"/>
    <w:rsid w:val="00B456C8"/>
    <w:rsid w:val="00B45B91"/>
    <w:rsid w:val="00B5598A"/>
    <w:rsid w:val="00B565C7"/>
    <w:rsid w:val="00B57F03"/>
    <w:rsid w:val="00B624E7"/>
    <w:rsid w:val="00B65A19"/>
    <w:rsid w:val="00B745F0"/>
    <w:rsid w:val="00B81A44"/>
    <w:rsid w:val="00BA2E03"/>
    <w:rsid w:val="00BA79A1"/>
    <w:rsid w:val="00BC1B6F"/>
    <w:rsid w:val="00BC5AAC"/>
    <w:rsid w:val="00BE07BD"/>
    <w:rsid w:val="00BF1176"/>
    <w:rsid w:val="00C12298"/>
    <w:rsid w:val="00C27AE2"/>
    <w:rsid w:val="00C31F48"/>
    <w:rsid w:val="00C35D51"/>
    <w:rsid w:val="00C41790"/>
    <w:rsid w:val="00C44539"/>
    <w:rsid w:val="00C52E59"/>
    <w:rsid w:val="00C60B3C"/>
    <w:rsid w:val="00C635EB"/>
    <w:rsid w:val="00C6453D"/>
    <w:rsid w:val="00C72F80"/>
    <w:rsid w:val="00C84217"/>
    <w:rsid w:val="00CA0264"/>
    <w:rsid w:val="00CB4438"/>
    <w:rsid w:val="00CC6B23"/>
    <w:rsid w:val="00CD4B89"/>
    <w:rsid w:val="00CE4149"/>
    <w:rsid w:val="00D02882"/>
    <w:rsid w:val="00D22851"/>
    <w:rsid w:val="00D23F25"/>
    <w:rsid w:val="00D3383E"/>
    <w:rsid w:val="00D36A40"/>
    <w:rsid w:val="00D37668"/>
    <w:rsid w:val="00D46117"/>
    <w:rsid w:val="00D67249"/>
    <w:rsid w:val="00D74376"/>
    <w:rsid w:val="00D830E5"/>
    <w:rsid w:val="00D9263D"/>
    <w:rsid w:val="00DB5C2E"/>
    <w:rsid w:val="00DB6356"/>
    <w:rsid w:val="00DB74A0"/>
    <w:rsid w:val="00DC4A3C"/>
    <w:rsid w:val="00DD4F12"/>
    <w:rsid w:val="00DD6AA8"/>
    <w:rsid w:val="00DE3CA9"/>
    <w:rsid w:val="00DE3F20"/>
    <w:rsid w:val="00DF45CB"/>
    <w:rsid w:val="00E01304"/>
    <w:rsid w:val="00E042A7"/>
    <w:rsid w:val="00E20A2A"/>
    <w:rsid w:val="00E22A18"/>
    <w:rsid w:val="00E310E5"/>
    <w:rsid w:val="00E86F0E"/>
    <w:rsid w:val="00E953E1"/>
    <w:rsid w:val="00EA5405"/>
    <w:rsid w:val="00EB7CCB"/>
    <w:rsid w:val="00EC092A"/>
    <w:rsid w:val="00ED0673"/>
    <w:rsid w:val="00EE1A21"/>
    <w:rsid w:val="00EF22FC"/>
    <w:rsid w:val="00EF24B5"/>
    <w:rsid w:val="00EF307C"/>
    <w:rsid w:val="00EF649B"/>
    <w:rsid w:val="00EF7E80"/>
    <w:rsid w:val="00F104AF"/>
    <w:rsid w:val="00F129A2"/>
    <w:rsid w:val="00F1764B"/>
    <w:rsid w:val="00F17E46"/>
    <w:rsid w:val="00F26A05"/>
    <w:rsid w:val="00F26B46"/>
    <w:rsid w:val="00F302C4"/>
    <w:rsid w:val="00F339CF"/>
    <w:rsid w:val="00F34F9A"/>
    <w:rsid w:val="00F551E9"/>
    <w:rsid w:val="00F56BD8"/>
    <w:rsid w:val="00F57BBC"/>
    <w:rsid w:val="00F719B3"/>
    <w:rsid w:val="00F8213F"/>
    <w:rsid w:val="00F82E50"/>
    <w:rsid w:val="00F84E02"/>
    <w:rsid w:val="00F94BA4"/>
    <w:rsid w:val="00FA5D2A"/>
    <w:rsid w:val="00FC1FB0"/>
    <w:rsid w:val="00FC61F6"/>
    <w:rsid w:val="00FE08B8"/>
    <w:rsid w:val="00FF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Disharee Nath</cp:lastModifiedBy>
  <cp:revision>4</cp:revision>
  <dcterms:created xsi:type="dcterms:W3CDTF">2019-05-21T20:33:00Z</dcterms:created>
  <dcterms:modified xsi:type="dcterms:W3CDTF">2019-05-21T20:33:00Z</dcterms:modified>
</cp:coreProperties>
</file>