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4AA542" w14:textId="45F50929" w:rsidR="00B45236" w:rsidRPr="000D368C" w:rsidRDefault="00FB4F43" w:rsidP="00D62590">
      <w:pPr>
        <w:spacing w:after="120" w:line="240" w:lineRule="auto"/>
        <w:outlineLvl w:val="0"/>
        <w:rPr>
          <w:rFonts w:ascii="Times New Roman" w:hAnsi="Times New Roman" w:cs="Times New Roman"/>
          <w:b/>
          <w:color w:val="000000" w:themeColor="text1"/>
        </w:rPr>
      </w:pPr>
      <w:r w:rsidRPr="000D368C">
        <w:rPr>
          <w:rFonts w:ascii="Times New Roman" w:hAnsi="Times New Roman" w:cs="Times New Roman"/>
          <w:b/>
          <w:color w:val="000000" w:themeColor="text1"/>
        </w:rPr>
        <w:t xml:space="preserve">Title: </w:t>
      </w:r>
      <w:r w:rsidR="00E227EB" w:rsidRPr="000D368C">
        <w:rPr>
          <w:rFonts w:ascii="Times New Roman" w:hAnsi="Times New Roman" w:cs="Times New Roman"/>
          <w:b/>
          <w:color w:val="000000" w:themeColor="text1"/>
        </w:rPr>
        <w:t>Dilatometry for Thermal Expansion Manuscript</w:t>
      </w:r>
    </w:p>
    <w:p w14:paraId="396ADF4A" w14:textId="1F60F5E4" w:rsidR="00B45236" w:rsidRPr="000D368C" w:rsidRDefault="00E227EB" w:rsidP="00D62590">
      <w:pPr>
        <w:spacing w:after="120" w:line="240" w:lineRule="auto"/>
        <w:outlineLvl w:val="0"/>
        <w:rPr>
          <w:rFonts w:ascii="Times New Roman" w:hAnsi="Times New Roman" w:cs="Times New Roman"/>
          <w:b/>
          <w:color w:val="000000" w:themeColor="text1"/>
        </w:rPr>
      </w:pPr>
      <w:r w:rsidRPr="000D368C">
        <w:rPr>
          <w:rFonts w:ascii="Times New Roman" w:hAnsi="Times New Roman" w:cs="Times New Roman"/>
          <w:b/>
          <w:color w:val="000000" w:themeColor="text1"/>
        </w:rPr>
        <w:t>Overview</w:t>
      </w:r>
      <w:r w:rsidR="00D62590">
        <w:rPr>
          <w:rFonts w:ascii="Times New Roman" w:hAnsi="Times New Roman" w:cs="Times New Roman"/>
          <w:b/>
          <w:color w:val="000000" w:themeColor="text1"/>
        </w:rPr>
        <w:t>:</w:t>
      </w:r>
    </w:p>
    <w:p w14:paraId="5404E8C8" w14:textId="32035C34" w:rsidR="00E227EB" w:rsidRPr="000D368C" w:rsidRDefault="00FB4F43" w:rsidP="00D62590">
      <w:pPr>
        <w:spacing w:after="120" w:line="240" w:lineRule="auto"/>
        <w:rPr>
          <w:rFonts w:ascii="Times New Roman" w:eastAsia="Times New Roman" w:hAnsi="Times New Roman" w:cs="Times New Roman"/>
        </w:rPr>
      </w:pPr>
      <w:r w:rsidRPr="000D368C">
        <w:rPr>
          <w:rFonts w:ascii="Times New Roman" w:eastAsia="Times New Roman" w:hAnsi="Times New Roman" w:cs="Times New Roman"/>
          <w:bCs/>
        </w:rPr>
        <w:t>Source: Taylor D. Sparks, Department of Materials Science and Engineering, The University of Utah, Salt Lake City, UT</w:t>
      </w:r>
    </w:p>
    <w:p w14:paraId="0BEF21F1" w14:textId="77777777" w:rsidR="00C94EAD" w:rsidRPr="000D368C" w:rsidRDefault="00C94EAD" w:rsidP="00D62590">
      <w:pPr>
        <w:spacing w:after="120" w:line="240" w:lineRule="auto"/>
        <w:rPr>
          <w:rFonts w:ascii="Times New Roman" w:hAnsi="Times New Roman" w:cs="Times New Roman"/>
        </w:rPr>
      </w:pPr>
      <w:r w:rsidRPr="000D368C">
        <w:rPr>
          <w:rFonts w:ascii="Times New Roman" w:hAnsi="Times New Roman" w:cs="Times New Roman"/>
        </w:rPr>
        <w:t xml:space="preserve">Thermal expansion is extremely important when considering which materials will be used in systems that experience fluctuations in temperature. A high or low thermal expansion in a material may or may not be desirable, depending on the application. For instance, in a common liquid thermometer, a material with a high thermal expansion would be desirable due to its sensitivity to temperature changes. On the other hand, a component in a system that experiences high temperatures, such as a space shuttle re-entering the atmosphere, will need a material that will not expand and contract with large temperature fluctuations in order to prevent thermal stresses and fracture. </w:t>
      </w:r>
    </w:p>
    <w:p w14:paraId="5B6324C2" w14:textId="40D5B334" w:rsidR="00B45236" w:rsidRDefault="00E227EB" w:rsidP="00D62590">
      <w:pPr>
        <w:spacing w:after="120" w:line="240" w:lineRule="auto"/>
        <w:rPr>
          <w:rFonts w:ascii="Times New Roman" w:hAnsi="Times New Roman" w:cs="Times New Roman"/>
        </w:rPr>
      </w:pPr>
      <w:r w:rsidRPr="000D368C">
        <w:rPr>
          <w:rFonts w:ascii="Times New Roman" w:hAnsi="Times New Roman" w:cs="Times New Roman"/>
        </w:rPr>
        <w:t>Dilatometry is a technique used to measure the dimensions of area, shape, length or volume changes of a material as a function of temperature. A principal use for a dilatometer is the calculation of thermal expansion of a substance. The dimensions of most materials increase when they are heated at a constant pressure. The thermal expansion is obtained by recording the contraction or expan</w:t>
      </w:r>
      <w:r w:rsidR="00DA4769" w:rsidRPr="000D368C">
        <w:rPr>
          <w:rFonts w:ascii="Times New Roman" w:hAnsi="Times New Roman" w:cs="Times New Roman"/>
        </w:rPr>
        <w:t xml:space="preserve">sion in response to changes in temperature. </w:t>
      </w:r>
    </w:p>
    <w:p w14:paraId="46EA2381" w14:textId="77777777" w:rsidR="00D62590" w:rsidRPr="000D368C" w:rsidRDefault="00D62590" w:rsidP="00D62590">
      <w:pPr>
        <w:spacing w:after="120" w:line="240" w:lineRule="auto"/>
        <w:rPr>
          <w:rFonts w:ascii="Times New Roman" w:hAnsi="Times New Roman" w:cs="Times New Roman"/>
        </w:rPr>
      </w:pPr>
    </w:p>
    <w:p w14:paraId="1F594AF0" w14:textId="65C5E020" w:rsidR="00B45236" w:rsidRPr="000D368C" w:rsidRDefault="00E227EB" w:rsidP="00D62590">
      <w:pPr>
        <w:spacing w:after="120" w:line="240" w:lineRule="auto"/>
        <w:outlineLvl w:val="0"/>
        <w:rPr>
          <w:rFonts w:ascii="Times New Roman" w:hAnsi="Times New Roman" w:cs="Times New Roman"/>
          <w:color w:val="000000" w:themeColor="text1"/>
        </w:rPr>
      </w:pPr>
      <w:r w:rsidRPr="000D368C">
        <w:rPr>
          <w:rFonts w:ascii="Times New Roman" w:hAnsi="Times New Roman" w:cs="Times New Roman"/>
          <w:b/>
          <w:color w:val="000000" w:themeColor="text1"/>
        </w:rPr>
        <w:t>Principles</w:t>
      </w:r>
      <w:r w:rsidR="00D62590">
        <w:rPr>
          <w:rFonts w:ascii="Times New Roman" w:hAnsi="Times New Roman" w:cs="Times New Roman"/>
          <w:b/>
          <w:color w:val="000000" w:themeColor="text1"/>
        </w:rPr>
        <w:t>:</w:t>
      </w:r>
    </w:p>
    <w:p w14:paraId="72209BB9" w14:textId="15655EE5" w:rsidR="0017744E" w:rsidRPr="000D368C" w:rsidRDefault="00C94EAD" w:rsidP="00D62590">
      <w:pPr>
        <w:spacing w:after="120" w:line="240" w:lineRule="auto"/>
        <w:rPr>
          <w:rFonts w:ascii="Times New Roman" w:hAnsi="Times New Roman" w:cs="Times New Roman"/>
        </w:rPr>
      </w:pPr>
      <w:r w:rsidRPr="000D368C">
        <w:rPr>
          <w:rFonts w:ascii="Times New Roman" w:hAnsi="Times New Roman" w:cs="Times New Roman"/>
        </w:rPr>
        <w:t>Dilatometry is performed by first measuring the initial length of the sample</w:t>
      </w:r>
      <w:r w:rsidR="00896A4B" w:rsidRPr="000D368C">
        <w:rPr>
          <w:rFonts w:ascii="Times New Roman" w:hAnsi="Times New Roman" w:cs="Times New Roman"/>
        </w:rPr>
        <w:t xml:space="preserve"> by hand using </w:t>
      </w:r>
      <w:r w:rsidR="00C13C1B" w:rsidRPr="000D368C">
        <w:rPr>
          <w:rFonts w:ascii="Times New Roman" w:hAnsi="Times New Roman" w:cs="Times New Roman"/>
        </w:rPr>
        <w:t>calipers</w:t>
      </w:r>
      <w:r w:rsidRPr="000D368C">
        <w:rPr>
          <w:rFonts w:ascii="Times New Roman" w:hAnsi="Times New Roman" w:cs="Times New Roman"/>
        </w:rPr>
        <w:t xml:space="preserve">, and then measuring the length of the sample </w:t>
      </w:r>
      <w:r w:rsidR="00450F67" w:rsidRPr="000D368C">
        <w:rPr>
          <w:rFonts w:ascii="Times New Roman" w:hAnsi="Times New Roman" w:cs="Times New Roman"/>
        </w:rPr>
        <w:t>while it</w:t>
      </w:r>
      <w:r w:rsidRPr="000D368C">
        <w:rPr>
          <w:rFonts w:ascii="Times New Roman" w:hAnsi="Times New Roman" w:cs="Times New Roman"/>
        </w:rPr>
        <w:t xml:space="preserve"> is subjected to specified temperatures for specified amounts of time</w:t>
      </w:r>
      <w:r w:rsidR="00450F67" w:rsidRPr="000D368C">
        <w:rPr>
          <w:rFonts w:ascii="Times New Roman" w:hAnsi="Times New Roman" w:cs="Times New Roman"/>
        </w:rPr>
        <w:t>, this measurement will be recorded by a sensitive gauge in the dilatometer</w:t>
      </w:r>
      <w:r w:rsidRPr="000D368C">
        <w:rPr>
          <w:rFonts w:ascii="Times New Roman" w:hAnsi="Times New Roman" w:cs="Times New Roman"/>
        </w:rPr>
        <w:t xml:space="preserve">. </w:t>
      </w:r>
      <w:r w:rsidR="00AF7301" w:rsidRPr="000D368C">
        <w:rPr>
          <w:rFonts w:ascii="Times New Roman" w:hAnsi="Times New Roman" w:cs="Times New Roman"/>
        </w:rPr>
        <w:t>While the sample is being measured a purge gas will be</w:t>
      </w:r>
      <w:r w:rsidRPr="000D368C">
        <w:rPr>
          <w:rFonts w:ascii="Times New Roman" w:hAnsi="Times New Roman" w:cs="Times New Roman"/>
        </w:rPr>
        <w:t xml:space="preserve"> flowing </w:t>
      </w:r>
      <w:r w:rsidR="00AF7301" w:rsidRPr="000D368C">
        <w:rPr>
          <w:rFonts w:ascii="Times New Roman" w:hAnsi="Times New Roman" w:cs="Times New Roman"/>
        </w:rPr>
        <w:t xml:space="preserve">through the </w:t>
      </w:r>
      <w:r w:rsidRPr="000D368C">
        <w:rPr>
          <w:rFonts w:ascii="Times New Roman" w:hAnsi="Times New Roman" w:cs="Times New Roman"/>
        </w:rPr>
        <w:t>furnace</w:t>
      </w:r>
      <w:r w:rsidR="00AF7301" w:rsidRPr="000D368C">
        <w:rPr>
          <w:rFonts w:ascii="Times New Roman" w:hAnsi="Times New Roman" w:cs="Times New Roman"/>
        </w:rPr>
        <w:t>;</w:t>
      </w:r>
      <w:r w:rsidRPr="000D368C">
        <w:rPr>
          <w:rFonts w:ascii="Times New Roman" w:hAnsi="Times New Roman" w:cs="Times New Roman"/>
        </w:rPr>
        <w:t xml:space="preserve"> </w:t>
      </w:r>
      <w:r w:rsidR="00AF7301" w:rsidRPr="000D368C">
        <w:rPr>
          <w:rFonts w:ascii="Times New Roman" w:hAnsi="Times New Roman" w:cs="Times New Roman"/>
        </w:rPr>
        <w:t>(</w:t>
      </w:r>
      <w:r w:rsidRPr="000D368C">
        <w:rPr>
          <w:rFonts w:ascii="Times New Roman" w:hAnsi="Times New Roman" w:cs="Times New Roman"/>
        </w:rPr>
        <w:t>argon, nitrogen, etc)</w:t>
      </w:r>
      <w:r w:rsidR="00AF7301" w:rsidRPr="000D368C">
        <w:rPr>
          <w:rFonts w:ascii="Times New Roman" w:hAnsi="Times New Roman" w:cs="Times New Roman"/>
        </w:rPr>
        <w:t xml:space="preserve"> this will provide consistent atmosphere conditions, as well to keep the sample from oxidizing with oxygen in the air. Next</w:t>
      </w:r>
      <w:r w:rsidR="00B12FC5" w:rsidRPr="000D368C">
        <w:rPr>
          <w:rFonts w:ascii="Times New Roman" w:hAnsi="Times New Roman" w:cs="Times New Roman"/>
        </w:rPr>
        <w:t>,</w:t>
      </w:r>
      <w:r w:rsidR="00AF7301" w:rsidRPr="000D368C">
        <w:rPr>
          <w:rFonts w:ascii="Times New Roman" w:hAnsi="Times New Roman" w:cs="Times New Roman"/>
        </w:rPr>
        <w:t xml:space="preserve"> </w:t>
      </w:r>
      <w:r w:rsidRPr="000D368C">
        <w:rPr>
          <w:rFonts w:ascii="Times New Roman" w:hAnsi="Times New Roman" w:cs="Times New Roman"/>
        </w:rPr>
        <w:t xml:space="preserve">the sample </w:t>
      </w:r>
      <w:r w:rsidR="00AF7301" w:rsidRPr="000D368C">
        <w:rPr>
          <w:rFonts w:ascii="Times New Roman" w:hAnsi="Times New Roman" w:cs="Times New Roman"/>
        </w:rPr>
        <w:t>is heated</w:t>
      </w:r>
      <w:r w:rsidRPr="000D368C">
        <w:rPr>
          <w:rFonts w:ascii="Times New Roman" w:hAnsi="Times New Roman" w:cs="Times New Roman"/>
        </w:rPr>
        <w:t xml:space="preserve"> to a specified temperature at a specified rate, and the changes in dimensions </w:t>
      </w:r>
      <w:r w:rsidR="00AF7301" w:rsidRPr="000D368C">
        <w:rPr>
          <w:rFonts w:ascii="Times New Roman" w:hAnsi="Times New Roman" w:cs="Times New Roman"/>
        </w:rPr>
        <w:t xml:space="preserve">are recorded </w:t>
      </w:r>
      <w:r w:rsidRPr="000D368C">
        <w:rPr>
          <w:rFonts w:ascii="Times New Roman" w:hAnsi="Times New Roman" w:cs="Times New Roman"/>
        </w:rPr>
        <w:t>with a sensitive measuring gauge. The change in dimensions could be either expansion or contraction. Thermal expansion is then calculated by dividing the change in length</w:t>
      </w:r>
      <w:r w:rsidR="0017744E" w:rsidRPr="000D368C">
        <w:rPr>
          <w:rFonts w:ascii="Times New Roman" w:hAnsi="Times New Roman" w:cs="Times New Roman"/>
        </w:rPr>
        <w:t xml:space="preserve"> (</w:t>
      </w:r>
      <m:oMath>
        <m:r>
          <m:rPr>
            <m:sty m:val="p"/>
          </m:rPr>
          <w:rPr>
            <w:rFonts w:ascii="Cambria Math" w:hAnsi="Cambria Math" w:cs="Times New Roman"/>
          </w:rPr>
          <m:t>Δ</m:t>
        </m:r>
      </m:oMath>
      <w:r w:rsidR="0017744E" w:rsidRPr="000D368C">
        <w:rPr>
          <w:rFonts w:ascii="Times New Roman" w:hAnsi="Times New Roman" w:cs="Times New Roman"/>
        </w:rPr>
        <w:t xml:space="preserve">L) </w:t>
      </w:r>
      <w:r w:rsidRPr="000D368C">
        <w:rPr>
          <w:rFonts w:ascii="Times New Roman" w:hAnsi="Times New Roman" w:cs="Times New Roman"/>
        </w:rPr>
        <w:t>by the initial length of the sample</w:t>
      </w:r>
      <w:r w:rsidR="0017744E" w:rsidRPr="000D368C">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0</m:t>
            </m:r>
          </m:sub>
        </m:sSub>
      </m:oMath>
      <w:r w:rsidR="0017744E" w:rsidRPr="000D368C">
        <w:rPr>
          <w:rFonts w:ascii="Times New Roman" w:hAnsi="Times New Roman" w:cs="Times New Roman"/>
        </w:rPr>
        <w:t>)</w:t>
      </w:r>
      <w:r w:rsidRPr="000D368C">
        <w:rPr>
          <w:rFonts w:ascii="Times New Roman" w:hAnsi="Times New Roman" w:cs="Times New Roman"/>
        </w:rPr>
        <w:t xml:space="preserve">. </w:t>
      </w:r>
      <w:r w:rsidR="0017744E" w:rsidRPr="000D368C">
        <w:rPr>
          <w:rFonts w:ascii="Times New Roman" w:hAnsi="Times New Roman" w:cs="Times New Roman"/>
        </w:rPr>
        <w:t xml:space="preserve">This process yields the average linear thermal expansion of the material. Several measurements of each </w:t>
      </w:r>
      <w:r w:rsidR="0068629F" w:rsidRPr="000D368C">
        <w:rPr>
          <w:rFonts w:ascii="Times New Roman" w:hAnsi="Times New Roman" w:cs="Times New Roman"/>
        </w:rPr>
        <w:t>sample yields</w:t>
      </w:r>
      <w:r w:rsidR="0017744E" w:rsidRPr="000D368C">
        <w:rPr>
          <w:rFonts w:ascii="Times New Roman" w:hAnsi="Times New Roman" w:cs="Times New Roman"/>
        </w:rPr>
        <w:t xml:space="preserve"> more accurate results. </w:t>
      </w:r>
    </w:p>
    <w:p w14:paraId="1C7B8F0A" w14:textId="36539ABC" w:rsidR="00C94EAD" w:rsidRPr="000D368C" w:rsidRDefault="00C94EAD" w:rsidP="00D62590">
      <w:pPr>
        <w:spacing w:after="120" w:line="240" w:lineRule="auto"/>
        <w:rPr>
          <w:rFonts w:ascii="Times New Roman" w:hAnsi="Times New Roman" w:cs="Times New Roman"/>
        </w:rPr>
      </w:pPr>
      <w:r w:rsidRPr="000D368C">
        <w:rPr>
          <w:rFonts w:ascii="Times New Roman" w:hAnsi="Times New Roman" w:cs="Times New Roman"/>
        </w:rPr>
        <w:t xml:space="preserve">Thermal expansion can be instantaneous (the slope of the length vs temperature) or average (net change in length over a temperature range). The value can either be linear if only length is measured or volumetric if the change in volume of the sample is assessed. </w:t>
      </w:r>
    </w:p>
    <w:p w14:paraId="4B0D3490" w14:textId="45281762" w:rsidR="00960586" w:rsidRPr="000D368C" w:rsidRDefault="00C94EAD" w:rsidP="00D62590">
      <w:pPr>
        <w:spacing w:after="120" w:line="240" w:lineRule="auto"/>
        <w:rPr>
          <w:rFonts w:ascii="Times New Roman" w:hAnsi="Times New Roman" w:cs="Times New Roman"/>
        </w:rPr>
      </w:pPr>
      <w:r w:rsidRPr="000D368C">
        <w:rPr>
          <w:rFonts w:ascii="Times New Roman" w:hAnsi="Times New Roman" w:cs="Times New Roman"/>
        </w:rPr>
        <w:t xml:space="preserve">Dilatometry can be conducted through several methods. </w:t>
      </w:r>
      <w:r w:rsidR="0068629F" w:rsidRPr="000D368C">
        <w:rPr>
          <w:rFonts w:ascii="Times New Roman" w:hAnsi="Times New Roman" w:cs="Times New Roman"/>
        </w:rPr>
        <w:t>The Dilatometer in</w:t>
      </w:r>
      <w:r w:rsidR="00DE03E6" w:rsidRPr="000D368C">
        <w:rPr>
          <w:rFonts w:ascii="Times New Roman" w:hAnsi="Times New Roman" w:cs="Times New Roman"/>
        </w:rPr>
        <w:t xml:space="preserve"> this experiment uses a vertical push-bar method. </w:t>
      </w:r>
      <w:r w:rsidR="00B368E6" w:rsidRPr="000D368C">
        <w:rPr>
          <w:rFonts w:ascii="Times New Roman" w:hAnsi="Times New Roman" w:cs="Times New Roman"/>
        </w:rPr>
        <w:t xml:space="preserve">(Figure 1) The thermal expansion experienced by the sample is transferred to the displacement sensor by the connected rod.  However, since the rod is also exposed to the high temperature in the furnace, it too experiences thermal expansion.  Thus, the resulting measurement must be </w:t>
      </w:r>
      <w:r w:rsidR="00DE03E6" w:rsidRPr="000D368C">
        <w:rPr>
          <w:rFonts w:ascii="Times New Roman" w:hAnsi="Times New Roman" w:cs="Times New Roman"/>
        </w:rPr>
        <w:t>corrected</w:t>
      </w:r>
      <w:r w:rsidR="00B368E6" w:rsidRPr="000D368C">
        <w:rPr>
          <w:rFonts w:ascii="Times New Roman" w:hAnsi="Times New Roman" w:cs="Times New Roman"/>
        </w:rPr>
        <w:t xml:space="preserve">.  </w:t>
      </w:r>
    </w:p>
    <w:p w14:paraId="10475DEA" w14:textId="51CE8AEA" w:rsidR="00960586" w:rsidRPr="00840CA4" w:rsidRDefault="00960586" w:rsidP="00D62590">
      <w:pPr>
        <w:spacing w:after="120" w:line="240" w:lineRule="auto"/>
        <w:outlineLvl w:val="0"/>
        <w:rPr>
          <w:rFonts w:ascii="Times New Roman" w:hAnsi="Times New Roman" w:cs="Times New Roman"/>
          <w:b/>
        </w:rPr>
      </w:pPr>
      <w:r w:rsidRPr="00840CA4">
        <w:rPr>
          <w:rFonts w:ascii="Times New Roman" w:hAnsi="Times New Roman" w:cs="Times New Roman"/>
          <w:b/>
        </w:rPr>
        <w:t>Figure 1: A schematic of a standard vertical push-rod dilatometer</w:t>
      </w:r>
      <w:r w:rsidR="00840CA4" w:rsidRPr="00840CA4">
        <w:rPr>
          <w:rFonts w:ascii="Times New Roman" w:hAnsi="Times New Roman" w:cs="Times New Roman"/>
          <w:b/>
        </w:rPr>
        <w:t>.</w:t>
      </w:r>
    </w:p>
    <w:p w14:paraId="468C5FC9" w14:textId="77777777" w:rsidR="00C94EAD" w:rsidRPr="000D368C" w:rsidRDefault="00C94EAD" w:rsidP="00D62590">
      <w:pPr>
        <w:spacing w:after="120" w:line="240" w:lineRule="auto"/>
        <w:rPr>
          <w:rFonts w:ascii="Times New Roman" w:hAnsi="Times New Roman" w:cs="Times New Roman"/>
        </w:rPr>
      </w:pPr>
      <w:r w:rsidRPr="000D368C">
        <w:rPr>
          <w:rFonts w:ascii="Times New Roman" w:hAnsi="Times New Roman" w:cs="Times New Roman"/>
        </w:rPr>
        <w:t>A comparable technology for measurement of thermal expansion is Michelson laser interferometry. The technique uses high precision lasers and mirrors to measure thermal expansion. Quality optics, photodetectors and interpolation techniques allow length resolution to about a nanometer. A unique feature of interferometry is the little restriction on size or shape of the sample. Another comparable technique is X-ray diffraction with the sample on a heated stage. Since X-ray diffraction can easily determine lattice parameter, it is possible to measure how the lattice parameter changes with temperature and extract a thermal expansion coefficient.</w:t>
      </w:r>
    </w:p>
    <w:p w14:paraId="4310FA5B" w14:textId="77777777" w:rsidR="00D62590" w:rsidRDefault="00E227EB" w:rsidP="00D62590">
      <w:pPr>
        <w:spacing w:after="120" w:line="240" w:lineRule="auto"/>
        <w:outlineLvl w:val="0"/>
        <w:rPr>
          <w:rFonts w:ascii="Times New Roman" w:hAnsi="Times New Roman" w:cs="Times New Roman"/>
          <w:b/>
          <w:color w:val="000000" w:themeColor="text1"/>
        </w:rPr>
      </w:pPr>
      <w:r w:rsidRPr="000D368C">
        <w:rPr>
          <w:rFonts w:ascii="Times New Roman" w:hAnsi="Times New Roman" w:cs="Times New Roman"/>
          <w:b/>
          <w:color w:val="000000" w:themeColor="text1"/>
        </w:rPr>
        <w:t>Procedure</w:t>
      </w:r>
      <w:r w:rsidR="00D62590">
        <w:rPr>
          <w:rFonts w:ascii="Times New Roman" w:hAnsi="Times New Roman" w:cs="Times New Roman"/>
          <w:b/>
          <w:color w:val="000000" w:themeColor="text1"/>
        </w:rPr>
        <w:t>:</w:t>
      </w:r>
    </w:p>
    <w:p w14:paraId="2C87EE92" w14:textId="7D61406F" w:rsidR="00B45236" w:rsidRPr="00D62590" w:rsidRDefault="00822448" w:rsidP="00D62590">
      <w:pPr>
        <w:spacing w:after="120" w:line="240" w:lineRule="auto"/>
        <w:outlineLvl w:val="0"/>
        <w:rPr>
          <w:rFonts w:ascii="Times New Roman" w:hAnsi="Times New Roman" w:cs="Times New Roman"/>
          <w:b/>
          <w:color w:val="000000" w:themeColor="text1"/>
        </w:rPr>
      </w:pPr>
      <w:r w:rsidRPr="000D368C">
        <w:rPr>
          <w:rFonts w:ascii="Times New Roman" w:hAnsi="Times New Roman" w:cs="Times New Roman"/>
        </w:rPr>
        <w:lastRenderedPageBreak/>
        <w:t>1</w:t>
      </w:r>
      <w:r w:rsidR="00DD174E" w:rsidRPr="000D368C">
        <w:rPr>
          <w:rFonts w:ascii="Times New Roman" w:hAnsi="Times New Roman" w:cs="Times New Roman"/>
        </w:rPr>
        <w:t>.</w:t>
      </w:r>
      <w:r w:rsidRPr="000D368C">
        <w:rPr>
          <w:rFonts w:ascii="Times New Roman" w:hAnsi="Times New Roman" w:cs="Times New Roman"/>
        </w:rPr>
        <w:t xml:space="preserve"> </w:t>
      </w:r>
      <w:r w:rsidR="0017744E" w:rsidRPr="000D368C">
        <w:rPr>
          <w:rFonts w:ascii="Times New Roman" w:hAnsi="Times New Roman" w:cs="Times New Roman"/>
        </w:rPr>
        <w:t xml:space="preserve">Machine Start Up and Set Up. </w:t>
      </w:r>
      <w:r w:rsidRPr="000D368C">
        <w:rPr>
          <w:rFonts w:ascii="Times New Roman" w:hAnsi="Times New Roman" w:cs="Times New Roman"/>
        </w:rPr>
        <w:t>B</w:t>
      </w:r>
      <w:r w:rsidR="00E227EB" w:rsidRPr="000D368C">
        <w:rPr>
          <w:rFonts w:ascii="Times New Roman" w:hAnsi="Times New Roman" w:cs="Times New Roman"/>
        </w:rPr>
        <w:t xml:space="preserve">egin with powering the computer, </w:t>
      </w:r>
      <w:r w:rsidR="002C472A" w:rsidRPr="000D368C">
        <w:rPr>
          <w:rFonts w:ascii="Times New Roman" w:hAnsi="Times New Roman" w:cs="Times New Roman"/>
        </w:rPr>
        <w:t>equilibrating the sample temperature</w:t>
      </w:r>
      <w:r w:rsidR="008553F9" w:rsidRPr="000D368C">
        <w:rPr>
          <w:rFonts w:ascii="Times New Roman" w:hAnsi="Times New Roman" w:cs="Times New Roman"/>
        </w:rPr>
        <w:t xml:space="preserve"> ensuring it is at room temperature</w:t>
      </w:r>
      <w:r w:rsidR="002C472A" w:rsidRPr="000D368C">
        <w:rPr>
          <w:rFonts w:ascii="Times New Roman" w:hAnsi="Times New Roman" w:cs="Times New Roman"/>
        </w:rPr>
        <w:t xml:space="preserve"> (about 20°C)</w:t>
      </w:r>
      <w:r w:rsidR="00E227EB" w:rsidRPr="000D368C">
        <w:rPr>
          <w:rFonts w:ascii="Times New Roman" w:hAnsi="Times New Roman" w:cs="Times New Roman"/>
        </w:rPr>
        <w:t>, and dilatometer on. Make</w:t>
      </w:r>
      <w:r w:rsidRPr="000D368C">
        <w:rPr>
          <w:rFonts w:ascii="Times New Roman" w:hAnsi="Times New Roman" w:cs="Times New Roman"/>
        </w:rPr>
        <w:t xml:space="preserve"> sure cooling system is running and </w:t>
      </w:r>
      <w:r w:rsidR="00581BE4" w:rsidRPr="000D368C">
        <w:rPr>
          <w:rFonts w:ascii="Times New Roman" w:hAnsi="Times New Roman" w:cs="Times New Roman"/>
        </w:rPr>
        <w:t xml:space="preserve">nitrogen gas </w:t>
      </w:r>
      <w:r w:rsidRPr="000D368C">
        <w:rPr>
          <w:rFonts w:ascii="Times New Roman" w:hAnsi="Times New Roman" w:cs="Times New Roman"/>
        </w:rPr>
        <w:t>is flowing</w:t>
      </w:r>
      <w:r w:rsidR="00E227EB" w:rsidRPr="000D368C">
        <w:rPr>
          <w:rFonts w:ascii="Times New Roman" w:hAnsi="Times New Roman" w:cs="Times New Roman"/>
        </w:rPr>
        <w:t xml:space="preserve"> along with all other necessary systems.</w:t>
      </w:r>
      <w:r w:rsidR="00A6621A" w:rsidRPr="000D368C">
        <w:rPr>
          <w:rFonts w:ascii="Times New Roman" w:hAnsi="Times New Roman" w:cs="Times New Roman"/>
        </w:rPr>
        <w:t xml:space="preserve"> The </w:t>
      </w:r>
      <w:r w:rsidR="00581BE4" w:rsidRPr="000D368C">
        <w:rPr>
          <w:rFonts w:ascii="Times New Roman" w:hAnsi="Times New Roman" w:cs="Times New Roman"/>
        </w:rPr>
        <w:t>nitrogen</w:t>
      </w:r>
      <w:r w:rsidR="00A6621A" w:rsidRPr="000D368C">
        <w:rPr>
          <w:rFonts w:ascii="Times New Roman" w:hAnsi="Times New Roman" w:cs="Times New Roman"/>
        </w:rPr>
        <w:t xml:space="preserve"> gas will need to be turned on between when the furnace is turned on and when the sample is inserted for testing. The pressure </w:t>
      </w:r>
      <w:r w:rsidR="00960586" w:rsidRPr="000D368C">
        <w:rPr>
          <w:rFonts w:ascii="Times New Roman" w:hAnsi="Times New Roman" w:cs="Times New Roman"/>
        </w:rPr>
        <w:t>for the</w:t>
      </w:r>
      <w:r w:rsidR="002C472A" w:rsidRPr="000D368C">
        <w:rPr>
          <w:rFonts w:ascii="Times New Roman" w:hAnsi="Times New Roman" w:cs="Times New Roman"/>
        </w:rPr>
        <w:t xml:space="preserve"> </w:t>
      </w:r>
      <w:r w:rsidR="00960586" w:rsidRPr="000D368C">
        <w:rPr>
          <w:rFonts w:ascii="Times New Roman" w:hAnsi="Times New Roman" w:cs="Times New Roman"/>
        </w:rPr>
        <w:t xml:space="preserve">gas </w:t>
      </w:r>
      <w:r w:rsidR="00A6621A" w:rsidRPr="000D368C">
        <w:rPr>
          <w:rFonts w:ascii="Times New Roman" w:hAnsi="Times New Roman" w:cs="Times New Roman"/>
        </w:rPr>
        <w:t>will be specific to t</w:t>
      </w:r>
      <w:r w:rsidR="00960586" w:rsidRPr="000D368C">
        <w:rPr>
          <w:rFonts w:ascii="Times New Roman" w:hAnsi="Times New Roman" w:cs="Times New Roman"/>
        </w:rPr>
        <w:t xml:space="preserve">he dilatometer, for ours it is </w:t>
      </w:r>
      <w:r w:rsidR="0019688F" w:rsidRPr="000D368C">
        <w:rPr>
          <w:rFonts w:ascii="Times New Roman" w:hAnsi="Times New Roman" w:cs="Times New Roman"/>
        </w:rPr>
        <w:t xml:space="preserve">10 </w:t>
      </w:r>
      <w:r w:rsidR="00A6621A" w:rsidRPr="000D368C">
        <w:rPr>
          <w:rFonts w:ascii="Times New Roman" w:hAnsi="Times New Roman" w:cs="Times New Roman"/>
        </w:rPr>
        <w:t>ps</w:t>
      </w:r>
      <w:r w:rsidR="00B72750" w:rsidRPr="000D368C">
        <w:rPr>
          <w:rFonts w:ascii="Times New Roman" w:hAnsi="Times New Roman" w:cs="Times New Roman"/>
        </w:rPr>
        <w:t>i.</w:t>
      </w:r>
    </w:p>
    <w:p w14:paraId="7D011125" w14:textId="03F5B9F6" w:rsidR="00B45236" w:rsidRPr="000D368C" w:rsidRDefault="00E227EB" w:rsidP="00D62590">
      <w:pPr>
        <w:spacing w:after="120" w:line="240" w:lineRule="auto"/>
        <w:rPr>
          <w:rFonts w:ascii="Times New Roman" w:hAnsi="Times New Roman" w:cs="Times New Roman"/>
        </w:rPr>
      </w:pPr>
      <w:r w:rsidRPr="000D368C">
        <w:rPr>
          <w:rFonts w:ascii="Times New Roman" w:hAnsi="Times New Roman" w:cs="Times New Roman"/>
        </w:rPr>
        <w:t>2. Determine which experiment wi</w:t>
      </w:r>
      <w:r w:rsidR="00822448" w:rsidRPr="000D368C">
        <w:rPr>
          <w:rFonts w:ascii="Times New Roman" w:hAnsi="Times New Roman" w:cs="Times New Roman"/>
        </w:rPr>
        <w:t>ll be conducted:</w:t>
      </w:r>
      <w:r w:rsidRPr="000D368C">
        <w:rPr>
          <w:rFonts w:ascii="Times New Roman" w:hAnsi="Times New Roman" w:cs="Times New Roman"/>
        </w:rPr>
        <w:t xml:space="preserve"> calibration or expansion</w:t>
      </w:r>
      <w:r w:rsidR="00822448" w:rsidRPr="000D368C">
        <w:rPr>
          <w:rFonts w:ascii="Times New Roman" w:hAnsi="Times New Roman" w:cs="Times New Roman"/>
        </w:rPr>
        <w:t>.</w:t>
      </w:r>
      <w:r w:rsidRPr="000D368C">
        <w:rPr>
          <w:rFonts w:ascii="Times New Roman" w:hAnsi="Times New Roman" w:cs="Times New Roman"/>
        </w:rPr>
        <w:t xml:space="preserve"> </w:t>
      </w:r>
      <w:r w:rsidR="00B12FC5" w:rsidRPr="000D368C">
        <w:rPr>
          <w:rFonts w:ascii="Times New Roman" w:hAnsi="Times New Roman" w:cs="Times New Roman"/>
        </w:rPr>
        <w:t>For any set of expansion tests, a calibration test must be performed prior</w:t>
      </w:r>
      <w:r w:rsidR="00960586" w:rsidRPr="000D368C">
        <w:rPr>
          <w:rFonts w:ascii="Times New Roman" w:hAnsi="Times New Roman" w:cs="Times New Roman"/>
        </w:rPr>
        <w:t xml:space="preserve"> for reference</w:t>
      </w:r>
      <w:r w:rsidR="00B12FC5" w:rsidRPr="000D368C">
        <w:rPr>
          <w:rFonts w:ascii="Times New Roman" w:hAnsi="Times New Roman" w:cs="Times New Roman"/>
        </w:rPr>
        <w:t>. When</w:t>
      </w:r>
      <w:r w:rsidRPr="000D368C">
        <w:rPr>
          <w:rFonts w:ascii="Times New Roman" w:hAnsi="Times New Roman" w:cs="Times New Roman"/>
        </w:rPr>
        <w:t xml:space="preserve"> doing an expansion test, select the most recent calibration that meets or exceeds your maximum temperature range and preferably</w:t>
      </w:r>
      <w:r w:rsidR="00822448" w:rsidRPr="000D368C">
        <w:rPr>
          <w:rFonts w:ascii="Times New Roman" w:hAnsi="Times New Roman" w:cs="Times New Roman"/>
        </w:rPr>
        <w:t xml:space="preserve"> is run at the same temperature ramp </w:t>
      </w:r>
      <w:r w:rsidRPr="000D368C">
        <w:rPr>
          <w:rFonts w:ascii="Times New Roman" w:hAnsi="Times New Roman" w:cs="Times New Roman"/>
        </w:rPr>
        <w:t xml:space="preserve">rate. </w:t>
      </w:r>
      <w:r w:rsidR="00B12FC5" w:rsidRPr="000D368C">
        <w:rPr>
          <w:rFonts w:ascii="Times New Roman" w:hAnsi="Times New Roman" w:cs="Times New Roman"/>
        </w:rPr>
        <w:t>When</w:t>
      </w:r>
      <w:r w:rsidRPr="000D368C">
        <w:rPr>
          <w:rFonts w:ascii="Times New Roman" w:hAnsi="Times New Roman" w:cs="Times New Roman"/>
        </w:rPr>
        <w:t xml:space="preserve"> making a calibration for subsequent experiments, utilize a known standard</w:t>
      </w:r>
      <w:r w:rsidR="00B12FC5" w:rsidRPr="000D368C">
        <w:rPr>
          <w:rFonts w:ascii="Times New Roman" w:hAnsi="Times New Roman" w:cs="Times New Roman"/>
        </w:rPr>
        <w:t xml:space="preserve">. </w:t>
      </w:r>
      <w:r w:rsidR="008170C3" w:rsidRPr="000D368C">
        <w:rPr>
          <w:rFonts w:ascii="Times New Roman" w:hAnsi="Times New Roman" w:cs="Times New Roman"/>
        </w:rPr>
        <w:t xml:space="preserve">We will </w:t>
      </w:r>
      <w:r w:rsidR="00520593" w:rsidRPr="000D368C">
        <w:rPr>
          <w:rFonts w:ascii="Times New Roman" w:hAnsi="Times New Roman" w:cs="Times New Roman"/>
        </w:rPr>
        <w:t>use a previously run</w:t>
      </w:r>
      <w:r w:rsidR="008170C3" w:rsidRPr="000D368C">
        <w:rPr>
          <w:rFonts w:ascii="Times New Roman" w:hAnsi="Times New Roman" w:cs="Times New Roman"/>
        </w:rPr>
        <w:t xml:space="preserve"> calibration </w:t>
      </w:r>
      <w:r w:rsidR="00520593" w:rsidRPr="000D368C">
        <w:rPr>
          <w:rFonts w:ascii="Times New Roman" w:hAnsi="Times New Roman" w:cs="Times New Roman"/>
        </w:rPr>
        <w:t>measurement of</w:t>
      </w:r>
      <w:r w:rsidR="008170C3" w:rsidRPr="000D368C">
        <w:rPr>
          <w:rFonts w:ascii="Times New Roman" w:hAnsi="Times New Roman" w:cs="Times New Roman"/>
        </w:rPr>
        <w:t xml:space="preserve"> the</w:t>
      </w:r>
      <w:r w:rsidR="00B12FC5" w:rsidRPr="000D368C">
        <w:rPr>
          <w:rFonts w:ascii="Times New Roman" w:hAnsi="Times New Roman" w:cs="Times New Roman"/>
        </w:rPr>
        <w:t xml:space="preserve"> known standard</w:t>
      </w:r>
      <w:r w:rsidRPr="000D368C">
        <w:rPr>
          <w:rFonts w:ascii="Times New Roman" w:hAnsi="Times New Roman" w:cs="Times New Roman"/>
        </w:rPr>
        <w:t xml:space="preserve"> Crystallox</w:t>
      </w:r>
      <w:r w:rsidR="00520593" w:rsidRPr="000D368C">
        <w:rPr>
          <w:rFonts w:ascii="Times New Roman" w:hAnsi="Times New Roman" w:cs="Times New Roman"/>
        </w:rPr>
        <w:t>. (</w:t>
      </w:r>
      <w:r w:rsidR="00960586" w:rsidRPr="000D368C">
        <w:rPr>
          <w:rFonts w:ascii="Times New Roman" w:hAnsi="Times New Roman" w:cs="Times New Roman"/>
        </w:rPr>
        <w:t>Whether a calibration or expansion test is being run, the process for sample preparation, machine set-up, and establishment of parameters will be the same.</w:t>
      </w:r>
      <w:r w:rsidR="00520593" w:rsidRPr="000D368C">
        <w:rPr>
          <w:rFonts w:ascii="Times New Roman" w:hAnsi="Times New Roman" w:cs="Times New Roman"/>
        </w:rPr>
        <w:t>)</w:t>
      </w:r>
      <w:r w:rsidR="00960586" w:rsidRPr="000D368C">
        <w:rPr>
          <w:rFonts w:ascii="Times New Roman" w:hAnsi="Times New Roman" w:cs="Times New Roman"/>
        </w:rPr>
        <w:t xml:space="preserve"> </w:t>
      </w:r>
    </w:p>
    <w:p w14:paraId="5190D08C" w14:textId="410C61ED" w:rsidR="00B45236" w:rsidRPr="000D368C" w:rsidRDefault="00DD174E" w:rsidP="00D62590">
      <w:pPr>
        <w:spacing w:after="120" w:line="240" w:lineRule="auto"/>
        <w:rPr>
          <w:rFonts w:ascii="Times New Roman" w:hAnsi="Times New Roman" w:cs="Times New Roman"/>
        </w:rPr>
      </w:pPr>
      <w:r w:rsidRPr="000D368C">
        <w:rPr>
          <w:rFonts w:ascii="Times New Roman" w:hAnsi="Times New Roman" w:cs="Times New Roman"/>
        </w:rPr>
        <w:t xml:space="preserve">3. </w:t>
      </w:r>
      <w:r w:rsidR="0017744E" w:rsidRPr="000D368C">
        <w:rPr>
          <w:rFonts w:ascii="Times New Roman" w:hAnsi="Times New Roman" w:cs="Times New Roman"/>
        </w:rPr>
        <w:t xml:space="preserve">Sample Preparation. </w:t>
      </w:r>
      <w:r w:rsidR="00D561BB" w:rsidRPr="000D368C">
        <w:rPr>
          <w:rFonts w:ascii="Times New Roman" w:hAnsi="Times New Roman" w:cs="Times New Roman"/>
        </w:rPr>
        <w:t xml:space="preserve">For our experiment we will be testing a </w:t>
      </w:r>
      <w:r w:rsidR="006F26F9" w:rsidRPr="000D368C">
        <w:rPr>
          <w:rFonts w:ascii="Times New Roman" w:hAnsi="Times New Roman" w:cs="Times New Roman"/>
        </w:rPr>
        <w:t>metal</w:t>
      </w:r>
      <w:r w:rsidR="00D561BB" w:rsidRPr="000D368C">
        <w:rPr>
          <w:rFonts w:ascii="Times New Roman" w:hAnsi="Times New Roman" w:cs="Times New Roman"/>
        </w:rPr>
        <w:t xml:space="preserve"> material. </w:t>
      </w:r>
      <w:r w:rsidR="00E227EB" w:rsidRPr="000D368C">
        <w:rPr>
          <w:rFonts w:ascii="Times New Roman" w:hAnsi="Times New Roman" w:cs="Times New Roman"/>
        </w:rPr>
        <w:t xml:space="preserve">Accurately measure the length of the sample using high-quality calipers before inserting the sample into the furnace. </w:t>
      </w:r>
      <w:r w:rsidR="00F96E07" w:rsidRPr="000D368C">
        <w:rPr>
          <w:rFonts w:ascii="Times New Roman" w:hAnsi="Times New Roman" w:cs="Times New Roman"/>
        </w:rPr>
        <w:t xml:space="preserve">Take several measurements along the length in order to establish measurement error. </w:t>
      </w:r>
      <w:r w:rsidR="00E227EB" w:rsidRPr="000D368C">
        <w:rPr>
          <w:rFonts w:ascii="Times New Roman" w:hAnsi="Times New Roman" w:cs="Times New Roman"/>
        </w:rPr>
        <w:t xml:space="preserve">The sample should be long enough to allow the pushrod to exert some force on the top of the sample. If the sample is not tall enough, use spacers of a known material (measure the height of these so that the expansion can be subtracted from the results). The ends of the sample must be parallel within 1 degree. </w:t>
      </w:r>
    </w:p>
    <w:p w14:paraId="21BC86BA" w14:textId="295707C8" w:rsidR="00B45236" w:rsidRPr="000D368C" w:rsidRDefault="00DD174E" w:rsidP="00D62590">
      <w:pPr>
        <w:spacing w:after="120" w:line="240" w:lineRule="auto"/>
        <w:rPr>
          <w:rFonts w:ascii="Times New Roman" w:hAnsi="Times New Roman" w:cs="Times New Roman"/>
        </w:rPr>
      </w:pPr>
      <w:r w:rsidRPr="000D368C">
        <w:rPr>
          <w:rFonts w:ascii="Times New Roman" w:hAnsi="Times New Roman" w:cs="Times New Roman"/>
        </w:rPr>
        <w:t xml:space="preserve">4. </w:t>
      </w:r>
      <w:r w:rsidR="00F96E07" w:rsidRPr="000D368C">
        <w:rPr>
          <w:rFonts w:ascii="Times New Roman" w:hAnsi="Times New Roman" w:cs="Times New Roman"/>
        </w:rPr>
        <w:t>Insert Sample.</w:t>
      </w:r>
      <w:r w:rsidR="00E227EB" w:rsidRPr="000D368C">
        <w:rPr>
          <w:rFonts w:ascii="Times New Roman" w:hAnsi="Times New Roman" w:cs="Times New Roman"/>
        </w:rPr>
        <w:t xml:space="preserve"> Clean the bottom surface of the furnace to ensure the sample has a flat place to stand. Lower the pushrod until it contacts the top of the sample. Lower the tube back into the furnace and ensure that the sample did not shift during lowering by checking the displacement gauge.</w:t>
      </w:r>
    </w:p>
    <w:p w14:paraId="24E49748" w14:textId="1315A3A2" w:rsidR="00B45236" w:rsidRPr="000D368C" w:rsidRDefault="00DD174E" w:rsidP="00D62590">
      <w:pPr>
        <w:spacing w:after="120" w:line="240" w:lineRule="auto"/>
        <w:rPr>
          <w:rFonts w:ascii="Times New Roman" w:hAnsi="Times New Roman" w:cs="Times New Roman"/>
        </w:rPr>
      </w:pPr>
      <w:r w:rsidRPr="000D368C">
        <w:rPr>
          <w:rFonts w:ascii="Times New Roman" w:hAnsi="Times New Roman" w:cs="Times New Roman"/>
        </w:rPr>
        <w:t xml:space="preserve">5. </w:t>
      </w:r>
      <w:r w:rsidR="00F96E07" w:rsidRPr="000D368C">
        <w:rPr>
          <w:rFonts w:ascii="Times New Roman" w:hAnsi="Times New Roman" w:cs="Times New Roman"/>
        </w:rPr>
        <w:t>Establish Parameters.</w:t>
      </w:r>
      <w:r w:rsidR="00E227EB" w:rsidRPr="000D368C">
        <w:rPr>
          <w:rFonts w:ascii="Times New Roman" w:hAnsi="Times New Roman" w:cs="Times New Roman"/>
        </w:rPr>
        <w:t xml:space="preserve"> Follow ASTM</w:t>
      </w:r>
      <w:r w:rsidR="000D273B" w:rsidRPr="000D368C">
        <w:rPr>
          <w:rFonts w:ascii="Times New Roman" w:hAnsi="Times New Roman" w:cs="Times New Roman"/>
        </w:rPr>
        <w:t xml:space="preserve"> E 228</w:t>
      </w:r>
      <w:r w:rsidR="00E227EB" w:rsidRPr="000D368C">
        <w:rPr>
          <w:rFonts w:ascii="Times New Roman" w:hAnsi="Times New Roman" w:cs="Times New Roman"/>
        </w:rPr>
        <w:t xml:space="preserve"> standards for the material type. The important parameters include max temperature, heating ramp rate, dwell time, cooling ramp rate, number of repeats, and dwell time between repeats. Your parameters should match the calibration that you are using as closely as possible.</w:t>
      </w:r>
      <w:r w:rsidR="006F6176" w:rsidRPr="000D368C">
        <w:rPr>
          <w:rFonts w:ascii="Times New Roman" w:hAnsi="Times New Roman" w:cs="Times New Roman"/>
        </w:rPr>
        <w:t xml:space="preserve"> </w:t>
      </w:r>
      <w:r w:rsidR="004E605D" w:rsidRPr="000D368C">
        <w:rPr>
          <w:rFonts w:ascii="Times New Roman" w:hAnsi="Times New Roman" w:cs="Times New Roman"/>
        </w:rPr>
        <w:t>Allow the temperature of the sample to reach equilibrium with</w:t>
      </w:r>
      <w:r w:rsidR="005F4DF0" w:rsidRPr="000D368C">
        <w:rPr>
          <w:rFonts w:ascii="Times New Roman" w:hAnsi="Times New Roman" w:cs="Times New Roman"/>
        </w:rPr>
        <w:t>in</w:t>
      </w:r>
      <w:r w:rsidR="004E605D" w:rsidRPr="000D368C">
        <w:rPr>
          <w:rFonts w:ascii="Times New Roman" w:hAnsi="Times New Roman" w:cs="Times New Roman"/>
        </w:rPr>
        <w:t xml:space="preserve"> the</w:t>
      </w:r>
      <w:r w:rsidR="005F4DF0" w:rsidRPr="000D368C">
        <w:rPr>
          <w:rFonts w:ascii="Times New Roman" w:hAnsi="Times New Roman" w:cs="Times New Roman"/>
        </w:rPr>
        <w:t xml:space="preserve"> loading tube</w:t>
      </w:r>
      <w:r w:rsidR="004E605D" w:rsidRPr="000D368C">
        <w:rPr>
          <w:rFonts w:ascii="Times New Roman" w:hAnsi="Times New Roman" w:cs="Times New Roman"/>
        </w:rPr>
        <w:t xml:space="preserve"> environment, at room temperature.</w:t>
      </w:r>
      <w:r w:rsidR="00C47135" w:rsidRPr="000D368C">
        <w:rPr>
          <w:rFonts w:ascii="Times New Roman" w:hAnsi="Times New Roman" w:cs="Times New Roman"/>
        </w:rPr>
        <w:t xml:space="preserve"> </w:t>
      </w:r>
      <w:r w:rsidR="004E605D" w:rsidRPr="000D368C">
        <w:rPr>
          <w:rFonts w:ascii="Times New Roman" w:hAnsi="Times New Roman" w:cs="Times New Roman"/>
        </w:rPr>
        <w:t xml:space="preserve">The </w:t>
      </w:r>
      <w:r w:rsidR="00181FE9" w:rsidRPr="000D368C">
        <w:rPr>
          <w:rFonts w:ascii="Times New Roman" w:hAnsi="Times New Roman" w:cs="Times New Roman"/>
        </w:rPr>
        <w:t>metal</w:t>
      </w:r>
      <w:r w:rsidR="004E605D" w:rsidRPr="000D368C">
        <w:rPr>
          <w:rFonts w:ascii="Times New Roman" w:hAnsi="Times New Roman" w:cs="Times New Roman"/>
        </w:rPr>
        <w:t xml:space="preserve"> sample with be taken from a temperature of</w:t>
      </w:r>
      <w:r w:rsidR="00A50F9A" w:rsidRPr="000D368C">
        <w:rPr>
          <w:rFonts w:ascii="Times New Roman" w:hAnsi="Times New Roman" w:cs="Times New Roman"/>
        </w:rPr>
        <w:t xml:space="preserve"> 20</w:t>
      </w:r>
      <w:r w:rsidR="00457815" w:rsidRPr="000D368C">
        <w:rPr>
          <w:rFonts w:ascii="Times New Roman" w:hAnsi="Times New Roman" w:cs="Times New Roman"/>
        </w:rPr>
        <w:t>°C to 1000°C</w:t>
      </w:r>
      <w:r w:rsidR="004E605D" w:rsidRPr="000D368C">
        <w:rPr>
          <w:rFonts w:ascii="Times New Roman" w:hAnsi="Times New Roman" w:cs="Times New Roman"/>
        </w:rPr>
        <w:t>.</w:t>
      </w:r>
      <w:r w:rsidR="00C47135" w:rsidRPr="000D368C" w:rsidDel="006D0AC6">
        <w:rPr>
          <w:rFonts w:ascii="Times New Roman" w:hAnsi="Times New Roman" w:cs="Times New Roman"/>
        </w:rPr>
        <w:t xml:space="preserve"> </w:t>
      </w:r>
      <w:r w:rsidR="00D15B20" w:rsidRPr="000D368C">
        <w:rPr>
          <w:rFonts w:ascii="Times New Roman" w:hAnsi="Times New Roman" w:cs="Times New Roman"/>
        </w:rPr>
        <w:t>Heat or cool at a constant rate equal to or less than 5°C/min</w:t>
      </w:r>
      <w:r w:rsidR="002E5B19" w:rsidRPr="000D368C">
        <w:rPr>
          <w:rFonts w:ascii="Times New Roman" w:hAnsi="Times New Roman" w:cs="Times New Roman"/>
        </w:rPr>
        <w:t>.</w:t>
      </w:r>
      <w:r w:rsidR="00E227EB" w:rsidRPr="000D368C">
        <w:rPr>
          <w:rFonts w:ascii="Times New Roman" w:hAnsi="Times New Roman" w:cs="Times New Roman"/>
        </w:rPr>
        <w:t xml:space="preserve"> </w:t>
      </w:r>
      <w:r w:rsidR="00412FA9" w:rsidRPr="000D368C">
        <w:rPr>
          <w:rFonts w:ascii="Times New Roman" w:hAnsi="Times New Roman" w:cs="Times New Roman"/>
        </w:rPr>
        <w:t xml:space="preserve">We will be not be doing any repeats in this test. </w:t>
      </w:r>
      <w:r w:rsidR="000D273B" w:rsidRPr="000D368C">
        <w:rPr>
          <w:rFonts w:ascii="Times New Roman" w:hAnsi="Times New Roman" w:cs="Times New Roman"/>
        </w:rPr>
        <w:t>The maximum furnace temperature for this device is 1200°C.</w:t>
      </w:r>
    </w:p>
    <w:p w14:paraId="5835F6B7" w14:textId="283AA205" w:rsidR="00B45236" w:rsidRPr="000D368C" w:rsidRDefault="00DD174E" w:rsidP="00D62590">
      <w:pPr>
        <w:spacing w:after="120" w:line="240" w:lineRule="auto"/>
        <w:rPr>
          <w:rFonts w:ascii="Times New Roman" w:hAnsi="Times New Roman" w:cs="Times New Roman"/>
        </w:rPr>
      </w:pPr>
      <w:r w:rsidRPr="000D368C">
        <w:rPr>
          <w:rFonts w:ascii="Times New Roman" w:hAnsi="Times New Roman" w:cs="Times New Roman"/>
        </w:rPr>
        <w:t xml:space="preserve">6. </w:t>
      </w:r>
      <w:r w:rsidR="00F96E07" w:rsidRPr="000D368C">
        <w:rPr>
          <w:rFonts w:ascii="Times New Roman" w:hAnsi="Times New Roman" w:cs="Times New Roman"/>
        </w:rPr>
        <w:t>Verify Set Up. B</w:t>
      </w:r>
      <w:r w:rsidR="00E227EB" w:rsidRPr="000D368C">
        <w:rPr>
          <w:rFonts w:ascii="Times New Roman" w:hAnsi="Times New Roman" w:cs="Times New Roman"/>
        </w:rPr>
        <w:t xml:space="preserve">efore starting the test and walking away, double check that all systems are on and functioning, especially the furnace. Many dilatometers use a flow of nitrogen gas to keep the atmosphere of the test inert and constant, verify nitrogen purge gas is flowing. </w:t>
      </w:r>
    </w:p>
    <w:p w14:paraId="15F27146" w14:textId="4D98AE6D" w:rsidR="00B45236" w:rsidRPr="000D368C" w:rsidRDefault="00DD174E" w:rsidP="00D62590">
      <w:pPr>
        <w:spacing w:after="120" w:line="240" w:lineRule="auto"/>
        <w:rPr>
          <w:rFonts w:ascii="Times New Roman" w:hAnsi="Times New Roman" w:cs="Times New Roman"/>
        </w:rPr>
      </w:pPr>
      <w:r w:rsidRPr="000D368C">
        <w:rPr>
          <w:rFonts w:ascii="Times New Roman" w:hAnsi="Times New Roman" w:cs="Times New Roman"/>
        </w:rPr>
        <w:t>7.</w:t>
      </w:r>
      <w:r w:rsidR="00F96E07" w:rsidRPr="000D368C">
        <w:rPr>
          <w:rFonts w:ascii="Times New Roman" w:hAnsi="Times New Roman" w:cs="Times New Roman"/>
        </w:rPr>
        <w:t xml:space="preserve"> Initiate Test. Start test and</w:t>
      </w:r>
      <w:r w:rsidR="00E227EB" w:rsidRPr="000D368C">
        <w:rPr>
          <w:rFonts w:ascii="Times New Roman" w:hAnsi="Times New Roman" w:cs="Times New Roman"/>
        </w:rPr>
        <w:t xml:space="preserve"> real-time data will be available for monitoring. If needed</w:t>
      </w:r>
      <w:r w:rsidR="00F96E07" w:rsidRPr="000D368C">
        <w:rPr>
          <w:rFonts w:ascii="Times New Roman" w:hAnsi="Times New Roman" w:cs="Times New Roman"/>
        </w:rPr>
        <w:t>, the</w:t>
      </w:r>
      <w:r w:rsidR="00E227EB" w:rsidRPr="000D368C">
        <w:rPr>
          <w:rFonts w:ascii="Times New Roman" w:hAnsi="Times New Roman" w:cs="Times New Roman"/>
        </w:rPr>
        <w:t xml:space="preserve"> test can be canceled. </w:t>
      </w:r>
    </w:p>
    <w:p w14:paraId="6E581E5C" w14:textId="7C095A91" w:rsidR="00B45236" w:rsidRPr="000D368C" w:rsidRDefault="00DD174E" w:rsidP="00D62590">
      <w:pPr>
        <w:spacing w:after="120" w:line="240" w:lineRule="auto"/>
        <w:rPr>
          <w:rFonts w:ascii="Times New Roman" w:hAnsi="Times New Roman" w:cs="Times New Roman"/>
        </w:rPr>
      </w:pPr>
      <w:r w:rsidRPr="000D368C">
        <w:rPr>
          <w:rFonts w:ascii="Times New Roman" w:hAnsi="Times New Roman" w:cs="Times New Roman"/>
        </w:rPr>
        <w:t>8.</w:t>
      </w:r>
      <w:r w:rsidR="00E227EB" w:rsidRPr="000D368C">
        <w:rPr>
          <w:rFonts w:ascii="Times New Roman" w:hAnsi="Times New Roman" w:cs="Times New Roman"/>
        </w:rPr>
        <w:t xml:space="preserve"> Save Data</w:t>
      </w:r>
      <w:r w:rsidR="00F96E07" w:rsidRPr="000D368C">
        <w:rPr>
          <w:rFonts w:ascii="Times New Roman" w:hAnsi="Times New Roman" w:cs="Times New Roman"/>
        </w:rPr>
        <w:t>. E</w:t>
      </w:r>
      <w:r w:rsidR="00E227EB" w:rsidRPr="000D368C">
        <w:rPr>
          <w:rFonts w:ascii="Times New Roman" w:hAnsi="Times New Roman" w:cs="Times New Roman"/>
        </w:rPr>
        <w:t xml:space="preserve">xport and save data to </w:t>
      </w:r>
      <w:r w:rsidR="006F6176" w:rsidRPr="000D368C">
        <w:rPr>
          <w:rFonts w:ascii="Times New Roman" w:hAnsi="Times New Roman" w:cs="Times New Roman"/>
        </w:rPr>
        <w:t xml:space="preserve">the user’s desired </w:t>
      </w:r>
      <w:r w:rsidR="00E227EB" w:rsidRPr="000D368C">
        <w:rPr>
          <w:rFonts w:ascii="Times New Roman" w:hAnsi="Times New Roman" w:cs="Times New Roman"/>
        </w:rPr>
        <w:t>format</w:t>
      </w:r>
      <w:r w:rsidR="006F6176" w:rsidRPr="000D368C">
        <w:rPr>
          <w:rFonts w:ascii="Times New Roman" w:hAnsi="Times New Roman" w:cs="Times New Roman"/>
        </w:rPr>
        <w:t>, this will vary depending on how the data will be analyzed and presented</w:t>
      </w:r>
      <w:r w:rsidR="00E227EB" w:rsidRPr="000D368C">
        <w:rPr>
          <w:rFonts w:ascii="Times New Roman" w:hAnsi="Times New Roman" w:cs="Times New Roman"/>
        </w:rPr>
        <w:t>.</w:t>
      </w:r>
      <w:r w:rsidR="002C472A" w:rsidRPr="000D368C">
        <w:rPr>
          <w:rFonts w:ascii="Times New Roman" w:hAnsi="Times New Roman" w:cs="Times New Roman"/>
        </w:rPr>
        <w:t xml:space="preserve"> </w:t>
      </w:r>
      <w:r w:rsidR="00E227EB" w:rsidRPr="000D368C">
        <w:rPr>
          <w:rFonts w:ascii="Times New Roman" w:hAnsi="Times New Roman" w:cs="Times New Roman"/>
        </w:rPr>
        <w:t>Typically</w:t>
      </w:r>
      <w:r w:rsidR="00F96E07" w:rsidRPr="000D368C">
        <w:rPr>
          <w:rFonts w:ascii="Times New Roman" w:hAnsi="Times New Roman" w:cs="Times New Roman"/>
        </w:rPr>
        <w:t>,</w:t>
      </w:r>
      <w:r w:rsidR="00E227EB" w:rsidRPr="000D368C">
        <w:rPr>
          <w:rFonts w:ascii="Times New Roman" w:hAnsi="Times New Roman" w:cs="Times New Roman"/>
        </w:rPr>
        <w:t xml:space="preserve"> each sample should be run three times, with the first set of data discarded due to more significant expansion and contraction because of the thermal annealing of the sample. </w:t>
      </w:r>
    </w:p>
    <w:p w14:paraId="0092A44F" w14:textId="1C15A079" w:rsidR="00B45236" w:rsidRPr="000D368C" w:rsidRDefault="00DD174E" w:rsidP="00D62590">
      <w:pPr>
        <w:spacing w:after="120" w:line="240" w:lineRule="auto"/>
        <w:rPr>
          <w:rFonts w:ascii="Times New Roman" w:hAnsi="Times New Roman" w:cs="Times New Roman"/>
        </w:rPr>
      </w:pPr>
      <w:r w:rsidRPr="000D368C">
        <w:rPr>
          <w:rFonts w:ascii="Times New Roman" w:hAnsi="Times New Roman" w:cs="Times New Roman"/>
        </w:rPr>
        <w:t xml:space="preserve">9. </w:t>
      </w:r>
      <w:r w:rsidR="00E227EB" w:rsidRPr="000D368C">
        <w:rPr>
          <w:rFonts w:ascii="Times New Roman" w:hAnsi="Times New Roman" w:cs="Times New Roman"/>
        </w:rPr>
        <w:t>Shut-Down</w:t>
      </w:r>
      <w:r w:rsidR="00F96E07" w:rsidRPr="000D368C">
        <w:rPr>
          <w:rFonts w:ascii="Times New Roman" w:hAnsi="Times New Roman" w:cs="Times New Roman"/>
        </w:rPr>
        <w:t>.</w:t>
      </w:r>
      <w:r w:rsidR="00E227EB" w:rsidRPr="000D368C">
        <w:rPr>
          <w:rFonts w:ascii="Times New Roman" w:hAnsi="Times New Roman" w:cs="Times New Roman"/>
        </w:rPr>
        <w:t xml:space="preserve"> Verif</w:t>
      </w:r>
      <w:r w:rsidR="00D60A25" w:rsidRPr="000D368C">
        <w:rPr>
          <w:rFonts w:ascii="Times New Roman" w:hAnsi="Times New Roman" w:cs="Times New Roman"/>
        </w:rPr>
        <w:t xml:space="preserve">y all systems are powered down including the </w:t>
      </w:r>
      <w:r w:rsidR="00E227EB" w:rsidRPr="000D368C">
        <w:rPr>
          <w:rFonts w:ascii="Times New Roman" w:hAnsi="Times New Roman" w:cs="Times New Roman"/>
        </w:rPr>
        <w:t>furnace,</w:t>
      </w:r>
      <w:r w:rsidR="00D60A25" w:rsidRPr="000D368C">
        <w:rPr>
          <w:rFonts w:ascii="Times New Roman" w:hAnsi="Times New Roman" w:cs="Times New Roman"/>
        </w:rPr>
        <w:t xml:space="preserve"> cooling system, and purge gas. Remove the</w:t>
      </w:r>
      <w:r w:rsidR="00E227EB" w:rsidRPr="000D368C">
        <w:rPr>
          <w:rFonts w:ascii="Times New Roman" w:hAnsi="Times New Roman" w:cs="Times New Roman"/>
        </w:rPr>
        <w:t xml:space="preserve"> samples </w:t>
      </w:r>
      <w:r w:rsidR="00D60A25" w:rsidRPr="000D368C">
        <w:rPr>
          <w:rFonts w:ascii="Times New Roman" w:hAnsi="Times New Roman" w:cs="Times New Roman"/>
        </w:rPr>
        <w:t>f</w:t>
      </w:r>
      <w:r w:rsidR="00E227EB" w:rsidRPr="000D368C">
        <w:rPr>
          <w:rFonts w:ascii="Times New Roman" w:hAnsi="Times New Roman" w:cs="Times New Roman"/>
        </w:rPr>
        <w:t xml:space="preserve">rom </w:t>
      </w:r>
      <w:r w:rsidR="00D60A25" w:rsidRPr="000D368C">
        <w:rPr>
          <w:rFonts w:ascii="Times New Roman" w:hAnsi="Times New Roman" w:cs="Times New Roman"/>
        </w:rPr>
        <w:t xml:space="preserve">the </w:t>
      </w:r>
      <w:r w:rsidR="00E227EB" w:rsidRPr="000D368C">
        <w:rPr>
          <w:rFonts w:ascii="Times New Roman" w:hAnsi="Times New Roman" w:cs="Times New Roman"/>
        </w:rPr>
        <w:t>furnace after ensuring that the furnace is cooled to near room temperature. Clean</w:t>
      </w:r>
      <w:r w:rsidR="00D60A25" w:rsidRPr="000D368C">
        <w:rPr>
          <w:rFonts w:ascii="Times New Roman" w:hAnsi="Times New Roman" w:cs="Times New Roman"/>
        </w:rPr>
        <w:t xml:space="preserve"> </w:t>
      </w:r>
      <w:r w:rsidR="00E227EB" w:rsidRPr="000D368C">
        <w:rPr>
          <w:rFonts w:ascii="Times New Roman" w:hAnsi="Times New Roman" w:cs="Times New Roman"/>
        </w:rPr>
        <w:t xml:space="preserve">up workspace. </w:t>
      </w:r>
    </w:p>
    <w:p w14:paraId="27DBEB1A" w14:textId="71286588" w:rsidR="00B45236" w:rsidRPr="000D368C" w:rsidRDefault="00D60A25" w:rsidP="00D62590">
      <w:pPr>
        <w:spacing w:after="120" w:line="240" w:lineRule="auto"/>
        <w:rPr>
          <w:rFonts w:ascii="Times New Roman" w:hAnsi="Times New Roman" w:cs="Times New Roman"/>
        </w:rPr>
      </w:pPr>
      <w:r w:rsidRPr="000D368C">
        <w:rPr>
          <w:rFonts w:ascii="Times New Roman" w:hAnsi="Times New Roman" w:cs="Times New Roman"/>
        </w:rPr>
        <w:t>10</w:t>
      </w:r>
      <w:r w:rsidR="00DD174E" w:rsidRPr="000D368C">
        <w:rPr>
          <w:rFonts w:ascii="Times New Roman" w:hAnsi="Times New Roman" w:cs="Times New Roman"/>
        </w:rPr>
        <w:t>.</w:t>
      </w:r>
      <w:r w:rsidRPr="000D368C">
        <w:rPr>
          <w:rFonts w:ascii="Times New Roman" w:hAnsi="Times New Roman" w:cs="Times New Roman"/>
        </w:rPr>
        <w:t xml:space="preserve"> Analyze Data. I</w:t>
      </w:r>
      <w:r w:rsidR="00E227EB" w:rsidRPr="000D368C">
        <w:rPr>
          <w:rFonts w:ascii="Times New Roman" w:hAnsi="Times New Roman" w:cs="Times New Roman"/>
        </w:rPr>
        <w:t>mport data and create graphs and visuals to effectively represent your data.</w:t>
      </w:r>
    </w:p>
    <w:p w14:paraId="24DF44C4" w14:textId="77777777" w:rsidR="00D62590" w:rsidRDefault="00D62590" w:rsidP="00D62590">
      <w:pPr>
        <w:spacing w:after="120" w:line="240" w:lineRule="auto"/>
        <w:outlineLvl w:val="0"/>
        <w:rPr>
          <w:rFonts w:ascii="Times New Roman" w:hAnsi="Times New Roman" w:cs="Times New Roman"/>
          <w:color w:val="4472C4"/>
        </w:rPr>
      </w:pPr>
    </w:p>
    <w:p w14:paraId="05DF898E" w14:textId="3CD5504C" w:rsidR="00E227EB" w:rsidRPr="00D62590" w:rsidRDefault="00E227EB" w:rsidP="00D62590">
      <w:pPr>
        <w:spacing w:after="120" w:line="240" w:lineRule="auto"/>
        <w:outlineLvl w:val="0"/>
        <w:rPr>
          <w:rFonts w:ascii="Times New Roman" w:hAnsi="Times New Roman" w:cs="Times New Roman"/>
          <w:b/>
          <w:color w:val="000000" w:themeColor="text1"/>
        </w:rPr>
      </w:pPr>
      <w:r w:rsidRPr="000D368C">
        <w:rPr>
          <w:rFonts w:ascii="Times New Roman" w:hAnsi="Times New Roman" w:cs="Times New Roman"/>
          <w:b/>
          <w:color w:val="000000" w:themeColor="text1"/>
        </w:rPr>
        <w:t>Representative Results</w:t>
      </w:r>
      <w:r w:rsidR="00D62590">
        <w:rPr>
          <w:rFonts w:ascii="Times New Roman" w:hAnsi="Times New Roman" w:cs="Times New Roman"/>
          <w:b/>
          <w:color w:val="000000" w:themeColor="text1"/>
        </w:rPr>
        <w:t>:</w:t>
      </w:r>
    </w:p>
    <w:p w14:paraId="6BACB5DE" w14:textId="40332BDC" w:rsidR="00B45236" w:rsidRPr="000D368C" w:rsidRDefault="00E227EB" w:rsidP="00D62590">
      <w:pPr>
        <w:spacing w:after="120" w:line="240" w:lineRule="auto"/>
        <w:rPr>
          <w:rFonts w:ascii="Times New Roman" w:hAnsi="Times New Roman" w:cs="Times New Roman"/>
        </w:rPr>
      </w:pPr>
      <w:r w:rsidRPr="000D368C">
        <w:rPr>
          <w:rFonts w:ascii="Times New Roman" w:hAnsi="Times New Roman" w:cs="Times New Roman"/>
        </w:rPr>
        <w:t xml:space="preserve">The results of dilatometers generally </w:t>
      </w:r>
      <w:r w:rsidR="001921AA" w:rsidRPr="000D368C">
        <w:rPr>
          <w:rFonts w:ascii="Times New Roman" w:hAnsi="Times New Roman" w:cs="Times New Roman"/>
        </w:rPr>
        <w:t>include</w:t>
      </w:r>
      <w:r w:rsidRPr="000D368C">
        <w:rPr>
          <w:rFonts w:ascii="Times New Roman" w:hAnsi="Times New Roman" w:cs="Times New Roman"/>
        </w:rPr>
        <w:t xml:space="preserve"> data of temperatures, expansion lengths</w:t>
      </w:r>
      <w:r w:rsidR="00D60A25" w:rsidRPr="000D368C">
        <w:rPr>
          <w:rFonts w:ascii="Times New Roman" w:hAnsi="Times New Roman" w:cs="Times New Roman"/>
        </w:rPr>
        <w:t>,</w:t>
      </w:r>
      <w:r w:rsidRPr="000D368C">
        <w:rPr>
          <w:rFonts w:ascii="Times New Roman" w:hAnsi="Times New Roman" w:cs="Times New Roman"/>
        </w:rPr>
        <w:t xml:space="preserve"> and time. Different softwares used together with dilatometers can return results in different ways. Some softwares only return </w:t>
      </w:r>
      <w:r w:rsidRPr="000D368C">
        <w:rPr>
          <w:rFonts w:ascii="Times New Roman" w:hAnsi="Times New Roman" w:cs="Times New Roman"/>
        </w:rPr>
        <w:lastRenderedPageBreak/>
        <w:t xml:space="preserve">data points, while others have plotting functions and other analysis features. The software used in the procedure above used WorkHorseTM. This program returns data in a </w:t>
      </w:r>
      <w:r w:rsidR="00D60A25" w:rsidRPr="000D368C">
        <w:rPr>
          <w:rFonts w:ascii="Times New Roman" w:hAnsi="Times New Roman" w:cs="Times New Roman"/>
        </w:rPr>
        <w:t>.</w:t>
      </w:r>
      <w:r w:rsidRPr="000D368C">
        <w:rPr>
          <w:rFonts w:ascii="Times New Roman" w:hAnsi="Times New Roman" w:cs="Times New Roman"/>
        </w:rPr>
        <w:t xml:space="preserve">txt file that can then be plotted using a software </w:t>
      </w:r>
      <w:r w:rsidR="00DE03E6" w:rsidRPr="000D368C">
        <w:rPr>
          <w:rFonts w:ascii="Times New Roman" w:hAnsi="Times New Roman" w:cs="Times New Roman"/>
        </w:rPr>
        <w:t>such as-</w:t>
      </w:r>
      <w:r w:rsidRPr="000D368C">
        <w:rPr>
          <w:rFonts w:ascii="Times New Roman" w:hAnsi="Times New Roman" w:cs="Times New Roman"/>
        </w:rPr>
        <w:t xml:space="preserve"> Matlab, Qtgrace or Excel. Figure 2 shows three different metals expanding and contracting as temperature is raised and lowered.</w:t>
      </w:r>
      <w:r w:rsidR="0031044E" w:rsidRPr="000D368C">
        <w:rPr>
          <w:rFonts w:ascii="Times New Roman" w:hAnsi="Times New Roman" w:cs="Times New Roman"/>
        </w:rPr>
        <w:t xml:space="preserve"> </w:t>
      </w:r>
    </w:p>
    <w:p w14:paraId="3344A014" w14:textId="2A7F67C6" w:rsidR="00B45236" w:rsidRDefault="00E227EB" w:rsidP="00D62590">
      <w:pPr>
        <w:spacing w:after="120" w:line="240" w:lineRule="auto"/>
        <w:contextualSpacing/>
        <w:rPr>
          <w:rFonts w:ascii="Times New Roman" w:hAnsi="Times New Roman" w:cs="Times New Roman"/>
          <w:b/>
        </w:rPr>
      </w:pPr>
      <w:r w:rsidRPr="00840CA4">
        <w:rPr>
          <w:rFonts w:ascii="Times New Roman" w:hAnsi="Times New Roman" w:cs="Times New Roman"/>
          <w:b/>
        </w:rPr>
        <w:t xml:space="preserve">Figure 2: </w:t>
      </w:r>
      <w:r w:rsidR="00D60A25" w:rsidRPr="00840CA4">
        <w:rPr>
          <w:rFonts w:ascii="Times New Roman" w:hAnsi="Times New Roman" w:cs="Times New Roman"/>
          <w:b/>
        </w:rPr>
        <w:t>The change in length as function of temperature is plotted for s</w:t>
      </w:r>
      <w:r w:rsidRPr="00840CA4">
        <w:rPr>
          <w:rFonts w:ascii="Times New Roman" w:hAnsi="Times New Roman" w:cs="Times New Roman"/>
          <w:b/>
        </w:rPr>
        <w:t>tainless steel, cold worked steel</w:t>
      </w:r>
      <w:r w:rsidR="00D60A25" w:rsidRPr="00840CA4">
        <w:rPr>
          <w:rFonts w:ascii="Times New Roman" w:hAnsi="Times New Roman" w:cs="Times New Roman"/>
          <w:b/>
        </w:rPr>
        <w:t>,</w:t>
      </w:r>
      <w:r w:rsidRPr="00840CA4">
        <w:rPr>
          <w:rFonts w:ascii="Times New Roman" w:hAnsi="Times New Roman" w:cs="Times New Roman"/>
          <w:b/>
        </w:rPr>
        <w:t xml:space="preserve"> and aluminum. Samples </w:t>
      </w:r>
      <w:r w:rsidR="00D60A25" w:rsidRPr="00840CA4">
        <w:rPr>
          <w:rFonts w:ascii="Times New Roman" w:hAnsi="Times New Roman" w:cs="Times New Roman"/>
          <w:b/>
        </w:rPr>
        <w:t xml:space="preserve">are </w:t>
      </w:r>
      <w:r w:rsidRPr="00840CA4">
        <w:rPr>
          <w:rFonts w:ascii="Times New Roman" w:hAnsi="Times New Roman" w:cs="Times New Roman"/>
          <w:b/>
        </w:rPr>
        <w:t>heated</w:t>
      </w:r>
      <w:r w:rsidR="00D60A25" w:rsidRPr="00840CA4">
        <w:rPr>
          <w:rFonts w:ascii="Times New Roman" w:hAnsi="Times New Roman" w:cs="Times New Roman"/>
          <w:b/>
        </w:rPr>
        <w:t xml:space="preserve"> and then cooled with continuous length measurements to observe whether any hysteresis exists. </w:t>
      </w:r>
    </w:p>
    <w:p w14:paraId="0FBF8EDF" w14:textId="77777777" w:rsidR="0055686F" w:rsidRPr="00840CA4" w:rsidRDefault="0055686F" w:rsidP="00D62590">
      <w:pPr>
        <w:spacing w:after="120" w:line="240" w:lineRule="auto"/>
        <w:contextualSpacing/>
        <w:rPr>
          <w:rFonts w:ascii="Times New Roman" w:hAnsi="Times New Roman" w:cs="Times New Roman"/>
          <w:b/>
        </w:rPr>
      </w:pPr>
    </w:p>
    <w:p w14:paraId="148058B1" w14:textId="0F006243" w:rsidR="00B45236" w:rsidRPr="000D368C" w:rsidRDefault="00E227EB" w:rsidP="00D62590">
      <w:pPr>
        <w:spacing w:after="120" w:line="240" w:lineRule="auto"/>
        <w:rPr>
          <w:rFonts w:ascii="Times New Roman" w:hAnsi="Times New Roman" w:cs="Times New Roman"/>
        </w:rPr>
      </w:pPr>
      <w:r w:rsidRPr="000D368C">
        <w:rPr>
          <w:rFonts w:ascii="Times New Roman" w:hAnsi="Times New Roman" w:cs="Times New Roman"/>
        </w:rPr>
        <w:t>Thermal expansion is not always a linear function. This means that the coefficient of thermal expansion is n</w:t>
      </w:r>
      <w:r w:rsidR="00D60A25" w:rsidRPr="000D368C">
        <w:rPr>
          <w:rFonts w:ascii="Times New Roman" w:hAnsi="Times New Roman" w:cs="Times New Roman"/>
        </w:rPr>
        <w:t>ot always constant. As seen in F</w:t>
      </w:r>
      <w:r w:rsidRPr="000D368C">
        <w:rPr>
          <w:rFonts w:ascii="Times New Roman" w:hAnsi="Times New Roman" w:cs="Times New Roman"/>
        </w:rPr>
        <w:t xml:space="preserve">igure 2, </w:t>
      </w:r>
      <w:r w:rsidR="00D60A25" w:rsidRPr="000D368C">
        <w:rPr>
          <w:rFonts w:ascii="Times New Roman" w:hAnsi="Times New Roman" w:cs="Times New Roman"/>
        </w:rPr>
        <w:t>there is an unusual thermal expansion event that occurs in cold worked steel between 700</w:t>
      </w:r>
      <w:r w:rsidR="00D60A25" w:rsidRPr="000D368C">
        <w:rPr>
          <w:rFonts w:ascii="Times New Roman" w:hAnsi="Times New Roman" w:cs="Times New Roman"/>
          <w:vertAlign w:val="superscript"/>
        </w:rPr>
        <w:t>o</w:t>
      </w:r>
      <w:r w:rsidR="00D60A25" w:rsidRPr="000D368C">
        <w:rPr>
          <w:rFonts w:ascii="Times New Roman" w:hAnsi="Times New Roman" w:cs="Times New Roman"/>
        </w:rPr>
        <w:t>C and 900</w:t>
      </w:r>
      <w:r w:rsidR="00D60A25" w:rsidRPr="000D368C">
        <w:rPr>
          <w:rFonts w:ascii="Times New Roman" w:hAnsi="Times New Roman" w:cs="Times New Roman"/>
          <w:vertAlign w:val="superscript"/>
        </w:rPr>
        <w:t>o</w:t>
      </w:r>
      <w:r w:rsidR="00D60A25" w:rsidRPr="000D368C">
        <w:rPr>
          <w:rFonts w:ascii="Times New Roman" w:hAnsi="Times New Roman" w:cs="Times New Roman"/>
        </w:rPr>
        <w:t>C</w:t>
      </w:r>
      <w:r w:rsidRPr="000D368C">
        <w:rPr>
          <w:rFonts w:ascii="Times New Roman" w:hAnsi="Times New Roman" w:cs="Times New Roman"/>
        </w:rPr>
        <w:t xml:space="preserve">. </w:t>
      </w:r>
      <w:r w:rsidR="00C4212F" w:rsidRPr="000D368C">
        <w:rPr>
          <w:rFonts w:ascii="Times New Roman" w:hAnsi="Times New Roman" w:cs="Times New Roman"/>
        </w:rPr>
        <w:t xml:space="preserve">In the case of stainless steel and aluminum </w:t>
      </w:r>
      <w:r w:rsidR="00CE7642" w:rsidRPr="000D368C">
        <w:rPr>
          <w:rFonts w:ascii="Times New Roman" w:hAnsi="Times New Roman" w:cs="Times New Roman"/>
        </w:rPr>
        <w:t>the thermal expansion</w:t>
      </w:r>
      <w:r w:rsidR="00C4212F" w:rsidRPr="000D368C">
        <w:rPr>
          <w:rFonts w:ascii="Times New Roman" w:hAnsi="Times New Roman" w:cs="Times New Roman"/>
        </w:rPr>
        <w:t>,</w:t>
      </w:r>
      <w:r w:rsidR="00CE7642" w:rsidRPr="000D368C">
        <w:rPr>
          <w:rFonts w:ascii="Times New Roman" w:hAnsi="Times New Roman" w:cs="Times New Roman"/>
        </w:rPr>
        <w:t xml:space="preserve"> </w:t>
      </w:r>
      <w:r w:rsidR="00C4212F" w:rsidRPr="000D368C">
        <w:rPr>
          <w:rFonts w:ascii="Times New Roman" w:hAnsi="Times New Roman" w:cs="Times New Roman"/>
        </w:rPr>
        <w:t>as</w:t>
      </w:r>
      <w:r w:rsidR="00743BD3" w:rsidRPr="000D368C">
        <w:rPr>
          <w:rFonts w:ascii="Times New Roman" w:hAnsi="Times New Roman" w:cs="Times New Roman"/>
        </w:rPr>
        <w:t xml:space="preserve"> well as</w:t>
      </w:r>
      <w:r w:rsidR="00C4212F" w:rsidRPr="000D368C">
        <w:rPr>
          <w:rFonts w:ascii="Times New Roman" w:hAnsi="Times New Roman" w:cs="Times New Roman"/>
        </w:rPr>
        <w:t xml:space="preserve"> contraction, follow</w:t>
      </w:r>
      <w:r w:rsidR="00CE7642" w:rsidRPr="000D368C">
        <w:rPr>
          <w:rFonts w:ascii="Times New Roman" w:hAnsi="Times New Roman" w:cs="Times New Roman"/>
        </w:rPr>
        <w:t xml:space="preserve"> a </w:t>
      </w:r>
      <w:r w:rsidR="00140A7E" w:rsidRPr="000D368C">
        <w:rPr>
          <w:rFonts w:ascii="Times New Roman" w:hAnsi="Times New Roman" w:cs="Times New Roman"/>
        </w:rPr>
        <w:t>linear slope</w:t>
      </w:r>
      <w:r w:rsidR="00C4212F" w:rsidRPr="000D368C">
        <w:rPr>
          <w:rFonts w:ascii="Times New Roman" w:hAnsi="Times New Roman" w:cs="Times New Roman"/>
        </w:rPr>
        <w:t>. However</w:t>
      </w:r>
      <w:r w:rsidR="00407009" w:rsidRPr="000D368C">
        <w:rPr>
          <w:rFonts w:ascii="Times New Roman" w:hAnsi="Times New Roman" w:cs="Times New Roman"/>
        </w:rPr>
        <w:t>,</w:t>
      </w:r>
      <w:r w:rsidR="00C4212F" w:rsidRPr="000D368C">
        <w:rPr>
          <w:rFonts w:ascii="Times New Roman" w:hAnsi="Times New Roman" w:cs="Times New Roman"/>
        </w:rPr>
        <w:t xml:space="preserve"> for the cold worked steel</w:t>
      </w:r>
      <w:r w:rsidR="00140A7E" w:rsidRPr="000D368C">
        <w:rPr>
          <w:rFonts w:ascii="Times New Roman" w:hAnsi="Times New Roman" w:cs="Times New Roman"/>
        </w:rPr>
        <w:t xml:space="preserve"> the expansion and contraction follows a non-linear change. This can be attributed to the dislocations in the cold worked steel. Locations where </w:t>
      </w:r>
      <w:r w:rsidR="00FC3C0D" w:rsidRPr="000D368C">
        <w:rPr>
          <w:rFonts w:ascii="Times New Roman" w:hAnsi="Times New Roman" w:cs="Times New Roman"/>
        </w:rPr>
        <w:t xml:space="preserve">dislocation </w:t>
      </w:r>
      <w:r w:rsidR="00140A7E" w:rsidRPr="000D368C">
        <w:rPr>
          <w:rFonts w:ascii="Times New Roman" w:hAnsi="Times New Roman" w:cs="Times New Roman"/>
        </w:rPr>
        <w:t>recovery occurs can experience different expansion/contraction as opposed to locations where normal expansion/contraction occu</w:t>
      </w:r>
      <w:r w:rsidR="006A014D" w:rsidRPr="000D368C">
        <w:rPr>
          <w:rFonts w:ascii="Times New Roman" w:hAnsi="Times New Roman" w:cs="Times New Roman"/>
        </w:rPr>
        <w:t>r</w:t>
      </w:r>
      <w:r w:rsidR="00140A7E" w:rsidRPr="000D368C">
        <w:rPr>
          <w:rFonts w:ascii="Times New Roman" w:hAnsi="Times New Roman" w:cs="Times New Roman"/>
        </w:rPr>
        <w:t xml:space="preserve">. </w:t>
      </w:r>
      <w:bookmarkStart w:id="0" w:name="_GoBack"/>
      <w:bookmarkEnd w:id="0"/>
    </w:p>
    <w:p w14:paraId="1AD73753" w14:textId="77777777" w:rsidR="00B45236" w:rsidRPr="000D368C" w:rsidRDefault="00B45236" w:rsidP="00D62590">
      <w:pPr>
        <w:spacing w:after="120" w:line="240" w:lineRule="auto"/>
        <w:rPr>
          <w:rFonts w:ascii="Times New Roman" w:hAnsi="Times New Roman" w:cs="Times New Roman"/>
          <w:color w:val="4472C4"/>
        </w:rPr>
      </w:pPr>
    </w:p>
    <w:p w14:paraId="4D722765" w14:textId="34DEF8BA" w:rsidR="00B45236" w:rsidRPr="000D368C" w:rsidRDefault="00476C9B" w:rsidP="00D62590">
      <w:pPr>
        <w:spacing w:after="120" w:line="240" w:lineRule="auto"/>
        <w:outlineLvl w:val="0"/>
        <w:rPr>
          <w:rFonts w:ascii="Times New Roman" w:hAnsi="Times New Roman" w:cs="Times New Roman"/>
          <w:b/>
          <w:color w:val="000000" w:themeColor="text1"/>
        </w:rPr>
      </w:pPr>
      <w:r w:rsidRPr="000D368C">
        <w:rPr>
          <w:rFonts w:ascii="Times New Roman" w:hAnsi="Times New Roman" w:cs="Times New Roman"/>
          <w:b/>
          <w:color w:val="000000" w:themeColor="text1"/>
        </w:rPr>
        <w:t>Applications</w:t>
      </w:r>
      <w:r>
        <w:rPr>
          <w:rFonts w:ascii="Times New Roman" w:hAnsi="Times New Roman" w:cs="Times New Roman"/>
          <w:b/>
          <w:color w:val="000000" w:themeColor="text1"/>
        </w:rPr>
        <w:t xml:space="preserve"> and </w:t>
      </w:r>
      <w:r w:rsidR="00E227EB" w:rsidRPr="000D368C">
        <w:rPr>
          <w:rFonts w:ascii="Times New Roman" w:hAnsi="Times New Roman" w:cs="Times New Roman"/>
          <w:b/>
          <w:color w:val="000000" w:themeColor="text1"/>
        </w:rPr>
        <w:t>Summary</w:t>
      </w:r>
    </w:p>
    <w:p w14:paraId="4A58DB7E" w14:textId="1F972132" w:rsidR="00B45236" w:rsidRPr="000D368C" w:rsidRDefault="00E227EB" w:rsidP="00D62590">
      <w:pPr>
        <w:spacing w:after="120" w:line="240" w:lineRule="auto"/>
        <w:rPr>
          <w:rFonts w:ascii="Times New Roman" w:hAnsi="Times New Roman" w:cs="Times New Roman"/>
        </w:rPr>
      </w:pPr>
      <w:r w:rsidRPr="000D368C">
        <w:rPr>
          <w:rFonts w:ascii="Times New Roman" w:hAnsi="Times New Roman" w:cs="Times New Roman"/>
        </w:rPr>
        <w:t xml:space="preserve">Dilatometry is a technique for measuring the dimensional thermal expansion of a material. Frequently this value is found by measuring the change in length as a material is heated and cooled. Thermal expansion is quantified by change in length divided by initial length. </w:t>
      </w:r>
      <w:r w:rsidR="001921AA" w:rsidRPr="000D368C">
        <w:rPr>
          <w:rFonts w:ascii="Times New Roman" w:hAnsi="Times New Roman" w:cs="Times New Roman"/>
        </w:rPr>
        <w:t xml:space="preserve">In addition to thermal expansion, the technique offers insights into vacancy formation, phase changes, and dislocation evolution in response to heat treatments. </w:t>
      </w:r>
    </w:p>
    <w:p w14:paraId="6AFBA80A" w14:textId="502F288F" w:rsidR="00B45236" w:rsidRPr="000D368C" w:rsidRDefault="00E227EB" w:rsidP="00D62590">
      <w:pPr>
        <w:spacing w:after="120" w:line="240" w:lineRule="auto"/>
        <w:rPr>
          <w:rFonts w:ascii="Times New Roman" w:hAnsi="Times New Roman" w:cs="Times New Roman"/>
        </w:rPr>
      </w:pPr>
      <w:r w:rsidRPr="000D368C">
        <w:rPr>
          <w:rFonts w:ascii="Times New Roman" w:hAnsi="Times New Roman" w:cs="Times New Roman"/>
        </w:rPr>
        <w:t xml:space="preserve">While determining thermal expansion of materials is a very popular use for dilatometers, there are other applications for them. </w:t>
      </w:r>
      <w:r w:rsidR="001921AA" w:rsidRPr="000D368C">
        <w:rPr>
          <w:rFonts w:ascii="Times New Roman" w:hAnsi="Times New Roman" w:cs="Times New Roman"/>
        </w:rPr>
        <w:t>For example, these instruments</w:t>
      </w:r>
      <w:r w:rsidRPr="000D368C">
        <w:rPr>
          <w:rFonts w:ascii="Times New Roman" w:hAnsi="Times New Roman" w:cs="Times New Roman"/>
        </w:rPr>
        <w:t xml:space="preserve"> can also be used as a method to monitor phase changes in certain alloys. </w:t>
      </w:r>
      <w:r w:rsidR="000E5DE2" w:rsidRPr="000D368C">
        <w:rPr>
          <w:rFonts w:ascii="Times New Roman" w:hAnsi="Times New Roman" w:cs="Times New Roman"/>
        </w:rPr>
        <w:t>Determining dislocation densities</w:t>
      </w:r>
      <w:r w:rsidR="000E5DE2" w:rsidRPr="000D368C" w:rsidDel="000E5DE2">
        <w:rPr>
          <w:rFonts w:ascii="Times New Roman" w:hAnsi="Times New Roman" w:cs="Times New Roman"/>
        </w:rPr>
        <w:t xml:space="preserve"> </w:t>
      </w:r>
      <w:r w:rsidR="000E5DE2" w:rsidRPr="000D368C">
        <w:rPr>
          <w:rFonts w:ascii="Times New Roman" w:hAnsi="Times New Roman" w:cs="Times New Roman"/>
        </w:rPr>
        <w:t>is a</w:t>
      </w:r>
      <w:r w:rsidRPr="000D368C">
        <w:rPr>
          <w:rFonts w:ascii="Times New Roman" w:hAnsi="Times New Roman" w:cs="Times New Roman"/>
        </w:rPr>
        <w:t xml:space="preserve">nother application </w:t>
      </w:r>
      <w:r w:rsidR="000E5DE2" w:rsidRPr="000D368C">
        <w:rPr>
          <w:rFonts w:ascii="Times New Roman" w:hAnsi="Times New Roman" w:cs="Times New Roman"/>
        </w:rPr>
        <w:t>of</w:t>
      </w:r>
      <w:r w:rsidRPr="000D368C">
        <w:rPr>
          <w:rFonts w:ascii="Times New Roman" w:hAnsi="Times New Roman" w:cs="Times New Roman"/>
        </w:rPr>
        <w:t xml:space="preserve"> dilatometry.</w:t>
      </w:r>
    </w:p>
    <w:p w14:paraId="12DAC57C" w14:textId="48CE8342" w:rsidR="00B45236" w:rsidRPr="000D368C" w:rsidRDefault="007B0AC8" w:rsidP="00D62590">
      <w:pPr>
        <w:spacing w:after="120" w:line="240" w:lineRule="auto"/>
        <w:rPr>
          <w:rFonts w:ascii="Times New Roman" w:hAnsi="Times New Roman" w:cs="Times New Roman"/>
        </w:rPr>
      </w:pPr>
      <w:r w:rsidRPr="000D368C">
        <w:rPr>
          <w:rFonts w:ascii="Times New Roman" w:hAnsi="Times New Roman" w:cs="Times New Roman"/>
          <w:i/>
        </w:rPr>
        <w:t xml:space="preserve">Monitoring Phase Changes: </w:t>
      </w:r>
      <w:r w:rsidR="00E227EB" w:rsidRPr="000D368C">
        <w:rPr>
          <w:rFonts w:ascii="Times New Roman" w:hAnsi="Times New Roman" w:cs="Times New Roman"/>
        </w:rPr>
        <w:t xml:space="preserve">The application of dilatometry in phase change research is due to the change of the specific volume of a sample during a phase transformation. Lattice structure changes when a material undergoes a phase change. By recording the transformations taking place over a range of conditions, it is possible to present the results in a graphical form. This shows the formation temperatures of microstructural constituents that may be obtained for a given cooling or heating condition. This technique is widely used to study the transformation behavior of steels during continuous heating, cooling, and isothermal holding. This has immense value in metallurgical applications. It is important in engineering industries where steels are used for construction. </w:t>
      </w:r>
    </w:p>
    <w:p w14:paraId="295B870E" w14:textId="56ECDC4F" w:rsidR="00B45236" w:rsidRPr="000D368C" w:rsidRDefault="00E227EB" w:rsidP="00D62590">
      <w:pPr>
        <w:spacing w:after="120" w:line="240" w:lineRule="auto"/>
        <w:rPr>
          <w:rFonts w:ascii="Times New Roman" w:hAnsi="Times New Roman" w:cs="Times New Roman"/>
        </w:rPr>
      </w:pPr>
      <w:r w:rsidRPr="000D368C">
        <w:rPr>
          <w:rFonts w:ascii="Times New Roman" w:hAnsi="Times New Roman" w:cs="Times New Roman"/>
          <w:i/>
        </w:rPr>
        <w:t>Dislocation Densities</w:t>
      </w:r>
      <w:r w:rsidR="007B0AC8" w:rsidRPr="000D368C">
        <w:rPr>
          <w:rFonts w:ascii="Times New Roman" w:hAnsi="Times New Roman" w:cs="Times New Roman"/>
          <w:i/>
        </w:rPr>
        <w:t xml:space="preserve">: </w:t>
      </w:r>
      <w:r w:rsidR="001921AA" w:rsidRPr="000D368C">
        <w:rPr>
          <w:rFonts w:ascii="Times New Roman" w:hAnsi="Times New Roman" w:cs="Times New Roman"/>
        </w:rPr>
        <w:t>Dislocations occupy a volume and therefore, as dislocation density changes in response to heat treatments, dilatometry can be used to</w:t>
      </w:r>
      <w:r w:rsidRPr="000D368C">
        <w:rPr>
          <w:rFonts w:ascii="Times New Roman" w:hAnsi="Times New Roman" w:cs="Times New Roman"/>
        </w:rPr>
        <w:t xml:space="preserve"> observe</w:t>
      </w:r>
      <w:r w:rsidR="001921AA" w:rsidRPr="000D368C">
        <w:rPr>
          <w:rFonts w:ascii="Times New Roman" w:hAnsi="Times New Roman" w:cs="Times New Roman"/>
        </w:rPr>
        <w:t xml:space="preserve"> and quantify dislocations. High resolution dilatometry</w:t>
      </w:r>
      <w:r w:rsidRPr="000D368C">
        <w:rPr>
          <w:rFonts w:ascii="Times New Roman" w:hAnsi="Times New Roman" w:cs="Times New Roman"/>
        </w:rPr>
        <w:t xml:space="preserve"> has extended the technique to the study of texture changes and rearrangement and annihilation of dislocations related to the recovery and recrystallization process. High-resolution dilatometry, together with a model of isotropic dilatation and atomic volumes can be used estimate the dislocation density introduced in microstructures due to isothermal decomposition of austenite.</w:t>
      </w:r>
    </w:p>
    <w:p w14:paraId="3758DBC2" w14:textId="77777777" w:rsidR="00B45236" w:rsidRPr="000D368C" w:rsidRDefault="00B45236" w:rsidP="00D62590">
      <w:pPr>
        <w:spacing w:after="120" w:line="240" w:lineRule="auto"/>
        <w:rPr>
          <w:rFonts w:ascii="Times New Roman" w:hAnsi="Times New Roman" w:cs="Times New Roman"/>
        </w:rPr>
      </w:pPr>
    </w:p>
    <w:p w14:paraId="66F379BD" w14:textId="77777777" w:rsidR="00B45236" w:rsidRPr="000D368C" w:rsidRDefault="00B45236" w:rsidP="00D62590">
      <w:pPr>
        <w:spacing w:after="120" w:line="240" w:lineRule="auto"/>
        <w:rPr>
          <w:rFonts w:ascii="Times New Roman" w:hAnsi="Times New Roman" w:cs="Times New Roman"/>
        </w:rPr>
      </w:pPr>
    </w:p>
    <w:p w14:paraId="259246D1" w14:textId="77777777" w:rsidR="00B45236" w:rsidRPr="000D368C" w:rsidRDefault="00B45236" w:rsidP="00D62590">
      <w:pPr>
        <w:spacing w:after="120" w:line="240" w:lineRule="auto"/>
        <w:rPr>
          <w:rFonts w:ascii="Times New Roman" w:hAnsi="Times New Roman" w:cs="Times New Roman"/>
        </w:rPr>
      </w:pPr>
    </w:p>
    <w:sectPr w:rsidR="00B45236" w:rsidRPr="000D368C">
      <w:pgSz w:w="12240" w:h="15840"/>
      <w:pgMar w:top="1440" w:right="1440" w:bottom="1440" w:left="1440" w:header="0" w:footer="720" w:gutter="0"/>
      <w:pgNumType w:start="1"/>
      <w:cols w:space="72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C33D75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7F44B4" w16cid:durableId="1E64A183"/>
  <w16cid:commentId w16cid:paraId="3C33D75B" w16cid:durableId="1E6F463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ambria Math">
    <w:panose1 w:val="02040503050406030204"/>
    <w:charset w:val="00"/>
    <w:family w:val="auto"/>
    <w:pitch w:val="variable"/>
    <w:sig w:usb0="E00002FF" w:usb1="420024FF" w:usb2="00000000" w:usb3="00000000" w:csb0="000001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Angsana New">
    <w:panose1 w:val="00000000000000000000"/>
    <w:charset w:val="DE"/>
    <w:family w:val="roman"/>
    <w:notTrueType/>
    <w:pitch w:val="variable"/>
    <w:sig w:usb0="01000001" w:usb1="00000000" w:usb2="00000000" w:usb3="00000000" w:csb0="0001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Cordia New">
    <w:panose1 w:val="00000000000000000000"/>
    <w:charset w:val="DE"/>
    <w:family w:val="roman"/>
    <w:notTrueType/>
    <w:pitch w:val="variable"/>
    <w:sig w:usb0="01000001" w:usb1="00000000" w:usb2="00000000" w:usb3="00000000" w:csb0="00010000" w:csb1="00000000"/>
  </w:font>
</w:fonts>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my Manocchi">
    <w15:presenceInfo w15:providerId="Windows Live" w15:userId="b07cb0de7aca08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236"/>
    <w:rsid w:val="00020ED6"/>
    <w:rsid w:val="000674EA"/>
    <w:rsid w:val="000D273B"/>
    <w:rsid w:val="000D368C"/>
    <w:rsid w:val="000E5DE2"/>
    <w:rsid w:val="00140A7E"/>
    <w:rsid w:val="0017744E"/>
    <w:rsid w:val="00181FE9"/>
    <w:rsid w:val="001921AA"/>
    <w:rsid w:val="0019688F"/>
    <w:rsid w:val="001B51E1"/>
    <w:rsid w:val="001C546C"/>
    <w:rsid w:val="00222917"/>
    <w:rsid w:val="00284EB8"/>
    <w:rsid w:val="002C472A"/>
    <w:rsid w:val="002C5BE4"/>
    <w:rsid w:val="002D0BAF"/>
    <w:rsid w:val="002E5B19"/>
    <w:rsid w:val="0031044E"/>
    <w:rsid w:val="00325C46"/>
    <w:rsid w:val="003279DC"/>
    <w:rsid w:val="00407009"/>
    <w:rsid w:val="00412FA9"/>
    <w:rsid w:val="004232CF"/>
    <w:rsid w:val="00450F67"/>
    <w:rsid w:val="00457815"/>
    <w:rsid w:val="00476C9B"/>
    <w:rsid w:val="004E605D"/>
    <w:rsid w:val="00517C10"/>
    <w:rsid w:val="00520593"/>
    <w:rsid w:val="005371BC"/>
    <w:rsid w:val="0055686F"/>
    <w:rsid w:val="00581BE4"/>
    <w:rsid w:val="005F4DF0"/>
    <w:rsid w:val="006857C4"/>
    <w:rsid w:val="0068629F"/>
    <w:rsid w:val="00691C3F"/>
    <w:rsid w:val="006A014D"/>
    <w:rsid w:val="006C2EA3"/>
    <w:rsid w:val="006D0AC6"/>
    <w:rsid w:val="006F26F9"/>
    <w:rsid w:val="006F6176"/>
    <w:rsid w:val="0070090E"/>
    <w:rsid w:val="00743BD3"/>
    <w:rsid w:val="00761D00"/>
    <w:rsid w:val="007B0AC8"/>
    <w:rsid w:val="008170C3"/>
    <w:rsid w:val="00822448"/>
    <w:rsid w:val="00840CA4"/>
    <w:rsid w:val="008553F9"/>
    <w:rsid w:val="00892796"/>
    <w:rsid w:val="00896A4B"/>
    <w:rsid w:val="00946321"/>
    <w:rsid w:val="00960586"/>
    <w:rsid w:val="00A50F9A"/>
    <w:rsid w:val="00A6621A"/>
    <w:rsid w:val="00AF7301"/>
    <w:rsid w:val="00B048CF"/>
    <w:rsid w:val="00B12FC5"/>
    <w:rsid w:val="00B22C56"/>
    <w:rsid w:val="00B368E6"/>
    <w:rsid w:val="00B45236"/>
    <w:rsid w:val="00B72750"/>
    <w:rsid w:val="00C13C1B"/>
    <w:rsid w:val="00C4212F"/>
    <w:rsid w:val="00C47135"/>
    <w:rsid w:val="00C746F9"/>
    <w:rsid w:val="00C94EAD"/>
    <w:rsid w:val="00CE7642"/>
    <w:rsid w:val="00D15B20"/>
    <w:rsid w:val="00D561BB"/>
    <w:rsid w:val="00D60A25"/>
    <w:rsid w:val="00D62590"/>
    <w:rsid w:val="00DA4769"/>
    <w:rsid w:val="00DD174E"/>
    <w:rsid w:val="00DE03E6"/>
    <w:rsid w:val="00E05838"/>
    <w:rsid w:val="00E227EB"/>
    <w:rsid w:val="00E752D6"/>
    <w:rsid w:val="00E871F7"/>
    <w:rsid w:val="00F74014"/>
    <w:rsid w:val="00F96E07"/>
    <w:rsid w:val="00FB4F43"/>
    <w:rsid w:val="00FC3C0D"/>
    <w:rsid w:val="00FF3DD6"/>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EF54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PlaceholderText">
    <w:name w:val="Placeholder Text"/>
    <w:basedOn w:val="DefaultParagraphFont"/>
    <w:uiPriority w:val="99"/>
    <w:semiHidden/>
    <w:rsid w:val="00822448"/>
    <w:rPr>
      <w:color w:val="808080"/>
    </w:rPr>
  </w:style>
  <w:style w:type="character" w:styleId="CommentReference">
    <w:name w:val="annotation reference"/>
    <w:basedOn w:val="DefaultParagraphFont"/>
    <w:uiPriority w:val="99"/>
    <w:semiHidden/>
    <w:unhideWhenUsed/>
    <w:rsid w:val="00C94EAD"/>
    <w:rPr>
      <w:sz w:val="18"/>
      <w:szCs w:val="18"/>
    </w:rPr>
  </w:style>
  <w:style w:type="paragraph" w:styleId="CommentText">
    <w:name w:val="annotation text"/>
    <w:basedOn w:val="Normal"/>
    <w:link w:val="CommentTextChar"/>
    <w:uiPriority w:val="99"/>
    <w:semiHidden/>
    <w:unhideWhenUsed/>
    <w:rsid w:val="00C94EAD"/>
    <w:pPr>
      <w:spacing w:line="240" w:lineRule="auto"/>
    </w:pPr>
    <w:rPr>
      <w:sz w:val="24"/>
      <w:szCs w:val="24"/>
    </w:rPr>
  </w:style>
  <w:style w:type="character" w:customStyle="1" w:styleId="CommentTextChar">
    <w:name w:val="Comment Text Char"/>
    <w:basedOn w:val="DefaultParagraphFont"/>
    <w:link w:val="CommentText"/>
    <w:uiPriority w:val="99"/>
    <w:semiHidden/>
    <w:rsid w:val="00C94EAD"/>
    <w:rPr>
      <w:sz w:val="24"/>
      <w:szCs w:val="24"/>
    </w:rPr>
  </w:style>
  <w:style w:type="paragraph" w:styleId="CommentSubject">
    <w:name w:val="annotation subject"/>
    <w:basedOn w:val="CommentText"/>
    <w:next w:val="CommentText"/>
    <w:link w:val="CommentSubjectChar"/>
    <w:uiPriority w:val="99"/>
    <w:semiHidden/>
    <w:unhideWhenUsed/>
    <w:rsid w:val="00C94EAD"/>
    <w:rPr>
      <w:b/>
      <w:bCs/>
      <w:sz w:val="20"/>
      <w:szCs w:val="20"/>
    </w:rPr>
  </w:style>
  <w:style w:type="character" w:customStyle="1" w:styleId="CommentSubjectChar">
    <w:name w:val="Comment Subject Char"/>
    <w:basedOn w:val="CommentTextChar"/>
    <w:link w:val="CommentSubject"/>
    <w:uiPriority w:val="99"/>
    <w:semiHidden/>
    <w:rsid w:val="00C94EAD"/>
    <w:rPr>
      <w:b/>
      <w:bCs/>
      <w:sz w:val="20"/>
      <w:szCs w:val="20"/>
    </w:rPr>
  </w:style>
  <w:style w:type="paragraph" w:styleId="BalloonText">
    <w:name w:val="Balloon Text"/>
    <w:basedOn w:val="Normal"/>
    <w:link w:val="BalloonTextChar"/>
    <w:uiPriority w:val="99"/>
    <w:semiHidden/>
    <w:unhideWhenUsed/>
    <w:rsid w:val="00C94EAD"/>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94EAD"/>
    <w:rPr>
      <w:rFonts w:ascii="Times New Roman" w:hAnsi="Times New Roman" w:cs="Times New Roman"/>
      <w:sz w:val="18"/>
      <w:szCs w:val="18"/>
    </w:rPr>
  </w:style>
  <w:style w:type="paragraph" w:styleId="ListParagraph">
    <w:name w:val="List Paragraph"/>
    <w:basedOn w:val="Normal"/>
    <w:uiPriority w:val="34"/>
    <w:qFormat/>
    <w:rsid w:val="0017744E"/>
    <w:pPr>
      <w:ind w:left="720"/>
      <w:contextualSpacing/>
    </w:pPr>
  </w:style>
  <w:style w:type="paragraph" w:styleId="Revision">
    <w:name w:val="Revision"/>
    <w:hidden/>
    <w:uiPriority w:val="99"/>
    <w:semiHidden/>
    <w:rsid w:val="001B51E1"/>
    <w:pPr>
      <w:pBdr>
        <w:top w:val="none" w:sz="0" w:space="0" w:color="auto"/>
        <w:left w:val="none" w:sz="0" w:space="0" w:color="auto"/>
        <w:bottom w:val="none" w:sz="0" w:space="0" w:color="auto"/>
        <w:right w:val="none" w:sz="0" w:space="0" w:color="auto"/>
        <w:between w:val="none" w:sz="0" w:space="0" w:color="auto"/>
      </w:pBdr>
      <w:spacing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PlaceholderText">
    <w:name w:val="Placeholder Text"/>
    <w:basedOn w:val="DefaultParagraphFont"/>
    <w:uiPriority w:val="99"/>
    <w:semiHidden/>
    <w:rsid w:val="00822448"/>
    <w:rPr>
      <w:color w:val="808080"/>
    </w:rPr>
  </w:style>
  <w:style w:type="character" w:styleId="CommentReference">
    <w:name w:val="annotation reference"/>
    <w:basedOn w:val="DefaultParagraphFont"/>
    <w:uiPriority w:val="99"/>
    <w:semiHidden/>
    <w:unhideWhenUsed/>
    <w:rsid w:val="00C94EAD"/>
    <w:rPr>
      <w:sz w:val="18"/>
      <w:szCs w:val="18"/>
    </w:rPr>
  </w:style>
  <w:style w:type="paragraph" w:styleId="CommentText">
    <w:name w:val="annotation text"/>
    <w:basedOn w:val="Normal"/>
    <w:link w:val="CommentTextChar"/>
    <w:uiPriority w:val="99"/>
    <w:semiHidden/>
    <w:unhideWhenUsed/>
    <w:rsid w:val="00C94EAD"/>
    <w:pPr>
      <w:spacing w:line="240" w:lineRule="auto"/>
    </w:pPr>
    <w:rPr>
      <w:sz w:val="24"/>
      <w:szCs w:val="24"/>
    </w:rPr>
  </w:style>
  <w:style w:type="character" w:customStyle="1" w:styleId="CommentTextChar">
    <w:name w:val="Comment Text Char"/>
    <w:basedOn w:val="DefaultParagraphFont"/>
    <w:link w:val="CommentText"/>
    <w:uiPriority w:val="99"/>
    <w:semiHidden/>
    <w:rsid w:val="00C94EAD"/>
    <w:rPr>
      <w:sz w:val="24"/>
      <w:szCs w:val="24"/>
    </w:rPr>
  </w:style>
  <w:style w:type="paragraph" w:styleId="CommentSubject">
    <w:name w:val="annotation subject"/>
    <w:basedOn w:val="CommentText"/>
    <w:next w:val="CommentText"/>
    <w:link w:val="CommentSubjectChar"/>
    <w:uiPriority w:val="99"/>
    <w:semiHidden/>
    <w:unhideWhenUsed/>
    <w:rsid w:val="00C94EAD"/>
    <w:rPr>
      <w:b/>
      <w:bCs/>
      <w:sz w:val="20"/>
      <w:szCs w:val="20"/>
    </w:rPr>
  </w:style>
  <w:style w:type="character" w:customStyle="1" w:styleId="CommentSubjectChar">
    <w:name w:val="Comment Subject Char"/>
    <w:basedOn w:val="CommentTextChar"/>
    <w:link w:val="CommentSubject"/>
    <w:uiPriority w:val="99"/>
    <w:semiHidden/>
    <w:rsid w:val="00C94EAD"/>
    <w:rPr>
      <w:b/>
      <w:bCs/>
      <w:sz w:val="20"/>
      <w:szCs w:val="20"/>
    </w:rPr>
  </w:style>
  <w:style w:type="paragraph" w:styleId="BalloonText">
    <w:name w:val="Balloon Text"/>
    <w:basedOn w:val="Normal"/>
    <w:link w:val="BalloonTextChar"/>
    <w:uiPriority w:val="99"/>
    <w:semiHidden/>
    <w:unhideWhenUsed/>
    <w:rsid w:val="00C94EAD"/>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94EAD"/>
    <w:rPr>
      <w:rFonts w:ascii="Times New Roman" w:hAnsi="Times New Roman" w:cs="Times New Roman"/>
      <w:sz w:val="18"/>
      <w:szCs w:val="18"/>
    </w:rPr>
  </w:style>
  <w:style w:type="paragraph" w:styleId="ListParagraph">
    <w:name w:val="List Paragraph"/>
    <w:basedOn w:val="Normal"/>
    <w:uiPriority w:val="34"/>
    <w:qFormat/>
    <w:rsid w:val="0017744E"/>
    <w:pPr>
      <w:ind w:left="720"/>
      <w:contextualSpacing/>
    </w:pPr>
  </w:style>
  <w:style w:type="paragraph" w:styleId="Revision">
    <w:name w:val="Revision"/>
    <w:hidden/>
    <w:uiPriority w:val="99"/>
    <w:semiHidden/>
    <w:rsid w:val="001B51E1"/>
    <w:pPr>
      <w:pBdr>
        <w:top w:val="none" w:sz="0" w:space="0" w:color="auto"/>
        <w:left w:val="none" w:sz="0" w:space="0" w:color="auto"/>
        <w:bottom w:val="none" w:sz="0" w:space="0" w:color="auto"/>
        <w:right w:val="none" w:sz="0" w:space="0" w:color="auto"/>
        <w:between w:val="none" w:sz="0" w:space="0" w:color="auto"/>
      </w:pBd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0" Type="http://schemas.microsoft.com/office/2011/relationships/people" Target="people.xml"/><Relationship Id="rId9" Type="http://schemas.microsoft.com/office/2011/relationships/commentsExtended" Target="commentsExtended.xml"/><Relationship Id="rId12" Type="http://schemas.microsoft.com/office/2016/09/relationships/commentsIds" Target="commentsIds.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1662</Words>
  <Characters>9479</Characters>
  <Application>Microsoft Macintosh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U. of Utah, College of Engineering</Company>
  <LinksUpToDate>false</LinksUpToDate>
  <CharactersWithSpaces>11119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sparks</dc:creator>
  <cp:lastModifiedBy>Ioana Vladescu</cp:lastModifiedBy>
  <cp:revision>9</cp:revision>
  <dcterms:created xsi:type="dcterms:W3CDTF">2018-04-11T14:27:00Z</dcterms:created>
  <dcterms:modified xsi:type="dcterms:W3CDTF">2018-06-30T02:45:00Z</dcterms:modified>
</cp:coreProperties>
</file>