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1CF17" w14:textId="77777777" w:rsidR="00F6051D" w:rsidRPr="00225764" w:rsidRDefault="000836F7" w:rsidP="00225764">
      <w:pPr>
        <w:jc w:val="left"/>
        <w:rPr>
          <w:rFonts w:ascii="Times New Roman" w:hAnsi="Times New Roman" w:cs="Times New Roman"/>
          <w:b/>
          <w:color w:val="auto"/>
          <w:sz w:val="22"/>
          <w:szCs w:val="22"/>
        </w:rPr>
      </w:pPr>
      <w:r w:rsidRPr="00225764">
        <w:rPr>
          <w:rFonts w:ascii="Times New Roman" w:hAnsi="Times New Roman" w:cs="Times New Roman"/>
          <w:b/>
          <w:color w:val="auto"/>
          <w:sz w:val="22"/>
          <w:szCs w:val="22"/>
        </w:rPr>
        <w:t>Electroplating of Electrochromic Thin Film Prussian Blue</w:t>
      </w:r>
    </w:p>
    <w:p w14:paraId="15B973D1" w14:textId="77777777" w:rsidR="00F6051D" w:rsidRDefault="000836F7" w:rsidP="00225764">
      <w:pPr>
        <w:jc w:val="left"/>
        <w:rPr>
          <w:rFonts w:ascii="Times New Roman" w:hAnsi="Times New Roman" w:cs="Times New Roman"/>
          <w:b/>
          <w:color w:val="auto"/>
          <w:sz w:val="22"/>
          <w:szCs w:val="22"/>
        </w:rPr>
      </w:pPr>
      <w:r w:rsidRPr="00225764">
        <w:rPr>
          <w:rFonts w:ascii="Times New Roman" w:hAnsi="Times New Roman" w:cs="Times New Roman"/>
          <w:b/>
          <w:color w:val="auto"/>
          <w:sz w:val="22"/>
          <w:szCs w:val="22"/>
        </w:rPr>
        <w:t>Overview:</w:t>
      </w:r>
    </w:p>
    <w:p w14:paraId="09694818" w14:textId="30C337B8" w:rsidR="001469D3" w:rsidRPr="001469D3" w:rsidRDefault="001469D3" w:rsidP="001469D3">
      <w:pPr>
        <w:spacing w:after="200"/>
        <w:rPr>
          <w:rFonts w:ascii="Times New Roman" w:eastAsia="Times New Roman" w:hAnsi="Times New Roman" w:cs="Times New Roman"/>
        </w:rPr>
      </w:pPr>
      <w:r w:rsidRPr="00416FF1">
        <w:rPr>
          <w:rFonts w:ascii="Times New Roman" w:eastAsia="Times New Roman" w:hAnsi="Times New Roman" w:cs="Times New Roman"/>
          <w:bCs/>
        </w:rPr>
        <w:t xml:space="preserve">Source: </w:t>
      </w:r>
      <w:r>
        <w:rPr>
          <w:rFonts w:ascii="Times New Roman" w:eastAsia="Times New Roman" w:hAnsi="Times New Roman" w:cs="Times New Roman"/>
          <w:bCs/>
        </w:rPr>
        <w:t>Taylor D. Sparks, Department of Materials Science and Engineering, The University of Utah, Salt Lake City, UT</w:t>
      </w:r>
    </w:p>
    <w:p w14:paraId="069CDB04" w14:textId="4EF892F2"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Electroplating is a process that uses electric current to reduce dissolved metal cations so that they form a thin coating on an electrode. Other thin film deposition techniques include chemical vapor deposition (CVD), spin coating, dip coating, and sputter deposition among others. CVD uses a gas-phase precursor of the element to be deposited. Spin coating spreads the liquid precursor centrifugally. Dip coating is similar to spin coating, but rather than spinning the liquid precursor, the substrate is completely submerged in it. Sputtering uses plasma to remove the desired material from a target, which then plates the substrate. </w:t>
      </w:r>
      <w:r w:rsidR="00666CBA" w:rsidRPr="00225764">
        <w:rPr>
          <w:rFonts w:ascii="Times New Roman" w:hAnsi="Times New Roman" w:cs="Times New Roman"/>
          <w:color w:val="auto"/>
          <w:sz w:val="22"/>
          <w:szCs w:val="22"/>
        </w:rPr>
        <w:t>Techniques such as CVD or sputtering produce very high quality films but do so very slowly and at high cost since these techniques typically require a vacuum atmosphere and small sample size. Electrodeposition doesn’t rely on a vacuum atmosphere which greatly reduces the cost and increases scalability. In addition, relatively high rates of deposition can be achieved with electrodeposition.</w:t>
      </w:r>
    </w:p>
    <w:p w14:paraId="4D54BD6C"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b/>
          <w:color w:val="auto"/>
          <w:sz w:val="22"/>
          <w:szCs w:val="22"/>
        </w:rPr>
        <w:t>Principles:</w:t>
      </w:r>
    </w:p>
    <w:p w14:paraId="46F3C927" w14:textId="7F01656D" w:rsidR="00E6145A" w:rsidRPr="00225764" w:rsidRDefault="0069198C"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Galvanic cells</w:t>
      </w:r>
      <w:r w:rsidR="00E91079" w:rsidRPr="00225764">
        <w:rPr>
          <w:rFonts w:ascii="Times New Roman" w:hAnsi="Times New Roman" w:cs="Times New Roman"/>
          <w:color w:val="auto"/>
          <w:sz w:val="22"/>
          <w:szCs w:val="22"/>
        </w:rPr>
        <w:t xml:space="preserve"> consist of two different metals connected by a salt bridge or porous membrane. </w:t>
      </w:r>
      <w:r w:rsidRPr="00225764">
        <w:rPr>
          <w:rFonts w:ascii="Times New Roman" w:hAnsi="Times New Roman" w:cs="Times New Roman"/>
          <w:color w:val="auto"/>
          <w:sz w:val="22"/>
          <w:szCs w:val="22"/>
        </w:rPr>
        <w:t xml:space="preserve"> </w:t>
      </w:r>
      <w:r w:rsidR="00666CBA" w:rsidRPr="00225764">
        <w:rPr>
          <w:rFonts w:ascii="Times New Roman" w:hAnsi="Times New Roman" w:cs="Times New Roman"/>
          <w:color w:val="auto"/>
          <w:sz w:val="22"/>
          <w:szCs w:val="22"/>
        </w:rPr>
        <w:t>These electrochemical cells have oxidation and reduction half-cell reactions which spontaneously occur to</w:t>
      </w:r>
      <w:r w:rsidR="000836F7" w:rsidRPr="00225764">
        <w:rPr>
          <w:rFonts w:ascii="Times New Roman" w:hAnsi="Times New Roman" w:cs="Times New Roman"/>
          <w:color w:val="auto"/>
          <w:sz w:val="22"/>
          <w:szCs w:val="22"/>
        </w:rPr>
        <w:t xml:space="preserve"> derive energy. Electrodeposition reverses the galvanic cell by supplying energy to drive non-spontaneous redox reactions to plate an electrode with a thin film. The anode is made of the metal to be plated and is oxidized by supplying direct current. This oxidation at the anode creates ions which dissolve and flow through the electrolytic solution, which contains metal salts and other ions to permit the flow of electricity. The dissolved ions are reduced and plated onto the cathode. Electrochromic cells change their optical absorption when subjected to a voltage. As with electroplating, driving electrochromic redox reactions allows these materials to transition between bleached and colored states, as with the coated material Prussian Blue.   </w:t>
      </w:r>
    </w:p>
    <w:p w14:paraId="1515A8A8" w14:textId="3663392B" w:rsidR="00451BEE" w:rsidRPr="00225764" w:rsidRDefault="00D307A9"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The process of electroplating requires both materials used in the process to be conductive, as such metals and metallic compounds are primarily used. In order for the plating to be successful, the surface of the material that will be plated needs to be completely clean. Surface cleanness is ensured by dipping the material in a strong acid or briefly connecting the electroplating circuit in reverse – if the electrode is clean, atoms from the plating metal will bond to it effectively.</w:t>
      </w:r>
      <w:r w:rsidR="000F4E52" w:rsidRPr="00225764">
        <w:rPr>
          <w:rFonts w:ascii="Times New Roman" w:hAnsi="Times New Roman" w:cs="Times New Roman"/>
          <w:color w:val="auto"/>
          <w:sz w:val="22"/>
          <w:szCs w:val="22"/>
        </w:rPr>
        <w:t xml:space="preserve"> Even if the surface is clean, ineffective plating can result when components have complex geometries, which lead to an uneven distribution of plating thickness. Plating thickness can be controlled </w:t>
      </w:r>
      <w:r w:rsidR="00650C7D" w:rsidRPr="00225764">
        <w:rPr>
          <w:rFonts w:ascii="Times New Roman" w:hAnsi="Times New Roman" w:cs="Times New Roman"/>
          <w:color w:val="auto"/>
          <w:sz w:val="22"/>
          <w:szCs w:val="22"/>
        </w:rPr>
        <w:t>by varying the</w:t>
      </w:r>
      <w:r w:rsidR="000F4E52" w:rsidRPr="00225764">
        <w:rPr>
          <w:rFonts w:ascii="Times New Roman" w:hAnsi="Times New Roman" w:cs="Times New Roman"/>
          <w:color w:val="auto"/>
          <w:sz w:val="22"/>
          <w:szCs w:val="22"/>
        </w:rPr>
        <w:t xml:space="preserve"> duration of electric current between the metals and the strength of the current </w:t>
      </w:r>
      <w:r w:rsidR="00650C7D" w:rsidRPr="00225764">
        <w:rPr>
          <w:rFonts w:ascii="Times New Roman" w:hAnsi="Times New Roman" w:cs="Times New Roman"/>
          <w:color w:val="auto"/>
          <w:sz w:val="22"/>
          <w:szCs w:val="22"/>
        </w:rPr>
        <w:t xml:space="preserve">applied between metals. </w:t>
      </w:r>
      <w:r w:rsidR="000F4E52" w:rsidRPr="00225764">
        <w:rPr>
          <w:rFonts w:ascii="Times New Roman" w:hAnsi="Times New Roman" w:cs="Times New Roman"/>
          <w:color w:val="auto"/>
          <w:sz w:val="22"/>
          <w:szCs w:val="22"/>
        </w:rPr>
        <w:t xml:space="preserve">Increasing either or both of these will increase the thickness of the plating. </w:t>
      </w:r>
      <w:r w:rsidR="00650C7D" w:rsidRPr="00225764">
        <w:rPr>
          <w:rFonts w:ascii="Times New Roman" w:hAnsi="Times New Roman" w:cs="Times New Roman"/>
          <w:color w:val="auto"/>
          <w:sz w:val="22"/>
          <w:szCs w:val="22"/>
        </w:rPr>
        <w:t xml:space="preserve">By controlling the thickness of the plating, plating issues resulting from complex geometries can be avoided. </w:t>
      </w:r>
    </w:p>
    <w:p w14:paraId="5D87CB1D" w14:textId="3E625C47" w:rsidR="00F6051D" w:rsidRPr="00225764" w:rsidRDefault="00E6145A"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The goal of the proposed technique is to electroplate a thin film of Prussian Blue onto a sheet of ITO coated PET, and then measure the film’s ability to absorb and transmit light using UV-Vis Spectroscopy.</w:t>
      </w:r>
      <w:r w:rsidR="0055696B" w:rsidRPr="00225764">
        <w:rPr>
          <w:rFonts w:ascii="Times New Roman" w:hAnsi="Times New Roman" w:cs="Times New Roman"/>
          <w:color w:val="auto"/>
          <w:sz w:val="22"/>
          <w:szCs w:val="22"/>
        </w:rPr>
        <w:t xml:space="preserve"> The UV-Vis data of the electrochromic thin film in the bleached and colored  state will quantify the color differences between the film in these two states. Also, thicker electrochromic films will achieve a more profound colored state, and therefore absorb relatively more light when compared to thinner films. Therefore, UV-Vis can also be used to make qualitative thickness comparisons between films.</w:t>
      </w:r>
    </w:p>
    <w:p w14:paraId="275172DD"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b/>
          <w:color w:val="auto"/>
          <w:sz w:val="22"/>
          <w:szCs w:val="22"/>
        </w:rPr>
        <w:t>Procedure</w:t>
      </w:r>
      <w:r w:rsidRPr="00225764">
        <w:rPr>
          <w:rFonts w:ascii="Times New Roman" w:hAnsi="Times New Roman" w:cs="Times New Roman"/>
          <w:color w:val="auto"/>
          <w:sz w:val="22"/>
          <w:szCs w:val="22"/>
        </w:rPr>
        <w:t>:</w:t>
      </w:r>
    </w:p>
    <w:p w14:paraId="66362A7E" w14:textId="77777777" w:rsidR="001469D3" w:rsidRDefault="00EB1846"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1. </w:t>
      </w:r>
      <w:r w:rsidR="000836F7" w:rsidRPr="00225764">
        <w:rPr>
          <w:rFonts w:ascii="Times New Roman" w:hAnsi="Times New Roman" w:cs="Times New Roman"/>
          <w:color w:val="auto"/>
          <w:sz w:val="22"/>
          <w:szCs w:val="22"/>
        </w:rPr>
        <w:t xml:space="preserve">Prepare Prussian Blue solution by mixing 50 mL of 0.05 M hydrochloric acid (HCl), 100 mL of 0.05 </w:t>
      </w:r>
      <w:r w:rsidRPr="00225764">
        <w:rPr>
          <w:rFonts w:ascii="Times New Roman" w:hAnsi="Times New Roman" w:cs="Times New Roman"/>
          <w:color w:val="auto"/>
          <w:sz w:val="22"/>
          <w:szCs w:val="22"/>
        </w:rPr>
        <w:t xml:space="preserve">M potassium ferricyanide </w:t>
      </w:r>
      <w:r w:rsidR="000836F7" w:rsidRPr="00225764">
        <w:rPr>
          <w:rFonts w:ascii="Times New Roman" w:hAnsi="Times New Roman" w:cs="Times New Roman"/>
          <w:color w:val="auto"/>
          <w:sz w:val="22"/>
          <w:szCs w:val="22"/>
        </w:rPr>
        <w:t>(K</w:t>
      </w:r>
      <w:r w:rsidR="000836F7" w:rsidRPr="00225764">
        <w:rPr>
          <w:rFonts w:ascii="Times New Roman" w:hAnsi="Times New Roman" w:cs="Times New Roman"/>
          <w:color w:val="auto"/>
          <w:sz w:val="22"/>
          <w:szCs w:val="22"/>
          <w:vertAlign w:val="subscript"/>
        </w:rPr>
        <w:t>3</w:t>
      </w:r>
      <w:r w:rsidR="000836F7" w:rsidRPr="00225764">
        <w:rPr>
          <w:rFonts w:ascii="Times New Roman" w:hAnsi="Times New Roman" w:cs="Times New Roman"/>
          <w:color w:val="auto"/>
          <w:sz w:val="22"/>
          <w:szCs w:val="22"/>
        </w:rPr>
        <w:t>[Fe(CN)</w:t>
      </w:r>
      <w:r w:rsidR="000836F7" w:rsidRPr="00225764">
        <w:rPr>
          <w:rFonts w:ascii="Times New Roman" w:hAnsi="Times New Roman" w:cs="Times New Roman"/>
          <w:color w:val="auto"/>
          <w:sz w:val="22"/>
          <w:szCs w:val="22"/>
          <w:vertAlign w:val="subscript"/>
        </w:rPr>
        <w:t>6</w:t>
      </w:r>
      <w:r w:rsidR="000836F7" w:rsidRPr="00225764">
        <w:rPr>
          <w:rFonts w:ascii="Times New Roman" w:hAnsi="Times New Roman" w:cs="Times New Roman"/>
          <w:color w:val="auto"/>
          <w:sz w:val="22"/>
          <w:szCs w:val="22"/>
        </w:rPr>
        <w:t>]), and 100 mL of 0.05 M iron(III) chloride hexahydrate (FeCl</w:t>
      </w:r>
      <w:r w:rsidR="000836F7" w:rsidRPr="00225764">
        <w:rPr>
          <w:rFonts w:ascii="Times New Roman" w:hAnsi="Times New Roman" w:cs="Times New Roman"/>
          <w:color w:val="auto"/>
          <w:sz w:val="22"/>
          <w:szCs w:val="22"/>
          <w:vertAlign w:val="subscript"/>
        </w:rPr>
        <w:t>3</w:t>
      </w:r>
      <w:r w:rsidR="000836F7" w:rsidRPr="00225764">
        <w:rPr>
          <w:rFonts w:ascii="Times New Roman" w:hAnsi="Times New Roman" w:cs="Times New Roman"/>
          <w:color w:val="auto"/>
          <w:sz w:val="22"/>
          <w:szCs w:val="22"/>
        </w:rPr>
        <w:t>.6H</w:t>
      </w:r>
      <w:r w:rsidR="000836F7" w:rsidRPr="00225764">
        <w:rPr>
          <w:rFonts w:ascii="Times New Roman" w:hAnsi="Times New Roman" w:cs="Times New Roman"/>
          <w:color w:val="auto"/>
          <w:sz w:val="22"/>
          <w:szCs w:val="22"/>
          <w:vertAlign w:val="subscript"/>
        </w:rPr>
        <w:t>2</w:t>
      </w:r>
      <w:r w:rsidR="000836F7" w:rsidRPr="00225764">
        <w:rPr>
          <w:rFonts w:ascii="Times New Roman" w:hAnsi="Times New Roman" w:cs="Times New Roman"/>
          <w:color w:val="auto"/>
          <w:sz w:val="22"/>
          <w:szCs w:val="22"/>
        </w:rPr>
        <w:t xml:space="preserve">O). </w:t>
      </w:r>
    </w:p>
    <w:p w14:paraId="412F681A" w14:textId="77777777" w:rsidR="001469D3" w:rsidRDefault="001469D3" w:rsidP="00225764">
      <w:pPr>
        <w:jc w:val="left"/>
        <w:rPr>
          <w:rFonts w:ascii="Times New Roman" w:hAnsi="Times New Roman" w:cs="Times New Roman"/>
          <w:color w:val="auto"/>
          <w:sz w:val="22"/>
          <w:szCs w:val="22"/>
        </w:rPr>
      </w:pPr>
    </w:p>
    <w:p w14:paraId="433DB25B" w14:textId="47090C73" w:rsidR="00EB1846" w:rsidRPr="00225764" w:rsidRDefault="00EB1846"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2. </w:t>
      </w:r>
      <w:r w:rsidR="000836F7" w:rsidRPr="00225764">
        <w:rPr>
          <w:rFonts w:ascii="Times New Roman" w:hAnsi="Times New Roman" w:cs="Times New Roman"/>
          <w:color w:val="auto"/>
          <w:sz w:val="22"/>
          <w:szCs w:val="22"/>
        </w:rPr>
        <w:t xml:space="preserve">Create anode by wrapping approximately 8 cm of nichrome wire (NiCr) into a tight coil. </w:t>
      </w:r>
    </w:p>
    <w:p w14:paraId="07A0FC46" w14:textId="3B9C48EC" w:rsidR="00F6051D" w:rsidRPr="00225764" w:rsidRDefault="00EB1846"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3. </w:t>
      </w:r>
      <w:r w:rsidR="000836F7" w:rsidRPr="00225764">
        <w:rPr>
          <w:rFonts w:ascii="Times New Roman" w:hAnsi="Times New Roman" w:cs="Times New Roman"/>
          <w:color w:val="auto"/>
          <w:sz w:val="22"/>
          <w:szCs w:val="22"/>
        </w:rPr>
        <w:t>Prepare the cathode substrate by removing the outer</w:t>
      </w:r>
      <w:r w:rsidR="0069198C" w:rsidRPr="00225764">
        <w:rPr>
          <w:rFonts w:ascii="Times New Roman" w:hAnsi="Times New Roman" w:cs="Times New Roman"/>
          <w:color w:val="auto"/>
          <w:sz w:val="22"/>
          <w:szCs w:val="22"/>
        </w:rPr>
        <w:t xml:space="preserve"> </w:t>
      </w:r>
      <w:r w:rsidR="000836F7" w:rsidRPr="00225764">
        <w:rPr>
          <w:rFonts w:ascii="Times New Roman" w:hAnsi="Times New Roman" w:cs="Times New Roman"/>
          <w:color w:val="auto"/>
          <w:sz w:val="22"/>
          <w:szCs w:val="22"/>
        </w:rPr>
        <w:t xml:space="preserve">coating </w:t>
      </w:r>
      <w:r w:rsidR="0069198C" w:rsidRPr="00225764">
        <w:rPr>
          <w:rFonts w:ascii="Times New Roman" w:hAnsi="Times New Roman" w:cs="Times New Roman"/>
          <w:color w:val="auto"/>
          <w:sz w:val="22"/>
          <w:szCs w:val="22"/>
        </w:rPr>
        <w:t xml:space="preserve">that protects the conductive side </w:t>
      </w:r>
      <w:r w:rsidR="000836F7" w:rsidRPr="00225764">
        <w:rPr>
          <w:rFonts w:ascii="Times New Roman" w:hAnsi="Times New Roman" w:cs="Times New Roman"/>
          <w:color w:val="auto"/>
          <w:sz w:val="22"/>
          <w:szCs w:val="22"/>
        </w:rPr>
        <w:t>of a 5X5 centimeter sheet of ITO coated PET.</w:t>
      </w:r>
    </w:p>
    <w:p w14:paraId="4033762F" w14:textId="729C8510" w:rsidR="00F6051D" w:rsidRPr="00225764" w:rsidRDefault="00EB1846"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4. </w:t>
      </w:r>
      <w:r w:rsidR="000836F7" w:rsidRPr="00225764">
        <w:rPr>
          <w:rFonts w:ascii="Times New Roman" w:hAnsi="Times New Roman" w:cs="Times New Roman"/>
          <w:color w:val="auto"/>
          <w:sz w:val="22"/>
          <w:szCs w:val="22"/>
        </w:rPr>
        <w:t>Build circuit by connecting the positive terminal of a 9 volt (9V) battery in series to a 30 ohm resistor, and then to the NiCr anode using an alligator clip. Connect the negative end of the battery to the ITO cathode substrate using an alligator clip.</w:t>
      </w:r>
      <w:r w:rsidR="00650C7D" w:rsidRPr="00225764">
        <w:rPr>
          <w:rFonts w:ascii="Times New Roman" w:hAnsi="Times New Roman" w:cs="Times New Roman"/>
          <w:color w:val="auto"/>
          <w:sz w:val="22"/>
          <w:szCs w:val="22"/>
        </w:rPr>
        <w:t xml:space="preserve"> Ensure that the cathode and the anode are not touching in the solution. </w:t>
      </w:r>
    </w:p>
    <w:p w14:paraId="5700AE95" w14:textId="79FD4F56" w:rsidR="00F6051D" w:rsidRPr="00225764" w:rsidRDefault="00EB1846"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5. </w:t>
      </w:r>
      <w:r w:rsidR="000836F7" w:rsidRPr="00225764">
        <w:rPr>
          <w:rFonts w:ascii="Times New Roman" w:hAnsi="Times New Roman" w:cs="Times New Roman"/>
          <w:color w:val="auto"/>
          <w:sz w:val="22"/>
          <w:szCs w:val="22"/>
        </w:rPr>
        <w:t>After preparing the circuit and the Prussian Blue solution, lower the cathode and anode into the solution, taking care not to submerge either alligator clip. Hold for 2 minutes, then remove and rinse both the cathode and anode in DI water.</w:t>
      </w:r>
      <w:r w:rsidR="00BB0750" w:rsidRPr="00225764">
        <w:rPr>
          <w:rFonts w:ascii="Times New Roman" w:hAnsi="Times New Roman" w:cs="Times New Roman"/>
          <w:color w:val="auto"/>
          <w:sz w:val="22"/>
          <w:szCs w:val="22"/>
        </w:rPr>
        <w:t xml:space="preserve"> This step can be repeated with varied submersion times to vary the thickness of the coating. </w:t>
      </w:r>
    </w:p>
    <w:p w14:paraId="53410045" w14:textId="77777777" w:rsidR="00F6051D" w:rsidRPr="00225764" w:rsidRDefault="00EB1846"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6. </w:t>
      </w:r>
      <w:r w:rsidR="000836F7" w:rsidRPr="00225764">
        <w:rPr>
          <w:rFonts w:ascii="Times New Roman" w:hAnsi="Times New Roman" w:cs="Times New Roman"/>
          <w:color w:val="auto"/>
          <w:sz w:val="22"/>
          <w:szCs w:val="22"/>
        </w:rPr>
        <w:t>Analyze the sample using the Perkin Elmer Lambda 950 UV-Vis spectrometer, determining its transmittance of visible light ranging in wavelength from 750-400 nm. Be sure to analyze the background level of transmittance by scanning an ITO coated PET sample that has not been coated with Prussian Blue.</w:t>
      </w:r>
    </w:p>
    <w:p w14:paraId="425FBC71" w14:textId="77777777" w:rsidR="006D72F9" w:rsidRPr="00225764" w:rsidRDefault="006D72F9"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7. </w:t>
      </w:r>
      <w:r w:rsidR="000836F7" w:rsidRPr="00225764">
        <w:rPr>
          <w:rFonts w:ascii="Times New Roman" w:hAnsi="Times New Roman" w:cs="Times New Roman"/>
          <w:color w:val="auto"/>
          <w:sz w:val="22"/>
          <w:szCs w:val="22"/>
        </w:rPr>
        <w:t xml:space="preserve">After running the Prussian Blue sample in the UV-Vis, prepare a 150 mL solution of 1.0 M potassium chloride (KCl). </w:t>
      </w:r>
    </w:p>
    <w:p w14:paraId="6CD2E116" w14:textId="77777777" w:rsidR="006D72F9" w:rsidRPr="00225764" w:rsidRDefault="006D72F9"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8. </w:t>
      </w:r>
      <w:r w:rsidR="000836F7" w:rsidRPr="00225764">
        <w:rPr>
          <w:rFonts w:ascii="Times New Roman" w:hAnsi="Times New Roman" w:cs="Times New Roman"/>
          <w:color w:val="auto"/>
          <w:sz w:val="22"/>
          <w:szCs w:val="22"/>
        </w:rPr>
        <w:t xml:space="preserve">Use the same circuit and NiCr anode (using the 9V battery in series), and an additional alligator clip to connect both sides of the Prussian Blue layer to the circuit. Submerge the anode and cathode in the KCl solution for 1.5 minutes, driving the electrochromic transition from colored to bleached. </w:t>
      </w:r>
    </w:p>
    <w:p w14:paraId="5C5390C5" w14:textId="77777777" w:rsidR="00F6051D" w:rsidRPr="00225764" w:rsidRDefault="006D72F9"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9. </w:t>
      </w:r>
      <w:r w:rsidR="000836F7" w:rsidRPr="00225764">
        <w:rPr>
          <w:rFonts w:ascii="Times New Roman" w:hAnsi="Times New Roman" w:cs="Times New Roman"/>
          <w:color w:val="auto"/>
          <w:sz w:val="22"/>
          <w:szCs w:val="22"/>
        </w:rPr>
        <w:t>Then remove and rinse both the cathode and anode in DI water as before.</w:t>
      </w:r>
    </w:p>
    <w:p w14:paraId="66BFC9D3" w14:textId="77777777" w:rsidR="00F6051D" w:rsidRPr="00225764" w:rsidRDefault="006D72F9"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10. </w:t>
      </w:r>
      <w:r w:rsidR="000836F7" w:rsidRPr="00225764">
        <w:rPr>
          <w:rFonts w:ascii="Times New Roman" w:hAnsi="Times New Roman" w:cs="Times New Roman"/>
          <w:color w:val="auto"/>
          <w:sz w:val="22"/>
          <w:szCs w:val="22"/>
        </w:rPr>
        <w:t>Run the bleached sample in the UV-Vis, using the aforementioned transmittance scat parameters.</w:t>
      </w:r>
    </w:p>
    <w:p w14:paraId="5280B4DF"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b/>
          <w:color w:val="auto"/>
          <w:sz w:val="22"/>
          <w:szCs w:val="22"/>
        </w:rPr>
        <w:t>Representative Results:</w:t>
      </w:r>
    </w:p>
    <w:p w14:paraId="2EA7AD59"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Qualitatively, the ITO </w:t>
      </w:r>
      <w:r w:rsidR="006D72F9" w:rsidRPr="00225764">
        <w:rPr>
          <w:rFonts w:ascii="Times New Roman" w:hAnsi="Times New Roman" w:cs="Times New Roman"/>
          <w:color w:val="auto"/>
          <w:sz w:val="22"/>
          <w:szCs w:val="22"/>
        </w:rPr>
        <w:t>coated in Prussian B</w:t>
      </w:r>
      <w:r w:rsidRPr="00225764">
        <w:rPr>
          <w:rFonts w:ascii="Times New Roman" w:hAnsi="Times New Roman" w:cs="Times New Roman"/>
          <w:color w:val="auto"/>
          <w:sz w:val="22"/>
          <w:szCs w:val="22"/>
        </w:rPr>
        <w:t>lue, will become transparent when a negative potential is applied as shown in Figure 1 below. This change can be reversed by applying a positive voltage.</w:t>
      </w:r>
    </w:p>
    <w:p w14:paraId="5447E37A" w14:textId="3FC6F775" w:rsidR="00F6051D" w:rsidRPr="00225764" w:rsidRDefault="000836F7" w:rsidP="00225764">
      <w:pPr>
        <w:jc w:val="left"/>
        <w:rPr>
          <w:rFonts w:ascii="Times New Roman" w:hAnsi="Times New Roman" w:cs="Times New Roman"/>
          <w:b/>
          <w:color w:val="auto"/>
          <w:sz w:val="22"/>
          <w:szCs w:val="22"/>
        </w:rPr>
      </w:pPr>
      <w:r w:rsidRPr="00225764">
        <w:rPr>
          <w:rFonts w:ascii="Times New Roman" w:hAnsi="Times New Roman" w:cs="Times New Roman"/>
          <w:b/>
          <w:color w:val="auto"/>
          <w:sz w:val="22"/>
          <w:szCs w:val="22"/>
        </w:rPr>
        <w:t>Figure 1: Prussian Blue in its colored and bleached states</w:t>
      </w:r>
      <w:r w:rsidR="00E47808" w:rsidRPr="00225764">
        <w:rPr>
          <w:rFonts w:ascii="Times New Roman" w:hAnsi="Times New Roman" w:cs="Times New Roman"/>
          <w:b/>
          <w:color w:val="auto"/>
          <w:sz w:val="22"/>
          <w:szCs w:val="22"/>
        </w:rPr>
        <w:t>.</w:t>
      </w:r>
    </w:p>
    <w:p w14:paraId="321A38B0"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More qualitatively, the thickness of the deposited layer can be changed and measured in various ways including by changing the electrodeposition voltage or the electrodeposition time. For </w:t>
      </w:r>
      <w:r w:rsidR="006D72F9" w:rsidRPr="00225764">
        <w:rPr>
          <w:rFonts w:ascii="Times New Roman" w:hAnsi="Times New Roman" w:cs="Times New Roman"/>
          <w:color w:val="auto"/>
          <w:sz w:val="22"/>
          <w:szCs w:val="22"/>
        </w:rPr>
        <w:t>Prussian B</w:t>
      </w:r>
      <w:r w:rsidRPr="00225764">
        <w:rPr>
          <w:rFonts w:ascii="Times New Roman" w:hAnsi="Times New Roman" w:cs="Times New Roman"/>
          <w:color w:val="auto"/>
          <w:sz w:val="22"/>
          <w:szCs w:val="22"/>
        </w:rPr>
        <w:t>lue, varying layer thicknesses will affect the percent transmittance of light through the Sample. The relationship between</w:t>
      </w:r>
      <w:r w:rsidR="006D72F9" w:rsidRPr="00225764">
        <w:rPr>
          <w:rFonts w:ascii="Times New Roman" w:hAnsi="Times New Roman" w:cs="Times New Roman"/>
          <w:color w:val="auto"/>
          <w:sz w:val="22"/>
          <w:szCs w:val="22"/>
        </w:rPr>
        <w:t xml:space="preserve"> the amount of Prussian B</w:t>
      </w:r>
      <w:r w:rsidRPr="00225764">
        <w:rPr>
          <w:rFonts w:ascii="Times New Roman" w:hAnsi="Times New Roman" w:cs="Times New Roman"/>
          <w:color w:val="auto"/>
          <w:sz w:val="22"/>
          <w:szCs w:val="22"/>
        </w:rPr>
        <w:t>lue deposited on the ITO and the degree of opacity can be measured through UV-Visible spectrophotometry and is shown in Figures 2 and 3.</w:t>
      </w:r>
    </w:p>
    <w:p w14:paraId="6019AC0B" w14:textId="3A6D51AE"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b/>
          <w:color w:val="auto"/>
          <w:sz w:val="22"/>
          <w:szCs w:val="22"/>
        </w:rPr>
        <w:t>Figure 2: UV-Vis spectroscopy of Prussian Blue in its colored state for various electrochemical deposition voltages</w:t>
      </w:r>
      <w:r w:rsidR="00E47808" w:rsidRPr="00225764">
        <w:rPr>
          <w:rFonts w:ascii="Times New Roman" w:hAnsi="Times New Roman" w:cs="Times New Roman"/>
          <w:color w:val="auto"/>
          <w:sz w:val="22"/>
          <w:szCs w:val="22"/>
        </w:rPr>
        <w:t>.</w:t>
      </w:r>
    </w:p>
    <w:p w14:paraId="3737038B" w14:textId="05B061AE" w:rsidR="00F6051D" w:rsidRPr="00225764" w:rsidRDefault="000836F7" w:rsidP="00225764">
      <w:pPr>
        <w:jc w:val="left"/>
        <w:rPr>
          <w:rFonts w:ascii="Times New Roman" w:eastAsia="Calibri" w:hAnsi="Times New Roman" w:cs="Times New Roman"/>
          <w:b/>
          <w:color w:val="auto"/>
          <w:sz w:val="22"/>
          <w:szCs w:val="22"/>
        </w:rPr>
      </w:pPr>
      <w:r w:rsidRPr="00225764">
        <w:rPr>
          <w:rFonts w:ascii="Times New Roman" w:hAnsi="Times New Roman" w:cs="Times New Roman"/>
          <w:b/>
          <w:color w:val="auto"/>
          <w:sz w:val="22"/>
          <w:szCs w:val="22"/>
        </w:rPr>
        <w:t>Figure 3: UV-Vis spectroscopy of Prussian Blue in its colored state for various electrochemical deposition times</w:t>
      </w:r>
      <w:r w:rsidR="00B15215">
        <w:rPr>
          <w:rFonts w:ascii="Times New Roman" w:hAnsi="Times New Roman" w:cs="Times New Roman"/>
          <w:b/>
          <w:color w:val="auto"/>
          <w:sz w:val="22"/>
          <w:szCs w:val="22"/>
        </w:rPr>
        <w:t>.</w:t>
      </w:r>
      <w:r w:rsidRPr="00225764">
        <w:rPr>
          <w:rFonts w:ascii="Times New Roman" w:hAnsi="Times New Roman" w:cs="Times New Roman"/>
          <w:b/>
          <w:color w:val="auto"/>
          <w:sz w:val="22"/>
          <w:szCs w:val="22"/>
        </w:rPr>
        <w:t xml:space="preserve"> </w:t>
      </w:r>
    </w:p>
    <w:p w14:paraId="75D6FCB8" w14:textId="41927461" w:rsidR="00730492" w:rsidRPr="00225764" w:rsidRDefault="00730492"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Films deposited at a higher voltage saw a lower percent transmittance than those deposited at a lower voltage.  This indicates that the layers are thicker at higher voltages than at lower voltages.  Additionally, samples electrodeposited for longer times saw lower percent transmittances, again indicating that the films are thicker at longer deposition times. </w:t>
      </w:r>
    </w:p>
    <w:p w14:paraId="77BBCAD3" w14:textId="77777777" w:rsidR="001469D3" w:rsidRPr="001469D3" w:rsidRDefault="001469D3" w:rsidP="00225764">
      <w:pPr>
        <w:jc w:val="left"/>
        <w:rPr>
          <w:rFonts w:ascii="Times New Roman" w:hAnsi="Times New Roman" w:cs="Times New Roman"/>
          <w:b/>
          <w:color w:val="auto"/>
          <w:sz w:val="22"/>
          <w:szCs w:val="22"/>
        </w:rPr>
      </w:pPr>
      <w:bookmarkStart w:id="0" w:name="_GoBack"/>
      <w:bookmarkEnd w:id="0"/>
    </w:p>
    <w:p w14:paraId="68772DE8" w14:textId="77777777" w:rsidR="001469D3" w:rsidRDefault="001469D3" w:rsidP="00225764">
      <w:pPr>
        <w:jc w:val="left"/>
        <w:rPr>
          <w:rFonts w:ascii="Times New Roman" w:hAnsi="Times New Roman" w:cs="Times New Roman"/>
          <w:b/>
          <w:i/>
          <w:color w:val="auto"/>
          <w:sz w:val="22"/>
          <w:szCs w:val="22"/>
        </w:rPr>
      </w:pPr>
      <w:r w:rsidRPr="001469D3">
        <w:rPr>
          <w:rFonts w:ascii="Times New Roman" w:hAnsi="Times New Roman" w:cs="Times New Roman"/>
          <w:b/>
          <w:color w:val="auto"/>
          <w:sz w:val="22"/>
          <w:szCs w:val="22"/>
        </w:rPr>
        <w:t>Applications and Summary</w:t>
      </w:r>
    </w:p>
    <w:p w14:paraId="5882CA8C" w14:textId="3F291518" w:rsidR="00F6051D" w:rsidRPr="001469D3" w:rsidRDefault="000836F7" w:rsidP="00225764">
      <w:pPr>
        <w:jc w:val="left"/>
        <w:rPr>
          <w:rFonts w:ascii="Times New Roman" w:hAnsi="Times New Roman" w:cs="Times New Roman"/>
          <w:b/>
          <w:i/>
          <w:color w:val="auto"/>
          <w:sz w:val="22"/>
          <w:szCs w:val="22"/>
        </w:rPr>
      </w:pPr>
      <w:r w:rsidRPr="00225764">
        <w:rPr>
          <w:rFonts w:ascii="Times New Roman" w:hAnsi="Times New Roman" w:cs="Times New Roman"/>
          <w:color w:val="auto"/>
          <w:sz w:val="22"/>
          <w:szCs w:val="22"/>
        </w:rPr>
        <w:lastRenderedPageBreak/>
        <w:t xml:space="preserve">Electrodeposition, as demonstrated in this experiment, allows for the modification </w:t>
      </w:r>
      <w:r w:rsidR="006D72F9" w:rsidRPr="00225764">
        <w:rPr>
          <w:rFonts w:ascii="Times New Roman" w:hAnsi="Times New Roman" w:cs="Times New Roman"/>
          <w:color w:val="auto"/>
          <w:sz w:val="22"/>
          <w:szCs w:val="22"/>
        </w:rPr>
        <w:t xml:space="preserve">of </w:t>
      </w:r>
      <w:r w:rsidRPr="00225764">
        <w:rPr>
          <w:rFonts w:ascii="Times New Roman" w:hAnsi="Times New Roman" w:cs="Times New Roman"/>
          <w:color w:val="auto"/>
          <w:sz w:val="22"/>
          <w:szCs w:val="22"/>
        </w:rPr>
        <w:t xml:space="preserve">a materials surface properties within minimal change in volume. In the process of electrodeposition, an electric current is passed through an electrolytic solution between an anode and a cathode. The positively charged cations in the electrolyte solution are attracted to and deposited onto the negatively charged cathode. Once deposited, the atoms in the layer gain electrons through the process of reduction. </w:t>
      </w:r>
    </w:p>
    <w:p w14:paraId="43C43445"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The speed and amount of electrodeposition depends on the strength of the electric current applied between the cathode and anode in the electrolyte solution. Additionally, the metals used in electrodeposition must be chosen carefully, as some metals will alloy with one another; in those cases</w:t>
      </w:r>
      <w:r w:rsidR="006D72F9" w:rsidRPr="00225764">
        <w:rPr>
          <w:rFonts w:ascii="Times New Roman" w:hAnsi="Times New Roman" w:cs="Times New Roman"/>
          <w:color w:val="auto"/>
          <w:sz w:val="22"/>
          <w:szCs w:val="22"/>
        </w:rPr>
        <w:t>,</w:t>
      </w:r>
      <w:r w:rsidRPr="00225764">
        <w:rPr>
          <w:rFonts w:ascii="Times New Roman" w:hAnsi="Times New Roman" w:cs="Times New Roman"/>
          <w:color w:val="auto"/>
          <w:sz w:val="22"/>
          <w:szCs w:val="22"/>
        </w:rPr>
        <w:t xml:space="preserve"> multiple metal layers must be deposited.</w:t>
      </w:r>
    </w:p>
    <w:p w14:paraId="419C9DE4"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Because the cations are chemically bonded the substrate, electrodeposition has the advantages of unified thermal expansion, better resistance to chemical corrosion, and increased physical durability. One drawback of electrochemical deposition compared other methods of thin film deposition is the necessity of a conductive surface on the substrate prior to deposition. Additionally, the process of electrodeposition does not always yield uniform deposition, which causes inconsistencies in the coating of the material.  </w:t>
      </w:r>
    </w:p>
    <w:p w14:paraId="0A86667D"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 xml:space="preserve">Electrodeposition has many applications beyond depositing </w:t>
      </w:r>
      <w:r w:rsidR="006D72F9" w:rsidRPr="00225764">
        <w:rPr>
          <w:rFonts w:ascii="Times New Roman" w:hAnsi="Times New Roman" w:cs="Times New Roman"/>
          <w:color w:val="auto"/>
          <w:sz w:val="22"/>
          <w:szCs w:val="22"/>
        </w:rPr>
        <w:t>Prussian</w:t>
      </w:r>
      <w:r w:rsidRPr="00225764">
        <w:rPr>
          <w:rFonts w:ascii="Times New Roman" w:hAnsi="Times New Roman" w:cs="Times New Roman"/>
          <w:color w:val="auto"/>
          <w:sz w:val="22"/>
          <w:szCs w:val="22"/>
        </w:rPr>
        <w:t xml:space="preserve"> </w:t>
      </w:r>
      <w:r w:rsidR="006D72F9" w:rsidRPr="00225764">
        <w:rPr>
          <w:rFonts w:ascii="Times New Roman" w:hAnsi="Times New Roman" w:cs="Times New Roman"/>
          <w:color w:val="auto"/>
          <w:sz w:val="22"/>
          <w:szCs w:val="22"/>
        </w:rPr>
        <w:t>B</w:t>
      </w:r>
      <w:r w:rsidRPr="00225764">
        <w:rPr>
          <w:rFonts w:ascii="Times New Roman" w:hAnsi="Times New Roman" w:cs="Times New Roman"/>
          <w:color w:val="auto"/>
          <w:sz w:val="22"/>
          <w:szCs w:val="22"/>
        </w:rPr>
        <w:t>lue. Electrodeposition is used extensively in the jewelry industry as it allows for a high degree of control over the plating process and allows for varied aesthetic modifications. A wide variety of color variations can be achieved by depositing different metals to form alloys with unique appearances. Additionally, metals can be deposited in a uniform fashion, which reduces color inconsistencies and can hide solder and component lines. By utilizing electrodeposition, jewelers are able to create functional and consistent metal coatings that are aesthetically pleasing.</w:t>
      </w:r>
    </w:p>
    <w:p w14:paraId="357D10C0" w14:textId="77777777" w:rsidR="00F6051D"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Electrodeposition is also used in the automotive industry. Vehicles are constantly subject to forces that wear to vital components. Electrodeposition allows for the properties of various parts to be modified and enhanced without changing functional volume of the part. Deposited chromium provides superior wear and corrosion protection for vehicles and allows cars to last longer with minimum requirements for maintenance and repair.</w:t>
      </w:r>
    </w:p>
    <w:p w14:paraId="64EE0730" w14:textId="7496EB7A" w:rsidR="00730492" w:rsidRPr="00225764" w:rsidRDefault="000836F7" w:rsidP="00225764">
      <w:pPr>
        <w:jc w:val="left"/>
        <w:rPr>
          <w:rFonts w:ascii="Times New Roman" w:hAnsi="Times New Roman" w:cs="Times New Roman"/>
          <w:color w:val="auto"/>
          <w:sz w:val="22"/>
          <w:szCs w:val="22"/>
        </w:rPr>
      </w:pPr>
      <w:r w:rsidRPr="00225764">
        <w:rPr>
          <w:rFonts w:ascii="Times New Roman" w:hAnsi="Times New Roman" w:cs="Times New Roman"/>
          <w:color w:val="auto"/>
          <w:sz w:val="22"/>
          <w:szCs w:val="22"/>
        </w:rPr>
        <w:t>In the semiconductor industry, electrodeposition offers significant cost, reliability and environmental advantages over classical evaporation technology and can accommodate vastly different wafer sizes. The electrodeposition process allows for deposition on fragile substrates and also permits advanced shape control or new functionalities. Electrodeposition offers a means of inexpensively unique samples by utilizing a technology readily adapted to industrial production</w:t>
      </w:r>
      <w:r w:rsidR="001469D3">
        <w:rPr>
          <w:rFonts w:ascii="Times New Roman" w:hAnsi="Times New Roman" w:cs="Times New Roman"/>
          <w:color w:val="auto"/>
          <w:sz w:val="22"/>
          <w:szCs w:val="22"/>
        </w:rPr>
        <w:t>.</w:t>
      </w:r>
    </w:p>
    <w:p w14:paraId="6B989D1E" w14:textId="5CD49850" w:rsidR="00F6051D" w:rsidRPr="00225764" w:rsidRDefault="00F6051D" w:rsidP="00225764">
      <w:pPr>
        <w:jc w:val="left"/>
        <w:rPr>
          <w:rFonts w:ascii="Times New Roman" w:hAnsi="Times New Roman" w:cs="Times New Roman"/>
          <w:color w:val="auto"/>
          <w:sz w:val="22"/>
          <w:szCs w:val="22"/>
        </w:rPr>
      </w:pPr>
    </w:p>
    <w:sectPr w:rsidR="00F6051D" w:rsidRPr="00225764">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4A3313" w16cid:durableId="1E64ECD0"/>
  <w16cid:commentId w16cid:paraId="7B9629A1" w16cid:durableId="1E64ECD1"/>
  <w16cid:commentId w16cid:paraId="41387E57" w16cid:durableId="1E656379"/>
  <w16cid:commentId w16cid:paraId="75083AA2" w16cid:durableId="1E64EC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1D"/>
    <w:rsid w:val="000836F7"/>
    <w:rsid w:val="000F4E52"/>
    <w:rsid w:val="001469D3"/>
    <w:rsid w:val="00225764"/>
    <w:rsid w:val="0031534A"/>
    <w:rsid w:val="00451BEE"/>
    <w:rsid w:val="0055696B"/>
    <w:rsid w:val="00556C79"/>
    <w:rsid w:val="0061551B"/>
    <w:rsid w:val="00650C7D"/>
    <w:rsid w:val="00666CBA"/>
    <w:rsid w:val="0069198C"/>
    <w:rsid w:val="006D72F9"/>
    <w:rsid w:val="00730492"/>
    <w:rsid w:val="008C43BB"/>
    <w:rsid w:val="00AD2B15"/>
    <w:rsid w:val="00B15215"/>
    <w:rsid w:val="00BB0750"/>
    <w:rsid w:val="00D307A9"/>
    <w:rsid w:val="00D620DE"/>
    <w:rsid w:val="00E43229"/>
    <w:rsid w:val="00E47808"/>
    <w:rsid w:val="00E5780F"/>
    <w:rsid w:val="00E6145A"/>
    <w:rsid w:val="00E91079"/>
    <w:rsid w:val="00EB1846"/>
    <w:rsid w:val="00F6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0A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 w:eastAsia="en-US"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outlineLvl w:val="0"/>
    </w:pPr>
    <w:rPr>
      <w:sz w:val="40"/>
      <w:szCs w:val="40"/>
    </w:rPr>
  </w:style>
  <w:style w:type="paragraph" w:styleId="Heading2">
    <w:name w:val="heading 2"/>
    <w:basedOn w:val="Normal"/>
    <w:next w:val="Normal"/>
    <w:pPr>
      <w:keepNext/>
      <w:keepLines/>
      <w:spacing w:before="36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B1846"/>
    <w:pPr>
      <w:ind w:left="720"/>
      <w:contextualSpacing/>
    </w:pPr>
  </w:style>
  <w:style w:type="character" w:styleId="CommentReference">
    <w:name w:val="annotation reference"/>
    <w:basedOn w:val="DefaultParagraphFont"/>
    <w:uiPriority w:val="99"/>
    <w:semiHidden/>
    <w:unhideWhenUsed/>
    <w:rsid w:val="00E6145A"/>
    <w:rPr>
      <w:sz w:val="18"/>
      <w:szCs w:val="18"/>
    </w:rPr>
  </w:style>
  <w:style w:type="paragraph" w:styleId="CommentText">
    <w:name w:val="annotation text"/>
    <w:basedOn w:val="Normal"/>
    <w:link w:val="CommentTextChar"/>
    <w:uiPriority w:val="99"/>
    <w:semiHidden/>
    <w:unhideWhenUsed/>
    <w:rsid w:val="00E6145A"/>
  </w:style>
  <w:style w:type="character" w:customStyle="1" w:styleId="CommentTextChar">
    <w:name w:val="Comment Text Char"/>
    <w:basedOn w:val="DefaultParagraphFont"/>
    <w:link w:val="CommentText"/>
    <w:uiPriority w:val="99"/>
    <w:semiHidden/>
    <w:rsid w:val="00E6145A"/>
  </w:style>
  <w:style w:type="paragraph" w:styleId="CommentSubject">
    <w:name w:val="annotation subject"/>
    <w:basedOn w:val="CommentText"/>
    <w:next w:val="CommentText"/>
    <w:link w:val="CommentSubjectChar"/>
    <w:uiPriority w:val="99"/>
    <w:semiHidden/>
    <w:unhideWhenUsed/>
    <w:rsid w:val="00E6145A"/>
    <w:rPr>
      <w:b/>
      <w:bCs/>
      <w:sz w:val="20"/>
      <w:szCs w:val="20"/>
    </w:rPr>
  </w:style>
  <w:style w:type="character" w:customStyle="1" w:styleId="CommentSubjectChar">
    <w:name w:val="Comment Subject Char"/>
    <w:basedOn w:val="CommentTextChar"/>
    <w:link w:val="CommentSubject"/>
    <w:uiPriority w:val="99"/>
    <w:semiHidden/>
    <w:rsid w:val="00E6145A"/>
    <w:rPr>
      <w:b/>
      <w:bCs/>
      <w:sz w:val="20"/>
      <w:szCs w:val="20"/>
    </w:rPr>
  </w:style>
  <w:style w:type="paragraph" w:styleId="BalloonText">
    <w:name w:val="Balloon Text"/>
    <w:basedOn w:val="Normal"/>
    <w:link w:val="BalloonTextChar"/>
    <w:uiPriority w:val="99"/>
    <w:semiHidden/>
    <w:unhideWhenUsed/>
    <w:rsid w:val="00E6145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45A"/>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 w:eastAsia="en-US"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outlineLvl w:val="0"/>
    </w:pPr>
    <w:rPr>
      <w:sz w:val="40"/>
      <w:szCs w:val="40"/>
    </w:rPr>
  </w:style>
  <w:style w:type="paragraph" w:styleId="Heading2">
    <w:name w:val="heading 2"/>
    <w:basedOn w:val="Normal"/>
    <w:next w:val="Normal"/>
    <w:pPr>
      <w:keepNext/>
      <w:keepLines/>
      <w:spacing w:before="36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B1846"/>
    <w:pPr>
      <w:ind w:left="720"/>
      <w:contextualSpacing/>
    </w:pPr>
  </w:style>
  <w:style w:type="character" w:styleId="CommentReference">
    <w:name w:val="annotation reference"/>
    <w:basedOn w:val="DefaultParagraphFont"/>
    <w:uiPriority w:val="99"/>
    <w:semiHidden/>
    <w:unhideWhenUsed/>
    <w:rsid w:val="00E6145A"/>
    <w:rPr>
      <w:sz w:val="18"/>
      <w:szCs w:val="18"/>
    </w:rPr>
  </w:style>
  <w:style w:type="paragraph" w:styleId="CommentText">
    <w:name w:val="annotation text"/>
    <w:basedOn w:val="Normal"/>
    <w:link w:val="CommentTextChar"/>
    <w:uiPriority w:val="99"/>
    <w:semiHidden/>
    <w:unhideWhenUsed/>
    <w:rsid w:val="00E6145A"/>
  </w:style>
  <w:style w:type="character" w:customStyle="1" w:styleId="CommentTextChar">
    <w:name w:val="Comment Text Char"/>
    <w:basedOn w:val="DefaultParagraphFont"/>
    <w:link w:val="CommentText"/>
    <w:uiPriority w:val="99"/>
    <w:semiHidden/>
    <w:rsid w:val="00E6145A"/>
  </w:style>
  <w:style w:type="paragraph" w:styleId="CommentSubject">
    <w:name w:val="annotation subject"/>
    <w:basedOn w:val="CommentText"/>
    <w:next w:val="CommentText"/>
    <w:link w:val="CommentSubjectChar"/>
    <w:uiPriority w:val="99"/>
    <w:semiHidden/>
    <w:unhideWhenUsed/>
    <w:rsid w:val="00E6145A"/>
    <w:rPr>
      <w:b/>
      <w:bCs/>
      <w:sz w:val="20"/>
      <w:szCs w:val="20"/>
    </w:rPr>
  </w:style>
  <w:style w:type="character" w:customStyle="1" w:styleId="CommentSubjectChar">
    <w:name w:val="Comment Subject Char"/>
    <w:basedOn w:val="CommentTextChar"/>
    <w:link w:val="CommentSubject"/>
    <w:uiPriority w:val="99"/>
    <w:semiHidden/>
    <w:rsid w:val="00E6145A"/>
    <w:rPr>
      <w:b/>
      <w:bCs/>
      <w:sz w:val="20"/>
      <w:szCs w:val="20"/>
    </w:rPr>
  </w:style>
  <w:style w:type="paragraph" w:styleId="BalloonText">
    <w:name w:val="Balloon Text"/>
    <w:basedOn w:val="Normal"/>
    <w:link w:val="BalloonTextChar"/>
    <w:uiPriority w:val="99"/>
    <w:semiHidden/>
    <w:unhideWhenUsed/>
    <w:rsid w:val="00E6145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45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2"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1505</Words>
  <Characters>8583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 of Utah, College of Engineering</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sparks</dc:creator>
  <cp:lastModifiedBy>Ioana Vladescu</cp:lastModifiedBy>
  <cp:revision>8</cp:revision>
  <dcterms:created xsi:type="dcterms:W3CDTF">2018-04-03T17:02:00Z</dcterms:created>
  <dcterms:modified xsi:type="dcterms:W3CDTF">2018-06-30T03:09:00Z</dcterms:modified>
</cp:coreProperties>
</file>