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1FD1B" w14:textId="77777777" w:rsidR="00F6051D" w:rsidRPr="006D72F9" w:rsidRDefault="000836F7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6D72F9">
        <w:rPr>
          <w:rFonts w:ascii="Times New Roman" w:hAnsi="Times New Roman" w:cs="Times New Roman"/>
          <w:noProof/>
          <w:color w:val="auto"/>
          <w:lang w:val="en-US"/>
        </w:rPr>
        <w:drawing>
          <wp:inline distT="114300" distB="114300" distL="114300" distR="114300" wp14:anchorId="58D08853" wp14:editId="530ABEE1">
            <wp:extent cx="4292600" cy="2705100"/>
            <wp:effectExtent l="0" t="0" r="0" b="0"/>
            <wp:docPr id="2" name="image5.jpg" descr="Image result for prussian blue electrochrom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Image result for prussian blue electrochromic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19EB01" w14:textId="77777777" w:rsidR="00DF1C46" w:rsidRDefault="00DF1C46" w:rsidP="00DF1C46">
      <w:pPr>
        <w:spacing w:after="0"/>
        <w:jc w:val="left"/>
        <w:rPr>
          <w:rFonts w:ascii="Times New Roman" w:hAnsi="Times New Roman" w:cs="Times New Roman"/>
          <w:b/>
          <w:color w:val="auto"/>
        </w:rPr>
      </w:pPr>
    </w:p>
    <w:p w14:paraId="1A595850" w14:textId="77777777" w:rsidR="00DF1C46" w:rsidRDefault="00DF1C46" w:rsidP="00DF1C46">
      <w:pPr>
        <w:spacing w:after="0"/>
        <w:jc w:val="left"/>
        <w:rPr>
          <w:rFonts w:ascii="Times New Roman" w:hAnsi="Times New Roman" w:cs="Times New Roman"/>
          <w:b/>
          <w:color w:val="auto"/>
        </w:rPr>
      </w:pPr>
    </w:p>
    <w:p w14:paraId="5447E37A" w14:textId="3C05AF11" w:rsidR="00F6051D" w:rsidRPr="00DF1C46" w:rsidRDefault="000836F7" w:rsidP="00DF1C46">
      <w:pPr>
        <w:spacing w:after="0"/>
        <w:jc w:val="left"/>
        <w:rPr>
          <w:rFonts w:ascii="Times New Roman" w:hAnsi="Times New Roman" w:cs="Times New Roman"/>
          <w:b/>
          <w:color w:val="auto"/>
        </w:rPr>
      </w:pPr>
      <w:r w:rsidRPr="00DF1C46">
        <w:rPr>
          <w:rFonts w:ascii="Times New Roman" w:hAnsi="Times New Roman" w:cs="Times New Roman"/>
          <w:b/>
          <w:color w:val="auto"/>
        </w:rPr>
        <w:t>Figure 1: Prussian Blue in its colored and bleached states</w:t>
      </w:r>
      <w:r w:rsidR="00DF1C46">
        <w:rPr>
          <w:rFonts w:ascii="Times New Roman" w:hAnsi="Times New Roman" w:cs="Times New Roman"/>
          <w:b/>
          <w:color w:val="auto"/>
        </w:rPr>
        <w:t>.</w:t>
      </w:r>
    </w:p>
    <w:p w14:paraId="64EEA419" w14:textId="77777777" w:rsidR="00F6051D" w:rsidRPr="00DF1C46" w:rsidRDefault="00F6051D" w:rsidP="00DF1C46">
      <w:pPr>
        <w:spacing w:after="0"/>
        <w:jc w:val="left"/>
        <w:rPr>
          <w:rFonts w:ascii="Times New Roman" w:hAnsi="Times New Roman" w:cs="Times New Roman"/>
          <w:b/>
          <w:color w:val="auto"/>
        </w:rPr>
      </w:pPr>
    </w:p>
    <w:p w14:paraId="7DE40CDC" w14:textId="77777777" w:rsidR="00730492" w:rsidRDefault="00730492">
      <w:pPr>
        <w:spacing w:after="0"/>
        <w:rPr>
          <w:rFonts w:ascii="Times New Roman" w:hAnsi="Times New Roman" w:cs="Times New Roman"/>
          <w:color w:val="auto"/>
        </w:rPr>
      </w:pPr>
    </w:p>
    <w:p w14:paraId="61116DF0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74B36D05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226A5B0B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65338325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043B0D98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688529F4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57A75626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49A0C7D8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381F93B8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2E72C30D" w14:textId="49A2B54B" w:rsidR="00F77CDE" w:rsidRDefault="00BD119C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val="en-US"/>
        </w:rPr>
        <w:lastRenderedPageBreak/>
        <w:drawing>
          <wp:inline distT="0" distB="0" distL="0" distR="0" wp14:anchorId="05E9C950" wp14:editId="6738D50F">
            <wp:extent cx="4330700" cy="4079875"/>
            <wp:effectExtent l="0" t="0" r="12700" b="9525"/>
            <wp:docPr id="4" name="Picture 4" descr="Macintosh HD:Users:Ioana:Desktop: WRITERS:Materials Engineering_Taylor:10489_Amy:10489_Notes and data:FI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oana:Desktop: WRITERS:Materials Engineering_Taylor:10489_Amy:10489_Notes and data:FIG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18EF6" w14:textId="77777777" w:rsidR="00F77CDE" w:rsidRDefault="00F77CDE">
      <w:pPr>
        <w:spacing w:after="0"/>
        <w:rPr>
          <w:rFonts w:ascii="Times New Roman" w:hAnsi="Times New Roman" w:cs="Times New Roman"/>
          <w:color w:val="auto"/>
        </w:rPr>
      </w:pPr>
    </w:p>
    <w:p w14:paraId="6019AC0B" w14:textId="5D69B9B1" w:rsidR="00F6051D" w:rsidRPr="006E3025" w:rsidRDefault="000836F7" w:rsidP="006E3025">
      <w:pPr>
        <w:spacing w:after="0"/>
        <w:jc w:val="left"/>
        <w:rPr>
          <w:rFonts w:ascii="Times New Roman" w:hAnsi="Times New Roman" w:cs="Times New Roman"/>
          <w:b/>
          <w:color w:val="auto"/>
        </w:rPr>
      </w:pPr>
      <w:r w:rsidRPr="006E3025">
        <w:rPr>
          <w:rFonts w:ascii="Times New Roman" w:hAnsi="Times New Roman" w:cs="Times New Roman"/>
          <w:b/>
          <w:color w:val="auto"/>
        </w:rPr>
        <w:t>Figure 2: UV-Vis spectroscopy of Prussian Blue in its colored state for various electrochemical deposition voltages</w:t>
      </w:r>
      <w:r w:rsidR="00DF1C46">
        <w:rPr>
          <w:rFonts w:ascii="Times New Roman" w:hAnsi="Times New Roman" w:cs="Times New Roman"/>
          <w:b/>
          <w:color w:val="auto"/>
        </w:rPr>
        <w:t>.</w:t>
      </w:r>
    </w:p>
    <w:p w14:paraId="53EA044D" w14:textId="77777777" w:rsidR="00F6051D" w:rsidRPr="006E3025" w:rsidRDefault="00F6051D" w:rsidP="006E3025">
      <w:pPr>
        <w:spacing w:after="0"/>
        <w:jc w:val="left"/>
        <w:rPr>
          <w:rFonts w:ascii="Times New Roman" w:hAnsi="Times New Roman" w:cs="Times New Roman"/>
          <w:b/>
          <w:color w:val="auto"/>
        </w:rPr>
      </w:pPr>
    </w:p>
    <w:p w14:paraId="44DB8901" w14:textId="77777777" w:rsidR="00F77CDE" w:rsidRPr="006E3025" w:rsidRDefault="00F77CDE" w:rsidP="006E3025">
      <w:pPr>
        <w:spacing w:after="0"/>
        <w:jc w:val="left"/>
        <w:rPr>
          <w:rFonts w:ascii="Times New Roman" w:hAnsi="Times New Roman" w:cs="Times New Roman"/>
          <w:b/>
          <w:color w:val="auto"/>
        </w:rPr>
      </w:pPr>
    </w:p>
    <w:p w14:paraId="3523C5A7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38626CCA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32F4420C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5F9696D5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2F25465E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44094795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330C0B40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70187435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752F0CE9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290F49FF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4A967F26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0A98A189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1C79B83F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049E1A90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406DB957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4C6C0CD5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68351321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572BCB54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46243666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7647BB92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38F3CC0C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7BE7B382" w14:textId="77777777" w:rsid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02DE898D" w14:textId="3091D988" w:rsidR="00F77CDE" w:rsidRDefault="00BD119C">
      <w:pPr>
        <w:spacing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val="en-US"/>
        </w:rPr>
        <w:drawing>
          <wp:inline distT="0" distB="0" distL="0" distR="0" wp14:anchorId="130E1947" wp14:editId="44815475">
            <wp:extent cx="5943600" cy="5778500"/>
            <wp:effectExtent l="0" t="0" r="0" b="12700"/>
            <wp:docPr id="5" name="Picture 5" descr="Macintosh HD:Users:Ioana:Desktop: WRITERS:Materials Engineering_Taylor:10489_Amy:10489_Notes and data:FIG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oana:Desktop: WRITERS:Materials Engineering_Taylor:10489_Amy:10489_Notes and data:FIG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A5D6D" w14:textId="77777777" w:rsidR="00F77CDE" w:rsidRPr="00F77CDE" w:rsidRDefault="00F77CDE">
      <w:pPr>
        <w:spacing w:after="0"/>
        <w:jc w:val="center"/>
        <w:rPr>
          <w:rFonts w:ascii="Times New Roman" w:hAnsi="Times New Roman" w:cs="Times New Roman"/>
          <w:color w:val="auto"/>
        </w:rPr>
      </w:pPr>
    </w:p>
    <w:p w14:paraId="6FAA225B" w14:textId="77777777" w:rsidR="00730492" w:rsidRPr="006D72F9" w:rsidRDefault="00730492">
      <w:pPr>
        <w:spacing w:after="0"/>
        <w:jc w:val="center"/>
        <w:rPr>
          <w:rFonts w:ascii="Times New Roman" w:hAnsi="Times New Roman" w:cs="Times New Roman"/>
          <w:i/>
          <w:color w:val="auto"/>
        </w:rPr>
      </w:pPr>
    </w:p>
    <w:p w14:paraId="3737038B" w14:textId="0B89E8A6" w:rsidR="00F6051D" w:rsidRPr="00F77CDE" w:rsidRDefault="000836F7" w:rsidP="00F77CDE">
      <w:pPr>
        <w:spacing w:after="0"/>
        <w:jc w:val="left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0" w:name="_GoBack"/>
      <w:bookmarkEnd w:id="0"/>
      <w:r w:rsidRPr="00F77CDE">
        <w:rPr>
          <w:rFonts w:ascii="Times New Roman" w:hAnsi="Times New Roman" w:cs="Times New Roman"/>
          <w:b/>
          <w:color w:val="auto"/>
          <w:sz w:val="22"/>
          <w:szCs w:val="22"/>
        </w:rPr>
        <w:t>Figure 3: UV-Vis spectroscopy of Prussian Blue in its colored state for various e</w:t>
      </w:r>
      <w:r w:rsidR="00BD119C">
        <w:rPr>
          <w:rFonts w:ascii="Times New Roman" w:hAnsi="Times New Roman" w:cs="Times New Roman"/>
          <w:b/>
          <w:color w:val="auto"/>
          <w:sz w:val="22"/>
          <w:szCs w:val="22"/>
        </w:rPr>
        <w:t>lectrochemical deposition times</w:t>
      </w:r>
      <w:r w:rsidRPr="00F77CDE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 </w:t>
      </w:r>
    </w:p>
    <w:p w14:paraId="548FBDB1" w14:textId="77777777" w:rsidR="00F6051D" w:rsidRPr="00F77CDE" w:rsidRDefault="00F6051D" w:rsidP="00F77CDE">
      <w:pPr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F635DD7" w14:textId="77777777" w:rsidR="00730492" w:rsidRPr="00F77CDE" w:rsidRDefault="00730492" w:rsidP="00F77CDE">
      <w:pPr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B989D1E" w14:textId="73FEE028" w:rsidR="00F6051D" w:rsidRPr="00F77CDE" w:rsidRDefault="00F6051D" w:rsidP="00F77CDE">
      <w:pPr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</w:p>
    <w:sectPr w:rsidR="00F6051D" w:rsidRPr="00F77CD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4A3313" w16cid:durableId="1E64ECD0"/>
  <w16cid:commentId w16cid:paraId="7B9629A1" w16cid:durableId="1E64ECD1"/>
  <w16cid:commentId w16cid:paraId="41387E57" w16cid:durableId="1E656379"/>
  <w16cid:commentId w16cid:paraId="75083AA2" w16cid:durableId="1E64EC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1D"/>
    <w:rsid w:val="000836F7"/>
    <w:rsid w:val="000F4E52"/>
    <w:rsid w:val="0031534A"/>
    <w:rsid w:val="00451BEE"/>
    <w:rsid w:val="0055696B"/>
    <w:rsid w:val="00556C79"/>
    <w:rsid w:val="0061551B"/>
    <w:rsid w:val="00650C7D"/>
    <w:rsid w:val="00666CBA"/>
    <w:rsid w:val="0069198C"/>
    <w:rsid w:val="006D72F9"/>
    <w:rsid w:val="006E3025"/>
    <w:rsid w:val="00730492"/>
    <w:rsid w:val="009870FB"/>
    <w:rsid w:val="00A264D7"/>
    <w:rsid w:val="00AD2B15"/>
    <w:rsid w:val="00BB0750"/>
    <w:rsid w:val="00BD119C"/>
    <w:rsid w:val="00D307A9"/>
    <w:rsid w:val="00D620DE"/>
    <w:rsid w:val="00DF1C46"/>
    <w:rsid w:val="00E43229"/>
    <w:rsid w:val="00E6145A"/>
    <w:rsid w:val="00E91079"/>
    <w:rsid w:val="00EB1846"/>
    <w:rsid w:val="00F6051D"/>
    <w:rsid w:val="00F7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0AF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B18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14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4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4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4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4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5A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5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B18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14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4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4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4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4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5A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5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</Words>
  <Characters>291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of Utah, College of Engineering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sparks</dc:creator>
  <cp:lastModifiedBy>Ioana Vladescu</cp:lastModifiedBy>
  <cp:revision>8</cp:revision>
  <dcterms:created xsi:type="dcterms:W3CDTF">2018-04-03T17:02:00Z</dcterms:created>
  <dcterms:modified xsi:type="dcterms:W3CDTF">2018-06-30T03:09:00Z</dcterms:modified>
</cp:coreProperties>
</file>