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9592D9" w14:textId="77777777" w:rsidR="00BA48CF" w:rsidRPr="00153BB3" w:rsidRDefault="00471A78" w:rsidP="00106655">
      <w:pPr>
        <w:spacing w:line="240" w:lineRule="auto"/>
        <w:ind w:left="360" w:hanging="360"/>
        <w:jc w:val="center"/>
        <w:rPr>
          <w:rFonts w:ascii="Times New Roman" w:eastAsia="Times New Roman" w:hAnsi="Times New Roman" w:cs="Times New Roman"/>
        </w:rPr>
      </w:pPr>
      <w:r w:rsidRPr="00153BB3">
        <w:rPr>
          <w:rFonts w:ascii="Times New Roman" w:eastAsia="Times New Roman" w:hAnsi="Times New Roman" w:cs="Times New Roman"/>
          <w:b/>
          <w:noProof/>
          <w:u w:val="single"/>
          <w:lang w:val="en-US"/>
        </w:rPr>
        <w:drawing>
          <wp:inline distT="114300" distB="114300" distL="114300" distR="114300" wp14:anchorId="20357CD3" wp14:editId="3F02683E">
            <wp:extent cx="2685006" cy="2833688"/>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2685006" cy="2833688"/>
                    </a:xfrm>
                    <a:prstGeom prst="rect">
                      <a:avLst/>
                    </a:prstGeom>
                    <a:ln/>
                  </pic:spPr>
                </pic:pic>
              </a:graphicData>
            </a:graphic>
          </wp:inline>
        </w:drawing>
      </w:r>
    </w:p>
    <w:p w14:paraId="403522A1" w14:textId="77777777" w:rsidR="009F1186" w:rsidRDefault="009F1186" w:rsidP="00106655">
      <w:pPr>
        <w:spacing w:line="240" w:lineRule="auto"/>
        <w:ind w:left="360" w:hanging="360"/>
        <w:jc w:val="center"/>
        <w:rPr>
          <w:rFonts w:ascii="Times New Roman" w:eastAsia="Times New Roman" w:hAnsi="Times New Roman" w:cs="Times New Roman"/>
        </w:rPr>
      </w:pPr>
    </w:p>
    <w:p w14:paraId="2F2F4B86" w14:textId="77777777" w:rsidR="005F69B2" w:rsidRPr="00153BB3" w:rsidRDefault="005F69B2" w:rsidP="00106655">
      <w:pPr>
        <w:spacing w:line="240" w:lineRule="auto"/>
        <w:ind w:left="360" w:hanging="360"/>
        <w:jc w:val="center"/>
        <w:rPr>
          <w:rFonts w:ascii="Times New Roman" w:eastAsia="Times New Roman" w:hAnsi="Times New Roman" w:cs="Times New Roman"/>
        </w:rPr>
      </w:pPr>
      <w:r w:rsidRPr="00153BB3">
        <w:rPr>
          <w:rFonts w:ascii="Times New Roman" w:eastAsia="Times New Roman" w:hAnsi="Times New Roman" w:cs="Times New Roman"/>
        </w:rPr>
        <w:t>Figure 1: Schematic of LFA Instrument</w:t>
      </w:r>
    </w:p>
    <w:p w14:paraId="44713277" w14:textId="77777777" w:rsidR="00BA48CF" w:rsidRPr="00153BB3" w:rsidRDefault="00BA48CF" w:rsidP="00106655">
      <w:pPr>
        <w:spacing w:line="240" w:lineRule="auto"/>
        <w:ind w:left="360" w:hanging="360"/>
        <w:rPr>
          <w:rFonts w:ascii="Times New Roman" w:eastAsia="Times New Roman" w:hAnsi="Times New Roman" w:cs="Times New Roman"/>
        </w:rPr>
      </w:pPr>
    </w:p>
    <w:p w14:paraId="517E62A4" w14:textId="77777777" w:rsidR="009F1186" w:rsidRDefault="009F1186">
      <w:pPr>
        <w:spacing w:line="240" w:lineRule="auto"/>
        <w:rPr>
          <w:rFonts w:ascii="Times New Roman" w:eastAsia="Times New Roman" w:hAnsi="Times New Roman" w:cs="Times New Roman"/>
        </w:rPr>
      </w:pPr>
    </w:p>
    <w:p w14:paraId="789B0A7C" w14:textId="77777777" w:rsidR="009F1186" w:rsidRDefault="009F1186">
      <w:pPr>
        <w:spacing w:line="240" w:lineRule="auto"/>
        <w:rPr>
          <w:rFonts w:ascii="Times New Roman" w:eastAsia="Times New Roman" w:hAnsi="Times New Roman" w:cs="Times New Roman"/>
        </w:rPr>
      </w:pPr>
    </w:p>
    <w:p w14:paraId="6EEE403D" w14:textId="77777777" w:rsidR="009F1186" w:rsidRDefault="009F1186">
      <w:pPr>
        <w:spacing w:line="240" w:lineRule="auto"/>
        <w:rPr>
          <w:rFonts w:ascii="Times New Roman" w:eastAsia="Times New Roman" w:hAnsi="Times New Roman" w:cs="Times New Roman"/>
        </w:rPr>
      </w:pPr>
    </w:p>
    <w:p w14:paraId="4523547A" w14:textId="77777777" w:rsidR="009F1186" w:rsidRDefault="009F1186">
      <w:pPr>
        <w:spacing w:line="240" w:lineRule="auto"/>
        <w:rPr>
          <w:rFonts w:ascii="Times New Roman" w:eastAsia="Times New Roman" w:hAnsi="Times New Roman" w:cs="Times New Roman"/>
        </w:rPr>
      </w:pPr>
    </w:p>
    <w:p w14:paraId="776CB0F2" w14:textId="77777777" w:rsidR="009F1186" w:rsidRDefault="009F1186">
      <w:pPr>
        <w:spacing w:line="240" w:lineRule="auto"/>
        <w:rPr>
          <w:rFonts w:ascii="Times New Roman" w:eastAsia="Times New Roman" w:hAnsi="Times New Roman" w:cs="Times New Roman"/>
        </w:rPr>
      </w:pPr>
    </w:p>
    <w:p w14:paraId="1FCD31F2" w14:textId="77777777" w:rsidR="009F1186" w:rsidRDefault="009F1186">
      <w:pPr>
        <w:spacing w:line="240" w:lineRule="auto"/>
        <w:rPr>
          <w:rFonts w:ascii="Times New Roman" w:eastAsia="Times New Roman" w:hAnsi="Times New Roman" w:cs="Times New Roman"/>
        </w:rPr>
      </w:pPr>
    </w:p>
    <w:p w14:paraId="1E01D879" w14:textId="77777777" w:rsidR="009F1186" w:rsidRDefault="009F1186">
      <w:pPr>
        <w:spacing w:line="240" w:lineRule="auto"/>
        <w:rPr>
          <w:rFonts w:ascii="Times New Roman" w:eastAsia="Times New Roman" w:hAnsi="Times New Roman" w:cs="Times New Roman"/>
        </w:rPr>
      </w:pPr>
    </w:p>
    <w:p w14:paraId="47DA5F57" w14:textId="77777777" w:rsidR="009F1186" w:rsidRDefault="009F1186">
      <w:pPr>
        <w:spacing w:line="240" w:lineRule="auto"/>
        <w:rPr>
          <w:rFonts w:ascii="Times New Roman" w:eastAsia="Times New Roman" w:hAnsi="Times New Roman" w:cs="Times New Roman"/>
        </w:rPr>
      </w:pPr>
    </w:p>
    <w:p w14:paraId="1F886E17" w14:textId="77777777" w:rsidR="009F1186" w:rsidRDefault="009F1186">
      <w:pPr>
        <w:spacing w:line="240" w:lineRule="auto"/>
        <w:rPr>
          <w:rFonts w:ascii="Times New Roman" w:eastAsia="Times New Roman" w:hAnsi="Times New Roman" w:cs="Times New Roman"/>
        </w:rPr>
      </w:pPr>
    </w:p>
    <w:p w14:paraId="4FF427E5" w14:textId="77777777" w:rsidR="009F1186" w:rsidRDefault="009F1186">
      <w:pPr>
        <w:spacing w:line="240" w:lineRule="auto"/>
        <w:rPr>
          <w:rFonts w:ascii="Times New Roman" w:eastAsia="Times New Roman" w:hAnsi="Times New Roman" w:cs="Times New Roman"/>
        </w:rPr>
      </w:pPr>
    </w:p>
    <w:p w14:paraId="64AB573A" w14:textId="77777777" w:rsidR="009F1186" w:rsidRDefault="009F1186">
      <w:pPr>
        <w:spacing w:line="240" w:lineRule="auto"/>
        <w:rPr>
          <w:rFonts w:ascii="Times New Roman" w:eastAsia="Times New Roman" w:hAnsi="Times New Roman" w:cs="Times New Roman"/>
        </w:rPr>
      </w:pPr>
    </w:p>
    <w:p w14:paraId="1C3E4083" w14:textId="77777777" w:rsidR="009F1186" w:rsidRDefault="009F1186">
      <w:pPr>
        <w:spacing w:line="240" w:lineRule="auto"/>
        <w:rPr>
          <w:rFonts w:ascii="Times New Roman" w:eastAsia="Times New Roman" w:hAnsi="Times New Roman" w:cs="Times New Roman"/>
        </w:rPr>
      </w:pPr>
    </w:p>
    <w:p w14:paraId="1B3D9F69" w14:textId="77777777" w:rsidR="009F1186" w:rsidRDefault="009F1186">
      <w:pPr>
        <w:spacing w:line="240" w:lineRule="auto"/>
        <w:rPr>
          <w:rFonts w:ascii="Times New Roman" w:eastAsia="Times New Roman" w:hAnsi="Times New Roman" w:cs="Times New Roman"/>
        </w:rPr>
      </w:pPr>
    </w:p>
    <w:p w14:paraId="26192D01" w14:textId="77777777" w:rsidR="009F1186" w:rsidRDefault="009F1186">
      <w:pPr>
        <w:spacing w:line="240" w:lineRule="auto"/>
        <w:rPr>
          <w:rFonts w:ascii="Times New Roman" w:eastAsia="Times New Roman" w:hAnsi="Times New Roman" w:cs="Times New Roman"/>
        </w:rPr>
      </w:pPr>
    </w:p>
    <w:p w14:paraId="212C886A" w14:textId="77777777" w:rsidR="009F1186" w:rsidRDefault="009F1186">
      <w:pPr>
        <w:spacing w:line="240" w:lineRule="auto"/>
        <w:rPr>
          <w:rFonts w:ascii="Times New Roman" w:eastAsia="Times New Roman" w:hAnsi="Times New Roman" w:cs="Times New Roman"/>
        </w:rPr>
      </w:pPr>
    </w:p>
    <w:p w14:paraId="447A033B" w14:textId="77777777" w:rsidR="009F1186" w:rsidRDefault="009F1186">
      <w:pPr>
        <w:spacing w:line="240" w:lineRule="auto"/>
        <w:rPr>
          <w:rFonts w:ascii="Times New Roman" w:eastAsia="Times New Roman" w:hAnsi="Times New Roman" w:cs="Times New Roman"/>
        </w:rPr>
      </w:pPr>
    </w:p>
    <w:p w14:paraId="17DAB52B" w14:textId="77777777" w:rsidR="009F1186" w:rsidRDefault="009F1186">
      <w:pPr>
        <w:spacing w:line="240" w:lineRule="auto"/>
        <w:rPr>
          <w:rFonts w:ascii="Times New Roman" w:eastAsia="Times New Roman" w:hAnsi="Times New Roman" w:cs="Times New Roman"/>
        </w:rPr>
      </w:pPr>
    </w:p>
    <w:p w14:paraId="3C64F815" w14:textId="77777777" w:rsidR="009F1186" w:rsidRDefault="009F1186">
      <w:pPr>
        <w:spacing w:line="240" w:lineRule="auto"/>
        <w:rPr>
          <w:rFonts w:ascii="Times New Roman" w:eastAsia="Times New Roman" w:hAnsi="Times New Roman" w:cs="Times New Roman"/>
        </w:rPr>
      </w:pPr>
    </w:p>
    <w:p w14:paraId="088DFFB8" w14:textId="77777777" w:rsidR="009F1186" w:rsidRDefault="009F1186">
      <w:pPr>
        <w:spacing w:line="240" w:lineRule="auto"/>
        <w:rPr>
          <w:rFonts w:ascii="Times New Roman" w:eastAsia="Times New Roman" w:hAnsi="Times New Roman" w:cs="Times New Roman"/>
        </w:rPr>
      </w:pPr>
    </w:p>
    <w:p w14:paraId="4A97F143" w14:textId="77777777" w:rsidR="009F1186" w:rsidRDefault="009F1186">
      <w:pPr>
        <w:spacing w:line="240" w:lineRule="auto"/>
        <w:rPr>
          <w:rFonts w:ascii="Times New Roman" w:eastAsia="Times New Roman" w:hAnsi="Times New Roman" w:cs="Times New Roman"/>
        </w:rPr>
      </w:pPr>
    </w:p>
    <w:p w14:paraId="2EE03922" w14:textId="77777777" w:rsidR="009F1186" w:rsidRDefault="009F1186">
      <w:pPr>
        <w:spacing w:line="240" w:lineRule="auto"/>
        <w:rPr>
          <w:rFonts w:ascii="Times New Roman" w:eastAsia="Times New Roman" w:hAnsi="Times New Roman" w:cs="Times New Roman"/>
        </w:rPr>
      </w:pPr>
    </w:p>
    <w:p w14:paraId="6AFCA8E9" w14:textId="77777777" w:rsidR="009F1186" w:rsidRDefault="009F1186">
      <w:pPr>
        <w:spacing w:line="240" w:lineRule="auto"/>
        <w:rPr>
          <w:rFonts w:ascii="Times New Roman" w:eastAsia="Times New Roman" w:hAnsi="Times New Roman" w:cs="Times New Roman"/>
        </w:rPr>
      </w:pPr>
    </w:p>
    <w:p w14:paraId="79E8F17F" w14:textId="77777777" w:rsidR="009F1186" w:rsidRDefault="009F1186">
      <w:pPr>
        <w:spacing w:line="240" w:lineRule="auto"/>
        <w:rPr>
          <w:rFonts w:ascii="Times New Roman" w:eastAsia="Times New Roman" w:hAnsi="Times New Roman" w:cs="Times New Roman"/>
        </w:rPr>
      </w:pPr>
    </w:p>
    <w:p w14:paraId="788582E7" w14:textId="77777777" w:rsidR="009F1186" w:rsidRDefault="009F1186">
      <w:pPr>
        <w:spacing w:line="240" w:lineRule="auto"/>
        <w:rPr>
          <w:rFonts w:ascii="Times New Roman" w:eastAsia="Times New Roman" w:hAnsi="Times New Roman" w:cs="Times New Roman"/>
        </w:rPr>
      </w:pPr>
    </w:p>
    <w:p w14:paraId="34FBDC2B" w14:textId="77777777" w:rsidR="009F1186" w:rsidRDefault="009F1186">
      <w:pPr>
        <w:spacing w:line="240" w:lineRule="auto"/>
        <w:rPr>
          <w:rFonts w:ascii="Times New Roman" w:eastAsia="Times New Roman" w:hAnsi="Times New Roman" w:cs="Times New Roman"/>
        </w:rPr>
      </w:pPr>
    </w:p>
    <w:p w14:paraId="3D3A2806" w14:textId="77777777" w:rsidR="009F1186" w:rsidRDefault="009F1186">
      <w:pPr>
        <w:spacing w:line="240" w:lineRule="auto"/>
        <w:rPr>
          <w:rFonts w:ascii="Times New Roman" w:eastAsia="Times New Roman" w:hAnsi="Times New Roman" w:cs="Times New Roman"/>
        </w:rPr>
      </w:pPr>
    </w:p>
    <w:p w14:paraId="7B1E562D" w14:textId="77777777" w:rsidR="009F1186" w:rsidRDefault="009F1186">
      <w:pPr>
        <w:spacing w:line="240" w:lineRule="auto"/>
        <w:rPr>
          <w:rFonts w:ascii="Times New Roman" w:eastAsia="Times New Roman" w:hAnsi="Times New Roman" w:cs="Times New Roman"/>
        </w:rPr>
      </w:pPr>
    </w:p>
    <w:p w14:paraId="55DD010B" w14:textId="77777777" w:rsidR="009F1186" w:rsidRDefault="009F1186">
      <w:pPr>
        <w:spacing w:line="240" w:lineRule="auto"/>
        <w:rPr>
          <w:rFonts w:ascii="Times New Roman" w:eastAsia="Times New Roman" w:hAnsi="Times New Roman" w:cs="Times New Roman"/>
        </w:rPr>
      </w:pPr>
    </w:p>
    <w:p w14:paraId="1A7DF736" w14:textId="77777777" w:rsidR="009F1186" w:rsidRDefault="009F1186">
      <w:pPr>
        <w:spacing w:line="240" w:lineRule="auto"/>
        <w:rPr>
          <w:rFonts w:ascii="Times New Roman" w:eastAsia="Times New Roman" w:hAnsi="Times New Roman" w:cs="Times New Roman"/>
        </w:rPr>
      </w:pPr>
    </w:p>
    <w:p w14:paraId="6D81A1E4" w14:textId="77777777" w:rsidR="009F1186" w:rsidRDefault="009F1186">
      <w:pPr>
        <w:spacing w:line="240" w:lineRule="auto"/>
        <w:rPr>
          <w:rFonts w:ascii="Times New Roman" w:eastAsia="Times New Roman" w:hAnsi="Times New Roman" w:cs="Times New Roman"/>
        </w:rPr>
      </w:pPr>
    </w:p>
    <w:p w14:paraId="73D54CE3" w14:textId="0B2B6F41" w:rsidR="00BA48CF" w:rsidRPr="00153BB3" w:rsidRDefault="00BA48CF">
      <w:pPr>
        <w:spacing w:line="240" w:lineRule="auto"/>
        <w:rPr>
          <w:rFonts w:ascii="Times New Roman" w:eastAsia="Times New Roman" w:hAnsi="Times New Roman" w:cs="Times New Roman"/>
        </w:rPr>
      </w:pPr>
    </w:p>
    <w:p w14:paraId="130ECCFA" w14:textId="77777777" w:rsidR="00BA48CF" w:rsidRPr="00153BB3" w:rsidRDefault="00BA48CF">
      <w:pPr>
        <w:spacing w:line="240" w:lineRule="auto"/>
        <w:rPr>
          <w:rFonts w:ascii="Times New Roman" w:eastAsia="Times New Roman" w:hAnsi="Times New Roman" w:cs="Times New Roman"/>
        </w:rPr>
      </w:pPr>
    </w:p>
    <w:p w14:paraId="50E902EA" w14:textId="1C57D27A" w:rsidR="001C00C2" w:rsidRPr="00153BB3" w:rsidRDefault="00DA7B00">
      <w:pPr>
        <w:spacing w:line="240" w:lineRule="auto"/>
        <w:rPr>
          <w:rFonts w:ascii="Times New Roman" w:eastAsia="Times New Roman" w:hAnsi="Times New Roman" w:cs="Times New Roman"/>
          <w:noProof/>
        </w:rPr>
      </w:pPr>
      <w:r w:rsidRPr="00153BB3">
        <w:rPr>
          <w:rFonts w:ascii="Times New Roman" w:eastAsia="Times New Roman" w:hAnsi="Times New Roman" w:cs="Times New Roman"/>
          <w:noProof/>
          <w:lang w:val="en-US"/>
        </w:rPr>
        <w:drawing>
          <wp:anchor distT="0" distB="0" distL="114300" distR="114300" simplePos="0" relativeHeight="251660288" behindDoc="0" locked="0" layoutInCell="1" allowOverlap="1" wp14:anchorId="5E1542D9" wp14:editId="70325F32">
            <wp:simplePos x="0" y="0"/>
            <wp:positionH relativeFrom="margin">
              <wp:posOffset>315595</wp:posOffset>
            </wp:positionH>
            <wp:positionV relativeFrom="paragraph">
              <wp:posOffset>27305</wp:posOffset>
            </wp:positionV>
            <wp:extent cx="5511800" cy="327850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ndards Second Run (Iron) shot69 detector low.tif"/>
                    <pic:cNvPicPr/>
                  </pic:nvPicPr>
                  <pic:blipFill rotWithShape="1">
                    <a:blip r:embed="rId10" cstate="print">
                      <a:extLst>
                        <a:ext uri="{28A0092B-C50C-407E-A947-70E740481C1C}">
                          <a14:useLocalDpi xmlns:a14="http://schemas.microsoft.com/office/drawing/2010/main" val="0"/>
                        </a:ext>
                      </a:extLst>
                    </a:blip>
                    <a:srcRect l="1602" t="1246" b="13396"/>
                    <a:stretch/>
                  </pic:blipFill>
                  <pic:spPr bwMode="auto">
                    <a:xfrm>
                      <a:off x="0" y="0"/>
                      <a:ext cx="5511800" cy="32785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2B4CCAE" w14:textId="253D81D5" w:rsidR="001C00C2" w:rsidRPr="00153BB3" w:rsidRDefault="001C00C2">
      <w:pPr>
        <w:spacing w:line="240" w:lineRule="auto"/>
        <w:rPr>
          <w:rFonts w:ascii="Times New Roman" w:eastAsia="Times New Roman" w:hAnsi="Times New Roman" w:cs="Times New Roman"/>
          <w:noProof/>
        </w:rPr>
      </w:pPr>
    </w:p>
    <w:p w14:paraId="11A634D3" w14:textId="50EF08F3" w:rsidR="00BA48CF" w:rsidRDefault="0065118A" w:rsidP="00CE51FF">
      <w:pPr>
        <w:spacing w:line="240" w:lineRule="auto"/>
        <w:ind w:left="540"/>
        <w:rPr>
          <w:rFonts w:ascii="Times New Roman" w:eastAsia="Times New Roman" w:hAnsi="Times New Roman" w:cs="Times New Roman"/>
          <w:color w:val="auto"/>
        </w:rPr>
      </w:pPr>
      <w:r w:rsidRPr="00153BB3">
        <w:rPr>
          <w:rFonts w:ascii="Times New Roman" w:eastAsia="Times New Roman" w:hAnsi="Times New Roman" w:cs="Times New Roman"/>
          <w:color w:val="auto"/>
        </w:rPr>
        <w:t xml:space="preserve">Figure </w:t>
      </w:r>
      <w:r w:rsidRPr="00153BB3">
        <w:rPr>
          <w:rFonts w:ascii="Times New Roman" w:hAnsi="Times New Roman" w:cs="Times New Roman"/>
        </w:rPr>
        <w:t>2</w:t>
      </w:r>
      <w:r w:rsidRPr="00153BB3">
        <w:rPr>
          <w:rFonts w:ascii="Times New Roman" w:eastAsia="Times New Roman" w:hAnsi="Times New Roman" w:cs="Times New Roman"/>
          <w:color w:val="auto"/>
        </w:rPr>
        <w:t xml:space="preserve">: Laser signal vs time plot </w:t>
      </w:r>
      <w:r w:rsidR="00A21DE5" w:rsidRPr="00153BB3">
        <w:rPr>
          <w:rFonts w:ascii="Times New Roman" w:eastAsia="Times New Roman" w:hAnsi="Times New Roman" w:cs="Times New Roman"/>
          <w:color w:val="auto"/>
        </w:rPr>
        <w:t>at 48</w:t>
      </w:r>
      <w:r w:rsidR="00626CFE" w:rsidRPr="00153BB3">
        <w:rPr>
          <w:rFonts w:ascii="Times New Roman" w:eastAsia="Times New Roman" w:hAnsi="Times New Roman" w:cs="Times New Roman"/>
          <w:color w:val="auto"/>
        </w:rPr>
        <w:t xml:space="preserve">.2 °C </w:t>
      </w:r>
      <w:r w:rsidRPr="00153BB3">
        <w:rPr>
          <w:rFonts w:ascii="Times New Roman" w:eastAsia="Times New Roman" w:hAnsi="Times New Roman" w:cs="Times New Roman"/>
          <w:color w:val="auto"/>
        </w:rPr>
        <w:t xml:space="preserve">for an iron standard run in the LFA 457. The blue </w:t>
      </w:r>
      <w:r w:rsidR="00213845" w:rsidRPr="00153BB3">
        <w:rPr>
          <w:rFonts w:ascii="Times New Roman" w:eastAsia="Times New Roman" w:hAnsi="Times New Roman" w:cs="Times New Roman"/>
          <w:color w:val="auto"/>
        </w:rPr>
        <w:t>trace</w:t>
      </w:r>
      <w:r w:rsidR="0018545B" w:rsidRPr="00153BB3">
        <w:rPr>
          <w:rFonts w:ascii="Times New Roman" w:eastAsia="Times New Roman" w:hAnsi="Times New Roman" w:cs="Times New Roman"/>
          <w:color w:val="auto"/>
        </w:rPr>
        <w:t xml:space="preserve"> represents the signal </w:t>
      </w:r>
      <w:r w:rsidR="00206D19" w:rsidRPr="00153BB3">
        <w:rPr>
          <w:rFonts w:ascii="Times New Roman" w:eastAsia="Times New Roman" w:hAnsi="Times New Roman" w:cs="Times New Roman"/>
          <w:color w:val="auto"/>
        </w:rPr>
        <w:t>from the laser hitting the sample</w:t>
      </w:r>
      <w:r w:rsidR="001019C7" w:rsidRPr="00153BB3">
        <w:rPr>
          <w:rFonts w:ascii="Times New Roman" w:eastAsia="Times New Roman" w:hAnsi="Times New Roman" w:cs="Times New Roman"/>
          <w:color w:val="auto"/>
        </w:rPr>
        <w:t xml:space="preserve">. The thin red line represents the calculated pulse for the Cowan model. </w:t>
      </w:r>
    </w:p>
    <w:p w14:paraId="365B108A" w14:textId="77777777" w:rsidR="009F1186" w:rsidRDefault="009F1186" w:rsidP="00CE51FF">
      <w:pPr>
        <w:spacing w:line="240" w:lineRule="auto"/>
        <w:ind w:left="540"/>
        <w:rPr>
          <w:rFonts w:ascii="Times New Roman" w:eastAsia="Times New Roman" w:hAnsi="Times New Roman" w:cs="Times New Roman"/>
          <w:color w:val="auto"/>
        </w:rPr>
      </w:pPr>
    </w:p>
    <w:p w14:paraId="5E964863" w14:textId="77777777" w:rsidR="009F1186" w:rsidRDefault="009F1186" w:rsidP="00CE51FF">
      <w:pPr>
        <w:spacing w:line="240" w:lineRule="auto"/>
        <w:ind w:left="540"/>
        <w:rPr>
          <w:rFonts w:ascii="Times New Roman" w:eastAsia="Times New Roman" w:hAnsi="Times New Roman" w:cs="Times New Roman"/>
          <w:color w:val="auto"/>
        </w:rPr>
      </w:pPr>
    </w:p>
    <w:p w14:paraId="4663D807" w14:textId="77777777" w:rsidR="009F1186" w:rsidRDefault="009F1186" w:rsidP="00CE51FF">
      <w:pPr>
        <w:spacing w:line="240" w:lineRule="auto"/>
        <w:ind w:left="540"/>
        <w:rPr>
          <w:rFonts w:ascii="Times New Roman" w:eastAsia="Times New Roman" w:hAnsi="Times New Roman" w:cs="Times New Roman"/>
          <w:color w:val="auto"/>
        </w:rPr>
      </w:pPr>
    </w:p>
    <w:p w14:paraId="7F636B1E" w14:textId="77777777" w:rsidR="009F1186" w:rsidRDefault="009F1186" w:rsidP="00CE51FF">
      <w:pPr>
        <w:spacing w:line="240" w:lineRule="auto"/>
        <w:ind w:left="540"/>
        <w:rPr>
          <w:rFonts w:ascii="Times New Roman" w:eastAsia="Times New Roman" w:hAnsi="Times New Roman" w:cs="Times New Roman"/>
          <w:color w:val="auto"/>
        </w:rPr>
      </w:pPr>
    </w:p>
    <w:p w14:paraId="2411514A" w14:textId="77777777" w:rsidR="009F1186" w:rsidRDefault="009F1186" w:rsidP="00CE51FF">
      <w:pPr>
        <w:spacing w:line="240" w:lineRule="auto"/>
        <w:ind w:left="540"/>
        <w:rPr>
          <w:rFonts w:ascii="Times New Roman" w:eastAsia="Times New Roman" w:hAnsi="Times New Roman" w:cs="Times New Roman"/>
          <w:color w:val="auto"/>
        </w:rPr>
      </w:pPr>
    </w:p>
    <w:p w14:paraId="4768533B" w14:textId="77777777" w:rsidR="009F1186" w:rsidRDefault="009F1186" w:rsidP="00CE51FF">
      <w:pPr>
        <w:spacing w:line="240" w:lineRule="auto"/>
        <w:ind w:left="540"/>
        <w:rPr>
          <w:rFonts w:ascii="Times New Roman" w:eastAsia="Times New Roman" w:hAnsi="Times New Roman" w:cs="Times New Roman"/>
          <w:color w:val="auto"/>
        </w:rPr>
      </w:pPr>
    </w:p>
    <w:p w14:paraId="084DE5FD" w14:textId="77777777" w:rsidR="009F1186" w:rsidRDefault="009F1186" w:rsidP="00CE51FF">
      <w:pPr>
        <w:spacing w:line="240" w:lineRule="auto"/>
        <w:ind w:left="540"/>
        <w:rPr>
          <w:rFonts w:ascii="Times New Roman" w:eastAsia="Times New Roman" w:hAnsi="Times New Roman" w:cs="Times New Roman"/>
          <w:color w:val="auto"/>
        </w:rPr>
      </w:pPr>
    </w:p>
    <w:p w14:paraId="2F7CCF70" w14:textId="77777777" w:rsidR="009F1186" w:rsidRDefault="009F1186" w:rsidP="00CE51FF">
      <w:pPr>
        <w:spacing w:line="240" w:lineRule="auto"/>
        <w:ind w:left="540"/>
        <w:rPr>
          <w:rFonts w:ascii="Times New Roman" w:eastAsia="Times New Roman" w:hAnsi="Times New Roman" w:cs="Times New Roman"/>
          <w:color w:val="auto"/>
        </w:rPr>
      </w:pPr>
    </w:p>
    <w:p w14:paraId="622EBBD3" w14:textId="77777777" w:rsidR="009F1186" w:rsidRDefault="009F1186" w:rsidP="00CE51FF">
      <w:pPr>
        <w:spacing w:line="240" w:lineRule="auto"/>
        <w:ind w:left="540"/>
        <w:rPr>
          <w:rFonts w:ascii="Times New Roman" w:eastAsia="Times New Roman" w:hAnsi="Times New Roman" w:cs="Times New Roman"/>
          <w:color w:val="auto"/>
        </w:rPr>
      </w:pPr>
    </w:p>
    <w:p w14:paraId="35E87A13" w14:textId="77777777" w:rsidR="009F1186" w:rsidRDefault="009F1186" w:rsidP="00CE51FF">
      <w:pPr>
        <w:spacing w:line="240" w:lineRule="auto"/>
        <w:ind w:left="540"/>
        <w:rPr>
          <w:rFonts w:ascii="Times New Roman" w:eastAsia="Times New Roman" w:hAnsi="Times New Roman" w:cs="Times New Roman"/>
          <w:color w:val="auto"/>
        </w:rPr>
      </w:pPr>
    </w:p>
    <w:p w14:paraId="329FFE60" w14:textId="77777777" w:rsidR="009F1186" w:rsidRDefault="009F1186" w:rsidP="00CE51FF">
      <w:pPr>
        <w:spacing w:line="240" w:lineRule="auto"/>
        <w:ind w:left="540"/>
        <w:rPr>
          <w:rFonts w:ascii="Times New Roman" w:eastAsia="Times New Roman" w:hAnsi="Times New Roman" w:cs="Times New Roman"/>
          <w:color w:val="auto"/>
        </w:rPr>
      </w:pPr>
      <w:bookmarkStart w:id="0" w:name="_GoBack"/>
      <w:bookmarkEnd w:id="0"/>
    </w:p>
    <w:p w14:paraId="5B347CD8" w14:textId="77777777" w:rsidR="009F1186" w:rsidRDefault="009F1186" w:rsidP="00CE51FF">
      <w:pPr>
        <w:spacing w:line="240" w:lineRule="auto"/>
        <w:ind w:left="540"/>
        <w:rPr>
          <w:rFonts w:ascii="Times New Roman" w:eastAsia="Times New Roman" w:hAnsi="Times New Roman" w:cs="Times New Roman"/>
          <w:color w:val="auto"/>
        </w:rPr>
      </w:pPr>
    </w:p>
    <w:p w14:paraId="07A644D6" w14:textId="77777777" w:rsidR="009F1186" w:rsidRDefault="009F1186" w:rsidP="00CE51FF">
      <w:pPr>
        <w:spacing w:line="240" w:lineRule="auto"/>
        <w:ind w:left="540"/>
        <w:rPr>
          <w:rFonts w:ascii="Times New Roman" w:eastAsia="Times New Roman" w:hAnsi="Times New Roman" w:cs="Times New Roman"/>
          <w:color w:val="auto"/>
        </w:rPr>
      </w:pPr>
    </w:p>
    <w:p w14:paraId="10AB7B78" w14:textId="77777777" w:rsidR="009F1186" w:rsidRDefault="009F1186" w:rsidP="00CE51FF">
      <w:pPr>
        <w:spacing w:line="240" w:lineRule="auto"/>
        <w:ind w:left="540"/>
        <w:rPr>
          <w:rFonts w:ascii="Times New Roman" w:eastAsia="Times New Roman" w:hAnsi="Times New Roman" w:cs="Times New Roman"/>
          <w:color w:val="auto"/>
        </w:rPr>
      </w:pPr>
    </w:p>
    <w:p w14:paraId="1DAC6723" w14:textId="77777777" w:rsidR="009F1186" w:rsidRDefault="009F1186" w:rsidP="00CE51FF">
      <w:pPr>
        <w:spacing w:line="240" w:lineRule="auto"/>
        <w:ind w:left="540"/>
        <w:rPr>
          <w:rFonts w:ascii="Times New Roman" w:eastAsia="Times New Roman" w:hAnsi="Times New Roman" w:cs="Times New Roman"/>
          <w:color w:val="auto"/>
        </w:rPr>
      </w:pPr>
    </w:p>
    <w:p w14:paraId="79FD7A8F" w14:textId="77777777" w:rsidR="009F1186" w:rsidRDefault="009F1186" w:rsidP="00CE51FF">
      <w:pPr>
        <w:spacing w:line="240" w:lineRule="auto"/>
        <w:ind w:left="540"/>
        <w:rPr>
          <w:rFonts w:ascii="Times New Roman" w:eastAsia="Times New Roman" w:hAnsi="Times New Roman" w:cs="Times New Roman"/>
          <w:color w:val="auto"/>
        </w:rPr>
      </w:pPr>
    </w:p>
    <w:p w14:paraId="0C53BFC8" w14:textId="77777777" w:rsidR="009F1186" w:rsidRDefault="009F1186" w:rsidP="00CE51FF">
      <w:pPr>
        <w:spacing w:line="240" w:lineRule="auto"/>
        <w:ind w:left="540"/>
        <w:rPr>
          <w:rFonts w:ascii="Times New Roman" w:eastAsia="Times New Roman" w:hAnsi="Times New Roman" w:cs="Times New Roman"/>
          <w:color w:val="auto"/>
        </w:rPr>
      </w:pPr>
    </w:p>
    <w:p w14:paraId="03F10AA4" w14:textId="77777777" w:rsidR="009F1186" w:rsidRDefault="009F1186" w:rsidP="00CE51FF">
      <w:pPr>
        <w:spacing w:line="240" w:lineRule="auto"/>
        <w:ind w:left="540"/>
        <w:rPr>
          <w:rFonts w:ascii="Times New Roman" w:eastAsia="Times New Roman" w:hAnsi="Times New Roman" w:cs="Times New Roman"/>
          <w:color w:val="auto"/>
        </w:rPr>
      </w:pPr>
    </w:p>
    <w:p w14:paraId="5131E4C8" w14:textId="77777777" w:rsidR="009F1186" w:rsidRDefault="009F1186" w:rsidP="00CE51FF">
      <w:pPr>
        <w:spacing w:line="240" w:lineRule="auto"/>
        <w:ind w:left="540"/>
        <w:rPr>
          <w:rFonts w:ascii="Times New Roman" w:eastAsia="Times New Roman" w:hAnsi="Times New Roman" w:cs="Times New Roman"/>
          <w:color w:val="auto"/>
        </w:rPr>
      </w:pPr>
    </w:p>
    <w:p w14:paraId="0222B722" w14:textId="77777777" w:rsidR="009F1186" w:rsidRDefault="009F1186" w:rsidP="00CE51FF">
      <w:pPr>
        <w:spacing w:line="240" w:lineRule="auto"/>
        <w:ind w:left="540"/>
        <w:rPr>
          <w:rFonts w:ascii="Times New Roman" w:eastAsia="Times New Roman" w:hAnsi="Times New Roman" w:cs="Times New Roman"/>
          <w:color w:val="auto"/>
        </w:rPr>
      </w:pPr>
    </w:p>
    <w:p w14:paraId="08D84B1A" w14:textId="77777777" w:rsidR="009F1186" w:rsidRDefault="009F1186" w:rsidP="00CE51FF">
      <w:pPr>
        <w:spacing w:line="240" w:lineRule="auto"/>
        <w:ind w:left="540"/>
        <w:rPr>
          <w:rFonts w:ascii="Times New Roman" w:eastAsia="Times New Roman" w:hAnsi="Times New Roman" w:cs="Times New Roman"/>
          <w:color w:val="auto"/>
        </w:rPr>
      </w:pPr>
    </w:p>
    <w:p w14:paraId="6CC5DD51" w14:textId="77777777" w:rsidR="009F1186" w:rsidRDefault="009F1186" w:rsidP="00CE51FF">
      <w:pPr>
        <w:spacing w:line="240" w:lineRule="auto"/>
        <w:ind w:left="540"/>
        <w:rPr>
          <w:rFonts w:ascii="Times New Roman" w:eastAsia="Times New Roman" w:hAnsi="Times New Roman" w:cs="Times New Roman"/>
          <w:color w:val="auto"/>
        </w:rPr>
      </w:pPr>
    </w:p>
    <w:p w14:paraId="7DC85816" w14:textId="77777777" w:rsidR="009F1186" w:rsidRDefault="009F1186" w:rsidP="00CE51FF">
      <w:pPr>
        <w:spacing w:line="240" w:lineRule="auto"/>
        <w:ind w:left="540"/>
        <w:rPr>
          <w:rFonts w:ascii="Times New Roman" w:eastAsia="Times New Roman" w:hAnsi="Times New Roman" w:cs="Times New Roman"/>
          <w:color w:val="auto"/>
        </w:rPr>
      </w:pPr>
    </w:p>
    <w:p w14:paraId="3EEE69B0" w14:textId="77777777" w:rsidR="009F1186" w:rsidRDefault="009F1186" w:rsidP="00CE51FF">
      <w:pPr>
        <w:spacing w:line="240" w:lineRule="auto"/>
        <w:ind w:left="540"/>
        <w:rPr>
          <w:rFonts w:ascii="Times New Roman" w:eastAsia="Times New Roman" w:hAnsi="Times New Roman" w:cs="Times New Roman"/>
          <w:color w:val="auto"/>
        </w:rPr>
      </w:pPr>
    </w:p>
    <w:p w14:paraId="5B596359" w14:textId="77777777" w:rsidR="009F1186" w:rsidRDefault="009F1186" w:rsidP="00CE51FF">
      <w:pPr>
        <w:spacing w:line="240" w:lineRule="auto"/>
        <w:ind w:left="540"/>
        <w:rPr>
          <w:rFonts w:ascii="Times New Roman" w:eastAsia="Times New Roman" w:hAnsi="Times New Roman" w:cs="Times New Roman"/>
          <w:color w:val="auto"/>
        </w:rPr>
      </w:pPr>
    </w:p>
    <w:p w14:paraId="0F452214" w14:textId="77777777" w:rsidR="009F1186" w:rsidRDefault="009F1186" w:rsidP="00CE51FF">
      <w:pPr>
        <w:spacing w:line="240" w:lineRule="auto"/>
        <w:ind w:left="540"/>
        <w:rPr>
          <w:rFonts w:ascii="Times New Roman" w:eastAsia="Times New Roman" w:hAnsi="Times New Roman" w:cs="Times New Roman"/>
          <w:color w:val="auto"/>
        </w:rPr>
      </w:pPr>
    </w:p>
    <w:p w14:paraId="6A391D73" w14:textId="77777777" w:rsidR="009F1186" w:rsidRDefault="009F1186" w:rsidP="00CE51FF">
      <w:pPr>
        <w:spacing w:line="240" w:lineRule="auto"/>
        <w:ind w:left="540"/>
        <w:rPr>
          <w:rFonts w:ascii="Times New Roman" w:eastAsia="Times New Roman" w:hAnsi="Times New Roman" w:cs="Times New Roman"/>
          <w:color w:val="auto"/>
        </w:rPr>
      </w:pPr>
    </w:p>
    <w:p w14:paraId="2C2BA9DB" w14:textId="77777777" w:rsidR="009F1186" w:rsidRDefault="009F1186" w:rsidP="00CE51FF">
      <w:pPr>
        <w:spacing w:line="240" w:lineRule="auto"/>
        <w:ind w:left="540"/>
        <w:rPr>
          <w:rFonts w:ascii="Times New Roman" w:eastAsia="Times New Roman" w:hAnsi="Times New Roman" w:cs="Times New Roman"/>
          <w:color w:val="auto"/>
        </w:rPr>
      </w:pPr>
    </w:p>
    <w:p w14:paraId="71D09433" w14:textId="77777777" w:rsidR="009F1186" w:rsidRDefault="009F1186" w:rsidP="00CE51FF">
      <w:pPr>
        <w:spacing w:line="240" w:lineRule="auto"/>
        <w:ind w:left="540"/>
        <w:rPr>
          <w:rFonts w:ascii="Times New Roman" w:eastAsia="Times New Roman" w:hAnsi="Times New Roman" w:cs="Times New Roman"/>
          <w:color w:val="auto"/>
        </w:rPr>
      </w:pPr>
    </w:p>
    <w:p w14:paraId="69D25087" w14:textId="77777777" w:rsidR="009F1186" w:rsidRDefault="009F1186" w:rsidP="00CE51FF">
      <w:pPr>
        <w:spacing w:line="240" w:lineRule="auto"/>
        <w:ind w:left="540"/>
        <w:rPr>
          <w:rFonts w:ascii="Times New Roman" w:eastAsia="Times New Roman" w:hAnsi="Times New Roman" w:cs="Times New Roman"/>
          <w:color w:val="auto"/>
        </w:rPr>
      </w:pPr>
    </w:p>
    <w:p w14:paraId="44682961" w14:textId="46E685C6" w:rsidR="009F1186" w:rsidRDefault="00DA7B00" w:rsidP="00CE51FF">
      <w:pPr>
        <w:spacing w:line="240" w:lineRule="auto"/>
        <w:ind w:left="540"/>
        <w:rPr>
          <w:rFonts w:ascii="Times New Roman" w:eastAsia="Times New Roman" w:hAnsi="Times New Roman" w:cs="Times New Roman"/>
          <w:color w:val="auto"/>
        </w:rPr>
      </w:pPr>
      <w:r w:rsidRPr="00153BB3">
        <w:rPr>
          <w:rFonts w:ascii="Times New Roman" w:eastAsia="Times New Roman" w:hAnsi="Times New Roman" w:cs="Times New Roman"/>
          <w:noProof/>
          <w:lang w:val="en-US"/>
        </w:rPr>
        <w:drawing>
          <wp:anchor distT="0" distB="0" distL="114300" distR="114300" simplePos="0" relativeHeight="251659264" behindDoc="0" locked="0" layoutInCell="1" allowOverlap="1" wp14:anchorId="10AF0F3A" wp14:editId="14A6E48F">
            <wp:simplePos x="0" y="0"/>
            <wp:positionH relativeFrom="margin">
              <wp:posOffset>544195</wp:posOffset>
            </wp:positionH>
            <wp:positionV relativeFrom="paragraph">
              <wp:posOffset>102235</wp:posOffset>
            </wp:positionV>
            <wp:extent cx="5287645" cy="314452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ndards Second Run (Iron) shot34 detector.tif"/>
                    <pic:cNvPicPr/>
                  </pic:nvPicPr>
                  <pic:blipFill rotWithShape="1">
                    <a:blip r:embed="rId11" cstate="print">
                      <a:extLst>
                        <a:ext uri="{28A0092B-C50C-407E-A947-70E740481C1C}">
                          <a14:useLocalDpi xmlns:a14="http://schemas.microsoft.com/office/drawing/2010/main" val="0"/>
                        </a:ext>
                      </a:extLst>
                    </a:blip>
                    <a:srcRect l="1923" t="1090" b="13863"/>
                    <a:stretch/>
                  </pic:blipFill>
                  <pic:spPr bwMode="auto">
                    <a:xfrm>
                      <a:off x="0" y="0"/>
                      <a:ext cx="5287645" cy="31445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B083C03" w14:textId="77777777" w:rsidR="009F1186" w:rsidRDefault="009F1186" w:rsidP="00CE51FF">
      <w:pPr>
        <w:spacing w:line="240" w:lineRule="auto"/>
        <w:ind w:left="540"/>
        <w:rPr>
          <w:rFonts w:ascii="Times New Roman" w:eastAsia="Times New Roman" w:hAnsi="Times New Roman" w:cs="Times New Roman"/>
          <w:color w:val="auto"/>
        </w:rPr>
      </w:pPr>
    </w:p>
    <w:p w14:paraId="35F32DC3" w14:textId="77777777" w:rsidR="009F1186" w:rsidRDefault="009F1186" w:rsidP="00CE51FF">
      <w:pPr>
        <w:spacing w:line="240" w:lineRule="auto"/>
        <w:ind w:left="540"/>
        <w:rPr>
          <w:rFonts w:ascii="Times New Roman" w:eastAsia="Times New Roman" w:hAnsi="Times New Roman" w:cs="Times New Roman"/>
          <w:color w:val="auto"/>
        </w:rPr>
      </w:pPr>
    </w:p>
    <w:p w14:paraId="4D2F5041" w14:textId="77777777" w:rsidR="009F1186" w:rsidRDefault="009F1186" w:rsidP="00CE51FF">
      <w:pPr>
        <w:spacing w:line="240" w:lineRule="auto"/>
        <w:ind w:left="540"/>
        <w:rPr>
          <w:rFonts w:ascii="Times New Roman" w:eastAsia="Times New Roman" w:hAnsi="Times New Roman" w:cs="Times New Roman"/>
          <w:color w:val="auto"/>
        </w:rPr>
      </w:pPr>
    </w:p>
    <w:p w14:paraId="2B26B338" w14:textId="77777777" w:rsidR="009F1186" w:rsidRDefault="009F1186" w:rsidP="00CE51FF">
      <w:pPr>
        <w:spacing w:line="240" w:lineRule="auto"/>
        <w:ind w:left="540"/>
        <w:rPr>
          <w:rFonts w:ascii="Times New Roman" w:eastAsia="Times New Roman" w:hAnsi="Times New Roman" w:cs="Times New Roman"/>
          <w:color w:val="auto"/>
        </w:rPr>
      </w:pPr>
    </w:p>
    <w:p w14:paraId="06B62A83" w14:textId="77777777" w:rsidR="009F1186" w:rsidRDefault="009F1186" w:rsidP="00CE51FF">
      <w:pPr>
        <w:spacing w:line="240" w:lineRule="auto"/>
        <w:ind w:left="540"/>
        <w:rPr>
          <w:rFonts w:ascii="Times New Roman" w:eastAsia="Times New Roman" w:hAnsi="Times New Roman" w:cs="Times New Roman"/>
          <w:color w:val="auto"/>
        </w:rPr>
      </w:pPr>
    </w:p>
    <w:p w14:paraId="15899BCA" w14:textId="77777777" w:rsidR="009F1186" w:rsidRDefault="009F1186" w:rsidP="00CE51FF">
      <w:pPr>
        <w:spacing w:line="240" w:lineRule="auto"/>
        <w:ind w:left="540"/>
        <w:rPr>
          <w:rFonts w:ascii="Times New Roman" w:eastAsia="Times New Roman" w:hAnsi="Times New Roman" w:cs="Times New Roman"/>
          <w:color w:val="auto"/>
        </w:rPr>
      </w:pPr>
    </w:p>
    <w:p w14:paraId="5B2A50B3" w14:textId="77777777" w:rsidR="009F1186" w:rsidRDefault="009F1186" w:rsidP="00CE51FF">
      <w:pPr>
        <w:spacing w:line="240" w:lineRule="auto"/>
        <w:ind w:left="540"/>
        <w:rPr>
          <w:rFonts w:ascii="Times New Roman" w:eastAsia="Times New Roman" w:hAnsi="Times New Roman" w:cs="Times New Roman"/>
          <w:color w:val="auto"/>
        </w:rPr>
      </w:pPr>
    </w:p>
    <w:p w14:paraId="0166C556" w14:textId="77777777" w:rsidR="009F1186" w:rsidRDefault="009F1186" w:rsidP="00CE51FF">
      <w:pPr>
        <w:spacing w:line="240" w:lineRule="auto"/>
        <w:ind w:left="540"/>
        <w:rPr>
          <w:rFonts w:ascii="Times New Roman" w:eastAsia="Times New Roman" w:hAnsi="Times New Roman" w:cs="Times New Roman"/>
          <w:color w:val="auto"/>
        </w:rPr>
      </w:pPr>
    </w:p>
    <w:p w14:paraId="222011AC" w14:textId="77777777" w:rsidR="009F1186" w:rsidRDefault="009F1186" w:rsidP="00CE51FF">
      <w:pPr>
        <w:spacing w:line="240" w:lineRule="auto"/>
        <w:ind w:left="540"/>
        <w:rPr>
          <w:rFonts w:ascii="Times New Roman" w:eastAsia="Times New Roman" w:hAnsi="Times New Roman" w:cs="Times New Roman"/>
          <w:color w:val="auto"/>
        </w:rPr>
      </w:pPr>
    </w:p>
    <w:p w14:paraId="4352C887" w14:textId="737ABE61" w:rsidR="009F1186" w:rsidRDefault="009F1186" w:rsidP="00CE51FF">
      <w:pPr>
        <w:spacing w:line="240" w:lineRule="auto"/>
        <w:ind w:left="540"/>
        <w:rPr>
          <w:rFonts w:ascii="Times New Roman" w:eastAsia="Times New Roman" w:hAnsi="Times New Roman" w:cs="Times New Roman"/>
          <w:color w:val="auto"/>
        </w:rPr>
      </w:pPr>
    </w:p>
    <w:p w14:paraId="53194812" w14:textId="07C6F678" w:rsidR="009F1186" w:rsidRDefault="009F1186" w:rsidP="00CE51FF">
      <w:pPr>
        <w:spacing w:line="240" w:lineRule="auto"/>
        <w:ind w:left="540"/>
        <w:rPr>
          <w:rFonts w:ascii="Times New Roman" w:eastAsia="Times New Roman" w:hAnsi="Times New Roman" w:cs="Times New Roman"/>
          <w:color w:val="auto"/>
        </w:rPr>
      </w:pPr>
    </w:p>
    <w:p w14:paraId="0BEEC65D" w14:textId="77777777" w:rsidR="009F1186" w:rsidRDefault="009F1186" w:rsidP="00CE51FF">
      <w:pPr>
        <w:spacing w:line="240" w:lineRule="auto"/>
        <w:ind w:left="540"/>
        <w:rPr>
          <w:rFonts w:ascii="Times New Roman" w:eastAsia="Times New Roman" w:hAnsi="Times New Roman" w:cs="Times New Roman"/>
          <w:color w:val="auto"/>
        </w:rPr>
      </w:pPr>
    </w:p>
    <w:p w14:paraId="623C9FDF" w14:textId="77777777" w:rsidR="009F1186" w:rsidRDefault="009F1186" w:rsidP="00CE51FF">
      <w:pPr>
        <w:spacing w:line="240" w:lineRule="auto"/>
        <w:ind w:left="540"/>
        <w:rPr>
          <w:rFonts w:ascii="Times New Roman" w:eastAsia="Times New Roman" w:hAnsi="Times New Roman" w:cs="Times New Roman"/>
          <w:color w:val="auto"/>
        </w:rPr>
      </w:pPr>
    </w:p>
    <w:p w14:paraId="4ACE0FCB" w14:textId="77777777" w:rsidR="009F1186" w:rsidRDefault="009F1186" w:rsidP="00CE51FF">
      <w:pPr>
        <w:spacing w:line="240" w:lineRule="auto"/>
        <w:ind w:left="540"/>
        <w:rPr>
          <w:rFonts w:ascii="Times New Roman" w:eastAsia="Times New Roman" w:hAnsi="Times New Roman" w:cs="Times New Roman"/>
          <w:color w:val="auto"/>
        </w:rPr>
      </w:pPr>
    </w:p>
    <w:p w14:paraId="59E3C31A" w14:textId="0359528C" w:rsidR="009F1186" w:rsidRDefault="009F1186" w:rsidP="00CE51FF">
      <w:pPr>
        <w:spacing w:line="240" w:lineRule="auto"/>
        <w:ind w:left="540"/>
        <w:rPr>
          <w:rFonts w:ascii="Times New Roman" w:eastAsia="Times New Roman" w:hAnsi="Times New Roman" w:cs="Times New Roman"/>
          <w:color w:val="auto"/>
        </w:rPr>
      </w:pPr>
    </w:p>
    <w:p w14:paraId="11C0910B" w14:textId="77777777" w:rsidR="009F1186" w:rsidRDefault="009F1186" w:rsidP="00CE51FF">
      <w:pPr>
        <w:spacing w:line="240" w:lineRule="auto"/>
        <w:ind w:left="540"/>
        <w:rPr>
          <w:rFonts w:ascii="Times New Roman" w:eastAsia="Times New Roman" w:hAnsi="Times New Roman" w:cs="Times New Roman"/>
          <w:color w:val="auto"/>
        </w:rPr>
      </w:pPr>
    </w:p>
    <w:p w14:paraId="09E835A9" w14:textId="73FEE5AB" w:rsidR="009F1186" w:rsidRDefault="009F1186" w:rsidP="00CE51FF">
      <w:pPr>
        <w:spacing w:line="240" w:lineRule="auto"/>
        <w:ind w:left="540"/>
        <w:rPr>
          <w:rFonts w:ascii="Times New Roman" w:eastAsia="Times New Roman" w:hAnsi="Times New Roman" w:cs="Times New Roman"/>
          <w:color w:val="auto"/>
        </w:rPr>
      </w:pPr>
    </w:p>
    <w:p w14:paraId="2C5F5D00" w14:textId="77777777" w:rsidR="009F1186" w:rsidRDefault="009F1186" w:rsidP="00CE51FF">
      <w:pPr>
        <w:spacing w:line="240" w:lineRule="auto"/>
        <w:ind w:left="540"/>
        <w:rPr>
          <w:rFonts w:ascii="Times New Roman" w:eastAsia="Times New Roman" w:hAnsi="Times New Roman" w:cs="Times New Roman"/>
          <w:color w:val="auto"/>
        </w:rPr>
      </w:pPr>
    </w:p>
    <w:p w14:paraId="617FA336" w14:textId="77777777" w:rsidR="009F1186" w:rsidRDefault="009F1186" w:rsidP="00CE51FF">
      <w:pPr>
        <w:spacing w:line="240" w:lineRule="auto"/>
        <w:ind w:left="540"/>
        <w:rPr>
          <w:rFonts w:ascii="Times New Roman" w:eastAsia="Times New Roman" w:hAnsi="Times New Roman" w:cs="Times New Roman"/>
          <w:color w:val="auto"/>
        </w:rPr>
      </w:pPr>
    </w:p>
    <w:p w14:paraId="78A54321" w14:textId="77777777" w:rsidR="009F1186" w:rsidRDefault="009F1186" w:rsidP="00CE51FF">
      <w:pPr>
        <w:spacing w:line="240" w:lineRule="auto"/>
        <w:ind w:left="540"/>
        <w:rPr>
          <w:rFonts w:ascii="Times New Roman" w:eastAsia="Times New Roman" w:hAnsi="Times New Roman" w:cs="Times New Roman"/>
          <w:color w:val="auto"/>
        </w:rPr>
      </w:pPr>
    </w:p>
    <w:p w14:paraId="2389093F" w14:textId="77777777" w:rsidR="009F1186" w:rsidRPr="00153BB3" w:rsidRDefault="009F1186" w:rsidP="00CE51FF">
      <w:pPr>
        <w:spacing w:line="240" w:lineRule="auto"/>
        <w:ind w:left="540"/>
        <w:rPr>
          <w:rFonts w:ascii="Times New Roman" w:eastAsia="Times New Roman" w:hAnsi="Times New Roman" w:cs="Times New Roman"/>
          <w:b/>
          <w:bCs/>
          <w:color w:val="auto"/>
        </w:rPr>
      </w:pPr>
    </w:p>
    <w:p w14:paraId="7C21ABE9" w14:textId="06B76061" w:rsidR="000770C3" w:rsidRPr="00153BB3" w:rsidRDefault="000770C3" w:rsidP="00DA7B00">
      <w:pPr>
        <w:spacing w:line="240" w:lineRule="auto"/>
        <w:rPr>
          <w:rFonts w:ascii="Times New Roman" w:eastAsia="Times New Roman" w:hAnsi="Times New Roman" w:cs="Times New Roman"/>
          <w:b/>
          <w:bCs/>
          <w:color w:val="auto"/>
        </w:rPr>
      </w:pPr>
      <w:r w:rsidRPr="00153BB3">
        <w:rPr>
          <w:rFonts w:ascii="Times New Roman" w:eastAsia="Times New Roman" w:hAnsi="Times New Roman" w:cs="Times New Roman"/>
          <w:color w:val="auto"/>
        </w:rPr>
        <w:t xml:space="preserve">Figure </w:t>
      </w:r>
      <w:r w:rsidR="006A4D9F" w:rsidRPr="00153BB3">
        <w:rPr>
          <w:rFonts w:ascii="Times New Roman" w:hAnsi="Times New Roman" w:cs="Times New Roman"/>
        </w:rPr>
        <w:t>3</w:t>
      </w:r>
      <w:r w:rsidRPr="00153BB3">
        <w:rPr>
          <w:rFonts w:ascii="Times New Roman" w:eastAsia="Times New Roman" w:hAnsi="Times New Roman" w:cs="Times New Roman"/>
          <w:color w:val="auto"/>
        </w:rPr>
        <w:t xml:space="preserve">: Laser signal vs time plot at </w:t>
      </w:r>
      <w:r w:rsidR="006A4D9F" w:rsidRPr="00153BB3">
        <w:rPr>
          <w:rFonts w:ascii="Times New Roman" w:eastAsia="Times New Roman" w:hAnsi="Times New Roman" w:cs="Times New Roman"/>
          <w:color w:val="auto"/>
        </w:rPr>
        <w:t>600.6</w:t>
      </w:r>
      <w:r w:rsidRPr="00153BB3">
        <w:rPr>
          <w:rFonts w:ascii="Times New Roman" w:eastAsia="Times New Roman" w:hAnsi="Times New Roman" w:cs="Times New Roman"/>
          <w:color w:val="auto"/>
        </w:rPr>
        <w:t xml:space="preserve"> °C for an iron standard run in the LFA 457. The blue trace represents the signal from the laser hitting the sample. The thin red line represents the calculated pulse for the Cowan model. </w:t>
      </w:r>
    </w:p>
    <w:p w14:paraId="26ED63FD" w14:textId="0BD19256" w:rsidR="000770C3" w:rsidRPr="00153BB3" w:rsidRDefault="000770C3" w:rsidP="150240F2">
      <w:pPr>
        <w:spacing w:line="240" w:lineRule="auto"/>
        <w:ind w:left="540"/>
        <w:rPr>
          <w:rFonts w:ascii="Times New Roman" w:eastAsia="Times New Roman" w:hAnsi="Times New Roman" w:cs="Times New Roman"/>
          <w:color w:val="auto"/>
        </w:rPr>
      </w:pPr>
    </w:p>
    <w:p w14:paraId="5EAD33B4" w14:textId="77777777" w:rsidR="009F1186" w:rsidRDefault="009F1186" w:rsidP="004A6BDE">
      <w:pPr>
        <w:spacing w:line="240" w:lineRule="auto"/>
        <w:rPr>
          <w:rFonts w:ascii="Times New Roman" w:eastAsia="Times New Roman" w:hAnsi="Times New Roman" w:cs="Times New Roman"/>
          <w:color w:val="auto"/>
        </w:rPr>
      </w:pPr>
    </w:p>
    <w:p w14:paraId="35A57AD3" w14:textId="77777777" w:rsidR="009F1186" w:rsidRDefault="009F1186" w:rsidP="004A6BDE">
      <w:pPr>
        <w:spacing w:line="240" w:lineRule="auto"/>
        <w:rPr>
          <w:rFonts w:ascii="Times New Roman" w:eastAsia="Times New Roman" w:hAnsi="Times New Roman" w:cs="Times New Roman"/>
          <w:color w:val="auto"/>
        </w:rPr>
      </w:pPr>
    </w:p>
    <w:p w14:paraId="2865CE51" w14:textId="77777777" w:rsidR="009F1186" w:rsidRDefault="009F1186" w:rsidP="004A6BDE">
      <w:pPr>
        <w:spacing w:line="240" w:lineRule="auto"/>
        <w:rPr>
          <w:rFonts w:ascii="Times New Roman" w:eastAsia="Times New Roman" w:hAnsi="Times New Roman" w:cs="Times New Roman"/>
          <w:color w:val="auto"/>
        </w:rPr>
      </w:pPr>
    </w:p>
    <w:p w14:paraId="64A8AED9" w14:textId="77777777" w:rsidR="009F1186" w:rsidRDefault="009F1186" w:rsidP="004A6BDE">
      <w:pPr>
        <w:spacing w:line="240" w:lineRule="auto"/>
        <w:rPr>
          <w:rFonts w:ascii="Times New Roman" w:eastAsia="Times New Roman" w:hAnsi="Times New Roman" w:cs="Times New Roman"/>
          <w:color w:val="auto"/>
        </w:rPr>
      </w:pPr>
    </w:p>
    <w:p w14:paraId="3648A83A" w14:textId="77777777" w:rsidR="009F1186" w:rsidRDefault="009F1186" w:rsidP="004A6BDE">
      <w:pPr>
        <w:spacing w:line="240" w:lineRule="auto"/>
        <w:rPr>
          <w:rFonts w:ascii="Times New Roman" w:eastAsia="Times New Roman" w:hAnsi="Times New Roman" w:cs="Times New Roman"/>
          <w:color w:val="auto"/>
        </w:rPr>
      </w:pPr>
    </w:p>
    <w:p w14:paraId="1C6A9A68" w14:textId="77777777" w:rsidR="009F1186" w:rsidRDefault="009F1186" w:rsidP="004A6BDE">
      <w:pPr>
        <w:spacing w:line="240" w:lineRule="auto"/>
        <w:rPr>
          <w:rFonts w:ascii="Times New Roman" w:eastAsia="Times New Roman" w:hAnsi="Times New Roman" w:cs="Times New Roman"/>
          <w:color w:val="auto"/>
        </w:rPr>
      </w:pPr>
    </w:p>
    <w:p w14:paraId="40B23962" w14:textId="77777777" w:rsidR="009F1186" w:rsidRDefault="009F1186" w:rsidP="004A6BDE">
      <w:pPr>
        <w:spacing w:line="240" w:lineRule="auto"/>
        <w:rPr>
          <w:rFonts w:ascii="Times New Roman" w:eastAsia="Times New Roman" w:hAnsi="Times New Roman" w:cs="Times New Roman"/>
          <w:color w:val="auto"/>
        </w:rPr>
      </w:pPr>
    </w:p>
    <w:p w14:paraId="16B31E39" w14:textId="01E7AD29" w:rsidR="044E8580" w:rsidRPr="00153BB3" w:rsidRDefault="00EF2B63" w:rsidP="004A6BDE">
      <w:pPr>
        <w:spacing w:line="240" w:lineRule="auto"/>
        <w:rPr>
          <w:rFonts w:ascii="Times New Roman" w:eastAsia="Times New Roman" w:hAnsi="Times New Roman" w:cs="Times New Roman"/>
          <w:color w:val="auto"/>
        </w:rPr>
      </w:pPr>
      <w:r w:rsidRPr="00153BB3">
        <w:rPr>
          <w:rFonts w:ascii="Times New Roman" w:eastAsia="Times New Roman" w:hAnsi="Times New Roman" w:cs="Times New Roman"/>
          <w:noProof/>
          <w:lang w:val="en-US"/>
        </w:rPr>
        <w:lastRenderedPageBreak/>
        <w:drawing>
          <wp:anchor distT="0" distB="0" distL="114300" distR="114300" simplePos="0" relativeHeight="251661312" behindDoc="0" locked="0" layoutInCell="1" allowOverlap="1" wp14:anchorId="5A65F833" wp14:editId="2FEAAF0C">
            <wp:simplePos x="0" y="0"/>
            <wp:positionH relativeFrom="margin">
              <wp:align>center</wp:align>
            </wp:positionH>
            <wp:positionV relativeFrom="paragraph">
              <wp:posOffset>192405</wp:posOffset>
            </wp:positionV>
            <wp:extent cx="5471795" cy="3337560"/>
            <wp:effectExtent l="0" t="0" r="0" b="0"/>
            <wp:wrapSquare wrapText="bothSides"/>
            <wp:docPr id="3"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2" cstate="print">
                      <a:extLst>
                        <a:ext uri="{28A0092B-C50C-407E-A947-70E740481C1C}">
                          <a14:useLocalDpi xmlns:a14="http://schemas.microsoft.com/office/drawing/2010/main" val="0"/>
                        </a:ext>
                      </a:extLst>
                    </a:blip>
                    <a:srcRect l="1315" t="1439" b="10747"/>
                    <a:stretch>
                      <a:fillRect/>
                    </a:stretch>
                  </pic:blipFill>
                  <pic:spPr>
                    <a:xfrm>
                      <a:off x="0" y="0"/>
                      <a:ext cx="5471795" cy="3337560"/>
                    </a:xfrm>
                    <a:prstGeom prst="rect">
                      <a:avLst/>
                    </a:prstGeom>
                    <a:ln/>
                  </pic:spPr>
                </pic:pic>
              </a:graphicData>
            </a:graphic>
          </wp:anchor>
        </w:drawing>
      </w:r>
    </w:p>
    <w:p w14:paraId="40EE6F8F" w14:textId="77777777" w:rsidR="009F1186" w:rsidRDefault="009F1186" w:rsidP="000770C3">
      <w:pPr>
        <w:spacing w:line="240" w:lineRule="auto"/>
        <w:ind w:left="540"/>
        <w:rPr>
          <w:rFonts w:ascii="Times New Roman" w:eastAsia="Times New Roman" w:hAnsi="Times New Roman" w:cs="Times New Roman"/>
          <w:color w:val="auto"/>
        </w:rPr>
      </w:pPr>
    </w:p>
    <w:p w14:paraId="54DF4E7F" w14:textId="2AB51701" w:rsidR="000770C3" w:rsidRPr="00153BB3" w:rsidRDefault="000770C3" w:rsidP="000770C3">
      <w:pPr>
        <w:spacing w:line="240" w:lineRule="auto"/>
        <w:ind w:left="540"/>
        <w:rPr>
          <w:rFonts w:ascii="Times New Roman" w:eastAsia="Times New Roman" w:hAnsi="Times New Roman" w:cs="Times New Roman"/>
          <w:b/>
          <w:bCs/>
          <w:color w:val="auto"/>
        </w:rPr>
      </w:pPr>
      <w:r w:rsidRPr="00153BB3">
        <w:rPr>
          <w:rFonts w:ascii="Times New Roman" w:eastAsia="Times New Roman" w:hAnsi="Times New Roman" w:cs="Times New Roman"/>
          <w:color w:val="auto"/>
        </w:rPr>
        <w:t xml:space="preserve">Figure </w:t>
      </w:r>
      <w:r w:rsidR="006A4D9F" w:rsidRPr="00153BB3">
        <w:rPr>
          <w:rFonts w:ascii="Times New Roman" w:hAnsi="Times New Roman" w:cs="Times New Roman"/>
        </w:rPr>
        <w:t>4</w:t>
      </w:r>
      <w:r w:rsidRPr="00153BB3">
        <w:rPr>
          <w:rFonts w:ascii="Times New Roman" w:eastAsia="Times New Roman" w:hAnsi="Times New Roman" w:cs="Times New Roman"/>
          <w:color w:val="auto"/>
        </w:rPr>
        <w:t xml:space="preserve">: Thermal diffusivity </w:t>
      </w:r>
      <w:r w:rsidR="004E4AEB" w:rsidRPr="00153BB3">
        <w:rPr>
          <w:rFonts w:ascii="Times New Roman" w:eastAsia="Times New Roman" w:hAnsi="Times New Roman" w:cs="Times New Roman"/>
          <w:color w:val="auto"/>
        </w:rPr>
        <w:t>(</w:t>
      </w:r>
      <w:r w:rsidR="004E4AEB" w:rsidRPr="00153BB3">
        <w:rPr>
          <w:rFonts w:ascii="Times New Roman" w:eastAsia="Times New Roman" w:hAnsi="Times New Roman" w:cs="Times New Roman"/>
          <w:color w:val="auto"/>
        </w:rPr>
        <w:t xml:space="preserve">) </w:t>
      </w:r>
      <w:r w:rsidRPr="00153BB3">
        <w:rPr>
          <w:rFonts w:ascii="Times New Roman" w:eastAsia="Times New Roman" w:hAnsi="Times New Roman" w:cs="Times New Roman"/>
          <w:color w:val="auto"/>
        </w:rPr>
        <w:t xml:space="preserve">vs temperature </w:t>
      </w:r>
      <w:r w:rsidR="009F531A" w:rsidRPr="00153BB3">
        <w:rPr>
          <w:rFonts w:ascii="Times New Roman" w:eastAsia="Times New Roman" w:hAnsi="Times New Roman" w:cs="Times New Roman"/>
          <w:color w:val="auto"/>
        </w:rPr>
        <w:t>plot for an iron standard disk</w:t>
      </w:r>
      <w:r w:rsidRPr="00153BB3">
        <w:rPr>
          <w:rFonts w:ascii="Times New Roman" w:eastAsia="Times New Roman" w:hAnsi="Times New Roman" w:cs="Times New Roman"/>
          <w:color w:val="auto"/>
        </w:rPr>
        <w:t xml:space="preserve">, run in the LFA 457. Each red circle represents one laser pulse. </w:t>
      </w:r>
    </w:p>
    <w:p w14:paraId="1FDB4E7A" w14:textId="6F61CE33" w:rsidR="00BA48CF" w:rsidRPr="00153BB3" w:rsidRDefault="00BA48CF" w:rsidP="006A4D9F">
      <w:pPr>
        <w:spacing w:line="240" w:lineRule="auto"/>
        <w:rPr>
          <w:rFonts w:ascii="Times New Roman" w:hAnsi="Times New Roman" w:cs="Times New Roman"/>
        </w:rPr>
      </w:pPr>
    </w:p>
    <w:p w14:paraId="5F2BA4AC" w14:textId="77777777" w:rsidR="00657B17" w:rsidRPr="00153BB3" w:rsidRDefault="00657B17">
      <w:pPr>
        <w:spacing w:line="240" w:lineRule="auto"/>
        <w:rPr>
          <w:rFonts w:ascii="Times New Roman" w:eastAsia="Times New Roman" w:hAnsi="Times New Roman" w:cs="Times New Roman"/>
          <w:b/>
        </w:rPr>
      </w:pPr>
    </w:p>
    <w:p w14:paraId="282B4CFE" w14:textId="77777777" w:rsidR="00BA48CF" w:rsidRPr="00153BB3" w:rsidRDefault="00BA48CF">
      <w:pPr>
        <w:spacing w:line="240" w:lineRule="auto"/>
        <w:rPr>
          <w:rFonts w:ascii="Times New Roman" w:eastAsia="Times New Roman" w:hAnsi="Times New Roman" w:cs="Times New Roman"/>
          <w:b/>
        </w:rPr>
      </w:pPr>
    </w:p>
    <w:sectPr w:rsidR="00BA48CF" w:rsidRPr="00153BB3">
      <w:headerReference w:type="default" r:id="rId13"/>
      <w:footerReference w:type="default" r:id="rId14"/>
      <w:pgSz w:w="12240" w:h="15840"/>
      <w:pgMar w:top="1440" w:right="1440" w:bottom="1440" w:left="1440" w:header="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F525AE" w16cid:durableId="1E65D514"/>
  <w16cid:commentId w16cid:paraId="21432E31" w16cid:durableId="1E65D516"/>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C7FC6B" w14:textId="77777777" w:rsidR="00C925F0" w:rsidRDefault="00C925F0">
      <w:pPr>
        <w:spacing w:line="240" w:lineRule="auto"/>
      </w:pPr>
      <w:r>
        <w:separator/>
      </w:r>
    </w:p>
  </w:endnote>
  <w:endnote w:type="continuationSeparator" w:id="0">
    <w:p w14:paraId="44B42DCE" w14:textId="77777777" w:rsidR="00C925F0" w:rsidRDefault="00C925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3120"/>
      <w:gridCol w:w="3120"/>
      <w:gridCol w:w="3120"/>
    </w:tblGrid>
    <w:tr w:rsidR="00A2432E" w14:paraId="00D05F15" w14:textId="77777777" w:rsidTr="6270F210">
      <w:tc>
        <w:tcPr>
          <w:tcW w:w="3120" w:type="dxa"/>
        </w:tcPr>
        <w:p w14:paraId="4E9B19C2" w14:textId="19EA8E26" w:rsidR="00A2432E" w:rsidRDefault="00A2432E" w:rsidP="00CE51FF">
          <w:pPr>
            <w:pStyle w:val="Header"/>
            <w:ind w:left="-115"/>
          </w:pPr>
        </w:p>
      </w:tc>
      <w:tc>
        <w:tcPr>
          <w:tcW w:w="3120" w:type="dxa"/>
        </w:tcPr>
        <w:p w14:paraId="13793233" w14:textId="2440181A" w:rsidR="00A2432E" w:rsidRDefault="00A2432E" w:rsidP="00CE51FF">
          <w:pPr>
            <w:pStyle w:val="Header"/>
            <w:jc w:val="center"/>
          </w:pPr>
        </w:p>
      </w:tc>
      <w:tc>
        <w:tcPr>
          <w:tcW w:w="3120" w:type="dxa"/>
        </w:tcPr>
        <w:p w14:paraId="41FD3298" w14:textId="57BA2E95" w:rsidR="00A2432E" w:rsidRDefault="00A2432E" w:rsidP="00CE51FF">
          <w:pPr>
            <w:pStyle w:val="Header"/>
            <w:ind w:right="-115"/>
            <w:jc w:val="right"/>
          </w:pPr>
        </w:p>
      </w:tc>
    </w:tr>
  </w:tbl>
  <w:p w14:paraId="2EEB3FB6" w14:textId="6A6BC3CD" w:rsidR="00A2432E" w:rsidRDefault="00A2432E" w:rsidP="00CE51F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A67610" w14:textId="77777777" w:rsidR="00C925F0" w:rsidRDefault="00C925F0">
      <w:pPr>
        <w:spacing w:line="240" w:lineRule="auto"/>
      </w:pPr>
      <w:r>
        <w:separator/>
      </w:r>
    </w:p>
  </w:footnote>
  <w:footnote w:type="continuationSeparator" w:id="0">
    <w:p w14:paraId="1AC9FBAB" w14:textId="77777777" w:rsidR="00C925F0" w:rsidRDefault="00C925F0">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3120"/>
      <w:gridCol w:w="3120"/>
      <w:gridCol w:w="3120"/>
    </w:tblGrid>
    <w:tr w:rsidR="00A2432E" w14:paraId="520980B7" w14:textId="77777777" w:rsidTr="6270F210">
      <w:tc>
        <w:tcPr>
          <w:tcW w:w="3120" w:type="dxa"/>
        </w:tcPr>
        <w:p w14:paraId="4CC13890" w14:textId="593BE247" w:rsidR="00A2432E" w:rsidRDefault="00A2432E" w:rsidP="00CE51FF">
          <w:pPr>
            <w:pStyle w:val="Header"/>
            <w:ind w:left="-115"/>
          </w:pPr>
        </w:p>
      </w:tc>
      <w:tc>
        <w:tcPr>
          <w:tcW w:w="3120" w:type="dxa"/>
        </w:tcPr>
        <w:p w14:paraId="431C0B93" w14:textId="412805AD" w:rsidR="00A2432E" w:rsidRDefault="00A2432E" w:rsidP="00CE51FF">
          <w:pPr>
            <w:pStyle w:val="Header"/>
            <w:jc w:val="center"/>
          </w:pPr>
        </w:p>
      </w:tc>
      <w:tc>
        <w:tcPr>
          <w:tcW w:w="3120" w:type="dxa"/>
        </w:tcPr>
        <w:p w14:paraId="5658435A" w14:textId="127F03B4" w:rsidR="00A2432E" w:rsidRDefault="00A2432E" w:rsidP="00CE51FF">
          <w:pPr>
            <w:pStyle w:val="Header"/>
            <w:ind w:right="-115"/>
            <w:jc w:val="right"/>
          </w:pPr>
        </w:p>
      </w:tc>
    </w:tr>
  </w:tbl>
  <w:p w14:paraId="3C1ABFB4" w14:textId="4765680F" w:rsidR="00A2432E" w:rsidRDefault="00A2432E" w:rsidP="00CE51F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D19B8"/>
    <w:multiLevelType w:val="multilevel"/>
    <w:tmpl w:val="CAA6D2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61A119EB"/>
    <w:multiLevelType w:val="multilevel"/>
    <w:tmpl w:val="E21E32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8CF"/>
    <w:rsid w:val="00042074"/>
    <w:rsid w:val="00043646"/>
    <w:rsid w:val="000770C3"/>
    <w:rsid w:val="000E156B"/>
    <w:rsid w:val="001019C7"/>
    <w:rsid w:val="00106655"/>
    <w:rsid w:val="00153BB3"/>
    <w:rsid w:val="0018545B"/>
    <w:rsid w:val="00194A4E"/>
    <w:rsid w:val="001C00C2"/>
    <w:rsid w:val="001F73E5"/>
    <w:rsid w:val="00206D19"/>
    <w:rsid w:val="00213845"/>
    <w:rsid w:val="0029207A"/>
    <w:rsid w:val="002F20CB"/>
    <w:rsid w:val="003257A2"/>
    <w:rsid w:val="00344A74"/>
    <w:rsid w:val="00345E41"/>
    <w:rsid w:val="00350E1D"/>
    <w:rsid w:val="00372481"/>
    <w:rsid w:val="00373369"/>
    <w:rsid w:val="003B4BC1"/>
    <w:rsid w:val="003C4ED1"/>
    <w:rsid w:val="004554F9"/>
    <w:rsid w:val="00471A78"/>
    <w:rsid w:val="004A6BDE"/>
    <w:rsid w:val="004C57A8"/>
    <w:rsid w:val="004E4AEB"/>
    <w:rsid w:val="0050593C"/>
    <w:rsid w:val="0054416A"/>
    <w:rsid w:val="005939D7"/>
    <w:rsid w:val="005B2F97"/>
    <w:rsid w:val="005B4C84"/>
    <w:rsid w:val="005C30E3"/>
    <w:rsid w:val="005F69B2"/>
    <w:rsid w:val="00626CFE"/>
    <w:rsid w:val="006411DC"/>
    <w:rsid w:val="0065118A"/>
    <w:rsid w:val="00657B17"/>
    <w:rsid w:val="00665DAA"/>
    <w:rsid w:val="00683E5B"/>
    <w:rsid w:val="006A4D9F"/>
    <w:rsid w:val="006F3FCE"/>
    <w:rsid w:val="00703205"/>
    <w:rsid w:val="00725A15"/>
    <w:rsid w:val="00734EED"/>
    <w:rsid w:val="007508D1"/>
    <w:rsid w:val="00771A30"/>
    <w:rsid w:val="007B47F3"/>
    <w:rsid w:val="00855492"/>
    <w:rsid w:val="00863AB3"/>
    <w:rsid w:val="008A2DD7"/>
    <w:rsid w:val="008D3C75"/>
    <w:rsid w:val="00944D35"/>
    <w:rsid w:val="009F1186"/>
    <w:rsid w:val="009F531A"/>
    <w:rsid w:val="00A03836"/>
    <w:rsid w:val="00A21DE5"/>
    <w:rsid w:val="00A22B16"/>
    <w:rsid w:val="00A2432E"/>
    <w:rsid w:val="00A27197"/>
    <w:rsid w:val="00A30EFB"/>
    <w:rsid w:val="00A65201"/>
    <w:rsid w:val="00A71BA2"/>
    <w:rsid w:val="00AB0638"/>
    <w:rsid w:val="00B056B2"/>
    <w:rsid w:val="00BA48CF"/>
    <w:rsid w:val="00BD2BE7"/>
    <w:rsid w:val="00C07C57"/>
    <w:rsid w:val="00C22162"/>
    <w:rsid w:val="00C8186D"/>
    <w:rsid w:val="00C925F0"/>
    <w:rsid w:val="00CD3917"/>
    <w:rsid w:val="00CE51FF"/>
    <w:rsid w:val="00DA015A"/>
    <w:rsid w:val="00DA516E"/>
    <w:rsid w:val="00DA7B00"/>
    <w:rsid w:val="00DC11F2"/>
    <w:rsid w:val="00DD55DD"/>
    <w:rsid w:val="00DD6315"/>
    <w:rsid w:val="00E000EC"/>
    <w:rsid w:val="00E2131F"/>
    <w:rsid w:val="00E44FDC"/>
    <w:rsid w:val="00E501BD"/>
    <w:rsid w:val="00E65268"/>
    <w:rsid w:val="00EC6526"/>
    <w:rsid w:val="00EF1734"/>
    <w:rsid w:val="00EF2B63"/>
    <w:rsid w:val="00F00573"/>
    <w:rsid w:val="00F42BA0"/>
    <w:rsid w:val="00F64F79"/>
    <w:rsid w:val="00FC55D0"/>
    <w:rsid w:val="00FE5053"/>
    <w:rsid w:val="00FE62A2"/>
    <w:rsid w:val="044E8580"/>
    <w:rsid w:val="0999C5CE"/>
    <w:rsid w:val="0C80B778"/>
    <w:rsid w:val="150240F2"/>
    <w:rsid w:val="1AD39D05"/>
    <w:rsid w:val="1B89C225"/>
    <w:rsid w:val="1D1D1677"/>
    <w:rsid w:val="1EDE5CBC"/>
    <w:rsid w:val="24B0AC15"/>
    <w:rsid w:val="294CFA17"/>
    <w:rsid w:val="328356B7"/>
    <w:rsid w:val="386FAA1F"/>
    <w:rsid w:val="40FE699F"/>
    <w:rsid w:val="42C6D2DB"/>
    <w:rsid w:val="42E29880"/>
    <w:rsid w:val="4317CBCF"/>
    <w:rsid w:val="44E0B658"/>
    <w:rsid w:val="4DFB4F14"/>
    <w:rsid w:val="525E3A08"/>
    <w:rsid w:val="5380B8BF"/>
    <w:rsid w:val="55822586"/>
    <w:rsid w:val="57FE880A"/>
    <w:rsid w:val="5DCE0075"/>
    <w:rsid w:val="6270F210"/>
    <w:rsid w:val="6BF3E7C8"/>
    <w:rsid w:val="6C7003DC"/>
    <w:rsid w:val="732EB6D1"/>
    <w:rsid w:val="76F56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467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PlaceholderText">
    <w:name w:val="Placeholder Text"/>
    <w:basedOn w:val="DefaultParagraphFont"/>
    <w:uiPriority w:val="99"/>
    <w:semiHidden/>
    <w:rsid w:val="00373369"/>
    <w:rPr>
      <w:color w:val="808080"/>
    </w:rPr>
  </w:style>
  <w:style w:type="paragraph" w:styleId="ListParagraph">
    <w:name w:val="List Paragraph"/>
    <w:basedOn w:val="Normal"/>
    <w:uiPriority w:val="34"/>
    <w:qFormat/>
    <w:rsid w:val="00703205"/>
    <w:pPr>
      <w:ind w:left="720"/>
      <w:contextualSpacing/>
    </w:pPr>
  </w:style>
  <w:style w:type="paragraph" w:styleId="BalloonText">
    <w:name w:val="Balloon Text"/>
    <w:basedOn w:val="Normal"/>
    <w:link w:val="BalloonTextChar"/>
    <w:uiPriority w:val="99"/>
    <w:semiHidden/>
    <w:unhideWhenUsed/>
    <w:rsid w:val="00CD3917"/>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D391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F69B2"/>
    <w:rPr>
      <w:sz w:val="18"/>
      <w:szCs w:val="18"/>
    </w:rPr>
  </w:style>
  <w:style w:type="paragraph" w:styleId="CommentText">
    <w:name w:val="annotation text"/>
    <w:basedOn w:val="Normal"/>
    <w:link w:val="CommentTextChar"/>
    <w:uiPriority w:val="99"/>
    <w:semiHidden/>
    <w:unhideWhenUsed/>
    <w:rsid w:val="005F69B2"/>
    <w:pPr>
      <w:spacing w:line="240" w:lineRule="auto"/>
    </w:pPr>
    <w:rPr>
      <w:sz w:val="24"/>
      <w:szCs w:val="24"/>
    </w:rPr>
  </w:style>
  <w:style w:type="character" w:customStyle="1" w:styleId="CommentTextChar">
    <w:name w:val="Comment Text Char"/>
    <w:basedOn w:val="DefaultParagraphFont"/>
    <w:link w:val="CommentText"/>
    <w:uiPriority w:val="99"/>
    <w:semiHidden/>
    <w:rsid w:val="005F69B2"/>
    <w:rPr>
      <w:sz w:val="24"/>
      <w:szCs w:val="24"/>
    </w:rPr>
  </w:style>
  <w:style w:type="paragraph" w:styleId="CommentSubject">
    <w:name w:val="annotation subject"/>
    <w:basedOn w:val="CommentText"/>
    <w:next w:val="CommentText"/>
    <w:link w:val="CommentSubjectChar"/>
    <w:uiPriority w:val="99"/>
    <w:semiHidden/>
    <w:unhideWhenUsed/>
    <w:rsid w:val="005F69B2"/>
    <w:rPr>
      <w:b/>
      <w:bCs/>
      <w:sz w:val="20"/>
      <w:szCs w:val="20"/>
    </w:rPr>
  </w:style>
  <w:style w:type="character" w:customStyle="1" w:styleId="CommentSubjectChar">
    <w:name w:val="Comment Subject Char"/>
    <w:basedOn w:val="CommentTextChar"/>
    <w:link w:val="CommentSubject"/>
    <w:uiPriority w:val="99"/>
    <w:semiHidden/>
    <w:rsid w:val="005F69B2"/>
    <w:rPr>
      <w:b/>
      <w:bCs/>
      <w:sz w:val="20"/>
      <w:szCs w:val="20"/>
    </w:rPr>
  </w:style>
  <w:style w:type="table" w:styleId="TableGrid">
    <w:name w:val="Table Grid"/>
    <w:basedOn w:val="TableNormal"/>
    <w:uiPriority w:val="59"/>
    <w:rsid w:val="00FB4123"/>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PlaceholderText">
    <w:name w:val="Placeholder Text"/>
    <w:basedOn w:val="DefaultParagraphFont"/>
    <w:uiPriority w:val="99"/>
    <w:semiHidden/>
    <w:rsid w:val="00373369"/>
    <w:rPr>
      <w:color w:val="808080"/>
    </w:rPr>
  </w:style>
  <w:style w:type="paragraph" w:styleId="ListParagraph">
    <w:name w:val="List Paragraph"/>
    <w:basedOn w:val="Normal"/>
    <w:uiPriority w:val="34"/>
    <w:qFormat/>
    <w:rsid w:val="00703205"/>
    <w:pPr>
      <w:ind w:left="720"/>
      <w:contextualSpacing/>
    </w:pPr>
  </w:style>
  <w:style w:type="paragraph" w:styleId="BalloonText">
    <w:name w:val="Balloon Text"/>
    <w:basedOn w:val="Normal"/>
    <w:link w:val="BalloonTextChar"/>
    <w:uiPriority w:val="99"/>
    <w:semiHidden/>
    <w:unhideWhenUsed/>
    <w:rsid w:val="00CD3917"/>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D391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F69B2"/>
    <w:rPr>
      <w:sz w:val="18"/>
      <w:szCs w:val="18"/>
    </w:rPr>
  </w:style>
  <w:style w:type="paragraph" w:styleId="CommentText">
    <w:name w:val="annotation text"/>
    <w:basedOn w:val="Normal"/>
    <w:link w:val="CommentTextChar"/>
    <w:uiPriority w:val="99"/>
    <w:semiHidden/>
    <w:unhideWhenUsed/>
    <w:rsid w:val="005F69B2"/>
    <w:pPr>
      <w:spacing w:line="240" w:lineRule="auto"/>
    </w:pPr>
    <w:rPr>
      <w:sz w:val="24"/>
      <w:szCs w:val="24"/>
    </w:rPr>
  </w:style>
  <w:style w:type="character" w:customStyle="1" w:styleId="CommentTextChar">
    <w:name w:val="Comment Text Char"/>
    <w:basedOn w:val="DefaultParagraphFont"/>
    <w:link w:val="CommentText"/>
    <w:uiPriority w:val="99"/>
    <w:semiHidden/>
    <w:rsid w:val="005F69B2"/>
    <w:rPr>
      <w:sz w:val="24"/>
      <w:szCs w:val="24"/>
    </w:rPr>
  </w:style>
  <w:style w:type="paragraph" w:styleId="CommentSubject">
    <w:name w:val="annotation subject"/>
    <w:basedOn w:val="CommentText"/>
    <w:next w:val="CommentText"/>
    <w:link w:val="CommentSubjectChar"/>
    <w:uiPriority w:val="99"/>
    <w:semiHidden/>
    <w:unhideWhenUsed/>
    <w:rsid w:val="005F69B2"/>
    <w:rPr>
      <w:b/>
      <w:bCs/>
      <w:sz w:val="20"/>
      <w:szCs w:val="20"/>
    </w:rPr>
  </w:style>
  <w:style w:type="character" w:customStyle="1" w:styleId="CommentSubjectChar">
    <w:name w:val="Comment Subject Char"/>
    <w:basedOn w:val="CommentTextChar"/>
    <w:link w:val="CommentSubject"/>
    <w:uiPriority w:val="99"/>
    <w:semiHidden/>
    <w:rsid w:val="005F69B2"/>
    <w:rPr>
      <w:b/>
      <w:bCs/>
      <w:sz w:val="20"/>
      <w:szCs w:val="20"/>
    </w:rPr>
  </w:style>
  <w:style w:type="table" w:styleId="TableGrid">
    <w:name w:val="Table Grid"/>
    <w:basedOn w:val="TableNormal"/>
    <w:uiPriority w:val="59"/>
    <w:rsid w:val="00FB4123"/>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tiff"/><Relationship Id="rId12" Type="http://schemas.openxmlformats.org/officeDocument/2006/relationships/image" Target="media/image4.jpeg"/><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9"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E9442-6C51-3D4D-A0FF-3202C724C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112</Words>
  <Characters>643</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 of Utah, College of Engineering</Company>
  <LinksUpToDate>false</LinksUpToDate>
  <CharactersWithSpaces>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sparks</dc:creator>
  <cp:lastModifiedBy>Ioana Vladescu</cp:lastModifiedBy>
  <cp:revision>6</cp:revision>
  <dcterms:created xsi:type="dcterms:W3CDTF">2018-04-02T17:47:00Z</dcterms:created>
  <dcterms:modified xsi:type="dcterms:W3CDTF">2018-07-02T13:36:00Z</dcterms:modified>
</cp:coreProperties>
</file>