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F6172" w14:textId="3C76A084" w:rsidR="00B57F03" w:rsidRPr="00EC1EDA" w:rsidRDefault="00B57F03" w:rsidP="00B57F03">
      <w:pPr>
        <w:pStyle w:val="BodyText"/>
        <w:outlineLvl w:val="0"/>
        <w:rPr>
          <w:rFonts w:ascii="Cambria" w:hAnsi="Cambria"/>
          <w:b/>
          <w:i w:val="0"/>
          <w:sz w:val="22"/>
          <w:szCs w:val="22"/>
        </w:rPr>
      </w:pPr>
      <w:r w:rsidRPr="00EC1EDA">
        <w:rPr>
          <w:rFonts w:ascii="Cambria" w:hAnsi="Cambria"/>
          <w:b/>
          <w:i w:val="0"/>
          <w:sz w:val="22"/>
          <w:szCs w:val="22"/>
        </w:rPr>
        <w:t xml:space="preserve">Submission ID #: </w:t>
      </w:r>
      <w:r w:rsidR="00C23F14">
        <w:rPr>
          <w:rFonts w:ascii="Cambria" w:hAnsi="Cambria"/>
          <w:b/>
          <w:i w:val="0"/>
          <w:sz w:val="22"/>
          <w:szCs w:val="22"/>
        </w:rPr>
        <w:t>104</w:t>
      </w:r>
      <w:r w:rsidR="007410C5">
        <w:rPr>
          <w:rFonts w:ascii="Cambria" w:hAnsi="Cambria"/>
          <w:b/>
          <w:i w:val="0"/>
          <w:sz w:val="22"/>
          <w:szCs w:val="22"/>
        </w:rPr>
        <w:t>85</w:t>
      </w:r>
    </w:p>
    <w:p w14:paraId="429A25A9" w14:textId="2D9D8A57" w:rsidR="00B57F03" w:rsidRPr="00EC1EDA" w:rsidDel="00A12F8F" w:rsidRDefault="00B57F03" w:rsidP="00B57F03">
      <w:pPr>
        <w:pStyle w:val="BodyText"/>
        <w:outlineLvl w:val="0"/>
        <w:rPr>
          <w:rFonts w:ascii="Cambria" w:hAnsi="Cambria"/>
          <w:b/>
          <w:i w:val="0"/>
          <w:sz w:val="22"/>
          <w:szCs w:val="22"/>
        </w:rPr>
      </w:pPr>
      <w:r w:rsidRPr="00EC1EDA">
        <w:rPr>
          <w:rFonts w:ascii="Cambria" w:hAnsi="Cambria"/>
          <w:b/>
          <w:i w:val="0"/>
          <w:sz w:val="22"/>
          <w:szCs w:val="22"/>
        </w:rPr>
        <w:t>Scriptwriter Name:</w:t>
      </w:r>
      <w:r w:rsidR="00C23F14">
        <w:rPr>
          <w:rFonts w:ascii="Cambria" w:hAnsi="Cambria"/>
          <w:b/>
          <w:i w:val="0"/>
          <w:sz w:val="22"/>
          <w:szCs w:val="22"/>
        </w:rPr>
        <w:t xml:space="preserve"> Catherine Lefebvre</w:t>
      </w:r>
    </w:p>
    <w:p w14:paraId="791A4F06" w14:textId="77777777" w:rsidR="00B57F03" w:rsidRPr="00EC1EDA" w:rsidRDefault="00B57F03" w:rsidP="00B57F03">
      <w:pPr>
        <w:pStyle w:val="BodyText"/>
        <w:outlineLvl w:val="0"/>
        <w:rPr>
          <w:rFonts w:ascii="Cambria" w:hAnsi="Cambria"/>
          <w:b/>
          <w:i w:val="0"/>
          <w:sz w:val="22"/>
          <w:szCs w:val="22"/>
        </w:rPr>
      </w:pPr>
    </w:p>
    <w:p w14:paraId="01568E4C" w14:textId="0B66E9BE" w:rsidR="00467412" w:rsidRPr="00C23F14" w:rsidRDefault="00467412" w:rsidP="00B57F03">
      <w:pPr>
        <w:pStyle w:val="CM10"/>
        <w:outlineLvl w:val="0"/>
        <w:rPr>
          <w:rFonts w:ascii="Cambria" w:hAnsi="Cambria"/>
          <w:b/>
          <w:color w:val="000000" w:themeColor="text1"/>
          <w:sz w:val="22"/>
          <w:szCs w:val="22"/>
        </w:rPr>
      </w:pPr>
      <w:proofErr w:type="spellStart"/>
      <w:r w:rsidRPr="00EC1EDA">
        <w:rPr>
          <w:rFonts w:ascii="Cambria" w:hAnsi="Cambria"/>
          <w:b/>
          <w:sz w:val="22"/>
          <w:szCs w:val="22"/>
        </w:rPr>
        <w:t>JoVE</w:t>
      </w:r>
      <w:proofErr w:type="spellEnd"/>
      <w:r w:rsidR="00C635EB" w:rsidRPr="00EC1EDA">
        <w:rPr>
          <w:rFonts w:ascii="Cambria" w:hAnsi="Cambria"/>
          <w:b/>
          <w:sz w:val="22"/>
          <w:szCs w:val="22"/>
        </w:rPr>
        <w:t xml:space="preserve"> Science Education Series:</w:t>
      </w:r>
      <w:r w:rsidR="00C23F14">
        <w:rPr>
          <w:rFonts w:ascii="Cambria" w:hAnsi="Cambria"/>
          <w:b/>
          <w:color w:val="000000" w:themeColor="text1"/>
          <w:sz w:val="22"/>
          <w:szCs w:val="22"/>
        </w:rPr>
        <w:t xml:space="preserve"> Materials - Engineering</w:t>
      </w:r>
    </w:p>
    <w:p w14:paraId="709DA97C" w14:textId="77777777" w:rsidR="00467412" w:rsidRPr="00EC1EDA" w:rsidRDefault="00467412" w:rsidP="00467412">
      <w:pPr>
        <w:pStyle w:val="Default"/>
        <w:rPr>
          <w:sz w:val="22"/>
          <w:szCs w:val="22"/>
        </w:rPr>
      </w:pPr>
    </w:p>
    <w:p w14:paraId="6B7BFCDF" w14:textId="5BCE56A8" w:rsidR="00B57F03" w:rsidRPr="00EC1EDA" w:rsidRDefault="00B57F03" w:rsidP="00B57F03">
      <w:pPr>
        <w:pStyle w:val="CM10"/>
        <w:outlineLvl w:val="0"/>
        <w:rPr>
          <w:rFonts w:ascii="Cambria" w:hAnsi="Cambria"/>
          <w:b/>
          <w:sz w:val="22"/>
          <w:szCs w:val="22"/>
        </w:rPr>
      </w:pPr>
      <w:r w:rsidRPr="00EC1EDA">
        <w:rPr>
          <w:rFonts w:ascii="Cambria" w:hAnsi="Cambria"/>
          <w:b/>
          <w:sz w:val="22"/>
          <w:szCs w:val="22"/>
        </w:rPr>
        <w:t>Title:</w:t>
      </w:r>
      <w:r w:rsidR="00C23F14">
        <w:rPr>
          <w:rFonts w:ascii="Cambria" w:hAnsi="Cambria"/>
          <w:b/>
          <w:sz w:val="22"/>
          <w:szCs w:val="22"/>
        </w:rPr>
        <w:t xml:space="preserve"> </w:t>
      </w:r>
      <w:r w:rsidR="007374D7">
        <w:rPr>
          <w:rFonts w:ascii="Cambria" w:hAnsi="Cambria"/>
          <w:b/>
          <w:sz w:val="22"/>
          <w:szCs w:val="22"/>
        </w:rPr>
        <w:t>Directional solidification</w:t>
      </w:r>
      <w:r w:rsidR="000D77AF">
        <w:rPr>
          <w:rFonts w:ascii="Cambria" w:hAnsi="Cambria"/>
          <w:b/>
          <w:sz w:val="22"/>
          <w:szCs w:val="22"/>
        </w:rPr>
        <w:t xml:space="preserve"> </w:t>
      </w:r>
      <w:r w:rsidR="00FF6E7C">
        <w:rPr>
          <w:rFonts w:ascii="Cambria" w:hAnsi="Cambria"/>
          <w:b/>
          <w:sz w:val="22"/>
          <w:szCs w:val="22"/>
        </w:rPr>
        <w:t>and phase stabilization</w:t>
      </w:r>
    </w:p>
    <w:p w14:paraId="50FC645A" w14:textId="77777777" w:rsidR="00C635EB" w:rsidRPr="00EC1EDA" w:rsidRDefault="00C635EB">
      <w:pPr>
        <w:rPr>
          <w:rFonts w:ascii="Cambria" w:hAnsi="Cambria"/>
          <w:sz w:val="22"/>
          <w:szCs w:val="22"/>
        </w:rPr>
      </w:pPr>
    </w:p>
    <w:p w14:paraId="7C96C974" w14:textId="45331E25" w:rsidR="00EC1EDA" w:rsidRPr="00EC1EDA" w:rsidRDefault="00B57F03" w:rsidP="00B57F03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  <w:szCs w:val="22"/>
        </w:rPr>
      </w:pPr>
      <w:r w:rsidRPr="00EC1EDA">
        <w:rPr>
          <w:rFonts w:ascii="Cambria" w:hAnsi="Cambria"/>
          <w:b/>
          <w:sz w:val="22"/>
          <w:szCs w:val="22"/>
        </w:rPr>
        <w:t>Overview</w:t>
      </w:r>
      <w:r w:rsidR="00EC1EDA">
        <w:rPr>
          <w:rFonts w:ascii="Cambria" w:hAnsi="Cambria"/>
          <w:b/>
          <w:sz w:val="22"/>
          <w:szCs w:val="22"/>
        </w:rPr>
        <w:t xml:space="preserve"> </w:t>
      </w:r>
    </w:p>
    <w:p w14:paraId="67DEF420" w14:textId="77777777" w:rsidR="00B45B91" w:rsidRPr="00EC1EDA" w:rsidRDefault="00B45B91" w:rsidP="00B45B91">
      <w:pPr>
        <w:pStyle w:val="ListParagraph"/>
        <w:ind w:left="360"/>
        <w:rPr>
          <w:rFonts w:ascii="Cambria" w:hAnsi="Cambria"/>
          <w:b/>
          <w:sz w:val="22"/>
          <w:szCs w:val="22"/>
        </w:rPr>
      </w:pPr>
    </w:p>
    <w:p w14:paraId="6F485659" w14:textId="78E8561C" w:rsidR="00B45B91" w:rsidRPr="00EC1EDA" w:rsidRDefault="000D77AF" w:rsidP="00B45B91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Zone melting directional solidification is </w:t>
      </w:r>
      <w:r w:rsidR="002010EE">
        <w:rPr>
          <w:rFonts w:ascii="Cambria" w:hAnsi="Cambria"/>
          <w:color w:val="000000" w:themeColor="text1"/>
          <w:sz w:val="22"/>
          <w:szCs w:val="22"/>
        </w:rPr>
        <w:t xml:space="preserve">a metallurgical method employed </w:t>
      </w:r>
      <w:r>
        <w:rPr>
          <w:rFonts w:ascii="Cambria" w:hAnsi="Cambria"/>
          <w:color w:val="000000" w:themeColor="text1"/>
          <w:sz w:val="22"/>
          <w:szCs w:val="22"/>
        </w:rPr>
        <w:t>to prepare</w:t>
      </w:r>
      <w:r w:rsidR="00F41C04">
        <w:rPr>
          <w:rFonts w:ascii="Cambria" w:hAnsi="Cambria"/>
          <w:color w:val="000000" w:themeColor="text1"/>
          <w:sz w:val="22"/>
          <w:szCs w:val="22"/>
        </w:rPr>
        <w:t xml:space="preserve"> stable phase</w:t>
      </w:r>
      <w:r w:rsidR="00AA30AB">
        <w:rPr>
          <w:rFonts w:ascii="Cambria" w:hAnsi="Cambria"/>
          <w:color w:val="000000" w:themeColor="text1"/>
          <w:sz w:val="22"/>
          <w:szCs w:val="22"/>
        </w:rPr>
        <w:t>s</w:t>
      </w:r>
      <w:r>
        <w:rPr>
          <w:rFonts w:ascii="Cambria" w:hAnsi="Cambria"/>
          <w:color w:val="000000" w:themeColor="text1"/>
          <w:sz w:val="22"/>
          <w:szCs w:val="22"/>
        </w:rPr>
        <w:t xml:space="preserve"> i</w:t>
      </w:r>
      <w:r w:rsidR="002010EE">
        <w:rPr>
          <w:rFonts w:ascii="Cambria" w:hAnsi="Cambria"/>
          <w:color w:val="000000" w:themeColor="text1"/>
          <w:sz w:val="22"/>
          <w:szCs w:val="22"/>
        </w:rPr>
        <w:t>n solid materials</w:t>
      </w:r>
      <w:r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452595A9" w14:textId="77777777" w:rsidR="00B45B91" w:rsidRPr="00EC1EDA" w:rsidRDefault="00B45B91" w:rsidP="00B45B91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C1EDA">
        <w:rPr>
          <w:rFonts w:ascii="Cambria" w:hAnsi="Cambria"/>
          <w:sz w:val="22"/>
          <w:szCs w:val="22"/>
        </w:rPr>
        <w:t>Title Slide.</w:t>
      </w:r>
    </w:p>
    <w:p w14:paraId="4DEB3BA7" w14:textId="77777777" w:rsidR="009F7983" w:rsidRPr="00EC1EDA" w:rsidRDefault="009F7983" w:rsidP="009F7983">
      <w:pPr>
        <w:pStyle w:val="ListParagraph"/>
        <w:ind w:left="1224"/>
        <w:rPr>
          <w:rFonts w:ascii="Cambria" w:hAnsi="Cambria"/>
          <w:sz w:val="22"/>
          <w:szCs w:val="22"/>
        </w:rPr>
      </w:pPr>
    </w:p>
    <w:p w14:paraId="545C458A" w14:textId="0BDB0127" w:rsidR="00B45B91" w:rsidRPr="00F96C33" w:rsidRDefault="00F272CC" w:rsidP="00F96C33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During</w:t>
      </w:r>
      <w:r w:rsidR="00B11066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BC718D">
        <w:rPr>
          <w:rFonts w:ascii="Cambria" w:hAnsi="Cambria"/>
          <w:color w:val="000000" w:themeColor="text1"/>
          <w:sz w:val="22"/>
          <w:szCs w:val="22"/>
        </w:rPr>
        <w:t xml:space="preserve">the </w:t>
      </w:r>
      <w:r w:rsidR="00B11066">
        <w:rPr>
          <w:rFonts w:ascii="Cambria" w:hAnsi="Cambria"/>
          <w:color w:val="000000" w:themeColor="text1"/>
          <w:sz w:val="22"/>
          <w:szCs w:val="22"/>
        </w:rPr>
        <w:t>solidifica</w:t>
      </w:r>
      <w:r w:rsidR="00E40B82">
        <w:rPr>
          <w:rFonts w:ascii="Cambria" w:hAnsi="Cambria"/>
          <w:color w:val="000000" w:themeColor="text1"/>
          <w:sz w:val="22"/>
          <w:szCs w:val="22"/>
        </w:rPr>
        <w:t>tion process</w:t>
      </w:r>
      <w:r w:rsidR="00836D00">
        <w:rPr>
          <w:rFonts w:ascii="Cambria" w:hAnsi="Cambria"/>
          <w:color w:val="000000" w:themeColor="text1"/>
          <w:sz w:val="22"/>
          <w:szCs w:val="22"/>
        </w:rPr>
        <w:t xml:space="preserve"> (1.2.1)</w:t>
      </w:r>
      <w:r w:rsidR="00E40B82">
        <w:rPr>
          <w:rFonts w:ascii="Cambria" w:hAnsi="Cambria"/>
          <w:color w:val="000000" w:themeColor="text1"/>
          <w:sz w:val="22"/>
          <w:szCs w:val="22"/>
        </w:rPr>
        <w:t xml:space="preserve">, </w:t>
      </w:r>
      <w:r w:rsidR="008E61C5">
        <w:rPr>
          <w:rFonts w:ascii="Cambria" w:hAnsi="Cambria"/>
          <w:color w:val="000000" w:themeColor="text1"/>
          <w:sz w:val="22"/>
          <w:szCs w:val="22"/>
        </w:rPr>
        <w:t xml:space="preserve">a </w:t>
      </w:r>
      <w:r w:rsidR="00BC718D">
        <w:rPr>
          <w:rFonts w:ascii="Cambria" w:hAnsi="Cambria"/>
          <w:color w:val="000000" w:themeColor="text1"/>
          <w:sz w:val="22"/>
          <w:szCs w:val="22"/>
        </w:rPr>
        <w:t>melted alloy</w:t>
      </w:r>
      <w:r w:rsidR="00E40B82">
        <w:rPr>
          <w:rFonts w:ascii="Cambria" w:hAnsi="Cambria"/>
          <w:color w:val="000000" w:themeColor="text1"/>
          <w:sz w:val="22"/>
          <w:szCs w:val="22"/>
        </w:rPr>
        <w:t xml:space="preserve"> cools</w:t>
      </w:r>
      <w:r w:rsidR="00836D00">
        <w:rPr>
          <w:rFonts w:ascii="Cambria" w:hAnsi="Cambria"/>
          <w:color w:val="000000" w:themeColor="text1"/>
          <w:sz w:val="22"/>
          <w:szCs w:val="22"/>
        </w:rPr>
        <w:t xml:space="preserve"> (1.2.2)</w:t>
      </w:r>
      <w:r w:rsidR="00E40B8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B11066">
        <w:rPr>
          <w:rFonts w:ascii="Cambria" w:hAnsi="Cambria"/>
          <w:color w:val="000000" w:themeColor="text1"/>
          <w:sz w:val="22"/>
          <w:szCs w:val="22"/>
        </w:rPr>
        <w:t>into</w:t>
      </w:r>
      <w:r w:rsidR="00C311BD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0D77AF">
        <w:rPr>
          <w:rFonts w:ascii="Cambria" w:hAnsi="Cambria"/>
          <w:color w:val="000000" w:themeColor="text1"/>
          <w:sz w:val="22"/>
          <w:szCs w:val="22"/>
        </w:rPr>
        <w:t>various phases</w:t>
      </w:r>
      <w:r w:rsidR="00836D00">
        <w:rPr>
          <w:rFonts w:ascii="Cambria" w:hAnsi="Cambria"/>
          <w:color w:val="000000" w:themeColor="text1"/>
          <w:sz w:val="22"/>
          <w:szCs w:val="22"/>
        </w:rPr>
        <w:t xml:space="preserve"> (1.2.3)</w:t>
      </w:r>
      <w:r w:rsidR="0028669C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B43F3E">
        <w:rPr>
          <w:rFonts w:ascii="Cambria" w:hAnsi="Cambria"/>
          <w:color w:val="000000" w:themeColor="text1"/>
          <w:sz w:val="22"/>
          <w:szCs w:val="22"/>
        </w:rPr>
        <w:t>that form</w:t>
      </w:r>
      <w:r w:rsidR="00B11066">
        <w:rPr>
          <w:rFonts w:ascii="Cambria" w:hAnsi="Cambria"/>
          <w:color w:val="000000" w:themeColor="text1"/>
          <w:sz w:val="22"/>
          <w:szCs w:val="22"/>
        </w:rPr>
        <w:t xml:space="preserve"> the solid </w:t>
      </w:r>
      <w:r w:rsidR="00836D00">
        <w:rPr>
          <w:rFonts w:ascii="Cambria" w:hAnsi="Cambria"/>
          <w:color w:val="000000" w:themeColor="text1"/>
          <w:sz w:val="22"/>
          <w:szCs w:val="22"/>
        </w:rPr>
        <w:t>(1.2.4</w:t>
      </w:r>
      <w:r w:rsidR="00433F20">
        <w:rPr>
          <w:rFonts w:ascii="Cambria" w:hAnsi="Cambria"/>
          <w:color w:val="000000" w:themeColor="text1"/>
          <w:sz w:val="22"/>
          <w:szCs w:val="22"/>
        </w:rPr>
        <w:t>)</w:t>
      </w:r>
      <w:r w:rsidR="00791C5E" w:rsidRPr="00F96C33">
        <w:rPr>
          <w:rFonts w:ascii="Cambria" w:hAnsi="Cambria"/>
          <w:color w:val="000000" w:themeColor="text1"/>
          <w:sz w:val="22"/>
          <w:szCs w:val="22"/>
        </w:rPr>
        <w:t>.</w:t>
      </w:r>
    </w:p>
    <w:p w14:paraId="72E4B119" w14:textId="51A39897" w:rsidR="009F7983" w:rsidRDefault="00FB6824" w:rsidP="009F7983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F7983" w:rsidRPr="00EC1EDA">
        <w:rPr>
          <w:rFonts w:ascii="Cambria" w:hAnsi="Cambria"/>
          <w:sz w:val="22"/>
          <w:szCs w:val="22"/>
        </w:rPr>
        <w:t>See storyboard</w:t>
      </w:r>
      <w:r w:rsidR="00C311BD">
        <w:rPr>
          <w:rFonts w:ascii="Cambria" w:hAnsi="Cambria"/>
          <w:sz w:val="22"/>
          <w:szCs w:val="22"/>
        </w:rPr>
        <w:t xml:space="preserve"> </w:t>
      </w:r>
    </w:p>
    <w:p w14:paraId="2C353F37" w14:textId="5A0F7F44" w:rsidR="00606769" w:rsidRDefault="00791C5E" w:rsidP="009F7983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28669C">
        <w:rPr>
          <w:rFonts w:ascii="Cambria" w:hAnsi="Cambria"/>
          <w:sz w:val="22"/>
          <w:szCs w:val="22"/>
        </w:rPr>
        <w:t>See storyboard</w:t>
      </w:r>
    </w:p>
    <w:p w14:paraId="13C3D001" w14:textId="4A25AE69" w:rsidR="0028669C" w:rsidRDefault="0028669C" w:rsidP="009F7983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1F9249CB" w14:textId="34E06520" w:rsidR="0028669C" w:rsidRDefault="0028669C" w:rsidP="009F7983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1F9456B1" w14:textId="45BE88FB" w:rsidR="0028669C" w:rsidRPr="00EC1EDA" w:rsidRDefault="0028669C" w:rsidP="009F7983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723B599D" w14:textId="77777777" w:rsidR="00B565C7" w:rsidRPr="00EC1EDA" w:rsidRDefault="00B565C7" w:rsidP="00B565C7">
      <w:pPr>
        <w:pStyle w:val="ListParagraph"/>
        <w:ind w:left="1224"/>
        <w:rPr>
          <w:rFonts w:ascii="Cambria" w:hAnsi="Cambria"/>
          <w:sz w:val="22"/>
          <w:szCs w:val="22"/>
        </w:rPr>
      </w:pPr>
    </w:p>
    <w:p w14:paraId="7EC1F75B" w14:textId="350D5783" w:rsidR="00B565C7" w:rsidRPr="00C311BD" w:rsidRDefault="0018133A" w:rsidP="00B565C7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Using </w:t>
      </w:r>
      <w:r w:rsidR="009B7B87" w:rsidRPr="00F44A2E">
        <w:rPr>
          <w:rFonts w:ascii="Cambria" w:hAnsi="Cambria"/>
          <w:color w:val="7030A0"/>
          <w:sz w:val="22"/>
          <w:szCs w:val="22"/>
          <w:highlight w:val="yellow"/>
        </w:rPr>
        <w:t>a</w:t>
      </w:r>
      <w:r w:rsidR="009B7B87">
        <w:rPr>
          <w:rFonts w:ascii="Cambria" w:hAnsi="Cambria"/>
          <w:color w:val="7030A0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directional solidification furnace</w:t>
      </w:r>
      <w:r w:rsidR="00836D00">
        <w:rPr>
          <w:rFonts w:ascii="Cambria" w:hAnsi="Cambria"/>
          <w:color w:val="000000" w:themeColor="text1"/>
          <w:sz w:val="22"/>
          <w:szCs w:val="22"/>
        </w:rPr>
        <w:t xml:space="preserve"> (1.3.1)</w:t>
      </w:r>
      <w:r w:rsidR="000A51FC">
        <w:rPr>
          <w:rFonts w:ascii="Cambria" w:hAnsi="Cambria"/>
          <w:color w:val="000000" w:themeColor="text1"/>
          <w:sz w:val="22"/>
          <w:szCs w:val="22"/>
        </w:rPr>
        <w:t>,</w:t>
      </w: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8E61C5">
        <w:rPr>
          <w:rFonts w:ascii="Cambria" w:hAnsi="Cambria"/>
          <w:color w:val="000000" w:themeColor="text1"/>
          <w:sz w:val="22"/>
          <w:szCs w:val="22"/>
        </w:rPr>
        <w:t>the</w:t>
      </w:r>
      <w:r w:rsidR="00365B70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EE0FB8">
        <w:rPr>
          <w:rFonts w:ascii="Cambria" w:hAnsi="Cambria"/>
          <w:color w:val="000000" w:themeColor="text1"/>
          <w:sz w:val="22"/>
          <w:szCs w:val="22"/>
        </w:rPr>
        <w:t xml:space="preserve">process of </w:t>
      </w:r>
      <w:r w:rsidR="004D5CE1">
        <w:rPr>
          <w:rFonts w:ascii="Cambria" w:hAnsi="Cambria"/>
          <w:color w:val="000000" w:themeColor="text1"/>
          <w:sz w:val="22"/>
          <w:szCs w:val="22"/>
        </w:rPr>
        <w:t>phase</w:t>
      </w:r>
      <w:r w:rsidR="00FB42DD">
        <w:rPr>
          <w:rFonts w:ascii="Cambria" w:hAnsi="Cambria"/>
          <w:color w:val="000000" w:themeColor="text1"/>
          <w:sz w:val="22"/>
          <w:szCs w:val="22"/>
        </w:rPr>
        <w:t xml:space="preserve"> formation</w:t>
      </w:r>
      <w:r w:rsidR="004A2235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152D35">
        <w:rPr>
          <w:rFonts w:ascii="Cambria" w:hAnsi="Cambria"/>
          <w:color w:val="000000" w:themeColor="text1"/>
          <w:sz w:val="22"/>
          <w:szCs w:val="22"/>
        </w:rPr>
        <w:t xml:space="preserve">(1.3.3) </w:t>
      </w:r>
      <w:r w:rsidR="004D5CE1">
        <w:rPr>
          <w:rFonts w:ascii="Cambria" w:hAnsi="Cambria"/>
          <w:color w:val="000000" w:themeColor="text1"/>
          <w:sz w:val="22"/>
          <w:szCs w:val="22"/>
        </w:rPr>
        <w:t xml:space="preserve">and </w:t>
      </w:r>
      <w:r w:rsidR="00152D35">
        <w:rPr>
          <w:rFonts w:ascii="Cambria" w:hAnsi="Cambria"/>
          <w:color w:val="000000" w:themeColor="text1"/>
          <w:sz w:val="22"/>
          <w:szCs w:val="22"/>
        </w:rPr>
        <w:t>stabilization</w:t>
      </w: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365B70">
        <w:rPr>
          <w:rFonts w:ascii="Cambria" w:hAnsi="Cambria"/>
          <w:color w:val="000000" w:themeColor="text1"/>
          <w:sz w:val="22"/>
          <w:szCs w:val="22"/>
        </w:rPr>
        <w:t>in</w:t>
      </w:r>
      <w:r w:rsidR="008E61C5">
        <w:rPr>
          <w:rFonts w:ascii="Cambria" w:hAnsi="Cambria"/>
          <w:color w:val="000000" w:themeColor="text1"/>
          <w:sz w:val="22"/>
          <w:szCs w:val="22"/>
        </w:rPr>
        <w:t>side</w:t>
      </w: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EE0FB8">
        <w:rPr>
          <w:rFonts w:ascii="Cambria" w:hAnsi="Cambria"/>
          <w:color w:val="000000" w:themeColor="text1"/>
          <w:sz w:val="22"/>
          <w:szCs w:val="22"/>
        </w:rPr>
        <w:t>a solid material is well controlled (</w:t>
      </w:r>
      <w:r w:rsidR="00152D35">
        <w:rPr>
          <w:rFonts w:ascii="Cambria" w:hAnsi="Cambria"/>
          <w:color w:val="000000" w:themeColor="text1"/>
          <w:sz w:val="22"/>
          <w:szCs w:val="22"/>
        </w:rPr>
        <w:t>1.3.4</w:t>
      </w:r>
      <w:r w:rsidR="00741AF5">
        <w:rPr>
          <w:rFonts w:ascii="Cambria" w:hAnsi="Cambria"/>
          <w:color w:val="000000" w:themeColor="text1"/>
          <w:sz w:val="22"/>
          <w:szCs w:val="22"/>
        </w:rPr>
        <w:t>)</w:t>
      </w:r>
      <w:r>
        <w:rPr>
          <w:rFonts w:ascii="Cambria" w:hAnsi="Cambria"/>
          <w:color w:val="000000" w:themeColor="text1"/>
          <w:sz w:val="22"/>
          <w:szCs w:val="22"/>
        </w:rPr>
        <w:t>.</w:t>
      </w:r>
      <w:r w:rsidR="00C311BD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410226AF" w14:textId="61F3F537" w:rsidR="00B565C7" w:rsidRDefault="00C311BD" w:rsidP="00B565C7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B565C7" w:rsidRPr="00C311BD">
        <w:rPr>
          <w:rFonts w:ascii="Cambria" w:hAnsi="Cambria"/>
          <w:color w:val="000000" w:themeColor="text1"/>
          <w:sz w:val="22"/>
          <w:szCs w:val="22"/>
        </w:rPr>
        <w:t xml:space="preserve">See </w:t>
      </w:r>
      <w:r w:rsidR="002C23E3">
        <w:rPr>
          <w:rFonts w:ascii="Cambria" w:hAnsi="Cambria"/>
          <w:color w:val="000000" w:themeColor="text1"/>
          <w:sz w:val="22"/>
          <w:szCs w:val="22"/>
        </w:rPr>
        <w:t>s</w:t>
      </w:r>
      <w:r w:rsidR="00B565C7" w:rsidRPr="00C311BD">
        <w:rPr>
          <w:rFonts w:ascii="Cambria" w:hAnsi="Cambria"/>
          <w:color w:val="000000" w:themeColor="text1"/>
          <w:sz w:val="22"/>
          <w:szCs w:val="22"/>
        </w:rPr>
        <w:t>toryboard</w:t>
      </w: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6DBA0D39" w14:textId="55F06439" w:rsidR="002C23E3" w:rsidRDefault="002C23E3" w:rsidP="00B565C7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0ED7E246" w14:textId="0B103E65" w:rsidR="004A2235" w:rsidRDefault="004A2235" w:rsidP="00B565C7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59B2D0C4" w14:textId="3BFFE451" w:rsidR="00152D35" w:rsidRDefault="00152D35" w:rsidP="00B565C7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307045CD" w14:textId="77777777" w:rsidR="001D79F5" w:rsidRPr="00EC1EDA" w:rsidRDefault="001D79F5" w:rsidP="004478CD">
      <w:pPr>
        <w:rPr>
          <w:rFonts w:ascii="Cambria" w:hAnsi="Cambria"/>
          <w:sz w:val="22"/>
          <w:szCs w:val="22"/>
        </w:rPr>
      </w:pPr>
    </w:p>
    <w:p w14:paraId="5E329766" w14:textId="15F50683" w:rsidR="001D79F5" w:rsidRPr="00EC1EDA" w:rsidRDefault="001D79F5" w:rsidP="001D79F5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EC1EDA">
        <w:rPr>
          <w:rFonts w:ascii="Cambria" w:hAnsi="Cambria"/>
          <w:sz w:val="22"/>
          <w:szCs w:val="22"/>
        </w:rPr>
        <w:t xml:space="preserve">This video will illustrate </w:t>
      </w:r>
      <w:r w:rsidR="00AF26C8">
        <w:rPr>
          <w:rFonts w:ascii="Cambria" w:hAnsi="Cambria"/>
          <w:sz w:val="22"/>
          <w:szCs w:val="22"/>
        </w:rPr>
        <w:t xml:space="preserve">the principles of directional solidification and </w:t>
      </w:r>
      <w:r w:rsidR="00D1377A">
        <w:rPr>
          <w:rFonts w:ascii="Cambria" w:hAnsi="Cambria"/>
          <w:sz w:val="22"/>
          <w:szCs w:val="22"/>
        </w:rPr>
        <w:t xml:space="preserve">show </w:t>
      </w:r>
      <w:r w:rsidR="002E2D86">
        <w:rPr>
          <w:rFonts w:ascii="Cambria" w:hAnsi="Cambria"/>
          <w:sz w:val="22"/>
          <w:szCs w:val="22"/>
        </w:rPr>
        <w:t xml:space="preserve">how to </w:t>
      </w:r>
      <w:r w:rsidR="00AF26C8">
        <w:rPr>
          <w:rFonts w:ascii="Cambria" w:hAnsi="Cambria"/>
          <w:sz w:val="22"/>
          <w:szCs w:val="22"/>
        </w:rPr>
        <w:t xml:space="preserve">apply them </w:t>
      </w:r>
      <w:r w:rsidR="000230C3">
        <w:rPr>
          <w:rFonts w:ascii="Cambria" w:hAnsi="Cambria"/>
          <w:sz w:val="22"/>
          <w:szCs w:val="22"/>
        </w:rPr>
        <w:t xml:space="preserve">in </w:t>
      </w:r>
      <w:r w:rsidR="00291BC3">
        <w:rPr>
          <w:rFonts w:ascii="Cambria" w:hAnsi="Cambria"/>
          <w:sz w:val="22"/>
          <w:szCs w:val="22"/>
        </w:rPr>
        <w:t>the</w:t>
      </w:r>
      <w:r w:rsidR="00FB3F28">
        <w:rPr>
          <w:rFonts w:ascii="Cambria" w:hAnsi="Cambria"/>
          <w:sz w:val="22"/>
          <w:szCs w:val="22"/>
        </w:rPr>
        <w:t xml:space="preserve"> </w:t>
      </w:r>
      <w:r w:rsidR="000230C3">
        <w:rPr>
          <w:rFonts w:ascii="Cambria" w:hAnsi="Cambria"/>
          <w:sz w:val="22"/>
          <w:szCs w:val="22"/>
        </w:rPr>
        <w:t xml:space="preserve">laboratory </w:t>
      </w:r>
      <w:r w:rsidR="00FB3F28">
        <w:rPr>
          <w:rFonts w:ascii="Cambria" w:hAnsi="Cambria"/>
          <w:sz w:val="22"/>
          <w:szCs w:val="22"/>
        </w:rPr>
        <w:t>setting</w:t>
      </w:r>
      <w:r w:rsidR="00AF26C8">
        <w:rPr>
          <w:rFonts w:ascii="Cambria" w:hAnsi="Cambria"/>
          <w:sz w:val="22"/>
          <w:szCs w:val="22"/>
        </w:rPr>
        <w:t>, to develop</w:t>
      </w:r>
      <w:r w:rsidR="000230C3">
        <w:rPr>
          <w:rFonts w:ascii="Cambria" w:hAnsi="Cambria"/>
          <w:sz w:val="22"/>
          <w:szCs w:val="22"/>
        </w:rPr>
        <w:t xml:space="preserve"> stable</w:t>
      </w:r>
      <w:r w:rsidR="00FB3F28">
        <w:rPr>
          <w:rFonts w:ascii="Cambria" w:hAnsi="Cambria"/>
          <w:sz w:val="22"/>
          <w:szCs w:val="22"/>
        </w:rPr>
        <w:t xml:space="preserve"> microstructure</w:t>
      </w:r>
      <w:r w:rsidR="00AF26C8">
        <w:rPr>
          <w:rFonts w:ascii="Cambria" w:hAnsi="Cambria"/>
          <w:sz w:val="22"/>
          <w:szCs w:val="22"/>
        </w:rPr>
        <w:t>s</w:t>
      </w:r>
      <w:r w:rsidR="00FB3F28">
        <w:rPr>
          <w:rFonts w:ascii="Cambria" w:hAnsi="Cambria"/>
          <w:sz w:val="22"/>
          <w:szCs w:val="22"/>
        </w:rPr>
        <w:t xml:space="preserve"> </w:t>
      </w:r>
      <w:r w:rsidR="002E2D86">
        <w:rPr>
          <w:rFonts w:ascii="Cambria" w:hAnsi="Cambria"/>
          <w:sz w:val="22"/>
          <w:szCs w:val="22"/>
        </w:rPr>
        <w:t xml:space="preserve">in </w:t>
      </w:r>
      <w:r w:rsidR="00AF26C8">
        <w:rPr>
          <w:rFonts w:ascii="Cambria" w:hAnsi="Cambria"/>
          <w:sz w:val="22"/>
          <w:szCs w:val="22"/>
        </w:rPr>
        <w:t xml:space="preserve">a solid </w:t>
      </w:r>
      <w:r w:rsidR="00B6766A">
        <w:rPr>
          <w:rFonts w:ascii="Cambria" w:hAnsi="Cambria"/>
          <w:sz w:val="22"/>
          <w:szCs w:val="22"/>
        </w:rPr>
        <w:t xml:space="preserve">sample </w:t>
      </w:r>
      <w:r w:rsidR="002E2D86">
        <w:rPr>
          <w:rFonts w:ascii="Cambria" w:hAnsi="Cambria"/>
          <w:sz w:val="22"/>
          <w:szCs w:val="22"/>
        </w:rPr>
        <w:t>(</w:t>
      </w:r>
      <w:r w:rsidR="009501A8">
        <w:rPr>
          <w:rFonts w:ascii="Cambria" w:hAnsi="Cambria"/>
          <w:sz w:val="22"/>
          <w:szCs w:val="22"/>
        </w:rPr>
        <w:t>1.4.2)</w:t>
      </w:r>
      <w:r w:rsidR="00933A39">
        <w:rPr>
          <w:rFonts w:ascii="Cambria" w:hAnsi="Cambria"/>
          <w:sz w:val="22"/>
          <w:szCs w:val="22"/>
        </w:rPr>
        <w:t>.</w:t>
      </w:r>
      <w:r w:rsidR="009E3801">
        <w:rPr>
          <w:rFonts w:ascii="Cambria" w:hAnsi="Cambria"/>
          <w:sz w:val="22"/>
          <w:szCs w:val="22"/>
        </w:rPr>
        <w:t xml:space="preserve"> </w:t>
      </w:r>
      <w:r w:rsidR="00B565C7" w:rsidRPr="00EC1EDA">
        <w:rPr>
          <w:rFonts w:ascii="Cambria" w:hAnsi="Cambria"/>
          <w:sz w:val="22"/>
          <w:szCs w:val="22"/>
        </w:rPr>
        <w:t xml:space="preserve"> </w:t>
      </w:r>
    </w:p>
    <w:p w14:paraId="314C0BAF" w14:textId="3C34C59B" w:rsidR="00606769" w:rsidRPr="00C07F7E" w:rsidRDefault="00380C0E" w:rsidP="0060676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  <w:t xml:space="preserve"> </w:t>
      </w:r>
      <w:r w:rsidR="00791C5E">
        <w:rPr>
          <w:rFonts w:ascii="Cambria" w:hAnsi="Cambria"/>
          <w:color w:val="000000" w:themeColor="text1"/>
          <w:sz w:val="22"/>
          <w:szCs w:val="22"/>
        </w:rPr>
        <w:t>R</w:t>
      </w:r>
      <w:r w:rsidR="009F70D8" w:rsidRPr="00380C0E">
        <w:rPr>
          <w:rFonts w:ascii="Cambria" w:hAnsi="Cambria"/>
          <w:color w:val="000000" w:themeColor="text1"/>
          <w:sz w:val="22"/>
          <w:szCs w:val="22"/>
        </w:rPr>
        <w:t xml:space="preserve">euse </w:t>
      </w:r>
      <w:r w:rsidR="004D5CE1">
        <w:rPr>
          <w:rFonts w:ascii="Cambria" w:hAnsi="Cambria"/>
          <w:color w:val="000000" w:themeColor="text1"/>
          <w:sz w:val="22"/>
          <w:szCs w:val="22"/>
        </w:rPr>
        <w:t>4.2</w:t>
      </w:r>
      <w:r w:rsidR="003B513E">
        <w:rPr>
          <w:rFonts w:ascii="Cambria" w:hAnsi="Cambria"/>
          <w:color w:val="000000" w:themeColor="text1"/>
          <w:sz w:val="22"/>
          <w:szCs w:val="22"/>
        </w:rPr>
        <w:t>.</w:t>
      </w:r>
      <w:r w:rsidR="000D1874">
        <w:rPr>
          <w:rFonts w:ascii="Cambria" w:hAnsi="Cambria"/>
          <w:color w:val="000000" w:themeColor="text1"/>
          <w:sz w:val="22"/>
          <w:szCs w:val="22"/>
        </w:rPr>
        <w:t>2</w:t>
      </w:r>
    </w:p>
    <w:p w14:paraId="3DB2FA80" w14:textId="6452B84F" w:rsidR="00E63ABD" w:rsidRPr="00741AF5" w:rsidRDefault="00791C5E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4D5CE1">
        <w:rPr>
          <w:rFonts w:ascii="Cambria" w:hAnsi="Cambria"/>
          <w:color w:val="000000" w:themeColor="text1"/>
          <w:sz w:val="22"/>
          <w:szCs w:val="22"/>
        </w:rPr>
        <w:t>Reuse 3</w:t>
      </w:r>
      <w:r w:rsidR="000D1874">
        <w:rPr>
          <w:rFonts w:ascii="Cambria" w:hAnsi="Cambria"/>
          <w:color w:val="000000" w:themeColor="text1"/>
          <w:sz w:val="22"/>
          <w:szCs w:val="22"/>
        </w:rPr>
        <w:t>.1</w:t>
      </w:r>
      <w:r w:rsidR="004D5CE1">
        <w:rPr>
          <w:rFonts w:ascii="Cambria" w:hAnsi="Cambria"/>
          <w:color w:val="000000" w:themeColor="text1"/>
          <w:sz w:val="22"/>
          <w:szCs w:val="22"/>
        </w:rPr>
        <w:t>.1</w:t>
      </w:r>
    </w:p>
    <w:p w14:paraId="70802802" w14:textId="77777777" w:rsidR="00741AF5" w:rsidRPr="00E63ABD" w:rsidRDefault="00741AF5" w:rsidP="00741AF5">
      <w:pPr>
        <w:pStyle w:val="ListParagraph"/>
        <w:ind w:left="1224"/>
        <w:rPr>
          <w:rFonts w:ascii="Cambria" w:hAnsi="Cambria"/>
          <w:sz w:val="22"/>
          <w:szCs w:val="22"/>
        </w:rPr>
      </w:pPr>
    </w:p>
    <w:p w14:paraId="2B79C4EF" w14:textId="1640D1A6" w:rsidR="003A7860" w:rsidRPr="00E63ABD" w:rsidRDefault="00B57F03" w:rsidP="00E63ABD">
      <w:pPr>
        <w:pStyle w:val="ListParagraph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b/>
          <w:sz w:val="22"/>
          <w:szCs w:val="22"/>
        </w:rPr>
        <w:t xml:space="preserve">Principles </w:t>
      </w:r>
      <w:r w:rsidR="00017FFD" w:rsidRPr="00E63ABD">
        <w:rPr>
          <w:rFonts w:ascii="Cambria" w:hAnsi="Cambria"/>
          <w:b/>
          <w:sz w:val="22"/>
          <w:szCs w:val="22"/>
        </w:rPr>
        <w:t xml:space="preserve">of </w:t>
      </w:r>
      <w:r w:rsidR="002C1D3C" w:rsidRPr="00E63ABD">
        <w:rPr>
          <w:rFonts w:ascii="Cambria" w:hAnsi="Cambria"/>
          <w:b/>
          <w:sz w:val="22"/>
          <w:szCs w:val="22"/>
        </w:rPr>
        <w:t>directional solidification</w:t>
      </w:r>
    </w:p>
    <w:p w14:paraId="0B4B1BED" w14:textId="4046714E" w:rsidR="00B57F03" w:rsidRPr="00EC1EDA" w:rsidRDefault="00B57F03" w:rsidP="00EC1EDA">
      <w:pPr>
        <w:pStyle w:val="ListParagraph"/>
        <w:ind w:left="360"/>
        <w:rPr>
          <w:rFonts w:ascii="Cambria" w:hAnsi="Cambria"/>
          <w:b/>
          <w:sz w:val="22"/>
          <w:szCs w:val="22"/>
        </w:rPr>
      </w:pPr>
    </w:p>
    <w:p w14:paraId="57913656" w14:textId="2B4CF553" w:rsidR="005B4ED2" w:rsidRPr="00C02F89" w:rsidRDefault="002C1D3C" w:rsidP="00EF7F19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To begin, let us have a closer look at the process of solidification itself</w:t>
      </w:r>
      <w:r w:rsidR="003132EC">
        <w:rPr>
          <w:rFonts w:ascii="Cambria" w:hAnsi="Cambria"/>
          <w:color w:val="000000" w:themeColor="text1"/>
          <w:sz w:val="22"/>
          <w:szCs w:val="22"/>
        </w:rPr>
        <w:t xml:space="preserve"> (2.1.1)</w:t>
      </w:r>
      <w:r w:rsidR="00D2379E">
        <w:rPr>
          <w:rFonts w:ascii="Cambria" w:hAnsi="Cambria"/>
          <w:color w:val="000000" w:themeColor="text1"/>
          <w:sz w:val="22"/>
          <w:szCs w:val="22"/>
        </w:rPr>
        <w:t xml:space="preserve">, which involves the cooling of a liquid </w:t>
      </w:r>
      <w:r w:rsidR="003132EC">
        <w:rPr>
          <w:rFonts w:ascii="Cambria" w:hAnsi="Cambria"/>
          <w:color w:val="000000" w:themeColor="text1"/>
          <w:sz w:val="22"/>
          <w:szCs w:val="22"/>
        </w:rPr>
        <w:t>(2.1.2)</w:t>
      </w:r>
      <w:r w:rsidR="007553BA">
        <w:rPr>
          <w:rFonts w:ascii="Cambria" w:hAnsi="Cambria"/>
          <w:color w:val="000000" w:themeColor="text1"/>
          <w:sz w:val="22"/>
          <w:szCs w:val="22"/>
        </w:rPr>
        <w:t>. As the temperature</w:t>
      </w:r>
      <w:r w:rsidR="00D16095">
        <w:rPr>
          <w:rFonts w:ascii="Cambria" w:hAnsi="Cambria"/>
          <w:color w:val="000000" w:themeColor="text1"/>
          <w:sz w:val="22"/>
          <w:szCs w:val="22"/>
        </w:rPr>
        <w:t xml:space="preserve"> decreases</w:t>
      </w:r>
      <w:r w:rsidR="003132EC">
        <w:rPr>
          <w:rFonts w:ascii="Cambria" w:hAnsi="Cambria"/>
          <w:color w:val="000000" w:themeColor="text1"/>
          <w:sz w:val="22"/>
          <w:szCs w:val="22"/>
        </w:rPr>
        <w:t xml:space="preserve"> (2.1.3)</w:t>
      </w:r>
      <w:r w:rsidR="00D16095">
        <w:rPr>
          <w:rFonts w:ascii="Cambria" w:hAnsi="Cambria"/>
          <w:color w:val="000000" w:themeColor="text1"/>
          <w:sz w:val="22"/>
          <w:szCs w:val="22"/>
        </w:rPr>
        <w:t>, particles</w:t>
      </w:r>
      <w:r w:rsidR="00653B29">
        <w:rPr>
          <w:rFonts w:ascii="Cambria" w:hAnsi="Cambria"/>
          <w:color w:val="000000" w:themeColor="text1"/>
          <w:sz w:val="22"/>
          <w:szCs w:val="22"/>
        </w:rPr>
        <w:t xml:space="preserve"> of the liquid</w:t>
      </w:r>
      <w:r w:rsidR="00D16095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F12E96">
        <w:rPr>
          <w:rFonts w:ascii="Cambria" w:hAnsi="Cambria"/>
          <w:color w:val="000000" w:themeColor="text1"/>
          <w:sz w:val="22"/>
          <w:szCs w:val="22"/>
        </w:rPr>
        <w:t xml:space="preserve">(2.1.4) </w:t>
      </w:r>
      <w:r w:rsidR="009A001C">
        <w:rPr>
          <w:rFonts w:ascii="Cambria" w:hAnsi="Cambria"/>
          <w:color w:val="000000" w:themeColor="text1"/>
          <w:sz w:val="22"/>
          <w:szCs w:val="22"/>
        </w:rPr>
        <w:t>move slower</w:t>
      </w:r>
      <w:r w:rsidR="00F12E96">
        <w:rPr>
          <w:rFonts w:ascii="Cambria" w:hAnsi="Cambria"/>
          <w:color w:val="000000" w:themeColor="text1"/>
          <w:sz w:val="22"/>
          <w:szCs w:val="22"/>
        </w:rPr>
        <w:t xml:space="preserve"> (2.1.5</w:t>
      </w:r>
      <w:r w:rsidR="003132EC">
        <w:rPr>
          <w:rFonts w:ascii="Cambria" w:hAnsi="Cambria"/>
          <w:color w:val="000000" w:themeColor="text1"/>
          <w:sz w:val="22"/>
          <w:szCs w:val="22"/>
        </w:rPr>
        <w:t>)</w:t>
      </w:r>
      <w:r w:rsidR="009A001C">
        <w:rPr>
          <w:rFonts w:ascii="Cambria" w:hAnsi="Cambria"/>
          <w:color w:val="000000" w:themeColor="text1"/>
          <w:sz w:val="22"/>
          <w:szCs w:val="22"/>
        </w:rPr>
        <w:t xml:space="preserve"> and </w:t>
      </w:r>
      <w:r w:rsidR="00C02F89">
        <w:rPr>
          <w:rFonts w:ascii="Cambria" w:hAnsi="Cambria"/>
          <w:color w:val="000000" w:themeColor="text1"/>
          <w:sz w:val="22"/>
          <w:szCs w:val="22"/>
        </w:rPr>
        <w:t>start to nucle</w:t>
      </w:r>
      <w:r w:rsidR="00CC4588">
        <w:rPr>
          <w:rFonts w:ascii="Cambria" w:hAnsi="Cambria"/>
          <w:color w:val="000000" w:themeColor="text1"/>
          <w:sz w:val="22"/>
          <w:szCs w:val="22"/>
        </w:rPr>
        <w:t>ate</w:t>
      </w:r>
      <w:r w:rsidR="007553BA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CC4588">
        <w:rPr>
          <w:rFonts w:ascii="Cambria" w:hAnsi="Cambria"/>
          <w:color w:val="000000" w:themeColor="text1"/>
          <w:sz w:val="22"/>
          <w:szCs w:val="22"/>
        </w:rPr>
        <w:t>(2.1.6</w:t>
      </w:r>
      <w:r w:rsidR="003132EC">
        <w:rPr>
          <w:rFonts w:ascii="Cambria" w:hAnsi="Cambria"/>
          <w:color w:val="000000" w:themeColor="text1"/>
          <w:sz w:val="22"/>
          <w:szCs w:val="22"/>
        </w:rPr>
        <w:t>) to form what is called</w:t>
      </w:r>
      <w:r w:rsidR="00414211">
        <w:rPr>
          <w:rFonts w:ascii="Cambria" w:hAnsi="Cambria"/>
          <w:color w:val="000000" w:themeColor="text1"/>
          <w:sz w:val="22"/>
          <w:szCs w:val="22"/>
        </w:rPr>
        <w:t xml:space="preserve"> (2.1.7)</w:t>
      </w:r>
      <w:r w:rsidR="003132EC">
        <w:rPr>
          <w:rFonts w:ascii="Cambria" w:hAnsi="Cambria"/>
          <w:color w:val="000000" w:themeColor="text1"/>
          <w:sz w:val="22"/>
          <w:szCs w:val="22"/>
        </w:rPr>
        <w:t xml:space="preserve"> the</w:t>
      </w:r>
      <w:r w:rsidR="007553BA">
        <w:rPr>
          <w:rFonts w:ascii="Cambria" w:hAnsi="Cambria"/>
          <w:color w:val="000000" w:themeColor="text1"/>
          <w:sz w:val="22"/>
          <w:szCs w:val="22"/>
        </w:rPr>
        <w:t xml:space="preserve"> solid phase</w:t>
      </w:r>
      <w:r w:rsidR="00414211">
        <w:rPr>
          <w:rFonts w:ascii="Cambria" w:hAnsi="Cambria"/>
          <w:color w:val="000000" w:themeColor="text1"/>
          <w:sz w:val="22"/>
          <w:szCs w:val="22"/>
        </w:rPr>
        <w:t xml:space="preserve"> (2.1.8</w:t>
      </w:r>
      <w:r w:rsidR="003132EC">
        <w:rPr>
          <w:rFonts w:ascii="Cambria" w:hAnsi="Cambria"/>
          <w:color w:val="000000" w:themeColor="text1"/>
          <w:sz w:val="22"/>
          <w:szCs w:val="22"/>
        </w:rPr>
        <w:t>)</w:t>
      </w:r>
      <w:r w:rsidR="007553BA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3E5CEC45" w14:textId="07BF7F89" w:rsidR="00C02F89" w:rsidRPr="00C02F89" w:rsidRDefault="00C02F89" w:rsidP="00C02F8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0DE0E50B" w14:textId="2050369D" w:rsidR="00C02F89" w:rsidRPr="00C02F89" w:rsidRDefault="00C02F89" w:rsidP="00C02F8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7C752C58" w14:textId="2EA7AF0B" w:rsidR="00C02F89" w:rsidRPr="00C02F89" w:rsidRDefault="000944F6" w:rsidP="00C02F8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C02F89"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36332E92" w14:textId="77777777" w:rsidR="00C02F89" w:rsidRPr="005B4ED2" w:rsidRDefault="00C02F89" w:rsidP="00C02F8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648E6197" w14:textId="3457FD93" w:rsidR="00C02F89" w:rsidRPr="00C02F89" w:rsidRDefault="000944F6" w:rsidP="00C02F8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C02F89"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4542D3CB" w14:textId="77777777" w:rsidR="00C02F89" w:rsidRPr="005B4ED2" w:rsidRDefault="00C02F89" w:rsidP="00C02F8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506CE40A" w14:textId="2FC3E8D7" w:rsidR="00C02F89" w:rsidRDefault="00C02F89" w:rsidP="00C02F8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184270F7" w14:textId="47F47A03" w:rsidR="00414211" w:rsidRDefault="00414211" w:rsidP="00C02F8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3777128D" w14:textId="77777777" w:rsidR="008F15CE" w:rsidRPr="005B4ED2" w:rsidRDefault="008F15CE" w:rsidP="008F15CE">
      <w:pPr>
        <w:pStyle w:val="ListParagraph"/>
        <w:ind w:left="1224"/>
        <w:rPr>
          <w:rFonts w:ascii="Cambria" w:hAnsi="Cambria"/>
          <w:sz w:val="22"/>
          <w:szCs w:val="22"/>
        </w:rPr>
      </w:pPr>
    </w:p>
    <w:p w14:paraId="5284EA6F" w14:textId="0018E032" w:rsidR="00D16095" w:rsidRDefault="00D16095" w:rsidP="00EF7F19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This principle is illustrated in </w:t>
      </w:r>
      <w:r w:rsidR="003132EC"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 xml:space="preserve"> phase diagram</w:t>
      </w:r>
      <w:r w:rsidR="005B4ED2">
        <w:rPr>
          <w:rFonts w:ascii="Cambria" w:hAnsi="Cambria"/>
          <w:sz w:val="22"/>
          <w:szCs w:val="22"/>
        </w:rPr>
        <w:t xml:space="preserve"> (2.2.1</w:t>
      </w:r>
      <w:r w:rsidR="003132EC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that shows</w:t>
      </w:r>
      <w:r w:rsidR="00BC14B3">
        <w:rPr>
          <w:rFonts w:ascii="Cambria" w:hAnsi="Cambria"/>
          <w:sz w:val="22"/>
          <w:szCs w:val="22"/>
        </w:rPr>
        <w:t xml:space="preserve"> </w:t>
      </w:r>
      <w:r w:rsidR="00E1554B">
        <w:rPr>
          <w:rFonts w:ascii="Cambria" w:hAnsi="Cambria"/>
          <w:sz w:val="22"/>
          <w:szCs w:val="22"/>
        </w:rPr>
        <w:t xml:space="preserve">the different phases of the material (2.2.2) </w:t>
      </w:r>
      <w:r w:rsidR="00BC14B3">
        <w:rPr>
          <w:rFonts w:ascii="Cambria" w:hAnsi="Cambria"/>
          <w:sz w:val="22"/>
          <w:szCs w:val="22"/>
        </w:rPr>
        <w:t xml:space="preserve">as the temperature varies </w:t>
      </w:r>
      <w:r w:rsidR="005B4ED2">
        <w:rPr>
          <w:rFonts w:ascii="Cambria" w:hAnsi="Cambria"/>
          <w:sz w:val="22"/>
          <w:szCs w:val="22"/>
        </w:rPr>
        <w:t>(2.2.3</w:t>
      </w:r>
      <w:r w:rsidR="00BC14B3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. </w:t>
      </w:r>
      <w:r w:rsidR="00E456B6">
        <w:rPr>
          <w:rFonts w:ascii="Cambria" w:hAnsi="Cambria"/>
          <w:sz w:val="22"/>
          <w:szCs w:val="22"/>
        </w:rPr>
        <w:t xml:space="preserve">In the vicinity of </w:t>
      </w:r>
      <w:r w:rsidR="00537205">
        <w:rPr>
          <w:rFonts w:ascii="Cambria" w:hAnsi="Cambria"/>
          <w:sz w:val="22"/>
          <w:szCs w:val="22"/>
        </w:rPr>
        <w:t>the solid-liquid interface</w:t>
      </w:r>
      <w:r w:rsidR="005B4ED2">
        <w:rPr>
          <w:rFonts w:ascii="Cambria" w:hAnsi="Cambria"/>
          <w:sz w:val="22"/>
          <w:szCs w:val="22"/>
        </w:rPr>
        <w:t xml:space="preserve"> (2.2.4)</w:t>
      </w:r>
      <w:r w:rsidR="00537205">
        <w:rPr>
          <w:rFonts w:ascii="Cambria" w:hAnsi="Cambria"/>
          <w:sz w:val="22"/>
          <w:szCs w:val="22"/>
        </w:rPr>
        <w:t xml:space="preserve">, </w:t>
      </w:r>
      <w:r w:rsidR="00E456B6">
        <w:rPr>
          <w:rFonts w:ascii="Cambria" w:hAnsi="Cambria"/>
          <w:sz w:val="22"/>
          <w:szCs w:val="22"/>
        </w:rPr>
        <w:t xml:space="preserve">the process of particle </w:t>
      </w:r>
      <w:r w:rsidR="00537205">
        <w:rPr>
          <w:rFonts w:ascii="Cambria" w:hAnsi="Cambria"/>
          <w:sz w:val="22"/>
          <w:szCs w:val="22"/>
        </w:rPr>
        <w:t>diffusion in the liquid occurs</w:t>
      </w:r>
      <w:r w:rsidR="005B4ED2">
        <w:rPr>
          <w:rFonts w:ascii="Cambria" w:hAnsi="Cambria"/>
          <w:sz w:val="22"/>
          <w:szCs w:val="22"/>
        </w:rPr>
        <w:t xml:space="preserve"> (2.2.5)</w:t>
      </w:r>
      <w:r w:rsidR="00537205">
        <w:rPr>
          <w:rFonts w:ascii="Cambria" w:hAnsi="Cambria"/>
          <w:sz w:val="22"/>
          <w:szCs w:val="22"/>
        </w:rPr>
        <w:t>. This may ca</w:t>
      </w:r>
      <w:r w:rsidR="005B4ED2">
        <w:rPr>
          <w:rFonts w:ascii="Cambria" w:hAnsi="Cambria"/>
          <w:sz w:val="22"/>
          <w:szCs w:val="22"/>
        </w:rPr>
        <w:t>u</w:t>
      </w:r>
      <w:r w:rsidR="00537205">
        <w:rPr>
          <w:rFonts w:ascii="Cambria" w:hAnsi="Cambria"/>
          <w:sz w:val="22"/>
          <w:szCs w:val="22"/>
        </w:rPr>
        <w:t xml:space="preserve">se mixing </w:t>
      </w:r>
      <w:r w:rsidR="005B4ED2">
        <w:rPr>
          <w:rFonts w:ascii="Cambria" w:hAnsi="Cambria"/>
          <w:sz w:val="22"/>
          <w:szCs w:val="22"/>
        </w:rPr>
        <w:t xml:space="preserve">(2.2.6) </w:t>
      </w:r>
      <w:r w:rsidR="00537205">
        <w:rPr>
          <w:rFonts w:ascii="Cambria" w:hAnsi="Cambria"/>
          <w:sz w:val="22"/>
          <w:szCs w:val="22"/>
        </w:rPr>
        <w:t xml:space="preserve">and </w:t>
      </w:r>
      <w:r w:rsidR="001214F0">
        <w:rPr>
          <w:rFonts w:ascii="Cambria" w:hAnsi="Cambria"/>
          <w:sz w:val="22"/>
          <w:szCs w:val="22"/>
        </w:rPr>
        <w:t xml:space="preserve">a </w:t>
      </w:r>
      <w:r w:rsidR="00537205">
        <w:rPr>
          <w:rFonts w:ascii="Cambria" w:hAnsi="Cambria"/>
          <w:sz w:val="22"/>
          <w:szCs w:val="22"/>
        </w:rPr>
        <w:t>convection current in the melt</w:t>
      </w:r>
      <w:r w:rsidR="005B4ED2">
        <w:rPr>
          <w:rFonts w:ascii="Cambria" w:hAnsi="Cambria"/>
          <w:sz w:val="22"/>
          <w:szCs w:val="22"/>
        </w:rPr>
        <w:t xml:space="preserve"> (2.2.7)</w:t>
      </w:r>
      <w:r w:rsidR="00E456B6">
        <w:rPr>
          <w:rFonts w:ascii="Cambria" w:hAnsi="Cambria"/>
          <w:sz w:val="22"/>
          <w:szCs w:val="22"/>
        </w:rPr>
        <w:t xml:space="preserve">, </w:t>
      </w:r>
      <w:r w:rsidR="00AB0593">
        <w:rPr>
          <w:rFonts w:ascii="Cambria" w:hAnsi="Cambria"/>
          <w:sz w:val="22"/>
          <w:szCs w:val="22"/>
        </w:rPr>
        <w:t xml:space="preserve">leading </w:t>
      </w:r>
      <w:r w:rsidR="00537205">
        <w:rPr>
          <w:rFonts w:ascii="Cambria" w:hAnsi="Cambria"/>
          <w:sz w:val="22"/>
          <w:szCs w:val="22"/>
        </w:rPr>
        <w:t>to the formation of unstable microstructure</w:t>
      </w:r>
      <w:r w:rsidR="00DA1696">
        <w:rPr>
          <w:rFonts w:ascii="Cambria" w:hAnsi="Cambria"/>
          <w:sz w:val="22"/>
          <w:szCs w:val="22"/>
        </w:rPr>
        <w:t>s</w:t>
      </w:r>
      <w:r w:rsidR="005B4ED2">
        <w:rPr>
          <w:rFonts w:ascii="Cambria" w:hAnsi="Cambria"/>
          <w:sz w:val="22"/>
          <w:szCs w:val="22"/>
        </w:rPr>
        <w:t xml:space="preserve"> (2.2.8)</w:t>
      </w:r>
      <w:r w:rsidR="00537205">
        <w:rPr>
          <w:rFonts w:ascii="Cambria" w:hAnsi="Cambria"/>
          <w:sz w:val="22"/>
          <w:szCs w:val="22"/>
        </w:rPr>
        <w:t xml:space="preserve">. </w:t>
      </w:r>
    </w:p>
    <w:p w14:paraId="114030FB" w14:textId="77777777" w:rsidR="00581AC9" w:rsidRPr="00C02F89" w:rsidRDefault="00581AC9" w:rsidP="00581AC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66A3D6C3" w14:textId="77777777" w:rsidR="00581AC9" w:rsidRPr="00C02F89" w:rsidRDefault="00581AC9" w:rsidP="00581AC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3672DEEB" w14:textId="1E50588A" w:rsidR="00581AC9" w:rsidRPr="00C02F89" w:rsidRDefault="000944F6" w:rsidP="00581AC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581AC9"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6FDE9C4F" w14:textId="77777777" w:rsidR="00581AC9" w:rsidRPr="005B4ED2" w:rsidRDefault="00581AC9" w:rsidP="00581AC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4A1F72B7" w14:textId="0B6171D0" w:rsidR="00581AC9" w:rsidRPr="00C02F89" w:rsidRDefault="000944F6" w:rsidP="00581AC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581AC9"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3380C59A" w14:textId="77777777" w:rsidR="00581AC9" w:rsidRPr="005B4ED2" w:rsidRDefault="00581AC9" w:rsidP="00581AC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6E2966BB" w14:textId="77777777" w:rsidR="00581AC9" w:rsidRDefault="00581AC9" w:rsidP="00581AC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5E4ED4A2" w14:textId="45570034" w:rsidR="00581AC9" w:rsidRDefault="00581AC9" w:rsidP="00581AC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1B7354B7" w14:textId="77777777" w:rsidR="00F506B8" w:rsidRPr="00D16095" w:rsidRDefault="00F506B8" w:rsidP="00F506B8">
      <w:pPr>
        <w:pStyle w:val="ListParagraph"/>
        <w:ind w:left="1224"/>
        <w:rPr>
          <w:rFonts w:ascii="Cambria" w:hAnsi="Cambria"/>
          <w:sz w:val="22"/>
          <w:szCs w:val="22"/>
        </w:rPr>
      </w:pPr>
    </w:p>
    <w:p w14:paraId="277DAD6F" w14:textId="0C869B75" w:rsidR="00F506B8" w:rsidRPr="00F506B8" w:rsidRDefault="00F53ADB" w:rsidP="00F506B8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The </w:t>
      </w:r>
      <w:r w:rsidR="001E68CC">
        <w:rPr>
          <w:rFonts w:ascii="Cambria" w:hAnsi="Cambria"/>
          <w:color w:val="000000" w:themeColor="text1"/>
          <w:sz w:val="22"/>
          <w:szCs w:val="22"/>
        </w:rPr>
        <w:t>alloy</w:t>
      </w:r>
      <w:r>
        <w:rPr>
          <w:rFonts w:ascii="Cambria" w:hAnsi="Cambria"/>
          <w:color w:val="000000" w:themeColor="text1"/>
          <w:sz w:val="22"/>
          <w:szCs w:val="22"/>
        </w:rPr>
        <w:t xml:space="preserve"> in this </w:t>
      </w:r>
      <w:r w:rsidR="002B5BBF">
        <w:rPr>
          <w:rFonts w:ascii="Cambria" w:hAnsi="Cambria"/>
          <w:color w:val="000000" w:themeColor="text1"/>
          <w:sz w:val="22"/>
          <w:szCs w:val="22"/>
        </w:rPr>
        <w:t>video</w:t>
      </w:r>
      <w:r>
        <w:rPr>
          <w:rFonts w:ascii="Cambria" w:hAnsi="Cambria"/>
          <w:color w:val="000000" w:themeColor="text1"/>
          <w:sz w:val="22"/>
          <w:szCs w:val="22"/>
        </w:rPr>
        <w:t xml:space="preserve"> is</w:t>
      </w:r>
      <w:r w:rsidR="001E68CC">
        <w:rPr>
          <w:rFonts w:ascii="Cambria" w:hAnsi="Cambria"/>
          <w:color w:val="000000" w:themeColor="text1"/>
          <w:sz w:val="22"/>
          <w:szCs w:val="22"/>
        </w:rPr>
        <w:t xml:space="preserve"> form</w:t>
      </w:r>
      <w:r w:rsidR="00E6768C">
        <w:rPr>
          <w:rFonts w:ascii="Cambria" w:hAnsi="Cambria"/>
          <w:color w:val="000000" w:themeColor="text1"/>
          <w:sz w:val="22"/>
          <w:szCs w:val="22"/>
        </w:rPr>
        <w:t xml:space="preserve">ed of </w:t>
      </w:r>
      <w:r w:rsidR="006F4391">
        <w:rPr>
          <w:rFonts w:ascii="Cambria" w:hAnsi="Cambria"/>
          <w:color w:val="000000" w:themeColor="text1"/>
          <w:sz w:val="22"/>
          <w:szCs w:val="22"/>
        </w:rPr>
        <w:t>two types of solid phase</w:t>
      </w:r>
      <w:r w:rsidR="00151F53">
        <w:rPr>
          <w:rFonts w:ascii="Cambria" w:hAnsi="Cambria"/>
          <w:color w:val="000000" w:themeColor="text1"/>
          <w:sz w:val="22"/>
          <w:szCs w:val="22"/>
        </w:rPr>
        <w:t>s</w:t>
      </w:r>
      <w:r w:rsidR="0087507D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87507D" w:rsidRPr="006F4391">
        <w:rPr>
          <w:rFonts w:ascii="Cambria" w:hAnsi="Cambria"/>
          <w:color w:val="000000" w:themeColor="text1"/>
          <w:sz w:val="22"/>
          <w:szCs w:val="22"/>
        </w:rPr>
        <w:t>(2.3.1)</w:t>
      </w:r>
      <w:r w:rsidR="006F4391">
        <w:rPr>
          <w:rFonts w:ascii="Cambria" w:hAnsi="Cambria"/>
          <w:color w:val="000000" w:themeColor="text1"/>
          <w:sz w:val="22"/>
          <w:szCs w:val="22"/>
        </w:rPr>
        <w:t>:</w:t>
      </w:r>
      <w:r w:rsidR="006F4391" w:rsidRPr="006F4391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EF0D0E">
        <w:rPr>
          <w:rFonts w:ascii="Cambria" w:hAnsi="Cambria"/>
          <w:color w:val="000000" w:themeColor="text1"/>
          <w:sz w:val="22"/>
          <w:szCs w:val="22"/>
        </w:rPr>
        <w:t>a</w:t>
      </w:r>
      <w:r w:rsidR="00F44A2E" w:rsidRPr="00F44A2E">
        <w:rPr>
          <w:rFonts w:ascii="Cambria" w:hAnsi="Cambria"/>
          <w:color w:val="7030A0"/>
          <w:sz w:val="22"/>
          <w:szCs w:val="22"/>
          <w:highlight w:val="yellow"/>
        </w:rPr>
        <w:t>n</w:t>
      </w:r>
      <w:r w:rsidR="00DE1FBA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537205" w:rsidRPr="006F4391">
        <w:rPr>
          <w:rFonts w:ascii="Symbol" w:hAnsi="Symbol"/>
          <w:color w:val="000000" w:themeColor="text1"/>
          <w:sz w:val="22"/>
          <w:szCs w:val="22"/>
        </w:rPr>
        <w:t></w:t>
      </w:r>
      <w:r w:rsidR="00537205" w:rsidRPr="006F4391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DE1FBA">
        <w:rPr>
          <w:rFonts w:ascii="Cambria" w:hAnsi="Cambria"/>
          <w:color w:val="000000" w:themeColor="text1"/>
          <w:sz w:val="22"/>
          <w:szCs w:val="22"/>
        </w:rPr>
        <w:t xml:space="preserve">phase </w:t>
      </w:r>
      <w:r w:rsidR="0087507D">
        <w:rPr>
          <w:rFonts w:ascii="Cambria" w:hAnsi="Cambria"/>
          <w:color w:val="000000" w:themeColor="text1"/>
          <w:sz w:val="22"/>
          <w:szCs w:val="22"/>
        </w:rPr>
        <w:t>(2.3.2</w:t>
      </w:r>
      <w:r w:rsidR="00F506B8" w:rsidRPr="006F4391">
        <w:rPr>
          <w:rFonts w:ascii="Cambria" w:hAnsi="Cambria"/>
          <w:color w:val="000000" w:themeColor="text1"/>
          <w:sz w:val="22"/>
          <w:szCs w:val="22"/>
        </w:rPr>
        <w:t xml:space="preserve">) </w:t>
      </w:r>
      <w:r w:rsidR="00537205" w:rsidRPr="006F4391">
        <w:rPr>
          <w:rFonts w:ascii="Cambria" w:hAnsi="Cambria"/>
          <w:color w:val="000000" w:themeColor="text1"/>
          <w:sz w:val="22"/>
          <w:szCs w:val="22"/>
        </w:rPr>
        <w:t xml:space="preserve">and </w:t>
      </w:r>
      <w:r w:rsidR="00DE1FBA">
        <w:rPr>
          <w:rFonts w:ascii="Cambria" w:hAnsi="Cambria"/>
          <w:color w:val="000000" w:themeColor="text1"/>
          <w:sz w:val="22"/>
          <w:szCs w:val="22"/>
        </w:rPr>
        <w:t xml:space="preserve">a </w:t>
      </w:r>
      <w:r w:rsidR="00537205" w:rsidRPr="006F4391">
        <w:rPr>
          <w:rFonts w:ascii="Symbol" w:hAnsi="Symbol"/>
          <w:color w:val="000000" w:themeColor="text1"/>
          <w:sz w:val="22"/>
          <w:szCs w:val="22"/>
        </w:rPr>
        <w:t></w:t>
      </w:r>
      <w:r w:rsidR="00DE1FBA">
        <w:rPr>
          <w:rFonts w:ascii="Symbol" w:hAnsi="Symbol"/>
          <w:color w:val="000000" w:themeColor="text1"/>
          <w:sz w:val="22"/>
          <w:szCs w:val="22"/>
        </w:rPr>
        <w:t></w:t>
      </w:r>
      <w:r w:rsidR="00DE1FBA" w:rsidRPr="00DE1FBA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DE1FBA">
        <w:rPr>
          <w:rFonts w:ascii="Cambria" w:hAnsi="Cambria"/>
          <w:color w:val="000000" w:themeColor="text1"/>
          <w:sz w:val="22"/>
          <w:szCs w:val="22"/>
        </w:rPr>
        <w:t xml:space="preserve">phase </w:t>
      </w:r>
      <w:r w:rsidR="0087507D">
        <w:rPr>
          <w:rFonts w:ascii="Symbol" w:hAnsi="Symbol"/>
          <w:color w:val="000000" w:themeColor="text1"/>
          <w:sz w:val="22"/>
          <w:szCs w:val="22"/>
        </w:rPr>
        <w:t></w:t>
      </w:r>
      <w:r w:rsidR="0087507D">
        <w:rPr>
          <w:rFonts w:ascii="Symbol" w:hAnsi="Symbol"/>
          <w:color w:val="000000" w:themeColor="text1"/>
          <w:sz w:val="22"/>
          <w:szCs w:val="22"/>
        </w:rPr>
        <w:t></w:t>
      </w:r>
      <w:r w:rsidR="0087507D">
        <w:rPr>
          <w:rFonts w:ascii="Symbol" w:hAnsi="Symbol"/>
          <w:color w:val="000000" w:themeColor="text1"/>
          <w:sz w:val="22"/>
          <w:szCs w:val="22"/>
        </w:rPr>
        <w:t></w:t>
      </w:r>
      <w:r w:rsidR="0087507D">
        <w:rPr>
          <w:rFonts w:ascii="Symbol" w:hAnsi="Symbol"/>
          <w:color w:val="000000" w:themeColor="text1"/>
          <w:sz w:val="22"/>
          <w:szCs w:val="22"/>
        </w:rPr>
        <w:t></w:t>
      </w:r>
      <w:r w:rsidR="0087507D">
        <w:rPr>
          <w:rFonts w:ascii="Symbol" w:hAnsi="Symbol"/>
          <w:color w:val="000000" w:themeColor="text1"/>
          <w:sz w:val="22"/>
          <w:szCs w:val="22"/>
        </w:rPr>
        <w:t></w:t>
      </w:r>
      <w:r w:rsidR="0087507D">
        <w:rPr>
          <w:rFonts w:ascii="Symbol" w:hAnsi="Symbol"/>
          <w:color w:val="000000" w:themeColor="text1"/>
          <w:sz w:val="22"/>
          <w:szCs w:val="22"/>
        </w:rPr>
        <w:t></w:t>
      </w:r>
      <w:r w:rsidR="005B4ED2" w:rsidRPr="006F4391">
        <w:rPr>
          <w:rFonts w:ascii="Symbol" w:hAnsi="Symbol"/>
          <w:color w:val="000000" w:themeColor="text1"/>
          <w:sz w:val="22"/>
          <w:szCs w:val="22"/>
        </w:rPr>
        <w:t></w:t>
      </w:r>
      <w:r w:rsidR="00537205" w:rsidRPr="006F4391">
        <w:rPr>
          <w:rFonts w:ascii="Cambria" w:hAnsi="Cambria"/>
          <w:color w:val="000000" w:themeColor="text1"/>
          <w:sz w:val="22"/>
          <w:szCs w:val="22"/>
        </w:rPr>
        <w:t xml:space="preserve">.  </w:t>
      </w:r>
      <w:r w:rsidR="00D16095" w:rsidRPr="006F4391">
        <w:rPr>
          <w:rFonts w:ascii="Cambria" w:hAnsi="Cambria"/>
          <w:color w:val="000000" w:themeColor="text1"/>
          <w:sz w:val="22"/>
          <w:szCs w:val="22"/>
        </w:rPr>
        <w:t>In the particular case of a peritectic reaction</w:t>
      </w:r>
      <w:r w:rsidR="0087507D">
        <w:rPr>
          <w:rFonts w:ascii="Cambria" w:hAnsi="Cambria"/>
          <w:color w:val="000000" w:themeColor="text1"/>
          <w:sz w:val="22"/>
          <w:szCs w:val="22"/>
        </w:rPr>
        <w:t xml:space="preserve"> (2.3.4</w:t>
      </w:r>
      <w:r w:rsidR="002E217F">
        <w:rPr>
          <w:rFonts w:ascii="Cambria" w:hAnsi="Cambria"/>
          <w:color w:val="000000" w:themeColor="text1"/>
          <w:sz w:val="22"/>
          <w:szCs w:val="22"/>
        </w:rPr>
        <w:t>)</w:t>
      </w:r>
      <w:r w:rsidR="00151F53">
        <w:rPr>
          <w:rFonts w:ascii="Cambria" w:hAnsi="Cambria"/>
          <w:color w:val="000000" w:themeColor="text1"/>
          <w:sz w:val="22"/>
          <w:szCs w:val="22"/>
        </w:rPr>
        <w:t>, a solid</w:t>
      </w:r>
      <w:r w:rsidR="00D16095" w:rsidRPr="006F4391">
        <w:rPr>
          <w:rFonts w:ascii="Cambria" w:hAnsi="Cambria"/>
          <w:color w:val="000000" w:themeColor="text1"/>
          <w:sz w:val="22"/>
          <w:szCs w:val="22"/>
        </w:rPr>
        <w:t xml:space="preserve"> phase </w:t>
      </w:r>
      <w:r w:rsidR="00D16095" w:rsidRPr="006F4391">
        <w:rPr>
          <w:rFonts w:ascii="Symbol" w:hAnsi="Symbol"/>
          <w:color w:val="000000" w:themeColor="text1"/>
          <w:sz w:val="22"/>
          <w:szCs w:val="22"/>
        </w:rPr>
        <w:t></w:t>
      </w:r>
      <w:r w:rsidR="002E217F">
        <w:rPr>
          <w:rFonts w:ascii="Symbol" w:hAnsi="Symbol"/>
          <w:color w:val="000000" w:themeColor="text1"/>
          <w:sz w:val="22"/>
          <w:szCs w:val="22"/>
        </w:rPr>
        <w:t></w:t>
      </w:r>
      <w:r w:rsidR="00D16095" w:rsidRPr="006F4391">
        <w:rPr>
          <w:rFonts w:ascii="Cambria" w:hAnsi="Cambria"/>
          <w:color w:val="000000" w:themeColor="text1"/>
          <w:sz w:val="22"/>
          <w:szCs w:val="22"/>
        </w:rPr>
        <w:t>interacts with a liquid</w:t>
      </w:r>
      <w:r w:rsidR="002E217F">
        <w:rPr>
          <w:rFonts w:ascii="Cambria" w:hAnsi="Cambria"/>
          <w:color w:val="000000" w:themeColor="text1"/>
          <w:sz w:val="22"/>
          <w:szCs w:val="22"/>
        </w:rPr>
        <w:t xml:space="preserve"> (2.3.5)</w:t>
      </w:r>
      <w:r w:rsidR="00151F53">
        <w:rPr>
          <w:rFonts w:ascii="Cambria" w:hAnsi="Cambria"/>
          <w:color w:val="000000" w:themeColor="text1"/>
          <w:sz w:val="22"/>
          <w:szCs w:val="22"/>
        </w:rPr>
        <w:t xml:space="preserve"> to form a second solid</w:t>
      </w:r>
      <w:r w:rsidR="00D16095" w:rsidRPr="006F4391">
        <w:rPr>
          <w:rFonts w:ascii="Cambria" w:hAnsi="Cambria"/>
          <w:color w:val="000000" w:themeColor="text1"/>
          <w:sz w:val="22"/>
          <w:szCs w:val="22"/>
        </w:rPr>
        <w:t xml:space="preserve"> phase </w:t>
      </w:r>
      <w:r w:rsidR="00D16095" w:rsidRPr="006F4391">
        <w:rPr>
          <w:rFonts w:ascii="Symbol" w:hAnsi="Symbol"/>
          <w:color w:val="000000" w:themeColor="text1"/>
          <w:sz w:val="22"/>
          <w:szCs w:val="22"/>
        </w:rPr>
        <w:t></w:t>
      </w:r>
      <w:r w:rsidR="00D16095" w:rsidRPr="006F4391">
        <w:rPr>
          <w:rFonts w:ascii="Cambria" w:hAnsi="Cambria"/>
          <w:color w:val="000000" w:themeColor="text1"/>
          <w:sz w:val="22"/>
          <w:szCs w:val="22"/>
        </w:rPr>
        <w:t xml:space="preserve"> (</w:t>
      </w:r>
      <w:r w:rsidR="002E217F">
        <w:rPr>
          <w:rFonts w:ascii="Cambria" w:hAnsi="Cambria"/>
          <w:color w:val="000000" w:themeColor="text1"/>
          <w:sz w:val="22"/>
          <w:szCs w:val="22"/>
        </w:rPr>
        <w:t>2.3.6)</w:t>
      </w:r>
      <w:r w:rsidR="00D16095" w:rsidRPr="006F4391">
        <w:rPr>
          <w:rFonts w:ascii="Cambria" w:hAnsi="Cambria"/>
          <w:color w:val="000000" w:themeColor="text1"/>
          <w:sz w:val="22"/>
          <w:szCs w:val="22"/>
        </w:rPr>
        <w:t>.</w:t>
      </w:r>
      <w:r w:rsidR="00165350" w:rsidRPr="006F439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At low growth rate</w:t>
      </w:r>
      <w:r w:rsidR="002B5BBF">
        <w:rPr>
          <w:rFonts w:ascii="Cambria" w:hAnsi="Cambria"/>
          <w:sz w:val="22"/>
          <w:szCs w:val="22"/>
        </w:rPr>
        <w:t xml:space="preserve"> (2.3.7)</w:t>
      </w:r>
      <w:r>
        <w:rPr>
          <w:rFonts w:ascii="Cambria" w:hAnsi="Cambria"/>
          <w:sz w:val="22"/>
          <w:szCs w:val="22"/>
        </w:rPr>
        <w:t xml:space="preserve">, </w:t>
      </w:r>
      <w:r w:rsidR="002E217F">
        <w:rPr>
          <w:rFonts w:ascii="Cambria" w:hAnsi="Cambria"/>
          <w:sz w:val="22"/>
          <w:szCs w:val="22"/>
        </w:rPr>
        <w:t>alternating</w:t>
      </w:r>
      <w:r w:rsidR="00D16095" w:rsidRPr="006F4391">
        <w:rPr>
          <w:rFonts w:ascii="Cambria" w:hAnsi="Cambria"/>
          <w:sz w:val="22"/>
          <w:szCs w:val="22"/>
        </w:rPr>
        <w:t xml:space="preserve"> bands of </w:t>
      </w:r>
      <w:r w:rsidR="00D16095" w:rsidRPr="006F4391">
        <w:rPr>
          <w:rFonts w:ascii="Symbol" w:hAnsi="Symbol"/>
          <w:sz w:val="22"/>
          <w:szCs w:val="22"/>
        </w:rPr>
        <w:t></w:t>
      </w:r>
      <w:r w:rsidR="00D16095" w:rsidRPr="006F4391">
        <w:rPr>
          <w:rFonts w:ascii="Cambria" w:hAnsi="Cambria"/>
          <w:sz w:val="22"/>
          <w:szCs w:val="22"/>
        </w:rPr>
        <w:t xml:space="preserve"> </w:t>
      </w:r>
      <w:r w:rsidR="002E217F">
        <w:rPr>
          <w:rFonts w:ascii="Cambria" w:hAnsi="Cambria"/>
          <w:sz w:val="22"/>
          <w:szCs w:val="22"/>
        </w:rPr>
        <w:t>(2.3.</w:t>
      </w:r>
      <w:r w:rsidR="002B5BBF">
        <w:rPr>
          <w:rFonts w:ascii="Cambria" w:hAnsi="Cambria"/>
          <w:sz w:val="22"/>
          <w:szCs w:val="22"/>
        </w:rPr>
        <w:t>8</w:t>
      </w:r>
      <w:r w:rsidR="002E217F">
        <w:rPr>
          <w:rFonts w:ascii="Cambria" w:hAnsi="Cambria"/>
          <w:sz w:val="22"/>
          <w:szCs w:val="22"/>
        </w:rPr>
        <w:t xml:space="preserve">) </w:t>
      </w:r>
      <w:r w:rsidR="00D16095" w:rsidRPr="006F4391">
        <w:rPr>
          <w:rFonts w:ascii="Cambria" w:hAnsi="Cambria"/>
          <w:sz w:val="22"/>
          <w:szCs w:val="22"/>
        </w:rPr>
        <w:t xml:space="preserve">and </w:t>
      </w:r>
      <w:r w:rsidR="00D16095" w:rsidRPr="006F4391">
        <w:rPr>
          <w:rFonts w:ascii="Symbol" w:hAnsi="Symbol"/>
          <w:sz w:val="22"/>
          <w:szCs w:val="22"/>
        </w:rPr>
        <w:t></w:t>
      </w:r>
      <w:r w:rsidR="00D16095" w:rsidRPr="006F4391">
        <w:rPr>
          <w:rFonts w:ascii="Symbol" w:hAnsi="Symbol"/>
          <w:sz w:val="22"/>
          <w:szCs w:val="22"/>
        </w:rPr>
        <w:t></w:t>
      </w:r>
      <w:r w:rsidR="00D16095" w:rsidRPr="006F4391">
        <w:rPr>
          <w:rFonts w:ascii="Cambria" w:hAnsi="Cambria"/>
          <w:sz w:val="22"/>
          <w:szCs w:val="22"/>
        </w:rPr>
        <w:t>phases</w:t>
      </w:r>
      <w:r w:rsidR="006F209C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form </w:t>
      </w:r>
      <w:r w:rsidR="006F209C">
        <w:rPr>
          <w:rFonts w:ascii="Cambria" w:hAnsi="Cambria"/>
          <w:sz w:val="22"/>
          <w:szCs w:val="22"/>
        </w:rPr>
        <w:t>(2.3.9</w:t>
      </w:r>
      <w:r w:rsidR="002E217F">
        <w:rPr>
          <w:rFonts w:ascii="Cambria" w:hAnsi="Cambria"/>
          <w:sz w:val="22"/>
          <w:szCs w:val="22"/>
        </w:rPr>
        <w:t>)</w:t>
      </w:r>
      <w:r w:rsidR="00D16095" w:rsidRPr="006F4391">
        <w:rPr>
          <w:rFonts w:ascii="Cambria" w:hAnsi="Cambria"/>
          <w:sz w:val="22"/>
          <w:szCs w:val="22"/>
        </w:rPr>
        <w:t xml:space="preserve">. </w:t>
      </w:r>
    </w:p>
    <w:p w14:paraId="581529C2" w14:textId="175BEC94" w:rsidR="000B4EA8" w:rsidRPr="000B4EA8" w:rsidRDefault="000B4EA8" w:rsidP="00F506B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786CD4AB" w14:textId="3EEFE88B" w:rsidR="00F506B8" w:rsidRPr="000B4EA8" w:rsidRDefault="000B4EA8" w:rsidP="00F506B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0BAFBE37" w14:textId="4F03430F" w:rsidR="000B4EA8" w:rsidRPr="000B4EA8" w:rsidRDefault="000944F6" w:rsidP="000B4EA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0B4EA8">
        <w:rPr>
          <w:rFonts w:ascii="Cambria" w:hAnsi="Cambria"/>
          <w:sz w:val="22"/>
          <w:szCs w:val="22"/>
        </w:rPr>
        <w:t>See storyboard</w:t>
      </w:r>
    </w:p>
    <w:p w14:paraId="702105B1" w14:textId="77777777" w:rsidR="000B4EA8" w:rsidRPr="00F506B8" w:rsidRDefault="000B4EA8" w:rsidP="000B4EA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3DE4481B" w14:textId="4B307DA1" w:rsidR="000B4EA8" w:rsidRPr="000B4EA8" w:rsidRDefault="000944F6" w:rsidP="000B4EA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0B4EA8">
        <w:rPr>
          <w:rFonts w:ascii="Cambria" w:hAnsi="Cambria"/>
          <w:sz w:val="22"/>
          <w:szCs w:val="22"/>
        </w:rPr>
        <w:t>See storyboard</w:t>
      </w:r>
    </w:p>
    <w:p w14:paraId="79AF0C25" w14:textId="77777777" w:rsidR="000B4EA8" w:rsidRPr="00F506B8" w:rsidRDefault="000B4EA8" w:rsidP="000B4EA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4B71ED90" w14:textId="059CE8D7" w:rsidR="000B4EA8" w:rsidRPr="000B4EA8" w:rsidRDefault="0032033A" w:rsidP="000B4EA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0B4EA8">
        <w:rPr>
          <w:rFonts w:ascii="Cambria" w:hAnsi="Cambria"/>
          <w:sz w:val="22"/>
          <w:szCs w:val="22"/>
        </w:rPr>
        <w:t>See storyboard</w:t>
      </w:r>
    </w:p>
    <w:p w14:paraId="0185F90B" w14:textId="3FCA2027" w:rsidR="000B4EA8" w:rsidRPr="002E217F" w:rsidRDefault="000B4EA8" w:rsidP="000B4EA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19AC337A" w14:textId="6F9D3527" w:rsidR="002E217F" w:rsidRPr="00F506B8" w:rsidRDefault="0032033A" w:rsidP="002E217F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2E217F">
        <w:rPr>
          <w:rFonts w:ascii="Cambria" w:hAnsi="Cambria"/>
          <w:sz w:val="22"/>
          <w:szCs w:val="22"/>
        </w:rPr>
        <w:t>See storyboard</w:t>
      </w:r>
    </w:p>
    <w:p w14:paraId="7D0D0B06" w14:textId="77777777" w:rsidR="00F506B8" w:rsidRPr="006F209C" w:rsidRDefault="00F506B8" w:rsidP="006F209C">
      <w:pPr>
        <w:rPr>
          <w:rFonts w:ascii="Cambria" w:hAnsi="Cambria"/>
          <w:color w:val="000000" w:themeColor="text1"/>
          <w:sz w:val="22"/>
          <w:szCs w:val="22"/>
        </w:rPr>
      </w:pPr>
    </w:p>
    <w:p w14:paraId="1B3E9C73" w14:textId="23069818" w:rsidR="00F506B8" w:rsidRPr="00F506B8" w:rsidRDefault="00580A63" w:rsidP="00F506B8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6F4391">
        <w:rPr>
          <w:rFonts w:ascii="Cambria" w:hAnsi="Cambria"/>
          <w:sz w:val="22"/>
          <w:szCs w:val="22"/>
        </w:rPr>
        <w:t>This is called the banding process</w:t>
      </w:r>
      <w:r w:rsidR="000E30A9">
        <w:rPr>
          <w:rFonts w:ascii="Cambria" w:hAnsi="Cambria"/>
          <w:sz w:val="22"/>
          <w:szCs w:val="22"/>
        </w:rPr>
        <w:t xml:space="preserve">. The banding structure is the result of the oscillatory modes of convection inside the liquid </w:t>
      </w:r>
      <w:r w:rsidR="00D759EB">
        <w:rPr>
          <w:rFonts w:ascii="Cambria" w:hAnsi="Cambria"/>
          <w:sz w:val="22"/>
          <w:szCs w:val="22"/>
        </w:rPr>
        <w:t>(2.4.1)</w:t>
      </w:r>
      <w:r>
        <w:rPr>
          <w:rFonts w:ascii="Cambria" w:hAnsi="Cambria"/>
          <w:sz w:val="22"/>
          <w:szCs w:val="22"/>
        </w:rPr>
        <w:t>.</w:t>
      </w:r>
      <w:r w:rsidR="00EF0D0E">
        <w:rPr>
          <w:rFonts w:ascii="Cambria" w:hAnsi="Cambria"/>
          <w:sz w:val="22"/>
          <w:szCs w:val="22"/>
        </w:rPr>
        <w:t xml:space="preserve"> The composition range</w:t>
      </w:r>
      <w:r w:rsidR="00D759EB">
        <w:rPr>
          <w:rFonts w:ascii="Cambria" w:hAnsi="Cambria"/>
          <w:sz w:val="22"/>
          <w:szCs w:val="22"/>
        </w:rPr>
        <w:t xml:space="preserve"> (2.4.2),</w:t>
      </w:r>
      <w:r w:rsidR="00D759EB" w:rsidRPr="00F506B8">
        <w:rPr>
          <w:rFonts w:ascii="Cambria" w:hAnsi="Cambria"/>
          <w:sz w:val="22"/>
          <w:szCs w:val="22"/>
        </w:rPr>
        <w:t xml:space="preserve"> the convection in the liquid</w:t>
      </w:r>
      <w:r w:rsidR="00D759EB">
        <w:rPr>
          <w:rFonts w:ascii="Cambria" w:hAnsi="Cambria"/>
          <w:sz w:val="22"/>
          <w:szCs w:val="22"/>
        </w:rPr>
        <w:t xml:space="preserve"> (2.4.3), the nucleation temperature (2.4.4) and the growth velocity (2.4.5) will dictate the characteristic</w:t>
      </w:r>
      <w:r w:rsidR="00263649">
        <w:rPr>
          <w:rFonts w:ascii="Cambria" w:hAnsi="Cambria"/>
          <w:sz w:val="22"/>
          <w:szCs w:val="22"/>
        </w:rPr>
        <w:t>s</w:t>
      </w:r>
      <w:r w:rsidR="00D759EB">
        <w:rPr>
          <w:rFonts w:ascii="Cambria" w:hAnsi="Cambria"/>
          <w:sz w:val="22"/>
          <w:szCs w:val="22"/>
        </w:rPr>
        <w:t xml:space="preserve"> of the banding results (2.4.6)</w:t>
      </w:r>
      <w:r w:rsidR="008F5195">
        <w:rPr>
          <w:rFonts w:ascii="Cambria" w:hAnsi="Cambria"/>
          <w:sz w:val="22"/>
          <w:szCs w:val="22"/>
        </w:rPr>
        <w:t>. These are defined by</w:t>
      </w:r>
      <w:r w:rsidR="00D759EB">
        <w:rPr>
          <w:rFonts w:ascii="Cambria" w:hAnsi="Cambria"/>
          <w:sz w:val="22"/>
          <w:szCs w:val="22"/>
        </w:rPr>
        <w:t>: t</w:t>
      </w:r>
      <w:r w:rsidR="001E2A2C" w:rsidRPr="00F506B8">
        <w:rPr>
          <w:rFonts w:ascii="Cambria" w:hAnsi="Cambria"/>
          <w:sz w:val="22"/>
          <w:szCs w:val="22"/>
        </w:rPr>
        <w:t>he width of individual band</w:t>
      </w:r>
      <w:r w:rsidR="00F44A2E" w:rsidRPr="00F44A2E">
        <w:rPr>
          <w:rFonts w:ascii="Cambria" w:hAnsi="Cambria"/>
          <w:color w:val="7030A0"/>
          <w:sz w:val="22"/>
          <w:szCs w:val="22"/>
          <w:highlight w:val="yellow"/>
        </w:rPr>
        <w:t>s</w:t>
      </w:r>
      <w:r w:rsidR="00D759EB">
        <w:rPr>
          <w:rFonts w:ascii="Cambria" w:hAnsi="Cambria"/>
          <w:sz w:val="22"/>
          <w:szCs w:val="22"/>
        </w:rPr>
        <w:t xml:space="preserve"> (2.4.7</w:t>
      </w:r>
      <w:r w:rsidR="0032033A">
        <w:rPr>
          <w:rFonts w:ascii="Cambria" w:hAnsi="Cambria"/>
          <w:sz w:val="22"/>
          <w:szCs w:val="22"/>
        </w:rPr>
        <w:t>)</w:t>
      </w:r>
      <w:r w:rsidR="001E2A2C" w:rsidRPr="00F506B8">
        <w:rPr>
          <w:rFonts w:ascii="Cambria" w:hAnsi="Cambria"/>
          <w:sz w:val="22"/>
          <w:szCs w:val="22"/>
        </w:rPr>
        <w:t>, the space between them</w:t>
      </w:r>
      <w:r w:rsidR="00D759EB">
        <w:rPr>
          <w:rFonts w:ascii="Cambria" w:hAnsi="Cambria"/>
          <w:sz w:val="22"/>
          <w:szCs w:val="22"/>
        </w:rPr>
        <w:t xml:space="preserve"> (2.4.8</w:t>
      </w:r>
      <w:r w:rsidR="0032033A">
        <w:rPr>
          <w:rFonts w:ascii="Cambria" w:hAnsi="Cambria"/>
          <w:sz w:val="22"/>
          <w:szCs w:val="22"/>
        </w:rPr>
        <w:t>)</w:t>
      </w:r>
      <w:r w:rsidR="001E2A2C" w:rsidRPr="00F506B8">
        <w:rPr>
          <w:rFonts w:ascii="Cambria" w:hAnsi="Cambria"/>
          <w:sz w:val="22"/>
          <w:szCs w:val="22"/>
        </w:rPr>
        <w:t xml:space="preserve"> and their stability</w:t>
      </w:r>
      <w:r w:rsidR="00D759EB">
        <w:rPr>
          <w:rFonts w:ascii="Cambria" w:hAnsi="Cambria"/>
          <w:sz w:val="22"/>
          <w:szCs w:val="22"/>
        </w:rPr>
        <w:t xml:space="preserve"> (2.4.9).</w:t>
      </w:r>
    </w:p>
    <w:p w14:paraId="06F5A152" w14:textId="77777777" w:rsidR="0032033A" w:rsidRPr="00F506B8" w:rsidRDefault="0032033A" w:rsidP="0032033A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See storyboard</w:t>
      </w:r>
    </w:p>
    <w:p w14:paraId="183A7266" w14:textId="77777777" w:rsidR="0032033A" w:rsidRPr="000B4EA8" w:rsidRDefault="0032033A" w:rsidP="0032033A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154381F5" w14:textId="77777777" w:rsidR="0032033A" w:rsidRPr="002E217F" w:rsidRDefault="0032033A" w:rsidP="0032033A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59DD51BE" w14:textId="77777777" w:rsidR="0032033A" w:rsidRPr="00F506B8" w:rsidRDefault="0032033A" w:rsidP="0032033A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1A95D9A4" w14:textId="1C419060" w:rsidR="0032033A" w:rsidRPr="000B4EA8" w:rsidRDefault="000944F6" w:rsidP="0032033A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32033A">
        <w:rPr>
          <w:rFonts w:ascii="Cambria" w:hAnsi="Cambria"/>
          <w:sz w:val="22"/>
          <w:szCs w:val="22"/>
        </w:rPr>
        <w:t>See storyboard</w:t>
      </w:r>
    </w:p>
    <w:p w14:paraId="01CB2679" w14:textId="1A4C7304" w:rsidR="0032033A" w:rsidRPr="006F209C" w:rsidRDefault="000944F6" w:rsidP="0032033A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32033A">
        <w:rPr>
          <w:rFonts w:ascii="Cambria" w:hAnsi="Cambria"/>
          <w:sz w:val="22"/>
          <w:szCs w:val="22"/>
        </w:rPr>
        <w:t>See storyboard</w:t>
      </w:r>
    </w:p>
    <w:p w14:paraId="0227AF1E" w14:textId="01E52684" w:rsidR="00F506B8" w:rsidRDefault="000944F6" w:rsidP="00F506B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32C96769" w14:textId="19AC5A14" w:rsidR="00D759EB" w:rsidRDefault="00D759EB" w:rsidP="00F506B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7390EBA0" w14:textId="04087BF9" w:rsidR="00D759EB" w:rsidRPr="00F506B8" w:rsidRDefault="00D759EB" w:rsidP="00F506B8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351CA89F" w14:textId="77777777" w:rsidR="00F506B8" w:rsidRPr="00F506B8" w:rsidRDefault="00F506B8" w:rsidP="00F506B8">
      <w:pPr>
        <w:pStyle w:val="ListParagraph"/>
        <w:ind w:left="1224"/>
        <w:rPr>
          <w:rFonts w:ascii="Cambria" w:hAnsi="Cambria"/>
          <w:color w:val="000000" w:themeColor="text1"/>
          <w:sz w:val="22"/>
          <w:szCs w:val="22"/>
        </w:rPr>
      </w:pPr>
    </w:p>
    <w:p w14:paraId="78635BFD" w14:textId="4FAD5AC9" w:rsidR="006938DE" w:rsidRPr="006938DE" w:rsidRDefault="00897592" w:rsidP="00F506B8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Pr="00F506B8">
        <w:rPr>
          <w:rFonts w:ascii="Cambria" w:hAnsi="Cambria"/>
          <w:sz w:val="22"/>
          <w:szCs w:val="22"/>
        </w:rPr>
        <w:t xml:space="preserve">sing </w:t>
      </w:r>
      <w:r w:rsidR="00BC0AD2" w:rsidRPr="00F506B8">
        <w:rPr>
          <w:rFonts w:ascii="Cambria" w:hAnsi="Cambria"/>
          <w:sz w:val="22"/>
          <w:szCs w:val="22"/>
        </w:rPr>
        <w:t xml:space="preserve">a </w:t>
      </w:r>
      <w:r w:rsidR="00447603">
        <w:rPr>
          <w:rFonts w:ascii="Cambria" w:hAnsi="Cambria"/>
          <w:sz w:val="22"/>
          <w:szCs w:val="22"/>
        </w:rPr>
        <w:t>zone melting-</w:t>
      </w:r>
      <w:r w:rsidR="00F53ADB">
        <w:rPr>
          <w:rFonts w:ascii="Cambria" w:hAnsi="Cambria"/>
          <w:sz w:val="22"/>
          <w:szCs w:val="22"/>
        </w:rPr>
        <w:t xml:space="preserve">freezing </w:t>
      </w:r>
      <w:r w:rsidR="00291BC3">
        <w:rPr>
          <w:rFonts w:ascii="Cambria" w:hAnsi="Cambria"/>
          <w:sz w:val="22"/>
          <w:szCs w:val="22"/>
        </w:rPr>
        <w:t xml:space="preserve">furnace </w:t>
      </w:r>
      <w:r w:rsidR="005577B1">
        <w:rPr>
          <w:rFonts w:ascii="Cambria" w:hAnsi="Cambria"/>
          <w:sz w:val="22"/>
          <w:szCs w:val="22"/>
        </w:rPr>
        <w:t>(2.5.1)</w:t>
      </w:r>
      <w:r w:rsidR="00BC0AD2" w:rsidRPr="00F506B8">
        <w:rPr>
          <w:rFonts w:ascii="Cambria" w:hAnsi="Cambria"/>
          <w:sz w:val="22"/>
          <w:szCs w:val="22"/>
        </w:rPr>
        <w:t xml:space="preserve"> in a vertical </w:t>
      </w:r>
      <w:r w:rsidR="00C705E1">
        <w:rPr>
          <w:rFonts w:ascii="Cambria" w:hAnsi="Cambria"/>
          <w:sz w:val="22"/>
          <w:szCs w:val="22"/>
        </w:rPr>
        <w:t>direction (</w:t>
      </w:r>
      <w:r w:rsidR="005577B1">
        <w:rPr>
          <w:rFonts w:ascii="Cambria" w:hAnsi="Cambria"/>
          <w:sz w:val="22"/>
          <w:szCs w:val="22"/>
        </w:rPr>
        <w:t xml:space="preserve">2.5.3) </w:t>
      </w:r>
      <w:r w:rsidR="00BC0AD2" w:rsidRPr="00F506B8">
        <w:rPr>
          <w:rFonts w:ascii="Cambria" w:hAnsi="Cambria"/>
          <w:sz w:val="22"/>
          <w:szCs w:val="22"/>
        </w:rPr>
        <w:t>is a neat way to control the solidification process</w:t>
      </w:r>
      <w:r w:rsidR="008A477F">
        <w:rPr>
          <w:rFonts w:ascii="Cambria" w:hAnsi="Cambria"/>
          <w:sz w:val="22"/>
          <w:szCs w:val="22"/>
        </w:rPr>
        <w:t xml:space="preserve"> (2.5.3)</w:t>
      </w:r>
      <w:r w:rsidR="00BC0AD2" w:rsidRPr="00F506B8">
        <w:rPr>
          <w:rFonts w:ascii="Cambria" w:hAnsi="Cambria"/>
          <w:sz w:val="22"/>
          <w:szCs w:val="22"/>
        </w:rPr>
        <w:t>.</w:t>
      </w:r>
      <w:r w:rsidR="008957EF">
        <w:rPr>
          <w:rFonts w:ascii="Cambria" w:hAnsi="Cambria"/>
          <w:sz w:val="22"/>
          <w:szCs w:val="22"/>
        </w:rPr>
        <w:t xml:space="preserve"> In this experiment, a</w:t>
      </w:r>
      <w:r w:rsidR="00C1107A">
        <w:rPr>
          <w:rFonts w:ascii="Cambria" w:hAnsi="Cambria"/>
          <w:sz w:val="22"/>
          <w:szCs w:val="22"/>
        </w:rPr>
        <w:t xml:space="preserve"> solid (2.5.4) is moved to t</w:t>
      </w:r>
      <w:r w:rsidR="00BC0AD2" w:rsidRPr="00F506B8">
        <w:rPr>
          <w:rFonts w:ascii="Cambria" w:hAnsi="Cambria"/>
          <w:sz w:val="22"/>
          <w:szCs w:val="22"/>
        </w:rPr>
        <w:t>he furnace</w:t>
      </w:r>
      <w:r w:rsidR="00C1107A">
        <w:rPr>
          <w:rFonts w:ascii="Cambria" w:hAnsi="Cambria"/>
          <w:sz w:val="22"/>
          <w:szCs w:val="22"/>
        </w:rPr>
        <w:t xml:space="preserve"> (2.5.5</w:t>
      </w:r>
      <w:r w:rsidR="00D25864">
        <w:rPr>
          <w:rFonts w:ascii="Cambria" w:hAnsi="Cambria"/>
          <w:sz w:val="22"/>
          <w:szCs w:val="22"/>
        </w:rPr>
        <w:t>)</w:t>
      </w:r>
      <w:r w:rsidR="008F5195">
        <w:rPr>
          <w:rFonts w:ascii="Cambria" w:hAnsi="Cambria"/>
          <w:sz w:val="22"/>
          <w:szCs w:val="22"/>
        </w:rPr>
        <w:t>, where a</w:t>
      </w:r>
      <w:r w:rsidR="00C1107A">
        <w:rPr>
          <w:rFonts w:ascii="Cambria" w:hAnsi="Cambria"/>
          <w:sz w:val="22"/>
          <w:szCs w:val="22"/>
        </w:rPr>
        <w:t xml:space="preserve"> </w:t>
      </w:r>
      <w:r w:rsidR="00BC0AD2" w:rsidRPr="00F506B8">
        <w:rPr>
          <w:rFonts w:ascii="Cambria" w:hAnsi="Cambria"/>
          <w:sz w:val="22"/>
          <w:szCs w:val="22"/>
        </w:rPr>
        <w:t xml:space="preserve">liquid is prepared </w:t>
      </w:r>
      <w:r w:rsidR="00C1107A">
        <w:rPr>
          <w:rFonts w:ascii="Cambria" w:hAnsi="Cambria"/>
          <w:sz w:val="22"/>
          <w:szCs w:val="22"/>
        </w:rPr>
        <w:t>(2.5.6</w:t>
      </w:r>
      <w:r w:rsidR="008F5195">
        <w:rPr>
          <w:rFonts w:ascii="Cambria" w:hAnsi="Cambria"/>
          <w:sz w:val="22"/>
          <w:szCs w:val="22"/>
        </w:rPr>
        <w:t xml:space="preserve">). </w:t>
      </w:r>
      <w:r w:rsidR="008957EF">
        <w:rPr>
          <w:rFonts w:ascii="Cambria" w:hAnsi="Cambria"/>
          <w:sz w:val="22"/>
          <w:szCs w:val="22"/>
        </w:rPr>
        <w:t xml:space="preserve"> Then, it </w:t>
      </w:r>
      <w:r w:rsidR="008F5195">
        <w:rPr>
          <w:rFonts w:ascii="Cambria" w:hAnsi="Cambria"/>
          <w:sz w:val="22"/>
          <w:szCs w:val="22"/>
        </w:rPr>
        <w:t>is</w:t>
      </w:r>
      <w:r w:rsidR="00BC0AD2" w:rsidRPr="00F506B8">
        <w:rPr>
          <w:rFonts w:ascii="Cambria" w:hAnsi="Cambria"/>
          <w:sz w:val="22"/>
          <w:szCs w:val="22"/>
        </w:rPr>
        <w:t xml:space="preserve"> </w:t>
      </w:r>
      <w:r w:rsidR="00C1107A">
        <w:rPr>
          <w:rFonts w:ascii="Cambria" w:hAnsi="Cambria"/>
          <w:sz w:val="22"/>
          <w:szCs w:val="22"/>
        </w:rPr>
        <w:t>transferred immediately to</w:t>
      </w:r>
      <w:r w:rsidR="00BC0AD2" w:rsidRPr="00F506B8">
        <w:rPr>
          <w:rFonts w:ascii="Cambria" w:hAnsi="Cambria"/>
          <w:sz w:val="22"/>
          <w:szCs w:val="22"/>
        </w:rPr>
        <w:t xml:space="preserve"> a cooling zone </w:t>
      </w:r>
      <w:r w:rsidR="00C1107A">
        <w:rPr>
          <w:rFonts w:ascii="Cambria" w:hAnsi="Cambria"/>
          <w:sz w:val="22"/>
          <w:szCs w:val="22"/>
        </w:rPr>
        <w:t>(2.5.7</w:t>
      </w:r>
      <w:r w:rsidR="008A477F">
        <w:rPr>
          <w:rFonts w:ascii="Cambria" w:hAnsi="Cambria"/>
          <w:sz w:val="22"/>
          <w:szCs w:val="22"/>
        </w:rPr>
        <w:t xml:space="preserve">) </w:t>
      </w:r>
      <w:r w:rsidR="00BC0AD2" w:rsidRPr="00F506B8">
        <w:rPr>
          <w:rFonts w:ascii="Cambria" w:hAnsi="Cambria"/>
          <w:sz w:val="22"/>
          <w:szCs w:val="22"/>
        </w:rPr>
        <w:t>t</w:t>
      </w:r>
      <w:r w:rsidR="00FA33B3">
        <w:rPr>
          <w:rFonts w:ascii="Cambria" w:hAnsi="Cambria"/>
          <w:sz w:val="22"/>
          <w:szCs w:val="22"/>
        </w:rPr>
        <w:t xml:space="preserve">hat freezes the melted material </w:t>
      </w:r>
      <w:r w:rsidR="00C1107A">
        <w:rPr>
          <w:rFonts w:ascii="Cambria" w:hAnsi="Cambria"/>
          <w:sz w:val="22"/>
          <w:szCs w:val="22"/>
        </w:rPr>
        <w:t>(2.5.8</w:t>
      </w:r>
      <w:r w:rsidR="008A477F">
        <w:rPr>
          <w:rFonts w:ascii="Cambria" w:hAnsi="Cambria"/>
          <w:sz w:val="22"/>
          <w:szCs w:val="22"/>
        </w:rPr>
        <w:t>)</w:t>
      </w:r>
      <w:r w:rsidR="00BC0AD2" w:rsidRPr="00F506B8">
        <w:rPr>
          <w:rFonts w:ascii="Cambria" w:hAnsi="Cambria"/>
          <w:sz w:val="22"/>
          <w:szCs w:val="22"/>
        </w:rPr>
        <w:t>. This transition can be performed rapidly</w:t>
      </w:r>
      <w:r w:rsidR="002804AC">
        <w:rPr>
          <w:rFonts w:ascii="Cambria" w:hAnsi="Cambria"/>
          <w:sz w:val="22"/>
          <w:szCs w:val="22"/>
        </w:rPr>
        <w:t xml:space="preserve"> (2.5.9</w:t>
      </w:r>
      <w:r w:rsidR="008A477F">
        <w:rPr>
          <w:rFonts w:ascii="Cambria" w:hAnsi="Cambria"/>
          <w:sz w:val="22"/>
          <w:szCs w:val="22"/>
        </w:rPr>
        <w:t>)</w:t>
      </w:r>
      <w:r w:rsidR="008F5195">
        <w:rPr>
          <w:rFonts w:ascii="Cambria" w:hAnsi="Cambria"/>
          <w:sz w:val="22"/>
          <w:szCs w:val="22"/>
        </w:rPr>
        <w:t>,</w:t>
      </w:r>
      <w:r w:rsidR="00BC0AD2" w:rsidRPr="00F506B8">
        <w:rPr>
          <w:rFonts w:ascii="Cambria" w:hAnsi="Cambria"/>
          <w:sz w:val="22"/>
          <w:szCs w:val="22"/>
        </w:rPr>
        <w:t xml:space="preserve"> enough to avoid the convection in</w:t>
      </w:r>
      <w:r w:rsidR="007116EB">
        <w:rPr>
          <w:rFonts w:ascii="Cambria" w:hAnsi="Cambria"/>
          <w:sz w:val="22"/>
          <w:szCs w:val="22"/>
        </w:rPr>
        <w:t>side</w:t>
      </w:r>
      <w:r w:rsidR="00BC0AD2" w:rsidRPr="00F506B8">
        <w:rPr>
          <w:rFonts w:ascii="Cambria" w:hAnsi="Cambria"/>
          <w:sz w:val="22"/>
          <w:szCs w:val="22"/>
        </w:rPr>
        <w:t xml:space="preserve"> </w:t>
      </w:r>
      <w:r w:rsidR="00A6133F">
        <w:rPr>
          <w:rFonts w:ascii="Cambria" w:hAnsi="Cambria"/>
          <w:sz w:val="22"/>
          <w:szCs w:val="22"/>
        </w:rPr>
        <w:t xml:space="preserve">the </w:t>
      </w:r>
      <w:r w:rsidR="00BC0AD2" w:rsidRPr="00F506B8">
        <w:rPr>
          <w:rFonts w:ascii="Cambria" w:hAnsi="Cambria"/>
          <w:sz w:val="22"/>
          <w:szCs w:val="22"/>
        </w:rPr>
        <w:t xml:space="preserve">liquid </w:t>
      </w:r>
      <w:r w:rsidR="00A6133F">
        <w:rPr>
          <w:rFonts w:ascii="Cambria" w:hAnsi="Cambria"/>
          <w:sz w:val="22"/>
          <w:szCs w:val="22"/>
        </w:rPr>
        <w:t>phase (</w:t>
      </w:r>
      <w:r w:rsidR="002804AC">
        <w:rPr>
          <w:rFonts w:ascii="Cambria" w:hAnsi="Cambria"/>
          <w:sz w:val="22"/>
          <w:szCs w:val="22"/>
        </w:rPr>
        <w:t>2.5.10</w:t>
      </w:r>
      <w:r w:rsidR="008A477F">
        <w:rPr>
          <w:rFonts w:ascii="Cambria" w:hAnsi="Cambria"/>
          <w:sz w:val="22"/>
          <w:szCs w:val="22"/>
        </w:rPr>
        <w:t>)</w:t>
      </w:r>
      <w:r w:rsidR="00BC0AD2" w:rsidRPr="00F506B8">
        <w:rPr>
          <w:rFonts w:ascii="Cambria" w:hAnsi="Cambria"/>
          <w:sz w:val="22"/>
          <w:szCs w:val="22"/>
        </w:rPr>
        <w:t>.</w:t>
      </w:r>
      <w:r w:rsidR="00EF36EF" w:rsidRPr="00F506B8">
        <w:rPr>
          <w:rFonts w:ascii="Cambria" w:hAnsi="Cambria"/>
          <w:sz w:val="22"/>
          <w:szCs w:val="22"/>
        </w:rPr>
        <w:t xml:space="preserve"> </w:t>
      </w:r>
    </w:p>
    <w:p w14:paraId="4E8F3587" w14:textId="50B4482E" w:rsidR="006938DE" w:rsidRPr="006938DE" w:rsidRDefault="006938DE" w:rsidP="006938DE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 See storyboard</w:t>
      </w:r>
    </w:p>
    <w:p w14:paraId="67054851" w14:textId="39AD212B" w:rsidR="006938DE" w:rsidRPr="006938DE" w:rsidRDefault="006938DE" w:rsidP="006938DE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See storyboard</w:t>
      </w:r>
    </w:p>
    <w:p w14:paraId="41DE2F5C" w14:textId="38BFFE27" w:rsidR="006938DE" w:rsidRPr="006938DE" w:rsidRDefault="006938DE" w:rsidP="006938DE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3885E1FB" w14:textId="0DBE2498" w:rsidR="006938DE" w:rsidRPr="006938DE" w:rsidRDefault="006938DE" w:rsidP="006938DE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528E8807" w14:textId="04E1A8AA" w:rsidR="006938DE" w:rsidRPr="006938DE" w:rsidRDefault="006938DE" w:rsidP="006938DE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60102F76" w14:textId="7271CB66" w:rsidR="006938DE" w:rsidRPr="006938DE" w:rsidRDefault="006938DE" w:rsidP="006938DE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12950629" w14:textId="577E0DA0" w:rsidR="006938DE" w:rsidRPr="006938DE" w:rsidRDefault="006938DE" w:rsidP="006938DE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19DD9941" w14:textId="5A3F6BE0" w:rsidR="006938DE" w:rsidRPr="006938DE" w:rsidRDefault="006938DE" w:rsidP="006938DE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1E9C95B3" w14:textId="3311719A" w:rsidR="006938DE" w:rsidRPr="006938DE" w:rsidRDefault="006938DE" w:rsidP="006938DE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3F3FF9D0" w14:textId="145F6460" w:rsidR="006938DE" w:rsidRPr="006938DE" w:rsidRDefault="006938DE" w:rsidP="006938DE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>See storyboard</w:t>
      </w:r>
    </w:p>
    <w:p w14:paraId="2A9A791D" w14:textId="77777777" w:rsidR="006938DE" w:rsidRPr="006938DE" w:rsidRDefault="006938DE" w:rsidP="006938DE">
      <w:pPr>
        <w:pStyle w:val="ListParagraph"/>
        <w:ind w:left="1224"/>
        <w:rPr>
          <w:rFonts w:ascii="Cambria" w:hAnsi="Cambria"/>
          <w:color w:val="000000" w:themeColor="text1"/>
          <w:sz w:val="22"/>
          <w:szCs w:val="22"/>
        </w:rPr>
      </w:pPr>
    </w:p>
    <w:p w14:paraId="2BF346DF" w14:textId="61990967" w:rsidR="00F506B8" w:rsidRPr="00F506B8" w:rsidRDefault="00EF36EF" w:rsidP="00F506B8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F506B8">
        <w:rPr>
          <w:rFonts w:ascii="Cambria" w:hAnsi="Cambria"/>
          <w:sz w:val="22"/>
          <w:szCs w:val="22"/>
        </w:rPr>
        <w:t>The thermal gradient</w:t>
      </w:r>
      <w:r w:rsidR="00F53ADB">
        <w:rPr>
          <w:rFonts w:ascii="Cambria" w:hAnsi="Cambria"/>
          <w:sz w:val="22"/>
          <w:szCs w:val="22"/>
        </w:rPr>
        <w:t xml:space="preserve"> </w:t>
      </w:r>
      <w:r w:rsidR="00F53ADB" w:rsidRPr="00F506B8">
        <w:rPr>
          <w:rFonts w:ascii="Cambria" w:hAnsi="Cambria"/>
          <w:sz w:val="22"/>
          <w:szCs w:val="22"/>
        </w:rPr>
        <w:t>between the hot and cold zones</w:t>
      </w:r>
      <w:r w:rsidR="006938DE">
        <w:rPr>
          <w:rFonts w:ascii="Cambria" w:hAnsi="Cambria"/>
          <w:sz w:val="22"/>
          <w:szCs w:val="22"/>
        </w:rPr>
        <w:t xml:space="preserve"> (2.6.1)</w:t>
      </w:r>
      <w:r w:rsidRPr="00F506B8">
        <w:rPr>
          <w:rFonts w:ascii="Cambria" w:hAnsi="Cambria"/>
          <w:sz w:val="22"/>
          <w:szCs w:val="22"/>
        </w:rPr>
        <w:t xml:space="preserve"> and the velocity </w:t>
      </w:r>
      <w:r w:rsidR="006938DE">
        <w:rPr>
          <w:rFonts w:ascii="Cambria" w:hAnsi="Cambria"/>
          <w:sz w:val="22"/>
          <w:szCs w:val="22"/>
        </w:rPr>
        <w:t>(2.6.2)</w:t>
      </w:r>
      <w:r w:rsidRPr="00F506B8">
        <w:rPr>
          <w:rFonts w:ascii="Cambria" w:hAnsi="Cambria"/>
          <w:sz w:val="22"/>
          <w:szCs w:val="22"/>
        </w:rPr>
        <w:t xml:space="preserve"> can be easily adjusted</w:t>
      </w:r>
      <w:r w:rsidR="00695DDB">
        <w:rPr>
          <w:rFonts w:ascii="Cambria" w:hAnsi="Cambria"/>
          <w:sz w:val="22"/>
          <w:szCs w:val="22"/>
        </w:rPr>
        <w:t xml:space="preserve"> (2.6.3)</w:t>
      </w:r>
      <w:r w:rsidRPr="00F506B8">
        <w:rPr>
          <w:rFonts w:ascii="Cambria" w:hAnsi="Cambria"/>
          <w:sz w:val="22"/>
          <w:szCs w:val="22"/>
        </w:rPr>
        <w:t xml:space="preserve"> to control the growth conditions of the solid phases</w:t>
      </w:r>
      <w:r w:rsidR="00695DDB">
        <w:rPr>
          <w:rFonts w:ascii="Cambria" w:hAnsi="Cambria"/>
          <w:sz w:val="22"/>
          <w:szCs w:val="22"/>
        </w:rPr>
        <w:t xml:space="preserve"> (2.6.4</w:t>
      </w:r>
      <w:r w:rsidR="006938DE">
        <w:rPr>
          <w:rFonts w:ascii="Cambria" w:hAnsi="Cambria"/>
          <w:sz w:val="22"/>
          <w:szCs w:val="22"/>
        </w:rPr>
        <w:t>)</w:t>
      </w:r>
      <w:r w:rsidRPr="00F506B8">
        <w:rPr>
          <w:rFonts w:ascii="Cambria" w:hAnsi="Cambria"/>
          <w:sz w:val="22"/>
          <w:szCs w:val="22"/>
        </w:rPr>
        <w:t xml:space="preserve">. </w:t>
      </w:r>
    </w:p>
    <w:p w14:paraId="244464D5" w14:textId="4E00ECE4" w:rsidR="00E63ABD" w:rsidRDefault="006938DE" w:rsidP="00E63ABD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397B65E6" w14:textId="74CE488D" w:rsidR="006938DE" w:rsidRDefault="006938DE" w:rsidP="00E63ABD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148CB37C" w14:textId="3FEC7354" w:rsidR="006938DE" w:rsidRDefault="006938DE" w:rsidP="00E63ABD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28C24561" w14:textId="485A51AC" w:rsidR="006938DE" w:rsidRDefault="006938DE" w:rsidP="00E63ABD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4BFBFE0A" w14:textId="77777777" w:rsidR="006938DE" w:rsidRPr="00E63ABD" w:rsidRDefault="006938DE" w:rsidP="006938DE">
      <w:pPr>
        <w:pStyle w:val="ListParagraph"/>
        <w:ind w:left="1224"/>
        <w:rPr>
          <w:rFonts w:ascii="Cambria" w:hAnsi="Cambria"/>
          <w:color w:val="000000" w:themeColor="text1"/>
          <w:sz w:val="22"/>
          <w:szCs w:val="22"/>
        </w:rPr>
      </w:pPr>
    </w:p>
    <w:p w14:paraId="6DD636F6" w14:textId="77777777" w:rsidR="00E63ABD" w:rsidRPr="00E63ABD" w:rsidRDefault="00916CA7" w:rsidP="00E63ABD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E63ABD">
        <w:rPr>
          <w:rFonts w:ascii="Cambria" w:hAnsi="Cambria"/>
          <w:color w:val="000000" w:themeColor="text1"/>
          <w:szCs w:val="24"/>
        </w:rPr>
        <w:t xml:space="preserve">We will now see how </w:t>
      </w:r>
      <w:r w:rsidR="00070235" w:rsidRPr="00E63ABD">
        <w:rPr>
          <w:rFonts w:ascii="Cambria" w:hAnsi="Cambria"/>
          <w:color w:val="000000" w:themeColor="text1"/>
          <w:szCs w:val="24"/>
        </w:rPr>
        <w:t>these principles</w:t>
      </w:r>
      <w:r w:rsidR="00CD0258" w:rsidRPr="00E63ABD">
        <w:rPr>
          <w:rFonts w:ascii="Cambria" w:hAnsi="Cambria"/>
          <w:color w:val="000000" w:themeColor="text1"/>
          <w:szCs w:val="24"/>
        </w:rPr>
        <w:t xml:space="preserve"> (2.7.1)</w:t>
      </w:r>
      <w:r w:rsidR="00070235" w:rsidRPr="00E63ABD">
        <w:rPr>
          <w:rFonts w:ascii="Cambria" w:hAnsi="Cambria"/>
          <w:color w:val="000000" w:themeColor="text1"/>
          <w:szCs w:val="24"/>
        </w:rPr>
        <w:t xml:space="preserve"> apply in an </w:t>
      </w:r>
      <w:r w:rsidR="00EF7F19" w:rsidRPr="00E63ABD">
        <w:rPr>
          <w:rFonts w:ascii="Cambria" w:hAnsi="Cambria"/>
          <w:color w:val="000000" w:themeColor="text1"/>
          <w:szCs w:val="24"/>
        </w:rPr>
        <w:t>experiment using a</w:t>
      </w:r>
      <w:r w:rsidR="00923497" w:rsidRPr="00E63ABD">
        <w:rPr>
          <w:rFonts w:ascii="Cambria" w:hAnsi="Cambria"/>
          <w:color w:val="000000" w:themeColor="text1"/>
          <w:szCs w:val="24"/>
        </w:rPr>
        <w:t xml:space="preserve"> </w:t>
      </w:r>
      <w:r w:rsidR="00EF7F19" w:rsidRPr="00E63ABD">
        <w:rPr>
          <w:rFonts w:ascii="Cambria" w:hAnsi="Cambria"/>
          <w:color w:val="000000" w:themeColor="text1"/>
          <w:szCs w:val="24"/>
        </w:rPr>
        <w:t xml:space="preserve">zone-melting directional solidification furnace </w:t>
      </w:r>
      <w:r w:rsidR="00CD0258" w:rsidRPr="00E63ABD">
        <w:rPr>
          <w:rFonts w:ascii="Cambria" w:hAnsi="Cambria"/>
          <w:color w:val="000000" w:themeColor="text1"/>
          <w:szCs w:val="24"/>
        </w:rPr>
        <w:t>(2.7.2)</w:t>
      </w:r>
      <w:r w:rsidR="00923497" w:rsidRPr="00E63ABD">
        <w:rPr>
          <w:rFonts w:ascii="Cambria" w:hAnsi="Cambria"/>
          <w:color w:val="000000" w:themeColor="text1"/>
          <w:szCs w:val="24"/>
        </w:rPr>
        <w:t>.</w:t>
      </w:r>
    </w:p>
    <w:p w14:paraId="1296B326" w14:textId="71A2075A" w:rsidR="00E63ABD" w:rsidRPr="00E63ABD" w:rsidRDefault="003D2728" w:rsidP="00E63ABD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Cs w:val="24"/>
        </w:rPr>
        <w:t xml:space="preserve"> </w:t>
      </w:r>
      <w:r w:rsidR="00A71095">
        <w:rPr>
          <w:rFonts w:ascii="Cambria" w:hAnsi="Cambria"/>
          <w:color w:val="000000" w:themeColor="text1"/>
          <w:szCs w:val="24"/>
        </w:rPr>
        <w:t>Reuse 4.1</w:t>
      </w:r>
      <w:r w:rsidR="00070235" w:rsidRPr="00E63ABD">
        <w:rPr>
          <w:rFonts w:ascii="Cambria" w:hAnsi="Cambria"/>
          <w:color w:val="000000" w:themeColor="text1"/>
          <w:szCs w:val="24"/>
        </w:rPr>
        <w:t xml:space="preserve">.1 </w:t>
      </w:r>
    </w:p>
    <w:p w14:paraId="7637464D" w14:textId="352390B0" w:rsidR="00E63ABD" w:rsidRPr="006938DE" w:rsidRDefault="00E63ABD" w:rsidP="00E63ABD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Cs w:val="24"/>
        </w:rPr>
        <w:t xml:space="preserve"> </w:t>
      </w:r>
      <w:r w:rsidR="00070235" w:rsidRPr="00E63ABD">
        <w:rPr>
          <w:rFonts w:ascii="Cambria" w:hAnsi="Cambria"/>
          <w:color w:val="000000" w:themeColor="text1"/>
          <w:szCs w:val="24"/>
        </w:rPr>
        <w:t>Reuse</w:t>
      </w:r>
      <w:r w:rsidR="00E97A9F" w:rsidRPr="00E63ABD">
        <w:rPr>
          <w:rFonts w:ascii="Cambria" w:hAnsi="Cambria"/>
          <w:color w:val="000000" w:themeColor="text1"/>
          <w:szCs w:val="24"/>
        </w:rPr>
        <w:t xml:space="preserve"> </w:t>
      </w:r>
      <w:r w:rsidR="00A71095">
        <w:rPr>
          <w:rFonts w:ascii="Cambria" w:hAnsi="Cambria"/>
          <w:color w:val="000000" w:themeColor="text1"/>
          <w:szCs w:val="24"/>
        </w:rPr>
        <w:t>4.2</w:t>
      </w:r>
      <w:r w:rsidR="00070235" w:rsidRPr="00E63ABD">
        <w:rPr>
          <w:rFonts w:ascii="Cambria" w:hAnsi="Cambria"/>
          <w:color w:val="000000" w:themeColor="text1"/>
          <w:szCs w:val="24"/>
        </w:rPr>
        <w:t>.2</w:t>
      </w:r>
    </w:p>
    <w:p w14:paraId="4461E859" w14:textId="77777777" w:rsidR="006938DE" w:rsidRPr="00E63ABD" w:rsidRDefault="006938DE" w:rsidP="006938DE">
      <w:pPr>
        <w:pStyle w:val="ListParagraph"/>
        <w:ind w:left="1224"/>
        <w:rPr>
          <w:rFonts w:ascii="Cambria" w:hAnsi="Cambria"/>
          <w:color w:val="000000" w:themeColor="text1"/>
          <w:sz w:val="22"/>
          <w:szCs w:val="22"/>
        </w:rPr>
      </w:pPr>
    </w:p>
    <w:p w14:paraId="04F3C129" w14:textId="24A49DAA" w:rsidR="00E63ABD" w:rsidRPr="008F092A" w:rsidRDefault="008F092A" w:rsidP="00E63ABD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Sample </w:t>
      </w:r>
      <w:r w:rsidR="00E3017E" w:rsidRPr="008F092A">
        <w:rPr>
          <w:rFonts w:ascii="Cambria" w:hAnsi="Cambria"/>
          <w:b/>
          <w:sz w:val="22"/>
          <w:szCs w:val="22"/>
        </w:rPr>
        <w:t xml:space="preserve">Preparation </w:t>
      </w:r>
    </w:p>
    <w:p w14:paraId="3F9CCEE5" w14:textId="77777777" w:rsidR="00BE3808" w:rsidRPr="00E63ABD" w:rsidRDefault="00BE3808" w:rsidP="00BE3808">
      <w:pPr>
        <w:pStyle w:val="ListParagraph"/>
        <w:ind w:left="360"/>
        <w:rPr>
          <w:rFonts w:ascii="Cambria" w:hAnsi="Cambria"/>
          <w:color w:val="000000" w:themeColor="text1"/>
          <w:sz w:val="22"/>
          <w:szCs w:val="22"/>
        </w:rPr>
      </w:pPr>
    </w:p>
    <w:p w14:paraId="74C1CC02" w14:textId="1D9A22E4" w:rsidR="00E63ABD" w:rsidRPr="003879D6" w:rsidRDefault="00C705E1" w:rsidP="00E63ABD">
      <w:pPr>
        <w:pStyle w:val="ListParagraph"/>
        <w:numPr>
          <w:ilvl w:val="1"/>
          <w:numId w:val="1"/>
        </w:numPr>
        <w:rPr>
          <w:rFonts w:ascii="Cambria" w:hAnsi="Cambria"/>
          <w:strike/>
          <w:color w:val="000000" w:themeColor="text1"/>
          <w:sz w:val="22"/>
          <w:szCs w:val="22"/>
        </w:rPr>
      </w:pPr>
      <w:r w:rsidRPr="003879D6">
        <w:rPr>
          <w:rFonts w:ascii="Cambria" w:hAnsi="Cambria"/>
          <w:strike/>
          <w:sz w:val="22"/>
          <w:szCs w:val="22"/>
        </w:rPr>
        <w:t>For this</w:t>
      </w:r>
      <w:r w:rsidR="00923497" w:rsidRPr="003879D6">
        <w:rPr>
          <w:rFonts w:ascii="Cambria" w:hAnsi="Cambria"/>
          <w:strike/>
          <w:sz w:val="22"/>
          <w:szCs w:val="22"/>
        </w:rPr>
        <w:t xml:space="preserve"> demonstration, we use</w:t>
      </w:r>
      <w:r w:rsidRPr="003879D6">
        <w:rPr>
          <w:rFonts w:ascii="Cambria" w:hAnsi="Cambria"/>
          <w:strike/>
          <w:sz w:val="22"/>
          <w:szCs w:val="22"/>
        </w:rPr>
        <w:t xml:space="preserve"> a custom-built </w:t>
      </w:r>
      <w:r w:rsidR="00A4541E" w:rsidRPr="003879D6">
        <w:rPr>
          <w:rFonts w:ascii="Cambria" w:hAnsi="Cambria"/>
          <w:strike/>
          <w:sz w:val="22"/>
          <w:szCs w:val="22"/>
        </w:rPr>
        <w:t>f</w:t>
      </w:r>
      <w:r w:rsidR="00EF7F19" w:rsidRPr="003879D6">
        <w:rPr>
          <w:rFonts w:ascii="Cambria" w:hAnsi="Cambria"/>
          <w:strike/>
          <w:sz w:val="22"/>
          <w:szCs w:val="22"/>
        </w:rPr>
        <w:t>urnace</w:t>
      </w:r>
      <w:r w:rsidRPr="003879D6">
        <w:rPr>
          <w:rFonts w:ascii="Cambria" w:hAnsi="Cambria"/>
          <w:strike/>
          <w:sz w:val="22"/>
          <w:szCs w:val="22"/>
        </w:rPr>
        <w:t>, designed and developed for vertical solidification</w:t>
      </w:r>
      <w:r w:rsidR="00EF7F19" w:rsidRPr="003879D6">
        <w:rPr>
          <w:rFonts w:ascii="Cambria" w:hAnsi="Cambria"/>
          <w:strike/>
          <w:sz w:val="22"/>
          <w:szCs w:val="22"/>
        </w:rPr>
        <w:t xml:space="preserve"> </w:t>
      </w:r>
      <w:r w:rsidR="002A021D" w:rsidRPr="003879D6">
        <w:rPr>
          <w:rFonts w:ascii="Cambria" w:hAnsi="Cambria"/>
          <w:strike/>
          <w:sz w:val="22"/>
          <w:szCs w:val="22"/>
        </w:rPr>
        <w:t>(3.1.1)</w:t>
      </w:r>
      <w:r w:rsidR="00B01157" w:rsidRPr="003879D6">
        <w:rPr>
          <w:rFonts w:ascii="Cambria" w:hAnsi="Cambria"/>
          <w:strike/>
          <w:sz w:val="22"/>
          <w:szCs w:val="22"/>
        </w:rPr>
        <w:t xml:space="preserve">. </w:t>
      </w:r>
      <w:r w:rsidR="00D31A5F" w:rsidRPr="003879D6">
        <w:rPr>
          <w:rFonts w:ascii="Cambria" w:hAnsi="Cambria"/>
          <w:strike/>
          <w:sz w:val="22"/>
          <w:szCs w:val="22"/>
        </w:rPr>
        <w:t xml:space="preserve"> Before starting the experiment, we need to prepare the </w:t>
      </w:r>
      <w:r w:rsidR="00E3017E" w:rsidRPr="003879D6">
        <w:rPr>
          <w:rFonts w:ascii="Cambria" w:hAnsi="Cambria"/>
          <w:strike/>
          <w:sz w:val="22"/>
          <w:szCs w:val="22"/>
        </w:rPr>
        <w:t>sample (3.1.2)</w:t>
      </w:r>
      <w:r w:rsidR="00116EBD" w:rsidRPr="003879D6">
        <w:rPr>
          <w:rFonts w:ascii="Cambria" w:hAnsi="Cambria"/>
          <w:strike/>
          <w:sz w:val="22"/>
          <w:szCs w:val="22"/>
        </w:rPr>
        <w:t>.</w:t>
      </w:r>
    </w:p>
    <w:p w14:paraId="3F87A462" w14:textId="77777777" w:rsidR="00E63ABD" w:rsidRPr="003879D6" w:rsidRDefault="00B01157" w:rsidP="00E63ABD">
      <w:pPr>
        <w:pStyle w:val="ListParagraph"/>
        <w:numPr>
          <w:ilvl w:val="2"/>
          <w:numId w:val="1"/>
        </w:numPr>
        <w:rPr>
          <w:rFonts w:ascii="Cambria" w:hAnsi="Cambria"/>
          <w:strike/>
          <w:color w:val="000000" w:themeColor="text1"/>
          <w:sz w:val="22"/>
          <w:szCs w:val="22"/>
        </w:rPr>
      </w:pPr>
      <w:r w:rsidRPr="003879D6">
        <w:rPr>
          <w:rFonts w:ascii="Cambria" w:hAnsi="Cambria"/>
          <w:strike/>
          <w:sz w:val="22"/>
          <w:szCs w:val="22"/>
        </w:rPr>
        <w:t xml:space="preserve"> (WIDE) </w:t>
      </w:r>
      <w:r w:rsidR="00BA5FF9" w:rsidRPr="003879D6">
        <w:rPr>
          <w:rFonts w:ascii="Cambria" w:hAnsi="Cambria"/>
          <w:strike/>
          <w:sz w:val="22"/>
          <w:szCs w:val="22"/>
        </w:rPr>
        <w:t>Furnace</w:t>
      </w:r>
      <w:r w:rsidRPr="003879D6">
        <w:rPr>
          <w:rFonts w:ascii="Cambria" w:hAnsi="Cambria"/>
          <w:strike/>
          <w:sz w:val="22"/>
          <w:szCs w:val="22"/>
        </w:rPr>
        <w:t xml:space="preserve"> </w:t>
      </w:r>
      <w:r w:rsidR="002A021D" w:rsidRPr="003879D6">
        <w:rPr>
          <w:rFonts w:ascii="Cambria" w:hAnsi="Cambria"/>
          <w:strike/>
          <w:sz w:val="22"/>
          <w:szCs w:val="22"/>
        </w:rPr>
        <w:t>in the laboratory</w:t>
      </w:r>
      <w:r w:rsidR="00BA5FF9" w:rsidRPr="003879D6">
        <w:rPr>
          <w:rFonts w:ascii="Cambria" w:hAnsi="Cambria"/>
          <w:strike/>
          <w:sz w:val="22"/>
          <w:szCs w:val="22"/>
        </w:rPr>
        <w:t xml:space="preserve"> at UConn</w:t>
      </w:r>
      <w:r w:rsidR="002A021D" w:rsidRPr="003879D6">
        <w:rPr>
          <w:rFonts w:ascii="Cambria" w:hAnsi="Cambria"/>
          <w:strike/>
          <w:sz w:val="22"/>
          <w:szCs w:val="22"/>
        </w:rPr>
        <w:t>.</w:t>
      </w:r>
    </w:p>
    <w:p w14:paraId="6471CA16" w14:textId="77777777" w:rsidR="00E63ABD" w:rsidRPr="003879D6" w:rsidRDefault="002A021D" w:rsidP="00E63ABD">
      <w:pPr>
        <w:pStyle w:val="ListParagraph"/>
        <w:numPr>
          <w:ilvl w:val="2"/>
          <w:numId w:val="1"/>
        </w:numPr>
        <w:rPr>
          <w:rFonts w:ascii="Cambria" w:hAnsi="Cambria"/>
          <w:strike/>
          <w:color w:val="000000" w:themeColor="text1"/>
          <w:sz w:val="22"/>
          <w:szCs w:val="22"/>
        </w:rPr>
      </w:pPr>
      <w:r w:rsidRPr="003879D6">
        <w:rPr>
          <w:rFonts w:ascii="Cambria" w:hAnsi="Cambria"/>
          <w:strike/>
          <w:sz w:val="22"/>
          <w:szCs w:val="22"/>
        </w:rPr>
        <w:t xml:space="preserve"> (MED) </w:t>
      </w:r>
      <w:r w:rsidR="00840CEC" w:rsidRPr="003879D6">
        <w:rPr>
          <w:rFonts w:ascii="Cambria" w:hAnsi="Cambria"/>
          <w:strike/>
          <w:sz w:val="22"/>
          <w:szCs w:val="22"/>
        </w:rPr>
        <w:t xml:space="preserve">Talent </w:t>
      </w:r>
      <w:r w:rsidR="00E21C60" w:rsidRPr="003879D6">
        <w:rPr>
          <w:rFonts w:ascii="Cambria" w:hAnsi="Cambria"/>
          <w:strike/>
          <w:sz w:val="22"/>
          <w:szCs w:val="22"/>
        </w:rPr>
        <w:t>handle</w:t>
      </w:r>
      <w:r w:rsidR="00840CEC" w:rsidRPr="003879D6">
        <w:rPr>
          <w:rFonts w:ascii="Cambria" w:hAnsi="Cambria"/>
          <w:strike/>
          <w:sz w:val="22"/>
          <w:szCs w:val="22"/>
        </w:rPr>
        <w:t xml:space="preserve">s </w:t>
      </w:r>
      <w:r w:rsidR="00E3017E" w:rsidRPr="003879D6">
        <w:rPr>
          <w:rFonts w:ascii="Cambria" w:hAnsi="Cambria"/>
          <w:strike/>
          <w:sz w:val="22"/>
          <w:szCs w:val="22"/>
        </w:rPr>
        <w:t>a sample</w:t>
      </w:r>
      <w:r w:rsidR="00840CEC" w:rsidRPr="003879D6">
        <w:rPr>
          <w:rFonts w:ascii="Cambria" w:hAnsi="Cambria"/>
          <w:strike/>
          <w:sz w:val="22"/>
          <w:szCs w:val="22"/>
        </w:rPr>
        <w:t xml:space="preserve"> </w:t>
      </w:r>
      <w:r w:rsidR="00E21C60" w:rsidRPr="003879D6">
        <w:rPr>
          <w:rFonts w:ascii="Cambria" w:hAnsi="Cambria"/>
          <w:strike/>
          <w:sz w:val="22"/>
          <w:szCs w:val="22"/>
        </w:rPr>
        <w:t>in front of the instrument</w:t>
      </w:r>
      <w:r w:rsidRPr="003879D6">
        <w:rPr>
          <w:rFonts w:ascii="Cambria" w:hAnsi="Cambria"/>
          <w:strike/>
          <w:sz w:val="22"/>
          <w:szCs w:val="22"/>
        </w:rPr>
        <w:t>.</w:t>
      </w:r>
    </w:p>
    <w:p w14:paraId="7DB9FB55" w14:textId="77777777" w:rsidR="00BE3808" w:rsidRPr="00E63ABD" w:rsidRDefault="00BE3808" w:rsidP="00BE3808">
      <w:pPr>
        <w:pStyle w:val="ListParagraph"/>
        <w:ind w:left="1224"/>
        <w:rPr>
          <w:rFonts w:ascii="Cambria" w:hAnsi="Cambria"/>
          <w:color w:val="000000" w:themeColor="text1"/>
          <w:sz w:val="22"/>
          <w:szCs w:val="22"/>
        </w:rPr>
      </w:pPr>
    </w:p>
    <w:p w14:paraId="176FD457" w14:textId="68E2283A" w:rsidR="00E63ABD" w:rsidRDefault="008E64A5" w:rsidP="00E63ABD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>First</w:t>
      </w:r>
      <w:r w:rsidR="002A021D" w:rsidRPr="00E63ABD">
        <w:rPr>
          <w:rFonts w:ascii="Cambria" w:hAnsi="Cambria"/>
          <w:sz w:val="22"/>
          <w:szCs w:val="22"/>
        </w:rPr>
        <w:t>,</w:t>
      </w:r>
      <w:r w:rsidRPr="00E63ABD">
        <w:rPr>
          <w:rFonts w:ascii="Cambria" w:hAnsi="Cambria"/>
          <w:sz w:val="22"/>
          <w:szCs w:val="22"/>
        </w:rPr>
        <w:t xml:space="preserve"> </w:t>
      </w:r>
      <w:r w:rsidR="00FC339B" w:rsidRPr="00E63ABD">
        <w:rPr>
          <w:rFonts w:ascii="Cambria" w:hAnsi="Cambria"/>
          <w:sz w:val="22"/>
          <w:szCs w:val="22"/>
        </w:rPr>
        <w:t xml:space="preserve">take a </w:t>
      </w:r>
      <w:r w:rsidR="00467D3E">
        <w:rPr>
          <w:rFonts w:ascii="Cambria" w:hAnsi="Cambria"/>
          <w:sz w:val="22"/>
          <w:szCs w:val="22"/>
        </w:rPr>
        <w:t xml:space="preserve">30 cm long </w:t>
      </w:r>
      <w:r w:rsidR="00FC339B" w:rsidRPr="00E63ABD">
        <w:rPr>
          <w:rFonts w:ascii="Cambria" w:hAnsi="Cambria"/>
          <w:sz w:val="22"/>
          <w:szCs w:val="22"/>
        </w:rPr>
        <w:t>Pyrex tube</w:t>
      </w:r>
      <w:r w:rsidR="007D5E05">
        <w:rPr>
          <w:rFonts w:ascii="Cambria" w:hAnsi="Cambria"/>
          <w:sz w:val="22"/>
          <w:szCs w:val="22"/>
        </w:rPr>
        <w:t xml:space="preserve"> </w:t>
      </w:r>
      <w:r w:rsidR="00467D3E">
        <w:rPr>
          <w:rFonts w:ascii="Cambria" w:hAnsi="Cambria"/>
          <w:sz w:val="22"/>
          <w:szCs w:val="22"/>
        </w:rPr>
        <w:t xml:space="preserve">having an </w:t>
      </w:r>
      <w:r w:rsidR="00FC339B" w:rsidRPr="00E63ABD">
        <w:rPr>
          <w:rFonts w:ascii="Cambria" w:hAnsi="Cambria"/>
          <w:sz w:val="22"/>
          <w:szCs w:val="22"/>
        </w:rPr>
        <w:t xml:space="preserve">8 mm outside diameter </w:t>
      </w:r>
      <w:r w:rsidR="00932D29">
        <w:rPr>
          <w:rFonts w:ascii="Cambria" w:hAnsi="Cambria"/>
          <w:sz w:val="22"/>
          <w:szCs w:val="22"/>
        </w:rPr>
        <w:t>(3.2.1</w:t>
      </w:r>
      <w:r w:rsidR="002A021D" w:rsidRPr="00E63ABD">
        <w:rPr>
          <w:rFonts w:ascii="Cambria" w:hAnsi="Cambria"/>
          <w:sz w:val="22"/>
          <w:szCs w:val="22"/>
        </w:rPr>
        <w:t>)</w:t>
      </w:r>
      <w:r w:rsidRPr="00E63ABD">
        <w:rPr>
          <w:rFonts w:ascii="Cambria" w:hAnsi="Cambria"/>
          <w:sz w:val="22"/>
          <w:szCs w:val="22"/>
        </w:rPr>
        <w:t>.</w:t>
      </w:r>
      <w:r w:rsidR="00FC339B" w:rsidRPr="00E63ABD">
        <w:rPr>
          <w:rFonts w:ascii="Cambria" w:hAnsi="Cambria"/>
          <w:sz w:val="22"/>
          <w:szCs w:val="22"/>
        </w:rPr>
        <w:t xml:space="preserve"> </w:t>
      </w:r>
      <w:r w:rsidR="00AE6986" w:rsidRPr="00E63ABD">
        <w:rPr>
          <w:rFonts w:ascii="Cambria" w:hAnsi="Cambria"/>
          <w:sz w:val="22"/>
          <w:szCs w:val="22"/>
        </w:rPr>
        <w:t xml:space="preserve">Choose a </w:t>
      </w:r>
      <w:r w:rsidR="00C64374">
        <w:rPr>
          <w:rFonts w:ascii="Cambria" w:hAnsi="Cambria"/>
          <w:sz w:val="22"/>
          <w:szCs w:val="22"/>
        </w:rPr>
        <w:t>100-micron</w:t>
      </w:r>
      <w:r w:rsidR="004928C2">
        <w:rPr>
          <w:rFonts w:ascii="Cambria" w:hAnsi="Cambria"/>
          <w:sz w:val="22"/>
          <w:szCs w:val="22"/>
        </w:rPr>
        <w:t xml:space="preserve"> </w:t>
      </w:r>
      <w:proofErr w:type="spellStart"/>
      <w:r w:rsidR="007A208E" w:rsidRPr="00E63ABD">
        <w:rPr>
          <w:rFonts w:ascii="Cambria" w:hAnsi="Cambria"/>
          <w:sz w:val="22"/>
          <w:szCs w:val="22"/>
        </w:rPr>
        <w:t>chromel-a</w:t>
      </w:r>
      <w:r w:rsidR="00116EBD">
        <w:rPr>
          <w:rFonts w:ascii="Cambria" w:hAnsi="Cambria"/>
          <w:sz w:val="22"/>
          <w:szCs w:val="22"/>
        </w:rPr>
        <w:t>lumel</w:t>
      </w:r>
      <w:proofErr w:type="spellEnd"/>
      <w:r w:rsidR="00116EBD">
        <w:rPr>
          <w:rFonts w:ascii="Cambria" w:hAnsi="Cambria"/>
          <w:sz w:val="22"/>
          <w:szCs w:val="22"/>
        </w:rPr>
        <w:t xml:space="preserve"> ther</w:t>
      </w:r>
      <w:r w:rsidR="00932D29">
        <w:rPr>
          <w:rFonts w:ascii="Cambria" w:hAnsi="Cambria"/>
          <w:sz w:val="22"/>
          <w:szCs w:val="22"/>
        </w:rPr>
        <w:t>mocouple (3.2.2</w:t>
      </w:r>
      <w:r w:rsidR="004928C2">
        <w:rPr>
          <w:rFonts w:ascii="Cambria" w:hAnsi="Cambria"/>
          <w:sz w:val="22"/>
          <w:szCs w:val="22"/>
        </w:rPr>
        <w:t xml:space="preserve">), </w:t>
      </w:r>
      <w:r w:rsidR="007666BA" w:rsidRPr="00E63ABD">
        <w:rPr>
          <w:rFonts w:ascii="Cambria" w:hAnsi="Cambria"/>
          <w:sz w:val="22"/>
          <w:szCs w:val="22"/>
        </w:rPr>
        <w:t>covered in</w:t>
      </w:r>
      <w:r w:rsidR="00AE6986" w:rsidRPr="00E63ABD">
        <w:rPr>
          <w:rFonts w:ascii="Cambria" w:hAnsi="Cambria"/>
          <w:sz w:val="22"/>
          <w:szCs w:val="22"/>
        </w:rPr>
        <w:t xml:space="preserve"> a 0.1 cm double bore mullite protection tube</w:t>
      </w:r>
      <w:r w:rsidR="009C50D4">
        <w:rPr>
          <w:rFonts w:ascii="Cambria" w:hAnsi="Cambria"/>
          <w:sz w:val="22"/>
          <w:szCs w:val="22"/>
        </w:rPr>
        <w:t xml:space="preserve"> and having</w:t>
      </w:r>
      <w:r w:rsidR="00C64374">
        <w:rPr>
          <w:rFonts w:ascii="Cambria" w:hAnsi="Cambria"/>
          <w:sz w:val="22"/>
          <w:szCs w:val="22"/>
        </w:rPr>
        <w:t xml:space="preserve"> </w:t>
      </w:r>
      <w:r w:rsidR="007A208E" w:rsidRPr="00E63ABD">
        <w:rPr>
          <w:rFonts w:ascii="Cambria" w:hAnsi="Cambria"/>
          <w:sz w:val="22"/>
          <w:szCs w:val="22"/>
        </w:rPr>
        <w:t>its tip coated wi</w:t>
      </w:r>
      <w:r w:rsidR="00932D29">
        <w:rPr>
          <w:rFonts w:ascii="Cambria" w:hAnsi="Cambria"/>
          <w:sz w:val="22"/>
          <w:szCs w:val="22"/>
        </w:rPr>
        <w:t>th a boron nitride slurry (3.2.3</w:t>
      </w:r>
      <w:r w:rsidR="00F55037" w:rsidRPr="00E63ABD">
        <w:rPr>
          <w:rFonts w:ascii="Cambria" w:hAnsi="Cambria"/>
          <w:sz w:val="22"/>
          <w:szCs w:val="22"/>
        </w:rPr>
        <w:t>)</w:t>
      </w:r>
      <w:r w:rsidR="00AE6986" w:rsidRPr="00E63ABD">
        <w:rPr>
          <w:rFonts w:ascii="Cambria" w:hAnsi="Cambria"/>
          <w:sz w:val="22"/>
          <w:szCs w:val="22"/>
        </w:rPr>
        <w:t xml:space="preserve">. </w:t>
      </w:r>
      <w:r w:rsidR="00E904D3">
        <w:rPr>
          <w:rFonts w:ascii="Cambria" w:hAnsi="Cambria"/>
          <w:sz w:val="22"/>
          <w:szCs w:val="22"/>
        </w:rPr>
        <w:t xml:space="preserve">Then, carefully </w:t>
      </w:r>
      <w:r w:rsidR="00FC339B" w:rsidRPr="00E63ABD">
        <w:rPr>
          <w:rFonts w:ascii="Cambria" w:hAnsi="Cambria"/>
          <w:sz w:val="22"/>
          <w:szCs w:val="22"/>
        </w:rPr>
        <w:t xml:space="preserve">insert </w:t>
      </w:r>
      <w:r w:rsidR="00F55037" w:rsidRPr="00E63ABD">
        <w:rPr>
          <w:rFonts w:ascii="Cambria" w:hAnsi="Cambria"/>
          <w:sz w:val="22"/>
          <w:szCs w:val="22"/>
        </w:rPr>
        <w:t>the</w:t>
      </w:r>
      <w:r w:rsidR="00FC339B" w:rsidRPr="00E63ABD">
        <w:rPr>
          <w:rFonts w:ascii="Cambria" w:hAnsi="Cambria"/>
          <w:sz w:val="22"/>
          <w:szCs w:val="22"/>
        </w:rPr>
        <w:t xml:space="preserve"> thermocouple in the Pyrex tube</w:t>
      </w:r>
      <w:r w:rsidR="00932D29">
        <w:rPr>
          <w:rFonts w:ascii="Cambria" w:hAnsi="Cambria"/>
          <w:sz w:val="22"/>
          <w:szCs w:val="22"/>
        </w:rPr>
        <w:t xml:space="preserve"> (3.2.4</w:t>
      </w:r>
      <w:r w:rsidR="00F55037" w:rsidRPr="00E63ABD">
        <w:rPr>
          <w:rFonts w:ascii="Cambria" w:hAnsi="Cambria"/>
          <w:sz w:val="22"/>
          <w:szCs w:val="22"/>
        </w:rPr>
        <w:t>)</w:t>
      </w:r>
      <w:r w:rsidR="00FC339B" w:rsidRPr="00E63ABD">
        <w:rPr>
          <w:rFonts w:ascii="Cambria" w:hAnsi="Cambria"/>
          <w:sz w:val="22"/>
          <w:szCs w:val="22"/>
        </w:rPr>
        <w:t>.</w:t>
      </w:r>
    </w:p>
    <w:p w14:paraId="3F85739B" w14:textId="112531CA" w:rsidR="00116EBD" w:rsidRDefault="002A021D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(MED</w:t>
      </w:r>
      <w:r w:rsidR="008E64A5" w:rsidRPr="00E63ABD">
        <w:rPr>
          <w:rFonts w:ascii="Cambria" w:hAnsi="Cambria"/>
          <w:sz w:val="22"/>
          <w:szCs w:val="22"/>
        </w:rPr>
        <w:t xml:space="preserve">) </w:t>
      </w:r>
      <w:r w:rsidRPr="00E63ABD">
        <w:rPr>
          <w:rFonts w:ascii="Cambria" w:hAnsi="Cambria"/>
          <w:sz w:val="22"/>
          <w:szCs w:val="22"/>
        </w:rPr>
        <w:t xml:space="preserve">Talent </w:t>
      </w:r>
      <w:r w:rsidR="00FC339B" w:rsidRPr="00E63ABD">
        <w:rPr>
          <w:rFonts w:ascii="Cambria" w:hAnsi="Cambria"/>
          <w:sz w:val="22"/>
          <w:szCs w:val="22"/>
        </w:rPr>
        <w:t>take</w:t>
      </w:r>
      <w:r w:rsidRPr="00E63ABD">
        <w:rPr>
          <w:rFonts w:ascii="Cambria" w:hAnsi="Cambria"/>
          <w:sz w:val="22"/>
          <w:szCs w:val="22"/>
        </w:rPr>
        <w:t xml:space="preserve">s </w:t>
      </w:r>
      <w:r w:rsidR="00FC339B" w:rsidRPr="00E63ABD">
        <w:rPr>
          <w:rFonts w:ascii="Cambria" w:hAnsi="Cambria"/>
          <w:sz w:val="22"/>
          <w:szCs w:val="22"/>
        </w:rPr>
        <w:t xml:space="preserve">a </w:t>
      </w:r>
      <w:r w:rsidR="00C64374">
        <w:rPr>
          <w:rFonts w:ascii="Cambria" w:hAnsi="Cambria"/>
          <w:sz w:val="22"/>
          <w:szCs w:val="22"/>
        </w:rPr>
        <w:t xml:space="preserve">30 cm long </w:t>
      </w:r>
      <w:r w:rsidR="00FC339B" w:rsidRPr="00E63ABD">
        <w:rPr>
          <w:rFonts w:ascii="Cambria" w:hAnsi="Cambria"/>
          <w:sz w:val="22"/>
          <w:szCs w:val="22"/>
        </w:rPr>
        <w:t>Pyrex tube</w:t>
      </w:r>
      <w:r w:rsidRPr="00E63ABD">
        <w:rPr>
          <w:rFonts w:ascii="Cambria" w:hAnsi="Cambria"/>
          <w:sz w:val="22"/>
          <w:szCs w:val="22"/>
        </w:rPr>
        <w:t>.</w:t>
      </w:r>
    </w:p>
    <w:p w14:paraId="12C875CB" w14:textId="3138ED4A" w:rsidR="00E63ABD" w:rsidRDefault="00932D29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(CU) Talent holding</w:t>
      </w:r>
      <w:r w:rsidR="00F55037" w:rsidRPr="00E63ABD">
        <w:rPr>
          <w:rFonts w:ascii="Cambria" w:hAnsi="Cambria"/>
          <w:sz w:val="22"/>
          <w:szCs w:val="22"/>
        </w:rPr>
        <w:t xml:space="preserve"> a </w:t>
      </w:r>
      <w:proofErr w:type="spellStart"/>
      <w:r w:rsidR="00F55037" w:rsidRPr="00E63ABD">
        <w:rPr>
          <w:rFonts w:ascii="Cambria" w:hAnsi="Cambria"/>
          <w:sz w:val="22"/>
          <w:szCs w:val="22"/>
        </w:rPr>
        <w:t>chromel-alumel</w:t>
      </w:r>
      <w:proofErr w:type="spellEnd"/>
      <w:r w:rsidR="00F55037" w:rsidRPr="00E63ABD">
        <w:rPr>
          <w:rFonts w:ascii="Cambria" w:hAnsi="Cambria"/>
          <w:sz w:val="22"/>
          <w:szCs w:val="22"/>
        </w:rPr>
        <w:t xml:space="preserve"> thermocouple.</w:t>
      </w:r>
    </w:p>
    <w:p w14:paraId="1E22721D" w14:textId="67A72A63" w:rsidR="00116EBD" w:rsidRPr="00932D29" w:rsidRDefault="007A208E" w:rsidP="00932D2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</w:t>
      </w:r>
      <w:r w:rsidR="00932D29">
        <w:rPr>
          <w:rFonts w:ascii="Cambria" w:hAnsi="Cambria"/>
          <w:sz w:val="22"/>
          <w:szCs w:val="22"/>
        </w:rPr>
        <w:t>(CU)</w:t>
      </w:r>
      <w:r w:rsidR="00104686">
        <w:rPr>
          <w:rFonts w:ascii="Cambria" w:hAnsi="Cambria"/>
          <w:sz w:val="22"/>
          <w:szCs w:val="22"/>
        </w:rPr>
        <w:t xml:space="preserve"> Focus on the coated tip of the thermocouple.</w:t>
      </w:r>
    </w:p>
    <w:p w14:paraId="60326265" w14:textId="6958A131" w:rsidR="00E63ABD" w:rsidRDefault="00F55037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(MED</w:t>
      </w:r>
      <w:r w:rsidR="00932D29">
        <w:rPr>
          <w:rFonts w:ascii="Cambria" w:hAnsi="Cambria"/>
          <w:sz w:val="22"/>
          <w:szCs w:val="22"/>
        </w:rPr>
        <w:t>/CU</w:t>
      </w:r>
      <w:r w:rsidRPr="00E63ABD">
        <w:rPr>
          <w:rFonts w:ascii="Cambria" w:hAnsi="Cambria"/>
          <w:sz w:val="22"/>
          <w:szCs w:val="22"/>
        </w:rPr>
        <w:t>) Talent inserts the</w:t>
      </w:r>
      <w:r w:rsidR="00FC339B" w:rsidRPr="00E63ABD">
        <w:rPr>
          <w:rFonts w:ascii="Cambria" w:hAnsi="Cambria"/>
          <w:sz w:val="22"/>
          <w:szCs w:val="22"/>
        </w:rPr>
        <w:t xml:space="preserve"> thermocouple in the Pyrex tube.</w:t>
      </w:r>
    </w:p>
    <w:p w14:paraId="1876A2B8" w14:textId="77777777" w:rsidR="00305F77" w:rsidRDefault="00305F77" w:rsidP="00305F77">
      <w:pPr>
        <w:pStyle w:val="ListParagraph"/>
        <w:ind w:left="1224"/>
        <w:rPr>
          <w:rFonts w:ascii="Cambria" w:hAnsi="Cambria"/>
          <w:sz w:val="22"/>
          <w:szCs w:val="22"/>
        </w:rPr>
      </w:pPr>
    </w:p>
    <w:p w14:paraId="7CEED032" w14:textId="67470975" w:rsidR="00E63ABD" w:rsidRDefault="00E904D3" w:rsidP="00E63ABD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Next, w</w:t>
      </w:r>
      <w:r w:rsidR="00E53DC0">
        <w:rPr>
          <w:rFonts w:ascii="Cambria" w:hAnsi="Cambria"/>
          <w:sz w:val="22"/>
          <w:szCs w:val="22"/>
        </w:rPr>
        <w:t xml:space="preserve">eigh the alloy samples </w:t>
      </w:r>
      <w:r w:rsidR="00ED00C0">
        <w:rPr>
          <w:rFonts w:ascii="Cambria" w:hAnsi="Cambria"/>
          <w:sz w:val="22"/>
          <w:szCs w:val="22"/>
        </w:rPr>
        <w:t xml:space="preserve">and place them in a </w:t>
      </w:r>
      <w:r w:rsidR="007A208E" w:rsidRPr="00E63ABD">
        <w:rPr>
          <w:rFonts w:ascii="Cambria" w:hAnsi="Cambria"/>
          <w:sz w:val="22"/>
          <w:szCs w:val="22"/>
        </w:rPr>
        <w:t>crucible</w:t>
      </w:r>
      <w:r w:rsidR="00D24796">
        <w:rPr>
          <w:rFonts w:ascii="Cambria" w:hAnsi="Cambria"/>
          <w:sz w:val="22"/>
          <w:szCs w:val="22"/>
        </w:rPr>
        <w:t xml:space="preserve"> </w:t>
      </w:r>
      <w:r w:rsidR="00ED00C0">
        <w:rPr>
          <w:rFonts w:ascii="Cambria" w:hAnsi="Cambria"/>
          <w:sz w:val="22"/>
          <w:szCs w:val="22"/>
        </w:rPr>
        <w:t>(</w:t>
      </w:r>
      <w:r w:rsidR="002451FF">
        <w:rPr>
          <w:rFonts w:ascii="Cambria" w:hAnsi="Cambria"/>
          <w:sz w:val="22"/>
          <w:szCs w:val="22"/>
        </w:rPr>
        <w:t xml:space="preserve">NOTE for </w:t>
      </w:r>
      <w:r>
        <w:rPr>
          <w:rFonts w:ascii="Cambria" w:hAnsi="Cambria"/>
          <w:sz w:val="22"/>
          <w:szCs w:val="22"/>
        </w:rPr>
        <w:t>Editor</w:t>
      </w:r>
      <w:r w:rsidR="002451FF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use here shot </w:t>
      </w:r>
      <w:r w:rsidR="00ED00C0" w:rsidRPr="00E904D3">
        <w:rPr>
          <w:rFonts w:ascii="Cambria" w:hAnsi="Cambria"/>
          <w:b/>
          <w:sz w:val="22"/>
          <w:szCs w:val="22"/>
        </w:rPr>
        <w:t>3.1.2).</w:t>
      </w:r>
      <w:r w:rsidR="00ED00C0">
        <w:rPr>
          <w:rFonts w:ascii="Cambria" w:hAnsi="Cambria"/>
          <w:sz w:val="22"/>
          <w:szCs w:val="22"/>
        </w:rPr>
        <w:t xml:space="preserve"> L</w:t>
      </w:r>
      <w:r w:rsidR="00D24796">
        <w:rPr>
          <w:rFonts w:ascii="Cambria" w:hAnsi="Cambria"/>
          <w:sz w:val="22"/>
          <w:szCs w:val="22"/>
        </w:rPr>
        <w:t>eave the crucible in</w:t>
      </w:r>
      <w:r w:rsidR="009C50D4">
        <w:rPr>
          <w:rFonts w:ascii="Cambria" w:hAnsi="Cambria"/>
          <w:sz w:val="22"/>
          <w:szCs w:val="22"/>
        </w:rPr>
        <w:t>side</w:t>
      </w:r>
      <w:r w:rsidR="00D24796">
        <w:rPr>
          <w:rFonts w:ascii="Cambria" w:hAnsi="Cambria"/>
          <w:sz w:val="22"/>
          <w:szCs w:val="22"/>
        </w:rPr>
        <w:t xml:space="preserve"> a furnace</w:t>
      </w:r>
      <w:r w:rsidR="007A208E" w:rsidRPr="00E63ABD">
        <w:rPr>
          <w:rFonts w:ascii="Cambria" w:hAnsi="Cambria"/>
          <w:sz w:val="22"/>
          <w:szCs w:val="22"/>
        </w:rPr>
        <w:t xml:space="preserve"> (3.3.1)</w:t>
      </w:r>
      <w:r w:rsidR="00AD1482" w:rsidRPr="00E63ABD">
        <w:rPr>
          <w:rFonts w:ascii="Cambria" w:hAnsi="Cambria"/>
          <w:sz w:val="22"/>
          <w:szCs w:val="22"/>
        </w:rPr>
        <w:t xml:space="preserve"> </w:t>
      </w:r>
      <w:r w:rsidR="009C50D4">
        <w:rPr>
          <w:rFonts w:ascii="Cambria" w:hAnsi="Cambria"/>
          <w:sz w:val="22"/>
          <w:szCs w:val="22"/>
        </w:rPr>
        <w:t xml:space="preserve">until the alloy is melted </w:t>
      </w:r>
      <w:r w:rsidR="00AD1482" w:rsidRPr="00E63ABD">
        <w:rPr>
          <w:rFonts w:ascii="Cambria" w:hAnsi="Cambria"/>
          <w:sz w:val="22"/>
          <w:szCs w:val="22"/>
        </w:rPr>
        <w:t xml:space="preserve">(3.3.2). </w:t>
      </w:r>
      <w:r w:rsidR="005A3DDB">
        <w:rPr>
          <w:rFonts w:ascii="Cambria" w:hAnsi="Cambria"/>
          <w:sz w:val="22"/>
          <w:szCs w:val="22"/>
        </w:rPr>
        <w:t xml:space="preserve">Attach a </w:t>
      </w:r>
      <w:r w:rsidR="007A208E" w:rsidRPr="00E63ABD">
        <w:rPr>
          <w:rFonts w:ascii="Cambria" w:hAnsi="Cambria"/>
          <w:sz w:val="22"/>
          <w:szCs w:val="22"/>
        </w:rPr>
        <w:t>bulb to the end of the Pyrex tube</w:t>
      </w:r>
      <w:r w:rsidR="00AD1482" w:rsidRPr="00E63ABD">
        <w:rPr>
          <w:rFonts w:ascii="Cambria" w:hAnsi="Cambria"/>
          <w:sz w:val="22"/>
          <w:szCs w:val="22"/>
        </w:rPr>
        <w:t xml:space="preserve"> (3.3.3</w:t>
      </w:r>
      <w:r w:rsidR="007A208E" w:rsidRPr="00E63ABD">
        <w:rPr>
          <w:rFonts w:ascii="Cambria" w:hAnsi="Cambria"/>
          <w:sz w:val="22"/>
          <w:szCs w:val="22"/>
        </w:rPr>
        <w:t>)</w:t>
      </w:r>
      <w:r w:rsidR="005A3DDB">
        <w:rPr>
          <w:rFonts w:ascii="Cambria" w:hAnsi="Cambria"/>
          <w:sz w:val="22"/>
          <w:szCs w:val="22"/>
        </w:rPr>
        <w:t>.</w:t>
      </w:r>
      <w:r w:rsidR="007A208E" w:rsidRPr="00E63ABD">
        <w:rPr>
          <w:rFonts w:ascii="Cambria" w:hAnsi="Cambria"/>
          <w:sz w:val="22"/>
          <w:szCs w:val="22"/>
        </w:rPr>
        <w:t xml:space="preserve"> </w:t>
      </w:r>
      <w:r w:rsidR="005A3DDB">
        <w:rPr>
          <w:rFonts w:ascii="Cambria" w:hAnsi="Cambria"/>
          <w:sz w:val="22"/>
          <w:szCs w:val="22"/>
        </w:rPr>
        <w:t xml:space="preserve">Then use the bulb </w:t>
      </w:r>
      <w:r w:rsidR="007A208E" w:rsidRPr="00E63ABD">
        <w:rPr>
          <w:rFonts w:ascii="Cambria" w:hAnsi="Cambria"/>
          <w:sz w:val="22"/>
          <w:szCs w:val="22"/>
        </w:rPr>
        <w:t xml:space="preserve">to </w:t>
      </w:r>
      <w:r w:rsidR="005A3DDB">
        <w:rPr>
          <w:rFonts w:ascii="Cambria" w:hAnsi="Cambria"/>
          <w:sz w:val="22"/>
          <w:szCs w:val="22"/>
        </w:rPr>
        <w:t xml:space="preserve">apply </w:t>
      </w:r>
      <w:r w:rsidR="007A208E" w:rsidRPr="00E63ABD">
        <w:rPr>
          <w:rFonts w:ascii="Cambria" w:hAnsi="Cambria"/>
          <w:sz w:val="22"/>
          <w:szCs w:val="22"/>
        </w:rPr>
        <w:t>suction</w:t>
      </w:r>
      <w:r w:rsidR="005A3DDB">
        <w:rPr>
          <w:rFonts w:ascii="Cambria" w:hAnsi="Cambria"/>
          <w:sz w:val="22"/>
          <w:szCs w:val="22"/>
        </w:rPr>
        <w:t xml:space="preserve"> and draw</w:t>
      </w:r>
      <w:r w:rsidR="007A208E" w:rsidRPr="00E63ABD">
        <w:rPr>
          <w:rFonts w:ascii="Cambria" w:hAnsi="Cambria"/>
          <w:sz w:val="22"/>
          <w:szCs w:val="22"/>
        </w:rPr>
        <w:t xml:space="preserve"> the melt</w:t>
      </w:r>
      <w:r w:rsidR="00E3017E" w:rsidRPr="00E63ABD">
        <w:rPr>
          <w:rFonts w:ascii="Cambria" w:hAnsi="Cambria"/>
          <w:sz w:val="22"/>
          <w:szCs w:val="22"/>
        </w:rPr>
        <w:t xml:space="preserve"> </w:t>
      </w:r>
      <w:r w:rsidR="007A208E" w:rsidRPr="00E63ABD">
        <w:rPr>
          <w:rFonts w:ascii="Cambria" w:hAnsi="Cambria"/>
          <w:sz w:val="22"/>
          <w:szCs w:val="22"/>
        </w:rPr>
        <w:t xml:space="preserve">into the </w:t>
      </w:r>
      <w:r w:rsidR="005A3DDB">
        <w:rPr>
          <w:rFonts w:ascii="Cambria" w:hAnsi="Cambria"/>
          <w:sz w:val="22"/>
          <w:szCs w:val="22"/>
        </w:rPr>
        <w:t xml:space="preserve">glass </w:t>
      </w:r>
      <w:r w:rsidR="00D57B70">
        <w:rPr>
          <w:rFonts w:ascii="Cambria" w:hAnsi="Cambria"/>
          <w:sz w:val="22"/>
          <w:szCs w:val="22"/>
        </w:rPr>
        <w:t xml:space="preserve">tube. The road formed inside the tube will be used </w:t>
      </w:r>
      <w:r w:rsidR="00792A3F">
        <w:rPr>
          <w:rFonts w:ascii="Cambria" w:hAnsi="Cambria"/>
          <w:sz w:val="22"/>
          <w:szCs w:val="22"/>
        </w:rPr>
        <w:t xml:space="preserve">next </w:t>
      </w:r>
      <w:r w:rsidR="00D57B70">
        <w:rPr>
          <w:rFonts w:ascii="Cambria" w:hAnsi="Cambria"/>
          <w:sz w:val="22"/>
          <w:szCs w:val="22"/>
        </w:rPr>
        <w:t xml:space="preserve">in our experiment </w:t>
      </w:r>
      <w:r w:rsidR="00AD1482" w:rsidRPr="00E63ABD">
        <w:rPr>
          <w:rFonts w:ascii="Cambria" w:hAnsi="Cambria"/>
          <w:sz w:val="22"/>
          <w:szCs w:val="22"/>
        </w:rPr>
        <w:t>(3.3.4</w:t>
      </w:r>
      <w:r w:rsidR="00525C5F" w:rsidRPr="00E63ABD">
        <w:rPr>
          <w:rFonts w:ascii="Cambria" w:hAnsi="Cambria"/>
          <w:sz w:val="22"/>
          <w:szCs w:val="22"/>
        </w:rPr>
        <w:t>)</w:t>
      </w:r>
      <w:r w:rsidR="001B6F04" w:rsidRPr="00E63ABD">
        <w:rPr>
          <w:rFonts w:ascii="Cambria" w:hAnsi="Cambria"/>
          <w:sz w:val="22"/>
          <w:szCs w:val="22"/>
        </w:rPr>
        <w:t>.</w:t>
      </w:r>
      <w:r w:rsidR="00D57B70">
        <w:rPr>
          <w:rFonts w:ascii="Cambria" w:hAnsi="Cambria"/>
          <w:sz w:val="22"/>
          <w:szCs w:val="22"/>
        </w:rPr>
        <w:t xml:space="preserve"> </w:t>
      </w:r>
    </w:p>
    <w:p w14:paraId="2F00F4C7" w14:textId="77777777" w:rsidR="00E63ABD" w:rsidRDefault="00AD1482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>(MED</w:t>
      </w:r>
      <w:r w:rsidR="007A208E" w:rsidRPr="00E63ABD">
        <w:rPr>
          <w:rFonts w:ascii="Cambria" w:hAnsi="Cambria"/>
          <w:sz w:val="22"/>
          <w:szCs w:val="22"/>
        </w:rPr>
        <w:t>) Talent</w:t>
      </w:r>
      <w:r w:rsidRPr="00E63ABD">
        <w:rPr>
          <w:rFonts w:ascii="Cambria" w:hAnsi="Cambria"/>
          <w:sz w:val="22"/>
          <w:szCs w:val="22"/>
        </w:rPr>
        <w:t xml:space="preserve"> puts the alloy in a crucible.</w:t>
      </w:r>
    </w:p>
    <w:p w14:paraId="56D2419E" w14:textId="4C78F87F" w:rsidR="00E63ABD" w:rsidRDefault="00AD1482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(CU) Zoom on the alloy that is melting</w:t>
      </w:r>
      <w:r w:rsidR="005A3DDB">
        <w:rPr>
          <w:rFonts w:ascii="Cambria" w:hAnsi="Cambria"/>
          <w:sz w:val="22"/>
          <w:szCs w:val="22"/>
        </w:rPr>
        <w:t xml:space="preserve"> in the furnace</w:t>
      </w:r>
      <w:r w:rsidRPr="00E63ABD">
        <w:rPr>
          <w:rFonts w:ascii="Cambria" w:hAnsi="Cambria"/>
          <w:sz w:val="22"/>
          <w:szCs w:val="22"/>
        </w:rPr>
        <w:t>.</w:t>
      </w:r>
    </w:p>
    <w:p w14:paraId="0A4FEE10" w14:textId="61E0267B" w:rsidR="00E63ABD" w:rsidRDefault="008E64A5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</w:t>
      </w:r>
      <w:r w:rsidR="00AD1482" w:rsidRPr="00E63ABD">
        <w:rPr>
          <w:rFonts w:ascii="Cambria" w:hAnsi="Cambria"/>
          <w:sz w:val="22"/>
          <w:szCs w:val="22"/>
        </w:rPr>
        <w:t>(CU</w:t>
      </w:r>
      <w:r w:rsidR="001B6F04" w:rsidRPr="00E63ABD">
        <w:rPr>
          <w:rFonts w:ascii="Cambria" w:hAnsi="Cambria"/>
          <w:sz w:val="22"/>
          <w:szCs w:val="22"/>
        </w:rPr>
        <w:t xml:space="preserve">) </w:t>
      </w:r>
      <w:r w:rsidR="007C7FFD">
        <w:rPr>
          <w:rFonts w:ascii="Cambria" w:hAnsi="Cambria"/>
          <w:sz w:val="22"/>
          <w:szCs w:val="22"/>
        </w:rPr>
        <w:t>T</w:t>
      </w:r>
      <w:r w:rsidR="005A3DDB">
        <w:rPr>
          <w:rFonts w:ascii="Cambria" w:hAnsi="Cambria"/>
          <w:sz w:val="22"/>
          <w:szCs w:val="22"/>
        </w:rPr>
        <w:t xml:space="preserve">alent attaches the </w:t>
      </w:r>
      <w:r w:rsidR="007A208E" w:rsidRPr="00E63ABD">
        <w:rPr>
          <w:rFonts w:ascii="Cambria" w:hAnsi="Cambria"/>
          <w:sz w:val="22"/>
          <w:szCs w:val="22"/>
        </w:rPr>
        <w:t>bulb to the end of the Pyrex tube</w:t>
      </w:r>
      <w:r w:rsidR="00AD1482" w:rsidRPr="00E63ABD">
        <w:rPr>
          <w:rFonts w:ascii="Cambria" w:hAnsi="Cambria"/>
          <w:sz w:val="22"/>
          <w:szCs w:val="22"/>
        </w:rPr>
        <w:t>.</w:t>
      </w:r>
    </w:p>
    <w:p w14:paraId="67722512" w14:textId="647F47D0" w:rsidR="00E63ABD" w:rsidRDefault="00AD1482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lastRenderedPageBreak/>
        <w:t xml:space="preserve"> (MED) </w:t>
      </w:r>
      <w:r w:rsidR="00116EBD">
        <w:rPr>
          <w:rFonts w:ascii="Cambria" w:hAnsi="Cambria"/>
          <w:sz w:val="22"/>
          <w:szCs w:val="22"/>
        </w:rPr>
        <w:t>Talent draws the melted alloy</w:t>
      </w:r>
      <w:r w:rsidRPr="00E63ABD">
        <w:rPr>
          <w:rFonts w:ascii="Cambria" w:hAnsi="Cambria"/>
          <w:sz w:val="22"/>
          <w:szCs w:val="22"/>
        </w:rPr>
        <w:t xml:space="preserve"> into the Pyrex tube.</w:t>
      </w:r>
    </w:p>
    <w:p w14:paraId="01F2F1D3" w14:textId="77777777" w:rsidR="00116EBD" w:rsidRDefault="00116EBD" w:rsidP="00116EBD">
      <w:pPr>
        <w:pStyle w:val="ListParagraph"/>
        <w:ind w:left="1224"/>
        <w:rPr>
          <w:rFonts w:ascii="Cambria" w:hAnsi="Cambria"/>
          <w:sz w:val="22"/>
          <w:szCs w:val="22"/>
        </w:rPr>
      </w:pPr>
    </w:p>
    <w:p w14:paraId="54AAA21E" w14:textId="315683F4" w:rsidR="00E63ABD" w:rsidRPr="0057252B" w:rsidRDefault="0057252B" w:rsidP="00E63ABD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  <w:szCs w:val="22"/>
        </w:rPr>
      </w:pPr>
      <w:r w:rsidRPr="0057252B">
        <w:rPr>
          <w:rFonts w:ascii="Cambria" w:hAnsi="Cambria"/>
          <w:b/>
          <w:sz w:val="22"/>
          <w:szCs w:val="22"/>
        </w:rPr>
        <w:t>Measurements</w:t>
      </w:r>
    </w:p>
    <w:p w14:paraId="5A937116" w14:textId="77777777" w:rsidR="00BE3808" w:rsidRDefault="00BE3808" w:rsidP="00BE3808">
      <w:pPr>
        <w:pStyle w:val="ListParagraph"/>
        <w:ind w:left="360"/>
        <w:rPr>
          <w:rFonts w:ascii="Cambria" w:hAnsi="Cambria"/>
          <w:sz w:val="22"/>
          <w:szCs w:val="22"/>
        </w:rPr>
      </w:pPr>
    </w:p>
    <w:p w14:paraId="3D54C23E" w14:textId="47FCB001" w:rsidR="00E9741E" w:rsidRPr="00091856" w:rsidRDefault="002F3672" w:rsidP="00E63ABD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="002A74B0" w:rsidRPr="00091856">
        <w:rPr>
          <w:rFonts w:ascii="Cambria" w:hAnsi="Cambria"/>
          <w:sz w:val="22"/>
          <w:szCs w:val="22"/>
        </w:rPr>
        <w:t>lace the sample in</w:t>
      </w:r>
      <w:r w:rsidR="00091856">
        <w:rPr>
          <w:rFonts w:ascii="Cambria" w:hAnsi="Cambria"/>
          <w:sz w:val="22"/>
          <w:szCs w:val="22"/>
        </w:rPr>
        <w:t>side</w:t>
      </w:r>
      <w:r w:rsidR="002A74B0" w:rsidRPr="00091856">
        <w:rPr>
          <w:rFonts w:ascii="Cambria" w:hAnsi="Cambria"/>
          <w:sz w:val="22"/>
          <w:szCs w:val="22"/>
        </w:rPr>
        <w:t xml:space="preserve"> </w:t>
      </w:r>
      <w:r w:rsidR="00091856" w:rsidRPr="00091856">
        <w:rPr>
          <w:rFonts w:ascii="Cambria" w:hAnsi="Cambria"/>
          <w:sz w:val="22"/>
          <w:szCs w:val="22"/>
        </w:rPr>
        <w:t>the custom-built</w:t>
      </w:r>
      <w:r w:rsidR="00D57B70">
        <w:rPr>
          <w:rFonts w:ascii="Cambria" w:hAnsi="Cambria"/>
          <w:sz w:val="22"/>
          <w:szCs w:val="22"/>
        </w:rPr>
        <w:t xml:space="preserve"> apparatus</w:t>
      </w:r>
      <w:r w:rsidR="00091856" w:rsidRPr="00091856">
        <w:rPr>
          <w:rFonts w:ascii="Cambria" w:hAnsi="Cambria"/>
          <w:sz w:val="22"/>
          <w:szCs w:val="22"/>
        </w:rPr>
        <w:t>, specifically designed and developed for vertical solidification</w:t>
      </w:r>
      <w:r w:rsidR="00091856">
        <w:rPr>
          <w:rFonts w:ascii="Cambria" w:hAnsi="Cambria"/>
          <w:sz w:val="22"/>
          <w:szCs w:val="22"/>
        </w:rPr>
        <w:t xml:space="preserve"> (NOTE for the Editor: use 4.1.3)</w:t>
      </w:r>
      <w:r w:rsidR="00091856" w:rsidRPr="00091856">
        <w:rPr>
          <w:rFonts w:ascii="Cambria" w:hAnsi="Cambria"/>
          <w:sz w:val="22"/>
          <w:szCs w:val="22"/>
        </w:rPr>
        <w:t>. This setup consist</w:t>
      </w:r>
      <w:r w:rsidR="00ED4769" w:rsidRPr="00ED4769">
        <w:rPr>
          <w:rFonts w:ascii="Cambria" w:hAnsi="Cambria"/>
          <w:color w:val="7030A0"/>
          <w:sz w:val="22"/>
          <w:szCs w:val="22"/>
          <w:highlight w:val="yellow"/>
        </w:rPr>
        <w:t>s</w:t>
      </w:r>
      <w:r w:rsidR="00091856" w:rsidRPr="00091856">
        <w:rPr>
          <w:rFonts w:ascii="Cambria" w:hAnsi="Cambria"/>
          <w:sz w:val="22"/>
          <w:szCs w:val="22"/>
        </w:rPr>
        <w:t xml:space="preserve"> of a furnace sandwiched between</w:t>
      </w:r>
      <w:r w:rsidR="00091856">
        <w:rPr>
          <w:rFonts w:ascii="Cambria" w:hAnsi="Cambria"/>
          <w:sz w:val="22"/>
          <w:szCs w:val="22"/>
        </w:rPr>
        <w:t xml:space="preserve"> 2 cooling systems (4.1.2) </w:t>
      </w:r>
      <w:r w:rsidR="00B02E44">
        <w:rPr>
          <w:rFonts w:ascii="Cambria" w:hAnsi="Cambria"/>
          <w:sz w:val="22"/>
          <w:szCs w:val="22"/>
        </w:rPr>
        <w:t>T</w:t>
      </w:r>
      <w:r w:rsidR="002A74B0" w:rsidRPr="00091856">
        <w:rPr>
          <w:rFonts w:ascii="Cambria" w:hAnsi="Cambria"/>
          <w:sz w:val="22"/>
          <w:szCs w:val="22"/>
        </w:rPr>
        <w:t>he distance between the heating element and the following chill</w:t>
      </w:r>
      <w:r w:rsidR="00116EBD" w:rsidRPr="00091856">
        <w:rPr>
          <w:rFonts w:ascii="Cambria" w:hAnsi="Cambria"/>
          <w:sz w:val="22"/>
          <w:szCs w:val="22"/>
        </w:rPr>
        <w:t xml:space="preserve"> zone</w:t>
      </w:r>
      <w:r w:rsidR="00D56AEC" w:rsidRPr="00091856">
        <w:rPr>
          <w:rFonts w:ascii="Cambria" w:hAnsi="Cambria"/>
          <w:sz w:val="22"/>
          <w:szCs w:val="22"/>
        </w:rPr>
        <w:t xml:space="preserve"> is set at 0.5 cm (4.1.3</w:t>
      </w:r>
      <w:r w:rsidR="002A74B0" w:rsidRPr="00091856">
        <w:rPr>
          <w:rFonts w:ascii="Cambria" w:hAnsi="Cambria"/>
          <w:sz w:val="22"/>
          <w:szCs w:val="22"/>
        </w:rPr>
        <w:t>)</w:t>
      </w:r>
      <w:r w:rsidR="00F3655A" w:rsidRPr="00091856">
        <w:rPr>
          <w:rFonts w:ascii="Cambria" w:hAnsi="Cambria"/>
          <w:sz w:val="22"/>
          <w:szCs w:val="22"/>
        </w:rPr>
        <w:t xml:space="preserve"> </w:t>
      </w:r>
      <w:r w:rsidR="00632841" w:rsidRPr="00091856">
        <w:rPr>
          <w:rFonts w:ascii="Cambria" w:hAnsi="Cambria"/>
          <w:b/>
          <w:sz w:val="22"/>
          <w:szCs w:val="22"/>
        </w:rPr>
        <w:t>(TEXT: 0.5 cm</w:t>
      </w:r>
      <w:r w:rsidR="00F3655A" w:rsidRPr="00091856">
        <w:rPr>
          <w:rFonts w:ascii="Cambria" w:hAnsi="Cambria"/>
          <w:b/>
          <w:sz w:val="22"/>
          <w:szCs w:val="22"/>
        </w:rPr>
        <w:t>)</w:t>
      </w:r>
      <w:r w:rsidR="002A74B0" w:rsidRPr="00091856">
        <w:rPr>
          <w:rFonts w:ascii="Cambria" w:hAnsi="Cambria"/>
          <w:sz w:val="22"/>
          <w:szCs w:val="22"/>
        </w:rPr>
        <w:t>.</w:t>
      </w:r>
      <w:r w:rsidR="00E9741E" w:rsidRPr="00091856">
        <w:rPr>
          <w:rFonts w:ascii="Cambria" w:hAnsi="Cambria"/>
          <w:sz w:val="22"/>
          <w:szCs w:val="22"/>
        </w:rPr>
        <w:t xml:space="preserve"> </w:t>
      </w:r>
    </w:p>
    <w:p w14:paraId="01235D65" w14:textId="52B413BC" w:rsidR="00E63ABD" w:rsidRPr="00091856" w:rsidRDefault="00E9741E" w:rsidP="00E9741E">
      <w:pPr>
        <w:pStyle w:val="ListParagraph"/>
        <w:ind w:left="792"/>
        <w:rPr>
          <w:rFonts w:ascii="Cambria" w:hAnsi="Cambria"/>
          <w:sz w:val="22"/>
          <w:szCs w:val="22"/>
        </w:rPr>
      </w:pPr>
      <w:r w:rsidRPr="00091856">
        <w:rPr>
          <w:rFonts w:ascii="Cambria" w:hAnsi="Cambria"/>
          <w:sz w:val="22"/>
          <w:szCs w:val="22"/>
        </w:rPr>
        <w:t>connect the thermocouple to the data</w:t>
      </w:r>
      <w:r w:rsidR="00911FF8" w:rsidRPr="00091856">
        <w:rPr>
          <w:rFonts w:ascii="Cambria" w:hAnsi="Cambria"/>
          <w:sz w:val="22"/>
          <w:szCs w:val="22"/>
        </w:rPr>
        <w:t xml:space="preserve"> acquisition module (4.1.1).  </w:t>
      </w:r>
    </w:p>
    <w:p w14:paraId="5FFA4234" w14:textId="54074941" w:rsidR="00E63ABD" w:rsidRPr="00B02E44" w:rsidRDefault="00E9741E" w:rsidP="0085027A">
      <w:pPr>
        <w:pStyle w:val="ListParagraph"/>
        <w:numPr>
          <w:ilvl w:val="2"/>
          <w:numId w:val="1"/>
        </w:numPr>
        <w:rPr>
          <w:rFonts w:ascii="Cambria" w:hAnsi="Cambria"/>
          <w:strike/>
          <w:color w:val="FF0000"/>
          <w:sz w:val="22"/>
          <w:szCs w:val="22"/>
        </w:rPr>
      </w:pPr>
      <w:r w:rsidRPr="00B02E44">
        <w:rPr>
          <w:rFonts w:ascii="Cambria" w:hAnsi="Cambria"/>
          <w:strike/>
          <w:sz w:val="22"/>
          <w:szCs w:val="22"/>
        </w:rPr>
        <w:t xml:space="preserve"> (WIDE) Talent brings the sample over and connects </w:t>
      </w:r>
      <w:r w:rsidR="00C91E3B" w:rsidRPr="00B02E44">
        <w:rPr>
          <w:rFonts w:ascii="Cambria" w:hAnsi="Cambria"/>
          <w:strike/>
          <w:sz w:val="22"/>
          <w:szCs w:val="22"/>
        </w:rPr>
        <w:t>the thermocouple.</w:t>
      </w:r>
    </w:p>
    <w:p w14:paraId="3432AF15" w14:textId="53262E98" w:rsidR="0021005C" w:rsidRPr="00091856" w:rsidRDefault="00B02E44" w:rsidP="0085027A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Figure 4</w:t>
      </w:r>
      <w:r w:rsidR="00071220">
        <w:rPr>
          <w:rFonts w:ascii="Cambria" w:hAnsi="Cambria"/>
          <w:sz w:val="22"/>
          <w:szCs w:val="22"/>
        </w:rPr>
        <w:t xml:space="preserve"> (close-up)</w:t>
      </w:r>
      <w:r>
        <w:rPr>
          <w:rFonts w:ascii="Cambria" w:hAnsi="Cambria"/>
          <w:sz w:val="22"/>
          <w:szCs w:val="22"/>
        </w:rPr>
        <w:t xml:space="preserve"> from the manuscript.</w:t>
      </w:r>
    </w:p>
    <w:p w14:paraId="04B99859" w14:textId="5B3AC6F3" w:rsidR="00E63ABD" w:rsidRPr="00B02E44" w:rsidRDefault="000A538D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</w:t>
      </w:r>
      <w:r w:rsidR="002A74B0" w:rsidRPr="00B02E44">
        <w:rPr>
          <w:rFonts w:ascii="Cambria" w:hAnsi="Cambria"/>
          <w:sz w:val="22"/>
          <w:szCs w:val="22"/>
        </w:rPr>
        <w:t xml:space="preserve">(CU) </w:t>
      </w:r>
      <w:r w:rsidR="00C555DB" w:rsidRPr="00B02E44">
        <w:rPr>
          <w:rFonts w:ascii="Cambria" w:hAnsi="Cambria"/>
          <w:sz w:val="22"/>
          <w:szCs w:val="22"/>
        </w:rPr>
        <w:t>Zoom of the resistance zone to show the distance between the heating element and the following chill.</w:t>
      </w:r>
      <w:r w:rsidR="00562F98" w:rsidRPr="00B02E44">
        <w:rPr>
          <w:rFonts w:ascii="Cambria" w:hAnsi="Cambria"/>
          <w:sz w:val="22"/>
          <w:szCs w:val="22"/>
        </w:rPr>
        <w:t xml:space="preserve"> </w:t>
      </w:r>
    </w:p>
    <w:p w14:paraId="62EBEB68" w14:textId="77777777" w:rsidR="00BE3808" w:rsidRPr="00B02E44" w:rsidRDefault="00BE3808" w:rsidP="00BE3808">
      <w:pPr>
        <w:pStyle w:val="ListParagraph"/>
        <w:ind w:left="1224"/>
        <w:rPr>
          <w:rFonts w:ascii="Cambria" w:hAnsi="Cambria"/>
          <w:sz w:val="22"/>
          <w:szCs w:val="22"/>
        </w:rPr>
      </w:pPr>
    </w:p>
    <w:p w14:paraId="4A8F1932" w14:textId="1C19D835" w:rsidR="00E63ABD" w:rsidRPr="004A29BF" w:rsidRDefault="00E63ABD" w:rsidP="0008041D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4C7D04">
        <w:rPr>
          <w:rFonts w:ascii="Cambria" w:hAnsi="Cambria"/>
          <w:sz w:val="22"/>
          <w:szCs w:val="22"/>
        </w:rPr>
        <w:t xml:space="preserve">Connect the thermocouple to the data acquisition module </w:t>
      </w:r>
      <w:r w:rsidR="005C51B4">
        <w:rPr>
          <w:rFonts w:ascii="Cambria" w:hAnsi="Cambria"/>
          <w:sz w:val="22"/>
          <w:szCs w:val="22"/>
        </w:rPr>
        <w:t xml:space="preserve">(EDITOR: use shot 4.1.1) </w:t>
      </w:r>
      <w:r w:rsidR="004C7D04">
        <w:rPr>
          <w:rFonts w:ascii="Cambria" w:hAnsi="Cambria"/>
          <w:sz w:val="22"/>
          <w:szCs w:val="22"/>
        </w:rPr>
        <w:t>and then connect this module to the computer</w:t>
      </w:r>
      <w:r w:rsidR="005C51B4">
        <w:rPr>
          <w:rFonts w:ascii="Cambria" w:hAnsi="Cambria"/>
          <w:sz w:val="22"/>
          <w:szCs w:val="22"/>
        </w:rPr>
        <w:t xml:space="preserve"> (4.2.1)</w:t>
      </w:r>
      <w:r w:rsidR="004C7D04">
        <w:rPr>
          <w:rFonts w:ascii="Cambria" w:hAnsi="Cambria"/>
          <w:sz w:val="22"/>
          <w:szCs w:val="22"/>
        </w:rPr>
        <w:t xml:space="preserve">. </w:t>
      </w:r>
      <w:r w:rsidR="00D56AEC" w:rsidRPr="00EE0558">
        <w:rPr>
          <w:rFonts w:ascii="Cambria" w:hAnsi="Cambria"/>
          <w:sz w:val="22"/>
          <w:szCs w:val="22"/>
        </w:rPr>
        <w:t>F</w:t>
      </w:r>
      <w:r w:rsidR="002C368C" w:rsidRPr="00EE0558">
        <w:rPr>
          <w:rFonts w:ascii="Cambria" w:hAnsi="Cambria"/>
          <w:sz w:val="22"/>
          <w:szCs w:val="22"/>
        </w:rPr>
        <w:t xml:space="preserve">rom the bottom to top, </w:t>
      </w:r>
      <w:r w:rsidR="00413068" w:rsidRPr="00EE0558">
        <w:rPr>
          <w:rFonts w:ascii="Cambria" w:hAnsi="Cambria"/>
          <w:sz w:val="22"/>
          <w:szCs w:val="22"/>
        </w:rPr>
        <w:t xml:space="preserve">proceed to a vertical </w:t>
      </w:r>
      <w:r w:rsidR="002C368C" w:rsidRPr="00EE0558">
        <w:rPr>
          <w:rFonts w:ascii="Cambria" w:hAnsi="Cambria"/>
          <w:sz w:val="22"/>
          <w:szCs w:val="22"/>
        </w:rPr>
        <w:t>run</w:t>
      </w:r>
      <w:r w:rsidR="00413068" w:rsidRPr="00EE0558">
        <w:rPr>
          <w:rFonts w:ascii="Cambria" w:hAnsi="Cambria"/>
          <w:sz w:val="22"/>
          <w:szCs w:val="22"/>
        </w:rPr>
        <w:t xml:space="preserve"> of</w:t>
      </w:r>
      <w:r w:rsidR="002C368C" w:rsidRPr="00EE0558">
        <w:rPr>
          <w:rFonts w:ascii="Cambria" w:hAnsi="Cambria"/>
          <w:sz w:val="22"/>
          <w:szCs w:val="22"/>
        </w:rPr>
        <w:t xml:space="preserve"> the furnace</w:t>
      </w:r>
      <w:r w:rsidR="00071220">
        <w:rPr>
          <w:rFonts w:ascii="Cambria" w:hAnsi="Cambria"/>
          <w:sz w:val="22"/>
          <w:szCs w:val="22"/>
        </w:rPr>
        <w:t xml:space="preserve"> (</w:t>
      </w:r>
      <w:r w:rsidR="002218FF">
        <w:t>EDITOR: use a split screen and show 4.2.4 together with the Figure 4 of the manuscript</w:t>
      </w:r>
      <w:r w:rsidR="002218FF">
        <w:rPr>
          <w:rFonts w:ascii="Cambria" w:hAnsi="Cambria"/>
          <w:sz w:val="22"/>
          <w:szCs w:val="22"/>
        </w:rPr>
        <w:t>-</w:t>
      </w:r>
      <w:r w:rsidR="00071220">
        <w:rPr>
          <w:rFonts w:ascii="Cambria" w:hAnsi="Cambria"/>
          <w:sz w:val="22"/>
          <w:szCs w:val="22"/>
        </w:rPr>
        <w:t>4.2.2)</w:t>
      </w:r>
      <w:r w:rsidR="00EE0558" w:rsidRPr="00EE0558">
        <w:rPr>
          <w:rFonts w:ascii="Cambria" w:hAnsi="Cambria"/>
          <w:sz w:val="22"/>
          <w:szCs w:val="22"/>
        </w:rPr>
        <w:t xml:space="preserve">. Record the run time and determine </w:t>
      </w:r>
      <w:r w:rsidR="00EE0558" w:rsidRPr="00EE0558">
        <w:t>the</w:t>
      </w:r>
      <w:r w:rsidR="00EE0558">
        <w:t xml:space="preserve"> </w:t>
      </w:r>
      <w:r w:rsidR="004A29BF">
        <w:t xml:space="preserve">velocity </w:t>
      </w:r>
      <w:r w:rsidR="00EE0558">
        <w:t xml:space="preserve">of the furnace movement </w:t>
      </w:r>
      <w:r w:rsidR="00EE0558">
        <w:rPr>
          <w:rFonts w:ascii="Cambria" w:hAnsi="Cambria"/>
          <w:sz w:val="22"/>
          <w:szCs w:val="22"/>
        </w:rPr>
        <w:t>along the Pyrex tube (</w:t>
      </w:r>
      <w:r w:rsidR="004A29BF">
        <w:rPr>
          <w:rFonts w:ascii="Cambria" w:hAnsi="Cambria"/>
          <w:b/>
          <w:sz w:val="22"/>
          <w:szCs w:val="22"/>
        </w:rPr>
        <w:t xml:space="preserve">TEXT: </w:t>
      </w:r>
      <w:r w:rsidR="00793E07">
        <w:rPr>
          <w:rFonts w:ascii="Cambria" w:hAnsi="Cambria"/>
          <w:b/>
          <w:sz w:val="22"/>
          <w:szCs w:val="22"/>
        </w:rPr>
        <w:t>V</w:t>
      </w:r>
      <w:r w:rsidR="00EE0558" w:rsidRPr="00EE0558">
        <w:rPr>
          <w:rFonts w:ascii="Cambria" w:hAnsi="Cambria"/>
          <w:b/>
          <w:sz w:val="22"/>
          <w:szCs w:val="22"/>
        </w:rPr>
        <w:t>=distance/time</w:t>
      </w:r>
      <w:r w:rsidR="00071220">
        <w:rPr>
          <w:rFonts w:ascii="Cambria" w:hAnsi="Cambria"/>
          <w:sz w:val="22"/>
          <w:szCs w:val="22"/>
        </w:rPr>
        <w:t>). (4.2.3</w:t>
      </w:r>
      <w:r w:rsidR="00EE0558">
        <w:rPr>
          <w:rFonts w:ascii="Cambria" w:hAnsi="Cambria"/>
          <w:sz w:val="22"/>
          <w:szCs w:val="22"/>
        </w:rPr>
        <w:t>)</w:t>
      </w:r>
      <w:r w:rsidR="00EE0558">
        <w:t xml:space="preserve"> </w:t>
      </w:r>
      <w:r w:rsidR="00793E07">
        <w:rPr>
          <w:rFonts w:ascii="Cambria" w:hAnsi="Cambria"/>
          <w:sz w:val="22"/>
          <w:szCs w:val="22"/>
        </w:rPr>
        <w:t>D</w:t>
      </w:r>
      <w:r w:rsidR="004A29BF" w:rsidRPr="004A29BF">
        <w:rPr>
          <w:rFonts w:ascii="Cambria" w:hAnsi="Cambria"/>
          <w:sz w:val="22"/>
          <w:szCs w:val="22"/>
        </w:rPr>
        <w:t xml:space="preserve">etermine the thermal gradient by </w:t>
      </w:r>
      <w:r w:rsidR="004A29BF" w:rsidRPr="004A29BF">
        <w:t xml:space="preserve">taking the difference between the temperature of the melted alloy inside the furnace and the temperature in the chill zone </w:t>
      </w:r>
      <w:r w:rsidR="004A29BF">
        <w:t>(</w:t>
      </w:r>
      <w:r w:rsidR="004A29BF" w:rsidRPr="00793E07">
        <w:rPr>
          <w:b/>
        </w:rPr>
        <w:t xml:space="preserve">TEXT: </w:t>
      </w:r>
      <w:r w:rsidR="00793E07" w:rsidRPr="00793E07">
        <w:rPr>
          <w:b/>
        </w:rPr>
        <w:t xml:space="preserve">G </w:t>
      </w:r>
      <w:r w:rsidR="004A29BF" w:rsidRPr="00793E07">
        <w:rPr>
          <w:b/>
        </w:rPr>
        <w:t xml:space="preserve">= </w:t>
      </w:r>
      <w:proofErr w:type="spellStart"/>
      <w:r w:rsidR="009B17ED">
        <w:rPr>
          <w:b/>
        </w:rPr>
        <w:t>T</w:t>
      </w:r>
      <w:r w:rsidR="009B17ED">
        <w:rPr>
          <w:b/>
          <w:vertAlign w:val="subscript"/>
        </w:rPr>
        <w:t>f</w:t>
      </w:r>
      <w:r w:rsidR="009B17ED" w:rsidRPr="00793E07">
        <w:rPr>
          <w:b/>
          <w:vertAlign w:val="subscript"/>
        </w:rPr>
        <w:t>urnace</w:t>
      </w:r>
      <w:proofErr w:type="spellEnd"/>
      <w:r w:rsidR="00793E07" w:rsidRPr="00793E07">
        <w:rPr>
          <w:b/>
        </w:rPr>
        <w:t xml:space="preserve"> – </w:t>
      </w:r>
      <w:proofErr w:type="spellStart"/>
      <w:r w:rsidR="00793E07" w:rsidRPr="00793E07">
        <w:rPr>
          <w:b/>
        </w:rPr>
        <w:t>T</w:t>
      </w:r>
      <w:r w:rsidR="00793E07" w:rsidRPr="00793E07">
        <w:rPr>
          <w:b/>
          <w:vertAlign w:val="subscript"/>
        </w:rPr>
        <w:t>chill</w:t>
      </w:r>
      <w:proofErr w:type="spellEnd"/>
      <w:r w:rsidR="00793E07">
        <w:t>)</w:t>
      </w:r>
      <w:r w:rsidR="004A29BF" w:rsidRPr="004A29BF">
        <w:t>(</w:t>
      </w:r>
      <w:r w:rsidR="00E03050">
        <w:t xml:space="preserve">EDITOR: use a split screen and show </w:t>
      </w:r>
      <w:r w:rsidR="004A29BF" w:rsidRPr="004A29BF">
        <w:t>4.2.1</w:t>
      </w:r>
      <w:r w:rsidR="002218FF">
        <w:t xml:space="preserve"> together with the </w:t>
      </w:r>
      <w:r w:rsidR="00E03050">
        <w:t>close-up from Figure 4 of the manuscript)</w:t>
      </w:r>
      <w:r w:rsidR="004A29BF" w:rsidRPr="004A29BF">
        <w:t>).</w:t>
      </w:r>
    </w:p>
    <w:p w14:paraId="73C4C8D6" w14:textId="408859FF" w:rsidR="00D56AEC" w:rsidRPr="00E03050" w:rsidRDefault="00D56AEC" w:rsidP="00D56AEC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(CU) </w:t>
      </w:r>
      <w:r w:rsidRPr="00E03050">
        <w:rPr>
          <w:rFonts w:ascii="Cambria" w:hAnsi="Cambria"/>
          <w:strike/>
          <w:sz w:val="22"/>
          <w:szCs w:val="22"/>
        </w:rPr>
        <w:t xml:space="preserve">Talent </w:t>
      </w:r>
      <w:r w:rsidR="00A62413" w:rsidRPr="00E03050">
        <w:rPr>
          <w:rFonts w:ascii="Cambria" w:hAnsi="Cambria"/>
          <w:strike/>
          <w:sz w:val="22"/>
          <w:szCs w:val="22"/>
        </w:rPr>
        <w:t xml:space="preserve">measures the temperature with the thermocouple </w:t>
      </w:r>
      <w:r w:rsidR="008C77D2" w:rsidRPr="00E03050">
        <w:rPr>
          <w:rFonts w:ascii="Cambria" w:hAnsi="Cambria"/>
          <w:strike/>
          <w:sz w:val="22"/>
          <w:szCs w:val="22"/>
        </w:rPr>
        <w:t>inside the furnace</w:t>
      </w:r>
      <w:r w:rsidRPr="00E03050">
        <w:rPr>
          <w:rFonts w:ascii="Cambria" w:hAnsi="Cambria"/>
          <w:strike/>
          <w:sz w:val="22"/>
          <w:szCs w:val="22"/>
        </w:rPr>
        <w:t>.</w:t>
      </w:r>
      <w:r w:rsidR="0021005C" w:rsidRPr="00E03050">
        <w:rPr>
          <w:rFonts w:ascii="Cambria" w:hAnsi="Cambria"/>
          <w:strike/>
          <w:sz w:val="22"/>
          <w:szCs w:val="22"/>
        </w:rPr>
        <w:t xml:space="preserve"> </w:t>
      </w:r>
      <w:r w:rsidR="00C91E3B" w:rsidRPr="00E03050">
        <w:rPr>
          <w:rFonts w:ascii="Cambria" w:hAnsi="Cambria"/>
          <w:sz w:val="22"/>
          <w:szCs w:val="22"/>
        </w:rPr>
        <w:t>Thermocouple connected to the computer.</w:t>
      </w:r>
    </w:p>
    <w:p w14:paraId="148E12E6" w14:textId="5303C840" w:rsidR="00413068" w:rsidRPr="00071220" w:rsidRDefault="00413068" w:rsidP="00D56AEC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F65B55">
        <w:rPr>
          <w:rFonts w:ascii="Cambria" w:hAnsi="Cambria"/>
          <w:strike/>
          <w:sz w:val="22"/>
          <w:szCs w:val="22"/>
        </w:rPr>
        <w:t>(MED, Over-the-shoulder) Talent measures the speed of the furnace movement.</w:t>
      </w:r>
      <w:r w:rsidR="00071220">
        <w:rPr>
          <w:rFonts w:ascii="Cambria" w:hAnsi="Cambria"/>
          <w:strike/>
          <w:sz w:val="22"/>
          <w:szCs w:val="22"/>
        </w:rPr>
        <w:t xml:space="preserve"> </w:t>
      </w:r>
      <w:r w:rsidR="00071220" w:rsidRPr="00071220">
        <w:rPr>
          <w:rFonts w:ascii="Cambria" w:hAnsi="Cambria"/>
          <w:sz w:val="22"/>
          <w:szCs w:val="22"/>
        </w:rPr>
        <w:t>Figure 4 from the manuscript.</w:t>
      </w:r>
    </w:p>
    <w:p w14:paraId="340A6372" w14:textId="6A4D3308" w:rsidR="00E63ABD" w:rsidRPr="00E03050" w:rsidRDefault="000A538D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</w:t>
      </w:r>
      <w:r w:rsidR="0025069B" w:rsidRPr="00E63ABD">
        <w:rPr>
          <w:rFonts w:ascii="Cambria" w:hAnsi="Cambria"/>
          <w:sz w:val="22"/>
          <w:szCs w:val="22"/>
        </w:rPr>
        <w:t>(</w:t>
      </w:r>
      <w:r w:rsidR="002C368C" w:rsidRPr="00E63ABD">
        <w:rPr>
          <w:rFonts w:ascii="Cambria" w:hAnsi="Cambria"/>
          <w:sz w:val="22"/>
          <w:szCs w:val="22"/>
        </w:rPr>
        <w:t xml:space="preserve">MED) </w:t>
      </w:r>
      <w:r w:rsidR="002C368C" w:rsidRPr="00E03050">
        <w:rPr>
          <w:rFonts w:ascii="Cambria" w:hAnsi="Cambria"/>
          <w:strike/>
          <w:sz w:val="22"/>
          <w:szCs w:val="22"/>
        </w:rPr>
        <w:t>The furnace moves vertically</w:t>
      </w:r>
      <w:r w:rsidR="002C368C" w:rsidRPr="00E63ABD">
        <w:rPr>
          <w:rFonts w:ascii="Cambria" w:hAnsi="Cambria"/>
          <w:sz w:val="22"/>
          <w:szCs w:val="22"/>
        </w:rPr>
        <w:t>.</w:t>
      </w:r>
      <w:r w:rsidR="006C0880">
        <w:rPr>
          <w:rFonts w:ascii="Cambria" w:hAnsi="Cambria"/>
          <w:sz w:val="22"/>
          <w:szCs w:val="22"/>
        </w:rPr>
        <w:t xml:space="preserve"> </w:t>
      </w:r>
      <w:r w:rsidR="006C0880" w:rsidRPr="00E03050">
        <w:rPr>
          <w:rFonts w:ascii="Cambria" w:hAnsi="Cambria"/>
          <w:sz w:val="22"/>
          <w:szCs w:val="22"/>
        </w:rPr>
        <w:t xml:space="preserve">Moving the furnace up </w:t>
      </w:r>
      <w:r w:rsidR="00E03050" w:rsidRPr="00E03050">
        <w:rPr>
          <w:rFonts w:ascii="Cambria" w:hAnsi="Cambria"/>
          <w:sz w:val="22"/>
          <w:szCs w:val="22"/>
        </w:rPr>
        <w:t>and down to determine the speed.</w:t>
      </w:r>
    </w:p>
    <w:p w14:paraId="5E03B6CE" w14:textId="6B4BCC75" w:rsidR="006C0880" w:rsidRPr="00E03050" w:rsidRDefault="006C0880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03050">
        <w:rPr>
          <w:rFonts w:ascii="Cambria" w:hAnsi="Cambria"/>
          <w:sz w:val="22"/>
          <w:szCs w:val="22"/>
        </w:rPr>
        <w:t>Furnace –still shot</w:t>
      </w:r>
    </w:p>
    <w:p w14:paraId="620B0571" w14:textId="77777777" w:rsidR="00116EBD" w:rsidRPr="00E03050" w:rsidRDefault="00116EBD" w:rsidP="00116EBD">
      <w:pPr>
        <w:pStyle w:val="ListParagraph"/>
        <w:ind w:left="1224"/>
        <w:rPr>
          <w:rFonts w:ascii="Cambria" w:hAnsi="Cambria"/>
          <w:sz w:val="22"/>
          <w:szCs w:val="22"/>
        </w:rPr>
      </w:pPr>
    </w:p>
    <w:p w14:paraId="22A61574" w14:textId="4B4C94A8" w:rsidR="00E63ABD" w:rsidRPr="000266D5" w:rsidRDefault="000266D5" w:rsidP="00E63ABD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  <w:szCs w:val="22"/>
        </w:rPr>
      </w:pPr>
      <w:r w:rsidRPr="000266D5">
        <w:rPr>
          <w:rFonts w:ascii="Cambria" w:hAnsi="Cambria"/>
          <w:b/>
          <w:sz w:val="22"/>
          <w:szCs w:val="22"/>
        </w:rPr>
        <w:t xml:space="preserve">Sample </w:t>
      </w:r>
      <w:r w:rsidR="00116EBD" w:rsidRPr="000266D5">
        <w:rPr>
          <w:rFonts w:ascii="Cambria" w:hAnsi="Cambria"/>
          <w:b/>
          <w:sz w:val="22"/>
          <w:szCs w:val="22"/>
        </w:rPr>
        <w:t xml:space="preserve">Polishing </w:t>
      </w:r>
      <w:r w:rsidRPr="000266D5">
        <w:rPr>
          <w:rFonts w:ascii="Cambria" w:hAnsi="Cambria"/>
          <w:b/>
          <w:sz w:val="22"/>
          <w:szCs w:val="22"/>
        </w:rPr>
        <w:t>and A</w:t>
      </w:r>
      <w:r w:rsidR="009B10D5" w:rsidRPr="000266D5">
        <w:rPr>
          <w:rFonts w:ascii="Cambria" w:hAnsi="Cambria"/>
          <w:b/>
          <w:sz w:val="22"/>
          <w:szCs w:val="22"/>
        </w:rPr>
        <w:t>nalysis</w:t>
      </w:r>
    </w:p>
    <w:p w14:paraId="656641F7" w14:textId="77777777" w:rsidR="00BE3808" w:rsidRDefault="00BE3808" w:rsidP="00BE3808">
      <w:pPr>
        <w:pStyle w:val="ListParagraph"/>
        <w:ind w:left="360"/>
        <w:rPr>
          <w:rFonts w:ascii="Cambria" w:hAnsi="Cambria"/>
          <w:sz w:val="22"/>
          <w:szCs w:val="22"/>
        </w:rPr>
      </w:pPr>
    </w:p>
    <w:p w14:paraId="342E1B44" w14:textId="461F006E" w:rsidR="00E63ABD" w:rsidRDefault="001005E0" w:rsidP="00E63ABD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First, break the glass tube to r</w:t>
      </w:r>
      <w:r w:rsidR="002C368C" w:rsidRPr="00E63ABD">
        <w:rPr>
          <w:rFonts w:ascii="Cambria" w:hAnsi="Cambria"/>
          <w:sz w:val="22"/>
          <w:szCs w:val="22"/>
        </w:rPr>
        <w:t xml:space="preserve">emove the sample </w:t>
      </w:r>
      <w:r w:rsidR="0061174F" w:rsidRPr="00E63ABD">
        <w:rPr>
          <w:rFonts w:ascii="Cambria" w:hAnsi="Cambria"/>
          <w:sz w:val="22"/>
          <w:szCs w:val="22"/>
        </w:rPr>
        <w:t>(</w:t>
      </w:r>
      <w:r w:rsidR="008B1215" w:rsidRPr="00E63ABD">
        <w:rPr>
          <w:rFonts w:ascii="Cambria" w:hAnsi="Cambria"/>
          <w:sz w:val="22"/>
          <w:szCs w:val="22"/>
        </w:rPr>
        <w:t>5.1.1)</w:t>
      </w:r>
      <w:r w:rsidR="0025069B" w:rsidRPr="00E63ABD">
        <w:rPr>
          <w:rFonts w:ascii="Cambria" w:hAnsi="Cambria"/>
          <w:sz w:val="22"/>
          <w:szCs w:val="22"/>
        </w:rPr>
        <w:t xml:space="preserve">. </w:t>
      </w:r>
      <w:r w:rsidR="002B2CC7">
        <w:rPr>
          <w:rFonts w:ascii="Cambria" w:hAnsi="Cambria"/>
          <w:sz w:val="22"/>
          <w:szCs w:val="22"/>
        </w:rPr>
        <w:t xml:space="preserve">Use the </w:t>
      </w:r>
      <w:r w:rsidR="00173114">
        <w:rPr>
          <w:rFonts w:ascii="Cambria" w:hAnsi="Cambria"/>
          <w:sz w:val="22"/>
          <w:szCs w:val="22"/>
        </w:rPr>
        <w:t>band saw</w:t>
      </w:r>
      <w:r w:rsidR="002B2CC7">
        <w:rPr>
          <w:rFonts w:ascii="Cambria" w:hAnsi="Cambria"/>
          <w:sz w:val="22"/>
          <w:szCs w:val="22"/>
        </w:rPr>
        <w:t xml:space="preserve"> to cut </w:t>
      </w:r>
      <w:r w:rsidR="00596EA5">
        <w:rPr>
          <w:rFonts w:ascii="Cambria" w:hAnsi="Cambria"/>
          <w:sz w:val="22"/>
          <w:szCs w:val="22"/>
        </w:rPr>
        <w:t xml:space="preserve">the </w:t>
      </w:r>
      <w:r w:rsidR="002B2CC7">
        <w:rPr>
          <w:rFonts w:ascii="Cambria" w:hAnsi="Cambria"/>
          <w:sz w:val="22"/>
          <w:szCs w:val="22"/>
        </w:rPr>
        <w:t xml:space="preserve">sample into </w:t>
      </w:r>
      <w:r w:rsidR="00ED4769" w:rsidRPr="00ED4769">
        <w:rPr>
          <w:rFonts w:ascii="Cambria" w:hAnsi="Cambria"/>
          <w:color w:val="7030A0"/>
          <w:sz w:val="22"/>
          <w:szCs w:val="22"/>
          <w:highlight w:val="yellow"/>
        </w:rPr>
        <w:t>the</w:t>
      </w:r>
      <w:r w:rsidR="00ED4769">
        <w:rPr>
          <w:rFonts w:ascii="Cambria" w:hAnsi="Cambria"/>
          <w:color w:val="7030A0"/>
          <w:sz w:val="22"/>
          <w:szCs w:val="22"/>
        </w:rPr>
        <w:t xml:space="preserve"> </w:t>
      </w:r>
      <w:r w:rsidR="002B2CC7">
        <w:rPr>
          <w:rFonts w:ascii="Cambria" w:hAnsi="Cambria"/>
          <w:sz w:val="22"/>
          <w:szCs w:val="22"/>
        </w:rPr>
        <w:t>desired length</w:t>
      </w:r>
      <w:r w:rsidR="00596EA5">
        <w:rPr>
          <w:rFonts w:ascii="Cambria" w:hAnsi="Cambria"/>
          <w:sz w:val="22"/>
          <w:szCs w:val="22"/>
        </w:rPr>
        <w:t xml:space="preserve"> (5.1.2), and then mount the </w:t>
      </w:r>
      <w:r w:rsidR="002B2CC7">
        <w:rPr>
          <w:rFonts w:ascii="Cambria" w:hAnsi="Cambria"/>
          <w:sz w:val="22"/>
          <w:szCs w:val="22"/>
        </w:rPr>
        <w:t>sample using epoxy resin</w:t>
      </w:r>
      <w:r w:rsidR="00596EA5">
        <w:rPr>
          <w:rFonts w:ascii="Cambria" w:hAnsi="Cambria"/>
          <w:sz w:val="22"/>
          <w:szCs w:val="22"/>
        </w:rPr>
        <w:t xml:space="preserve"> (5.1.3)</w:t>
      </w:r>
      <w:r w:rsidR="002B2CC7">
        <w:rPr>
          <w:rFonts w:ascii="Cambria" w:hAnsi="Cambria"/>
          <w:sz w:val="22"/>
          <w:szCs w:val="22"/>
        </w:rPr>
        <w:t xml:space="preserve">. </w:t>
      </w:r>
    </w:p>
    <w:p w14:paraId="368E247D" w14:textId="77777777" w:rsidR="00E63ABD" w:rsidRDefault="008B1215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(</w:t>
      </w:r>
      <w:r w:rsidR="002C368C" w:rsidRPr="00E63ABD">
        <w:rPr>
          <w:rFonts w:ascii="Cambria" w:hAnsi="Cambria"/>
          <w:sz w:val="22"/>
          <w:szCs w:val="22"/>
        </w:rPr>
        <w:t>MED</w:t>
      </w:r>
      <w:r w:rsidRPr="00E63ABD">
        <w:rPr>
          <w:rFonts w:ascii="Cambria" w:hAnsi="Cambria"/>
          <w:sz w:val="22"/>
          <w:szCs w:val="22"/>
        </w:rPr>
        <w:t xml:space="preserve">) </w:t>
      </w:r>
      <w:r w:rsidR="002C368C" w:rsidRPr="00E63ABD">
        <w:rPr>
          <w:rFonts w:ascii="Cambria" w:hAnsi="Cambria"/>
          <w:sz w:val="22"/>
          <w:szCs w:val="22"/>
        </w:rPr>
        <w:t>Talent removes the sample from the Pyrex tube</w:t>
      </w:r>
      <w:r w:rsidRPr="00E63ABD">
        <w:rPr>
          <w:rFonts w:ascii="Cambria" w:hAnsi="Cambria"/>
          <w:sz w:val="22"/>
          <w:szCs w:val="22"/>
        </w:rPr>
        <w:t>.</w:t>
      </w:r>
    </w:p>
    <w:p w14:paraId="7C9DBF1F" w14:textId="5019E6FE" w:rsidR="002B2CC7" w:rsidRDefault="002B2CC7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Talent cuts sample with </w:t>
      </w:r>
      <w:r w:rsidR="00173114">
        <w:rPr>
          <w:rFonts w:ascii="Cambria" w:hAnsi="Cambria"/>
          <w:sz w:val="22"/>
          <w:szCs w:val="22"/>
        </w:rPr>
        <w:t>band saw</w:t>
      </w:r>
      <w:r>
        <w:rPr>
          <w:rFonts w:ascii="Cambria" w:hAnsi="Cambria"/>
          <w:sz w:val="22"/>
          <w:szCs w:val="22"/>
        </w:rPr>
        <w:t xml:space="preserve"> </w:t>
      </w:r>
    </w:p>
    <w:p w14:paraId="4AB9F056" w14:textId="495FBC62" w:rsidR="002B2CC7" w:rsidRDefault="002B2CC7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Talent mounts sample with epoxy</w:t>
      </w:r>
    </w:p>
    <w:p w14:paraId="1EFD8CEE" w14:textId="77777777" w:rsidR="00BE3808" w:rsidRDefault="00BE3808" w:rsidP="00BE3808">
      <w:pPr>
        <w:pStyle w:val="ListParagraph"/>
        <w:ind w:left="1224"/>
        <w:rPr>
          <w:rFonts w:ascii="Cambria" w:hAnsi="Cambria"/>
          <w:sz w:val="22"/>
          <w:szCs w:val="22"/>
        </w:rPr>
      </w:pPr>
    </w:p>
    <w:p w14:paraId="5E89A58E" w14:textId="1F13EAA2" w:rsidR="00E63ABD" w:rsidRDefault="00596EA5" w:rsidP="00E63ABD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="002C368C" w:rsidRPr="00E63ABD">
        <w:rPr>
          <w:rFonts w:ascii="Cambria" w:hAnsi="Cambria"/>
          <w:sz w:val="22"/>
          <w:szCs w:val="22"/>
        </w:rPr>
        <w:t>roceed to polishing</w:t>
      </w:r>
      <w:r w:rsidR="00FC613E">
        <w:rPr>
          <w:rFonts w:ascii="Cambria" w:hAnsi="Cambria"/>
          <w:sz w:val="22"/>
          <w:szCs w:val="22"/>
        </w:rPr>
        <w:t xml:space="preserve"> the sample</w:t>
      </w:r>
      <w:r w:rsidR="002C368C" w:rsidRPr="00E63ABD">
        <w:rPr>
          <w:rFonts w:ascii="Cambria" w:hAnsi="Cambria"/>
          <w:sz w:val="22"/>
          <w:szCs w:val="22"/>
        </w:rPr>
        <w:t xml:space="preserve"> in the following step</w:t>
      </w:r>
      <w:r w:rsidR="0085077A">
        <w:rPr>
          <w:rFonts w:ascii="Cambria" w:hAnsi="Cambria"/>
          <w:sz w:val="22"/>
          <w:szCs w:val="22"/>
        </w:rPr>
        <w:t>s</w:t>
      </w:r>
      <w:r w:rsidR="002C368C" w:rsidRPr="00E63ABD">
        <w:rPr>
          <w:rFonts w:ascii="Cambria" w:hAnsi="Cambria"/>
          <w:sz w:val="22"/>
          <w:szCs w:val="22"/>
        </w:rPr>
        <w:t xml:space="preserve"> (5.2.1): First, use a </w:t>
      </w:r>
      <w:proofErr w:type="spellStart"/>
      <w:r w:rsidR="002C368C" w:rsidRPr="000B6BF8">
        <w:rPr>
          <w:rFonts w:ascii="Cambria" w:hAnsi="Cambria"/>
          <w:sz w:val="22"/>
          <w:szCs w:val="22"/>
          <w:highlight w:val="yellow"/>
        </w:rPr>
        <w:t>SiC</w:t>
      </w:r>
      <w:proofErr w:type="spellEnd"/>
      <w:r w:rsidR="002C368C" w:rsidRPr="00E63ABD">
        <w:rPr>
          <w:rFonts w:ascii="Cambria" w:hAnsi="Cambria"/>
          <w:sz w:val="22"/>
          <w:szCs w:val="22"/>
        </w:rPr>
        <w:t xml:space="preserve"> paper of grade 600 (5.2.2)</w:t>
      </w:r>
      <w:r w:rsidR="009B10D5" w:rsidRPr="00E63ABD">
        <w:rPr>
          <w:rFonts w:ascii="Cambria" w:hAnsi="Cambria"/>
          <w:sz w:val="22"/>
          <w:szCs w:val="22"/>
        </w:rPr>
        <w:t xml:space="preserve"> </w:t>
      </w:r>
      <w:r w:rsidR="001E6A72">
        <w:rPr>
          <w:rFonts w:ascii="Cambria" w:hAnsi="Cambria"/>
          <w:b/>
          <w:sz w:val="22"/>
          <w:szCs w:val="22"/>
        </w:rPr>
        <w:t xml:space="preserve">(TEXT: </w:t>
      </w:r>
      <w:proofErr w:type="spellStart"/>
      <w:r w:rsidR="001E6A72">
        <w:rPr>
          <w:rFonts w:ascii="Cambria" w:hAnsi="Cambria"/>
          <w:b/>
          <w:sz w:val="22"/>
          <w:szCs w:val="22"/>
        </w:rPr>
        <w:t>SiC</w:t>
      </w:r>
      <w:proofErr w:type="spellEnd"/>
      <w:r w:rsidR="001E6A72">
        <w:rPr>
          <w:rFonts w:ascii="Cambria" w:hAnsi="Cambria"/>
          <w:b/>
          <w:sz w:val="22"/>
          <w:szCs w:val="22"/>
        </w:rPr>
        <w:t xml:space="preserve"> – 600</w:t>
      </w:r>
      <w:r w:rsidR="009B10D5" w:rsidRPr="00E63ABD">
        <w:rPr>
          <w:rFonts w:ascii="Cambria" w:hAnsi="Cambria"/>
          <w:b/>
          <w:sz w:val="22"/>
          <w:szCs w:val="22"/>
        </w:rPr>
        <w:t>)</w:t>
      </w:r>
      <w:r w:rsidR="002C368C" w:rsidRPr="00E63ABD">
        <w:rPr>
          <w:rFonts w:ascii="Cambria" w:hAnsi="Cambria"/>
          <w:sz w:val="22"/>
          <w:szCs w:val="22"/>
        </w:rPr>
        <w:t xml:space="preserve">. Then, </w:t>
      </w:r>
      <w:r w:rsidR="00116EBD">
        <w:rPr>
          <w:rFonts w:ascii="Cambria" w:hAnsi="Cambria"/>
          <w:sz w:val="22"/>
          <w:szCs w:val="22"/>
        </w:rPr>
        <w:t xml:space="preserve">polish with a </w:t>
      </w:r>
      <w:proofErr w:type="spellStart"/>
      <w:r w:rsidR="009B10D5" w:rsidRPr="00E63ABD">
        <w:rPr>
          <w:rFonts w:ascii="Cambria" w:hAnsi="Cambria"/>
          <w:sz w:val="22"/>
          <w:szCs w:val="22"/>
        </w:rPr>
        <w:t>SiC</w:t>
      </w:r>
      <w:proofErr w:type="spellEnd"/>
      <w:r w:rsidR="009B10D5" w:rsidRPr="00E63ABD">
        <w:rPr>
          <w:rFonts w:ascii="Cambria" w:hAnsi="Cambria"/>
          <w:sz w:val="22"/>
          <w:szCs w:val="22"/>
        </w:rPr>
        <w:t xml:space="preserve"> paper of grade 800 (5.2.3) </w:t>
      </w:r>
      <w:r w:rsidR="001E6A72">
        <w:rPr>
          <w:rFonts w:ascii="Cambria" w:hAnsi="Cambria"/>
          <w:b/>
          <w:sz w:val="22"/>
          <w:szCs w:val="22"/>
        </w:rPr>
        <w:t xml:space="preserve">(TEXT: </w:t>
      </w:r>
      <w:proofErr w:type="spellStart"/>
      <w:r w:rsidR="001E6A72">
        <w:rPr>
          <w:rFonts w:ascii="Cambria" w:hAnsi="Cambria"/>
          <w:b/>
          <w:sz w:val="22"/>
          <w:szCs w:val="22"/>
        </w:rPr>
        <w:t>SiC</w:t>
      </w:r>
      <w:proofErr w:type="spellEnd"/>
      <w:r w:rsidR="001E6A72">
        <w:rPr>
          <w:rFonts w:ascii="Cambria" w:hAnsi="Cambria"/>
          <w:b/>
          <w:sz w:val="22"/>
          <w:szCs w:val="22"/>
        </w:rPr>
        <w:t xml:space="preserve"> – 800</w:t>
      </w:r>
      <w:r w:rsidR="009B10D5" w:rsidRPr="00E63ABD">
        <w:rPr>
          <w:rFonts w:ascii="Cambria" w:hAnsi="Cambria"/>
          <w:b/>
          <w:sz w:val="22"/>
          <w:szCs w:val="22"/>
        </w:rPr>
        <w:t>)</w:t>
      </w:r>
      <w:r w:rsidR="009B10D5" w:rsidRPr="00E63ABD">
        <w:rPr>
          <w:rFonts w:ascii="Cambria" w:hAnsi="Cambria"/>
          <w:sz w:val="22"/>
          <w:szCs w:val="22"/>
        </w:rPr>
        <w:t>,</w:t>
      </w:r>
      <w:r w:rsidR="002C368C" w:rsidRPr="00E63ABD">
        <w:rPr>
          <w:rFonts w:ascii="Cambria" w:hAnsi="Cambria"/>
          <w:sz w:val="22"/>
          <w:szCs w:val="22"/>
        </w:rPr>
        <w:t xml:space="preserve"> and </w:t>
      </w:r>
      <w:r w:rsidR="009B10D5" w:rsidRPr="00E63ABD">
        <w:rPr>
          <w:rFonts w:ascii="Cambria" w:hAnsi="Cambria"/>
          <w:sz w:val="22"/>
          <w:szCs w:val="22"/>
        </w:rPr>
        <w:t xml:space="preserve">finally of grade 1200 (5.2.4) </w:t>
      </w:r>
      <w:r w:rsidR="001E6A72">
        <w:rPr>
          <w:rFonts w:ascii="Cambria" w:hAnsi="Cambria"/>
          <w:b/>
          <w:sz w:val="22"/>
          <w:szCs w:val="22"/>
        </w:rPr>
        <w:t xml:space="preserve">(TEXT: </w:t>
      </w:r>
      <w:proofErr w:type="spellStart"/>
      <w:r w:rsidR="001E6A72">
        <w:rPr>
          <w:rFonts w:ascii="Cambria" w:hAnsi="Cambria"/>
          <w:b/>
          <w:sz w:val="22"/>
          <w:szCs w:val="22"/>
        </w:rPr>
        <w:t>SiC</w:t>
      </w:r>
      <w:proofErr w:type="spellEnd"/>
      <w:r w:rsidR="001E6A72">
        <w:rPr>
          <w:rFonts w:ascii="Cambria" w:hAnsi="Cambria"/>
          <w:b/>
          <w:sz w:val="22"/>
          <w:szCs w:val="22"/>
        </w:rPr>
        <w:t xml:space="preserve"> – 1200</w:t>
      </w:r>
      <w:r w:rsidR="009B10D5" w:rsidRPr="00E63ABD">
        <w:rPr>
          <w:rFonts w:ascii="Cambria" w:hAnsi="Cambria"/>
          <w:b/>
          <w:sz w:val="22"/>
          <w:szCs w:val="22"/>
        </w:rPr>
        <w:t>)</w:t>
      </w:r>
      <w:r w:rsidR="003766FD">
        <w:rPr>
          <w:rFonts w:ascii="Cambria" w:hAnsi="Cambria"/>
          <w:sz w:val="22"/>
          <w:szCs w:val="22"/>
        </w:rPr>
        <w:t>. Now use Alumina</w:t>
      </w:r>
      <w:r w:rsidR="009B10D5" w:rsidRPr="00E63ABD">
        <w:rPr>
          <w:rFonts w:ascii="Cambria" w:hAnsi="Cambria"/>
          <w:sz w:val="22"/>
          <w:szCs w:val="22"/>
        </w:rPr>
        <w:t xml:space="preserve"> abrasive particles to finish the polishing (5.2.5). Use </w:t>
      </w:r>
      <w:r w:rsidR="00F629B6">
        <w:rPr>
          <w:rFonts w:ascii="Cambria" w:hAnsi="Cambria"/>
          <w:sz w:val="22"/>
          <w:szCs w:val="22"/>
        </w:rPr>
        <w:t xml:space="preserve">-in order- </w:t>
      </w:r>
      <w:r w:rsidR="009B10D5" w:rsidRPr="00E63ABD">
        <w:rPr>
          <w:rFonts w:ascii="Cambria" w:hAnsi="Cambria"/>
          <w:sz w:val="22"/>
          <w:szCs w:val="22"/>
        </w:rPr>
        <w:t>3µm</w:t>
      </w:r>
      <w:r w:rsidR="008C5604" w:rsidRPr="00E63ABD">
        <w:rPr>
          <w:rFonts w:ascii="Cambria" w:hAnsi="Cambria"/>
          <w:sz w:val="22"/>
          <w:szCs w:val="22"/>
        </w:rPr>
        <w:t xml:space="preserve"> </w:t>
      </w:r>
      <w:r w:rsidR="001E6A72">
        <w:rPr>
          <w:rFonts w:ascii="Cambria" w:hAnsi="Cambria"/>
          <w:b/>
          <w:sz w:val="22"/>
          <w:szCs w:val="22"/>
        </w:rPr>
        <w:t>(TEXT: 3 µm</w:t>
      </w:r>
      <w:r w:rsidR="008C5604" w:rsidRPr="00E63ABD">
        <w:rPr>
          <w:rFonts w:ascii="Cambria" w:hAnsi="Cambria"/>
          <w:b/>
          <w:sz w:val="22"/>
          <w:szCs w:val="22"/>
        </w:rPr>
        <w:t>)</w:t>
      </w:r>
      <w:r w:rsidR="008C5604" w:rsidRPr="00E63ABD">
        <w:rPr>
          <w:rFonts w:ascii="Cambria" w:hAnsi="Cambria"/>
          <w:sz w:val="22"/>
          <w:szCs w:val="22"/>
        </w:rPr>
        <w:t>,</w:t>
      </w:r>
      <w:r w:rsidR="00E6783F">
        <w:rPr>
          <w:rFonts w:ascii="Cambria" w:hAnsi="Cambria"/>
          <w:sz w:val="22"/>
          <w:szCs w:val="22"/>
        </w:rPr>
        <w:t xml:space="preserve"> </w:t>
      </w:r>
      <w:r w:rsidR="009B10D5" w:rsidRPr="00E63ABD">
        <w:rPr>
          <w:rFonts w:ascii="Cambria" w:hAnsi="Cambria"/>
          <w:sz w:val="22"/>
          <w:szCs w:val="22"/>
        </w:rPr>
        <w:t xml:space="preserve">1µm </w:t>
      </w:r>
      <w:r w:rsidR="001E6A72">
        <w:rPr>
          <w:rFonts w:ascii="Cambria" w:hAnsi="Cambria"/>
          <w:b/>
          <w:sz w:val="22"/>
          <w:szCs w:val="22"/>
        </w:rPr>
        <w:t xml:space="preserve">(TEXT: </w:t>
      </w:r>
      <w:r w:rsidR="008C5604" w:rsidRPr="00E63ABD">
        <w:rPr>
          <w:rFonts w:ascii="Cambria" w:hAnsi="Cambria"/>
          <w:b/>
          <w:sz w:val="22"/>
          <w:szCs w:val="22"/>
        </w:rPr>
        <w:t>1 µm)</w:t>
      </w:r>
      <w:r w:rsidR="00116EBD">
        <w:rPr>
          <w:rFonts w:ascii="Cambria" w:hAnsi="Cambria"/>
          <w:b/>
          <w:sz w:val="22"/>
          <w:szCs w:val="22"/>
        </w:rPr>
        <w:t xml:space="preserve"> </w:t>
      </w:r>
      <w:r w:rsidR="009B10D5" w:rsidRPr="00E63ABD">
        <w:rPr>
          <w:rFonts w:ascii="Cambria" w:hAnsi="Cambria"/>
          <w:sz w:val="22"/>
          <w:szCs w:val="22"/>
        </w:rPr>
        <w:t>and 0.05 µm</w:t>
      </w:r>
      <w:r w:rsidR="008C5604" w:rsidRPr="00E63ABD">
        <w:rPr>
          <w:rFonts w:ascii="Cambria" w:hAnsi="Cambria"/>
          <w:sz w:val="22"/>
          <w:szCs w:val="22"/>
        </w:rPr>
        <w:t xml:space="preserve"> </w:t>
      </w:r>
      <w:r w:rsidR="001E6A72">
        <w:rPr>
          <w:rFonts w:ascii="Cambria" w:hAnsi="Cambria"/>
          <w:b/>
          <w:sz w:val="22"/>
          <w:szCs w:val="22"/>
        </w:rPr>
        <w:t>(TEXT: 0.05 µm</w:t>
      </w:r>
      <w:r w:rsidR="008C5604" w:rsidRPr="00E63ABD">
        <w:rPr>
          <w:rFonts w:ascii="Cambria" w:hAnsi="Cambria"/>
          <w:b/>
          <w:sz w:val="22"/>
          <w:szCs w:val="22"/>
        </w:rPr>
        <w:t>)</w:t>
      </w:r>
      <w:r w:rsidR="001E6A72">
        <w:rPr>
          <w:rFonts w:ascii="Cambria" w:hAnsi="Cambria"/>
          <w:sz w:val="22"/>
          <w:szCs w:val="22"/>
        </w:rPr>
        <w:t xml:space="preserve"> </w:t>
      </w:r>
      <w:r w:rsidR="00F629B6">
        <w:rPr>
          <w:rFonts w:ascii="Cambria" w:hAnsi="Cambria"/>
          <w:sz w:val="22"/>
          <w:szCs w:val="22"/>
        </w:rPr>
        <w:t>size particles (</w:t>
      </w:r>
      <w:r w:rsidR="001E6A72">
        <w:rPr>
          <w:rFonts w:ascii="Cambria" w:hAnsi="Cambria"/>
          <w:sz w:val="22"/>
          <w:szCs w:val="22"/>
        </w:rPr>
        <w:t>5.2.6</w:t>
      </w:r>
      <w:r w:rsidR="008C5604" w:rsidRPr="00E63ABD">
        <w:rPr>
          <w:rFonts w:ascii="Cambria" w:hAnsi="Cambria"/>
          <w:sz w:val="22"/>
          <w:szCs w:val="22"/>
        </w:rPr>
        <w:t>)</w:t>
      </w:r>
      <w:r w:rsidR="009B10D5" w:rsidRPr="00E63ABD">
        <w:rPr>
          <w:rFonts w:ascii="Cambria" w:hAnsi="Cambria"/>
          <w:sz w:val="22"/>
          <w:szCs w:val="22"/>
        </w:rPr>
        <w:t>.</w:t>
      </w:r>
      <w:r w:rsidR="001D702B">
        <w:rPr>
          <w:rFonts w:ascii="Cambria" w:hAnsi="Cambria"/>
          <w:sz w:val="22"/>
          <w:szCs w:val="22"/>
        </w:rPr>
        <w:t xml:space="preserve"> </w:t>
      </w:r>
      <w:r w:rsidR="000B6BF8" w:rsidRPr="000B6BF8">
        <w:rPr>
          <w:rFonts w:ascii="Cambria" w:hAnsi="Cambria"/>
          <w:color w:val="7030A0"/>
          <w:sz w:val="22"/>
          <w:szCs w:val="22"/>
          <w:highlight w:val="yellow"/>
        </w:rPr>
        <w:t>Assumed you wanted this to be spoken as “silicon carbide”</w:t>
      </w:r>
    </w:p>
    <w:p w14:paraId="15B0564C" w14:textId="77777777" w:rsidR="00E63ABD" w:rsidRDefault="002C368C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</w:t>
      </w:r>
      <w:r w:rsidR="009B10D5" w:rsidRPr="00E63ABD">
        <w:rPr>
          <w:rFonts w:ascii="Cambria" w:hAnsi="Cambria"/>
          <w:sz w:val="22"/>
          <w:szCs w:val="22"/>
        </w:rPr>
        <w:t xml:space="preserve">(MED) </w:t>
      </w:r>
      <w:r w:rsidRPr="00E63ABD">
        <w:rPr>
          <w:rFonts w:ascii="Cambria" w:hAnsi="Cambria"/>
          <w:sz w:val="22"/>
          <w:szCs w:val="22"/>
        </w:rPr>
        <w:t xml:space="preserve">Talent polishes the sample with a </w:t>
      </w:r>
      <w:proofErr w:type="spellStart"/>
      <w:r w:rsidRPr="00E63ABD">
        <w:rPr>
          <w:rFonts w:ascii="Cambria" w:hAnsi="Cambria"/>
          <w:sz w:val="22"/>
          <w:szCs w:val="22"/>
        </w:rPr>
        <w:t>SiC</w:t>
      </w:r>
      <w:proofErr w:type="spellEnd"/>
      <w:r w:rsidRPr="00E63ABD">
        <w:rPr>
          <w:rFonts w:ascii="Cambria" w:hAnsi="Cambria"/>
          <w:sz w:val="22"/>
          <w:szCs w:val="22"/>
        </w:rPr>
        <w:t xml:space="preserve"> paper.</w:t>
      </w:r>
    </w:p>
    <w:p w14:paraId="2D9F8220" w14:textId="77777777" w:rsidR="00E63ABD" w:rsidRDefault="009B10D5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lastRenderedPageBreak/>
        <w:t xml:space="preserve"> (CU) Zoom on</w:t>
      </w:r>
      <w:r w:rsidR="008C5604" w:rsidRPr="00E63ABD">
        <w:rPr>
          <w:rFonts w:ascii="Cambria" w:hAnsi="Cambria"/>
          <w:sz w:val="22"/>
          <w:szCs w:val="22"/>
        </w:rPr>
        <w:t xml:space="preserve"> talent taking</w:t>
      </w:r>
      <w:r w:rsidRPr="00E63ABD">
        <w:rPr>
          <w:rFonts w:ascii="Cambria" w:hAnsi="Cambria"/>
          <w:sz w:val="22"/>
          <w:szCs w:val="22"/>
        </w:rPr>
        <w:t xml:space="preserve"> the </w:t>
      </w:r>
      <w:proofErr w:type="spellStart"/>
      <w:r w:rsidRPr="00E63ABD">
        <w:rPr>
          <w:rFonts w:ascii="Cambria" w:hAnsi="Cambria"/>
          <w:sz w:val="22"/>
          <w:szCs w:val="22"/>
        </w:rPr>
        <w:t>SiC</w:t>
      </w:r>
      <w:proofErr w:type="spellEnd"/>
      <w:r w:rsidRPr="00E63ABD">
        <w:rPr>
          <w:rFonts w:ascii="Cambria" w:hAnsi="Cambria"/>
          <w:sz w:val="22"/>
          <w:szCs w:val="22"/>
        </w:rPr>
        <w:t xml:space="preserve"> paper of grade 600 </w:t>
      </w:r>
      <w:r w:rsidR="008C5604" w:rsidRPr="00E63ABD">
        <w:rPr>
          <w:rFonts w:ascii="Cambria" w:hAnsi="Cambria"/>
          <w:sz w:val="22"/>
          <w:szCs w:val="22"/>
        </w:rPr>
        <w:t>with the sample</w:t>
      </w:r>
      <w:r w:rsidRPr="00E63ABD">
        <w:rPr>
          <w:rFonts w:ascii="Cambria" w:hAnsi="Cambria"/>
          <w:sz w:val="22"/>
          <w:szCs w:val="22"/>
        </w:rPr>
        <w:t xml:space="preserve"> on the background.</w:t>
      </w:r>
    </w:p>
    <w:p w14:paraId="0B692C8F" w14:textId="1527FBC3" w:rsidR="00E63ABD" w:rsidRDefault="009B10D5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</w:t>
      </w:r>
      <w:r w:rsidR="00116EBD">
        <w:rPr>
          <w:rFonts w:ascii="Cambria" w:hAnsi="Cambria"/>
          <w:sz w:val="22"/>
          <w:szCs w:val="22"/>
        </w:rPr>
        <w:t xml:space="preserve">Talent polishes the sample with </w:t>
      </w:r>
      <w:r w:rsidR="00116EBD" w:rsidRPr="00E63ABD">
        <w:rPr>
          <w:rFonts w:ascii="Cambria" w:hAnsi="Cambria"/>
          <w:sz w:val="22"/>
          <w:szCs w:val="22"/>
        </w:rPr>
        <w:t xml:space="preserve">the </w:t>
      </w:r>
      <w:proofErr w:type="spellStart"/>
      <w:r w:rsidR="00116EBD">
        <w:rPr>
          <w:rFonts w:ascii="Cambria" w:hAnsi="Cambria"/>
          <w:sz w:val="22"/>
          <w:szCs w:val="22"/>
        </w:rPr>
        <w:t>SiC</w:t>
      </w:r>
      <w:proofErr w:type="spellEnd"/>
      <w:r w:rsidR="00116EBD">
        <w:rPr>
          <w:rFonts w:ascii="Cambria" w:hAnsi="Cambria"/>
          <w:sz w:val="22"/>
          <w:szCs w:val="22"/>
        </w:rPr>
        <w:t xml:space="preserve"> paper.</w:t>
      </w:r>
    </w:p>
    <w:p w14:paraId="3B6D97B0" w14:textId="77777777" w:rsidR="00E63ABD" w:rsidRDefault="00564039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Reuse 5.2.2.</w:t>
      </w:r>
    </w:p>
    <w:p w14:paraId="2AC2DF8D" w14:textId="77777777" w:rsidR="00E63ABD" w:rsidRDefault="00564039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(CU) Zoom</w:t>
      </w:r>
      <w:r w:rsidR="008C5604" w:rsidRPr="00E63ABD">
        <w:rPr>
          <w:rFonts w:ascii="Cambria" w:hAnsi="Cambria"/>
          <w:sz w:val="22"/>
          <w:szCs w:val="22"/>
        </w:rPr>
        <w:t xml:space="preserve"> on</w:t>
      </w:r>
      <w:r w:rsidRPr="00E63ABD">
        <w:rPr>
          <w:rFonts w:ascii="Cambria" w:hAnsi="Cambria"/>
          <w:sz w:val="22"/>
          <w:szCs w:val="22"/>
        </w:rPr>
        <w:t xml:space="preserve"> </w:t>
      </w:r>
      <w:r w:rsidR="008C5604" w:rsidRPr="00E63ABD">
        <w:rPr>
          <w:rFonts w:ascii="Cambria" w:hAnsi="Cambria"/>
          <w:sz w:val="22"/>
          <w:szCs w:val="22"/>
        </w:rPr>
        <w:t xml:space="preserve">talent taking </w:t>
      </w:r>
      <w:r w:rsidRPr="00E63ABD">
        <w:rPr>
          <w:rFonts w:ascii="Cambria" w:hAnsi="Cambria"/>
          <w:sz w:val="22"/>
          <w:szCs w:val="22"/>
        </w:rPr>
        <w:t>the Alumina/colloidal silica abrasive particles</w:t>
      </w:r>
      <w:r w:rsidR="008C5604" w:rsidRPr="00E63ABD">
        <w:rPr>
          <w:rFonts w:ascii="Cambria" w:hAnsi="Cambria"/>
          <w:sz w:val="22"/>
          <w:szCs w:val="22"/>
        </w:rPr>
        <w:t xml:space="preserve"> of grade 3µm with the sample on the background.</w:t>
      </w:r>
    </w:p>
    <w:p w14:paraId="35F5B7DD" w14:textId="3E349AA3" w:rsidR="00E63ABD" w:rsidRDefault="008C5604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</w:t>
      </w:r>
      <w:r w:rsidR="00116EBD">
        <w:rPr>
          <w:rFonts w:ascii="Cambria" w:hAnsi="Cambria"/>
          <w:sz w:val="22"/>
          <w:szCs w:val="22"/>
        </w:rPr>
        <w:t xml:space="preserve">(CU) Talent polishes the sample with </w:t>
      </w:r>
      <w:r w:rsidR="00116EBD" w:rsidRPr="00E63ABD">
        <w:rPr>
          <w:rFonts w:ascii="Cambria" w:hAnsi="Cambria"/>
          <w:sz w:val="22"/>
          <w:szCs w:val="22"/>
        </w:rPr>
        <w:t>the Alumina/colloidal silica abrasive particles</w:t>
      </w:r>
      <w:r w:rsidR="00116EBD">
        <w:rPr>
          <w:rFonts w:ascii="Cambria" w:hAnsi="Cambria"/>
          <w:sz w:val="22"/>
          <w:szCs w:val="22"/>
        </w:rPr>
        <w:t>.</w:t>
      </w:r>
    </w:p>
    <w:p w14:paraId="00144508" w14:textId="77777777" w:rsidR="00BE3808" w:rsidRPr="00BE3808" w:rsidRDefault="00BE3808" w:rsidP="00BE3808">
      <w:pPr>
        <w:rPr>
          <w:rFonts w:ascii="Cambria" w:hAnsi="Cambria"/>
          <w:sz w:val="22"/>
          <w:szCs w:val="22"/>
          <w:highlight w:val="yellow"/>
        </w:rPr>
      </w:pPr>
    </w:p>
    <w:p w14:paraId="1F394972" w14:textId="2ADE784F" w:rsidR="00E63ABD" w:rsidRDefault="009B10D5" w:rsidP="00E63ABD">
      <w:pPr>
        <w:pStyle w:val="ListParagraph"/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The sample is now ready </w:t>
      </w:r>
      <w:r w:rsidR="007F3D64" w:rsidRPr="00E63ABD">
        <w:rPr>
          <w:rFonts w:ascii="Cambria" w:hAnsi="Cambria"/>
          <w:sz w:val="22"/>
          <w:szCs w:val="22"/>
        </w:rPr>
        <w:t xml:space="preserve">to be analyzed </w:t>
      </w:r>
      <w:r w:rsidR="00EC00C5">
        <w:rPr>
          <w:rFonts w:ascii="Cambria" w:hAnsi="Cambria"/>
          <w:sz w:val="22"/>
          <w:szCs w:val="22"/>
        </w:rPr>
        <w:t>(5.3.1) by imaging</w:t>
      </w:r>
      <w:r w:rsidR="007F3D64" w:rsidRPr="00E63ABD">
        <w:rPr>
          <w:rFonts w:ascii="Cambria" w:hAnsi="Cambria"/>
          <w:sz w:val="22"/>
          <w:szCs w:val="22"/>
        </w:rPr>
        <w:t xml:space="preserve"> its microstructures</w:t>
      </w:r>
      <w:r w:rsidR="00EC00C5">
        <w:rPr>
          <w:rFonts w:ascii="Cambria" w:hAnsi="Cambria"/>
          <w:sz w:val="22"/>
          <w:szCs w:val="22"/>
        </w:rPr>
        <w:t xml:space="preserve"> (5.3.2</w:t>
      </w:r>
      <w:r w:rsidRPr="00E63ABD">
        <w:rPr>
          <w:rFonts w:ascii="Cambria" w:hAnsi="Cambria"/>
          <w:sz w:val="22"/>
          <w:szCs w:val="22"/>
        </w:rPr>
        <w:t xml:space="preserve">). </w:t>
      </w:r>
    </w:p>
    <w:p w14:paraId="065A577C" w14:textId="0F63F145" w:rsidR="00E63ABD" w:rsidRDefault="00EC00C5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(MED</w:t>
      </w:r>
      <w:r w:rsidR="009B10D5" w:rsidRPr="00E63ABD">
        <w:rPr>
          <w:rFonts w:ascii="Cambria" w:hAnsi="Cambria"/>
          <w:sz w:val="22"/>
          <w:szCs w:val="22"/>
        </w:rPr>
        <w:t xml:space="preserve">) </w:t>
      </w:r>
      <w:r>
        <w:rPr>
          <w:rFonts w:ascii="Cambria" w:hAnsi="Cambria"/>
          <w:sz w:val="22"/>
          <w:szCs w:val="22"/>
        </w:rPr>
        <w:t>The talent place</w:t>
      </w:r>
      <w:r w:rsidR="009B10D5" w:rsidRPr="00E63ABD">
        <w:rPr>
          <w:rFonts w:ascii="Cambria" w:hAnsi="Cambria"/>
          <w:sz w:val="22"/>
          <w:szCs w:val="22"/>
        </w:rPr>
        <w:t xml:space="preserve"> the sample </w:t>
      </w:r>
      <w:r>
        <w:rPr>
          <w:rFonts w:ascii="Cambria" w:hAnsi="Cambria"/>
          <w:sz w:val="22"/>
          <w:szCs w:val="22"/>
        </w:rPr>
        <w:t xml:space="preserve">on a table </w:t>
      </w:r>
      <w:r w:rsidR="009B10D5" w:rsidRPr="00E63ABD">
        <w:rPr>
          <w:rFonts w:ascii="Cambria" w:hAnsi="Cambria"/>
          <w:sz w:val="22"/>
          <w:szCs w:val="22"/>
        </w:rPr>
        <w:t>after polishing.</w:t>
      </w:r>
    </w:p>
    <w:p w14:paraId="33BA350F" w14:textId="0992496F" w:rsidR="00EC00C5" w:rsidRDefault="00EC00C5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(CU) Zoom of the sample showing the polished surface.</w:t>
      </w:r>
    </w:p>
    <w:p w14:paraId="3FF54E9C" w14:textId="77777777" w:rsidR="00321C56" w:rsidRPr="00E00C23" w:rsidRDefault="00321C56" w:rsidP="00E00C23">
      <w:pPr>
        <w:rPr>
          <w:rFonts w:ascii="Cambria" w:hAnsi="Cambria"/>
          <w:b/>
          <w:sz w:val="22"/>
          <w:szCs w:val="22"/>
        </w:rPr>
      </w:pPr>
    </w:p>
    <w:p w14:paraId="50E62C20" w14:textId="284B9846" w:rsidR="00E63ABD" w:rsidRPr="00E63ABD" w:rsidRDefault="00145933" w:rsidP="00E63ABD">
      <w:pPr>
        <w:pStyle w:val="ListParagraph"/>
        <w:numPr>
          <w:ilvl w:val="1"/>
          <w:numId w:val="1"/>
        </w:numPr>
        <w:rPr>
          <w:rFonts w:ascii="Cambria" w:hAnsi="Cambria"/>
          <w:b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Using </w:t>
      </w:r>
      <w:r w:rsidR="007F3D64" w:rsidRPr="00E63ABD">
        <w:rPr>
          <w:rFonts w:ascii="Cambria" w:hAnsi="Cambria"/>
          <w:sz w:val="22"/>
          <w:szCs w:val="22"/>
        </w:rPr>
        <w:t>an optical microscope</w:t>
      </w:r>
      <w:r w:rsidR="00D06259">
        <w:rPr>
          <w:rFonts w:ascii="Cambria" w:hAnsi="Cambria"/>
          <w:sz w:val="22"/>
          <w:szCs w:val="22"/>
        </w:rPr>
        <w:t xml:space="preserve"> (5.4</w:t>
      </w:r>
      <w:r w:rsidR="00AA6ED0" w:rsidRPr="00E63ABD">
        <w:rPr>
          <w:rFonts w:ascii="Cambria" w:hAnsi="Cambria"/>
          <w:sz w:val="22"/>
          <w:szCs w:val="22"/>
        </w:rPr>
        <w:t>.1)</w:t>
      </w:r>
      <w:r w:rsidRPr="00E63ABD">
        <w:rPr>
          <w:rFonts w:ascii="Cambria" w:hAnsi="Cambria"/>
          <w:sz w:val="22"/>
          <w:szCs w:val="22"/>
        </w:rPr>
        <w:t xml:space="preserve">, images </w:t>
      </w:r>
      <w:r w:rsidR="00330566" w:rsidRPr="00E63ABD">
        <w:rPr>
          <w:rFonts w:ascii="Cambria" w:hAnsi="Cambria"/>
          <w:sz w:val="22"/>
          <w:szCs w:val="22"/>
        </w:rPr>
        <w:t xml:space="preserve">of a </w:t>
      </w:r>
      <w:r w:rsidR="009F793C">
        <w:rPr>
          <w:rFonts w:ascii="Cambria" w:hAnsi="Cambria"/>
          <w:sz w:val="22"/>
          <w:szCs w:val="22"/>
        </w:rPr>
        <w:t xml:space="preserve">Lead-55 Cadmium </w:t>
      </w:r>
      <w:r w:rsidR="00330566" w:rsidRPr="00E63ABD">
        <w:rPr>
          <w:rFonts w:ascii="Cambria" w:hAnsi="Cambria"/>
          <w:sz w:val="22"/>
          <w:szCs w:val="22"/>
        </w:rPr>
        <w:t>alloy sample</w:t>
      </w:r>
      <w:r w:rsidRPr="00E63ABD">
        <w:rPr>
          <w:rFonts w:ascii="Cambria" w:hAnsi="Cambria"/>
          <w:sz w:val="22"/>
          <w:szCs w:val="22"/>
        </w:rPr>
        <w:t xml:space="preserve"> are obtained</w:t>
      </w:r>
      <w:r w:rsidR="00AA6ED0" w:rsidRPr="00E63ABD">
        <w:rPr>
          <w:rFonts w:ascii="Cambria" w:hAnsi="Cambria"/>
          <w:sz w:val="22"/>
          <w:szCs w:val="22"/>
        </w:rPr>
        <w:t xml:space="preserve"> </w:t>
      </w:r>
      <w:r w:rsidR="00D06259">
        <w:rPr>
          <w:rFonts w:ascii="Cambria" w:hAnsi="Cambria"/>
          <w:sz w:val="22"/>
          <w:szCs w:val="22"/>
        </w:rPr>
        <w:t xml:space="preserve">in longitudinal </w:t>
      </w:r>
      <w:r w:rsidR="00755917">
        <w:rPr>
          <w:rFonts w:ascii="Cambria" w:hAnsi="Cambria"/>
          <w:sz w:val="22"/>
          <w:szCs w:val="22"/>
        </w:rPr>
        <w:t xml:space="preserve">and </w:t>
      </w:r>
      <w:r w:rsidR="00260BF1">
        <w:rPr>
          <w:rFonts w:ascii="Cambria" w:hAnsi="Cambria"/>
          <w:sz w:val="22"/>
          <w:szCs w:val="22"/>
        </w:rPr>
        <w:t>transvers</w:t>
      </w:r>
      <w:r w:rsidR="0065084F">
        <w:rPr>
          <w:rFonts w:ascii="Cambria" w:hAnsi="Cambria"/>
          <w:sz w:val="22"/>
          <w:szCs w:val="22"/>
        </w:rPr>
        <w:t>al</w:t>
      </w:r>
      <w:r w:rsidR="00260BF1">
        <w:rPr>
          <w:rFonts w:ascii="Cambria" w:hAnsi="Cambria"/>
          <w:sz w:val="22"/>
          <w:szCs w:val="22"/>
        </w:rPr>
        <w:t xml:space="preserve"> axe</w:t>
      </w:r>
      <w:r w:rsidR="00D06259">
        <w:rPr>
          <w:rFonts w:ascii="Cambria" w:hAnsi="Cambria"/>
          <w:sz w:val="22"/>
          <w:szCs w:val="22"/>
        </w:rPr>
        <w:t>s (5.4.2)</w:t>
      </w:r>
      <w:r w:rsidRPr="00E63ABD">
        <w:rPr>
          <w:rFonts w:ascii="Cambria" w:hAnsi="Cambria"/>
          <w:sz w:val="22"/>
          <w:szCs w:val="22"/>
        </w:rPr>
        <w:t>.</w:t>
      </w:r>
      <w:r w:rsidR="0051662F" w:rsidRPr="00E63ABD">
        <w:rPr>
          <w:rFonts w:ascii="Cambria" w:hAnsi="Cambria"/>
          <w:sz w:val="22"/>
          <w:szCs w:val="22"/>
        </w:rPr>
        <w:t xml:space="preserve"> Microstructures are revealed, which originate from directional zo</w:t>
      </w:r>
      <w:r w:rsidR="00D06259">
        <w:rPr>
          <w:rFonts w:ascii="Cambria" w:hAnsi="Cambria"/>
          <w:sz w:val="22"/>
          <w:szCs w:val="22"/>
        </w:rPr>
        <w:t>ne melting solidification (5.4.5)</w:t>
      </w:r>
      <w:r w:rsidR="0051662F" w:rsidRPr="00E63ABD">
        <w:rPr>
          <w:rFonts w:ascii="Cambria" w:hAnsi="Cambria"/>
          <w:sz w:val="22"/>
          <w:szCs w:val="22"/>
        </w:rPr>
        <w:t>).</w:t>
      </w:r>
    </w:p>
    <w:p w14:paraId="2E470829" w14:textId="7E60BAF2" w:rsidR="00E63ABD" w:rsidRPr="00E63ABD" w:rsidRDefault="004B07A9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65084F">
        <w:rPr>
          <w:rFonts w:ascii="Cambria" w:hAnsi="Cambria"/>
          <w:color w:val="000000" w:themeColor="text1"/>
          <w:sz w:val="22"/>
          <w:szCs w:val="22"/>
        </w:rPr>
        <w:t xml:space="preserve">(MED/CU) Talent places the sample </w:t>
      </w:r>
      <w:r w:rsidR="00EB13B4">
        <w:rPr>
          <w:rFonts w:ascii="Cambria" w:hAnsi="Cambria"/>
          <w:color w:val="000000" w:themeColor="text1"/>
          <w:sz w:val="22"/>
          <w:szCs w:val="22"/>
        </w:rPr>
        <w:t>at the microscope</w:t>
      </w:r>
      <w:r w:rsidR="0065084F">
        <w:rPr>
          <w:rFonts w:ascii="Cambria" w:hAnsi="Cambria"/>
          <w:color w:val="000000" w:themeColor="text1"/>
          <w:sz w:val="22"/>
          <w:szCs w:val="22"/>
        </w:rPr>
        <w:t>.</w:t>
      </w:r>
    </w:p>
    <w:p w14:paraId="04B9CDEB" w14:textId="6E034EAE" w:rsidR="00E63ABD" w:rsidRPr="00E63ABD" w:rsidRDefault="0051662F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 xml:space="preserve"> </w:t>
      </w:r>
      <w:r w:rsidR="0065084F">
        <w:rPr>
          <w:rFonts w:ascii="Cambria" w:hAnsi="Cambria"/>
          <w:sz w:val="22"/>
          <w:szCs w:val="22"/>
        </w:rPr>
        <w:t>(MED) Talent looking through the microscope’s eyepiece while imaging the sample.</w:t>
      </w:r>
    </w:p>
    <w:p w14:paraId="4B54AA9B" w14:textId="55A94928" w:rsidR="00E63ABD" w:rsidRPr="00D06259" w:rsidRDefault="0051662F" w:rsidP="00E63ABD">
      <w:pPr>
        <w:pStyle w:val="ListParagraph"/>
        <w:numPr>
          <w:ilvl w:val="2"/>
          <w:numId w:val="1"/>
        </w:numPr>
        <w:rPr>
          <w:rFonts w:ascii="Cambria" w:hAnsi="Cambria"/>
          <w:b/>
          <w:strike/>
          <w:sz w:val="22"/>
          <w:szCs w:val="22"/>
        </w:rPr>
      </w:pPr>
      <w:r w:rsidRPr="00E63ABD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65084F" w:rsidRPr="00D06259">
        <w:rPr>
          <w:rFonts w:ascii="Cambria" w:hAnsi="Cambria"/>
          <w:strike/>
          <w:color w:val="000000" w:themeColor="text1"/>
          <w:sz w:val="22"/>
          <w:szCs w:val="22"/>
        </w:rPr>
        <w:t xml:space="preserve">(SCREEN) </w:t>
      </w:r>
      <w:r w:rsidR="0065084F" w:rsidRPr="00D06259">
        <w:rPr>
          <w:rFonts w:ascii="Cambria" w:hAnsi="Cambria"/>
          <w:strike/>
          <w:sz w:val="22"/>
          <w:szCs w:val="22"/>
        </w:rPr>
        <w:t xml:space="preserve">Image of </w:t>
      </w:r>
      <w:r w:rsidR="00AD4898" w:rsidRPr="00D06259">
        <w:rPr>
          <w:rFonts w:ascii="Cambria" w:hAnsi="Cambria"/>
          <w:strike/>
          <w:sz w:val="22"/>
          <w:szCs w:val="22"/>
        </w:rPr>
        <w:t>a</w:t>
      </w:r>
      <w:r w:rsidR="0065084F" w:rsidRPr="00D06259">
        <w:rPr>
          <w:rFonts w:ascii="Cambria" w:hAnsi="Cambria"/>
          <w:strike/>
          <w:sz w:val="22"/>
          <w:szCs w:val="22"/>
        </w:rPr>
        <w:t xml:space="preserve"> </w:t>
      </w:r>
      <w:r w:rsidR="00D4230E" w:rsidRPr="00D06259">
        <w:rPr>
          <w:rFonts w:ascii="Cambria" w:hAnsi="Cambria"/>
          <w:strike/>
          <w:sz w:val="22"/>
          <w:szCs w:val="22"/>
        </w:rPr>
        <w:t>Pb-55Cd</w:t>
      </w:r>
      <w:r w:rsidR="0065084F" w:rsidRPr="00D06259">
        <w:rPr>
          <w:rFonts w:ascii="Cambria" w:hAnsi="Cambria"/>
          <w:strike/>
          <w:sz w:val="22"/>
          <w:szCs w:val="22"/>
        </w:rPr>
        <w:t xml:space="preserve"> alloy sample in the longitudinal axes.</w:t>
      </w:r>
    </w:p>
    <w:p w14:paraId="0B74293B" w14:textId="742B70A4" w:rsidR="00E63ABD" w:rsidRPr="00D06259" w:rsidRDefault="0051662F" w:rsidP="00E63ABD">
      <w:pPr>
        <w:pStyle w:val="ListParagraph"/>
        <w:numPr>
          <w:ilvl w:val="2"/>
          <w:numId w:val="1"/>
        </w:numPr>
        <w:rPr>
          <w:rFonts w:ascii="Cambria" w:hAnsi="Cambria"/>
          <w:b/>
          <w:strike/>
          <w:sz w:val="22"/>
          <w:szCs w:val="22"/>
        </w:rPr>
      </w:pPr>
      <w:r w:rsidRPr="00D06259">
        <w:rPr>
          <w:rFonts w:ascii="Cambria" w:hAnsi="Cambria"/>
          <w:strike/>
          <w:color w:val="000000" w:themeColor="text1"/>
          <w:sz w:val="22"/>
          <w:szCs w:val="22"/>
        </w:rPr>
        <w:t xml:space="preserve"> </w:t>
      </w:r>
      <w:r w:rsidR="0065084F" w:rsidRPr="00D06259">
        <w:rPr>
          <w:rFonts w:ascii="Cambria" w:hAnsi="Cambria"/>
          <w:strike/>
          <w:color w:val="000000" w:themeColor="text1"/>
          <w:sz w:val="22"/>
          <w:szCs w:val="22"/>
        </w:rPr>
        <w:t xml:space="preserve">(SCREEN) </w:t>
      </w:r>
      <w:r w:rsidR="0065084F" w:rsidRPr="00D06259">
        <w:rPr>
          <w:rFonts w:ascii="Cambria" w:hAnsi="Cambria"/>
          <w:strike/>
          <w:sz w:val="22"/>
          <w:szCs w:val="22"/>
        </w:rPr>
        <w:t xml:space="preserve">Image of </w:t>
      </w:r>
      <w:r w:rsidR="00AD4898" w:rsidRPr="00D06259">
        <w:rPr>
          <w:rFonts w:ascii="Cambria" w:hAnsi="Cambria"/>
          <w:strike/>
          <w:sz w:val="22"/>
          <w:szCs w:val="22"/>
        </w:rPr>
        <w:t>a</w:t>
      </w:r>
      <w:r w:rsidR="0065084F" w:rsidRPr="00D06259">
        <w:rPr>
          <w:rFonts w:ascii="Cambria" w:hAnsi="Cambria"/>
          <w:strike/>
          <w:sz w:val="22"/>
          <w:szCs w:val="22"/>
        </w:rPr>
        <w:t xml:space="preserve"> </w:t>
      </w:r>
      <w:r w:rsidR="00D4230E" w:rsidRPr="00D06259">
        <w:rPr>
          <w:rFonts w:ascii="Cambria" w:hAnsi="Cambria"/>
          <w:strike/>
          <w:sz w:val="22"/>
          <w:szCs w:val="22"/>
        </w:rPr>
        <w:t>Pb-55Cd</w:t>
      </w:r>
      <w:r w:rsidR="0065084F" w:rsidRPr="00D06259">
        <w:rPr>
          <w:rFonts w:ascii="Cambria" w:hAnsi="Cambria"/>
          <w:strike/>
          <w:sz w:val="22"/>
          <w:szCs w:val="22"/>
        </w:rPr>
        <w:t xml:space="preserve"> alloy sample in the transversal axes.</w:t>
      </w:r>
    </w:p>
    <w:p w14:paraId="21C5FCF9" w14:textId="797B51D6" w:rsidR="00E63ABD" w:rsidRDefault="0065084F" w:rsidP="00E63ABD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(Wide/MED): talent sits in front of the computer (placed next to the microscope) and looks at the computer screen showing different images of microstructures.</w:t>
      </w:r>
    </w:p>
    <w:p w14:paraId="2A008082" w14:textId="77777777" w:rsidR="00E00C23" w:rsidRDefault="00E00C23" w:rsidP="00E00C23">
      <w:pPr>
        <w:pStyle w:val="ListParagraph"/>
        <w:ind w:left="1224"/>
        <w:rPr>
          <w:rFonts w:ascii="Cambria" w:hAnsi="Cambria"/>
          <w:color w:val="000000" w:themeColor="text1"/>
          <w:sz w:val="22"/>
          <w:szCs w:val="22"/>
        </w:rPr>
      </w:pPr>
    </w:p>
    <w:p w14:paraId="118CA23D" w14:textId="5B38B83A" w:rsidR="00E00C23" w:rsidRPr="00E00C23" w:rsidRDefault="00E00C23" w:rsidP="00E00C23">
      <w:pPr>
        <w:pStyle w:val="ListParagraph"/>
        <w:numPr>
          <w:ilvl w:val="0"/>
          <w:numId w:val="1"/>
        </w:numPr>
        <w:rPr>
          <w:rFonts w:ascii="Cambria" w:hAnsi="Cambria"/>
          <w:b/>
          <w:color w:val="000000" w:themeColor="text1"/>
          <w:sz w:val="22"/>
          <w:szCs w:val="22"/>
        </w:rPr>
      </w:pPr>
      <w:r w:rsidRPr="00E00C23">
        <w:rPr>
          <w:rFonts w:ascii="Cambria" w:hAnsi="Cambria"/>
          <w:b/>
          <w:color w:val="000000" w:themeColor="text1"/>
          <w:sz w:val="22"/>
          <w:szCs w:val="22"/>
        </w:rPr>
        <w:t>Results</w:t>
      </w:r>
    </w:p>
    <w:p w14:paraId="0B6BC380" w14:textId="77777777" w:rsidR="00BF6853" w:rsidRDefault="00BF6853" w:rsidP="00BF6853">
      <w:pPr>
        <w:pStyle w:val="ListParagraph"/>
        <w:ind w:left="1224"/>
        <w:rPr>
          <w:rFonts w:ascii="Cambria" w:hAnsi="Cambria"/>
          <w:color w:val="000000" w:themeColor="text1"/>
          <w:sz w:val="22"/>
          <w:szCs w:val="22"/>
        </w:rPr>
      </w:pPr>
    </w:p>
    <w:p w14:paraId="61A04B60" w14:textId="77777777" w:rsidR="008065D9" w:rsidRPr="008065D9" w:rsidRDefault="00E00C23" w:rsidP="00E63ABD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Let’s now take a look </w:t>
      </w:r>
      <w:r w:rsidR="008065D9">
        <w:rPr>
          <w:rFonts w:ascii="Cambria" w:hAnsi="Cambria"/>
          <w:sz w:val="22"/>
          <w:szCs w:val="22"/>
        </w:rPr>
        <w:t xml:space="preserve">(6.1.1) </w:t>
      </w:r>
      <w:r>
        <w:rPr>
          <w:rFonts w:ascii="Cambria" w:hAnsi="Cambria"/>
          <w:sz w:val="22"/>
          <w:szCs w:val="22"/>
        </w:rPr>
        <w:t>at the images obtained</w:t>
      </w:r>
      <w:r w:rsidR="008065D9">
        <w:rPr>
          <w:rFonts w:ascii="Cambria" w:hAnsi="Cambria"/>
          <w:sz w:val="22"/>
          <w:szCs w:val="22"/>
        </w:rPr>
        <w:t xml:space="preserve"> (6.1.2)</w:t>
      </w:r>
      <w:r>
        <w:rPr>
          <w:rFonts w:ascii="Cambria" w:hAnsi="Cambria"/>
          <w:sz w:val="22"/>
          <w:szCs w:val="22"/>
        </w:rPr>
        <w:t xml:space="preserve">. </w:t>
      </w:r>
      <w:r w:rsidR="009F793C">
        <w:t xml:space="preserve">Longitudinal and </w:t>
      </w:r>
      <w:r w:rsidR="008065D9">
        <w:t xml:space="preserve">(6.1.3) </w:t>
      </w:r>
      <w:r w:rsidR="009F793C">
        <w:t xml:space="preserve">transverse micrographs of </w:t>
      </w:r>
      <w:r w:rsidR="009F793C">
        <w:rPr>
          <w:rFonts w:ascii="Cambria" w:hAnsi="Cambria"/>
          <w:sz w:val="22"/>
          <w:szCs w:val="22"/>
        </w:rPr>
        <w:t xml:space="preserve">Lead-55 Cadmium </w:t>
      </w:r>
      <w:r w:rsidR="009F793C" w:rsidRPr="00E63ABD">
        <w:rPr>
          <w:rFonts w:ascii="Cambria" w:hAnsi="Cambria"/>
          <w:sz w:val="22"/>
          <w:szCs w:val="22"/>
        </w:rPr>
        <w:t xml:space="preserve">alloy sample </w:t>
      </w:r>
      <w:r w:rsidR="008065D9">
        <w:rPr>
          <w:rFonts w:ascii="Cambria" w:hAnsi="Cambria"/>
          <w:sz w:val="22"/>
          <w:szCs w:val="22"/>
        </w:rPr>
        <w:t xml:space="preserve">(6.1.4) </w:t>
      </w:r>
      <w:r w:rsidR="008065D9">
        <w:t>show composite-</w:t>
      </w:r>
      <w:r w:rsidR="00293400">
        <w:t>like microstructure</w:t>
      </w:r>
      <w:r w:rsidR="008065D9">
        <w:t>s</w:t>
      </w:r>
      <w:r w:rsidR="00293400">
        <w:t xml:space="preserve"> </w:t>
      </w:r>
      <w:r w:rsidR="008065D9">
        <w:t xml:space="preserve">(6.1.5) </w:t>
      </w:r>
      <w:r w:rsidR="00293400">
        <w:t>develop</w:t>
      </w:r>
      <w:r w:rsidR="009F793C">
        <w:t xml:space="preserve"> during zone melting directional solidification</w:t>
      </w:r>
      <w:r w:rsidR="008065D9">
        <w:t xml:space="preserve"> (6.1.6)</w:t>
      </w:r>
      <w:r w:rsidR="00293400">
        <w:t>.</w:t>
      </w:r>
      <w:r w:rsidR="009F793C">
        <w:rPr>
          <w:rFonts w:ascii="Cambria" w:hAnsi="Cambria"/>
          <w:sz w:val="22"/>
          <w:szCs w:val="22"/>
        </w:rPr>
        <w:t xml:space="preserve"> </w:t>
      </w:r>
    </w:p>
    <w:p w14:paraId="557E7586" w14:textId="6F6F76B6" w:rsidR="008065D9" w:rsidRPr="008065D9" w:rsidRDefault="008065D9" w:rsidP="008065D9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storyboard.</w:t>
      </w:r>
    </w:p>
    <w:p w14:paraId="76311EFB" w14:textId="77777777" w:rsidR="008065D9" w:rsidRPr="008065D9" w:rsidRDefault="008065D9" w:rsidP="008065D9">
      <w:pPr>
        <w:pStyle w:val="ListParagraph"/>
        <w:ind w:left="360"/>
        <w:rPr>
          <w:rFonts w:ascii="Cambria" w:hAnsi="Cambria"/>
          <w:color w:val="000000" w:themeColor="text1"/>
          <w:sz w:val="22"/>
          <w:szCs w:val="22"/>
        </w:rPr>
      </w:pPr>
    </w:p>
    <w:p w14:paraId="0E3C58C4" w14:textId="5D789676" w:rsidR="00121F78" w:rsidRPr="00E63ABD" w:rsidRDefault="004B7BE8" w:rsidP="00E63ABD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>T</w:t>
      </w:r>
      <w:r w:rsidR="008065D9">
        <w:rPr>
          <w:rFonts w:ascii="Cambria" w:hAnsi="Cambria"/>
          <w:sz w:val="22"/>
          <w:szCs w:val="22"/>
        </w:rPr>
        <w:t xml:space="preserve">hese </w:t>
      </w:r>
      <w:r w:rsidR="00293400">
        <w:rPr>
          <w:rFonts w:ascii="Cambria" w:hAnsi="Cambria"/>
          <w:sz w:val="22"/>
          <w:szCs w:val="22"/>
        </w:rPr>
        <w:t>microstructure</w:t>
      </w:r>
      <w:r w:rsidR="008065D9">
        <w:rPr>
          <w:rFonts w:ascii="Cambria" w:hAnsi="Cambria"/>
          <w:sz w:val="22"/>
          <w:szCs w:val="22"/>
        </w:rPr>
        <w:t>s</w:t>
      </w:r>
      <w:r w:rsidR="00293400">
        <w:rPr>
          <w:rFonts w:ascii="Cambria" w:hAnsi="Cambria"/>
          <w:sz w:val="22"/>
          <w:szCs w:val="22"/>
        </w:rPr>
        <w:t xml:space="preserve"> </w:t>
      </w:r>
      <w:r w:rsidR="008065D9">
        <w:rPr>
          <w:rFonts w:ascii="Cambria" w:hAnsi="Cambria"/>
          <w:sz w:val="22"/>
          <w:szCs w:val="22"/>
        </w:rPr>
        <w:t xml:space="preserve">depend </w:t>
      </w:r>
      <w:r w:rsidR="00A71095" w:rsidRPr="00A71095">
        <w:rPr>
          <w:rFonts w:ascii="Cambria" w:hAnsi="Cambria"/>
          <w:sz w:val="22"/>
          <w:szCs w:val="22"/>
        </w:rPr>
        <w:t xml:space="preserve">on </w:t>
      </w:r>
      <w:r>
        <w:rPr>
          <w:rFonts w:ascii="Cambria" w:hAnsi="Cambria"/>
          <w:sz w:val="22"/>
          <w:szCs w:val="22"/>
        </w:rPr>
        <w:t xml:space="preserve">the </w:t>
      </w:r>
      <w:r w:rsidR="00923D91">
        <w:rPr>
          <w:rFonts w:ascii="Cambria" w:hAnsi="Cambria"/>
          <w:sz w:val="22"/>
          <w:szCs w:val="22"/>
        </w:rPr>
        <w:t xml:space="preserve">thermal gradient </w:t>
      </w:r>
      <w:r w:rsidR="003730D1">
        <w:rPr>
          <w:rFonts w:ascii="Cambria" w:hAnsi="Cambria"/>
          <w:sz w:val="22"/>
          <w:szCs w:val="22"/>
        </w:rPr>
        <w:t xml:space="preserve">(6.2.1) </w:t>
      </w:r>
      <w:r w:rsidR="00923D91">
        <w:rPr>
          <w:rFonts w:ascii="Cambria" w:hAnsi="Cambria"/>
          <w:sz w:val="22"/>
          <w:szCs w:val="22"/>
        </w:rPr>
        <w:t>and velocity ratio</w:t>
      </w:r>
      <w:r w:rsidR="003730D1">
        <w:rPr>
          <w:rFonts w:ascii="Cambria" w:hAnsi="Cambria"/>
          <w:sz w:val="22"/>
          <w:szCs w:val="22"/>
        </w:rPr>
        <w:t xml:space="preserve"> (6.2.2</w:t>
      </w:r>
      <w:r w:rsidR="00121F78" w:rsidRPr="00E63ABD">
        <w:rPr>
          <w:rFonts w:ascii="Cambria" w:hAnsi="Cambria"/>
          <w:sz w:val="22"/>
          <w:szCs w:val="22"/>
        </w:rPr>
        <w:t>)</w:t>
      </w:r>
      <w:r w:rsidR="00923D91">
        <w:rPr>
          <w:rFonts w:ascii="Cambria" w:hAnsi="Cambria"/>
          <w:sz w:val="22"/>
          <w:szCs w:val="22"/>
        </w:rPr>
        <w:t>.</w:t>
      </w:r>
      <w:r w:rsidR="00121F78" w:rsidRPr="00E63ABD">
        <w:rPr>
          <w:rFonts w:ascii="Cambria" w:hAnsi="Cambria"/>
          <w:sz w:val="22"/>
          <w:szCs w:val="22"/>
        </w:rPr>
        <w:t xml:space="preserve"> First, from a measurement at low ratio (</w:t>
      </w:r>
      <w:r w:rsidR="007A6328">
        <w:rPr>
          <w:rFonts w:ascii="Cambria" w:hAnsi="Cambria"/>
          <w:sz w:val="22"/>
          <w:szCs w:val="22"/>
        </w:rPr>
        <w:t>6.2.3</w:t>
      </w:r>
      <w:r w:rsidR="00121F78" w:rsidRPr="00E63ABD">
        <w:rPr>
          <w:rFonts w:ascii="Cambria" w:hAnsi="Cambria"/>
          <w:sz w:val="22"/>
          <w:szCs w:val="22"/>
        </w:rPr>
        <w:t>),</w:t>
      </w:r>
      <w:r w:rsidR="007A6328">
        <w:rPr>
          <w:rFonts w:ascii="Cambria" w:hAnsi="Cambria"/>
          <w:sz w:val="22"/>
          <w:szCs w:val="22"/>
        </w:rPr>
        <w:t xml:space="preserve"> one sees</w:t>
      </w:r>
      <w:r w:rsidR="00121F78" w:rsidRPr="00E63ABD">
        <w:rPr>
          <w:rFonts w:ascii="Cambria" w:hAnsi="Cambria"/>
          <w:sz w:val="22"/>
          <w:szCs w:val="22"/>
        </w:rPr>
        <w:t xml:space="preserve"> branched dendrites</w:t>
      </w:r>
      <w:r w:rsidR="004762DE">
        <w:rPr>
          <w:rFonts w:ascii="Cambria" w:hAnsi="Cambria"/>
          <w:sz w:val="22"/>
          <w:szCs w:val="22"/>
        </w:rPr>
        <w:t xml:space="preserve"> (6.2.4)</w:t>
      </w:r>
      <w:r w:rsidR="001470E0">
        <w:rPr>
          <w:rFonts w:ascii="Cambria" w:hAnsi="Cambria"/>
          <w:sz w:val="22"/>
          <w:szCs w:val="22"/>
        </w:rPr>
        <w:t xml:space="preserve"> and cells</w:t>
      </w:r>
      <w:r w:rsidR="00121F78" w:rsidRPr="00E63ABD">
        <w:rPr>
          <w:rFonts w:ascii="Cambria" w:hAnsi="Cambria"/>
          <w:sz w:val="22"/>
          <w:szCs w:val="22"/>
        </w:rPr>
        <w:t xml:space="preserve"> of α phase</w:t>
      </w:r>
      <w:r w:rsidR="004762DE">
        <w:rPr>
          <w:rFonts w:ascii="Cambria" w:hAnsi="Cambria"/>
          <w:sz w:val="22"/>
          <w:szCs w:val="22"/>
        </w:rPr>
        <w:t xml:space="preserve"> (6.2.5</w:t>
      </w:r>
      <w:r w:rsidR="00B8432B">
        <w:rPr>
          <w:rFonts w:ascii="Cambria" w:hAnsi="Cambria"/>
          <w:sz w:val="22"/>
          <w:szCs w:val="22"/>
        </w:rPr>
        <w:t>)</w:t>
      </w:r>
      <w:r w:rsidR="004762DE">
        <w:rPr>
          <w:rFonts w:ascii="Cambria" w:hAnsi="Cambria"/>
          <w:sz w:val="22"/>
          <w:szCs w:val="22"/>
        </w:rPr>
        <w:t xml:space="preserve"> in the matrix of ß phase (6.2.6</w:t>
      </w:r>
      <w:r w:rsidR="00121F78" w:rsidRPr="00E63ABD">
        <w:rPr>
          <w:rFonts w:ascii="Cambria" w:hAnsi="Cambria"/>
          <w:sz w:val="22"/>
          <w:szCs w:val="22"/>
        </w:rPr>
        <w:t xml:space="preserve">). </w:t>
      </w:r>
      <w:r w:rsidR="004A42B3">
        <w:rPr>
          <w:rFonts w:ascii="Cambria" w:hAnsi="Cambria"/>
          <w:sz w:val="22"/>
          <w:szCs w:val="22"/>
        </w:rPr>
        <w:t xml:space="preserve">Second, </w:t>
      </w:r>
      <w:r w:rsidR="009D006F">
        <w:rPr>
          <w:rFonts w:ascii="Cambria" w:hAnsi="Cambria"/>
          <w:sz w:val="22"/>
          <w:szCs w:val="22"/>
        </w:rPr>
        <w:t>at moderate</w:t>
      </w:r>
      <w:r w:rsidR="004A42B3">
        <w:rPr>
          <w:rFonts w:ascii="Cambria" w:hAnsi="Cambria"/>
          <w:sz w:val="22"/>
          <w:szCs w:val="22"/>
        </w:rPr>
        <w:t xml:space="preserve"> ratio (6.2.7</w:t>
      </w:r>
      <w:r w:rsidR="00121F78" w:rsidRPr="00E63ABD">
        <w:rPr>
          <w:rFonts w:ascii="Cambria" w:hAnsi="Cambria"/>
          <w:sz w:val="22"/>
          <w:szCs w:val="22"/>
        </w:rPr>
        <w:t>), aligned stable</w:t>
      </w:r>
      <w:r w:rsidR="00E350BE">
        <w:rPr>
          <w:rFonts w:ascii="Cambria" w:hAnsi="Cambria"/>
          <w:sz w:val="22"/>
          <w:szCs w:val="22"/>
        </w:rPr>
        <w:t xml:space="preserve"> </w:t>
      </w:r>
      <w:r w:rsidR="00E350BE" w:rsidRPr="00E63ABD">
        <w:rPr>
          <w:rFonts w:ascii="Cambria" w:hAnsi="Cambria"/>
          <w:sz w:val="22"/>
          <w:szCs w:val="22"/>
        </w:rPr>
        <w:t>unbranched</w:t>
      </w:r>
      <w:r w:rsidR="00E350BE">
        <w:rPr>
          <w:rFonts w:ascii="Cambria" w:hAnsi="Cambria"/>
          <w:sz w:val="22"/>
          <w:szCs w:val="22"/>
        </w:rPr>
        <w:t xml:space="preserve"> microstructures</w:t>
      </w:r>
      <w:r w:rsidR="00121F78" w:rsidRPr="00E63ABD">
        <w:rPr>
          <w:rFonts w:ascii="Cambria" w:hAnsi="Cambria"/>
          <w:sz w:val="22"/>
          <w:szCs w:val="22"/>
        </w:rPr>
        <w:t xml:space="preserve"> of α phase</w:t>
      </w:r>
      <w:r w:rsidR="004A42B3">
        <w:rPr>
          <w:rFonts w:ascii="Cambria" w:hAnsi="Cambria"/>
          <w:sz w:val="22"/>
          <w:szCs w:val="22"/>
        </w:rPr>
        <w:t xml:space="preserve"> (6.2.8</w:t>
      </w:r>
      <w:r w:rsidR="00B8432B">
        <w:rPr>
          <w:rFonts w:ascii="Cambria" w:hAnsi="Cambria"/>
          <w:sz w:val="22"/>
          <w:szCs w:val="22"/>
        </w:rPr>
        <w:t>)</w:t>
      </w:r>
      <w:r w:rsidR="00121F78" w:rsidRPr="00E63ABD">
        <w:rPr>
          <w:rFonts w:ascii="Cambria" w:hAnsi="Cambria"/>
          <w:sz w:val="22"/>
          <w:szCs w:val="22"/>
        </w:rPr>
        <w:t xml:space="preserve"> in matri</w:t>
      </w:r>
      <w:r w:rsidR="006652EB">
        <w:rPr>
          <w:rFonts w:ascii="Cambria" w:hAnsi="Cambria"/>
          <w:sz w:val="22"/>
          <w:szCs w:val="22"/>
        </w:rPr>
        <w:t>x of ß phase are</w:t>
      </w:r>
      <w:r w:rsidR="004A42B3">
        <w:rPr>
          <w:rFonts w:ascii="Cambria" w:hAnsi="Cambria"/>
          <w:sz w:val="22"/>
          <w:szCs w:val="22"/>
        </w:rPr>
        <w:t xml:space="preserve"> developed (6.2.9</w:t>
      </w:r>
      <w:r w:rsidR="00121F78" w:rsidRPr="00E63ABD">
        <w:rPr>
          <w:rFonts w:ascii="Cambria" w:hAnsi="Cambria"/>
          <w:sz w:val="22"/>
          <w:szCs w:val="22"/>
        </w:rPr>
        <w:t>).</w:t>
      </w:r>
    </w:p>
    <w:p w14:paraId="0167E437" w14:textId="23DE91CD" w:rsidR="00E63ABD" w:rsidRPr="00E63ABD" w:rsidRDefault="00E63ABD" w:rsidP="00E63ABD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</w:t>
      </w:r>
      <w:r w:rsidRPr="00E63ABD">
        <w:rPr>
          <w:rFonts w:ascii="Cambria" w:hAnsi="Cambria"/>
          <w:color w:val="000000" w:themeColor="text1"/>
          <w:sz w:val="22"/>
          <w:szCs w:val="22"/>
        </w:rPr>
        <w:t>e storyboard</w:t>
      </w:r>
    </w:p>
    <w:p w14:paraId="09AAD3C5" w14:textId="77777777" w:rsidR="00E63ABD" w:rsidRPr="00E63ABD" w:rsidRDefault="00E63ABD" w:rsidP="00E63ABD">
      <w:pPr>
        <w:pStyle w:val="ListParagraph"/>
        <w:numPr>
          <w:ilvl w:val="2"/>
          <w:numId w:val="1"/>
        </w:numPr>
        <w:rPr>
          <w:rFonts w:ascii="Cambria" w:hAnsi="Cambria"/>
          <w:b/>
          <w:sz w:val="22"/>
          <w:szCs w:val="22"/>
        </w:rPr>
      </w:pPr>
      <w:r w:rsidRPr="00E63ABD"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798AF279" w14:textId="5B395FBB" w:rsidR="00E63ABD" w:rsidRPr="00E63ABD" w:rsidRDefault="00E63ABD" w:rsidP="00E63ABD">
      <w:pPr>
        <w:pStyle w:val="ListParagraph"/>
        <w:numPr>
          <w:ilvl w:val="2"/>
          <w:numId w:val="1"/>
        </w:numPr>
        <w:rPr>
          <w:rFonts w:ascii="Cambria" w:hAnsi="Cambria"/>
          <w:b/>
          <w:sz w:val="22"/>
          <w:szCs w:val="22"/>
        </w:rPr>
      </w:pPr>
      <w:r w:rsidRPr="00E63ABD"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6285035A" w14:textId="667455CA" w:rsidR="00E63ABD" w:rsidRDefault="00E63ABD" w:rsidP="00E63ABD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E63ABD"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2D715078" w14:textId="223A3C4F" w:rsidR="00E63ABD" w:rsidRDefault="00E63ABD" w:rsidP="00E63ABD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7FC7F26A" w14:textId="3B7E7700" w:rsidR="00D7537C" w:rsidRPr="00E63ABD" w:rsidRDefault="00D7537C" w:rsidP="00D7537C">
      <w:pPr>
        <w:pStyle w:val="ListParagraph"/>
        <w:numPr>
          <w:ilvl w:val="2"/>
          <w:numId w:val="1"/>
        </w:numPr>
        <w:rPr>
          <w:rFonts w:ascii="Cambria" w:hAnsi="Cambria"/>
          <w:b/>
          <w:sz w:val="22"/>
          <w:szCs w:val="22"/>
        </w:rPr>
      </w:pPr>
      <w:r w:rsidRPr="00E63ABD">
        <w:rPr>
          <w:rFonts w:ascii="Cambria" w:hAnsi="Cambria"/>
          <w:color w:val="000000" w:themeColor="text1"/>
          <w:sz w:val="22"/>
          <w:szCs w:val="22"/>
        </w:rPr>
        <w:t>See storyboard</w:t>
      </w:r>
    </w:p>
    <w:p w14:paraId="34ABC8D1" w14:textId="7DA80FBE" w:rsidR="00D7537C" w:rsidRDefault="00D7537C" w:rsidP="00D7537C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E63ABD"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55B0EEDA" w14:textId="51972470" w:rsidR="00D7537C" w:rsidRDefault="00D7537C" w:rsidP="00D7537C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0A0724F5" w14:textId="4F218CDE" w:rsidR="004A42B3" w:rsidRPr="00D7537C" w:rsidRDefault="004A42B3" w:rsidP="00D7537C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See storyboard</w:t>
      </w:r>
    </w:p>
    <w:p w14:paraId="09434A14" w14:textId="77777777" w:rsidR="00066455" w:rsidRPr="00066455" w:rsidRDefault="00066455" w:rsidP="00066455">
      <w:pPr>
        <w:pStyle w:val="ListParagraph"/>
        <w:ind w:left="360"/>
        <w:rPr>
          <w:rFonts w:ascii="Cambria" w:hAnsi="Cambria"/>
          <w:color w:val="000000" w:themeColor="text1"/>
          <w:sz w:val="22"/>
          <w:szCs w:val="22"/>
        </w:rPr>
      </w:pPr>
    </w:p>
    <w:p w14:paraId="438E7CF2" w14:textId="296D73BE" w:rsidR="00E63ABD" w:rsidRPr="00E27899" w:rsidRDefault="00B57F03" w:rsidP="00E63ABD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E63ABD">
        <w:rPr>
          <w:rFonts w:ascii="Cambria" w:hAnsi="Cambria"/>
          <w:b/>
          <w:sz w:val="22"/>
          <w:szCs w:val="22"/>
        </w:rPr>
        <w:lastRenderedPageBreak/>
        <w:t>Applications</w:t>
      </w:r>
    </w:p>
    <w:p w14:paraId="66FE11FE" w14:textId="77777777" w:rsidR="00E27899" w:rsidRPr="00E63ABD" w:rsidRDefault="00E27899" w:rsidP="00E27899">
      <w:pPr>
        <w:pStyle w:val="ListParagraph"/>
        <w:ind w:left="360"/>
        <w:rPr>
          <w:rFonts w:ascii="Cambria" w:hAnsi="Cambria"/>
          <w:color w:val="000000" w:themeColor="text1"/>
          <w:sz w:val="22"/>
          <w:szCs w:val="22"/>
        </w:rPr>
      </w:pPr>
    </w:p>
    <w:p w14:paraId="1ABCDE9C" w14:textId="6ECE3D4F" w:rsidR="00E63ABD" w:rsidRPr="00E63ABD" w:rsidRDefault="00B42E1F" w:rsidP="00E63ABD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The </w:t>
      </w:r>
      <w:r w:rsidR="000F2CFD" w:rsidRPr="00E63ABD">
        <w:rPr>
          <w:rFonts w:ascii="Cambria" w:hAnsi="Cambria"/>
          <w:color w:val="000000" w:themeColor="text1"/>
          <w:sz w:val="22"/>
          <w:szCs w:val="22"/>
        </w:rPr>
        <w:t>zone melting freezing directional solidification furnace is a powerful tool to control the development of stable microstructures in</w:t>
      </w:r>
      <w:r w:rsidR="009F7B56" w:rsidRPr="00E63ABD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E0691A" w:rsidRPr="00E63ABD">
        <w:rPr>
          <w:rFonts w:ascii="Cambria" w:hAnsi="Cambria"/>
          <w:color w:val="000000" w:themeColor="text1"/>
          <w:sz w:val="22"/>
          <w:szCs w:val="22"/>
        </w:rPr>
        <w:t>materials</w:t>
      </w:r>
      <w:r w:rsidR="00692DEF" w:rsidRPr="00E63ABD">
        <w:rPr>
          <w:rFonts w:ascii="Cambria" w:hAnsi="Cambria"/>
          <w:color w:val="000000" w:themeColor="text1"/>
          <w:sz w:val="22"/>
          <w:szCs w:val="22"/>
        </w:rPr>
        <w:t xml:space="preserve"> for various applications</w:t>
      </w:r>
      <w:r w:rsidR="00CD0258" w:rsidRPr="00E63ABD">
        <w:rPr>
          <w:rFonts w:ascii="Cambria" w:hAnsi="Cambria"/>
          <w:color w:val="000000" w:themeColor="text1"/>
          <w:sz w:val="22"/>
          <w:szCs w:val="22"/>
        </w:rPr>
        <w:t xml:space="preserve"> (7.1.1)</w:t>
      </w:r>
      <w:r w:rsidR="00692DEF" w:rsidRPr="00E63ABD">
        <w:rPr>
          <w:rFonts w:ascii="Cambria" w:hAnsi="Cambria"/>
          <w:color w:val="000000" w:themeColor="text1"/>
          <w:sz w:val="22"/>
          <w:szCs w:val="22"/>
        </w:rPr>
        <w:t>.</w:t>
      </w:r>
      <w:r w:rsidR="00E0691A" w:rsidRPr="00E63ABD">
        <w:rPr>
          <w:rFonts w:ascii="Cambria" w:hAnsi="Cambria"/>
          <w:color w:val="FF0000"/>
          <w:sz w:val="22"/>
          <w:szCs w:val="22"/>
        </w:rPr>
        <w:t xml:space="preserve"> </w:t>
      </w:r>
    </w:p>
    <w:p w14:paraId="1A7D2CB6" w14:textId="77777777" w:rsidR="00E63ABD" w:rsidRPr="00E27899" w:rsidRDefault="00F57BBC" w:rsidP="00E63ABD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E63ABD">
        <w:rPr>
          <w:rFonts w:ascii="Cambria" w:hAnsi="Cambria"/>
          <w:sz w:val="22"/>
          <w:szCs w:val="22"/>
        </w:rPr>
        <w:t>Title slide.</w:t>
      </w:r>
    </w:p>
    <w:p w14:paraId="5CFE78CF" w14:textId="77777777" w:rsidR="00E27899" w:rsidRPr="00E63ABD" w:rsidRDefault="00E27899" w:rsidP="00E27899">
      <w:pPr>
        <w:pStyle w:val="ListParagraph"/>
        <w:ind w:left="1224"/>
        <w:rPr>
          <w:rFonts w:ascii="Cambria" w:hAnsi="Cambria"/>
          <w:color w:val="000000" w:themeColor="text1"/>
          <w:sz w:val="22"/>
          <w:szCs w:val="22"/>
        </w:rPr>
      </w:pPr>
    </w:p>
    <w:p w14:paraId="3224F706" w14:textId="3422A0DC" w:rsidR="00995E00" w:rsidRPr="00995E00" w:rsidRDefault="00B57F03" w:rsidP="00995E00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E63ABD">
        <w:rPr>
          <w:rFonts w:ascii="Cambria" w:hAnsi="Cambria"/>
          <w:b/>
          <w:sz w:val="22"/>
          <w:szCs w:val="22"/>
        </w:rPr>
        <w:t>(Lower third: Application #1-</w:t>
      </w:r>
      <w:r w:rsidR="00FC04BD" w:rsidRPr="00E63ABD">
        <w:rPr>
          <w:rFonts w:ascii="Cambria" w:hAnsi="Cambria"/>
          <w:b/>
          <w:sz w:val="22"/>
          <w:szCs w:val="22"/>
        </w:rPr>
        <w:t xml:space="preserve"> Alloy industry</w:t>
      </w:r>
      <w:r w:rsidRPr="00E63ABD">
        <w:rPr>
          <w:rFonts w:ascii="Cambria" w:hAnsi="Cambria"/>
          <w:b/>
          <w:sz w:val="22"/>
          <w:szCs w:val="22"/>
        </w:rPr>
        <w:t>)</w:t>
      </w:r>
      <w:r w:rsidR="00F24E10" w:rsidRPr="00E63ABD">
        <w:rPr>
          <w:rFonts w:ascii="Cambria" w:hAnsi="Cambria"/>
          <w:sz w:val="22"/>
          <w:szCs w:val="22"/>
        </w:rPr>
        <w:t xml:space="preserve"> </w:t>
      </w:r>
      <w:r w:rsidR="00FC04BD" w:rsidRPr="00E63ABD">
        <w:rPr>
          <w:rFonts w:ascii="Cambria" w:hAnsi="Cambria"/>
          <w:sz w:val="22"/>
          <w:szCs w:val="22"/>
        </w:rPr>
        <w:t xml:space="preserve">There is no doubt that </w:t>
      </w:r>
      <w:r w:rsidR="00FC04BD" w:rsidRPr="00E63ABD">
        <w:rPr>
          <w:rFonts w:ascii="Cambria" w:hAnsi="Cambria"/>
          <w:color w:val="000000" w:themeColor="text1"/>
          <w:sz w:val="22"/>
          <w:szCs w:val="22"/>
        </w:rPr>
        <w:t>samples with stable phase are very important in</w:t>
      </w:r>
      <w:r w:rsidR="00A13CEC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0B6BF8" w:rsidRPr="000B6BF8">
        <w:rPr>
          <w:rFonts w:ascii="Cambria" w:hAnsi="Cambria"/>
          <w:color w:val="7030A0"/>
          <w:sz w:val="22"/>
          <w:szCs w:val="22"/>
          <w:highlight w:val="yellow"/>
        </w:rPr>
        <w:t>the</w:t>
      </w:r>
      <w:r w:rsidR="000B6BF8">
        <w:rPr>
          <w:rFonts w:ascii="Cambria" w:hAnsi="Cambria"/>
          <w:color w:val="7030A0"/>
          <w:sz w:val="22"/>
          <w:szCs w:val="22"/>
        </w:rPr>
        <w:t xml:space="preserve"> </w:t>
      </w:r>
      <w:r w:rsidR="00A13CEC">
        <w:rPr>
          <w:rFonts w:ascii="Cambria" w:hAnsi="Cambria"/>
          <w:color w:val="000000" w:themeColor="text1"/>
          <w:sz w:val="22"/>
          <w:szCs w:val="22"/>
        </w:rPr>
        <w:t>alloy</w:t>
      </w:r>
      <w:r w:rsidR="00FC04BD" w:rsidRPr="00E63ABD">
        <w:rPr>
          <w:rFonts w:ascii="Cambria" w:hAnsi="Cambria"/>
          <w:color w:val="000000" w:themeColor="text1"/>
          <w:sz w:val="22"/>
          <w:szCs w:val="22"/>
        </w:rPr>
        <w:t xml:space="preserve"> industry </w:t>
      </w:r>
      <w:r w:rsidR="00FC04BD" w:rsidRPr="00E63ABD">
        <w:rPr>
          <w:rFonts w:ascii="Cambria" w:hAnsi="Cambria"/>
          <w:sz w:val="22"/>
          <w:szCs w:val="22"/>
        </w:rPr>
        <w:t>(</w:t>
      </w:r>
      <w:r w:rsidR="00917660" w:rsidRPr="00E63ABD">
        <w:rPr>
          <w:rFonts w:ascii="Cambria" w:hAnsi="Cambria"/>
          <w:sz w:val="22"/>
          <w:szCs w:val="22"/>
        </w:rPr>
        <w:t>7.2.1)</w:t>
      </w:r>
      <w:r w:rsidR="00383D6D" w:rsidRPr="00E63ABD">
        <w:rPr>
          <w:rFonts w:ascii="Cambria" w:hAnsi="Cambria"/>
          <w:sz w:val="22"/>
          <w:szCs w:val="22"/>
        </w:rPr>
        <w:t xml:space="preserve">. </w:t>
      </w:r>
      <w:r w:rsidR="00552E88" w:rsidRPr="00552E88">
        <w:rPr>
          <w:rFonts w:ascii="Cambria" w:hAnsi="Cambria"/>
          <w:color w:val="7030A0"/>
          <w:sz w:val="22"/>
          <w:szCs w:val="22"/>
          <w:highlight w:val="yellow"/>
        </w:rPr>
        <w:t>The</w:t>
      </w:r>
      <w:r w:rsidR="00552E88">
        <w:rPr>
          <w:rFonts w:ascii="Cambria" w:hAnsi="Cambria"/>
          <w:color w:val="7030A0"/>
          <w:sz w:val="22"/>
          <w:szCs w:val="22"/>
        </w:rPr>
        <w:t xml:space="preserve"> </w:t>
      </w:r>
      <w:r w:rsidR="008F6107">
        <w:rPr>
          <w:rFonts w:ascii="Cambria" w:hAnsi="Cambria"/>
          <w:sz w:val="22"/>
          <w:szCs w:val="22"/>
        </w:rPr>
        <w:t>Z</w:t>
      </w:r>
      <w:r w:rsidR="002F618B" w:rsidRPr="00E63ABD">
        <w:rPr>
          <w:rFonts w:ascii="Cambria" w:hAnsi="Cambria"/>
          <w:sz w:val="22"/>
          <w:szCs w:val="22"/>
        </w:rPr>
        <w:t>one melting</w:t>
      </w:r>
      <w:r w:rsidR="00D36BDD">
        <w:rPr>
          <w:rFonts w:ascii="Cambria" w:hAnsi="Cambria"/>
          <w:sz w:val="22"/>
          <w:szCs w:val="22"/>
        </w:rPr>
        <w:t>/</w:t>
      </w:r>
      <w:r w:rsidR="002F618B" w:rsidRPr="00E63ABD">
        <w:rPr>
          <w:rFonts w:ascii="Cambria" w:hAnsi="Cambria"/>
          <w:sz w:val="22"/>
          <w:szCs w:val="22"/>
        </w:rPr>
        <w:t xml:space="preserve">freezing directional solidification furnace </w:t>
      </w:r>
      <w:r w:rsidR="0089617B" w:rsidRPr="00E63ABD">
        <w:rPr>
          <w:rFonts w:ascii="Cambria" w:hAnsi="Cambria"/>
          <w:sz w:val="22"/>
          <w:szCs w:val="22"/>
        </w:rPr>
        <w:t>(7.2.2)</w:t>
      </w:r>
      <w:r w:rsidR="00635276">
        <w:rPr>
          <w:rFonts w:ascii="Cambria" w:hAnsi="Cambria"/>
          <w:sz w:val="22"/>
          <w:szCs w:val="22"/>
        </w:rPr>
        <w:t xml:space="preserve"> is indeed routinely used in</w:t>
      </w:r>
      <w:r w:rsidR="00C40860">
        <w:rPr>
          <w:rFonts w:ascii="Cambria" w:hAnsi="Cambria"/>
          <w:sz w:val="22"/>
          <w:szCs w:val="22"/>
        </w:rPr>
        <w:t xml:space="preserve"> </w:t>
      </w:r>
      <w:r w:rsidR="00C40860" w:rsidRPr="00995E00">
        <w:rPr>
          <w:rFonts w:ascii="Cambria" w:hAnsi="Cambria"/>
          <w:sz w:val="22"/>
          <w:szCs w:val="22"/>
        </w:rPr>
        <w:t>commercial</w:t>
      </w:r>
      <w:r w:rsidR="00C40860">
        <w:rPr>
          <w:rFonts w:ascii="Cambria" w:hAnsi="Cambria"/>
          <w:sz w:val="22"/>
          <w:szCs w:val="22"/>
        </w:rPr>
        <w:t xml:space="preserve"> </w:t>
      </w:r>
      <w:r w:rsidR="0087645E">
        <w:rPr>
          <w:rFonts w:ascii="Cambria" w:hAnsi="Cambria"/>
          <w:sz w:val="22"/>
          <w:szCs w:val="22"/>
        </w:rPr>
        <w:t>alloy</w:t>
      </w:r>
      <w:r w:rsidR="00C40860">
        <w:rPr>
          <w:rFonts w:ascii="Cambria" w:hAnsi="Cambria"/>
          <w:sz w:val="22"/>
          <w:szCs w:val="22"/>
        </w:rPr>
        <w:t xml:space="preserve"> refining</w:t>
      </w:r>
      <w:r w:rsidR="0089617B" w:rsidRPr="00E63ABD">
        <w:rPr>
          <w:rFonts w:ascii="Cambria" w:hAnsi="Cambria"/>
          <w:sz w:val="22"/>
          <w:szCs w:val="22"/>
        </w:rPr>
        <w:t xml:space="preserve"> </w:t>
      </w:r>
      <w:r w:rsidR="002F618B" w:rsidRPr="00E63ABD">
        <w:rPr>
          <w:rFonts w:ascii="Cambria" w:hAnsi="Cambria"/>
          <w:sz w:val="22"/>
          <w:szCs w:val="22"/>
        </w:rPr>
        <w:t>(7.2.3</w:t>
      </w:r>
      <w:r w:rsidR="00635276">
        <w:rPr>
          <w:rFonts w:ascii="Cambria" w:hAnsi="Cambria"/>
          <w:sz w:val="22"/>
          <w:szCs w:val="22"/>
        </w:rPr>
        <w:t>).</w:t>
      </w:r>
    </w:p>
    <w:p w14:paraId="39CB516A" w14:textId="3F118379" w:rsidR="00995E00" w:rsidRPr="00735329" w:rsidRDefault="00FB5FC0" w:rsidP="00735329">
      <w:pPr>
        <w:pStyle w:val="ListParagraph"/>
        <w:numPr>
          <w:ilvl w:val="2"/>
          <w:numId w:val="1"/>
        </w:numPr>
        <w:rPr>
          <w:rFonts w:ascii="Cambria" w:hAnsi="Cambria"/>
          <w:sz w:val="22"/>
          <w:szCs w:val="22"/>
        </w:rPr>
      </w:pPr>
      <w:r w:rsidRPr="00995E00">
        <w:rPr>
          <w:rFonts w:ascii="Cambria" w:hAnsi="Cambria"/>
          <w:sz w:val="22"/>
          <w:szCs w:val="22"/>
        </w:rPr>
        <w:t xml:space="preserve"> </w:t>
      </w:r>
      <w:r w:rsidR="00647C9B">
        <w:rPr>
          <w:rFonts w:ascii="Cambria" w:hAnsi="Cambria"/>
          <w:sz w:val="22"/>
          <w:szCs w:val="22"/>
        </w:rPr>
        <w:t>See storyboard</w:t>
      </w:r>
      <w:r w:rsidR="003F120B" w:rsidRPr="00995E00">
        <w:rPr>
          <w:rFonts w:ascii="Cambria" w:hAnsi="Cambria"/>
          <w:sz w:val="22"/>
          <w:szCs w:val="22"/>
        </w:rPr>
        <w:t xml:space="preserve"> </w:t>
      </w:r>
    </w:p>
    <w:p w14:paraId="091182A8" w14:textId="23991F58" w:rsidR="00995E00" w:rsidRPr="00995E00" w:rsidRDefault="00995E00" w:rsidP="00995E00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526B47AE" w14:textId="43E4AE90" w:rsidR="00995E00" w:rsidRPr="00635276" w:rsidRDefault="00995E00" w:rsidP="00635276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See storyboard</w:t>
      </w:r>
    </w:p>
    <w:p w14:paraId="71A18880" w14:textId="77777777" w:rsidR="00E27899" w:rsidRPr="00995E00" w:rsidRDefault="00E27899" w:rsidP="00E27899">
      <w:pPr>
        <w:pStyle w:val="ListParagraph"/>
        <w:ind w:left="1224"/>
        <w:rPr>
          <w:rFonts w:ascii="Cambria" w:hAnsi="Cambria"/>
          <w:color w:val="000000" w:themeColor="text1"/>
          <w:sz w:val="22"/>
          <w:szCs w:val="22"/>
        </w:rPr>
      </w:pPr>
    </w:p>
    <w:p w14:paraId="7813FC08" w14:textId="10620026" w:rsidR="00995E00" w:rsidRPr="00AB44EC" w:rsidRDefault="00B45B91" w:rsidP="00AB44EC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995E00">
        <w:rPr>
          <w:rFonts w:ascii="Cambria" w:hAnsi="Cambria"/>
          <w:b/>
          <w:sz w:val="22"/>
          <w:szCs w:val="22"/>
        </w:rPr>
        <w:t>(Lower third: Application #2</w:t>
      </w:r>
      <w:r w:rsidR="00B57F03" w:rsidRPr="00995E00">
        <w:rPr>
          <w:rFonts w:ascii="Cambria" w:hAnsi="Cambria"/>
          <w:b/>
          <w:sz w:val="22"/>
          <w:szCs w:val="22"/>
        </w:rPr>
        <w:t>-</w:t>
      </w:r>
      <w:r w:rsidR="005F1467" w:rsidRPr="00995E00">
        <w:rPr>
          <w:rFonts w:ascii="Cambria" w:hAnsi="Cambria"/>
          <w:b/>
          <w:sz w:val="22"/>
          <w:szCs w:val="22"/>
        </w:rPr>
        <w:t xml:space="preserve"> Solar cells</w:t>
      </w:r>
      <w:r w:rsidR="00B57F03" w:rsidRPr="00995E00">
        <w:rPr>
          <w:rFonts w:ascii="Cambria" w:hAnsi="Cambria"/>
          <w:b/>
          <w:sz w:val="22"/>
          <w:szCs w:val="22"/>
        </w:rPr>
        <w:t>)</w:t>
      </w:r>
      <w:r w:rsidR="00F57BBC" w:rsidRPr="00995E00">
        <w:rPr>
          <w:rFonts w:ascii="Cambria" w:hAnsi="Cambria"/>
          <w:sz w:val="22"/>
          <w:szCs w:val="22"/>
        </w:rPr>
        <w:t xml:space="preserve"> </w:t>
      </w:r>
      <w:r w:rsidR="00B80A4A" w:rsidRPr="00AB44EC">
        <w:rPr>
          <w:rFonts w:ascii="Cambria" w:hAnsi="Cambria"/>
          <w:sz w:val="22"/>
          <w:szCs w:val="22"/>
        </w:rPr>
        <w:t xml:space="preserve">The </w:t>
      </w:r>
      <w:r w:rsidR="00AB44EC">
        <w:rPr>
          <w:rFonts w:ascii="Cambria" w:hAnsi="Cambria"/>
          <w:sz w:val="22"/>
          <w:szCs w:val="22"/>
        </w:rPr>
        <w:t>solar panels</w:t>
      </w:r>
      <w:r w:rsidR="00AB44EC" w:rsidRPr="00AB44EC">
        <w:rPr>
          <w:rFonts w:ascii="Cambria" w:hAnsi="Cambria"/>
          <w:sz w:val="22"/>
          <w:szCs w:val="22"/>
        </w:rPr>
        <w:t xml:space="preserve"> technology also </w:t>
      </w:r>
      <w:r w:rsidR="00AF46AF">
        <w:rPr>
          <w:rFonts w:ascii="Cambria" w:hAnsi="Cambria"/>
          <w:sz w:val="22"/>
          <w:szCs w:val="22"/>
        </w:rPr>
        <w:t xml:space="preserve">takes </w:t>
      </w:r>
      <w:r w:rsidR="00B80A4A" w:rsidRPr="00AB44EC">
        <w:rPr>
          <w:rFonts w:ascii="Cambria" w:hAnsi="Cambria"/>
          <w:sz w:val="22"/>
          <w:szCs w:val="22"/>
        </w:rPr>
        <w:t xml:space="preserve">advantage </w:t>
      </w:r>
      <w:r w:rsidR="00AF46AF">
        <w:rPr>
          <w:rFonts w:ascii="Cambria" w:hAnsi="Cambria"/>
          <w:sz w:val="22"/>
          <w:szCs w:val="22"/>
        </w:rPr>
        <w:t xml:space="preserve">of </w:t>
      </w:r>
      <w:r w:rsidR="0015423C">
        <w:rPr>
          <w:rFonts w:ascii="Cambria" w:hAnsi="Cambria"/>
          <w:sz w:val="22"/>
          <w:szCs w:val="22"/>
        </w:rPr>
        <w:t xml:space="preserve">alloys </w:t>
      </w:r>
      <w:r w:rsidR="00AF46AF">
        <w:rPr>
          <w:rFonts w:ascii="Cambria" w:hAnsi="Cambria"/>
          <w:sz w:val="22"/>
          <w:szCs w:val="22"/>
        </w:rPr>
        <w:t xml:space="preserve">with </w:t>
      </w:r>
      <w:r w:rsidR="00B80A4A" w:rsidRPr="00AB44EC">
        <w:rPr>
          <w:rFonts w:ascii="Cambria" w:hAnsi="Cambria"/>
          <w:sz w:val="22"/>
          <w:szCs w:val="22"/>
        </w:rPr>
        <w:t xml:space="preserve">stable </w:t>
      </w:r>
      <w:r w:rsidR="008F6107" w:rsidRPr="00AB44EC">
        <w:rPr>
          <w:rFonts w:ascii="Cambria" w:hAnsi="Cambria"/>
          <w:sz w:val="22"/>
          <w:szCs w:val="22"/>
        </w:rPr>
        <w:t xml:space="preserve">solid </w:t>
      </w:r>
      <w:r w:rsidR="00B80A4A" w:rsidRPr="00AB44EC">
        <w:rPr>
          <w:rFonts w:ascii="Cambria" w:hAnsi="Cambria"/>
          <w:sz w:val="22"/>
          <w:szCs w:val="22"/>
        </w:rPr>
        <w:t>phase</w:t>
      </w:r>
      <w:r w:rsidR="00AF46AF">
        <w:rPr>
          <w:rFonts w:ascii="Cambria" w:hAnsi="Cambria"/>
          <w:sz w:val="22"/>
          <w:szCs w:val="22"/>
        </w:rPr>
        <w:t>s</w:t>
      </w:r>
      <w:r w:rsidR="00B80A4A" w:rsidRPr="00AB44EC">
        <w:rPr>
          <w:rFonts w:ascii="Cambria" w:hAnsi="Cambria"/>
          <w:sz w:val="22"/>
          <w:szCs w:val="22"/>
        </w:rPr>
        <w:t xml:space="preserve">. </w:t>
      </w:r>
      <w:r w:rsidR="00AB44EC">
        <w:rPr>
          <w:rFonts w:ascii="Cambria" w:hAnsi="Cambria"/>
          <w:sz w:val="22"/>
          <w:szCs w:val="22"/>
        </w:rPr>
        <w:t>In fact, high quality semiconductors are essential to ensure l</w:t>
      </w:r>
      <w:r w:rsidR="005F1467" w:rsidRPr="00AB44EC">
        <w:rPr>
          <w:rFonts w:ascii="Cambria" w:hAnsi="Cambria"/>
          <w:sz w:val="22"/>
          <w:szCs w:val="22"/>
        </w:rPr>
        <w:t>onger bulk lifetime</w:t>
      </w:r>
      <w:r w:rsidR="00AB44EC">
        <w:rPr>
          <w:rFonts w:ascii="Cambria" w:hAnsi="Cambria"/>
          <w:sz w:val="22"/>
          <w:szCs w:val="22"/>
        </w:rPr>
        <w:t xml:space="preserve"> and</w:t>
      </w:r>
      <w:r w:rsidR="005F1467" w:rsidRPr="00AB44EC">
        <w:rPr>
          <w:rFonts w:ascii="Cambria" w:hAnsi="Cambria"/>
          <w:sz w:val="22"/>
          <w:szCs w:val="22"/>
        </w:rPr>
        <w:t xml:space="preserve"> inc</w:t>
      </w:r>
      <w:r w:rsidR="00AB44EC">
        <w:rPr>
          <w:rFonts w:ascii="Cambria" w:hAnsi="Cambria"/>
          <w:sz w:val="22"/>
          <w:szCs w:val="22"/>
        </w:rPr>
        <w:t>rease</w:t>
      </w:r>
      <w:r w:rsidR="005F1467" w:rsidRPr="00AB44EC">
        <w:rPr>
          <w:rFonts w:ascii="Cambria" w:hAnsi="Cambria"/>
          <w:sz w:val="22"/>
          <w:szCs w:val="22"/>
        </w:rPr>
        <w:t xml:space="preserve"> the efficiency of</w:t>
      </w:r>
      <w:r w:rsidR="00AB44EC">
        <w:rPr>
          <w:rFonts w:ascii="Cambria" w:hAnsi="Cambria"/>
          <w:sz w:val="22"/>
          <w:szCs w:val="22"/>
        </w:rPr>
        <w:t xml:space="preserve"> solar cells.</w:t>
      </w:r>
      <w:r w:rsidR="005F1467" w:rsidRPr="00AB44EC">
        <w:rPr>
          <w:rFonts w:ascii="Cambria" w:hAnsi="Cambria"/>
          <w:sz w:val="22"/>
          <w:szCs w:val="22"/>
        </w:rPr>
        <w:t> </w:t>
      </w:r>
      <w:r w:rsidR="00C40860" w:rsidRPr="00AB44EC">
        <w:rPr>
          <w:rFonts w:ascii="Cambria" w:hAnsi="Cambria"/>
          <w:sz w:val="22"/>
          <w:szCs w:val="22"/>
        </w:rPr>
        <w:t xml:space="preserve"> </w:t>
      </w:r>
    </w:p>
    <w:p w14:paraId="67EDCBE8" w14:textId="77777777" w:rsidR="00AB44EC" w:rsidRPr="00AB44EC" w:rsidRDefault="00AB44EC" w:rsidP="00AB44EC">
      <w:pPr>
        <w:pStyle w:val="ListParagraph"/>
        <w:numPr>
          <w:ilvl w:val="2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 Stock clip: </w:t>
      </w:r>
      <w:r w:rsidRPr="00AB44EC">
        <w:rPr>
          <w:rFonts w:ascii="Cambria" w:hAnsi="Cambria"/>
          <w:color w:val="000000" w:themeColor="text1"/>
          <w:sz w:val="22"/>
          <w:szCs w:val="22"/>
        </w:rPr>
        <w:t>17215792</w:t>
      </w:r>
    </w:p>
    <w:p w14:paraId="6FE5B38F" w14:textId="396200E6" w:rsidR="00995E00" w:rsidRPr="000266D5" w:rsidRDefault="00995E00" w:rsidP="000266D5">
      <w:pPr>
        <w:rPr>
          <w:rFonts w:ascii="Cambria" w:hAnsi="Cambria"/>
          <w:color w:val="000000" w:themeColor="text1"/>
          <w:sz w:val="22"/>
          <w:szCs w:val="22"/>
        </w:rPr>
      </w:pPr>
    </w:p>
    <w:p w14:paraId="46645660" w14:textId="77777777" w:rsidR="00E27899" w:rsidRPr="00995E00" w:rsidRDefault="00E27899" w:rsidP="00E27899">
      <w:pPr>
        <w:pStyle w:val="ListParagraph"/>
        <w:ind w:left="1224"/>
        <w:rPr>
          <w:rFonts w:ascii="Cambria" w:hAnsi="Cambria"/>
          <w:color w:val="000000" w:themeColor="text1"/>
          <w:sz w:val="22"/>
          <w:szCs w:val="22"/>
        </w:rPr>
      </w:pPr>
    </w:p>
    <w:p w14:paraId="4F0C271C" w14:textId="77777777" w:rsidR="00995E00" w:rsidRPr="00E27899" w:rsidRDefault="00B57F03" w:rsidP="00995E00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995E00">
        <w:rPr>
          <w:rFonts w:ascii="Cambria" w:hAnsi="Cambria"/>
          <w:b/>
          <w:sz w:val="22"/>
          <w:szCs w:val="22"/>
        </w:rPr>
        <w:t>Summary</w:t>
      </w:r>
    </w:p>
    <w:p w14:paraId="12528668" w14:textId="77777777" w:rsidR="00E27899" w:rsidRPr="00995E00" w:rsidRDefault="00E27899" w:rsidP="00E27899">
      <w:pPr>
        <w:pStyle w:val="ListParagraph"/>
        <w:ind w:left="360"/>
        <w:rPr>
          <w:rFonts w:ascii="Cambria" w:hAnsi="Cambria"/>
          <w:color w:val="000000" w:themeColor="text1"/>
          <w:sz w:val="22"/>
          <w:szCs w:val="22"/>
        </w:rPr>
      </w:pPr>
    </w:p>
    <w:p w14:paraId="194EB9FC" w14:textId="256FAB2C" w:rsidR="003A5CC2" w:rsidRPr="00995E00" w:rsidRDefault="00B57F03" w:rsidP="00995E00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  <w:sz w:val="22"/>
          <w:szCs w:val="22"/>
        </w:rPr>
      </w:pPr>
      <w:r w:rsidRPr="00995E00">
        <w:rPr>
          <w:rFonts w:ascii="Cambria" w:hAnsi="Cambria"/>
          <w:sz w:val="22"/>
          <w:szCs w:val="22"/>
        </w:rPr>
        <w:t xml:space="preserve">You’ve just watched </w:t>
      </w:r>
      <w:proofErr w:type="spellStart"/>
      <w:r w:rsidRPr="00995E00">
        <w:rPr>
          <w:rFonts w:ascii="Cambria" w:hAnsi="Cambria"/>
          <w:sz w:val="22"/>
          <w:szCs w:val="22"/>
        </w:rPr>
        <w:t>JoVE’s</w:t>
      </w:r>
      <w:proofErr w:type="spellEnd"/>
      <w:r w:rsidRPr="00995E00">
        <w:rPr>
          <w:rFonts w:ascii="Cambria" w:hAnsi="Cambria"/>
          <w:sz w:val="22"/>
          <w:szCs w:val="22"/>
        </w:rPr>
        <w:t xml:space="preserve"> introduction to </w:t>
      </w:r>
      <w:r w:rsidR="006F274F">
        <w:rPr>
          <w:rFonts w:ascii="Cambria" w:hAnsi="Cambria"/>
          <w:sz w:val="22"/>
          <w:szCs w:val="22"/>
        </w:rPr>
        <w:t xml:space="preserve">directional solidification and </w:t>
      </w:r>
      <w:r w:rsidR="007410C5" w:rsidRPr="00995E00">
        <w:rPr>
          <w:rFonts w:ascii="Cambria" w:hAnsi="Cambria"/>
          <w:sz w:val="22"/>
          <w:szCs w:val="22"/>
        </w:rPr>
        <w:t>phase stability</w:t>
      </w:r>
      <w:r w:rsidR="000F5115" w:rsidRPr="00995E00">
        <w:rPr>
          <w:rFonts w:ascii="Cambria" w:hAnsi="Cambria"/>
          <w:sz w:val="22"/>
          <w:szCs w:val="22"/>
        </w:rPr>
        <w:t xml:space="preserve">. </w:t>
      </w:r>
      <w:r w:rsidRPr="00995E00">
        <w:rPr>
          <w:rFonts w:ascii="Cambria" w:hAnsi="Cambria"/>
          <w:sz w:val="22"/>
          <w:szCs w:val="22"/>
        </w:rPr>
        <w:t>You should now understand</w:t>
      </w:r>
      <w:r w:rsidR="00C01119" w:rsidRPr="00995E00">
        <w:rPr>
          <w:rFonts w:ascii="Cambria" w:hAnsi="Cambria"/>
          <w:sz w:val="22"/>
          <w:szCs w:val="22"/>
        </w:rPr>
        <w:t xml:space="preserve"> </w:t>
      </w:r>
      <w:r w:rsidR="00A84894">
        <w:rPr>
          <w:rFonts w:ascii="Cambria" w:hAnsi="Cambria"/>
          <w:sz w:val="22"/>
          <w:szCs w:val="22"/>
        </w:rPr>
        <w:t xml:space="preserve">how microstructure </w:t>
      </w:r>
      <w:r w:rsidR="00951997" w:rsidRPr="00995E00">
        <w:rPr>
          <w:rFonts w:ascii="Cambria" w:hAnsi="Cambria"/>
          <w:sz w:val="22"/>
          <w:szCs w:val="22"/>
        </w:rPr>
        <w:t>development</w:t>
      </w:r>
      <w:r w:rsidR="00766587">
        <w:rPr>
          <w:rFonts w:ascii="Cambria" w:hAnsi="Cambria"/>
          <w:sz w:val="22"/>
          <w:szCs w:val="22"/>
        </w:rPr>
        <w:t xml:space="preserve"> </w:t>
      </w:r>
      <w:r w:rsidR="00A84894">
        <w:rPr>
          <w:rFonts w:ascii="Cambria" w:hAnsi="Cambria"/>
          <w:sz w:val="22"/>
          <w:szCs w:val="22"/>
        </w:rPr>
        <w:t xml:space="preserve">in materials is </w:t>
      </w:r>
      <w:r w:rsidR="00766587">
        <w:rPr>
          <w:rFonts w:ascii="Cambria" w:hAnsi="Cambria"/>
          <w:sz w:val="22"/>
          <w:szCs w:val="22"/>
        </w:rPr>
        <w:t>controlled</w:t>
      </w:r>
      <w:r w:rsidR="00951997" w:rsidRPr="00995E00">
        <w:rPr>
          <w:rFonts w:ascii="Cambria" w:hAnsi="Cambria"/>
          <w:sz w:val="22"/>
          <w:szCs w:val="22"/>
        </w:rPr>
        <w:t xml:space="preserve"> with </w:t>
      </w:r>
      <w:r w:rsidR="00552E88" w:rsidRPr="00552E88">
        <w:rPr>
          <w:rFonts w:ascii="Cambria" w:hAnsi="Cambria"/>
          <w:color w:val="7030A0"/>
          <w:sz w:val="22"/>
          <w:szCs w:val="22"/>
          <w:highlight w:val="yellow"/>
        </w:rPr>
        <w:t>a</w:t>
      </w:r>
      <w:r w:rsidR="00552E88">
        <w:rPr>
          <w:rFonts w:ascii="Cambria" w:hAnsi="Cambria"/>
          <w:color w:val="7030A0"/>
          <w:sz w:val="22"/>
          <w:szCs w:val="22"/>
        </w:rPr>
        <w:t xml:space="preserve"> </w:t>
      </w:r>
      <w:r w:rsidR="00951997" w:rsidRPr="00995E00">
        <w:rPr>
          <w:rFonts w:ascii="Cambria" w:hAnsi="Cambria"/>
          <w:sz w:val="22"/>
          <w:szCs w:val="22"/>
        </w:rPr>
        <w:t>direction</w:t>
      </w:r>
      <w:r w:rsidR="005F1467" w:rsidRPr="00995E00">
        <w:rPr>
          <w:rFonts w:ascii="Cambria" w:hAnsi="Cambria"/>
          <w:sz w:val="22"/>
          <w:szCs w:val="22"/>
        </w:rPr>
        <w:t>al</w:t>
      </w:r>
      <w:r w:rsidR="00951997" w:rsidRPr="00995E00">
        <w:rPr>
          <w:rFonts w:ascii="Cambria" w:hAnsi="Cambria"/>
          <w:sz w:val="22"/>
          <w:szCs w:val="22"/>
        </w:rPr>
        <w:t xml:space="preserve"> solidification furnace</w:t>
      </w:r>
      <w:r w:rsidR="00A84894">
        <w:rPr>
          <w:rFonts w:ascii="Cambria" w:hAnsi="Cambria"/>
          <w:sz w:val="22"/>
          <w:szCs w:val="22"/>
        </w:rPr>
        <w:t>,</w:t>
      </w:r>
      <w:r w:rsidR="006F72CC" w:rsidRPr="00995E00">
        <w:rPr>
          <w:rFonts w:ascii="Cambria" w:hAnsi="Cambria"/>
          <w:sz w:val="22"/>
          <w:szCs w:val="22"/>
        </w:rPr>
        <w:t xml:space="preserve"> </w:t>
      </w:r>
      <w:r w:rsidR="001A126E" w:rsidRPr="00995E00">
        <w:rPr>
          <w:rFonts w:ascii="Cambria" w:hAnsi="Cambria"/>
          <w:sz w:val="22"/>
          <w:szCs w:val="22"/>
        </w:rPr>
        <w:t>based on</w:t>
      </w:r>
      <w:r w:rsidR="006F72CC" w:rsidRPr="00995E00">
        <w:rPr>
          <w:rFonts w:ascii="Cambria" w:hAnsi="Cambria"/>
          <w:sz w:val="22"/>
          <w:szCs w:val="22"/>
        </w:rPr>
        <w:t xml:space="preserve"> the</w:t>
      </w:r>
      <w:r w:rsidR="001A126E" w:rsidRPr="00995E00">
        <w:rPr>
          <w:rFonts w:ascii="Cambria" w:hAnsi="Cambria"/>
          <w:sz w:val="22"/>
          <w:szCs w:val="22"/>
        </w:rPr>
        <w:t xml:space="preserve"> </w:t>
      </w:r>
      <w:r w:rsidR="00951997" w:rsidRPr="00995E00">
        <w:rPr>
          <w:rFonts w:ascii="Cambria" w:hAnsi="Cambria"/>
          <w:sz w:val="22"/>
          <w:szCs w:val="22"/>
        </w:rPr>
        <w:t xml:space="preserve">zone </w:t>
      </w:r>
      <w:bookmarkStart w:id="0" w:name="_GoBack"/>
      <w:bookmarkEnd w:id="0"/>
      <w:r w:rsidR="00951997" w:rsidRPr="00995E00">
        <w:rPr>
          <w:rFonts w:ascii="Cambria" w:hAnsi="Cambria"/>
          <w:sz w:val="22"/>
          <w:szCs w:val="22"/>
        </w:rPr>
        <w:t>melting and freezing principle</w:t>
      </w:r>
      <w:r w:rsidR="006F72CC" w:rsidRPr="00995E00">
        <w:rPr>
          <w:rFonts w:ascii="Cambria" w:hAnsi="Cambria"/>
          <w:sz w:val="22"/>
          <w:szCs w:val="22"/>
        </w:rPr>
        <w:t>.</w:t>
      </w:r>
      <w:r w:rsidRPr="00995E00">
        <w:rPr>
          <w:rFonts w:ascii="Cambria" w:hAnsi="Cambria"/>
          <w:sz w:val="22"/>
          <w:szCs w:val="22"/>
        </w:rPr>
        <w:t xml:space="preserve"> Thanks for watching!</w:t>
      </w:r>
    </w:p>
    <w:p w14:paraId="114F2622" w14:textId="02323BC0" w:rsidR="00C01119" w:rsidRPr="00C07F7E" w:rsidRDefault="00C01119" w:rsidP="006A6302">
      <w:pPr>
        <w:pStyle w:val="ListParagraph"/>
        <w:ind w:left="1224"/>
        <w:rPr>
          <w:rFonts w:ascii="Cambria" w:hAnsi="Cambria"/>
          <w:strike/>
          <w:sz w:val="22"/>
          <w:szCs w:val="22"/>
        </w:rPr>
      </w:pPr>
    </w:p>
    <w:sectPr w:rsidR="00C01119" w:rsidRPr="00C07F7E" w:rsidSect="001111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JKHG F+ Helvetica">
    <w:altName w:val="MS Mincho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B156B"/>
    <w:multiLevelType w:val="hybridMultilevel"/>
    <w:tmpl w:val="6BC83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E09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FB6197"/>
    <w:multiLevelType w:val="multilevel"/>
    <w:tmpl w:val="5A3C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B310A"/>
    <w:multiLevelType w:val="multilevel"/>
    <w:tmpl w:val="CE88C1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3366F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F03"/>
    <w:rsid w:val="00010861"/>
    <w:rsid w:val="000166A1"/>
    <w:rsid w:val="00017FFD"/>
    <w:rsid w:val="000230C3"/>
    <w:rsid w:val="000266D5"/>
    <w:rsid w:val="000409AC"/>
    <w:rsid w:val="00041DA2"/>
    <w:rsid w:val="00045834"/>
    <w:rsid w:val="00050341"/>
    <w:rsid w:val="0005221A"/>
    <w:rsid w:val="00066455"/>
    <w:rsid w:val="00070235"/>
    <w:rsid w:val="00071220"/>
    <w:rsid w:val="0007179C"/>
    <w:rsid w:val="00076070"/>
    <w:rsid w:val="0008041D"/>
    <w:rsid w:val="00081B38"/>
    <w:rsid w:val="00086E17"/>
    <w:rsid w:val="00091856"/>
    <w:rsid w:val="000944F6"/>
    <w:rsid w:val="00095FAE"/>
    <w:rsid w:val="000A09C8"/>
    <w:rsid w:val="000A51FC"/>
    <w:rsid w:val="000A538D"/>
    <w:rsid w:val="000A7BE3"/>
    <w:rsid w:val="000B4EA8"/>
    <w:rsid w:val="000B6BF8"/>
    <w:rsid w:val="000D0DDE"/>
    <w:rsid w:val="000D1874"/>
    <w:rsid w:val="000D4EC0"/>
    <w:rsid w:val="000D61BE"/>
    <w:rsid w:val="000D77AF"/>
    <w:rsid w:val="000E30A9"/>
    <w:rsid w:val="000F2CFD"/>
    <w:rsid w:val="000F5115"/>
    <w:rsid w:val="001005E0"/>
    <w:rsid w:val="00104686"/>
    <w:rsid w:val="00111176"/>
    <w:rsid w:val="00115A0E"/>
    <w:rsid w:val="00116EBD"/>
    <w:rsid w:val="001214F0"/>
    <w:rsid w:val="00121F78"/>
    <w:rsid w:val="00123518"/>
    <w:rsid w:val="00126709"/>
    <w:rsid w:val="00134364"/>
    <w:rsid w:val="00145933"/>
    <w:rsid w:val="001470E0"/>
    <w:rsid w:val="00151F53"/>
    <w:rsid w:val="00152D35"/>
    <w:rsid w:val="0015423C"/>
    <w:rsid w:val="00155661"/>
    <w:rsid w:val="001562BA"/>
    <w:rsid w:val="00165350"/>
    <w:rsid w:val="00166FCA"/>
    <w:rsid w:val="00173114"/>
    <w:rsid w:val="001769E3"/>
    <w:rsid w:val="0018133A"/>
    <w:rsid w:val="001A126E"/>
    <w:rsid w:val="001B0D28"/>
    <w:rsid w:val="001B223C"/>
    <w:rsid w:val="001B29B4"/>
    <w:rsid w:val="001B659D"/>
    <w:rsid w:val="001B6F04"/>
    <w:rsid w:val="001C641D"/>
    <w:rsid w:val="001C7EE5"/>
    <w:rsid w:val="001D1060"/>
    <w:rsid w:val="001D3468"/>
    <w:rsid w:val="001D702B"/>
    <w:rsid w:val="001D79F5"/>
    <w:rsid w:val="001E2A2C"/>
    <w:rsid w:val="001E4C7F"/>
    <w:rsid w:val="001E68CC"/>
    <w:rsid w:val="001E6A72"/>
    <w:rsid w:val="002010EE"/>
    <w:rsid w:val="0021005C"/>
    <w:rsid w:val="002143C7"/>
    <w:rsid w:val="00215A87"/>
    <w:rsid w:val="002218FF"/>
    <w:rsid w:val="00222A4C"/>
    <w:rsid w:val="0022353E"/>
    <w:rsid w:val="002308D0"/>
    <w:rsid w:val="00232356"/>
    <w:rsid w:val="002365DD"/>
    <w:rsid w:val="00236645"/>
    <w:rsid w:val="00240CD5"/>
    <w:rsid w:val="00243BBD"/>
    <w:rsid w:val="002451FF"/>
    <w:rsid w:val="0025069B"/>
    <w:rsid w:val="00250B7E"/>
    <w:rsid w:val="00250FA1"/>
    <w:rsid w:val="00253DEA"/>
    <w:rsid w:val="00255AB6"/>
    <w:rsid w:val="00257DCA"/>
    <w:rsid w:val="00260507"/>
    <w:rsid w:val="00260BF1"/>
    <w:rsid w:val="00263649"/>
    <w:rsid w:val="002804AC"/>
    <w:rsid w:val="0028669C"/>
    <w:rsid w:val="002879B1"/>
    <w:rsid w:val="00291BC3"/>
    <w:rsid w:val="00293400"/>
    <w:rsid w:val="002A021D"/>
    <w:rsid w:val="002A262E"/>
    <w:rsid w:val="002A42AD"/>
    <w:rsid w:val="002A74B0"/>
    <w:rsid w:val="002B2CC7"/>
    <w:rsid w:val="002B5BBF"/>
    <w:rsid w:val="002C1D3C"/>
    <w:rsid w:val="002C23E3"/>
    <w:rsid w:val="002C368C"/>
    <w:rsid w:val="002C6575"/>
    <w:rsid w:val="002E0788"/>
    <w:rsid w:val="002E217F"/>
    <w:rsid w:val="002E2D86"/>
    <w:rsid w:val="002F3672"/>
    <w:rsid w:val="002F446D"/>
    <w:rsid w:val="002F4618"/>
    <w:rsid w:val="002F5AB2"/>
    <w:rsid w:val="002F618B"/>
    <w:rsid w:val="00305F77"/>
    <w:rsid w:val="00311538"/>
    <w:rsid w:val="003132EC"/>
    <w:rsid w:val="00314A02"/>
    <w:rsid w:val="003179FA"/>
    <w:rsid w:val="0032033A"/>
    <w:rsid w:val="003218BC"/>
    <w:rsid w:val="00321C56"/>
    <w:rsid w:val="00324444"/>
    <w:rsid w:val="00330566"/>
    <w:rsid w:val="00365B70"/>
    <w:rsid w:val="00371EAE"/>
    <w:rsid w:val="003730D1"/>
    <w:rsid w:val="003766FD"/>
    <w:rsid w:val="00380C0E"/>
    <w:rsid w:val="0038223D"/>
    <w:rsid w:val="00383D6D"/>
    <w:rsid w:val="003866B0"/>
    <w:rsid w:val="003879D6"/>
    <w:rsid w:val="003945F4"/>
    <w:rsid w:val="003A5CC2"/>
    <w:rsid w:val="003A7860"/>
    <w:rsid w:val="003B1798"/>
    <w:rsid w:val="003B2C9C"/>
    <w:rsid w:val="003B513E"/>
    <w:rsid w:val="003C3601"/>
    <w:rsid w:val="003D2728"/>
    <w:rsid w:val="003D6ED3"/>
    <w:rsid w:val="003F019C"/>
    <w:rsid w:val="003F120B"/>
    <w:rsid w:val="003F2A25"/>
    <w:rsid w:val="003F57AD"/>
    <w:rsid w:val="00401AD3"/>
    <w:rsid w:val="00406D47"/>
    <w:rsid w:val="00413068"/>
    <w:rsid w:val="00414211"/>
    <w:rsid w:val="00420ABB"/>
    <w:rsid w:val="00421628"/>
    <w:rsid w:val="00421BDF"/>
    <w:rsid w:val="0042436F"/>
    <w:rsid w:val="00433F20"/>
    <w:rsid w:val="004378A0"/>
    <w:rsid w:val="00440CC3"/>
    <w:rsid w:val="00447603"/>
    <w:rsid w:val="004478CD"/>
    <w:rsid w:val="004504C1"/>
    <w:rsid w:val="00450D03"/>
    <w:rsid w:val="0045663D"/>
    <w:rsid w:val="00467412"/>
    <w:rsid w:val="00467D3E"/>
    <w:rsid w:val="004762DE"/>
    <w:rsid w:val="004859FC"/>
    <w:rsid w:val="004863AB"/>
    <w:rsid w:val="004928C2"/>
    <w:rsid w:val="004944C4"/>
    <w:rsid w:val="004A19AD"/>
    <w:rsid w:val="004A1AF2"/>
    <w:rsid w:val="004A2235"/>
    <w:rsid w:val="004A29BF"/>
    <w:rsid w:val="004A42B3"/>
    <w:rsid w:val="004B07A9"/>
    <w:rsid w:val="004B1780"/>
    <w:rsid w:val="004B207D"/>
    <w:rsid w:val="004B5798"/>
    <w:rsid w:val="004B6C50"/>
    <w:rsid w:val="004B6CEB"/>
    <w:rsid w:val="004B7BE8"/>
    <w:rsid w:val="004C195E"/>
    <w:rsid w:val="004C7D04"/>
    <w:rsid w:val="004D19BC"/>
    <w:rsid w:val="004D5CE1"/>
    <w:rsid w:val="004E047E"/>
    <w:rsid w:val="004E35CC"/>
    <w:rsid w:val="004F321B"/>
    <w:rsid w:val="004F5FA2"/>
    <w:rsid w:val="005013C7"/>
    <w:rsid w:val="00503A0E"/>
    <w:rsid w:val="005070CB"/>
    <w:rsid w:val="0051009A"/>
    <w:rsid w:val="005126AB"/>
    <w:rsid w:val="00514893"/>
    <w:rsid w:val="0051662F"/>
    <w:rsid w:val="00525C5F"/>
    <w:rsid w:val="0053253D"/>
    <w:rsid w:val="00537205"/>
    <w:rsid w:val="00541CEA"/>
    <w:rsid w:val="0055005B"/>
    <w:rsid w:val="00552B64"/>
    <w:rsid w:val="00552E88"/>
    <w:rsid w:val="005577B1"/>
    <w:rsid w:val="00562F98"/>
    <w:rsid w:val="00564039"/>
    <w:rsid w:val="00571C0D"/>
    <w:rsid w:val="005723AA"/>
    <w:rsid w:val="0057252B"/>
    <w:rsid w:val="00577CAE"/>
    <w:rsid w:val="00580A63"/>
    <w:rsid w:val="00581AC9"/>
    <w:rsid w:val="00596EA5"/>
    <w:rsid w:val="005A3DDB"/>
    <w:rsid w:val="005A67B6"/>
    <w:rsid w:val="005B491A"/>
    <w:rsid w:val="005B4ED2"/>
    <w:rsid w:val="005B531C"/>
    <w:rsid w:val="005C4239"/>
    <w:rsid w:val="005C51B4"/>
    <w:rsid w:val="005F1467"/>
    <w:rsid w:val="005F6FD6"/>
    <w:rsid w:val="00604344"/>
    <w:rsid w:val="00605E9E"/>
    <w:rsid w:val="00606769"/>
    <w:rsid w:val="0061174F"/>
    <w:rsid w:val="00616E81"/>
    <w:rsid w:val="00632841"/>
    <w:rsid w:val="00635276"/>
    <w:rsid w:val="00647C9B"/>
    <w:rsid w:val="0065084F"/>
    <w:rsid w:val="00653B29"/>
    <w:rsid w:val="006652EB"/>
    <w:rsid w:val="00670399"/>
    <w:rsid w:val="0067420B"/>
    <w:rsid w:val="006806BC"/>
    <w:rsid w:val="006854A0"/>
    <w:rsid w:val="00686D7F"/>
    <w:rsid w:val="00691844"/>
    <w:rsid w:val="00692DEF"/>
    <w:rsid w:val="006938DE"/>
    <w:rsid w:val="00694220"/>
    <w:rsid w:val="00695DDB"/>
    <w:rsid w:val="006A6302"/>
    <w:rsid w:val="006B2F91"/>
    <w:rsid w:val="006B6891"/>
    <w:rsid w:val="006C0880"/>
    <w:rsid w:val="006D45BD"/>
    <w:rsid w:val="006E4ED1"/>
    <w:rsid w:val="006F209C"/>
    <w:rsid w:val="006F274F"/>
    <w:rsid w:val="006F4391"/>
    <w:rsid w:val="006F502D"/>
    <w:rsid w:val="006F72CC"/>
    <w:rsid w:val="00700538"/>
    <w:rsid w:val="00705265"/>
    <w:rsid w:val="0070616A"/>
    <w:rsid w:val="007116EB"/>
    <w:rsid w:val="00723D54"/>
    <w:rsid w:val="00725F5A"/>
    <w:rsid w:val="00735329"/>
    <w:rsid w:val="007374D7"/>
    <w:rsid w:val="007378CE"/>
    <w:rsid w:val="007410C5"/>
    <w:rsid w:val="00741AF5"/>
    <w:rsid w:val="00741B34"/>
    <w:rsid w:val="0075530B"/>
    <w:rsid w:val="00755328"/>
    <w:rsid w:val="007553BA"/>
    <w:rsid w:val="00755917"/>
    <w:rsid w:val="0076244F"/>
    <w:rsid w:val="00766587"/>
    <w:rsid w:val="007666BA"/>
    <w:rsid w:val="00791C5E"/>
    <w:rsid w:val="00792A3F"/>
    <w:rsid w:val="00793E07"/>
    <w:rsid w:val="007A201F"/>
    <w:rsid w:val="007A208E"/>
    <w:rsid w:val="007A6328"/>
    <w:rsid w:val="007C7454"/>
    <w:rsid w:val="007C7F81"/>
    <w:rsid w:val="007C7FFD"/>
    <w:rsid w:val="007D5E05"/>
    <w:rsid w:val="007E26F8"/>
    <w:rsid w:val="007E49FF"/>
    <w:rsid w:val="007F0CC7"/>
    <w:rsid w:val="007F31F9"/>
    <w:rsid w:val="007F3D64"/>
    <w:rsid w:val="008065D9"/>
    <w:rsid w:val="00813964"/>
    <w:rsid w:val="00820FD9"/>
    <w:rsid w:val="00823735"/>
    <w:rsid w:val="00834D96"/>
    <w:rsid w:val="00836D00"/>
    <w:rsid w:val="00840CEC"/>
    <w:rsid w:val="0085027A"/>
    <w:rsid w:val="0085077A"/>
    <w:rsid w:val="00873F1D"/>
    <w:rsid w:val="0087507D"/>
    <w:rsid w:val="0087645E"/>
    <w:rsid w:val="00881048"/>
    <w:rsid w:val="00887C2C"/>
    <w:rsid w:val="008957EF"/>
    <w:rsid w:val="0089617B"/>
    <w:rsid w:val="00897592"/>
    <w:rsid w:val="008A1052"/>
    <w:rsid w:val="008A477F"/>
    <w:rsid w:val="008B1215"/>
    <w:rsid w:val="008B4578"/>
    <w:rsid w:val="008B7FF6"/>
    <w:rsid w:val="008C5604"/>
    <w:rsid w:val="008C77D2"/>
    <w:rsid w:val="008D3A59"/>
    <w:rsid w:val="008D44ED"/>
    <w:rsid w:val="008E61C5"/>
    <w:rsid w:val="008E64A5"/>
    <w:rsid w:val="008F092A"/>
    <w:rsid w:val="008F15CE"/>
    <w:rsid w:val="008F5195"/>
    <w:rsid w:val="008F6107"/>
    <w:rsid w:val="008F6290"/>
    <w:rsid w:val="00911FF8"/>
    <w:rsid w:val="0091239E"/>
    <w:rsid w:val="00912A31"/>
    <w:rsid w:val="00916CA7"/>
    <w:rsid w:val="00917660"/>
    <w:rsid w:val="00923497"/>
    <w:rsid w:val="00923D91"/>
    <w:rsid w:val="00932D29"/>
    <w:rsid w:val="00933A39"/>
    <w:rsid w:val="00935666"/>
    <w:rsid w:val="00936DE2"/>
    <w:rsid w:val="00940906"/>
    <w:rsid w:val="00947268"/>
    <w:rsid w:val="009501A8"/>
    <w:rsid w:val="00951997"/>
    <w:rsid w:val="009537BC"/>
    <w:rsid w:val="00954E93"/>
    <w:rsid w:val="00956FEE"/>
    <w:rsid w:val="00984015"/>
    <w:rsid w:val="00995E00"/>
    <w:rsid w:val="00996F05"/>
    <w:rsid w:val="009A001C"/>
    <w:rsid w:val="009A16C8"/>
    <w:rsid w:val="009A2A2E"/>
    <w:rsid w:val="009A45C7"/>
    <w:rsid w:val="009B10D5"/>
    <w:rsid w:val="009B17ED"/>
    <w:rsid w:val="009B3D6B"/>
    <w:rsid w:val="009B5F8F"/>
    <w:rsid w:val="009B7B87"/>
    <w:rsid w:val="009C0BE7"/>
    <w:rsid w:val="009C50D4"/>
    <w:rsid w:val="009D006F"/>
    <w:rsid w:val="009E07A8"/>
    <w:rsid w:val="009E0847"/>
    <w:rsid w:val="009E3801"/>
    <w:rsid w:val="009F70D8"/>
    <w:rsid w:val="009F793C"/>
    <w:rsid w:val="009F7983"/>
    <w:rsid w:val="009F7B56"/>
    <w:rsid w:val="00A068C3"/>
    <w:rsid w:val="00A07380"/>
    <w:rsid w:val="00A13CEC"/>
    <w:rsid w:val="00A163B2"/>
    <w:rsid w:val="00A30F91"/>
    <w:rsid w:val="00A3288A"/>
    <w:rsid w:val="00A34499"/>
    <w:rsid w:val="00A4541E"/>
    <w:rsid w:val="00A503E9"/>
    <w:rsid w:val="00A504F8"/>
    <w:rsid w:val="00A6133F"/>
    <w:rsid w:val="00A62413"/>
    <w:rsid w:val="00A638C8"/>
    <w:rsid w:val="00A64B78"/>
    <w:rsid w:val="00A71095"/>
    <w:rsid w:val="00A80220"/>
    <w:rsid w:val="00A84894"/>
    <w:rsid w:val="00A873AD"/>
    <w:rsid w:val="00A9773D"/>
    <w:rsid w:val="00AA08F5"/>
    <w:rsid w:val="00AA206A"/>
    <w:rsid w:val="00AA30AB"/>
    <w:rsid w:val="00AA6ED0"/>
    <w:rsid w:val="00AB0593"/>
    <w:rsid w:val="00AB1E07"/>
    <w:rsid w:val="00AB378D"/>
    <w:rsid w:val="00AB44EC"/>
    <w:rsid w:val="00AD1482"/>
    <w:rsid w:val="00AD157E"/>
    <w:rsid w:val="00AD3B89"/>
    <w:rsid w:val="00AD4898"/>
    <w:rsid w:val="00AE6986"/>
    <w:rsid w:val="00AE7E2F"/>
    <w:rsid w:val="00AF26C8"/>
    <w:rsid w:val="00AF46AF"/>
    <w:rsid w:val="00AF54BF"/>
    <w:rsid w:val="00B00C4C"/>
    <w:rsid w:val="00B01157"/>
    <w:rsid w:val="00B02E44"/>
    <w:rsid w:val="00B11066"/>
    <w:rsid w:val="00B110C3"/>
    <w:rsid w:val="00B167D8"/>
    <w:rsid w:val="00B25B45"/>
    <w:rsid w:val="00B42E1F"/>
    <w:rsid w:val="00B43E92"/>
    <w:rsid w:val="00B43F3E"/>
    <w:rsid w:val="00B45B91"/>
    <w:rsid w:val="00B463C1"/>
    <w:rsid w:val="00B53133"/>
    <w:rsid w:val="00B563A6"/>
    <w:rsid w:val="00B565C7"/>
    <w:rsid w:val="00B57F03"/>
    <w:rsid w:val="00B624E7"/>
    <w:rsid w:val="00B62ADE"/>
    <w:rsid w:val="00B64398"/>
    <w:rsid w:val="00B65B4A"/>
    <w:rsid w:val="00B6766A"/>
    <w:rsid w:val="00B67F6D"/>
    <w:rsid w:val="00B80A4A"/>
    <w:rsid w:val="00B81D6D"/>
    <w:rsid w:val="00B8432B"/>
    <w:rsid w:val="00B97F1B"/>
    <w:rsid w:val="00BA4293"/>
    <w:rsid w:val="00BA5FF9"/>
    <w:rsid w:val="00BA7E2E"/>
    <w:rsid w:val="00BB69D4"/>
    <w:rsid w:val="00BB76A8"/>
    <w:rsid w:val="00BC0066"/>
    <w:rsid w:val="00BC0AD2"/>
    <w:rsid w:val="00BC14B3"/>
    <w:rsid w:val="00BC4D57"/>
    <w:rsid w:val="00BC5A67"/>
    <w:rsid w:val="00BC6292"/>
    <w:rsid w:val="00BC718D"/>
    <w:rsid w:val="00BD0C42"/>
    <w:rsid w:val="00BD36F1"/>
    <w:rsid w:val="00BD61FA"/>
    <w:rsid w:val="00BE0DFD"/>
    <w:rsid w:val="00BE3808"/>
    <w:rsid w:val="00BF1176"/>
    <w:rsid w:val="00BF24E9"/>
    <w:rsid w:val="00BF6853"/>
    <w:rsid w:val="00C01119"/>
    <w:rsid w:val="00C02F89"/>
    <w:rsid w:val="00C07F7E"/>
    <w:rsid w:val="00C1107A"/>
    <w:rsid w:val="00C1719B"/>
    <w:rsid w:val="00C22F02"/>
    <w:rsid w:val="00C23F14"/>
    <w:rsid w:val="00C311BD"/>
    <w:rsid w:val="00C353C6"/>
    <w:rsid w:val="00C40298"/>
    <w:rsid w:val="00C40860"/>
    <w:rsid w:val="00C555DB"/>
    <w:rsid w:val="00C60B3C"/>
    <w:rsid w:val="00C632B3"/>
    <w:rsid w:val="00C635EB"/>
    <w:rsid w:val="00C64374"/>
    <w:rsid w:val="00C705E1"/>
    <w:rsid w:val="00C72F80"/>
    <w:rsid w:val="00C83CD5"/>
    <w:rsid w:val="00C84217"/>
    <w:rsid w:val="00C91E3B"/>
    <w:rsid w:val="00CB36DD"/>
    <w:rsid w:val="00CB7555"/>
    <w:rsid w:val="00CC0245"/>
    <w:rsid w:val="00CC4588"/>
    <w:rsid w:val="00CD0258"/>
    <w:rsid w:val="00CD0D49"/>
    <w:rsid w:val="00CE0210"/>
    <w:rsid w:val="00CE0F4A"/>
    <w:rsid w:val="00CE5272"/>
    <w:rsid w:val="00CF219C"/>
    <w:rsid w:val="00CF6348"/>
    <w:rsid w:val="00CF6D9C"/>
    <w:rsid w:val="00D010F8"/>
    <w:rsid w:val="00D04373"/>
    <w:rsid w:val="00D06259"/>
    <w:rsid w:val="00D10204"/>
    <w:rsid w:val="00D11847"/>
    <w:rsid w:val="00D1377A"/>
    <w:rsid w:val="00D16095"/>
    <w:rsid w:val="00D16CBA"/>
    <w:rsid w:val="00D2379E"/>
    <w:rsid w:val="00D24796"/>
    <w:rsid w:val="00D25864"/>
    <w:rsid w:val="00D26660"/>
    <w:rsid w:val="00D31A5F"/>
    <w:rsid w:val="00D36BDD"/>
    <w:rsid w:val="00D37A6C"/>
    <w:rsid w:val="00D4230E"/>
    <w:rsid w:val="00D4602D"/>
    <w:rsid w:val="00D529B6"/>
    <w:rsid w:val="00D53C2C"/>
    <w:rsid w:val="00D56AEC"/>
    <w:rsid w:val="00D57B70"/>
    <w:rsid w:val="00D62ED3"/>
    <w:rsid w:val="00D63099"/>
    <w:rsid w:val="00D64365"/>
    <w:rsid w:val="00D74376"/>
    <w:rsid w:val="00D7537C"/>
    <w:rsid w:val="00D759EB"/>
    <w:rsid w:val="00D9788E"/>
    <w:rsid w:val="00DA1696"/>
    <w:rsid w:val="00DB0B8B"/>
    <w:rsid w:val="00DB0D56"/>
    <w:rsid w:val="00DB74A0"/>
    <w:rsid w:val="00DC38D9"/>
    <w:rsid w:val="00DD1E4F"/>
    <w:rsid w:val="00DD22BD"/>
    <w:rsid w:val="00DE137D"/>
    <w:rsid w:val="00DE1FBA"/>
    <w:rsid w:val="00DE3F20"/>
    <w:rsid w:val="00DF4372"/>
    <w:rsid w:val="00E00C23"/>
    <w:rsid w:val="00E015F1"/>
    <w:rsid w:val="00E03050"/>
    <w:rsid w:val="00E0691A"/>
    <w:rsid w:val="00E1554B"/>
    <w:rsid w:val="00E21C60"/>
    <w:rsid w:val="00E27899"/>
    <w:rsid w:val="00E3017E"/>
    <w:rsid w:val="00E350BE"/>
    <w:rsid w:val="00E40787"/>
    <w:rsid w:val="00E40B82"/>
    <w:rsid w:val="00E456B6"/>
    <w:rsid w:val="00E53DC0"/>
    <w:rsid w:val="00E63ABD"/>
    <w:rsid w:val="00E66C72"/>
    <w:rsid w:val="00E6768C"/>
    <w:rsid w:val="00E6783F"/>
    <w:rsid w:val="00E71121"/>
    <w:rsid w:val="00E73441"/>
    <w:rsid w:val="00E8084E"/>
    <w:rsid w:val="00E85286"/>
    <w:rsid w:val="00E904D3"/>
    <w:rsid w:val="00E953E1"/>
    <w:rsid w:val="00E9741E"/>
    <w:rsid w:val="00E97A9F"/>
    <w:rsid w:val="00EA0BBB"/>
    <w:rsid w:val="00EB0168"/>
    <w:rsid w:val="00EB13B4"/>
    <w:rsid w:val="00EC00C5"/>
    <w:rsid w:val="00EC1EDA"/>
    <w:rsid w:val="00EC4FC8"/>
    <w:rsid w:val="00EC7B20"/>
    <w:rsid w:val="00EC7F01"/>
    <w:rsid w:val="00ED00C0"/>
    <w:rsid w:val="00ED0673"/>
    <w:rsid w:val="00ED4769"/>
    <w:rsid w:val="00ED5A8C"/>
    <w:rsid w:val="00EE0558"/>
    <w:rsid w:val="00EE0FB8"/>
    <w:rsid w:val="00EE4741"/>
    <w:rsid w:val="00EE6121"/>
    <w:rsid w:val="00EF0D0E"/>
    <w:rsid w:val="00EF24B5"/>
    <w:rsid w:val="00EF3180"/>
    <w:rsid w:val="00EF36EF"/>
    <w:rsid w:val="00EF68A9"/>
    <w:rsid w:val="00EF7F19"/>
    <w:rsid w:val="00F12E96"/>
    <w:rsid w:val="00F15328"/>
    <w:rsid w:val="00F24E10"/>
    <w:rsid w:val="00F258F9"/>
    <w:rsid w:val="00F272CC"/>
    <w:rsid w:val="00F3359F"/>
    <w:rsid w:val="00F3583D"/>
    <w:rsid w:val="00F3655A"/>
    <w:rsid w:val="00F41C04"/>
    <w:rsid w:val="00F44A2E"/>
    <w:rsid w:val="00F506B8"/>
    <w:rsid w:val="00F53ADB"/>
    <w:rsid w:val="00F55037"/>
    <w:rsid w:val="00F57BBC"/>
    <w:rsid w:val="00F629B6"/>
    <w:rsid w:val="00F65B55"/>
    <w:rsid w:val="00F7208F"/>
    <w:rsid w:val="00F7274F"/>
    <w:rsid w:val="00F96C33"/>
    <w:rsid w:val="00FA33B3"/>
    <w:rsid w:val="00FB37BB"/>
    <w:rsid w:val="00FB3F28"/>
    <w:rsid w:val="00FB42DD"/>
    <w:rsid w:val="00FB5FC0"/>
    <w:rsid w:val="00FB6683"/>
    <w:rsid w:val="00FB6824"/>
    <w:rsid w:val="00FC04BD"/>
    <w:rsid w:val="00FC23A4"/>
    <w:rsid w:val="00FC339B"/>
    <w:rsid w:val="00FC613E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CE93E"/>
  <w14:defaultImageDpi w14:val="300"/>
  <w15:docId w15:val="{813F7415-4EBE-D74F-9F85-696CC8AA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6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450D03"/>
  </w:style>
  <w:style w:type="character" w:styleId="Emphasis">
    <w:name w:val="Emphasis"/>
    <w:basedOn w:val="DefaultParagraphFont"/>
    <w:uiPriority w:val="20"/>
    <w:qFormat/>
    <w:rsid w:val="004944C4"/>
    <w:rPr>
      <w:i/>
      <w:iCs/>
    </w:rPr>
  </w:style>
  <w:style w:type="character" w:styleId="Hyperlink">
    <w:name w:val="Hyperlink"/>
    <w:basedOn w:val="DefaultParagraphFont"/>
    <w:uiPriority w:val="99"/>
    <w:unhideWhenUsed/>
    <w:rsid w:val="00BE0DF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66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378A0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2018-06-27T02:54:00Z</dcterms:created>
  <dcterms:modified xsi:type="dcterms:W3CDTF">2018-06-27T02:54:00Z</dcterms:modified>
</cp:coreProperties>
</file>