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381FE" w14:textId="77777777" w:rsidR="002F3B7D" w:rsidRPr="002F3B7D" w:rsidRDefault="0071201B" w:rsidP="002F3B7D">
      <w:pPr>
        <w:rPr>
          <w:rFonts w:asciiTheme="minorHAnsi" w:hAnsiTheme="minorHAnsi"/>
          <w:color w:val="000000" w:themeColor="text1"/>
          <w:sz w:val="22"/>
          <w:szCs w:val="22"/>
        </w:rPr>
      </w:pPr>
      <w:r w:rsidRPr="0071201B">
        <w:rPr>
          <w:rFonts w:ascii="Cambria" w:hAnsi="Cambria"/>
          <w:b/>
          <w:color w:val="000000" w:themeColor="text1"/>
          <w:sz w:val="22"/>
          <w:szCs w:val="22"/>
        </w:rPr>
        <w:t>4.3</w:t>
      </w:r>
      <w:r>
        <w:rPr>
          <w:rFonts w:ascii="Cambria" w:hAnsi="Cambria"/>
          <w:b/>
          <w:color w:val="000000" w:themeColor="text1"/>
          <w:sz w:val="22"/>
          <w:szCs w:val="22"/>
        </w:rPr>
        <w:t>.</w:t>
      </w:r>
      <w:r>
        <w:rPr>
          <w:rFonts w:ascii="Cambria" w:hAnsi="Cambria"/>
          <w:color w:val="000000" w:themeColor="text1"/>
          <w:sz w:val="22"/>
          <w:szCs w:val="22"/>
        </w:rPr>
        <w:t xml:space="preserve"> </w:t>
      </w:r>
      <w:r w:rsidR="002F3B7D" w:rsidRPr="002F3B7D">
        <w:rPr>
          <w:rFonts w:ascii="Cambria" w:hAnsi="Cambria"/>
          <w:color w:val="000000" w:themeColor="text1"/>
          <w:sz w:val="22"/>
          <w:szCs w:val="22"/>
        </w:rPr>
        <w:t xml:space="preserve">Use </w:t>
      </w:r>
      <w:r w:rsidR="002F3B7D" w:rsidRPr="002F3B7D">
        <w:rPr>
          <w:rFonts w:ascii="Cambria" w:hAnsi="Cambria"/>
          <w:sz w:val="22"/>
          <w:szCs w:val="22"/>
        </w:rPr>
        <w:t>the LabVIEW program</w:t>
      </w:r>
      <w:r w:rsidR="002F3B7D" w:rsidRPr="002F3B7D">
        <w:rPr>
          <w:rFonts w:asciiTheme="minorHAnsi" w:hAnsiTheme="minorHAnsi"/>
          <w:sz w:val="22"/>
          <w:szCs w:val="22"/>
        </w:rPr>
        <w:t xml:space="preserve"> on your computer (1) to collect the data from each test into a text</w:t>
      </w:r>
      <w:r w:rsidR="002F3B7D" w:rsidRPr="002F3B7D">
        <w:rPr>
          <w:rFonts w:asciiTheme="minorHAnsi" w:hAnsiTheme="minorHAnsi"/>
          <w:color w:val="000000" w:themeColor="text1"/>
          <w:sz w:val="22"/>
          <w:szCs w:val="22"/>
        </w:rPr>
        <w:t xml:space="preserve"> file. (2) </w:t>
      </w:r>
    </w:p>
    <w:p w14:paraId="247EAA6B" w14:textId="77777777" w:rsidR="002F3B7D" w:rsidRPr="00F26329" w:rsidRDefault="002F3B7D" w:rsidP="002F3B7D">
      <w:pPr>
        <w:rPr>
          <w:rFonts w:asciiTheme="minorHAnsi" w:hAnsiTheme="minorHAnsi"/>
          <w:color w:val="000000" w:themeColor="text1"/>
          <w:sz w:val="22"/>
          <w:szCs w:val="22"/>
        </w:rPr>
      </w:pPr>
    </w:p>
    <w:p w14:paraId="2A5C86BE" w14:textId="77777777" w:rsidR="002F3B7D" w:rsidRPr="00697EBE" w:rsidRDefault="002F3B7D" w:rsidP="002F3B7D">
      <w:pPr>
        <w:rPr>
          <w:rFonts w:asciiTheme="minorHAnsi" w:hAnsiTheme="minorHAnsi"/>
          <w:color w:val="000000" w:themeColor="text1"/>
          <w:sz w:val="22"/>
          <w:szCs w:val="22"/>
        </w:rPr>
      </w:pPr>
    </w:p>
    <w:p w14:paraId="3AA9DF85" w14:textId="7A3FF646" w:rsidR="002F3B7D" w:rsidRPr="002F3B7D" w:rsidRDefault="008F2FF5" w:rsidP="002F3B7D">
      <w:pPr>
        <w:rPr>
          <w:rFonts w:ascii="Cambria" w:hAnsi="Cambria"/>
          <w:b/>
          <w:color w:val="000000" w:themeColor="text1"/>
          <w:sz w:val="22"/>
          <w:szCs w:val="22"/>
        </w:rPr>
      </w:pPr>
      <w:r>
        <w:rPr>
          <w:rFonts w:ascii="Cambria" w:hAnsi="Cambria"/>
          <w:b/>
          <w:color w:val="000000" w:themeColor="text1"/>
          <w:sz w:val="22"/>
          <w:szCs w:val="22"/>
        </w:rPr>
        <w:t xml:space="preserve">5. </w:t>
      </w:r>
      <w:r w:rsidR="002F3B7D" w:rsidRPr="002F3B7D">
        <w:rPr>
          <w:rFonts w:ascii="Cambria" w:hAnsi="Cambria"/>
          <w:b/>
          <w:color w:val="000000" w:themeColor="text1"/>
          <w:sz w:val="22"/>
          <w:szCs w:val="22"/>
        </w:rPr>
        <w:t xml:space="preserve">Data Analysis </w:t>
      </w:r>
      <w:r w:rsidR="002F3B7D">
        <w:rPr>
          <w:rFonts w:ascii="Cambria" w:hAnsi="Cambria"/>
          <w:b/>
          <w:color w:val="000000" w:themeColor="text1"/>
          <w:sz w:val="22"/>
          <w:szCs w:val="22"/>
        </w:rPr>
        <w:t>and R</w:t>
      </w:r>
      <w:r w:rsidR="002F3B7D" w:rsidRPr="002F3B7D">
        <w:rPr>
          <w:rFonts w:ascii="Cambria" w:hAnsi="Cambria"/>
          <w:b/>
          <w:color w:val="000000" w:themeColor="text1"/>
          <w:sz w:val="22"/>
          <w:szCs w:val="22"/>
        </w:rPr>
        <w:t>esults</w:t>
      </w:r>
    </w:p>
    <w:p w14:paraId="21F0C982" w14:textId="77777777" w:rsidR="002F3B7D" w:rsidRPr="00602722" w:rsidRDefault="002F3B7D" w:rsidP="002F3B7D">
      <w:pPr>
        <w:pStyle w:val="ListParagraph"/>
        <w:ind w:left="360"/>
        <w:rPr>
          <w:rFonts w:ascii="Cambria" w:hAnsi="Cambria"/>
          <w:b/>
          <w:color w:val="000000" w:themeColor="text1"/>
          <w:sz w:val="22"/>
          <w:szCs w:val="22"/>
        </w:rPr>
      </w:pPr>
    </w:p>
    <w:p w14:paraId="2D6F520D" w14:textId="77777777" w:rsidR="002F3B7D" w:rsidRPr="002F3B7D" w:rsidRDefault="0071201B" w:rsidP="002F3B7D">
      <w:pPr>
        <w:rPr>
          <w:rFonts w:ascii="Cambria" w:hAnsi="Cambria"/>
          <w:color w:val="000000" w:themeColor="text1"/>
          <w:sz w:val="22"/>
          <w:szCs w:val="22"/>
        </w:rPr>
      </w:pPr>
      <w:r w:rsidRPr="0071201B">
        <w:rPr>
          <w:rFonts w:ascii="Cambria" w:hAnsi="Cambria"/>
          <w:b/>
          <w:color w:val="000000" w:themeColor="text1"/>
          <w:sz w:val="22"/>
          <w:szCs w:val="22"/>
        </w:rPr>
        <w:t>5.1</w:t>
      </w:r>
      <w:r>
        <w:rPr>
          <w:rFonts w:ascii="Cambria" w:hAnsi="Cambria"/>
          <w:b/>
          <w:color w:val="000000" w:themeColor="text1"/>
          <w:sz w:val="22"/>
          <w:szCs w:val="22"/>
        </w:rPr>
        <w:t>.</w:t>
      </w:r>
      <w:r>
        <w:rPr>
          <w:rFonts w:ascii="Cambria" w:hAnsi="Cambria"/>
          <w:color w:val="000000" w:themeColor="text1"/>
          <w:sz w:val="22"/>
          <w:szCs w:val="22"/>
        </w:rPr>
        <w:t xml:space="preserve"> UTM</w:t>
      </w:r>
      <w:r w:rsidR="002F3B7D" w:rsidRPr="002F3B7D">
        <w:rPr>
          <w:rFonts w:ascii="Cambria" w:hAnsi="Cambria"/>
          <w:color w:val="000000" w:themeColor="text1"/>
          <w:sz w:val="22"/>
          <w:szCs w:val="22"/>
        </w:rPr>
        <w:t xml:space="preserve"> generates a single column text file for both force and deflection. (1) The LabVIEW interface sorts the corresponding readings into two different arrays. (2) </w:t>
      </w:r>
    </w:p>
    <w:p w14:paraId="22AB7DB0" w14:textId="77777777" w:rsidR="002F3B7D" w:rsidRPr="00F26329" w:rsidRDefault="002F3B7D" w:rsidP="002F3B7D">
      <w:pPr>
        <w:pStyle w:val="ListParagraph"/>
        <w:ind w:left="792"/>
        <w:rPr>
          <w:rFonts w:ascii="Cambria" w:hAnsi="Cambria"/>
          <w:color w:val="000000" w:themeColor="text1"/>
          <w:sz w:val="22"/>
          <w:szCs w:val="22"/>
        </w:rPr>
      </w:pPr>
    </w:p>
    <w:p w14:paraId="28018EEC" w14:textId="77777777" w:rsidR="002F3B7D" w:rsidRPr="002F3B7D" w:rsidRDefault="0071201B" w:rsidP="002F3B7D">
      <w:pPr>
        <w:rPr>
          <w:rFonts w:ascii="Cambria" w:hAnsi="Cambria"/>
          <w:color w:val="000000" w:themeColor="text1"/>
          <w:sz w:val="22"/>
          <w:szCs w:val="22"/>
        </w:rPr>
      </w:pPr>
      <w:r w:rsidRPr="0071201B">
        <w:rPr>
          <w:rFonts w:ascii="Cambria" w:hAnsi="Cambria"/>
          <w:b/>
          <w:color w:val="000000" w:themeColor="text1"/>
          <w:sz w:val="22"/>
          <w:szCs w:val="22"/>
        </w:rPr>
        <w:t>5.2</w:t>
      </w:r>
      <w:r>
        <w:rPr>
          <w:rFonts w:ascii="Cambria" w:hAnsi="Cambria"/>
          <w:b/>
          <w:color w:val="000000" w:themeColor="text1"/>
          <w:sz w:val="22"/>
          <w:szCs w:val="22"/>
        </w:rPr>
        <w:t>.</w:t>
      </w:r>
      <w:r>
        <w:rPr>
          <w:rFonts w:ascii="Cambria" w:hAnsi="Cambria"/>
          <w:color w:val="000000" w:themeColor="text1"/>
          <w:sz w:val="22"/>
          <w:szCs w:val="22"/>
        </w:rPr>
        <w:t xml:space="preserve"> </w:t>
      </w:r>
      <w:r w:rsidR="002F3B7D" w:rsidRPr="002F3B7D">
        <w:rPr>
          <w:rFonts w:ascii="Cambria" w:hAnsi="Cambria"/>
          <w:color w:val="000000" w:themeColor="text1"/>
          <w:sz w:val="22"/>
          <w:szCs w:val="22"/>
        </w:rPr>
        <w:t xml:space="preserve">Now, convert the raw data into force and deflection using the numbers generated by the UTM and load cell maximum value of 1000. </w:t>
      </w:r>
    </w:p>
    <w:p w14:paraId="5ED4C03C" w14:textId="77777777" w:rsidR="002F3B7D" w:rsidRDefault="002F3B7D" w:rsidP="002F3B7D">
      <w:pPr>
        <w:pStyle w:val="ListParagraph"/>
        <w:autoSpaceDE w:val="0"/>
        <w:autoSpaceDN w:val="0"/>
        <w:adjustRightInd w:val="0"/>
        <w:ind w:left="792"/>
        <w:rPr>
          <w:rFonts w:ascii="Cambria" w:hAnsi="Cambria"/>
          <w:bCs/>
          <w:color w:val="000000" w:themeColor="text1"/>
          <w:sz w:val="22"/>
          <w:szCs w:val="22"/>
        </w:rPr>
      </w:pPr>
    </w:p>
    <w:p w14:paraId="22DFA919" w14:textId="77777777" w:rsidR="002F3B7D" w:rsidRPr="002F3B7D" w:rsidRDefault="0071201B" w:rsidP="002F3B7D">
      <w:pPr>
        <w:rPr>
          <w:rFonts w:ascii="Cambria" w:hAnsi="Cambria"/>
          <w:bCs/>
          <w:color w:val="000000" w:themeColor="text1"/>
          <w:sz w:val="22"/>
          <w:szCs w:val="22"/>
        </w:rPr>
      </w:pPr>
      <w:r w:rsidRPr="0071201B">
        <w:rPr>
          <w:rFonts w:ascii="Cambria" w:hAnsi="Cambria"/>
          <w:b/>
          <w:color w:val="000000" w:themeColor="text1"/>
          <w:sz w:val="22"/>
          <w:szCs w:val="22"/>
        </w:rPr>
        <w:t>5.3</w:t>
      </w:r>
      <w:r>
        <w:rPr>
          <w:rFonts w:ascii="Cambria" w:hAnsi="Cambria"/>
          <w:b/>
          <w:color w:val="000000" w:themeColor="text1"/>
          <w:sz w:val="22"/>
          <w:szCs w:val="22"/>
        </w:rPr>
        <w:t>.</w:t>
      </w:r>
      <w:r>
        <w:rPr>
          <w:rFonts w:ascii="Cambria" w:hAnsi="Cambria"/>
          <w:color w:val="000000" w:themeColor="text1"/>
          <w:sz w:val="22"/>
          <w:szCs w:val="22"/>
        </w:rPr>
        <w:t xml:space="preserve"> </w:t>
      </w:r>
      <w:r w:rsidR="002F3B7D" w:rsidRPr="002F3B7D">
        <w:rPr>
          <w:rFonts w:ascii="Cambria" w:hAnsi="Cambria"/>
          <w:color w:val="000000" w:themeColor="text1"/>
          <w:sz w:val="22"/>
          <w:szCs w:val="22"/>
        </w:rPr>
        <w:t xml:space="preserve">Next, using the Force and Deflection values, calculate the Flexural stress and strain. </w:t>
      </w:r>
    </w:p>
    <w:p w14:paraId="7966DBC0" w14:textId="77777777" w:rsidR="002F3B7D" w:rsidRDefault="002F3B7D" w:rsidP="002F3B7D">
      <w:pPr>
        <w:spacing w:after="180"/>
        <w:rPr>
          <w:rFonts w:ascii="Cambria" w:hAnsi="Cambria"/>
          <w:sz w:val="22"/>
          <w:szCs w:val="22"/>
        </w:rPr>
      </w:pPr>
    </w:p>
    <w:p w14:paraId="7A095360" w14:textId="77777777" w:rsidR="002F3B7D" w:rsidRPr="002F3B7D" w:rsidRDefault="0071201B" w:rsidP="002F3B7D">
      <w:pPr>
        <w:spacing w:after="180"/>
        <w:rPr>
          <w:rFonts w:ascii="Cambria" w:hAnsi="Cambria"/>
          <w:sz w:val="22"/>
          <w:szCs w:val="22"/>
        </w:rPr>
      </w:pPr>
      <w:r w:rsidRPr="0071201B">
        <w:rPr>
          <w:rFonts w:ascii="Cambria" w:hAnsi="Cambria"/>
          <w:b/>
          <w:sz w:val="22"/>
          <w:szCs w:val="22"/>
        </w:rPr>
        <w:t>5.4</w:t>
      </w:r>
      <w:r>
        <w:rPr>
          <w:rFonts w:ascii="Cambria" w:hAnsi="Cambria"/>
          <w:b/>
          <w:sz w:val="22"/>
          <w:szCs w:val="22"/>
        </w:rPr>
        <w:t>.</w:t>
      </w:r>
      <w:r>
        <w:rPr>
          <w:rFonts w:ascii="Cambria" w:hAnsi="Cambria"/>
          <w:sz w:val="22"/>
          <w:szCs w:val="22"/>
        </w:rPr>
        <w:t xml:space="preserve"> </w:t>
      </w:r>
      <w:r w:rsidR="002F3B7D" w:rsidRPr="002F3B7D">
        <w:rPr>
          <w:rFonts w:ascii="Cambria" w:hAnsi="Cambria"/>
          <w:sz w:val="22"/>
          <w:szCs w:val="22"/>
        </w:rPr>
        <w:t xml:space="preserve">Using LabView, plot the flexural strain-stress curve of the three samples, - </w:t>
      </w:r>
      <w:proofErr w:type="gramStart"/>
      <w:r w:rsidR="002F3B7D" w:rsidRPr="002F3B7D">
        <w:rPr>
          <w:rFonts w:ascii="Cambria" w:hAnsi="Cambria"/>
          <w:sz w:val="22"/>
          <w:szCs w:val="22"/>
        </w:rPr>
        <w:t>plaster,(</w:t>
      </w:r>
      <w:proofErr w:type="gramEnd"/>
      <w:r w:rsidR="002F3B7D" w:rsidRPr="002F3B7D">
        <w:rPr>
          <w:rFonts w:ascii="Cambria" w:hAnsi="Cambria"/>
          <w:sz w:val="22"/>
          <w:szCs w:val="22"/>
        </w:rPr>
        <w:t xml:space="preserve">1) chopped glass composite (2) and fiber tape composite. (3) </w:t>
      </w:r>
    </w:p>
    <w:p w14:paraId="52D0892D" w14:textId="77777777" w:rsidR="002F3B7D" w:rsidRPr="002F3B7D" w:rsidRDefault="0071201B" w:rsidP="002F3B7D">
      <w:pPr>
        <w:spacing w:after="180"/>
        <w:rPr>
          <w:rFonts w:ascii="Cambria" w:hAnsi="Cambria"/>
          <w:color w:val="000000" w:themeColor="text1"/>
          <w:sz w:val="22"/>
          <w:szCs w:val="22"/>
        </w:rPr>
      </w:pPr>
      <w:r w:rsidRPr="0071201B">
        <w:rPr>
          <w:rFonts w:ascii="Cambria" w:hAnsi="Cambria"/>
          <w:b/>
          <w:color w:val="000000" w:themeColor="text1"/>
          <w:sz w:val="22"/>
          <w:szCs w:val="22"/>
        </w:rPr>
        <w:t>5.5</w:t>
      </w:r>
      <w:r>
        <w:rPr>
          <w:rFonts w:ascii="Cambria" w:hAnsi="Cambria"/>
          <w:b/>
          <w:color w:val="000000" w:themeColor="text1"/>
          <w:sz w:val="22"/>
          <w:szCs w:val="22"/>
        </w:rPr>
        <w:t>.</w:t>
      </w:r>
      <w:r>
        <w:rPr>
          <w:rFonts w:ascii="Cambria" w:hAnsi="Cambria"/>
          <w:color w:val="000000" w:themeColor="text1"/>
          <w:sz w:val="22"/>
          <w:szCs w:val="22"/>
        </w:rPr>
        <w:t xml:space="preserve"> </w:t>
      </w:r>
      <w:r w:rsidR="002F3B7D" w:rsidRPr="002F3B7D">
        <w:rPr>
          <w:rFonts w:ascii="Cambria" w:hAnsi="Cambria"/>
          <w:color w:val="000000" w:themeColor="text1"/>
          <w:sz w:val="22"/>
          <w:szCs w:val="22"/>
        </w:rPr>
        <w:t>Find the maximum flexural strength from the curve. (1) Also, find the flexural strain at the maximum strength. (2)</w:t>
      </w:r>
    </w:p>
    <w:p w14:paraId="252B7491" w14:textId="77777777" w:rsidR="002F3B7D" w:rsidRPr="002F3B7D" w:rsidRDefault="0071201B" w:rsidP="002F3B7D">
      <w:pPr>
        <w:spacing w:after="180"/>
        <w:rPr>
          <w:rFonts w:ascii="Cambria" w:hAnsi="Cambria"/>
          <w:color w:val="000000" w:themeColor="text1"/>
          <w:sz w:val="22"/>
          <w:szCs w:val="22"/>
        </w:rPr>
      </w:pPr>
      <w:r w:rsidRPr="0071201B">
        <w:rPr>
          <w:rFonts w:ascii="Cambria" w:hAnsi="Cambria"/>
          <w:b/>
          <w:sz w:val="22"/>
          <w:szCs w:val="22"/>
        </w:rPr>
        <w:t>5.6</w:t>
      </w:r>
      <w:r>
        <w:rPr>
          <w:rFonts w:ascii="Cambria" w:hAnsi="Cambria"/>
          <w:b/>
          <w:sz w:val="22"/>
          <w:szCs w:val="22"/>
        </w:rPr>
        <w:t>.</w:t>
      </w:r>
      <w:r>
        <w:rPr>
          <w:rFonts w:ascii="Cambria" w:hAnsi="Cambria"/>
          <w:sz w:val="22"/>
          <w:szCs w:val="22"/>
        </w:rPr>
        <w:t xml:space="preserve"> </w:t>
      </w:r>
      <w:r w:rsidR="002F3B7D" w:rsidRPr="002F3B7D">
        <w:rPr>
          <w:rFonts w:ascii="Cambria" w:hAnsi="Cambria"/>
          <w:sz w:val="22"/>
          <w:szCs w:val="22"/>
        </w:rPr>
        <w:t>Next, calculate the flexural modulus (1) and the total area under the curve for each sample. (2)</w:t>
      </w:r>
    </w:p>
    <w:p w14:paraId="0F23A3C3" w14:textId="77777777" w:rsidR="002F3B7D" w:rsidRPr="002F3B7D" w:rsidRDefault="0071201B" w:rsidP="002F3B7D">
      <w:pPr>
        <w:spacing w:after="180"/>
        <w:rPr>
          <w:rFonts w:ascii="Cambria" w:hAnsi="Cambria"/>
          <w:color w:val="000000" w:themeColor="text1"/>
          <w:sz w:val="22"/>
          <w:szCs w:val="22"/>
        </w:rPr>
      </w:pPr>
      <w:r w:rsidRPr="0071201B">
        <w:rPr>
          <w:rFonts w:ascii="Cambria" w:hAnsi="Cambria"/>
          <w:b/>
          <w:color w:val="000000" w:themeColor="text1"/>
          <w:sz w:val="22"/>
          <w:szCs w:val="22"/>
        </w:rPr>
        <w:t>5.7</w:t>
      </w:r>
      <w:r>
        <w:rPr>
          <w:rFonts w:ascii="Cambria" w:hAnsi="Cambria"/>
          <w:b/>
          <w:color w:val="000000" w:themeColor="text1"/>
          <w:sz w:val="22"/>
          <w:szCs w:val="22"/>
        </w:rPr>
        <w:t>.</w:t>
      </w:r>
      <w:r>
        <w:rPr>
          <w:rFonts w:ascii="Cambria" w:hAnsi="Cambria"/>
          <w:color w:val="000000" w:themeColor="text1"/>
          <w:sz w:val="22"/>
          <w:szCs w:val="22"/>
        </w:rPr>
        <w:t xml:space="preserve"> </w:t>
      </w:r>
      <w:r w:rsidR="002F3B7D" w:rsidRPr="002F3B7D">
        <w:rPr>
          <w:rFonts w:ascii="Cambria" w:hAnsi="Cambria"/>
          <w:color w:val="000000" w:themeColor="text1"/>
          <w:sz w:val="22"/>
          <w:szCs w:val="22"/>
        </w:rPr>
        <w:t xml:space="preserve">Finally, compare the results of the three samples. </w:t>
      </w:r>
    </w:p>
    <w:p w14:paraId="654E3572" w14:textId="77777777" w:rsidR="002F3B7D" w:rsidRPr="002F3B7D" w:rsidRDefault="0071201B" w:rsidP="002F3B7D">
      <w:pPr>
        <w:spacing w:after="180"/>
        <w:rPr>
          <w:rFonts w:ascii="Cambria" w:hAnsi="Cambria"/>
          <w:color w:val="000000" w:themeColor="text1"/>
          <w:sz w:val="22"/>
          <w:szCs w:val="22"/>
        </w:rPr>
      </w:pPr>
      <w:r w:rsidRPr="0071201B">
        <w:rPr>
          <w:rFonts w:ascii="Cambria" w:hAnsi="Cambria"/>
          <w:b/>
          <w:color w:val="000000" w:themeColor="text1"/>
          <w:sz w:val="22"/>
          <w:szCs w:val="22"/>
        </w:rPr>
        <w:t>5.8</w:t>
      </w:r>
      <w:r>
        <w:rPr>
          <w:rFonts w:ascii="Cambria" w:hAnsi="Cambria"/>
          <w:b/>
          <w:color w:val="000000" w:themeColor="text1"/>
          <w:sz w:val="22"/>
          <w:szCs w:val="22"/>
        </w:rPr>
        <w:t>.</w:t>
      </w:r>
      <w:r>
        <w:rPr>
          <w:rFonts w:ascii="Cambria" w:hAnsi="Cambria"/>
          <w:color w:val="000000" w:themeColor="text1"/>
          <w:sz w:val="22"/>
          <w:szCs w:val="22"/>
        </w:rPr>
        <w:t xml:space="preserve"> </w:t>
      </w:r>
      <w:r w:rsidR="002F3B7D" w:rsidRPr="002F3B7D">
        <w:rPr>
          <w:rFonts w:ascii="Cambria" w:hAnsi="Cambria"/>
          <w:color w:val="000000" w:themeColor="text1"/>
          <w:sz w:val="22"/>
          <w:szCs w:val="22"/>
        </w:rPr>
        <w:t>This experiment demonstrates that the desired strength of a sample can be achieved by using different reinforcement materials. (1) Examining the sample data, we see that fiberglass tape provides the greatest additional strength. (2) It also covers the maximum area under the curve, hence is the toughest among the three. (3)</w:t>
      </w:r>
    </w:p>
    <w:p w14:paraId="04654CCE" w14:textId="77777777" w:rsidR="002F3B7D" w:rsidRPr="002F3B7D" w:rsidRDefault="0071201B" w:rsidP="002F3B7D">
      <w:pPr>
        <w:spacing w:after="180"/>
        <w:rPr>
          <w:rFonts w:ascii="Cambria" w:hAnsi="Cambria"/>
          <w:color w:val="000000" w:themeColor="text1"/>
          <w:sz w:val="22"/>
          <w:szCs w:val="22"/>
        </w:rPr>
      </w:pPr>
      <w:r w:rsidRPr="0071201B">
        <w:rPr>
          <w:rFonts w:ascii="Cambria" w:hAnsi="Cambria"/>
          <w:b/>
          <w:color w:val="000000" w:themeColor="text1"/>
          <w:sz w:val="22"/>
          <w:szCs w:val="22"/>
        </w:rPr>
        <w:t>5.9</w:t>
      </w:r>
      <w:r>
        <w:rPr>
          <w:rFonts w:ascii="Cambria" w:hAnsi="Cambria"/>
          <w:b/>
          <w:color w:val="000000" w:themeColor="text1"/>
          <w:sz w:val="22"/>
          <w:szCs w:val="22"/>
        </w:rPr>
        <w:t>.</w:t>
      </w:r>
      <w:r>
        <w:rPr>
          <w:rFonts w:ascii="Cambria" w:hAnsi="Cambria"/>
          <w:color w:val="000000" w:themeColor="text1"/>
          <w:sz w:val="22"/>
          <w:szCs w:val="22"/>
        </w:rPr>
        <w:t xml:space="preserve"> </w:t>
      </w:r>
      <w:r w:rsidR="002F3B7D" w:rsidRPr="002F3B7D">
        <w:rPr>
          <w:rFonts w:ascii="Cambria" w:hAnsi="Cambria"/>
          <w:color w:val="000000" w:themeColor="text1"/>
          <w:sz w:val="22"/>
          <w:szCs w:val="22"/>
        </w:rPr>
        <w:t>Fiber length and orientation drastically affect the properties of composite samples. (1) For example, the maximum reinforcement can only be achieved when the fiberglass tape is set parallel to the surfaces of the specimen. (2) This spatial orientation allows the fiberglass tape to withstand additional forces as the plaster matrix fails.  (3) Longer pieces would allow for maximum traction under the test, as there is more plaster surrounding the fiberglass reinforcement. (4)</w:t>
      </w:r>
    </w:p>
    <w:p w14:paraId="3D402E03" w14:textId="77777777" w:rsidR="000F3039" w:rsidRDefault="000F3039">
      <w:bookmarkStart w:id="0" w:name="_GoBack"/>
      <w:bookmarkEnd w:id="0"/>
    </w:p>
    <w:sectPr w:rsidR="000F3039" w:rsidSect="000F30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12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65943D8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730B310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B7D"/>
    <w:rsid w:val="00032CD4"/>
    <w:rsid w:val="000F3039"/>
    <w:rsid w:val="002F3B7D"/>
    <w:rsid w:val="0071201B"/>
    <w:rsid w:val="008F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05220"/>
  <w14:defaultImageDpi w14:val="300"/>
  <w15:docId w15:val="{813F7415-4EBE-D74F-9F85-696CC8AA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B7D"/>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1517</Characters>
  <Application>Microsoft Office Word</Application>
  <DocSecurity>0</DocSecurity>
  <Lines>12</Lines>
  <Paragraphs>3</Paragraphs>
  <ScaleCrop>false</ScaleCrop>
  <Company>Journal of Visualized Experiments</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Vladescu</dc:creator>
  <cp:keywords/>
  <dc:description/>
  <cp:lastModifiedBy>Microsoft Office User</cp:lastModifiedBy>
  <cp:revision>2</cp:revision>
  <dcterms:created xsi:type="dcterms:W3CDTF">2018-06-27T01:40:00Z</dcterms:created>
  <dcterms:modified xsi:type="dcterms:W3CDTF">2018-06-27T01:40:00Z</dcterms:modified>
</cp:coreProperties>
</file>