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43540" w14:textId="45773898" w:rsidR="00111F28" w:rsidRPr="00F97260" w:rsidRDefault="0057008B" w:rsidP="00F97260">
      <w:pPr>
        <w:pStyle w:val="Heading1"/>
        <w:ind w:firstLine="0"/>
        <w:rPr>
          <w:rFonts w:asciiTheme="majorBidi" w:hAnsiTheme="majorBidi" w:cstheme="majorBidi"/>
          <w:sz w:val="22"/>
          <w:szCs w:val="22"/>
        </w:rPr>
      </w:pPr>
      <w:r w:rsidRPr="00F97260">
        <w:rPr>
          <w:rFonts w:asciiTheme="majorBidi" w:hAnsiTheme="majorBidi" w:cstheme="majorBidi"/>
          <w:color w:val="000000"/>
          <w:w w:val="102"/>
          <w:sz w:val="22"/>
          <w:szCs w:val="22"/>
        </w:rPr>
        <w:t>Acqui</w:t>
      </w:r>
      <w:r w:rsidR="00F97260" w:rsidRPr="00F97260">
        <w:rPr>
          <w:rFonts w:asciiTheme="majorBidi" w:hAnsiTheme="majorBidi" w:cstheme="majorBidi"/>
          <w:color w:val="000000"/>
          <w:w w:val="102"/>
          <w:sz w:val="22"/>
          <w:szCs w:val="22"/>
        </w:rPr>
        <w:t xml:space="preserve">sition </w:t>
      </w:r>
      <w:r w:rsidRPr="00F97260">
        <w:rPr>
          <w:rFonts w:asciiTheme="majorBidi" w:hAnsiTheme="majorBidi" w:cstheme="majorBidi"/>
          <w:color w:val="000000"/>
          <w:w w:val="94"/>
          <w:sz w:val="22"/>
          <w:szCs w:val="22"/>
        </w:rPr>
        <w:t>and</w:t>
      </w:r>
      <w:r w:rsidRPr="00F97260">
        <w:rPr>
          <w:rFonts w:asciiTheme="majorBidi" w:hAnsiTheme="majorBidi" w:cstheme="majorBidi"/>
          <w:color w:val="000000"/>
          <w:w w:val="102"/>
          <w:sz w:val="22"/>
          <w:szCs w:val="22"/>
        </w:rPr>
        <w:t xml:space="preserve"> </w:t>
      </w:r>
      <w:r w:rsidRPr="00F97260">
        <w:rPr>
          <w:rFonts w:asciiTheme="majorBidi" w:hAnsiTheme="majorBidi" w:cstheme="majorBidi"/>
          <w:color w:val="000000"/>
          <w:w w:val="96"/>
          <w:sz w:val="22"/>
          <w:szCs w:val="22"/>
        </w:rPr>
        <w:t>Analysis</w:t>
      </w:r>
      <w:r w:rsidRPr="00F97260">
        <w:rPr>
          <w:rFonts w:asciiTheme="majorBidi" w:hAnsiTheme="majorBidi" w:cstheme="majorBidi"/>
          <w:color w:val="000000"/>
          <w:w w:val="102"/>
          <w:sz w:val="22"/>
          <w:szCs w:val="22"/>
        </w:rPr>
        <w:t xml:space="preserve"> </w:t>
      </w:r>
      <w:r w:rsidRPr="00F97260">
        <w:rPr>
          <w:rFonts w:asciiTheme="majorBidi" w:hAnsiTheme="majorBidi" w:cstheme="majorBidi"/>
          <w:color w:val="000000"/>
          <w:w w:val="104"/>
          <w:position w:val="-1"/>
          <w:sz w:val="22"/>
          <w:szCs w:val="22"/>
        </w:rPr>
        <w:t>of</w:t>
      </w:r>
      <w:r w:rsidRPr="00F97260">
        <w:rPr>
          <w:rFonts w:asciiTheme="majorBidi" w:hAnsiTheme="majorBidi" w:cstheme="majorBidi"/>
          <w:color w:val="000000"/>
          <w:w w:val="102"/>
          <w:sz w:val="22"/>
          <w:szCs w:val="22"/>
        </w:rPr>
        <w:t xml:space="preserve"> </w:t>
      </w:r>
      <w:r w:rsidR="00F97260" w:rsidRPr="00F97260">
        <w:rPr>
          <w:rFonts w:asciiTheme="majorBidi" w:hAnsiTheme="majorBidi" w:cstheme="majorBidi"/>
          <w:color w:val="000000"/>
          <w:w w:val="102"/>
          <w:sz w:val="22"/>
          <w:szCs w:val="22"/>
        </w:rPr>
        <w:t xml:space="preserve">an </w:t>
      </w:r>
      <w:r w:rsidRPr="00F97260">
        <w:rPr>
          <w:rFonts w:asciiTheme="majorBidi" w:hAnsiTheme="majorBidi" w:cstheme="majorBidi"/>
          <w:color w:val="000000"/>
          <w:w w:val="92"/>
          <w:position w:val="-1"/>
          <w:sz w:val="22"/>
          <w:szCs w:val="22"/>
        </w:rPr>
        <w:t>ECG</w:t>
      </w:r>
      <w:r w:rsidRPr="00F97260">
        <w:rPr>
          <w:rFonts w:asciiTheme="majorBidi" w:hAnsiTheme="majorBidi" w:cstheme="majorBidi"/>
          <w:color w:val="000000"/>
          <w:w w:val="102"/>
          <w:sz w:val="22"/>
          <w:szCs w:val="22"/>
        </w:rPr>
        <w:t xml:space="preserve"> </w:t>
      </w:r>
      <w:r w:rsidRPr="00F97260">
        <w:rPr>
          <w:rFonts w:asciiTheme="majorBidi" w:hAnsiTheme="majorBidi" w:cstheme="majorBidi"/>
          <w:color w:val="000000"/>
          <w:w w:val="98"/>
          <w:position w:val="-1"/>
          <w:sz w:val="22"/>
          <w:szCs w:val="22"/>
        </w:rPr>
        <w:t>(electrocardiography)</w:t>
      </w:r>
      <w:r w:rsidRPr="00F97260">
        <w:rPr>
          <w:rFonts w:asciiTheme="majorBidi" w:hAnsiTheme="majorBidi" w:cstheme="majorBidi"/>
          <w:color w:val="000000"/>
          <w:w w:val="102"/>
          <w:sz w:val="22"/>
          <w:szCs w:val="22"/>
        </w:rPr>
        <w:t xml:space="preserve"> </w:t>
      </w:r>
      <w:r w:rsidR="006E0879" w:rsidRPr="00F97260">
        <w:rPr>
          <w:rFonts w:asciiTheme="majorBidi" w:hAnsiTheme="majorBidi" w:cstheme="majorBidi"/>
          <w:color w:val="000000"/>
          <w:w w:val="92"/>
          <w:position w:val="-3"/>
          <w:sz w:val="22"/>
          <w:szCs w:val="22"/>
        </w:rPr>
        <w:t>S</w:t>
      </w:r>
      <w:r w:rsidRPr="00F97260">
        <w:rPr>
          <w:rFonts w:asciiTheme="majorBidi" w:hAnsiTheme="majorBidi" w:cstheme="majorBidi"/>
          <w:color w:val="000000"/>
          <w:w w:val="92"/>
          <w:position w:val="-3"/>
          <w:sz w:val="22"/>
          <w:szCs w:val="22"/>
        </w:rPr>
        <w:t>ignal</w:t>
      </w:r>
    </w:p>
    <w:p w14:paraId="51EFCD1A" w14:textId="2DE6B5B3" w:rsidR="00BE045B" w:rsidRPr="00F97260" w:rsidRDefault="00DC5517" w:rsidP="006E3569">
      <w:pPr>
        <w:spacing w:line="360" w:lineRule="auto"/>
        <w:jc w:val="center"/>
        <w:rPr>
          <w:rFonts w:asciiTheme="majorBidi" w:hAnsiTheme="majorBidi" w:cstheme="majorBidi"/>
          <w:sz w:val="22"/>
          <w:szCs w:val="22"/>
        </w:rPr>
      </w:pPr>
      <w:r>
        <w:rPr>
          <w:noProof/>
          <w:lang w:eastAsia="zh-CN"/>
        </w:rPr>
        <w:drawing>
          <wp:inline distT="0" distB="0" distL="0" distR="0" wp14:anchorId="06D55C69" wp14:editId="4246ED74">
            <wp:extent cx="3371850" cy="2295525"/>
            <wp:effectExtent l="0" t="0" r="0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07A94" w14:textId="1D634863" w:rsidR="00C540B7" w:rsidRPr="00F97260" w:rsidRDefault="00727D71" w:rsidP="00AA6695">
      <w:pPr>
        <w:spacing w:line="360" w:lineRule="auto"/>
        <w:jc w:val="center"/>
        <w:rPr>
          <w:rFonts w:asciiTheme="majorBidi" w:hAnsiTheme="majorBidi" w:cstheme="majorBidi"/>
          <w:sz w:val="22"/>
          <w:szCs w:val="22"/>
        </w:rPr>
      </w:pPr>
      <w:r w:rsidRPr="00F97260">
        <w:rPr>
          <w:rFonts w:asciiTheme="majorBidi" w:hAnsiTheme="majorBidi" w:cstheme="majorBidi"/>
          <w:sz w:val="22"/>
          <w:szCs w:val="22"/>
        </w:rPr>
        <w:t>Figure 1. ECG wave</w:t>
      </w:r>
      <w:r w:rsidR="00AA6695">
        <w:rPr>
          <w:rFonts w:asciiTheme="majorBidi" w:hAnsiTheme="majorBidi" w:cstheme="majorBidi"/>
          <w:sz w:val="22"/>
          <w:szCs w:val="22"/>
        </w:rPr>
        <w:t>.</w:t>
      </w:r>
      <w:r w:rsidRPr="00F97260">
        <w:rPr>
          <w:rFonts w:asciiTheme="majorBidi" w:hAnsiTheme="majorBidi" w:cstheme="majorBidi"/>
          <w:sz w:val="22"/>
          <w:szCs w:val="22"/>
        </w:rPr>
        <w:t xml:space="preserve"> </w:t>
      </w:r>
    </w:p>
    <w:p w14:paraId="4DF8976E" w14:textId="361055A8" w:rsidR="00C540B7" w:rsidRPr="00F97260" w:rsidRDefault="00C540B7" w:rsidP="006E3569">
      <w:pPr>
        <w:spacing w:line="360" w:lineRule="auto"/>
        <w:jc w:val="center"/>
        <w:rPr>
          <w:rFonts w:asciiTheme="majorBidi" w:hAnsiTheme="majorBidi" w:cstheme="majorBidi"/>
          <w:sz w:val="22"/>
          <w:szCs w:val="22"/>
        </w:rPr>
      </w:pPr>
    </w:p>
    <w:p w14:paraId="7329E1AC" w14:textId="423D9306" w:rsidR="00C540B7" w:rsidRPr="00F97260" w:rsidRDefault="00DC5517" w:rsidP="006E3569">
      <w:pPr>
        <w:spacing w:line="360" w:lineRule="auto"/>
        <w:jc w:val="center"/>
        <w:rPr>
          <w:rFonts w:asciiTheme="majorBidi" w:hAnsiTheme="majorBidi" w:cstheme="majorBidi"/>
          <w:sz w:val="22"/>
          <w:szCs w:val="22"/>
        </w:rPr>
      </w:pPr>
      <w:r>
        <w:rPr>
          <w:noProof/>
          <w:lang w:eastAsia="zh-CN"/>
        </w:rPr>
        <w:drawing>
          <wp:inline distT="0" distB="0" distL="0" distR="0" wp14:anchorId="41BB59D7" wp14:editId="1018E93A">
            <wp:extent cx="5943600" cy="2645410"/>
            <wp:effectExtent l="0" t="0" r="0" b="254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2"/>
          <w:szCs w:val="22"/>
        </w:rPr>
        <w:t>Figure 2</w:t>
      </w:r>
      <w:r w:rsidR="00C540B7" w:rsidRPr="00F97260">
        <w:rPr>
          <w:rFonts w:asciiTheme="majorBidi" w:hAnsiTheme="majorBidi" w:cstheme="majorBidi"/>
          <w:sz w:val="22"/>
          <w:szCs w:val="22"/>
        </w:rPr>
        <w:t>. ECG limb leads</w:t>
      </w:r>
      <w:r w:rsidR="00AA6695">
        <w:rPr>
          <w:rFonts w:asciiTheme="majorBidi" w:hAnsiTheme="majorBidi" w:cstheme="majorBidi"/>
          <w:sz w:val="22"/>
          <w:szCs w:val="22"/>
        </w:rPr>
        <w:t>.</w:t>
      </w:r>
    </w:p>
    <w:p w14:paraId="6597F872" w14:textId="3A49D703" w:rsidR="005D4322" w:rsidRPr="00F97260" w:rsidRDefault="005D4322" w:rsidP="006E3569">
      <w:pPr>
        <w:spacing w:line="360" w:lineRule="auto"/>
        <w:rPr>
          <w:rFonts w:asciiTheme="majorBidi" w:hAnsiTheme="majorBidi" w:cstheme="majorBidi"/>
          <w:sz w:val="22"/>
          <w:szCs w:val="22"/>
        </w:rPr>
      </w:pPr>
    </w:p>
    <w:p w14:paraId="0DAFA0D1" w14:textId="786AC9BA" w:rsidR="009C6301" w:rsidRPr="00F97260" w:rsidRDefault="001F388F" w:rsidP="009C6301">
      <w:pPr>
        <w:spacing w:line="360" w:lineRule="auto"/>
        <w:jc w:val="center"/>
        <w:rPr>
          <w:rFonts w:asciiTheme="majorBidi" w:hAnsiTheme="majorBidi" w:cstheme="majorBidi"/>
          <w:sz w:val="22"/>
          <w:szCs w:val="22"/>
        </w:rPr>
      </w:pPr>
      <w:r>
        <w:rPr>
          <w:noProof/>
          <w:lang w:eastAsia="zh-CN"/>
        </w:rPr>
        <w:lastRenderedPageBreak/>
        <w:drawing>
          <wp:inline distT="0" distB="0" distL="0" distR="0" wp14:anchorId="33C9DD35" wp14:editId="5B0F7563">
            <wp:extent cx="4906361" cy="26287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98152" cy="2677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A361F" w14:textId="27A472CF" w:rsidR="00D0027F" w:rsidRPr="00F97260" w:rsidRDefault="002E6D41" w:rsidP="009C6301">
      <w:pPr>
        <w:spacing w:line="360" w:lineRule="auto"/>
        <w:jc w:val="center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Figure 3</w:t>
      </w:r>
      <w:r w:rsidR="00D0027F" w:rsidRPr="00F97260">
        <w:rPr>
          <w:rFonts w:asciiTheme="majorBidi" w:hAnsiTheme="majorBidi" w:cstheme="majorBidi"/>
          <w:sz w:val="22"/>
          <w:szCs w:val="22"/>
        </w:rPr>
        <w:t>. ECG amplifier</w:t>
      </w:r>
      <w:r w:rsidR="00FF4073">
        <w:rPr>
          <w:rFonts w:asciiTheme="majorBidi" w:hAnsiTheme="majorBidi" w:cstheme="majorBidi"/>
          <w:sz w:val="22"/>
          <w:szCs w:val="22"/>
        </w:rPr>
        <w:t>.</w:t>
      </w:r>
    </w:p>
    <w:p w14:paraId="43BC29C4" w14:textId="77777777" w:rsidR="002E6D41" w:rsidRDefault="002E6D41" w:rsidP="00436894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6DD69DED" w14:textId="77777777" w:rsidR="002E6D41" w:rsidRDefault="002E6D41" w:rsidP="00436894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5D756EBA" w14:textId="45794679" w:rsidR="002E6D41" w:rsidRDefault="00C662F6" w:rsidP="00436894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noProof/>
          <w:sz w:val="22"/>
          <w:szCs w:val="22"/>
          <w:lang w:eastAsia="zh-CN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E954CB6" wp14:editId="2365E88D">
                <wp:simplePos x="0" y="0"/>
                <wp:positionH relativeFrom="column">
                  <wp:posOffset>850900</wp:posOffset>
                </wp:positionH>
                <wp:positionV relativeFrom="paragraph">
                  <wp:posOffset>219075</wp:posOffset>
                </wp:positionV>
                <wp:extent cx="4642485" cy="3180715"/>
                <wp:effectExtent l="0" t="0" r="5715" b="0"/>
                <wp:wrapThrough wrapText="bothSides">
                  <wp:wrapPolygon edited="0">
                    <wp:start x="7209" y="0"/>
                    <wp:lineTo x="1418" y="2242"/>
                    <wp:lineTo x="709" y="4140"/>
                    <wp:lineTo x="0" y="5347"/>
                    <wp:lineTo x="0" y="7590"/>
                    <wp:lineTo x="4845" y="8279"/>
                    <wp:lineTo x="4727" y="8797"/>
                    <wp:lineTo x="4727" y="10867"/>
                    <wp:lineTo x="0" y="12592"/>
                    <wp:lineTo x="0" y="13627"/>
                    <wp:lineTo x="2009" y="14144"/>
                    <wp:lineTo x="4491" y="16559"/>
                    <wp:lineTo x="0" y="18456"/>
                    <wp:lineTo x="0" y="19836"/>
                    <wp:lineTo x="7091" y="21216"/>
                    <wp:lineTo x="7800" y="21216"/>
                    <wp:lineTo x="7918" y="20871"/>
                    <wp:lineTo x="7800" y="19319"/>
                    <wp:lineTo x="11936" y="19319"/>
                    <wp:lineTo x="16190" y="17939"/>
                    <wp:lineTo x="15954" y="16559"/>
                    <wp:lineTo x="19145" y="16559"/>
                    <wp:lineTo x="20208" y="14489"/>
                    <wp:lineTo x="19618" y="13799"/>
                    <wp:lineTo x="21508" y="12937"/>
                    <wp:lineTo x="21508" y="11557"/>
                    <wp:lineTo x="13827" y="11039"/>
                    <wp:lineTo x="14890" y="9142"/>
                    <wp:lineTo x="14772" y="8279"/>
                    <wp:lineTo x="19854" y="7072"/>
                    <wp:lineTo x="20445" y="5520"/>
                    <wp:lineTo x="21508" y="4830"/>
                    <wp:lineTo x="21508" y="2760"/>
                    <wp:lineTo x="17727" y="0"/>
                    <wp:lineTo x="7209" y="0"/>
                  </wp:wrapPolygon>
                </wp:wrapThrough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2485" cy="3180715"/>
                          <a:chOff x="0" y="17684"/>
                          <a:chExt cx="4642833" cy="3181958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3" y="803787"/>
                            <a:ext cx="4641850" cy="2395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8" name="Right Brace 28"/>
                        <wps:cNvSpPr/>
                        <wps:spPr>
                          <a:xfrm rot="16200000">
                            <a:off x="2449216" y="258096"/>
                            <a:ext cx="300990" cy="925830"/>
                          </a:xfrm>
                          <a:prstGeom prst="rightBrace">
                            <a:avLst/>
                          </a:prstGeom>
                          <a:ln w="158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ight Brace 29"/>
                        <wps:cNvSpPr/>
                        <wps:spPr>
                          <a:xfrm rot="16200000">
                            <a:off x="3573720" y="395736"/>
                            <a:ext cx="300990" cy="1040138"/>
                          </a:xfrm>
                          <a:prstGeom prst="rightBrace">
                            <a:avLst/>
                          </a:prstGeom>
                          <a:ln w="158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346429" y="360608"/>
                            <a:ext cx="1620006" cy="2972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5B5C73E" w14:textId="47EE83D2" w:rsidR="00FF0653" w:rsidRDefault="00FF0653" w:rsidP="00AA6695">
                              <w:pPr>
                                <w:ind w:firstLine="0"/>
                                <w:jc w:val="both"/>
                              </w:pPr>
                              <w:r>
                                <w:t>Patient protection stage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3089835" y="422302"/>
                            <a:ext cx="1480185" cy="2971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2AD7B98" w14:textId="2AD73680" w:rsidR="00432A80" w:rsidRDefault="00432A80" w:rsidP="006E3569">
                              <w:pPr>
                                <w:ind w:firstLine="0"/>
                              </w:pPr>
                              <w:r>
                                <w:t>High pass filter stage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1603823" y="17684"/>
                            <a:ext cx="2156041" cy="2971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6E262FE" w14:textId="4F6AAAA2" w:rsidR="002E6D41" w:rsidRDefault="002430BC" w:rsidP="00AA6695">
                              <w:pPr>
                                <w:ind w:firstLine="0"/>
                              </w:pPr>
                              <w:r>
                                <w:t>Instrumentation amplifier stage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ight Brace 26"/>
                        <wps:cNvSpPr/>
                        <wps:spPr>
                          <a:xfrm rot="16200000">
                            <a:off x="944880" y="-228600"/>
                            <a:ext cx="236220" cy="2125980"/>
                          </a:xfrm>
                          <a:prstGeom prst="rightBrace">
                            <a:avLst/>
                          </a:prstGeom>
                          <a:ln w="158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954CB6" id="Group 23" o:spid="_x0000_s1026" style="position:absolute;left:0;text-align:left;margin-left:67pt;margin-top:17.25pt;width:365.55pt;height:250.45pt;z-index:251678720;mso-height-relative:margin" coordorigin=",17684" coordsize="4642833,3181958" o:gfxdata="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983;top:803787;width:4641850;height:239585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mR&#10;kbPFAAAA2gAAAA8AAABkcnMvZG93bnJldi54bWxEj0FrwkAUhO8F/8PyhF6KbhSaasxGpFAopQiN&#10;gh6f2WcSzL4N2Y1J/323UOhxmJlvmHQ7mkbcqXO1ZQWLeQSCuLC65lLB8fA2W4FwHlljY5kUfJOD&#10;bTZ5SDHRduAvuue+FAHCLkEFlfdtIqUrKjLo5rYlDt7VdgZ9kF0pdYdDgJtGLqMolgZrDgsVtvRa&#10;UXHLe6PgsKfneHXqPz7P++uQx+uXnp4uSj1Ox90GhKfR/4f/2u9awRJ+r4QbILMfAA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C5kZGzxQAAANoAAAAPAAAAAAAAAAAAAAAAAJwC&#10;AABkcnMvZG93bnJldi54bWxQSwUGAAAAAAQABAD3AAAAjgMAAAAA&#10;">
                  <v:imagedata r:id="rId12" o:title=""/>
                  <v:path arrowok="t"/>
                </v:shape>
                <v:shapetype id="_x0000_t88" coordsize="21600,21600" o:spt="88" adj="1800,10800" path="m0,0qx10800@0l10800@2qy21600@11,10800@3l10800@1qy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28" o:spid="_x0000_s1028" type="#_x0000_t88" style="position:absolute;left:2449216;top:258096;width:300990;height:925830;rotation:-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WsUnwgAA&#10;ANsAAAAPAAAAZHJzL2Rvd25yZXYueG1sRE/Pa8IwFL4P/B/CG3ib6RSndMZSHAPdRWzLdn1r3tqy&#10;5qUkUet/bw6DHT++35tsNL24kPOdZQXPswQEcW11x42Cqnx/WoPwAVljb5kU3MhDtp08bDDV9son&#10;uhShETGEfYoK2hCGVEpft2TQz+xAHLkf6wyGCF0jtcNrDDe9nCfJizTYcWxocaBdS/VvcTYK9Ode&#10;fh0/3o7LerXQ1cHRd5mflZo+jvkriEBj+Bf/ufdawTyOjV/iD5Db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daxSfCAAAA2wAAAA8AAAAAAAAAAAAAAAAAlwIAAGRycy9kb3du&#10;cmV2LnhtbFBLBQYAAAAABAAEAPUAAACGAwAAAAA=&#10;" adj="585" strokecolor="#c00000" strokeweight="1.25pt">
                  <v:stroke joinstyle="miter"/>
                </v:shape>
                <v:shape id="Right Brace 29" o:spid="_x0000_s1029" type="#_x0000_t88" style="position:absolute;left:3573720;top:395736;width:300990;height:1040138;rotation:-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TPBNxgAA&#10;ANsAAAAPAAAAZHJzL2Rvd25yZXYueG1sRI9ba8JAFITfC/6H5Qh9azaKlBpdg20ttPbJC6hvh+zJ&#10;pWbPhuzWxH/vCoU+DjPzDTNPe1OLC7WusqxgFMUgiDOrKy4U7HcfTy8gnEfWWFsmBVdykC4GD3NM&#10;tO14Q5etL0SAsEtQQel9k0jpspIMusg2xMHLbWvQB9kWUrfYBbip5TiOn6XBisNCiQ29lZSdt79G&#10;weT0vns1p1yuDuvj92Hyde5HPyulHof9cgbCU+//w3/tT61gPIX7l/AD5OIG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oTPBNxgAAANsAAAAPAAAAAAAAAAAAAAAAAJcCAABkcnMv&#10;ZG93bnJldi54bWxQSwUGAAAAAAQABAD1AAAAigMAAAAA&#10;" adj="521" strokecolor="#c00000" strokeweight="1.25pt">
                  <v:stroke joinstyle="miter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30" o:spid="_x0000_s1030" type="#_x0000_t202" style="position:absolute;left:346429;top:360608;width:1620006;height:297228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k02EwQAA&#10;ANsAAAAPAAAAZHJzL2Rvd25yZXYueG1sRE/LisIwFN0L/kO4wuw01aJINS0iCsLAMDoDurw2tw9s&#10;bkoTtfP3k4Xg8nDe66w3jXhQ52rLCqaTCARxbnXNpYLfn/14CcJ5ZI2NZVLwRw6ydDhYY6Ltk4/0&#10;OPlShBB2CSqovG8TKV1ekUE3sS1x4ArbGfQBdqXUHT5DuGnkLIoW0mDNoaHClrYV5bfT3Sj42i7s&#10;PL72y2L3/WmPZRHLy/ys1Meo36xAeOr9W/xyH7SCOKwPX8IPkOk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3pNNhMEAAADbAAAADwAAAAAAAAAAAAAAAACXAgAAZHJzL2Rvd25y&#10;ZXYueG1sUEsFBgAAAAAEAAQA9QAAAIUDAAAAAA==&#10;" fillcolor="white [3201]" strokeweight=".5pt">
                  <v:textbox>
                    <w:txbxContent>
                      <w:p w14:paraId="05B5C73E" w14:textId="47EE83D2" w:rsidR="00FF0653" w:rsidRDefault="00FF0653" w:rsidP="00AA6695">
                        <w:pPr>
                          <w:ind w:firstLine="0"/>
                          <w:jc w:val="both"/>
                        </w:pPr>
                        <w:r>
                          <w:t>Patient protection stage</w:t>
                        </w:r>
                      </w:p>
                    </w:txbxContent>
                  </v:textbox>
                </v:shape>
                <v:shape id="Text Box 32" o:spid="_x0000_s1031" type="#_x0000_t202" style="position:absolute;left:3089835;top:422302;width:1480185;height:29718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DXZowwAA&#10;ANsAAAAPAAAAZHJzL2Rvd25yZXYueG1sRI9bi8IwFITfF/wP4Qi+rakWpXSNIqIgCIs3cB/PNqcX&#10;tjkpTdTuvzeC4OMwM98ws0VnanGj1lWWFYyGEQjizOqKCwXn0+YzAeE8ssbaMin4JweLee9jhqm2&#10;dz7Q7egLESDsUlRQet+kUrqsJINuaBvi4OW2NeiDbAupW7wHuKnlOIqm0mDFYaHEhlYlZX/Hq1Hw&#10;vZraSfzbJfl6v7OHIo/lz+Si1KDfLb9AeOr8O/xqb7WCeAzPL+EHyP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BDXZowwAAANsAAAAPAAAAAAAAAAAAAAAAAJcCAABkcnMvZG93&#10;bnJldi54bWxQSwUGAAAAAAQABAD1AAAAhwMAAAAA&#10;" fillcolor="white [3201]" strokeweight=".5pt">
                  <v:textbox>
                    <w:txbxContent>
                      <w:p w14:paraId="72AD7B98" w14:textId="2AD73680" w:rsidR="00432A80" w:rsidRDefault="00432A80" w:rsidP="006E3569">
                        <w:pPr>
                          <w:ind w:firstLine="0"/>
                        </w:pPr>
                        <w:r>
                          <w:t>High pass filter stage</w:t>
                        </w:r>
                      </w:p>
                    </w:txbxContent>
                  </v:textbox>
                </v:shape>
                <v:shape id="Text Box 43" o:spid="_x0000_s1032" type="#_x0000_t202" style="position:absolute;left:1603823;top:17684;width:2156041;height:297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NtoIwgAA&#10;ANsAAAAPAAAAZHJzL2Rvd25yZXYueG1sRI9BSwMxFITvgv8hPMGbzWqLrNumRaUWwVNb6fmxeU2C&#10;m5clSbfrvzdCocdhZr5hFqvRd2KgmFxgBY+TCgRxG7Rjo+B7//FQg0gZWWMXmBT8UoLV8vZmgY0O&#10;Z97SsMtGFAinBhXYnPtGytRa8pgmoScu3jFEj7nIaKSOeC5w38mnqnqWHh2XBYs9vVtqf3Ynr2D9&#10;Zl5MW2O061o7N4yH45fZKHV/N77OQWQa8zV8aX9qBbMp/H8pP0Au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Q22gjCAAAA2wAAAA8AAAAAAAAAAAAAAAAAlwIAAGRycy9kb3du&#10;cmV2LnhtbFBLBQYAAAAABAAEAPUAAACGAwAAAAA=&#10;" fillcolor="white [3201]" strokeweight=".5pt">
                  <v:textbox>
                    <w:txbxContent>
                      <w:p w14:paraId="66E262FE" w14:textId="4F6AAAA2" w:rsidR="002E6D41" w:rsidRDefault="002430BC" w:rsidP="00AA6695">
                        <w:pPr>
                          <w:ind w:firstLine="0"/>
                        </w:pPr>
                        <w:r>
                          <w:t>Instrumentation amplifier stage</w:t>
                        </w:r>
                      </w:p>
                    </w:txbxContent>
                  </v:textbox>
                </v:shape>
                <v:shape id="Right Brace 26" o:spid="_x0000_s1033" type="#_x0000_t88" style="position:absolute;left:944880;top:-228600;width:236220;height:2125980;rotation:-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jXZ8xQAA&#10;ANsAAAAPAAAAZHJzL2Rvd25yZXYueG1sRI9Ba8JAFITvgv9heYI33VRL0NRVRGjpqda0IL09ss8k&#10;Nfs27m41/vuuIHgcZuYbZrHqTCPO5HxtWcHTOAFBXFhdc6ng++t1NAPhA7LGxjIpuJKH1bLfW2Cm&#10;7YV3dM5DKSKEfYYKqhDaTEpfVGTQj21LHL2DdQZDlK6U2uElwk0jJ0mSSoM1x4UKW9pUVBzzP6Pg&#10;7ec3nA7HbT7f7T+m7npKk+fPVKnhoFu/gAjUhUf43n7XCiYp3L7EHyCX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+NdnzFAAAA2wAAAA8AAAAAAAAAAAAAAAAAlwIAAGRycy9k&#10;b3ducmV2LnhtbFBLBQYAAAAABAAEAPUAAACJAwAAAAA=&#10;" adj="200" strokecolor="#c00000" strokeweight="1.25pt">
                  <v:stroke joinstyle="miter"/>
                </v:shape>
                <w10:wrap type="through"/>
              </v:group>
            </w:pict>
          </mc:Fallback>
        </mc:AlternateContent>
      </w:r>
    </w:p>
    <w:p w14:paraId="7D25C97B" w14:textId="5CC9D18F" w:rsidR="002E6D41" w:rsidRPr="00F97260" w:rsidRDefault="002E6D41" w:rsidP="00436894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856"/>
      </w:tblGrid>
      <w:tr w:rsidR="009C6301" w:rsidRPr="00F97260" w14:paraId="32428436" w14:textId="77777777" w:rsidTr="002A6482">
        <w:trPr>
          <w:jc w:val="center"/>
        </w:trPr>
        <w:tc>
          <w:tcPr>
            <w:tcW w:w="8856" w:type="dxa"/>
            <w:shd w:val="clear" w:color="auto" w:fill="auto"/>
          </w:tcPr>
          <w:p w14:paraId="698BC647" w14:textId="613BC786" w:rsidR="009C6301" w:rsidRPr="00F97260" w:rsidRDefault="00AA6695" w:rsidP="00AA6695">
            <w:pPr>
              <w:tabs>
                <w:tab w:val="center" w:pos="4536"/>
                <w:tab w:val="left" w:pos="6399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ab/>
            </w:r>
            <w:r>
              <w:rPr>
                <w:rFonts w:asciiTheme="majorBidi" w:hAnsiTheme="majorBidi" w:cstheme="majorBidi"/>
                <w:sz w:val="22"/>
                <w:szCs w:val="22"/>
              </w:rPr>
              <w:tab/>
            </w:r>
          </w:p>
        </w:tc>
      </w:tr>
      <w:tr w:rsidR="009C6301" w:rsidRPr="00F97260" w14:paraId="17875536" w14:textId="77777777" w:rsidTr="002A6482">
        <w:trPr>
          <w:jc w:val="center"/>
        </w:trPr>
        <w:tc>
          <w:tcPr>
            <w:tcW w:w="8856" w:type="dxa"/>
            <w:shd w:val="clear" w:color="auto" w:fill="auto"/>
          </w:tcPr>
          <w:p w14:paraId="53D00955" w14:textId="77777777" w:rsidR="00B36061" w:rsidRDefault="00B36061" w:rsidP="002A648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CD6CD1B" w14:textId="04DCD2DD" w:rsidR="009C6301" w:rsidRPr="00F97260" w:rsidRDefault="009C6301" w:rsidP="002E6D4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97260">
              <w:rPr>
                <w:rFonts w:asciiTheme="majorBidi" w:hAnsiTheme="majorBidi" w:cstheme="majorBidi"/>
                <w:sz w:val="22"/>
                <w:szCs w:val="22"/>
              </w:rPr>
              <w:t xml:space="preserve">Figure </w:t>
            </w:r>
            <w:r w:rsidR="002E6D41">
              <w:rPr>
                <w:rFonts w:asciiTheme="majorBidi" w:hAnsiTheme="majorBidi" w:cstheme="majorBidi"/>
                <w:sz w:val="22"/>
                <w:szCs w:val="22"/>
              </w:rPr>
              <w:t>4</w:t>
            </w:r>
            <w:r w:rsidRPr="00F97260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proofErr w:type="spellStart"/>
            <w:r w:rsidRPr="00F97260">
              <w:rPr>
                <w:rFonts w:asciiTheme="majorBidi" w:hAnsiTheme="majorBidi" w:cstheme="majorBidi"/>
                <w:sz w:val="22"/>
                <w:szCs w:val="22"/>
              </w:rPr>
              <w:t>Biopotential</w:t>
            </w:r>
            <w:proofErr w:type="spellEnd"/>
            <w:r w:rsidRPr="00F97260">
              <w:rPr>
                <w:rFonts w:asciiTheme="majorBidi" w:hAnsiTheme="majorBidi" w:cstheme="majorBidi"/>
                <w:sz w:val="22"/>
                <w:szCs w:val="22"/>
              </w:rPr>
              <w:t xml:space="preserve"> amplifier</w:t>
            </w:r>
            <w:r w:rsidR="00AA6695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</w:tr>
    </w:tbl>
    <w:p w14:paraId="3DDCA846" w14:textId="0DE06936" w:rsidR="009C6301" w:rsidRPr="00F97260" w:rsidRDefault="009C6301" w:rsidP="009C6301">
      <w:pPr>
        <w:jc w:val="both"/>
        <w:rPr>
          <w:rFonts w:asciiTheme="majorBidi" w:hAnsiTheme="majorBidi" w:cstheme="majorBidi"/>
          <w:b/>
          <w:sz w:val="22"/>
          <w:szCs w:val="22"/>
        </w:rPr>
      </w:pPr>
      <w:bookmarkStart w:id="0" w:name="_GoBack"/>
      <w:bookmarkEnd w:id="0"/>
    </w:p>
    <w:sectPr w:rsidR="009C6301" w:rsidRPr="00F97260" w:rsidSect="00AD7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48CC61" w16cid:durableId="1D136270"/>
  <w16cid:commentId w16cid:paraId="4BD58F90" w16cid:durableId="1D136271"/>
  <w16cid:commentId w16cid:paraId="5AF1577C" w16cid:durableId="1D136272"/>
  <w16cid:commentId w16cid:paraId="77B61785" w16cid:durableId="1D136273"/>
  <w16cid:commentId w16cid:paraId="1FB1439A" w16cid:durableId="1D136274"/>
  <w16cid:commentId w16cid:paraId="0D8A90E9" w16cid:durableId="1D173274"/>
  <w16cid:commentId w16cid:paraId="6E7B2F34" w16cid:durableId="1D136275"/>
  <w16cid:commentId w16cid:paraId="06CEC9F1" w16cid:durableId="1D136276"/>
  <w16cid:commentId w16cid:paraId="4625D354" w16cid:durableId="1D136277"/>
  <w16cid:commentId w16cid:paraId="0E982DF1" w16cid:durableId="1D17322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7BF93" w14:textId="77777777" w:rsidR="00076493" w:rsidRDefault="00076493" w:rsidP="00727D71">
      <w:pPr>
        <w:spacing w:after="0"/>
      </w:pPr>
      <w:r>
        <w:separator/>
      </w:r>
    </w:p>
  </w:endnote>
  <w:endnote w:type="continuationSeparator" w:id="0">
    <w:p w14:paraId="6B154F9F" w14:textId="77777777" w:rsidR="00076493" w:rsidRDefault="00076493" w:rsidP="00727D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21AAE" w14:textId="77777777" w:rsidR="00076493" w:rsidRDefault="00076493" w:rsidP="00727D71">
      <w:pPr>
        <w:spacing w:after="0"/>
      </w:pPr>
      <w:r>
        <w:separator/>
      </w:r>
    </w:p>
  </w:footnote>
  <w:footnote w:type="continuationSeparator" w:id="0">
    <w:p w14:paraId="237559F7" w14:textId="77777777" w:rsidR="00076493" w:rsidRDefault="00076493" w:rsidP="00727D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D4C85"/>
    <w:multiLevelType w:val="hybridMultilevel"/>
    <w:tmpl w:val="696CAC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8A6303"/>
    <w:multiLevelType w:val="hybridMultilevel"/>
    <w:tmpl w:val="1AF81C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7475F8"/>
    <w:multiLevelType w:val="hybridMultilevel"/>
    <w:tmpl w:val="153AA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36B88"/>
    <w:multiLevelType w:val="hybridMultilevel"/>
    <w:tmpl w:val="49F007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88B7B81"/>
    <w:multiLevelType w:val="hybridMultilevel"/>
    <w:tmpl w:val="BEFA2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7440EF"/>
    <w:multiLevelType w:val="hybridMultilevel"/>
    <w:tmpl w:val="9084A6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833FD8"/>
    <w:multiLevelType w:val="hybridMultilevel"/>
    <w:tmpl w:val="25EA0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4064B6"/>
    <w:multiLevelType w:val="hybridMultilevel"/>
    <w:tmpl w:val="8DC6754C"/>
    <w:lvl w:ilvl="0" w:tplc="485C4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294A1C"/>
    <w:multiLevelType w:val="hybridMultilevel"/>
    <w:tmpl w:val="CFCEA1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7DE0FFD"/>
    <w:multiLevelType w:val="hybridMultilevel"/>
    <w:tmpl w:val="117067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8556500"/>
    <w:multiLevelType w:val="hybridMultilevel"/>
    <w:tmpl w:val="12907F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E90C82"/>
    <w:multiLevelType w:val="multilevel"/>
    <w:tmpl w:val="07CED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7686401E"/>
    <w:multiLevelType w:val="multilevel"/>
    <w:tmpl w:val="FC12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7A3B0726"/>
    <w:multiLevelType w:val="multilevel"/>
    <w:tmpl w:val="422290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7CCA1796"/>
    <w:multiLevelType w:val="multilevel"/>
    <w:tmpl w:val="D2B04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14"/>
  </w:num>
  <w:num w:numId="9">
    <w:abstractNumId w:val="11"/>
  </w:num>
  <w:num w:numId="10">
    <w:abstractNumId w:val="7"/>
  </w:num>
  <w:num w:numId="11">
    <w:abstractNumId w:val="13"/>
  </w:num>
  <w:num w:numId="12">
    <w:abstractNumId w:val="6"/>
  </w:num>
  <w:num w:numId="13">
    <w:abstractNumId w:val="5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183"/>
    <w:rsid w:val="0001045E"/>
    <w:rsid w:val="00014B82"/>
    <w:rsid w:val="0001757E"/>
    <w:rsid w:val="00023FC1"/>
    <w:rsid w:val="00025FA2"/>
    <w:rsid w:val="000345D3"/>
    <w:rsid w:val="000378A3"/>
    <w:rsid w:val="000459AF"/>
    <w:rsid w:val="00046D57"/>
    <w:rsid w:val="00051726"/>
    <w:rsid w:val="00056CD6"/>
    <w:rsid w:val="00063871"/>
    <w:rsid w:val="00064242"/>
    <w:rsid w:val="000642C1"/>
    <w:rsid w:val="00076493"/>
    <w:rsid w:val="0009055E"/>
    <w:rsid w:val="00093E2D"/>
    <w:rsid w:val="000B1EEF"/>
    <w:rsid w:val="000B5738"/>
    <w:rsid w:val="000D5FC1"/>
    <w:rsid w:val="000E59F8"/>
    <w:rsid w:val="000E6502"/>
    <w:rsid w:val="000F3D18"/>
    <w:rsid w:val="000F5722"/>
    <w:rsid w:val="0010514F"/>
    <w:rsid w:val="00111F28"/>
    <w:rsid w:val="001203BA"/>
    <w:rsid w:val="00132ACA"/>
    <w:rsid w:val="0013374A"/>
    <w:rsid w:val="00147CDB"/>
    <w:rsid w:val="00150A20"/>
    <w:rsid w:val="00154B75"/>
    <w:rsid w:val="0016074F"/>
    <w:rsid w:val="001753CD"/>
    <w:rsid w:val="0017778E"/>
    <w:rsid w:val="001A1A6B"/>
    <w:rsid w:val="001D69D3"/>
    <w:rsid w:val="001F24E5"/>
    <w:rsid w:val="001F388F"/>
    <w:rsid w:val="00214113"/>
    <w:rsid w:val="00230CBE"/>
    <w:rsid w:val="00232E55"/>
    <w:rsid w:val="002430BC"/>
    <w:rsid w:val="00281107"/>
    <w:rsid w:val="002861B7"/>
    <w:rsid w:val="00287501"/>
    <w:rsid w:val="00297E07"/>
    <w:rsid w:val="002A211D"/>
    <w:rsid w:val="002A3736"/>
    <w:rsid w:val="002A6482"/>
    <w:rsid w:val="002C55F3"/>
    <w:rsid w:val="002D62E7"/>
    <w:rsid w:val="002E6D41"/>
    <w:rsid w:val="002E716F"/>
    <w:rsid w:val="002F50DC"/>
    <w:rsid w:val="002F5621"/>
    <w:rsid w:val="003038F4"/>
    <w:rsid w:val="00312AD1"/>
    <w:rsid w:val="00321CFF"/>
    <w:rsid w:val="00326E1E"/>
    <w:rsid w:val="00334BC3"/>
    <w:rsid w:val="00347E09"/>
    <w:rsid w:val="00367A00"/>
    <w:rsid w:val="00386F70"/>
    <w:rsid w:val="0039729B"/>
    <w:rsid w:val="003A0073"/>
    <w:rsid w:val="003A1D20"/>
    <w:rsid w:val="003A575A"/>
    <w:rsid w:val="003B4416"/>
    <w:rsid w:val="003C385E"/>
    <w:rsid w:val="003C57AA"/>
    <w:rsid w:val="003E564A"/>
    <w:rsid w:val="003E5DF9"/>
    <w:rsid w:val="003F475B"/>
    <w:rsid w:val="00400D19"/>
    <w:rsid w:val="004109B1"/>
    <w:rsid w:val="0042104B"/>
    <w:rsid w:val="0043139D"/>
    <w:rsid w:val="00431CD6"/>
    <w:rsid w:val="00432A80"/>
    <w:rsid w:val="00436894"/>
    <w:rsid w:val="00460474"/>
    <w:rsid w:val="004668E1"/>
    <w:rsid w:val="00474897"/>
    <w:rsid w:val="00483AC4"/>
    <w:rsid w:val="004840DE"/>
    <w:rsid w:val="0049264D"/>
    <w:rsid w:val="0049392A"/>
    <w:rsid w:val="004A0852"/>
    <w:rsid w:val="004A29C4"/>
    <w:rsid w:val="004A395D"/>
    <w:rsid w:val="004A713C"/>
    <w:rsid w:val="004D01DF"/>
    <w:rsid w:val="004D02B6"/>
    <w:rsid w:val="00503474"/>
    <w:rsid w:val="00504E3C"/>
    <w:rsid w:val="005076B2"/>
    <w:rsid w:val="005216D3"/>
    <w:rsid w:val="005269D1"/>
    <w:rsid w:val="005272F5"/>
    <w:rsid w:val="005430BC"/>
    <w:rsid w:val="00545864"/>
    <w:rsid w:val="00550F11"/>
    <w:rsid w:val="00551A3E"/>
    <w:rsid w:val="0056064E"/>
    <w:rsid w:val="00564C4F"/>
    <w:rsid w:val="00565531"/>
    <w:rsid w:val="00566FE3"/>
    <w:rsid w:val="0057008B"/>
    <w:rsid w:val="00571F3F"/>
    <w:rsid w:val="00587520"/>
    <w:rsid w:val="005920EE"/>
    <w:rsid w:val="005A61DA"/>
    <w:rsid w:val="005C35FF"/>
    <w:rsid w:val="005D4322"/>
    <w:rsid w:val="005D6225"/>
    <w:rsid w:val="005F7F11"/>
    <w:rsid w:val="00607BAB"/>
    <w:rsid w:val="0062292B"/>
    <w:rsid w:val="0063574F"/>
    <w:rsid w:val="0064295E"/>
    <w:rsid w:val="00642C61"/>
    <w:rsid w:val="00644027"/>
    <w:rsid w:val="00645A7F"/>
    <w:rsid w:val="0065031C"/>
    <w:rsid w:val="006639CA"/>
    <w:rsid w:val="00677E5C"/>
    <w:rsid w:val="006976CE"/>
    <w:rsid w:val="006A1631"/>
    <w:rsid w:val="006A1ACF"/>
    <w:rsid w:val="006A6C55"/>
    <w:rsid w:val="006C6EA3"/>
    <w:rsid w:val="006D4D8E"/>
    <w:rsid w:val="006E0879"/>
    <w:rsid w:val="006E3569"/>
    <w:rsid w:val="006E4CF9"/>
    <w:rsid w:val="0072701B"/>
    <w:rsid w:val="00727D71"/>
    <w:rsid w:val="0073477A"/>
    <w:rsid w:val="00750891"/>
    <w:rsid w:val="00763172"/>
    <w:rsid w:val="00763DAE"/>
    <w:rsid w:val="007672AB"/>
    <w:rsid w:val="007829E6"/>
    <w:rsid w:val="007838A5"/>
    <w:rsid w:val="00785E09"/>
    <w:rsid w:val="007A1355"/>
    <w:rsid w:val="007B0D25"/>
    <w:rsid w:val="007B2530"/>
    <w:rsid w:val="007B7211"/>
    <w:rsid w:val="007B7772"/>
    <w:rsid w:val="007C11F6"/>
    <w:rsid w:val="007C26E7"/>
    <w:rsid w:val="007C2783"/>
    <w:rsid w:val="007D065D"/>
    <w:rsid w:val="007D4D79"/>
    <w:rsid w:val="007D612A"/>
    <w:rsid w:val="007E6E20"/>
    <w:rsid w:val="00800FC2"/>
    <w:rsid w:val="00807F6A"/>
    <w:rsid w:val="00814802"/>
    <w:rsid w:val="00825C51"/>
    <w:rsid w:val="008310D3"/>
    <w:rsid w:val="0083199E"/>
    <w:rsid w:val="0084170A"/>
    <w:rsid w:val="00860D4A"/>
    <w:rsid w:val="00870650"/>
    <w:rsid w:val="008722A7"/>
    <w:rsid w:val="008922DB"/>
    <w:rsid w:val="00892D50"/>
    <w:rsid w:val="008A108B"/>
    <w:rsid w:val="008A1153"/>
    <w:rsid w:val="008A1E26"/>
    <w:rsid w:val="008A7117"/>
    <w:rsid w:val="008B58B4"/>
    <w:rsid w:val="008B7589"/>
    <w:rsid w:val="008D2C58"/>
    <w:rsid w:val="008D2C74"/>
    <w:rsid w:val="008E2C43"/>
    <w:rsid w:val="008F3B54"/>
    <w:rsid w:val="008F6E1A"/>
    <w:rsid w:val="008F70FF"/>
    <w:rsid w:val="00905181"/>
    <w:rsid w:val="00917414"/>
    <w:rsid w:val="00923037"/>
    <w:rsid w:val="009262A3"/>
    <w:rsid w:val="009278AF"/>
    <w:rsid w:val="00931B0C"/>
    <w:rsid w:val="009373EC"/>
    <w:rsid w:val="0094719E"/>
    <w:rsid w:val="00947F4D"/>
    <w:rsid w:val="00950B43"/>
    <w:rsid w:val="00953A71"/>
    <w:rsid w:val="00954D34"/>
    <w:rsid w:val="0095681C"/>
    <w:rsid w:val="009879F8"/>
    <w:rsid w:val="00993E44"/>
    <w:rsid w:val="009A785B"/>
    <w:rsid w:val="009B417D"/>
    <w:rsid w:val="009C2318"/>
    <w:rsid w:val="009C4AA4"/>
    <w:rsid w:val="009C6301"/>
    <w:rsid w:val="009D6CF9"/>
    <w:rsid w:val="009E42C4"/>
    <w:rsid w:val="009F08F1"/>
    <w:rsid w:val="009F6467"/>
    <w:rsid w:val="00A00C2E"/>
    <w:rsid w:val="00A04496"/>
    <w:rsid w:val="00A304A4"/>
    <w:rsid w:val="00A319B8"/>
    <w:rsid w:val="00A540A7"/>
    <w:rsid w:val="00A5744C"/>
    <w:rsid w:val="00A837DB"/>
    <w:rsid w:val="00A92FE2"/>
    <w:rsid w:val="00A965A1"/>
    <w:rsid w:val="00AA630E"/>
    <w:rsid w:val="00AA6695"/>
    <w:rsid w:val="00AC06AA"/>
    <w:rsid w:val="00AC7868"/>
    <w:rsid w:val="00AD5ED4"/>
    <w:rsid w:val="00AD70B2"/>
    <w:rsid w:val="00AD7B94"/>
    <w:rsid w:val="00AF1C2D"/>
    <w:rsid w:val="00AF4152"/>
    <w:rsid w:val="00B023B6"/>
    <w:rsid w:val="00B038EC"/>
    <w:rsid w:val="00B26465"/>
    <w:rsid w:val="00B36061"/>
    <w:rsid w:val="00B36FEC"/>
    <w:rsid w:val="00B47376"/>
    <w:rsid w:val="00B54F52"/>
    <w:rsid w:val="00B63425"/>
    <w:rsid w:val="00B8049E"/>
    <w:rsid w:val="00B83179"/>
    <w:rsid w:val="00B94293"/>
    <w:rsid w:val="00B97384"/>
    <w:rsid w:val="00BB0EA2"/>
    <w:rsid w:val="00BB13AA"/>
    <w:rsid w:val="00BB4614"/>
    <w:rsid w:val="00BB71BF"/>
    <w:rsid w:val="00BC02D8"/>
    <w:rsid w:val="00BC18DF"/>
    <w:rsid w:val="00BC6470"/>
    <w:rsid w:val="00BE045B"/>
    <w:rsid w:val="00BE3652"/>
    <w:rsid w:val="00BE5C54"/>
    <w:rsid w:val="00BF37C8"/>
    <w:rsid w:val="00C17FC4"/>
    <w:rsid w:val="00C24605"/>
    <w:rsid w:val="00C42F24"/>
    <w:rsid w:val="00C44A05"/>
    <w:rsid w:val="00C4681E"/>
    <w:rsid w:val="00C51521"/>
    <w:rsid w:val="00C540B7"/>
    <w:rsid w:val="00C662F6"/>
    <w:rsid w:val="00C666BB"/>
    <w:rsid w:val="00C84EB3"/>
    <w:rsid w:val="00C96B08"/>
    <w:rsid w:val="00C97321"/>
    <w:rsid w:val="00CA36E8"/>
    <w:rsid w:val="00CB46C0"/>
    <w:rsid w:val="00CF4356"/>
    <w:rsid w:val="00D0027F"/>
    <w:rsid w:val="00D02C91"/>
    <w:rsid w:val="00D23DC4"/>
    <w:rsid w:val="00D41A11"/>
    <w:rsid w:val="00D72606"/>
    <w:rsid w:val="00D7591E"/>
    <w:rsid w:val="00D77B84"/>
    <w:rsid w:val="00D84477"/>
    <w:rsid w:val="00D92B5C"/>
    <w:rsid w:val="00D96405"/>
    <w:rsid w:val="00DA6378"/>
    <w:rsid w:val="00DB160B"/>
    <w:rsid w:val="00DC067C"/>
    <w:rsid w:val="00DC09EA"/>
    <w:rsid w:val="00DC186C"/>
    <w:rsid w:val="00DC5517"/>
    <w:rsid w:val="00DD1765"/>
    <w:rsid w:val="00DF4474"/>
    <w:rsid w:val="00E0476E"/>
    <w:rsid w:val="00E2409E"/>
    <w:rsid w:val="00E33C86"/>
    <w:rsid w:val="00E67FFB"/>
    <w:rsid w:val="00E71AF3"/>
    <w:rsid w:val="00E75C78"/>
    <w:rsid w:val="00E8190D"/>
    <w:rsid w:val="00E83E51"/>
    <w:rsid w:val="00EA4B92"/>
    <w:rsid w:val="00EB2412"/>
    <w:rsid w:val="00EB417E"/>
    <w:rsid w:val="00EB79D1"/>
    <w:rsid w:val="00EC5B57"/>
    <w:rsid w:val="00ED37ED"/>
    <w:rsid w:val="00EE4468"/>
    <w:rsid w:val="00F0385B"/>
    <w:rsid w:val="00F06F42"/>
    <w:rsid w:val="00F130A7"/>
    <w:rsid w:val="00F15982"/>
    <w:rsid w:val="00F30008"/>
    <w:rsid w:val="00F53275"/>
    <w:rsid w:val="00F534B3"/>
    <w:rsid w:val="00F97260"/>
    <w:rsid w:val="00FA5183"/>
    <w:rsid w:val="00FB74B0"/>
    <w:rsid w:val="00FC017E"/>
    <w:rsid w:val="00FE7728"/>
    <w:rsid w:val="00FF0653"/>
    <w:rsid w:val="00FF4073"/>
    <w:rsid w:val="00FF5455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9BF950"/>
  <w15:docId w15:val="{1B9C23CD-B117-4D73-A3F5-46C9B13E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45A7F"/>
    <w:pPr>
      <w:spacing w:after="180" w:line="240" w:lineRule="auto"/>
      <w:ind w:firstLine="432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F28"/>
    <w:pPr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1DA"/>
    <w:pPr>
      <w:ind w:left="720"/>
      <w:contextualSpacing/>
    </w:pPr>
  </w:style>
  <w:style w:type="table" w:styleId="TableGrid">
    <w:name w:val="Table Grid"/>
    <w:basedOn w:val="TableNormal"/>
    <w:rsid w:val="00BC0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11F28"/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53275"/>
    <w:rPr>
      <w:color w:val="808080"/>
    </w:rPr>
  </w:style>
  <w:style w:type="paragraph" w:customStyle="1" w:styleId="Equation">
    <w:name w:val="Equation"/>
    <w:basedOn w:val="Normal"/>
    <w:link w:val="EquationChar"/>
    <w:qFormat/>
    <w:rsid w:val="007B2530"/>
    <w:pPr>
      <w:tabs>
        <w:tab w:val="center" w:pos="4680"/>
        <w:tab w:val="right" w:pos="9360"/>
      </w:tabs>
      <w:ind w:firstLine="0"/>
    </w:pPr>
    <w:rPr>
      <w:rFonts w:eastAsiaTheme="minorEastAsia"/>
    </w:rPr>
  </w:style>
  <w:style w:type="character" w:customStyle="1" w:styleId="EquationChar">
    <w:name w:val="Equation Char"/>
    <w:basedOn w:val="DefaultParagraphFont"/>
    <w:link w:val="Equation"/>
    <w:rsid w:val="007B2530"/>
    <w:rPr>
      <w:rFonts w:ascii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8F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8F1"/>
    <w:rPr>
      <w:rFonts w:ascii="Tahoma" w:eastAsiaTheme="minorHAnsi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648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48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482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48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482"/>
    <w:rPr>
      <w:rFonts w:ascii="Times New Roman" w:eastAsiaTheme="minorHAnsi" w:hAnsi="Times New Roman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7D7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D71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27D7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D4322"/>
    <w:pPr>
      <w:spacing w:before="100" w:beforeAutospacing="1" w:after="100" w:afterAutospacing="1"/>
      <w:ind w:firstLine="0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5D4322"/>
    <w:rPr>
      <w:b/>
      <w:bCs/>
    </w:rPr>
  </w:style>
  <w:style w:type="character" w:customStyle="1" w:styleId="gi">
    <w:name w:val="gi"/>
    <w:basedOn w:val="DefaultParagraphFont"/>
    <w:rsid w:val="00F97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1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emf"/><Relationship Id="rId12" Type="http://schemas.openxmlformats.org/officeDocument/2006/relationships/image" Target="media/image5.emf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35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F015B-6C1D-F042-A0C7-A02A68646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</Words>
  <Characters>161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yongchen</dc:creator>
  <cp:lastModifiedBy>Laura Dickinson</cp:lastModifiedBy>
  <cp:revision>4</cp:revision>
  <dcterms:created xsi:type="dcterms:W3CDTF">2018-08-22T14:01:00Z</dcterms:created>
  <dcterms:modified xsi:type="dcterms:W3CDTF">2018-08-22T14:03:00Z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8643386e-eb9f-35c3-93da-4ce1b2a48d49</vt:lpwstr>
  </property>
  <property fmtid="{D5CDD505-2E9C-101B-9397-08002B2CF9AE}" pid="4" name="Mendeley Citation Style_1">
    <vt:lpwstr>http://www.zotero.org/styles/elsevier-with-titles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http://www.zotero.org/styles/american-society-of-mechanical-engineers</vt:lpwstr>
  </property>
  <property fmtid="{D5CDD505-2E9C-101B-9397-08002B2CF9AE}" pid="10" name="Mendeley Recent Style Name 2_1">
    <vt:lpwstr>American Society of Mechanical Engineers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http://www.zotero.org/styles/elsevier-with-titles</vt:lpwstr>
  </property>
  <property fmtid="{D5CDD505-2E9C-101B-9397-08002B2CF9AE}" pid="16" name="Mendeley Recent Style Name 5_1">
    <vt:lpwstr>Elsevier (numeric, with titles)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(author-date)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