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DD696" w14:textId="6F9C8426" w:rsidR="00D74932" w:rsidRPr="00F428FF" w:rsidRDefault="00F428FF">
      <w:pPr>
        <w:rPr>
          <w:rFonts w:ascii="Times New Roman" w:hAnsi="Times New Roman" w:cs="Times New Roman"/>
          <w:b/>
          <w:sz w:val="22"/>
          <w:szCs w:val="22"/>
        </w:rPr>
      </w:pPr>
      <w:r w:rsidRPr="00F428FF">
        <w:rPr>
          <w:rFonts w:ascii="Times New Roman" w:hAnsi="Times New Roman" w:cs="Times New Roman"/>
          <w:b/>
          <w:sz w:val="22"/>
          <w:szCs w:val="22"/>
        </w:rPr>
        <w:t xml:space="preserve">Title: </w:t>
      </w:r>
      <w:r w:rsidR="002C4780" w:rsidRPr="00F428FF">
        <w:rPr>
          <w:rFonts w:ascii="Times New Roman" w:hAnsi="Times New Roman" w:cs="Times New Roman"/>
          <w:b/>
          <w:sz w:val="22"/>
          <w:szCs w:val="22"/>
        </w:rPr>
        <w:t>H</w:t>
      </w:r>
      <w:r w:rsidR="00CA1209" w:rsidRPr="00F428FF">
        <w:rPr>
          <w:rFonts w:ascii="Times New Roman" w:hAnsi="Times New Roman" w:cs="Times New Roman"/>
          <w:b/>
          <w:sz w:val="22"/>
          <w:szCs w:val="22"/>
        </w:rPr>
        <w:t>ot-wire anemometry</w:t>
      </w:r>
    </w:p>
    <w:p w14:paraId="5A5ED772" w14:textId="77777777" w:rsidR="007C2EAD" w:rsidRDefault="000331A6">
      <w:pPr>
        <w:rPr>
          <w:rFonts w:ascii="Times New Roman" w:hAnsi="Times New Roman" w:cs="Times New Roman"/>
          <w:b/>
          <w:sz w:val="22"/>
          <w:szCs w:val="22"/>
        </w:rPr>
      </w:pPr>
      <w:r w:rsidRPr="00F428FF">
        <w:rPr>
          <w:rFonts w:ascii="Times New Roman" w:hAnsi="Times New Roman" w:cs="Times New Roman"/>
          <w:b/>
          <w:sz w:val="22"/>
          <w:szCs w:val="22"/>
        </w:rPr>
        <w:t>Overview</w:t>
      </w:r>
      <w:r w:rsidR="00F428FF">
        <w:rPr>
          <w:rFonts w:ascii="Times New Roman" w:hAnsi="Times New Roman" w:cs="Times New Roman"/>
          <w:b/>
          <w:sz w:val="22"/>
          <w:szCs w:val="22"/>
        </w:rPr>
        <w:t>:</w:t>
      </w:r>
    </w:p>
    <w:p w14:paraId="6D574A61" w14:textId="02AD6949" w:rsidR="000331A6" w:rsidRPr="00F428FF" w:rsidRDefault="007C2EAD" w:rsidP="007C2EAD">
      <w:pPr>
        <w:spacing w:after="120"/>
        <w:outlineLvl w:val="0"/>
        <w:rPr>
          <w:rFonts w:ascii="Times New Roman" w:hAnsi="Times New Roman" w:cs="Times New Roman"/>
          <w:sz w:val="22"/>
          <w:szCs w:val="22"/>
        </w:rPr>
      </w:pPr>
      <w:r w:rsidRPr="00970256">
        <w:rPr>
          <w:rFonts w:ascii="Times New Roman" w:hAnsi="Times New Roman" w:cs="Times New Roman"/>
          <w:sz w:val="22"/>
          <w:szCs w:val="22"/>
        </w:rPr>
        <w:t xml:space="preserve">Source: Ricardo Mejia-Alvarez and </w:t>
      </w:r>
      <w:r w:rsidRPr="00970256">
        <w:rPr>
          <w:rFonts w:ascii="Times New Roman" w:hAnsi="Times New Roman" w:cs="Times New Roman"/>
          <w:bCs/>
          <w:sz w:val="22"/>
          <w:szCs w:val="22"/>
        </w:rPr>
        <w:t>Hussam Hikmat Jabbar</w:t>
      </w:r>
      <w:r w:rsidRPr="00970256">
        <w:rPr>
          <w:rFonts w:ascii="Times New Roman" w:hAnsi="Times New Roman" w:cs="Times New Roman"/>
          <w:sz w:val="22"/>
          <w:szCs w:val="22"/>
        </w:rPr>
        <w:t>, Department of Mechanical Engineering, Michigan State University, East Lansing, MI</w:t>
      </w:r>
    </w:p>
    <w:p w14:paraId="1A5DA538" w14:textId="13E0F449" w:rsidR="00964B48" w:rsidRPr="00F428FF" w:rsidRDefault="004C6299" w:rsidP="004C6299">
      <w:pPr>
        <w:rPr>
          <w:rFonts w:ascii="Times New Roman" w:hAnsi="Times New Roman" w:cs="Times New Roman"/>
          <w:sz w:val="22"/>
          <w:szCs w:val="22"/>
        </w:rPr>
      </w:pPr>
      <w:r w:rsidRPr="00F428FF">
        <w:rPr>
          <w:rFonts w:ascii="Times New Roman" w:hAnsi="Times New Roman" w:cs="Times New Roman"/>
          <w:sz w:val="22"/>
          <w:szCs w:val="22"/>
        </w:rPr>
        <w:t xml:space="preserve">Hot-wire anemometers have a </w:t>
      </w:r>
      <w:r w:rsidR="002C4780" w:rsidRPr="00F428FF">
        <w:rPr>
          <w:rFonts w:ascii="Times New Roman" w:hAnsi="Times New Roman" w:cs="Times New Roman"/>
          <w:sz w:val="22"/>
          <w:szCs w:val="22"/>
        </w:rPr>
        <w:t xml:space="preserve">very </w:t>
      </w:r>
      <w:r w:rsidRPr="00F428FF">
        <w:rPr>
          <w:rFonts w:ascii="Times New Roman" w:hAnsi="Times New Roman" w:cs="Times New Roman"/>
          <w:sz w:val="22"/>
          <w:szCs w:val="22"/>
        </w:rPr>
        <w:t>short time-response</w:t>
      </w:r>
      <w:r w:rsidR="002C4780" w:rsidRPr="00F428FF">
        <w:rPr>
          <w:rFonts w:ascii="Times New Roman" w:hAnsi="Times New Roman" w:cs="Times New Roman"/>
          <w:sz w:val="22"/>
          <w:szCs w:val="22"/>
        </w:rPr>
        <w:t>, which makes them ideal to measure rapidly fluctuating phenomena such as turbulent flows.</w:t>
      </w:r>
      <w:r w:rsidRPr="00F428FF">
        <w:rPr>
          <w:rFonts w:ascii="Times New Roman" w:hAnsi="Times New Roman" w:cs="Times New Roman"/>
          <w:sz w:val="22"/>
          <w:szCs w:val="22"/>
        </w:rPr>
        <w:t xml:space="preserve"> The purpose of this experiment is to demonstrate the use of hot-wire anemometry.</w:t>
      </w:r>
    </w:p>
    <w:p w14:paraId="48CD5FE7" w14:textId="614DFB79" w:rsidR="00B84DE8" w:rsidRPr="00F428FF" w:rsidRDefault="00B84DE8" w:rsidP="00182CC8">
      <w:pPr>
        <w:rPr>
          <w:rFonts w:ascii="Times New Roman" w:hAnsi="Times New Roman" w:cs="Times New Roman"/>
          <w:sz w:val="22"/>
          <w:szCs w:val="22"/>
        </w:rPr>
      </w:pPr>
      <w:r w:rsidRPr="00F428FF">
        <w:rPr>
          <w:rFonts w:ascii="Times New Roman" w:hAnsi="Times New Roman" w:cs="Times New Roman"/>
          <w:b/>
          <w:sz w:val="22"/>
          <w:szCs w:val="22"/>
        </w:rPr>
        <w:t>Principles</w:t>
      </w:r>
      <w:r w:rsidR="00F428FF">
        <w:rPr>
          <w:rFonts w:ascii="Times New Roman" w:hAnsi="Times New Roman" w:cs="Times New Roman"/>
          <w:b/>
          <w:sz w:val="22"/>
          <w:szCs w:val="22"/>
        </w:rPr>
        <w:t>:</w:t>
      </w:r>
    </w:p>
    <w:p w14:paraId="1D8E2E61" w14:textId="29B9B462" w:rsidR="00F26706" w:rsidRPr="00F428FF" w:rsidRDefault="00E50860" w:rsidP="00182CC8">
      <w:pPr>
        <w:rPr>
          <w:rFonts w:ascii="Times New Roman" w:eastAsiaTheme="minorEastAsia" w:hAnsi="Times New Roman" w:cs="Times New Roman"/>
          <w:sz w:val="22"/>
          <w:szCs w:val="22"/>
          <w:lang w:eastAsia="ko-KR"/>
        </w:rPr>
      </w:pPr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The hot-wire anemometer</w:t>
      </w:r>
    </w:p>
    <w:p w14:paraId="7A8FBCB2" w14:textId="51D0D3A9" w:rsidR="00DA22C4" w:rsidRPr="00F428FF" w:rsidRDefault="00C31181" w:rsidP="00182CC8">
      <w:pPr>
        <w:rPr>
          <w:rFonts w:ascii="Times New Roman" w:eastAsiaTheme="minorEastAsia" w:hAnsi="Times New Roman" w:cs="Times New Roman"/>
          <w:sz w:val="22"/>
          <w:szCs w:val="22"/>
          <w:lang w:eastAsia="ko-KR"/>
        </w:rPr>
      </w:pPr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A hot-wire anemometer is a device used to measure </w:t>
      </w:r>
      <w:r w:rsidR="00441112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flow velocity based on </w:t>
      </w:r>
      <w:r w:rsidR="00FA2511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the heat dissipat</w:t>
      </w:r>
      <w:r w:rsidR="009F1EE9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ed</w:t>
      </w:r>
      <w:r w:rsidR="00FA2511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from a</w:t>
      </w:r>
      <w:r w:rsidR="005B5C82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very thin</w:t>
      </w:r>
      <w:r w:rsidR="00FA2511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</w:t>
      </w:r>
      <w:proofErr w:type="gramStart"/>
      <w:r w:rsidR="00FA2511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electrically-heated</w:t>
      </w:r>
      <w:proofErr w:type="gramEnd"/>
      <w:r w:rsidR="00FA2511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wire. </w:t>
      </w:r>
      <w:r w:rsidR="009F1EE9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The heat generated by an electric wire, </w:t>
      </w:r>
      <m:oMath>
        <m:r>
          <w:rPr>
            <w:rFonts w:ascii="Cambria Math" w:hAnsi="Cambria Math" w:cs="Times New Roman"/>
            <w:sz w:val="22"/>
            <w:szCs w:val="22"/>
          </w:rPr>
          <m:t>q</m:t>
        </m:r>
      </m:oMath>
      <w:r w:rsidR="009F1EE9" w:rsidRPr="00F428FF">
        <w:rPr>
          <w:rFonts w:ascii="Times New Roman" w:eastAsiaTheme="minorEastAsia" w:hAnsi="Times New Roman" w:cs="Times New Roman"/>
          <w:sz w:val="22"/>
          <w:szCs w:val="22"/>
        </w:rPr>
        <w:t>,</w:t>
      </w:r>
      <w:r w:rsidR="009F1EE9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is given by the relationship:</w:t>
      </w:r>
    </w:p>
    <w:tbl>
      <w:tblPr>
        <w:tblStyle w:val="TableGrid"/>
        <w:tblW w:w="9036" w:type="dxa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0"/>
        <w:gridCol w:w="936"/>
      </w:tblGrid>
      <w:tr w:rsidR="00153EFC" w:rsidRPr="00F428FF" w14:paraId="06B34839" w14:textId="77777777" w:rsidTr="00500888">
        <w:tc>
          <w:tcPr>
            <w:tcW w:w="8100" w:type="dxa"/>
          </w:tcPr>
          <w:p w14:paraId="13C10436" w14:textId="3DCBF720" w:rsidR="00153EFC" w:rsidRPr="00F428FF" w:rsidRDefault="009F1EE9" w:rsidP="009F1EE9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 xml:space="preserve">q=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w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936" w:type="dxa"/>
          </w:tcPr>
          <w:p w14:paraId="6ECB4216" w14:textId="77777777" w:rsidR="00153EFC" w:rsidRPr="00F428FF" w:rsidRDefault="00153EFC" w:rsidP="0050088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20"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Ref478299052"/>
            <w:r w:rsidRPr="00F428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End w:id="0"/>
          </w:p>
        </w:tc>
      </w:tr>
    </w:tbl>
    <w:p w14:paraId="059F1B42" w14:textId="5CD7F506" w:rsidR="00C81628" w:rsidRPr="00F428FF" w:rsidRDefault="009F1EE9" w:rsidP="00182CC8">
      <w:pPr>
        <w:rPr>
          <w:rFonts w:ascii="Times New Roman" w:eastAsiaTheme="minorEastAsia" w:hAnsi="Times New Roman" w:cs="Times New Roman"/>
          <w:sz w:val="22"/>
          <w:szCs w:val="22"/>
          <w:lang w:eastAsia="ko-KR"/>
        </w:rPr>
      </w:pPr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Where </w:t>
      </w:r>
      <m:oMath>
        <m:sSub>
          <m:sSubPr>
            <m:ctrlPr>
              <w:rPr>
                <w:rFonts w:ascii="Cambria Math" w:eastAsia="Malgun Gothic" w:hAnsi="Cambria Math" w:cs="Times New Roman"/>
                <w:i/>
                <w:sz w:val="22"/>
                <w:szCs w:val="22"/>
                <w:lang w:eastAsia="ko-KR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w</m:t>
            </m:r>
          </m:sub>
        </m:sSub>
      </m:oMath>
      <w:r w:rsidRPr="00F428FF">
        <w:rPr>
          <w:rFonts w:ascii="Times New Roman" w:eastAsiaTheme="minorEastAsia" w:hAnsi="Times New Roman" w:cs="Times New Roman"/>
          <w:sz w:val="22"/>
          <w:szCs w:val="22"/>
        </w:rPr>
        <w:t xml:space="preserve"> denotes the wire’s </w:t>
      </w:r>
      <w:r w:rsidR="00C81628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electric </w:t>
      </w:r>
      <w:r w:rsidRPr="00F428FF">
        <w:rPr>
          <w:rFonts w:ascii="Times New Roman" w:eastAsiaTheme="minorEastAsia" w:hAnsi="Times New Roman" w:cs="Times New Roman"/>
          <w:sz w:val="22"/>
          <w:szCs w:val="22"/>
        </w:rPr>
        <w:t xml:space="preserve">resistance and </w:t>
      </w:r>
      <m:oMath>
        <m:r>
          <w:rPr>
            <w:rFonts w:ascii="Cambria Math" w:hAnsi="Cambria Math" w:cs="Times New Roman"/>
            <w:sz w:val="22"/>
            <w:szCs w:val="22"/>
          </w:rPr>
          <m:t>I</m:t>
        </m:r>
      </m:oMath>
      <w:r w:rsidRPr="00F428FF">
        <w:rPr>
          <w:rFonts w:ascii="Times New Roman" w:eastAsiaTheme="minorEastAsia" w:hAnsi="Times New Roman" w:cs="Times New Roman"/>
          <w:sz w:val="22"/>
          <w:szCs w:val="22"/>
        </w:rPr>
        <w:t xml:space="preserve"> the electric current flowing through the wire. </w:t>
      </w:r>
      <w:r w:rsidR="00C81628" w:rsidRPr="00F428FF">
        <w:rPr>
          <w:rFonts w:ascii="Times New Roman" w:eastAsiaTheme="minorEastAsia" w:hAnsi="Times New Roman" w:cs="Times New Roman"/>
          <w:sz w:val="22"/>
          <w:szCs w:val="22"/>
        </w:rPr>
        <w:t>The</w:t>
      </w:r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</w:t>
      </w:r>
      <w:r w:rsidR="00C81628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electric resistance depends on the wire’s temperature according to the following relationship:</w:t>
      </w:r>
    </w:p>
    <w:tbl>
      <w:tblPr>
        <w:tblStyle w:val="TableGrid"/>
        <w:tblW w:w="9036" w:type="dxa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0"/>
        <w:gridCol w:w="936"/>
      </w:tblGrid>
      <w:tr w:rsidR="00C81628" w:rsidRPr="00F428FF" w14:paraId="0D6CA578" w14:textId="77777777" w:rsidTr="00DA72B1">
        <w:tc>
          <w:tcPr>
            <w:tcW w:w="8100" w:type="dxa"/>
          </w:tcPr>
          <w:p w14:paraId="273A1675" w14:textId="7B41A6CD" w:rsidR="00C81628" w:rsidRPr="00F428FF" w:rsidRDefault="003C2709" w:rsidP="00C81628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w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o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1+α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T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w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o</m:t>
                            </m:r>
                          </m:sub>
                        </m:sSub>
                      </m:e>
                    </m:d>
                  </m:e>
                </m:d>
              </m:oMath>
            </m:oMathPara>
          </w:p>
        </w:tc>
        <w:tc>
          <w:tcPr>
            <w:tcW w:w="936" w:type="dxa"/>
          </w:tcPr>
          <w:p w14:paraId="7A7C4B96" w14:textId="77777777" w:rsidR="00C81628" w:rsidRPr="00F428FF" w:rsidRDefault="00C81628" w:rsidP="00DA72B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20"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Ref479872162"/>
            <w:r w:rsidRPr="00F428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End w:id="1"/>
          </w:p>
        </w:tc>
      </w:tr>
    </w:tbl>
    <w:p w14:paraId="4083F914" w14:textId="661BF447" w:rsidR="00C81628" w:rsidRPr="00F428FF" w:rsidRDefault="00C81628" w:rsidP="00182CC8">
      <w:pPr>
        <w:rPr>
          <w:rFonts w:ascii="Times New Roman" w:eastAsiaTheme="minorEastAsia" w:hAnsi="Times New Roman" w:cs="Times New Roman"/>
          <w:sz w:val="22"/>
          <w:szCs w:val="22"/>
        </w:rPr>
      </w:pPr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Where </w:t>
      </w:r>
      <m:oMath>
        <m:sSub>
          <m:sSubPr>
            <m:ctrlPr>
              <w:rPr>
                <w:rFonts w:ascii="Cambria Math" w:eastAsia="Malgun Gothic" w:hAnsi="Cambria Math" w:cs="Times New Roman"/>
                <w:i/>
                <w:sz w:val="22"/>
                <w:szCs w:val="22"/>
                <w:lang w:eastAsia="ko-KR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o</m:t>
            </m:r>
          </m:sub>
        </m:sSub>
      </m:oMath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is the wire resistance at the reference temperature </w:t>
      </w:r>
      <m:oMath>
        <m:sSub>
          <m:sSubPr>
            <m:ctrlPr>
              <w:rPr>
                <w:rFonts w:ascii="Cambria Math" w:eastAsia="Malgun Gothic" w:hAnsi="Cambria Math" w:cs="Times New Roman"/>
                <w:i/>
                <w:sz w:val="22"/>
                <w:szCs w:val="22"/>
                <w:lang w:eastAsia="ko-KR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o</m:t>
            </m:r>
          </m:sub>
        </m:sSub>
      </m:oMath>
      <w:r w:rsidR="008477D9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and </w:t>
      </w:r>
      <m:oMath>
        <m:r>
          <w:rPr>
            <w:rFonts w:ascii="Cambria Math" w:hAnsi="Cambria Math" w:cs="Times New Roman"/>
            <w:sz w:val="22"/>
            <w:szCs w:val="22"/>
          </w:rPr>
          <m:t>α</m:t>
        </m:r>
      </m:oMath>
      <w:r w:rsidR="005962BE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 is a constant that depends on the material of the wire. While equation </w:t>
      </w:r>
      <w:r w:rsidR="005962BE" w:rsidRPr="00F428FF">
        <w:rPr>
          <w:rFonts w:ascii="Times New Roman" w:eastAsiaTheme="minorEastAsia" w:hAnsi="Times New Roman" w:cs="Times New Roman"/>
          <w:sz w:val="22"/>
          <w:szCs w:val="22"/>
        </w:rPr>
        <w:fldChar w:fldCharType="begin"/>
      </w:r>
      <w:r w:rsidR="005962BE" w:rsidRPr="00F428FF">
        <w:rPr>
          <w:rFonts w:ascii="Times New Roman" w:eastAsiaTheme="minorEastAsia" w:hAnsi="Times New Roman" w:cs="Times New Roman"/>
          <w:sz w:val="22"/>
          <w:szCs w:val="22"/>
        </w:rPr>
        <w:instrText xml:space="preserve"> REF _Ref478299052 \r \h </w:instrText>
      </w:r>
      <w:r w:rsidR="005962BE" w:rsidRPr="00F428FF">
        <w:rPr>
          <w:rFonts w:ascii="Times New Roman" w:eastAsiaTheme="minorEastAsia" w:hAnsi="Times New Roman" w:cs="Times New Roman"/>
          <w:sz w:val="22"/>
          <w:szCs w:val="22"/>
        </w:rPr>
      </w:r>
      <w:r w:rsidR="005962BE" w:rsidRPr="00F428FF">
        <w:rPr>
          <w:rFonts w:ascii="Times New Roman" w:eastAsiaTheme="minorEastAsia" w:hAnsi="Times New Roman" w:cs="Times New Roman"/>
          <w:sz w:val="22"/>
          <w:szCs w:val="22"/>
        </w:rPr>
        <w:fldChar w:fldCharType="separate"/>
      </w:r>
      <w:r w:rsidR="002C4780" w:rsidRPr="00F428FF">
        <w:rPr>
          <w:rFonts w:ascii="Times New Roman" w:eastAsiaTheme="minorEastAsia" w:hAnsi="Times New Roman" w:cs="Times New Roman"/>
          <w:sz w:val="22"/>
          <w:szCs w:val="22"/>
        </w:rPr>
        <w:t>(1)</w:t>
      </w:r>
      <w:r w:rsidR="005962BE" w:rsidRPr="00F428FF">
        <w:rPr>
          <w:rFonts w:ascii="Times New Roman" w:eastAsiaTheme="minorEastAsia" w:hAnsi="Times New Roman" w:cs="Times New Roman"/>
          <w:sz w:val="22"/>
          <w:szCs w:val="22"/>
        </w:rPr>
        <w:fldChar w:fldCharType="end"/>
      </w:r>
      <w:r w:rsidR="005962BE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 expresses the heat </w:t>
      </w:r>
      <w:r w:rsidR="000A5C59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generated by the electric current, </w:t>
      </w:r>
      <w:r w:rsidR="00B0002C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the heat </w:t>
      </w:r>
      <w:r w:rsidR="005962BE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dissipated by the flow, </w:t>
      </w:r>
      <w:r w:rsidR="00B0002C" w:rsidRPr="00F428FF">
        <w:rPr>
          <w:rFonts w:ascii="Times New Roman" w:eastAsiaTheme="minorEastAsia" w:hAnsi="Times New Roman" w:cs="Times New Roman"/>
          <w:sz w:val="22"/>
          <w:szCs w:val="22"/>
        </w:rPr>
        <w:t>follows King’s law</w:t>
      </w:r>
      <w:r w:rsidR="00880F42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 [</w:t>
      </w:r>
      <w:r w:rsidR="00880F42" w:rsidRPr="00F428FF">
        <w:rPr>
          <w:rFonts w:ascii="Times New Roman" w:eastAsiaTheme="minorEastAsia" w:hAnsi="Times New Roman" w:cs="Times New Roman"/>
          <w:sz w:val="22"/>
          <w:szCs w:val="22"/>
        </w:rPr>
        <w:fldChar w:fldCharType="begin"/>
      </w:r>
      <w:r w:rsidR="00880F42" w:rsidRPr="00F428FF">
        <w:rPr>
          <w:rFonts w:ascii="Times New Roman" w:eastAsiaTheme="minorEastAsia" w:hAnsi="Times New Roman" w:cs="Times New Roman"/>
          <w:sz w:val="22"/>
          <w:szCs w:val="22"/>
        </w:rPr>
        <w:instrText xml:space="preserve"> REF _Ref479861322 \r \h </w:instrText>
      </w:r>
      <w:r w:rsidR="00880F42" w:rsidRPr="00F428FF">
        <w:rPr>
          <w:rFonts w:ascii="Times New Roman" w:eastAsiaTheme="minorEastAsia" w:hAnsi="Times New Roman" w:cs="Times New Roman"/>
          <w:sz w:val="22"/>
          <w:szCs w:val="22"/>
        </w:rPr>
      </w:r>
      <w:r w:rsidR="00880F42" w:rsidRPr="00F428FF">
        <w:rPr>
          <w:rFonts w:ascii="Times New Roman" w:eastAsiaTheme="minorEastAsia" w:hAnsi="Times New Roman" w:cs="Times New Roman"/>
          <w:sz w:val="22"/>
          <w:szCs w:val="22"/>
        </w:rPr>
        <w:fldChar w:fldCharType="separate"/>
      </w:r>
      <w:r w:rsidR="002C4780" w:rsidRPr="00F428FF">
        <w:rPr>
          <w:rFonts w:ascii="Times New Roman" w:eastAsiaTheme="minorEastAsia" w:hAnsi="Times New Roman" w:cs="Times New Roman"/>
          <w:sz w:val="22"/>
          <w:szCs w:val="22"/>
        </w:rPr>
        <w:t>2</w:t>
      </w:r>
      <w:r w:rsidR="00880F42" w:rsidRPr="00F428FF">
        <w:rPr>
          <w:rFonts w:ascii="Times New Roman" w:eastAsiaTheme="minorEastAsia" w:hAnsi="Times New Roman" w:cs="Times New Roman"/>
          <w:sz w:val="22"/>
          <w:szCs w:val="22"/>
        </w:rPr>
        <w:fldChar w:fldCharType="end"/>
      </w:r>
      <w:r w:rsidR="00880F42" w:rsidRPr="00F428FF">
        <w:rPr>
          <w:rFonts w:ascii="Times New Roman" w:eastAsiaTheme="minorEastAsia" w:hAnsi="Times New Roman" w:cs="Times New Roman"/>
          <w:sz w:val="22"/>
          <w:szCs w:val="22"/>
        </w:rPr>
        <w:t>]:</w:t>
      </w:r>
      <w:r w:rsidR="005962BE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</w:p>
    <w:tbl>
      <w:tblPr>
        <w:tblStyle w:val="TableGrid"/>
        <w:tblW w:w="9036" w:type="dxa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0"/>
        <w:gridCol w:w="936"/>
      </w:tblGrid>
      <w:tr w:rsidR="00880F42" w:rsidRPr="00F428FF" w14:paraId="3A2DFC6F" w14:textId="77777777" w:rsidTr="00DA72B1">
        <w:tc>
          <w:tcPr>
            <w:tcW w:w="8100" w:type="dxa"/>
          </w:tcPr>
          <w:p w14:paraId="46400121" w14:textId="2F7CEF7B" w:rsidR="00880F42" w:rsidRPr="00F428FF" w:rsidRDefault="00880F42" w:rsidP="00880F42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q=a+b∙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936" w:type="dxa"/>
          </w:tcPr>
          <w:p w14:paraId="20781799" w14:textId="77777777" w:rsidR="00880F42" w:rsidRPr="00F428FF" w:rsidRDefault="00880F42" w:rsidP="00DA72B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20"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Ref479869862"/>
            <w:r w:rsidRPr="00F428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End w:id="2"/>
          </w:p>
        </w:tc>
      </w:tr>
    </w:tbl>
    <w:p w14:paraId="7D4F3306" w14:textId="76963E6C" w:rsidR="00C82201" w:rsidRPr="00F428FF" w:rsidRDefault="00C82201" w:rsidP="00C82201">
      <w:pPr>
        <w:rPr>
          <w:rFonts w:ascii="Times New Roman" w:eastAsiaTheme="minorEastAsia" w:hAnsi="Times New Roman" w:cs="Times New Roman"/>
          <w:sz w:val="22"/>
          <w:szCs w:val="22"/>
          <w:lang w:eastAsia="ko-KR"/>
        </w:rPr>
      </w:pPr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Here,</w:t>
      </w:r>
      <w:r w:rsidR="008A4F1D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</w:t>
      </w:r>
      <m:oMath>
        <m:r>
          <w:rPr>
            <w:rFonts w:ascii="Cambria Math" w:hAnsi="Cambria Math" w:cs="Times New Roman"/>
            <w:sz w:val="22"/>
            <w:szCs w:val="22"/>
          </w:rPr>
          <m:t>a</m:t>
        </m:r>
      </m:oMath>
      <w:r w:rsidR="008A4F1D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, </w:t>
      </w:r>
      <m:oMath>
        <m:r>
          <w:rPr>
            <w:rFonts w:ascii="Cambria Math" w:hAnsi="Cambria Math" w:cs="Times New Roman"/>
            <w:sz w:val="22"/>
            <w:szCs w:val="22"/>
          </w:rPr>
          <m:t>b</m:t>
        </m:r>
      </m:oMath>
      <w:r w:rsidR="008A4F1D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, and </w:t>
      </w:r>
      <m:oMath>
        <m:r>
          <w:rPr>
            <w:rFonts w:ascii="Cambria Math" w:hAnsi="Cambria Math" w:cs="Times New Roman"/>
            <w:sz w:val="22"/>
            <w:szCs w:val="22"/>
          </w:rPr>
          <m:t>n</m:t>
        </m:r>
      </m:oMath>
      <w:r w:rsidR="008A4F1D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 are </w:t>
      </w:r>
      <w:r w:rsidRPr="00F428FF">
        <w:rPr>
          <w:rFonts w:ascii="Times New Roman" w:eastAsiaTheme="minorEastAsia" w:hAnsi="Times New Roman" w:cs="Times New Roman"/>
          <w:sz w:val="22"/>
          <w:szCs w:val="22"/>
        </w:rPr>
        <w:t>calibration constants</w:t>
      </w:r>
      <w:r w:rsidR="00297E8C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 and </w:t>
      </w:r>
      <m:oMath>
        <m:r>
          <w:rPr>
            <w:rFonts w:ascii="Cambria Math" w:hAnsi="Cambria Math" w:cs="Times New Roman"/>
            <w:sz w:val="22"/>
            <w:szCs w:val="22"/>
          </w:rPr>
          <m:t>u</m:t>
        </m:r>
      </m:oMath>
      <w:r w:rsidR="00297E8C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 is the flow velocity around the wire</w:t>
      </w:r>
      <w:r w:rsidRPr="00F428FF">
        <w:rPr>
          <w:rFonts w:ascii="Times New Roman" w:eastAsiaTheme="minorEastAsia" w:hAnsi="Times New Roman" w:cs="Times New Roman"/>
          <w:sz w:val="22"/>
          <w:szCs w:val="22"/>
        </w:rPr>
        <w:t xml:space="preserve">. </w:t>
      </w:r>
      <w:r w:rsidR="00CE3060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The value of </w:t>
      </w:r>
      <m:oMath>
        <m:r>
          <w:rPr>
            <w:rFonts w:ascii="Cambria Math" w:hAnsi="Cambria Math" w:cs="Times New Roman"/>
            <w:sz w:val="22"/>
            <w:szCs w:val="22"/>
          </w:rPr>
          <m:t>n</m:t>
        </m:r>
      </m:oMath>
      <w:r w:rsidR="00EC3BDD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 depends on the Reynolds number, and it has already been found that </w:t>
      </w:r>
      <m:oMath>
        <m:r>
          <w:rPr>
            <w:rFonts w:ascii="Cambria Math" w:hAnsi="Cambria Math" w:cs="Times New Roman"/>
            <w:sz w:val="22"/>
            <w:szCs w:val="22"/>
          </w:rPr>
          <m:t>n</m:t>
        </m:r>
        <m:r>
          <m:rPr>
            <m:sty m:val="p"/>
          </m:rPr>
          <w:rPr>
            <w:rFonts w:ascii="Cambria Math" w:eastAsiaTheme="minorEastAsia" w:hAnsi="Cambria Math" w:cs="Times New Roman"/>
            <w:sz w:val="22"/>
            <w:szCs w:val="22"/>
          </w:rPr>
          <m:t>=0.45</m:t>
        </m:r>
      </m:oMath>
      <w:r w:rsidR="00EC3BDD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 is satisfactory for the range of Reynolds numbers achievable in this particular experiment. </w:t>
      </w:r>
      <w:r w:rsidR="0075773C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To obtain a relationship </w:t>
      </w:r>
      <w:r w:rsidR="00846A3D" w:rsidRPr="00F428FF">
        <w:rPr>
          <w:rFonts w:ascii="Times New Roman" w:eastAsiaTheme="minorEastAsia" w:hAnsi="Times New Roman" w:cs="Times New Roman"/>
          <w:sz w:val="22"/>
          <w:szCs w:val="22"/>
        </w:rPr>
        <w:t>between temperature, electrical current, and velocity, we c</w:t>
      </w:r>
      <w:r w:rsidR="00C3540F" w:rsidRPr="00F428FF">
        <w:rPr>
          <w:rFonts w:ascii="Times New Roman" w:eastAsiaTheme="minorEastAsia" w:hAnsi="Times New Roman" w:cs="Times New Roman"/>
          <w:sz w:val="22"/>
          <w:szCs w:val="22"/>
        </w:rPr>
        <w:t>ombin</w:t>
      </w:r>
      <w:r w:rsidR="00846A3D" w:rsidRPr="00F428FF">
        <w:rPr>
          <w:rFonts w:ascii="Times New Roman" w:eastAsiaTheme="minorEastAsia" w:hAnsi="Times New Roman" w:cs="Times New Roman"/>
          <w:sz w:val="22"/>
          <w:szCs w:val="22"/>
        </w:rPr>
        <w:t>e</w:t>
      </w:r>
      <w:r w:rsidR="007E7D8F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 equations</w:t>
      </w:r>
      <w:r w:rsidR="00C3540F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F775BA" w:rsidRPr="00F428FF">
        <w:rPr>
          <w:rFonts w:ascii="Times New Roman" w:eastAsiaTheme="minorEastAsia" w:hAnsi="Times New Roman" w:cs="Times New Roman"/>
          <w:sz w:val="22"/>
          <w:szCs w:val="22"/>
        </w:rPr>
        <w:fldChar w:fldCharType="begin"/>
      </w:r>
      <w:r w:rsidR="00F775BA" w:rsidRPr="00F428FF">
        <w:rPr>
          <w:rFonts w:ascii="Times New Roman" w:eastAsiaTheme="minorEastAsia" w:hAnsi="Times New Roman" w:cs="Times New Roman"/>
          <w:sz w:val="22"/>
          <w:szCs w:val="22"/>
        </w:rPr>
        <w:instrText xml:space="preserve"> REF _Ref478299052 \r \h </w:instrText>
      </w:r>
      <w:r w:rsidR="00F775BA" w:rsidRPr="00F428FF">
        <w:rPr>
          <w:rFonts w:ascii="Times New Roman" w:eastAsiaTheme="minorEastAsia" w:hAnsi="Times New Roman" w:cs="Times New Roman"/>
          <w:sz w:val="22"/>
          <w:szCs w:val="22"/>
        </w:rPr>
      </w:r>
      <w:r w:rsidR="00F775BA" w:rsidRPr="00F428FF">
        <w:rPr>
          <w:rFonts w:ascii="Times New Roman" w:eastAsiaTheme="minorEastAsia" w:hAnsi="Times New Roman" w:cs="Times New Roman"/>
          <w:sz w:val="22"/>
          <w:szCs w:val="22"/>
        </w:rPr>
        <w:fldChar w:fldCharType="separate"/>
      </w:r>
      <w:r w:rsidR="002C4780" w:rsidRPr="00F428FF">
        <w:rPr>
          <w:rFonts w:ascii="Times New Roman" w:eastAsiaTheme="minorEastAsia" w:hAnsi="Times New Roman" w:cs="Times New Roman"/>
          <w:sz w:val="22"/>
          <w:szCs w:val="22"/>
        </w:rPr>
        <w:t>(1)</w:t>
      </w:r>
      <w:r w:rsidR="00F775BA" w:rsidRPr="00F428FF">
        <w:rPr>
          <w:rFonts w:ascii="Times New Roman" w:eastAsiaTheme="minorEastAsia" w:hAnsi="Times New Roman" w:cs="Times New Roman"/>
          <w:sz w:val="22"/>
          <w:szCs w:val="22"/>
        </w:rPr>
        <w:fldChar w:fldCharType="end"/>
      </w:r>
      <w:r w:rsidR="00F775BA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 and </w:t>
      </w:r>
      <w:r w:rsidR="00F775BA" w:rsidRPr="00F428FF">
        <w:rPr>
          <w:rFonts w:ascii="Times New Roman" w:eastAsiaTheme="minorEastAsia" w:hAnsi="Times New Roman" w:cs="Times New Roman"/>
          <w:sz w:val="22"/>
          <w:szCs w:val="22"/>
        </w:rPr>
        <w:fldChar w:fldCharType="begin"/>
      </w:r>
      <w:r w:rsidR="00F775BA" w:rsidRPr="00F428FF">
        <w:rPr>
          <w:rFonts w:ascii="Times New Roman" w:eastAsiaTheme="minorEastAsia" w:hAnsi="Times New Roman" w:cs="Times New Roman"/>
          <w:sz w:val="22"/>
          <w:szCs w:val="22"/>
        </w:rPr>
        <w:instrText xml:space="preserve"> REF _Ref479869862 \r \h </w:instrText>
      </w:r>
      <w:r w:rsidR="00F775BA" w:rsidRPr="00F428FF">
        <w:rPr>
          <w:rFonts w:ascii="Times New Roman" w:eastAsiaTheme="minorEastAsia" w:hAnsi="Times New Roman" w:cs="Times New Roman"/>
          <w:sz w:val="22"/>
          <w:szCs w:val="22"/>
        </w:rPr>
      </w:r>
      <w:r w:rsidR="00F775BA" w:rsidRPr="00F428FF">
        <w:rPr>
          <w:rFonts w:ascii="Times New Roman" w:eastAsiaTheme="minorEastAsia" w:hAnsi="Times New Roman" w:cs="Times New Roman"/>
          <w:sz w:val="22"/>
          <w:szCs w:val="22"/>
        </w:rPr>
        <w:fldChar w:fldCharType="separate"/>
      </w:r>
      <w:r w:rsidR="002C4780" w:rsidRPr="00F428FF">
        <w:rPr>
          <w:rFonts w:ascii="Times New Roman" w:eastAsiaTheme="minorEastAsia" w:hAnsi="Times New Roman" w:cs="Times New Roman"/>
          <w:sz w:val="22"/>
          <w:szCs w:val="22"/>
        </w:rPr>
        <w:t>(3)</w:t>
      </w:r>
      <w:r w:rsidR="00F775BA" w:rsidRPr="00F428FF">
        <w:rPr>
          <w:rFonts w:ascii="Times New Roman" w:eastAsiaTheme="minorEastAsia" w:hAnsi="Times New Roman" w:cs="Times New Roman"/>
          <w:sz w:val="22"/>
          <w:szCs w:val="22"/>
        </w:rPr>
        <w:fldChar w:fldCharType="end"/>
      </w:r>
      <w:r w:rsidR="00F775BA" w:rsidRPr="00F428FF">
        <w:rPr>
          <w:rFonts w:ascii="Times New Roman" w:eastAsiaTheme="minorEastAsia" w:hAnsi="Times New Roman" w:cs="Times New Roman"/>
          <w:sz w:val="22"/>
          <w:szCs w:val="22"/>
        </w:rPr>
        <w:t>:</w:t>
      </w:r>
    </w:p>
    <w:tbl>
      <w:tblPr>
        <w:tblStyle w:val="TableGrid"/>
        <w:tblW w:w="9036" w:type="dxa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0"/>
        <w:gridCol w:w="936"/>
      </w:tblGrid>
      <w:tr w:rsidR="00F775BA" w:rsidRPr="00F428FF" w14:paraId="30A2152C" w14:textId="77777777" w:rsidTr="00DA72B1">
        <w:tc>
          <w:tcPr>
            <w:tcW w:w="8100" w:type="dxa"/>
          </w:tcPr>
          <w:p w14:paraId="2CADDFE0" w14:textId="665C8179" w:rsidR="00F775BA" w:rsidRPr="00F428FF" w:rsidRDefault="00F775BA" w:rsidP="00EC3BDD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w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=a+b∙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0.45</m:t>
                    </m:r>
                  </m:sup>
                </m:sSup>
              </m:oMath>
            </m:oMathPara>
          </w:p>
        </w:tc>
        <w:tc>
          <w:tcPr>
            <w:tcW w:w="936" w:type="dxa"/>
          </w:tcPr>
          <w:p w14:paraId="25726539" w14:textId="77777777" w:rsidR="00F775BA" w:rsidRPr="00F428FF" w:rsidRDefault="00F775BA" w:rsidP="00DA72B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20"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_Ref479872561"/>
            <w:r w:rsidRPr="00F428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End w:id="3"/>
          </w:p>
        </w:tc>
      </w:tr>
    </w:tbl>
    <w:p w14:paraId="32656915" w14:textId="643DCBAF" w:rsidR="00F775BA" w:rsidRPr="00F428FF" w:rsidRDefault="00846A3D" w:rsidP="00FA4B49">
      <w:pPr>
        <w:rPr>
          <w:rFonts w:ascii="Times New Roman" w:eastAsiaTheme="minorEastAsia" w:hAnsi="Times New Roman" w:cs="Times New Roman"/>
          <w:sz w:val="22"/>
          <w:szCs w:val="22"/>
        </w:rPr>
      </w:pPr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Here, the temperature dependence enters through the electrical resistance (equation </w:t>
      </w:r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fldChar w:fldCharType="begin"/>
      </w:r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instrText xml:space="preserve"> REF _Ref479872162 \r \h </w:instrText>
      </w:r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</w:r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fldChar w:fldCharType="separate"/>
      </w:r>
      <w:r w:rsidR="002C4780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(2)</w:t>
      </w:r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fldChar w:fldCharType="end"/>
      </w:r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). </w:t>
      </w:r>
      <w:r w:rsidR="00034103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The measurement strategy that we will use in the current experiment is to maintain the temperature (and hence the resistance) of the wire constant. From equation </w:t>
      </w:r>
      <w:r w:rsidR="00034103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fldChar w:fldCharType="begin"/>
      </w:r>
      <w:r w:rsidR="00034103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instrText xml:space="preserve"> REF _Ref479872561 \r \h </w:instrText>
      </w:r>
      <w:r w:rsidR="00034103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</w:r>
      <w:r w:rsidR="00034103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fldChar w:fldCharType="separate"/>
      </w:r>
      <w:r w:rsidR="002C4780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(4)</w:t>
      </w:r>
      <w:r w:rsidR="00034103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fldChar w:fldCharType="end"/>
      </w:r>
      <w:r w:rsidR="00034103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, it is clear that if the electrical resistance is constant, the current needs to fluctuate to follow the tendency of the velocity. In other words, cooling</w:t>
      </w:r>
      <w:r w:rsidR="00834594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rate changes with flow velocity, and that would change the wire’s temperature unless the current is changed to compensate. Obviously, it is necessary to have a quick responding electric system to measure a rapidly varying velocity signal.</w:t>
      </w:r>
      <w:r w:rsidR="00927C9C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This is achieved with a W</w:t>
      </w:r>
      <w:r w:rsidR="005C140E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h</w:t>
      </w:r>
      <w:r w:rsidR="00927C9C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eats</w:t>
      </w:r>
      <w:r w:rsidR="005C140E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tone bridge like the </w:t>
      </w:r>
      <w:r w:rsidR="0051067F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one shown in Figu</w:t>
      </w:r>
      <w:r w:rsidR="00C334AF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re </w:t>
      </w:r>
      <w:r w:rsidR="00422BCE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1</w:t>
      </w:r>
      <w:r w:rsidR="00D365F5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(A)</w:t>
      </w:r>
      <w:r w:rsidR="00C334AF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. From the figure, </w:t>
      </w:r>
      <w:proofErr w:type="gramStart"/>
      <w:r w:rsidR="00D24ED7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the hot-wire</w:t>
      </w:r>
      <w:proofErr w:type="gramEnd"/>
      <w:r w:rsidR="00D24ED7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is one of the four resistors in the circuit. </w:t>
      </w:r>
      <w:r w:rsidR="00730CA2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Figure </w:t>
      </w:r>
      <w:r w:rsidR="00422BCE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1</w:t>
      </w:r>
      <w:r w:rsidR="00730CA2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(B) shows its physical configuration, which is a very thin wire</w:t>
      </w:r>
      <w:r w:rsidR="00D170CE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set between two prongs (a 5 </w:t>
      </w:r>
      <w:r w:rsidR="00D170CE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sym w:font="Symbol" w:char="F06D"/>
      </w:r>
      <w:r w:rsidR="00D170CE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m tungsten wire for the current experiment). </w:t>
      </w:r>
      <w:r w:rsidR="00D24ED7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The control resistor,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="00D24ED7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, </w:t>
      </w:r>
      <w:r w:rsidR="00D170CE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from Figure </w:t>
      </w:r>
      <w:r w:rsidR="00422BCE" w:rsidRPr="00F428FF">
        <w:rPr>
          <w:rFonts w:ascii="Times New Roman" w:eastAsiaTheme="minorEastAsia" w:hAnsi="Times New Roman" w:cs="Times New Roman"/>
          <w:sz w:val="22"/>
          <w:szCs w:val="22"/>
        </w:rPr>
        <w:t>1</w:t>
      </w:r>
      <w:r w:rsidR="00D170CE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(A) </w:t>
      </w:r>
      <w:r w:rsidR="00751557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is adjusted initially to produce a zero bridge-voltage,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B</m:t>
            </m:r>
          </m:sub>
        </m:sSub>
      </m:oMath>
      <w:r w:rsidR="00751557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, for the desired baseline temperature (ergo electrical resistance) of </w:t>
      </w:r>
      <w:proofErr w:type="gramStart"/>
      <w:r w:rsidR="00751557" w:rsidRPr="00F428FF">
        <w:rPr>
          <w:rFonts w:ascii="Times New Roman" w:eastAsiaTheme="minorEastAsia" w:hAnsi="Times New Roman" w:cs="Times New Roman"/>
          <w:sz w:val="22"/>
          <w:szCs w:val="22"/>
        </w:rPr>
        <w:t>the hot-wire</w:t>
      </w:r>
      <w:proofErr w:type="gramEnd"/>
      <w:r w:rsidR="00751557" w:rsidRPr="00F428FF">
        <w:rPr>
          <w:rFonts w:ascii="Times New Roman" w:eastAsiaTheme="minorEastAsia" w:hAnsi="Times New Roman" w:cs="Times New Roman"/>
          <w:sz w:val="22"/>
          <w:szCs w:val="22"/>
        </w:rPr>
        <w:t>.</w:t>
      </w:r>
      <w:r w:rsidR="00AB575D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 When in operation, the bridge-voltage</w:t>
      </w:r>
      <w:r w:rsidR="004C21A6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 is used as a feedback signal to increase or decrease the current to the wire in order to maintain </w:t>
      </w:r>
      <w:proofErr w:type="gramStart"/>
      <w:r w:rsidR="004C21A6" w:rsidRPr="00F428FF">
        <w:rPr>
          <w:rFonts w:ascii="Times New Roman" w:eastAsiaTheme="minorEastAsia" w:hAnsi="Times New Roman" w:cs="Times New Roman"/>
          <w:sz w:val="22"/>
          <w:szCs w:val="22"/>
        </w:rPr>
        <w:t>the hot-wire</w:t>
      </w:r>
      <w:proofErr w:type="gramEnd"/>
      <w:r w:rsidR="004C21A6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 at a constant temperature.</w:t>
      </w:r>
      <w:r w:rsidR="00E520CD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527576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On the other hand,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B</m:t>
            </m:r>
          </m:sub>
        </m:sSub>
      </m:oMath>
      <w:r w:rsidR="00527576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, is amplified to achieve an easier-to-read voltage scale, </w:t>
      </w:r>
      <m:oMath>
        <m:r>
          <w:rPr>
            <w:rFonts w:ascii="Cambria Math" w:hAnsi="Cambria Math" w:cs="Times New Roman"/>
            <w:sz w:val="22"/>
            <w:szCs w:val="22"/>
          </w:rPr>
          <m:t>E</m:t>
        </m:r>
      </m:oMath>
      <w:r w:rsidR="00527576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. </w:t>
      </w:r>
      <w:r w:rsidR="00AB59DD" w:rsidRPr="00F428FF">
        <w:rPr>
          <w:rFonts w:ascii="Times New Roman" w:eastAsiaTheme="minorEastAsia" w:hAnsi="Times New Roman" w:cs="Times New Roman"/>
          <w:sz w:val="22"/>
          <w:szCs w:val="22"/>
        </w:rPr>
        <w:t>This voltage is related to the current through Ohm’s law:</w:t>
      </w:r>
    </w:p>
    <w:tbl>
      <w:tblPr>
        <w:tblStyle w:val="TableGrid"/>
        <w:tblW w:w="9036" w:type="dxa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0"/>
        <w:gridCol w:w="936"/>
      </w:tblGrid>
      <w:tr w:rsidR="00AB59DD" w:rsidRPr="00F428FF" w14:paraId="3839E104" w14:textId="77777777" w:rsidTr="00DA72B1">
        <w:tc>
          <w:tcPr>
            <w:tcW w:w="8100" w:type="dxa"/>
          </w:tcPr>
          <w:p w14:paraId="68AB869F" w14:textId="5A1E3820" w:rsidR="00AB59DD" w:rsidRPr="00F428FF" w:rsidRDefault="00283BF0" w:rsidP="00283BF0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</w:rPr>
                  <w:lastRenderedPageBreak/>
                  <m:t>I=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w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36" w:type="dxa"/>
          </w:tcPr>
          <w:p w14:paraId="17587980" w14:textId="77777777" w:rsidR="00AB59DD" w:rsidRPr="00F428FF" w:rsidRDefault="00AB59DD" w:rsidP="00DA72B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20"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428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6D5A5F47" w14:textId="25EDB286" w:rsidR="00AB59DD" w:rsidRPr="00F428FF" w:rsidRDefault="00EA0E84" w:rsidP="00FA4B49">
      <w:pPr>
        <w:rPr>
          <w:rFonts w:ascii="Times New Roman" w:eastAsiaTheme="minorEastAsia" w:hAnsi="Times New Roman" w:cs="Times New Roman"/>
          <w:sz w:val="22"/>
          <w:szCs w:val="22"/>
          <w:lang w:eastAsia="ko-KR"/>
        </w:rPr>
      </w:pPr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Hence, equation</w:t>
      </w:r>
      <w:r w:rsidR="007319D8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</w:t>
      </w:r>
      <w:r w:rsidR="007319D8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fldChar w:fldCharType="begin"/>
      </w:r>
      <w:r w:rsidR="007319D8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instrText xml:space="preserve"> REF _Ref479872561 \r \h </w:instrText>
      </w:r>
      <w:r w:rsidR="007319D8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</w:r>
      <w:r w:rsidR="007319D8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fldChar w:fldCharType="separate"/>
      </w:r>
      <w:r w:rsidR="002C4780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(4)</w:t>
      </w:r>
      <w:r w:rsidR="007319D8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fldChar w:fldCharType="end"/>
      </w:r>
      <w:r w:rsidR="007319D8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can be expressed in terms of the voltage as:</w:t>
      </w:r>
    </w:p>
    <w:tbl>
      <w:tblPr>
        <w:tblStyle w:val="TableGrid"/>
        <w:tblW w:w="9036" w:type="dxa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0"/>
        <w:gridCol w:w="936"/>
      </w:tblGrid>
      <w:tr w:rsidR="007319D8" w:rsidRPr="00F428FF" w14:paraId="2B50D339" w14:textId="77777777" w:rsidTr="00DA72B1">
        <w:tc>
          <w:tcPr>
            <w:tcW w:w="8100" w:type="dxa"/>
          </w:tcPr>
          <w:p w14:paraId="2E2F81EA" w14:textId="5DBB7272" w:rsidR="007319D8" w:rsidRPr="00F428FF" w:rsidRDefault="003C2709" w:rsidP="00EC3BDD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=A+B∙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0.45</m:t>
                    </m:r>
                  </m:sup>
                </m:sSup>
              </m:oMath>
            </m:oMathPara>
          </w:p>
        </w:tc>
        <w:tc>
          <w:tcPr>
            <w:tcW w:w="936" w:type="dxa"/>
          </w:tcPr>
          <w:p w14:paraId="6F97BD94" w14:textId="77777777" w:rsidR="007319D8" w:rsidRPr="00F428FF" w:rsidRDefault="007319D8" w:rsidP="00DA72B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20"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_Ref480121051"/>
            <w:r w:rsidRPr="00F428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End w:id="4"/>
          </w:p>
        </w:tc>
      </w:tr>
    </w:tbl>
    <w:p w14:paraId="3E75322F" w14:textId="77777777" w:rsidR="002C4780" w:rsidRPr="00F428FF" w:rsidRDefault="007319D8" w:rsidP="00EC3BDD">
      <w:pPr>
        <w:rPr>
          <w:rFonts w:ascii="Times New Roman" w:eastAsiaTheme="minorEastAsia" w:hAnsi="Times New Roman" w:cs="Times New Roman"/>
          <w:sz w:val="22"/>
          <w:szCs w:val="22"/>
          <w:lang w:eastAsia="ko-KR"/>
        </w:rPr>
      </w:pPr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With</w:t>
      </w:r>
      <w:r w:rsidR="00EC3BDD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the calibrations constants now defined as:</w:t>
      </w:r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</w:t>
      </w:r>
      <m:oMath>
        <m:r>
          <w:rPr>
            <w:rFonts w:ascii="Cambria Math" w:hAnsi="Cambria Math" w:cs="Times New Roman"/>
            <w:sz w:val="22"/>
            <w:szCs w:val="22"/>
          </w:rPr>
          <m:t>A=a</m:t>
        </m:r>
        <m:sSub>
          <m:sSubPr>
            <m:ctrlPr>
              <w:rPr>
                <w:rFonts w:ascii="Cambria Math" w:eastAsia="Malgun Gothic" w:hAnsi="Cambria Math" w:cs="Times New Roman"/>
                <w:i/>
                <w:sz w:val="22"/>
                <w:szCs w:val="22"/>
                <w:lang w:eastAsia="ko-KR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w</m:t>
            </m:r>
          </m:sub>
        </m:sSub>
      </m:oMath>
      <w:r w:rsidRPr="00F428FF">
        <w:rPr>
          <w:rFonts w:ascii="Times New Roman" w:eastAsiaTheme="minorEastAsia" w:hAnsi="Times New Roman" w:cs="Times New Roman"/>
          <w:sz w:val="22"/>
          <w:szCs w:val="22"/>
        </w:rPr>
        <w:t xml:space="preserve"> and </w:t>
      </w:r>
      <m:oMath>
        <m:r>
          <w:rPr>
            <w:rFonts w:ascii="Cambria Math" w:hAnsi="Cambria Math" w:cs="Times New Roman"/>
            <w:sz w:val="22"/>
            <w:szCs w:val="22"/>
          </w:rPr>
          <m:t>B=b</m:t>
        </m:r>
        <m:sSub>
          <m:sSubPr>
            <m:ctrlPr>
              <w:rPr>
                <w:rFonts w:ascii="Cambria Math" w:eastAsia="Malgun Gothic" w:hAnsi="Cambria Math" w:cs="Times New Roman"/>
                <w:i/>
                <w:sz w:val="22"/>
                <w:szCs w:val="22"/>
                <w:lang w:eastAsia="ko-KR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w</m:t>
            </m:r>
          </m:sub>
        </m:sSub>
      </m:oMath>
      <w:r w:rsidR="00123A4F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. </w:t>
      </w:r>
      <w:r w:rsidR="00EC3BDD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The</w:t>
      </w:r>
      <w:r w:rsidR="002C4780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main purpose of this</w:t>
      </w:r>
      <w:r w:rsidR="00EC3BDD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experiment </w:t>
      </w:r>
      <w:r w:rsidR="002C4780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is to</w:t>
      </w:r>
      <w:r w:rsidR="00EC3BDD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find the value of these calibration constants. To th</w:t>
      </w:r>
      <w:r w:rsidR="001C4BD9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is</w:t>
      </w:r>
      <w:r w:rsidR="00EC3BDD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end, </w:t>
      </w:r>
      <w:r w:rsidR="00211C49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the hot-wire probe will be set </w:t>
      </w:r>
      <w:r w:rsidR="002C4780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in a reference flow system</w:t>
      </w:r>
      <w:r w:rsidR="00FE4571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.</w:t>
      </w:r>
      <w:r w:rsidR="002C4780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This flow system will be used to issue several flows with known velocities. Then</w:t>
      </w:r>
      <w:r w:rsidR="00FE4571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, the calibration constants will be found using a least-squares regression. </w:t>
      </w:r>
    </w:p>
    <w:p w14:paraId="4082BB2A" w14:textId="113B7360" w:rsidR="00397D63" w:rsidRPr="00F428FF" w:rsidRDefault="009D6485" w:rsidP="00EC3BDD">
      <w:pPr>
        <w:rPr>
          <w:rFonts w:ascii="Times New Roman" w:eastAsiaTheme="minorEastAsia" w:hAnsi="Times New Roman" w:cs="Times New Roman"/>
          <w:sz w:val="22"/>
          <w:szCs w:val="22"/>
          <w:lang w:eastAsia="ko-KR"/>
        </w:rPr>
      </w:pPr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As shown in the schematic of Figure </w:t>
      </w:r>
      <w:r w:rsidR="00422BCE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2,</w:t>
      </w:r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t</w:t>
      </w:r>
      <w:r w:rsidR="002C4780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he reference flow to use herein is </w:t>
      </w:r>
      <w:r w:rsidR="00FE4571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the </w:t>
      </w:r>
      <w:r w:rsidR="00211C49" w:rsidRPr="00F428FF">
        <w:rPr>
          <w:rFonts w:ascii="Times New Roman" w:eastAsiaTheme="minorEastAsia" w:hAnsi="Times New Roman" w:cs="Times New Roman"/>
          <w:i/>
          <w:sz w:val="22"/>
          <w:szCs w:val="22"/>
          <w:lang w:eastAsia="ko-KR"/>
        </w:rPr>
        <w:t>vena contracta</w:t>
      </w:r>
      <w:r w:rsidR="002C4780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of a free jet.</w:t>
      </w:r>
      <w:r w:rsidR="00FE4571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</w:t>
      </w:r>
      <w:r w:rsidR="004008E7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The </w:t>
      </w:r>
      <w:r w:rsidR="00BA190F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mean </w:t>
      </w:r>
      <w:r w:rsidR="00C45DF4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velocity at the</w:t>
      </w:r>
      <w:r w:rsidR="004008E7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</w:t>
      </w:r>
      <w:r w:rsidR="004008E7" w:rsidRPr="00F428FF">
        <w:rPr>
          <w:rFonts w:ascii="Times New Roman" w:eastAsiaTheme="minorEastAsia" w:hAnsi="Times New Roman" w:cs="Times New Roman"/>
          <w:i/>
          <w:sz w:val="22"/>
          <w:szCs w:val="22"/>
          <w:lang w:eastAsia="ko-KR"/>
        </w:rPr>
        <w:t>vena contracta</w:t>
      </w:r>
      <w:r w:rsidR="004008E7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is</w:t>
      </w:r>
      <w:r w:rsidR="00C45DF4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well characterized</w:t>
      </w:r>
      <w:r w:rsidR="00BA190F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by the following equation [</w:t>
      </w:r>
      <w:r w:rsidR="00BA190F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fldChar w:fldCharType="begin"/>
      </w:r>
      <w:r w:rsidR="00BA190F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instrText xml:space="preserve"> REF _Ref480102402 \r \h </w:instrText>
      </w:r>
      <w:r w:rsidR="00BA190F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</w:r>
      <w:r w:rsidR="00BA190F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fldChar w:fldCharType="separate"/>
      </w:r>
      <w:r w:rsidR="002C4780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3</w:t>
      </w:r>
      <w:r w:rsidR="00BA190F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fldChar w:fldCharType="end"/>
      </w:r>
      <w:r w:rsidR="00BA190F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, </w:t>
      </w:r>
      <w:r w:rsidR="00BA190F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fldChar w:fldCharType="begin"/>
      </w:r>
      <w:r w:rsidR="00BA190F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instrText xml:space="preserve"> REF _Ref475204486 \r \h </w:instrText>
      </w:r>
      <w:r w:rsidR="00BA190F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</w:r>
      <w:r w:rsidR="00BA190F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fldChar w:fldCharType="separate"/>
      </w:r>
      <w:r w:rsidR="002C4780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4</w:t>
      </w:r>
      <w:r w:rsidR="00BA190F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fldChar w:fldCharType="end"/>
      </w:r>
      <w:r w:rsidR="00BA190F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, </w:t>
      </w:r>
      <w:r w:rsidR="00BA190F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fldChar w:fldCharType="begin"/>
      </w:r>
      <w:r w:rsidR="00BA190F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instrText xml:space="preserve"> REF _Ref475202129 \r \h </w:instrText>
      </w:r>
      <w:r w:rsidR="00BA190F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</w:r>
      <w:r w:rsidR="00BA190F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fldChar w:fldCharType="separate"/>
      </w:r>
      <w:r w:rsidR="002C4780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5</w:t>
      </w:r>
      <w:r w:rsidR="00BA190F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fldChar w:fldCharType="end"/>
      </w:r>
      <w:r w:rsidR="00BA190F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]:</w:t>
      </w:r>
    </w:p>
    <w:tbl>
      <w:tblPr>
        <w:tblStyle w:val="TableGrid"/>
        <w:tblW w:w="9036" w:type="dxa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0"/>
        <w:gridCol w:w="936"/>
      </w:tblGrid>
      <w:tr w:rsidR="00BA190F" w:rsidRPr="00F428FF" w14:paraId="37DB4194" w14:textId="77777777" w:rsidTr="00DA72B1">
        <w:tc>
          <w:tcPr>
            <w:tcW w:w="8100" w:type="dxa"/>
          </w:tcPr>
          <w:p w14:paraId="68508887" w14:textId="135BB199" w:rsidR="00BA190F" w:rsidRPr="00F428FF" w:rsidRDefault="003C2709" w:rsidP="00103021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vc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=0.61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pl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atm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ρ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936" w:type="dxa"/>
          </w:tcPr>
          <w:p w14:paraId="74929E99" w14:textId="77777777" w:rsidR="00BA190F" w:rsidRPr="00F428FF" w:rsidRDefault="00BA190F" w:rsidP="00DA72B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20"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_Ref480103452"/>
            <w:r w:rsidRPr="00F428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End w:id="5"/>
          </w:p>
        </w:tc>
      </w:tr>
    </w:tbl>
    <w:p w14:paraId="40D93845" w14:textId="3FB8E9DD" w:rsidR="00BA190F" w:rsidRPr="00F428FF" w:rsidRDefault="00103021" w:rsidP="00EC3BDD">
      <w:pPr>
        <w:rPr>
          <w:rFonts w:ascii="Times New Roman" w:eastAsiaTheme="minorEastAsia" w:hAnsi="Times New Roman" w:cs="Times New Roman"/>
          <w:sz w:val="22"/>
          <w:szCs w:val="22"/>
          <w:lang w:eastAsia="ko-KR"/>
        </w:rPr>
      </w:pPr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Here, the constant 0.61 is the discharge coefficient of the jet, </w:t>
      </w:r>
      <m:oMath>
        <m:sSub>
          <m:sSubPr>
            <m:ctrlPr>
              <w:rPr>
                <w:rFonts w:ascii="Cambria Math" w:eastAsia="Malgun Gothic" w:hAnsi="Cambria Math" w:cs="Times New Roman"/>
                <w:i/>
                <w:sz w:val="22"/>
                <w:szCs w:val="22"/>
                <w:lang w:eastAsia="ko-KR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pl</m:t>
            </m:r>
          </m:sub>
        </m:sSub>
      </m:oMath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is the pressure inside the plenum, and </w:t>
      </w:r>
      <m:oMath>
        <m:sSub>
          <m:sSubPr>
            <m:ctrlPr>
              <w:rPr>
                <w:rFonts w:ascii="Cambria Math" w:eastAsia="Malgun Gothic" w:hAnsi="Cambria Math" w:cs="Times New Roman"/>
                <w:i/>
                <w:sz w:val="22"/>
                <w:szCs w:val="22"/>
                <w:lang w:eastAsia="ko-KR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atm</m:t>
            </m:r>
          </m:sub>
        </m:sSub>
      </m:oMath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is the atmospheric pressure. The position of the </w:t>
      </w:r>
      <w:r w:rsidRPr="00F428FF">
        <w:rPr>
          <w:rFonts w:ascii="Times New Roman" w:eastAsiaTheme="minorEastAsia" w:hAnsi="Times New Roman" w:cs="Times New Roman"/>
          <w:i/>
          <w:sz w:val="22"/>
          <w:szCs w:val="22"/>
          <w:lang w:eastAsia="ko-KR"/>
        </w:rPr>
        <w:t>vena contracta</w:t>
      </w:r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is well defined by the relationship: </w:t>
      </w:r>
    </w:p>
    <w:tbl>
      <w:tblPr>
        <w:tblStyle w:val="TableGrid"/>
        <w:tblW w:w="9036" w:type="dxa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0"/>
        <w:gridCol w:w="936"/>
      </w:tblGrid>
      <w:tr w:rsidR="00103021" w:rsidRPr="00F428FF" w14:paraId="2485A599" w14:textId="77777777" w:rsidTr="00DA72B1">
        <w:tc>
          <w:tcPr>
            <w:tcW w:w="8100" w:type="dxa"/>
          </w:tcPr>
          <w:p w14:paraId="01582A0F" w14:textId="13A12C59" w:rsidR="00103021" w:rsidRPr="00F428FF" w:rsidRDefault="003C2709" w:rsidP="00DA72B1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VC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W</m:t>
                    </m:r>
                  </m:den>
                </m:f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=1.5</m:t>
                </m:r>
              </m:oMath>
            </m:oMathPara>
          </w:p>
        </w:tc>
        <w:tc>
          <w:tcPr>
            <w:tcW w:w="936" w:type="dxa"/>
          </w:tcPr>
          <w:p w14:paraId="2E52409D" w14:textId="77777777" w:rsidR="00103021" w:rsidRPr="00F428FF" w:rsidRDefault="00103021" w:rsidP="00DA72B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20"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428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575A42DE" w14:textId="208BBBA7" w:rsidR="00BA190F" w:rsidRPr="00F428FF" w:rsidRDefault="00103021" w:rsidP="00EC3BDD">
      <w:pPr>
        <w:rPr>
          <w:rFonts w:ascii="Times New Roman" w:eastAsiaTheme="minorEastAsia" w:hAnsi="Times New Roman" w:cs="Times New Roman"/>
          <w:sz w:val="22"/>
          <w:szCs w:val="22"/>
          <w:lang w:eastAsia="ko-KR"/>
        </w:rPr>
      </w:pPr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  <w:lang w:eastAsia="ko-KR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VC</m:t>
            </m:r>
          </m:sub>
        </m:sSub>
      </m:oMath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is the distance from the jet exit along its centerline and </w:t>
      </w:r>
      <m:oMath>
        <m:r>
          <w:rPr>
            <w:rFonts w:ascii="Cambria Math" w:eastAsiaTheme="minorEastAsia" w:hAnsi="Cambria Math" w:cs="Times New Roman"/>
            <w:sz w:val="22"/>
            <w:szCs w:val="22"/>
            <w:lang w:eastAsia="ko-KR"/>
          </w:rPr>
          <m:t>W</m:t>
        </m:r>
      </m:oMath>
      <w:r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is the width of the slit from where the jet is issued.</w:t>
      </w:r>
      <w:r w:rsidR="005E34FB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</w:t>
      </w:r>
      <w:r w:rsidR="002C4780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This is the location where the hot-wire anemometer will be located for its calibration. </w:t>
      </w:r>
      <w:r w:rsidR="009D6485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Figure</w:t>
      </w:r>
      <w:r w:rsidR="00A7191B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s </w:t>
      </w:r>
      <w:r w:rsidR="00422BCE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3</w:t>
      </w:r>
      <w:r w:rsidR="00A7191B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and </w:t>
      </w:r>
      <w:r w:rsidR="00422BCE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4</w:t>
      </w:r>
      <w:r w:rsidR="009D6485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show the flow system used herein.</w:t>
      </w:r>
      <w:r w:rsidR="00D62156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</w:t>
      </w:r>
      <w:r w:rsidR="00A7191B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In this system, a fan pressurizes a plenum that has two exits, a slit to produce the jet, and a stack to divert the flow. As the flow through the stack is restricted with orifice plates (see Figure </w:t>
      </w:r>
      <w:r w:rsidR="00422BCE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4</w:t>
      </w:r>
      <w:r w:rsidR="00A7191B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for reference), the flow rate of the jet increases. This setup</w:t>
      </w:r>
      <w:r w:rsidR="007803E5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will</w:t>
      </w:r>
      <w:r w:rsidR="00A7191B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help us</w:t>
      </w:r>
      <w:r w:rsidR="007803E5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produc</w:t>
      </w:r>
      <w:r w:rsidR="00A7191B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ing</w:t>
      </w:r>
      <w:r w:rsidR="007803E5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a scatter plot of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  <w:lang w:eastAsia="ko-KR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2"/>
                <w:szCs w:val="22"/>
                <w:lang w:eastAsia="ko-KR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  <w:lang w:eastAsia="ko-KR"/>
              </w:rPr>
              <m:t>vc</m:t>
            </m:r>
          </m:sub>
          <m:sup>
            <m:r>
              <w:rPr>
                <w:rFonts w:ascii="Cambria Math" w:eastAsiaTheme="minorEastAsia" w:hAnsi="Cambria Math" w:cs="Times New Roman"/>
                <w:sz w:val="22"/>
                <w:szCs w:val="22"/>
                <w:lang w:eastAsia="ko-KR"/>
              </w:rPr>
              <m:t>0.45</m:t>
            </m:r>
          </m:sup>
        </m:sSubSup>
      </m:oMath>
      <w:r w:rsidR="005E34FB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and the voltage </w:t>
      </w:r>
      <m:oMath>
        <m:r>
          <w:rPr>
            <w:rFonts w:ascii="Cambria Math" w:eastAsiaTheme="minorEastAsia" w:hAnsi="Cambria Math" w:cs="Times New Roman"/>
            <w:sz w:val="22"/>
            <w:szCs w:val="22"/>
            <w:lang w:eastAsia="ko-KR"/>
          </w:rPr>
          <m:t>E</m:t>
        </m:r>
      </m:oMath>
      <w:r w:rsidR="005E34FB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m</w:t>
      </w:r>
      <w:r w:rsidR="00A7191B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easured at the Wheatstone bridge</w:t>
      </w:r>
      <w:r w:rsidR="004C6299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>.</w:t>
      </w:r>
      <w:r w:rsidR="005E34FB" w:rsidRPr="00F428FF">
        <w:rPr>
          <w:rFonts w:ascii="Times New Roman" w:eastAsiaTheme="minorEastAsia" w:hAnsi="Times New Roman" w:cs="Times New Roman"/>
          <w:sz w:val="22"/>
          <w:szCs w:val="22"/>
          <w:lang w:eastAsia="ko-KR"/>
        </w:rPr>
        <w:t xml:space="preserve"> </w:t>
      </w:r>
    </w:p>
    <w:p w14:paraId="677DDF32" w14:textId="77777777" w:rsidR="00A376DA" w:rsidRPr="00A376DA" w:rsidRDefault="00A376DA" w:rsidP="00A376DA">
      <w:pPr>
        <w:rPr>
          <w:rFonts w:ascii="Times New Roman" w:eastAsiaTheme="minorEastAsia" w:hAnsi="Times New Roman" w:cs="Times New Roman"/>
          <w:b/>
          <w:color w:val="000000" w:themeColor="text1"/>
          <w:sz w:val="22"/>
          <w:szCs w:val="22"/>
        </w:rPr>
      </w:pPr>
      <w:r w:rsidRPr="00A376D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Figure 1. Schematic of the planar jet showing: the </w:t>
      </w:r>
      <w:r w:rsidRPr="00A376DA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vena </w:t>
      </w:r>
      <w:proofErr w:type="spellStart"/>
      <w:r w:rsidRPr="00A376DA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contracta</w:t>
      </w:r>
      <w:proofErr w:type="spellEnd"/>
      <w:r w:rsidRPr="00A376D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and the diagram of connections</w:t>
      </w:r>
      <w:r w:rsidRPr="00A376DA">
        <w:rPr>
          <w:rFonts w:ascii="Times New Roman" w:eastAsiaTheme="minorEastAsia" w:hAnsi="Times New Roman" w:cs="Times New Roman"/>
          <w:b/>
          <w:color w:val="000000" w:themeColor="text1"/>
          <w:sz w:val="22"/>
          <w:szCs w:val="22"/>
        </w:rPr>
        <w:t xml:space="preserve">. </w:t>
      </w:r>
    </w:p>
    <w:p w14:paraId="3F63C023" w14:textId="1C89E35F" w:rsidR="009D6485" w:rsidRDefault="00A376DA" w:rsidP="00EC3BDD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376D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Figure 2. Experimental setup. (A): flow facility; the plenum is pressurized by means of a centrifugal fan. (B): slit for issuing the planar jet. (C): traversing system to change the position of the anemometer along the jet.</w:t>
      </w:r>
    </w:p>
    <w:p w14:paraId="70E47539" w14:textId="77777777" w:rsidR="003C2709" w:rsidRPr="003C2709" w:rsidRDefault="003C2709" w:rsidP="00EC3BDD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bookmarkStart w:id="6" w:name="_GoBack"/>
      <w:bookmarkEnd w:id="6"/>
    </w:p>
    <w:p w14:paraId="09E4F3B8" w14:textId="715D1F62" w:rsidR="00467282" w:rsidRPr="003C2709" w:rsidRDefault="00887B09" w:rsidP="00182CC8">
      <w:pPr>
        <w:rPr>
          <w:rFonts w:ascii="Times New Roman" w:hAnsi="Times New Roman" w:cs="Times New Roman"/>
          <w:b/>
          <w:sz w:val="22"/>
          <w:szCs w:val="22"/>
        </w:rPr>
      </w:pPr>
      <w:r w:rsidRPr="003C2709">
        <w:rPr>
          <w:rFonts w:ascii="Times New Roman" w:hAnsi="Times New Roman" w:cs="Times New Roman"/>
          <w:b/>
          <w:sz w:val="22"/>
          <w:szCs w:val="22"/>
        </w:rPr>
        <w:t>P</w:t>
      </w:r>
      <w:r w:rsidR="000331A6" w:rsidRPr="003C2709">
        <w:rPr>
          <w:rFonts w:ascii="Times New Roman" w:hAnsi="Times New Roman" w:cs="Times New Roman"/>
          <w:b/>
          <w:sz w:val="22"/>
          <w:szCs w:val="22"/>
        </w:rPr>
        <w:t>rocedure</w:t>
      </w:r>
      <w:r w:rsidR="003C2709" w:rsidRPr="003C2709">
        <w:rPr>
          <w:rFonts w:ascii="Times New Roman" w:hAnsi="Times New Roman" w:cs="Times New Roman"/>
          <w:b/>
          <w:sz w:val="22"/>
          <w:szCs w:val="22"/>
        </w:rPr>
        <w:t>:</w:t>
      </w:r>
    </w:p>
    <w:p w14:paraId="0F1D8BCF" w14:textId="088B7E59" w:rsidR="00D00FD9" w:rsidRPr="00F428FF" w:rsidRDefault="00D00FD9" w:rsidP="002C47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428FF">
        <w:rPr>
          <w:rFonts w:ascii="Times New Roman" w:hAnsi="Times New Roman" w:cs="Times New Roman"/>
          <w:sz w:val="22"/>
          <w:szCs w:val="22"/>
        </w:rPr>
        <w:t xml:space="preserve">Measure the width of the slit, </w:t>
      </w:r>
      <w:r w:rsidRPr="00F428FF">
        <w:rPr>
          <w:rFonts w:ascii="Times New Roman" w:hAnsi="Times New Roman" w:cs="Times New Roman"/>
          <w:i/>
          <w:sz w:val="22"/>
          <w:szCs w:val="22"/>
        </w:rPr>
        <w:t>W</w:t>
      </w:r>
      <w:r w:rsidRPr="00F428FF">
        <w:rPr>
          <w:rFonts w:ascii="Times New Roman" w:hAnsi="Times New Roman" w:cs="Times New Roman"/>
          <w:sz w:val="22"/>
          <w:szCs w:val="22"/>
        </w:rPr>
        <w:t>, and record this value in table 1.</w:t>
      </w:r>
    </w:p>
    <w:p w14:paraId="0137F673" w14:textId="4D0263CB" w:rsidR="00B26E95" w:rsidRPr="00F428FF" w:rsidRDefault="00B26E95" w:rsidP="002C47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428FF">
        <w:rPr>
          <w:rFonts w:ascii="Times New Roman" w:hAnsi="Times New Roman" w:cs="Times New Roman"/>
          <w:sz w:val="22"/>
          <w:szCs w:val="22"/>
        </w:rPr>
        <w:t xml:space="preserve">Verify that the data acquisition system follows the schematic in </w:t>
      </w:r>
      <w:r w:rsidR="009D6485" w:rsidRPr="00F428FF">
        <w:rPr>
          <w:rFonts w:ascii="Times New Roman" w:hAnsi="Times New Roman" w:cs="Times New Roman"/>
          <w:sz w:val="22"/>
          <w:szCs w:val="22"/>
        </w:rPr>
        <w:t>F</w:t>
      </w:r>
      <w:r w:rsidRPr="00F428FF">
        <w:rPr>
          <w:rFonts w:ascii="Times New Roman" w:hAnsi="Times New Roman" w:cs="Times New Roman"/>
          <w:sz w:val="22"/>
          <w:szCs w:val="22"/>
        </w:rPr>
        <w:t xml:space="preserve">igure </w:t>
      </w:r>
      <w:r w:rsidR="00422BCE" w:rsidRPr="00F428FF">
        <w:rPr>
          <w:rFonts w:ascii="Times New Roman" w:hAnsi="Times New Roman" w:cs="Times New Roman"/>
          <w:sz w:val="22"/>
          <w:szCs w:val="22"/>
        </w:rPr>
        <w:t>2</w:t>
      </w:r>
      <w:r w:rsidRPr="00F428FF">
        <w:rPr>
          <w:rFonts w:ascii="Times New Roman" w:hAnsi="Times New Roman" w:cs="Times New Roman"/>
          <w:sz w:val="22"/>
          <w:szCs w:val="22"/>
        </w:rPr>
        <w:t>.</w:t>
      </w:r>
    </w:p>
    <w:p w14:paraId="5CE6A64A" w14:textId="7F465EAF" w:rsidR="00B70A65" w:rsidRPr="00F428FF" w:rsidRDefault="00857AB2" w:rsidP="002C47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428FF">
        <w:rPr>
          <w:rFonts w:ascii="Times New Roman" w:hAnsi="Times New Roman" w:cs="Times New Roman"/>
          <w:sz w:val="22"/>
          <w:szCs w:val="22"/>
        </w:rPr>
        <w:t xml:space="preserve">Connect the </w:t>
      </w:r>
      <w:r w:rsidR="00B70A65" w:rsidRPr="00F428FF">
        <w:rPr>
          <w:rFonts w:ascii="Times New Roman" w:hAnsi="Times New Roman" w:cs="Times New Roman"/>
          <w:sz w:val="22"/>
          <w:szCs w:val="22"/>
        </w:rPr>
        <w:t xml:space="preserve">positive port </w:t>
      </w:r>
      <w:r w:rsidR="00B26E95" w:rsidRPr="00F428FF">
        <w:rPr>
          <w:rFonts w:ascii="Times New Roman" w:hAnsi="Times New Roman" w:cs="Times New Roman"/>
          <w:sz w:val="22"/>
          <w:szCs w:val="22"/>
        </w:rPr>
        <w:t>of</w:t>
      </w:r>
      <w:r w:rsidR="00904FF8" w:rsidRPr="00F428FF">
        <w:rPr>
          <w:rFonts w:ascii="Times New Roman" w:hAnsi="Times New Roman" w:cs="Times New Roman"/>
          <w:sz w:val="22"/>
          <w:szCs w:val="22"/>
        </w:rPr>
        <w:t xml:space="preserve"> </w:t>
      </w:r>
      <w:r w:rsidR="00DA72B1" w:rsidRPr="00F428FF">
        <w:rPr>
          <w:rFonts w:ascii="Times New Roman" w:hAnsi="Times New Roman" w:cs="Times New Roman"/>
          <w:sz w:val="22"/>
          <w:szCs w:val="22"/>
        </w:rPr>
        <w:t xml:space="preserve">the </w:t>
      </w:r>
      <w:r w:rsidR="00B70A65" w:rsidRPr="00F428FF">
        <w:rPr>
          <w:rFonts w:ascii="Times New Roman" w:hAnsi="Times New Roman" w:cs="Times New Roman"/>
          <w:sz w:val="22"/>
          <w:szCs w:val="22"/>
        </w:rPr>
        <w:t>pressure transducer</w:t>
      </w:r>
      <w:r w:rsidR="001A7868" w:rsidRPr="00F428FF">
        <w:rPr>
          <w:rFonts w:ascii="Times New Roman" w:hAnsi="Times New Roman" w:cs="Times New Roman"/>
          <w:sz w:val="22"/>
          <w:szCs w:val="22"/>
        </w:rPr>
        <w:t xml:space="preserve"> </w:t>
      </w:r>
      <w:r w:rsidR="00B26E95" w:rsidRPr="00F428FF">
        <w:rPr>
          <w:rFonts w:ascii="Times New Roman" w:hAnsi="Times New Roman" w:cs="Times New Roman"/>
          <w:sz w:val="22"/>
          <w:szCs w:val="22"/>
        </w:rPr>
        <w:t xml:space="preserve">(see </w:t>
      </w:r>
      <w:r w:rsidR="009D6485" w:rsidRPr="00F428FF">
        <w:rPr>
          <w:rFonts w:ascii="Times New Roman" w:hAnsi="Times New Roman" w:cs="Times New Roman"/>
          <w:sz w:val="22"/>
          <w:szCs w:val="22"/>
        </w:rPr>
        <w:t>F</w:t>
      </w:r>
      <w:r w:rsidR="00B26E95" w:rsidRPr="00F428FF">
        <w:rPr>
          <w:rFonts w:ascii="Times New Roman" w:hAnsi="Times New Roman" w:cs="Times New Roman"/>
          <w:sz w:val="22"/>
          <w:szCs w:val="22"/>
        </w:rPr>
        <w:t xml:space="preserve">igure </w:t>
      </w:r>
      <w:r w:rsidR="00422BCE" w:rsidRPr="00F428FF">
        <w:rPr>
          <w:rFonts w:ascii="Times New Roman" w:hAnsi="Times New Roman" w:cs="Times New Roman"/>
          <w:sz w:val="22"/>
          <w:szCs w:val="22"/>
        </w:rPr>
        <w:t>2</w:t>
      </w:r>
      <w:r w:rsidR="00B26E95" w:rsidRPr="00F428FF">
        <w:rPr>
          <w:rFonts w:ascii="Times New Roman" w:hAnsi="Times New Roman" w:cs="Times New Roman"/>
          <w:sz w:val="22"/>
          <w:szCs w:val="22"/>
        </w:rPr>
        <w:t xml:space="preserve"> for reference)</w:t>
      </w:r>
      <w:r w:rsidR="00B70A65" w:rsidRPr="00F428FF">
        <w:rPr>
          <w:rFonts w:ascii="Times New Roman" w:hAnsi="Times New Roman" w:cs="Times New Roman"/>
          <w:sz w:val="22"/>
          <w:szCs w:val="22"/>
        </w:rPr>
        <w:t xml:space="preserve"> to the</w:t>
      </w:r>
      <w:r w:rsidR="00904FF8" w:rsidRPr="00F428FF">
        <w:rPr>
          <w:rFonts w:ascii="Times New Roman" w:hAnsi="Times New Roman" w:cs="Times New Roman"/>
          <w:sz w:val="22"/>
          <w:szCs w:val="22"/>
        </w:rPr>
        <w:t xml:space="preserve"> </w:t>
      </w:r>
      <w:r w:rsidR="00DA72B1" w:rsidRPr="00F428FF">
        <w:rPr>
          <w:rFonts w:ascii="Times New Roman" w:hAnsi="Times New Roman" w:cs="Times New Roman"/>
          <w:sz w:val="22"/>
          <w:szCs w:val="22"/>
        </w:rPr>
        <w:t xml:space="preserve">plenum </w:t>
      </w:r>
      <w:r w:rsidR="003858CC" w:rsidRPr="00F428FF">
        <w:rPr>
          <w:rFonts w:ascii="Times New Roman" w:hAnsi="Times New Roman" w:cs="Times New Roman"/>
          <w:sz w:val="22"/>
          <w:szCs w:val="22"/>
        </w:rPr>
        <w:t xml:space="preserve">pressure tap </w:t>
      </w:r>
      <w:r w:rsidR="00B70A65" w:rsidRPr="00F428FF">
        <w:rPr>
          <w:rFonts w:ascii="Times New Roman" w:hAnsi="Times New Roman" w:cs="Times New Roman"/>
          <w:sz w:val="22"/>
          <w:szCs w:val="22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  <w:lang w:eastAsia="ko-KR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pl</m:t>
            </m:r>
          </m:sub>
        </m:sSub>
      </m:oMath>
      <w:r w:rsidR="00B70A65" w:rsidRPr="00F428FF">
        <w:rPr>
          <w:rFonts w:ascii="Times New Roman" w:hAnsi="Times New Roman" w:cs="Times New Roman"/>
          <w:sz w:val="22"/>
          <w:szCs w:val="22"/>
        </w:rPr>
        <w:t>).</w:t>
      </w:r>
    </w:p>
    <w:p w14:paraId="685791F3" w14:textId="628CE34F" w:rsidR="00857AB2" w:rsidRPr="00F428FF" w:rsidRDefault="00B70A65" w:rsidP="002C47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428FF">
        <w:rPr>
          <w:rFonts w:ascii="Times New Roman" w:hAnsi="Times New Roman" w:cs="Times New Roman"/>
          <w:sz w:val="22"/>
          <w:szCs w:val="22"/>
        </w:rPr>
        <w:t xml:space="preserve">Leave the negative port of </w:t>
      </w:r>
      <w:r w:rsidR="003858CC" w:rsidRPr="00F428FF">
        <w:rPr>
          <w:rFonts w:ascii="Times New Roman" w:hAnsi="Times New Roman" w:cs="Times New Roman"/>
          <w:sz w:val="22"/>
          <w:szCs w:val="22"/>
        </w:rPr>
        <w:t xml:space="preserve">the </w:t>
      </w:r>
      <w:r w:rsidRPr="00F428FF">
        <w:rPr>
          <w:rFonts w:ascii="Times New Roman" w:hAnsi="Times New Roman" w:cs="Times New Roman"/>
          <w:sz w:val="22"/>
          <w:szCs w:val="22"/>
        </w:rPr>
        <w:t>pressure transducer</w:t>
      </w:r>
      <w:r w:rsidR="003858CC" w:rsidRPr="00F428FF">
        <w:rPr>
          <w:rFonts w:ascii="Times New Roman" w:hAnsi="Times New Roman" w:cs="Times New Roman"/>
          <w:sz w:val="22"/>
          <w:szCs w:val="22"/>
        </w:rPr>
        <w:t xml:space="preserve"> </w:t>
      </w:r>
      <w:r w:rsidRPr="00F428FF">
        <w:rPr>
          <w:rFonts w:ascii="Times New Roman" w:hAnsi="Times New Roman" w:cs="Times New Roman"/>
          <w:sz w:val="22"/>
          <w:szCs w:val="22"/>
        </w:rPr>
        <w:t xml:space="preserve">open to the </w:t>
      </w:r>
      <w:r w:rsidR="00DA72B1" w:rsidRPr="00F428FF">
        <w:rPr>
          <w:rFonts w:ascii="Times New Roman" w:hAnsi="Times New Roman" w:cs="Times New Roman"/>
          <w:sz w:val="22"/>
          <w:szCs w:val="22"/>
        </w:rPr>
        <w:t>atmosphere.</w:t>
      </w:r>
      <w:r w:rsidRPr="00F428FF">
        <w:rPr>
          <w:rFonts w:ascii="Times New Roman" w:hAnsi="Times New Roman" w:cs="Times New Roman"/>
          <w:sz w:val="22"/>
          <w:szCs w:val="22"/>
        </w:rPr>
        <w:t xml:space="preserve"> </w:t>
      </w:r>
      <w:r w:rsidR="002D6A13" w:rsidRPr="00F428FF">
        <w:rPr>
          <w:rFonts w:ascii="Times New Roman" w:hAnsi="Times New Roman" w:cs="Times New Roman"/>
          <w:sz w:val="22"/>
          <w:szCs w:val="22"/>
        </w:rPr>
        <w:t>Hence, the reading of th</w:t>
      </w:r>
      <w:r w:rsidR="003858CC" w:rsidRPr="00F428FF">
        <w:rPr>
          <w:rFonts w:ascii="Times New Roman" w:hAnsi="Times New Roman" w:cs="Times New Roman"/>
          <w:sz w:val="22"/>
          <w:szCs w:val="22"/>
        </w:rPr>
        <w:t xml:space="preserve">is transducer will be directly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  <w:lang w:eastAsia="ko-KR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P</m:t>
            </m:r>
          </m:e>
          <m:sub>
            <w:proofErr w:type="gramStart"/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pl</m:t>
            </m:r>
            <w:proofErr w:type="gramEnd"/>
          </m:sub>
        </m:sSub>
        <m:r>
          <w:rPr>
            <w:rFonts w:ascii="Cambria Math" w:hAnsi="Cambria Math" w:cs="Times New Roman"/>
            <w:sz w:val="22"/>
            <w:szCs w:val="22"/>
            <w:lang w:eastAsia="ko-KR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  <w:lang w:eastAsia="ko-KR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atm</m:t>
            </m:r>
          </m:sub>
        </m:sSub>
      </m:oMath>
      <w:r w:rsidR="00E0127C" w:rsidRPr="00F428FF">
        <w:rPr>
          <w:rFonts w:ascii="Times New Roman" w:hAnsi="Times New Roman" w:cs="Times New Roman"/>
          <w:sz w:val="22"/>
          <w:szCs w:val="22"/>
        </w:rPr>
        <w:t xml:space="preserve">; as required by equation </w:t>
      </w:r>
      <w:r w:rsidR="00E0127C" w:rsidRPr="00F428FF">
        <w:rPr>
          <w:rFonts w:ascii="Times New Roman" w:hAnsi="Times New Roman" w:cs="Times New Roman"/>
          <w:sz w:val="22"/>
          <w:szCs w:val="22"/>
        </w:rPr>
        <w:fldChar w:fldCharType="begin"/>
      </w:r>
      <w:r w:rsidR="00E0127C" w:rsidRPr="00F428FF">
        <w:rPr>
          <w:rFonts w:ascii="Times New Roman" w:hAnsi="Times New Roman" w:cs="Times New Roman"/>
          <w:sz w:val="22"/>
          <w:szCs w:val="22"/>
        </w:rPr>
        <w:instrText xml:space="preserve"> REF _Ref480103452 \r \h </w:instrText>
      </w:r>
      <w:r w:rsidR="00E0127C" w:rsidRPr="00F428FF">
        <w:rPr>
          <w:rFonts w:ascii="Times New Roman" w:hAnsi="Times New Roman" w:cs="Times New Roman"/>
          <w:sz w:val="22"/>
          <w:szCs w:val="22"/>
        </w:rPr>
      </w:r>
      <w:r w:rsidR="00E0127C" w:rsidRPr="00F428FF">
        <w:rPr>
          <w:rFonts w:ascii="Times New Roman" w:hAnsi="Times New Roman" w:cs="Times New Roman"/>
          <w:sz w:val="22"/>
          <w:szCs w:val="22"/>
        </w:rPr>
        <w:fldChar w:fldCharType="separate"/>
      </w:r>
      <w:r w:rsidR="002C4780" w:rsidRPr="00F428FF">
        <w:rPr>
          <w:rFonts w:ascii="Times New Roman" w:hAnsi="Times New Roman" w:cs="Times New Roman"/>
          <w:sz w:val="22"/>
          <w:szCs w:val="22"/>
        </w:rPr>
        <w:t>(7)</w:t>
      </w:r>
      <w:r w:rsidR="00E0127C" w:rsidRPr="00F428FF">
        <w:rPr>
          <w:rFonts w:ascii="Times New Roman" w:hAnsi="Times New Roman" w:cs="Times New Roman"/>
          <w:sz w:val="22"/>
          <w:szCs w:val="22"/>
        </w:rPr>
        <w:fldChar w:fldCharType="end"/>
      </w:r>
      <w:r w:rsidR="00E0127C" w:rsidRPr="00F428FF">
        <w:rPr>
          <w:rFonts w:ascii="Times New Roman" w:hAnsi="Times New Roman" w:cs="Times New Roman"/>
          <w:sz w:val="22"/>
          <w:szCs w:val="22"/>
        </w:rPr>
        <w:t>.</w:t>
      </w:r>
    </w:p>
    <w:p w14:paraId="4E7896D8" w14:textId="01012B5A" w:rsidR="00DB076F" w:rsidRPr="00F428FF" w:rsidRDefault="00DA6879" w:rsidP="002C47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428FF">
        <w:rPr>
          <w:rFonts w:ascii="Times New Roman" w:hAnsi="Times New Roman" w:cs="Times New Roman"/>
          <w:sz w:val="22"/>
          <w:szCs w:val="22"/>
          <w:lang w:eastAsia="ko-KR"/>
        </w:rPr>
        <w:t xml:space="preserve">Start the program for hot-wire calibration. </w:t>
      </w:r>
      <w:r w:rsidR="00DB076F" w:rsidRPr="00F428FF">
        <w:rPr>
          <w:rFonts w:ascii="Times New Roman" w:hAnsi="Times New Roman" w:cs="Times New Roman"/>
          <w:sz w:val="22"/>
          <w:szCs w:val="22"/>
          <w:lang w:eastAsia="ko-KR"/>
        </w:rPr>
        <w:t xml:space="preserve">Set </w:t>
      </w:r>
      <w:r w:rsidRPr="00F428FF">
        <w:rPr>
          <w:rFonts w:ascii="Times New Roman" w:hAnsi="Times New Roman" w:cs="Times New Roman"/>
          <w:sz w:val="22"/>
          <w:szCs w:val="22"/>
          <w:lang w:eastAsia="ko-KR"/>
        </w:rPr>
        <w:t xml:space="preserve">the </w:t>
      </w:r>
      <w:r w:rsidR="00DB076F" w:rsidRPr="00F428FF">
        <w:rPr>
          <w:rFonts w:ascii="Times New Roman" w:hAnsi="Times New Roman" w:cs="Times New Roman"/>
          <w:sz w:val="22"/>
          <w:szCs w:val="22"/>
          <w:lang w:eastAsia="ko-KR"/>
        </w:rPr>
        <w:t xml:space="preserve">sample </w:t>
      </w:r>
      <w:r w:rsidRPr="00F428FF">
        <w:rPr>
          <w:rFonts w:ascii="Times New Roman" w:hAnsi="Times New Roman" w:cs="Times New Roman"/>
          <w:sz w:val="22"/>
          <w:szCs w:val="22"/>
          <w:lang w:eastAsia="ko-KR"/>
        </w:rPr>
        <w:t>rate at</w:t>
      </w:r>
      <w:r w:rsidR="00FB429C" w:rsidRPr="00F428FF">
        <w:rPr>
          <w:rFonts w:ascii="Times New Roman" w:hAnsi="Times New Roman" w:cs="Times New Roman"/>
          <w:sz w:val="22"/>
          <w:szCs w:val="22"/>
          <w:lang w:eastAsia="ko-KR"/>
        </w:rPr>
        <w:t xml:space="preserve"> 100 Hz for a</w:t>
      </w:r>
      <w:r w:rsidR="000668F8" w:rsidRPr="00F428FF">
        <w:rPr>
          <w:rFonts w:ascii="Times New Roman" w:hAnsi="Times New Roman" w:cs="Times New Roman"/>
          <w:sz w:val="22"/>
          <w:szCs w:val="22"/>
          <w:lang w:eastAsia="ko-KR"/>
        </w:rPr>
        <w:t xml:space="preserve"> total of 10</w:t>
      </w:r>
      <w:r w:rsidR="00DB076F" w:rsidRPr="00F428FF">
        <w:rPr>
          <w:rFonts w:ascii="Times New Roman" w:hAnsi="Times New Roman" w:cs="Times New Roman"/>
          <w:sz w:val="22"/>
          <w:szCs w:val="22"/>
          <w:lang w:eastAsia="ko-KR"/>
        </w:rPr>
        <w:t xml:space="preserve">00 samples (i.e. </w:t>
      </w:r>
      <w:r w:rsidR="000668F8" w:rsidRPr="00F428FF">
        <w:rPr>
          <w:rFonts w:ascii="Times New Roman" w:hAnsi="Times New Roman" w:cs="Times New Roman"/>
          <w:sz w:val="22"/>
          <w:szCs w:val="22"/>
          <w:lang w:eastAsia="ko-KR"/>
        </w:rPr>
        <w:t>10</w:t>
      </w:r>
      <w:r w:rsidR="00DB076F" w:rsidRPr="00F428FF">
        <w:rPr>
          <w:rFonts w:ascii="Times New Roman" w:hAnsi="Times New Roman" w:cs="Times New Roman"/>
          <w:sz w:val="22"/>
          <w:szCs w:val="22"/>
          <w:lang w:eastAsia="ko-KR"/>
        </w:rPr>
        <w:t>s of data).</w:t>
      </w:r>
    </w:p>
    <w:p w14:paraId="1D1B5CEB" w14:textId="78042FFD" w:rsidR="003D3C79" w:rsidRPr="00F428FF" w:rsidRDefault="003D3C79" w:rsidP="002C47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428FF">
        <w:rPr>
          <w:rFonts w:ascii="Times New Roman" w:hAnsi="Times New Roman" w:cs="Times New Roman"/>
          <w:sz w:val="22"/>
          <w:szCs w:val="22"/>
          <w:lang w:eastAsia="ko-KR"/>
        </w:rPr>
        <w:t xml:space="preserve">Make sure that channel </w:t>
      </w:r>
      <w:r w:rsidR="007B1636" w:rsidRPr="00F428FF">
        <w:rPr>
          <w:rFonts w:ascii="Times New Roman" w:hAnsi="Times New Roman" w:cs="Times New Roman"/>
          <w:sz w:val="22"/>
          <w:szCs w:val="22"/>
          <w:lang w:eastAsia="ko-KR"/>
        </w:rPr>
        <w:t>0</w:t>
      </w:r>
      <w:r w:rsidRPr="00F428FF">
        <w:rPr>
          <w:rFonts w:ascii="Times New Roman" w:hAnsi="Times New Roman" w:cs="Times New Roman"/>
          <w:sz w:val="22"/>
          <w:szCs w:val="22"/>
          <w:lang w:eastAsia="ko-KR"/>
        </w:rPr>
        <w:t xml:space="preserve"> in the data acquisition system corresponds</w:t>
      </w:r>
      <w:r w:rsidR="00C47770" w:rsidRPr="00F428FF">
        <w:rPr>
          <w:rFonts w:ascii="Times New Roman" w:hAnsi="Times New Roman" w:cs="Times New Roman"/>
          <w:sz w:val="22"/>
          <w:szCs w:val="22"/>
          <w:lang w:eastAsia="ko-KR"/>
        </w:rPr>
        <w:t xml:space="preserve"> to</w:t>
      </w:r>
      <w:r w:rsidR="00E70F98" w:rsidRPr="00F428FF">
        <w:rPr>
          <w:rFonts w:ascii="Times New Roman" w:hAnsi="Times New Roman" w:cs="Times New Roman"/>
          <w:sz w:val="22"/>
          <w:szCs w:val="22"/>
          <w:lang w:eastAsia="ko-KR"/>
        </w:rPr>
        <w:t xml:space="preserve"> </w:t>
      </w:r>
      <w:r w:rsidR="00E0127C" w:rsidRPr="00F428FF">
        <w:rPr>
          <w:rFonts w:ascii="Times New Roman" w:hAnsi="Times New Roman" w:cs="Times New Roman"/>
          <w:sz w:val="22"/>
          <w:szCs w:val="22"/>
          <w:lang w:eastAsia="ko-KR"/>
        </w:rPr>
        <w:t>the voltage of the hot-wire anemometer</w:t>
      </w:r>
      <w:r w:rsidR="000611B3" w:rsidRPr="00F428FF">
        <w:rPr>
          <w:rFonts w:ascii="Times New Roman" w:hAnsi="Times New Roman" w:cs="Times New Roman"/>
          <w:sz w:val="22"/>
          <w:szCs w:val="22"/>
          <w:lang w:eastAsia="ko-KR"/>
        </w:rPr>
        <w:t>.</w:t>
      </w:r>
    </w:p>
    <w:p w14:paraId="53B20282" w14:textId="27DFC4A6" w:rsidR="007B1636" w:rsidRPr="00F428FF" w:rsidRDefault="007B1636" w:rsidP="002C47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428FF">
        <w:rPr>
          <w:rFonts w:ascii="Times New Roman" w:hAnsi="Times New Roman" w:cs="Times New Roman"/>
          <w:sz w:val="22"/>
          <w:szCs w:val="22"/>
          <w:lang w:eastAsia="ko-KR"/>
        </w:rPr>
        <w:lastRenderedPageBreak/>
        <w:t xml:space="preserve">In the field corresponding to channel 0, select the value of the constant </w:t>
      </w:r>
      <m:oMath>
        <m:r>
          <w:rPr>
            <w:rFonts w:ascii="Times New Roman" w:hAnsi="Times New Roman" w:cs="Times New Roman"/>
            <w:sz w:val="22"/>
            <w:szCs w:val="22"/>
          </w:rPr>
          <m:t>n</m:t>
        </m:r>
      </m:oMath>
      <w:r w:rsidRPr="00F428FF">
        <w:rPr>
          <w:rFonts w:ascii="Times New Roman" w:hAnsi="Times New Roman" w:cs="Times New Roman"/>
          <w:sz w:val="22"/>
          <w:szCs w:val="22"/>
        </w:rPr>
        <w:t xml:space="preserve"> to 0.45.</w:t>
      </w:r>
    </w:p>
    <w:p w14:paraId="4E6D03BF" w14:textId="3EB5F845" w:rsidR="00E7394F" w:rsidRPr="00F428FF" w:rsidRDefault="00E7394F" w:rsidP="002C47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428FF">
        <w:rPr>
          <w:rFonts w:ascii="Times New Roman" w:hAnsi="Times New Roman" w:cs="Times New Roman"/>
          <w:sz w:val="22"/>
          <w:szCs w:val="22"/>
        </w:rPr>
        <w:t xml:space="preserve">Set the hot-wire anemometer at the position of the </w:t>
      </w:r>
      <w:r w:rsidRPr="00F428FF">
        <w:rPr>
          <w:rFonts w:ascii="Times New Roman" w:hAnsi="Times New Roman" w:cs="Times New Roman"/>
          <w:i/>
          <w:sz w:val="22"/>
          <w:szCs w:val="22"/>
        </w:rPr>
        <w:t>vena contracta</w:t>
      </w:r>
      <w:r w:rsidRPr="00F428FF">
        <w:rPr>
          <w:rFonts w:ascii="Times New Roman" w:hAnsi="Times New Roman" w:cs="Times New Roman"/>
          <w:sz w:val="22"/>
          <w:szCs w:val="22"/>
        </w:rPr>
        <w:t xml:space="preserve"> (on the centerline, at </w:t>
      </w:r>
      <w:r w:rsidRPr="00F428FF">
        <w:rPr>
          <w:rFonts w:ascii="Times New Roman" w:hAnsi="Times New Roman" w:cs="Times New Roman"/>
          <w:i/>
          <w:sz w:val="22"/>
          <w:szCs w:val="22"/>
        </w:rPr>
        <w:t xml:space="preserve">x = </w:t>
      </w:r>
      <w:r w:rsidRPr="00F428FF">
        <w:rPr>
          <w:rFonts w:ascii="Times New Roman" w:hAnsi="Times New Roman" w:cs="Times New Roman"/>
          <w:sz w:val="22"/>
          <w:szCs w:val="22"/>
        </w:rPr>
        <w:t xml:space="preserve">1.5 </w:t>
      </w:r>
      <w:r w:rsidRPr="00F428FF">
        <w:rPr>
          <w:rFonts w:ascii="Times New Roman" w:hAnsi="Times New Roman" w:cs="Times New Roman"/>
          <w:i/>
          <w:sz w:val="22"/>
          <w:szCs w:val="22"/>
        </w:rPr>
        <w:t>W</w:t>
      </w:r>
      <w:r w:rsidR="005C27B7" w:rsidRPr="00F428FF">
        <w:rPr>
          <w:rFonts w:ascii="Times New Roman" w:hAnsi="Times New Roman" w:cs="Times New Roman"/>
          <w:sz w:val="22"/>
          <w:szCs w:val="22"/>
        </w:rPr>
        <w:t>)</w:t>
      </w:r>
      <w:r w:rsidRPr="00F428FF">
        <w:rPr>
          <w:rFonts w:ascii="Times New Roman" w:hAnsi="Times New Roman" w:cs="Times New Roman"/>
          <w:i/>
          <w:sz w:val="22"/>
          <w:szCs w:val="22"/>
        </w:rPr>
        <w:t>.</w:t>
      </w:r>
    </w:p>
    <w:p w14:paraId="3497B4D4" w14:textId="3B5E5158" w:rsidR="007B1636" w:rsidRPr="00F428FF" w:rsidRDefault="007B1636" w:rsidP="002C47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428FF">
        <w:rPr>
          <w:rFonts w:ascii="Times New Roman" w:hAnsi="Times New Roman" w:cs="Times New Roman"/>
          <w:sz w:val="22"/>
          <w:szCs w:val="22"/>
          <w:lang w:eastAsia="ko-KR"/>
        </w:rPr>
        <w:t>Make sure that channel 1 in the data acquisition system corresponds to the signal of the pressure transducer.</w:t>
      </w:r>
    </w:p>
    <w:p w14:paraId="22295CF4" w14:textId="744F083B" w:rsidR="007B1636" w:rsidRPr="00F428FF" w:rsidRDefault="007B1636" w:rsidP="002C47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428FF">
        <w:rPr>
          <w:rFonts w:ascii="Times New Roman" w:hAnsi="Times New Roman" w:cs="Times New Roman"/>
          <w:sz w:val="22"/>
          <w:szCs w:val="22"/>
        </w:rPr>
        <w:t>Enter the values of local air density (typically 1.2 kg/m</w:t>
      </w:r>
      <w:r w:rsidRPr="00F428FF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F428FF">
        <w:rPr>
          <w:rFonts w:ascii="Times New Roman" w:hAnsi="Times New Roman" w:cs="Times New Roman"/>
          <w:sz w:val="22"/>
          <w:szCs w:val="22"/>
        </w:rPr>
        <w:t xml:space="preserve"> for average local conditions) and conversion constant from volts to pressure (76.75 Pa/V) in the fields corresponding to the pressure transducer. </w:t>
      </w:r>
      <w:r w:rsidR="00D00FD9" w:rsidRPr="00F428FF">
        <w:rPr>
          <w:rFonts w:ascii="Times New Roman" w:hAnsi="Times New Roman" w:cs="Times New Roman"/>
          <w:sz w:val="22"/>
          <w:szCs w:val="22"/>
        </w:rPr>
        <w:t xml:space="preserve">Record these values in table 1. </w:t>
      </w:r>
      <w:r w:rsidRPr="00F428FF">
        <w:rPr>
          <w:rFonts w:ascii="Times New Roman" w:hAnsi="Times New Roman" w:cs="Times New Roman"/>
          <w:sz w:val="22"/>
          <w:szCs w:val="22"/>
        </w:rPr>
        <w:t xml:space="preserve">With this, the data acquisition system will report the data directly in velocity in m/s according to equation </w:t>
      </w:r>
      <w:r w:rsidRPr="00F428FF">
        <w:rPr>
          <w:rFonts w:ascii="Times New Roman" w:hAnsi="Times New Roman" w:cs="Times New Roman"/>
          <w:sz w:val="22"/>
          <w:szCs w:val="22"/>
        </w:rPr>
        <w:fldChar w:fldCharType="begin"/>
      </w:r>
      <w:r w:rsidRPr="00F428FF">
        <w:rPr>
          <w:rFonts w:ascii="Times New Roman" w:hAnsi="Times New Roman" w:cs="Times New Roman"/>
          <w:sz w:val="22"/>
          <w:szCs w:val="22"/>
        </w:rPr>
        <w:instrText xml:space="preserve"> REF _Ref480103452 \r \h </w:instrText>
      </w:r>
      <w:r w:rsidRPr="00F428FF">
        <w:rPr>
          <w:rFonts w:ascii="Times New Roman" w:hAnsi="Times New Roman" w:cs="Times New Roman"/>
          <w:sz w:val="22"/>
          <w:szCs w:val="22"/>
        </w:rPr>
      </w:r>
      <w:r w:rsidRPr="00F428FF">
        <w:rPr>
          <w:rFonts w:ascii="Times New Roman" w:hAnsi="Times New Roman" w:cs="Times New Roman"/>
          <w:sz w:val="22"/>
          <w:szCs w:val="22"/>
        </w:rPr>
        <w:fldChar w:fldCharType="separate"/>
      </w:r>
      <w:r w:rsidR="002C4780" w:rsidRPr="00F428FF">
        <w:rPr>
          <w:rFonts w:ascii="Times New Roman" w:hAnsi="Times New Roman" w:cs="Times New Roman"/>
          <w:sz w:val="22"/>
          <w:szCs w:val="22"/>
        </w:rPr>
        <w:t>(7)</w:t>
      </w:r>
      <w:r w:rsidRPr="00F428FF">
        <w:rPr>
          <w:rFonts w:ascii="Times New Roman" w:hAnsi="Times New Roman" w:cs="Times New Roman"/>
          <w:sz w:val="22"/>
          <w:szCs w:val="22"/>
        </w:rPr>
        <w:fldChar w:fldCharType="end"/>
      </w:r>
      <w:r w:rsidRPr="00F428FF">
        <w:rPr>
          <w:rFonts w:ascii="Times New Roman" w:hAnsi="Times New Roman" w:cs="Times New Roman"/>
          <w:sz w:val="22"/>
          <w:szCs w:val="22"/>
        </w:rPr>
        <w:t>.</w:t>
      </w:r>
    </w:p>
    <w:p w14:paraId="1F78B27E" w14:textId="62D04A23" w:rsidR="007B1636" w:rsidRPr="00F428FF" w:rsidRDefault="007B1636" w:rsidP="002C47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428FF">
        <w:rPr>
          <w:rFonts w:ascii="Times New Roman" w:hAnsi="Times New Roman" w:cs="Times New Roman"/>
          <w:sz w:val="22"/>
          <w:szCs w:val="22"/>
        </w:rPr>
        <w:t>Cover the stack completely to establish the condition for maximum velocity at the jet.</w:t>
      </w:r>
    </w:p>
    <w:p w14:paraId="0B0F3E28" w14:textId="4FC9B4C8" w:rsidR="007B1636" w:rsidRPr="00F428FF" w:rsidRDefault="007B1636" w:rsidP="002C47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428FF">
        <w:rPr>
          <w:rFonts w:ascii="Times New Roman" w:hAnsi="Times New Roman" w:cs="Times New Roman"/>
          <w:sz w:val="22"/>
          <w:szCs w:val="22"/>
        </w:rPr>
        <w:t>Turn on the flow facility.</w:t>
      </w:r>
    </w:p>
    <w:p w14:paraId="36B819FC" w14:textId="49977B07" w:rsidR="007B1636" w:rsidRPr="00F428FF" w:rsidRDefault="00284B7C" w:rsidP="002C47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428FF">
        <w:rPr>
          <w:rFonts w:ascii="Times New Roman" w:hAnsi="Times New Roman" w:cs="Times New Roman"/>
          <w:sz w:val="22"/>
          <w:szCs w:val="22"/>
        </w:rPr>
        <w:t>Acquire a dataset.</w:t>
      </w:r>
    </w:p>
    <w:p w14:paraId="11FDFA12" w14:textId="63273578" w:rsidR="00284B7C" w:rsidRPr="00F428FF" w:rsidRDefault="00284B7C" w:rsidP="002C47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bookmarkStart w:id="7" w:name="_Ref480112256"/>
      <w:r w:rsidRPr="00F428FF">
        <w:rPr>
          <w:rFonts w:ascii="Times New Roman" w:hAnsi="Times New Roman" w:cs="Times New Roman"/>
          <w:sz w:val="22"/>
          <w:szCs w:val="22"/>
        </w:rPr>
        <w:t>Change the stack plate for one with a lower restriction (larger diameter)</w:t>
      </w:r>
      <w:bookmarkEnd w:id="7"/>
    </w:p>
    <w:p w14:paraId="53579CCD" w14:textId="0562FB51" w:rsidR="00284B7C" w:rsidRPr="00F428FF" w:rsidRDefault="00284B7C" w:rsidP="002C47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bookmarkStart w:id="8" w:name="_Ref480112259"/>
      <w:r w:rsidRPr="00F428FF">
        <w:rPr>
          <w:rFonts w:ascii="Times New Roman" w:hAnsi="Times New Roman" w:cs="Times New Roman"/>
          <w:sz w:val="22"/>
          <w:szCs w:val="22"/>
        </w:rPr>
        <w:t>Acquire a dataset.</w:t>
      </w:r>
      <w:bookmarkEnd w:id="8"/>
    </w:p>
    <w:p w14:paraId="61E0BA96" w14:textId="3D422DAF" w:rsidR="00284B7C" w:rsidRPr="00F428FF" w:rsidRDefault="00284B7C" w:rsidP="002C47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428FF">
        <w:rPr>
          <w:rFonts w:ascii="Times New Roman" w:hAnsi="Times New Roman" w:cs="Times New Roman"/>
          <w:sz w:val="22"/>
          <w:szCs w:val="22"/>
        </w:rPr>
        <w:t xml:space="preserve">Repeat steps </w:t>
      </w:r>
      <w:r w:rsidRPr="00F428FF">
        <w:rPr>
          <w:rFonts w:ascii="Times New Roman" w:hAnsi="Times New Roman" w:cs="Times New Roman"/>
          <w:sz w:val="22"/>
          <w:szCs w:val="22"/>
        </w:rPr>
        <w:fldChar w:fldCharType="begin"/>
      </w:r>
      <w:r w:rsidRPr="00F428FF">
        <w:rPr>
          <w:rFonts w:ascii="Times New Roman" w:hAnsi="Times New Roman" w:cs="Times New Roman"/>
          <w:sz w:val="22"/>
          <w:szCs w:val="22"/>
        </w:rPr>
        <w:instrText xml:space="preserve"> REF _Ref480112256 \r \h </w:instrText>
      </w:r>
      <w:r w:rsidRPr="00F428FF">
        <w:rPr>
          <w:rFonts w:ascii="Times New Roman" w:hAnsi="Times New Roman" w:cs="Times New Roman"/>
          <w:sz w:val="22"/>
          <w:szCs w:val="22"/>
        </w:rPr>
      </w:r>
      <w:r w:rsidRPr="00F428FF">
        <w:rPr>
          <w:rFonts w:ascii="Times New Roman" w:hAnsi="Times New Roman" w:cs="Times New Roman"/>
          <w:sz w:val="22"/>
          <w:szCs w:val="22"/>
        </w:rPr>
        <w:fldChar w:fldCharType="separate"/>
      </w:r>
      <w:r w:rsidR="002C4780" w:rsidRPr="00F428FF">
        <w:rPr>
          <w:rFonts w:ascii="Times New Roman" w:hAnsi="Times New Roman" w:cs="Times New Roman"/>
          <w:sz w:val="22"/>
          <w:szCs w:val="22"/>
        </w:rPr>
        <w:t>1.15</w:t>
      </w:r>
      <w:r w:rsidRPr="00F428FF">
        <w:rPr>
          <w:rFonts w:ascii="Times New Roman" w:hAnsi="Times New Roman" w:cs="Times New Roman"/>
          <w:sz w:val="22"/>
          <w:szCs w:val="22"/>
        </w:rPr>
        <w:fldChar w:fldCharType="end"/>
      </w:r>
      <w:r w:rsidRPr="00F428FF">
        <w:rPr>
          <w:rFonts w:ascii="Times New Roman" w:hAnsi="Times New Roman" w:cs="Times New Roman"/>
          <w:sz w:val="22"/>
          <w:szCs w:val="22"/>
        </w:rPr>
        <w:t xml:space="preserve"> and </w:t>
      </w:r>
      <w:r w:rsidRPr="00F428FF">
        <w:rPr>
          <w:rFonts w:ascii="Times New Roman" w:hAnsi="Times New Roman" w:cs="Times New Roman"/>
          <w:sz w:val="22"/>
          <w:szCs w:val="22"/>
        </w:rPr>
        <w:fldChar w:fldCharType="begin"/>
      </w:r>
      <w:r w:rsidRPr="00F428FF">
        <w:rPr>
          <w:rFonts w:ascii="Times New Roman" w:hAnsi="Times New Roman" w:cs="Times New Roman"/>
          <w:sz w:val="22"/>
          <w:szCs w:val="22"/>
        </w:rPr>
        <w:instrText xml:space="preserve"> REF _Ref480112259 \r \h </w:instrText>
      </w:r>
      <w:r w:rsidRPr="00F428FF">
        <w:rPr>
          <w:rFonts w:ascii="Times New Roman" w:hAnsi="Times New Roman" w:cs="Times New Roman"/>
          <w:sz w:val="22"/>
          <w:szCs w:val="22"/>
        </w:rPr>
      </w:r>
      <w:r w:rsidRPr="00F428FF">
        <w:rPr>
          <w:rFonts w:ascii="Times New Roman" w:hAnsi="Times New Roman" w:cs="Times New Roman"/>
          <w:sz w:val="22"/>
          <w:szCs w:val="22"/>
        </w:rPr>
        <w:fldChar w:fldCharType="separate"/>
      </w:r>
      <w:r w:rsidR="002C4780" w:rsidRPr="00F428FF">
        <w:rPr>
          <w:rFonts w:ascii="Times New Roman" w:hAnsi="Times New Roman" w:cs="Times New Roman"/>
          <w:sz w:val="22"/>
          <w:szCs w:val="22"/>
        </w:rPr>
        <w:t>1.16</w:t>
      </w:r>
      <w:r w:rsidRPr="00F428FF">
        <w:rPr>
          <w:rFonts w:ascii="Times New Roman" w:hAnsi="Times New Roman" w:cs="Times New Roman"/>
          <w:sz w:val="22"/>
          <w:szCs w:val="22"/>
        </w:rPr>
        <w:fldChar w:fldCharType="end"/>
      </w:r>
      <w:r w:rsidRPr="00F428FF">
        <w:rPr>
          <w:rFonts w:ascii="Times New Roman" w:hAnsi="Times New Roman" w:cs="Times New Roman"/>
          <w:sz w:val="22"/>
          <w:szCs w:val="22"/>
        </w:rPr>
        <w:t xml:space="preserve"> for a total of at least four times. Make sure that the last repetition is carried out with the stack fully unrestricted (lowest jet velocity).</w:t>
      </w:r>
    </w:p>
    <w:p w14:paraId="0178D3E8" w14:textId="634CA9DE" w:rsidR="00284B7C" w:rsidRDefault="00284B7C" w:rsidP="002C47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428FF">
        <w:rPr>
          <w:rFonts w:ascii="Times New Roman" w:hAnsi="Times New Roman" w:cs="Times New Roman"/>
          <w:sz w:val="22"/>
          <w:szCs w:val="22"/>
        </w:rPr>
        <w:t>The data acquisition program will carry out the least-squares calculation and report the calibration constants automatically.</w:t>
      </w:r>
      <w:r w:rsidR="00D00FD9" w:rsidRPr="00F428FF">
        <w:rPr>
          <w:rFonts w:ascii="Times New Roman" w:hAnsi="Times New Roman" w:cs="Times New Roman"/>
          <w:sz w:val="22"/>
          <w:szCs w:val="22"/>
        </w:rPr>
        <w:t xml:space="preserve"> Record these values on table 1.</w:t>
      </w:r>
    </w:p>
    <w:p w14:paraId="171059EC" w14:textId="77777777" w:rsidR="002657E6" w:rsidRDefault="002657E6" w:rsidP="002657E6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</w:p>
    <w:p w14:paraId="32FDB2E5" w14:textId="77777777" w:rsidR="002657E6" w:rsidRPr="00A376DA" w:rsidRDefault="002657E6" w:rsidP="002657E6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376D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Table 1. </w:t>
      </w:r>
      <w:proofErr w:type="gramStart"/>
      <w:r w:rsidRPr="00A376D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Basic parameters for experimental study.</w:t>
      </w:r>
      <w:proofErr w:type="gramEnd"/>
    </w:p>
    <w:tbl>
      <w:tblPr>
        <w:tblW w:w="86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BA4000" w:rsidRPr="00BA4000" w14:paraId="21A0E2B4" w14:textId="77777777" w:rsidTr="00BA4000">
        <w:trPr>
          <w:trHeight w:val="20"/>
          <w:jc w:val="center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92" w:type="dxa"/>
              <w:bottom w:w="0" w:type="dxa"/>
              <w:right w:w="192" w:type="dxa"/>
            </w:tcMar>
            <w:hideMark/>
          </w:tcPr>
          <w:p w14:paraId="16F5318F" w14:textId="77777777" w:rsidR="00000000" w:rsidRPr="00BA4000" w:rsidRDefault="00BA4000" w:rsidP="00BA4000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BA40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92" w:type="dxa"/>
              <w:bottom w:w="0" w:type="dxa"/>
              <w:right w:w="192" w:type="dxa"/>
            </w:tcMar>
            <w:hideMark/>
          </w:tcPr>
          <w:p w14:paraId="577AEB47" w14:textId="77777777" w:rsidR="00000000" w:rsidRPr="00BA4000" w:rsidRDefault="00BA4000" w:rsidP="00BA4000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BA40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Value</w:t>
            </w:r>
          </w:p>
        </w:tc>
      </w:tr>
      <w:tr w:rsidR="00BA4000" w:rsidRPr="00BA4000" w14:paraId="275B7B31" w14:textId="77777777" w:rsidTr="00BA4000">
        <w:trPr>
          <w:trHeight w:val="20"/>
          <w:jc w:val="center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92" w:type="dxa"/>
              <w:bottom w:w="0" w:type="dxa"/>
              <w:right w:w="192" w:type="dxa"/>
            </w:tcMar>
            <w:hideMark/>
          </w:tcPr>
          <w:p w14:paraId="3425DA0D" w14:textId="77777777" w:rsidR="00000000" w:rsidRPr="00BA4000" w:rsidRDefault="00BA4000" w:rsidP="00BA4000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BA4000">
              <w:rPr>
                <w:rFonts w:ascii="Times New Roman" w:hAnsi="Times New Roman" w:cs="Times New Roman"/>
                <w:sz w:val="22"/>
                <w:szCs w:val="22"/>
              </w:rPr>
              <w:t>Slit width (</w:t>
            </w:r>
            <w:r w:rsidRPr="00BA400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W</w:t>
            </w:r>
            <w:r w:rsidRPr="00BA400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92" w:type="dxa"/>
              <w:bottom w:w="0" w:type="dxa"/>
              <w:right w:w="192" w:type="dxa"/>
            </w:tcMar>
            <w:hideMark/>
          </w:tcPr>
          <w:p w14:paraId="2B2AE337" w14:textId="77777777" w:rsidR="00000000" w:rsidRPr="00BA4000" w:rsidRDefault="00BA4000" w:rsidP="00BA4000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BA4000">
              <w:rPr>
                <w:rFonts w:ascii="Times New Roman" w:hAnsi="Times New Roman" w:cs="Times New Roman"/>
                <w:sz w:val="22"/>
                <w:szCs w:val="22"/>
              </w:rPr>
              <w:t>19.05 (mm)</w:t>
            </w:r>
          </w:p>
        </w:tc>
      </w:tr>
      <w:tr w:rsidR="00BA4000" w:rsidRPr="00BA4000" w14:paraId="518700A7" w14:textId="77777777" w:rsidTr="00BA4000">
        <w:trPr>
          <w:trHeight w:val="20"/>
          <w:jc w:val="center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92" w:type="dxa"/>
              <w:bottom w:w="0" w:type="dxa"/>
              <w:right w:w="192" w:type="dxa"/>
            </w:tcMar>
            <w:hideMark/>
          </w:tcPr>
          <w:p w14:paraId="7B91C1D7" w14:textId="77777777" w:rsidR="00000000" w:rsidRPr="00BA4000" w:rsidRDefault="00BA4000" w:rsidP="00BA4000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BA4000">
              <w:rPr>
                <w:rFonts w:ascii="Times New Roman" w:hAnsi="Times New Roman" w:cs="Times New Roman"/>
                <w:sz w:val="22"/>
                <w:szCs w:val="22"/>
              </w:rPr>
              <w:t>Air density (</w:t>
            </w:r>
            <w:r w:rsidRPr="00BA400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</w:t>
            </w:r>
            <w:r w:rsidRPr="00BA400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92" w:type="dxa"/>
              <w:bottom w:w="0" w:type="dxa"/>
              <w:right w:w="192" w:type="dxa"/>
            </w:tcMar>
            <w:hideMark/>
          </w:tcPr>
          <w:p w14:paraId="21C65A68" w14:textId="77777777" w:rsidR="00000000" w:rsidRPr="00BA4000" w:rsidRDefault="00BA4000" w:rsidP="00BA4000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BA4000">
              <w:rPr>
                <w:rFonts w:ascii="Times New Roman" w:hAnsi="Times New Roman" w:cs="Times New Roman"/>
                <w:sz w:val="22"/>
                <w:szCs w:val="22"/>
              </w:rPr>
              <w:t>1.2 (kg/m</w:t>
            </w:r>
            <w:r w:rsidRPr="00BA400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BA400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A4000" w:rsidRPr="00BA4000" w14:paraId="7EF8427C" w14:textId="77777777" w:rsidTr="00BA4000">
        <w:trPr>
          <w:trHeight w:val="20"/>
          <w:jc w:val="center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92" w:type="dxa"/>
              <w:bottom w:w="0" w:type="dxa"/>
              <w:right w:w="192" w:type="dxa"/>
            </w:tcMar>
            <w:hideMark/>
          </w:tcPr>
          <w:p w14:paraId="4330DB56" w14:textId="77777777" w:rsidR="00000000" w:rsidRPr="00BA4000" w:rsidRDefault="00BA4000" w:rsidP="00BA4000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BA4000">
              <w:rPr>
                <w:rFonts w:ascii="Times New Roman" w:hAnsi="Times New Roman" w:cs="Times New Roman"/>
                <w:sz w:val="22"/>
                <w:szCs w:val="22"/>
              </w:rPr>
              <w:t>Transducer calibration constant (</w:t>
            </w:r>
            <w:proofErr w:type="spellStart"/>
            <w:r w:rsidRPr="00BA4000">
              <w:rPr>
                <w:rFonts w:ascii="Times New Roman" w:hAnsi="Times New Roman" w:cs="Times New Roman"/>
                <w:sz w:val="22"/>
                <w:szCs w:val="22"/>
              </w:rPr>
              <w:t>m_p</w:t>
            </w:r>
            <w:proofErr w:type="spellEnd"/>
            <w:r w:rsidRPr="00BA400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92" w:type="dxa"/>
              <w:bottom w:w="0" w:type="dxa"/>
              <w:right w:w="192" w:type="dxa"/>
            </w:tcMar>
            <w:hideMark/>
          </w:tcPr>
          <w:p w14:paraId="445B55D2" w14:textId="77777777" w:rsidR="00000000" w:rsidRPr="00BA4000" w:rsidRDefault="00BA4000" w:rsidP="00BA4000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BA4000">
              <w:rPr>
                <w:rFonts w:ascii="Times New Roman" w:hAnsi="Times New Roman" w:cs="Times New Roman"/>
                <w:sz w:val="22"/>
                <w:szCs w:val="22"/>
              </w:rPr>
              <w:t>76.75 (Pa/V)</w:t>
            </w:r>
          </w:p>
        </w:tc>
      </w:tr>
      <w:tr w:rsidR="00BA4000" w:rsidRPr="00BA4000" w14:paraId="0D4A1CB0" w14:textId="77777777" w:rsidTr="00BA4000">
        <w:trPr>
          <w:trHeight w:val="20"/>
          <w:jc w:val="center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92" w:type="dxa"/>
              <w:bottom w:w="0" w:type="dxa"/>
              <w:right w:w="192" w:type="dxa"/>
            </w:tcMar>
            <w:hideMark/>
          </w:tcPr>
          <w:p w14:paraId="151B9027" w14:textId="77777777" w:rsidR="00000000" w:rsidRPr="00BA4000" w:rsidRDefault="00BA4000" w:rsidP="00BA4000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BA4000">
              <w:rPr>
                <w:rFonts w:ascii="Times New Roman" w:hAnsi="Times New Roman" w:cs="Times New Roman"/>
                <w:sz w:val="22"/>
                <w:szCs w:val="22"/>
              </w:rPr>
              <w:t>Calibration constant 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92" w:type="dxa"/>
              <w:bottom w:w="0" w:type="dxa"/>
              <w:right w:w="192" w:type="dxa"/>
            </w:tcMar>
            <w:hideMark/>
          </w:tcPr>
          <w:p w14:paraId="5D75DA72" w14:textId="77777777" w:rsidR="00000000" w:rsidRPr="00BA4000" w:rsidRDefault="00BA4000" w:rsidP="00BA4000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BA4000">
              <w:rPr>
                <w:rFonts w:ascii="Times New Roman" w:hAnsi="Times New Roman" w:cs="Times New Roman"/>
                <w:sz w:val="22"/>
                <w:szCs w:val="22"/>
              </w:rPr>
              <w:t>5.40369 (V</w:t>
            </w:r>
            <w:r w:rsidRPr="00BA400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BA400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A4000" w:rsidRPr="00BA4000" w14:paraId="2DFE8D81" w14:textId="77777777" w:rsidTr="00BA4000">
        <w:trPr>
          <w:trHeight w:val="20"/>
          <w:jc w:val="center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92" w:type="dxa"/>
              <w:bottom w:w="0" w:type="dxa"/>
              <w:right w:w="192" w:type="dxa"/>
            </w:tcMar>
            <w:hideMark/>
          </w:tcPr>
          <w:p w14:paraId="6F3B342C" w14:textId="77777777" w:rsidR="00000000" w:rsidRPr="00BA4000" w:rsidRDefault="00BA4000" w:rsidP="00BA4000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BA4000">
              <w:rPr>
                <w:rFonts w:ascii="Times New Roman" w:hAnsi="Times New Roman" w:cs="Times New Roman"/>
                <w:sz w:val="22"/>
                <w:szCs w:val="22"/>
              </w:rPr>
              <w:t>Calibration constant B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92" w:type="dxa"/>
              <w:bottom w:w="0" w:type="dxa"/>
              <w:right w:w="192" w:type="dxa"/>
            </w:tcMar>
            <w:hideMark/>
          </w:tcPr>
          <w:p w14:paraId="4D4D6A94" w14:textId="77777777" w:rsidR="00000000" w:rsidRPr="00BA4000" w:rsidRDefault="00BA4000" w:rsidP="00BA4000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BA4000">
              <w:rPr>
                <w:rFonts w:ascii="Times New Roman" w:hAnsi="Times New Roman" w:cs="Times New Roman"/>
                <w:sz w:val="22"/>
                <w:szCs w:val="22"/>
              </w:rPr>
              <w:t>2.30234 (V</w:t>
            </w:r>
            <w:r w:rsidRPr="00BA400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BA4000">
              <w:rPr>
                <w:rFonts w:ascii="Times New Roman" w:hAnsi="Times New Roman" w:cs="Times New Roman"/>
                <w:sz w:val="22"/>
                <w:szCs w:val="22"/>
              </w:rPr>
              <w:t xml:space="preserve"> s</w:t>
            </w:r>
            <w:r w:rsidRPr="00BA400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0.65</w:t>
            </w:r>
            <w:r w:rsidRPr="00BA400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BA400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-0.65</w:t>
            </w:r>
            <w:r w:rsidRPr="00BA400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14:paraId="68D615C1" w14:textId="77777777" w:rsidR="00A376DA" w:rsidRPr="0027757E" w:rsidRDefault="00A376DA" w:rsidP="0027757E">
      <w:pPr>
        <w:rPr>
          <w:rFonts w:ascii="Times New Roman" w:hAnsi="Times New Roman" w:cs="Times New Roman"/>
          <w:sz w:val="22"/>
          <w:szCs w:val="22"/>
        </w:rPr>
      </w:pPr>
    </w:p>
    <w:p w14:paraId="375B577C" w14:textId="77777777" w:rsidR="00A376DA" w:rsidRPr="00A376DA" w:rsidRDefault="00A376DA" w:rsidP="00A376DA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376D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Figure 3. Hot-wire anemometer circuitry. (A): Wheatstone bridge circuit to ensure constant temperature in </w:t>
      </w:r>
      <w:proofErr w:type="gramStart"/>
      <w:r w:rsidRPr="00A376D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the hot-wire</w:t>
      </w:r>
      <w:proofErr w:type="gramEnd"/>
      <w:r w:rsidRPr="00A376D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. (B): detail of the structure of </w:t>
      </w:r>
      <w:proofErr w:type="gramStart"/>
      <w:r w:rsidRPr="00A376D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 hot-wire</w:t>
      </w:r>
      <w:proofErr w:type="gramEnd"/>
      <w:r w:rsidRPr="00A376D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</w:p>
    <w:p w14:paraId="780D7556" w14:textId="534C8D92" w:rsidR="00A376DA" w:rsidRPr="00A376DA" w:rsidRDefault="00A376DA" w:rsidP="00A376DA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376D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Figure 4. Flow control in the flow system. The stack on top of the plenum serves the purpose of diverting flow from the jet slit allowing </w:t>
      </w:r>
      <w:proofErr w:type="gramStart"/>
      <w:r w:rsidRPr="00A376D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to control</w:t>
      </w:r>
      <w:proofErr w:type="gramEnd"/>
      <w:r w:rsidRPr="00A376D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the jet’s exit velocity.</w:t>
      </w:r>
    </w:p>
    <w:p w14:paraId="41901B43" w14:textId="77777777" w:rsidR="001270D1" w:rsidRPr="00F428FF" w:rsidRDefault="001270D1" w:rsidP="00600700">
      <w:pPr>
        <w:rPr>
          <w:rFonts w:ascii="Times New Roman" w:hAnsi="Times New Roman" w:cs="Times New Roman"/>
          <w:sz w:val="22"/>
          <w:szCs w:val="22"/>
        </w:rPr>
      </w:pPr>
    </w:p>
    <w:p w14:paraId="2F66824E" w14:textId="4516D55D" w:rsidR="00467282" w:rsidRPr="00F428FF" w:rsidRDefault="00467282">
      <w:pPr>
        <w:rPr>
          <w:rFonts w:ascii="Times New Roman" w:hAnsi="Times New Roman" w:cs="Times New Roman"/>
          <w:sz w:val="22"/>
          <w:szCs w:val="22"/>
        </w:rPr>
      </w:pPr>
      <w:r w:rsidRPr="00F428FF">
        <w:rPr>
          <w:rFonts w:ascii="Times New Roman" w:hAnsi="Times New Roman" w:cs="Times New Roman"/>
          <w:b/>
          <w:sz w:val="22"/>
          <w:szCs w:val="22"/>
        </w:rPr>
        <w:t>Representative Result</w:t>
      </w:r>
      <w:r w:rsidR="003E02E7" w:rsidRPr="00F428FF">
        <w:rPr>
          <w:rFonts w:ascii="Times New Roman" w:hAnsi="Times New Roman" w:cs="Times New Roman"/>
          <w:b/>
          <w:sz w:val="22"/>
          <w:szCs w:val="22"/>
        </w:rPr>
        <w:t>s</w:t>
      </w:r>
      <w:r w:rsidR="003C2709">
        <w:rPr>
          <w:rFonts w:ascii="Times New Roman" w:hAnsi="Times New Roman" w:cs="Times New Roman"/>
          <w:b/>
          <w:sz w:val="22"/>
          <w:szCs w:val="22"/>
        </w:rPr>
        <w:t>:</w:t>
      </w:r>
      <w:r w:rsidRPr="00F428F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6F53CF22" w14:textId="48D06335" w:rsidR="0060277B" w:rsidRPr="00F428FF" w:rsidRDefault="009D6485">
      <w:pPr>
        <w:rPr>
          <w:rFonts w:ascii="Times New Roman" w:eastAsiaTheme="minorEastAsia" w:hAnsi="Times New Roman" w:cs="Times New Roman"/>
          <w:sz w:val="22"/>
          <w:szCs w:val="22"/>
        </w:rPr>
      </w:pPr>
      <w:r w:rsidRPr="00F428FF">
        <w:rPr>
          <w:rFonts w:ascii="Times New Roman" w:eastAsiaTheme="minorEastAsia" w:hAnsi="Times New Roman" w:cs="Times New Roman"/>
          <w:sz w:val="22"/>
          <w:szCs w:val="22"/>
        </w:rPr>
        <w:t xml:space="preserve">The experimental measurements are listed in Table 2 and shown in </w:t>
      </w:r>
      <w:r w:rsidR="00AA3D2D" w:rsidRPr="00F428FF">
        <w:rPr>
          <w:rFonts w:ascii="Times New Roman" w:eastAsiaTheme="minorEastAsia" w:hAnsi="Times New Roman" w:cs="Times New Roman"/>
          <w:sz w:val="22"/>
          <w:szCs w:val="22"/>
        </w:rPr>
        <w:t>Figure 5</w:t>
      </w:r>
      <w:r w:rsidRPr="00F428FF">
        <w:rPr>
          <w:rFonts w:ascii="Times New Roman" w:eastAsiaTheme="minorEastAsia" w:hAnsi="Times New Roman" w:cs="Times New Roman"/>
          <w:sz w:val="22"/>
          <w:szCs w:val="22"/>
        </w:rPr>
        <w:t xml:space="preserve">. A </w:t>
      </w:r>
      <w:r w:rsidR="00AA3D2D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linear regression </w:t>
      </w:r>
      <w:r w:rsidRPr="00F428FF">
        <w:rPr>
          <w:rFonts w:ascii="Times New Roman" w:eastAsiaTheme="minorEastAsia" w:hAnsi="Times New Roman" w:cs="Times New Roman"/>
          <w:sz w:val="22"/>
          <w:szCs w:val="22"/>
        </w:rPr>
        <w:t xml:space="preserve">of these data </w:t>
      </w:r>
      <w:r w:rsidR="00AA3D2D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produced the following </w:t>
      </w:r>
      <w:r w:rsidR="00A045E3" w:rsidRPr="00F428FF">
        <w:rPr>
          <w:rFonts w:ascii="Times New Roman" w:eastAsiaTheme="minorEastAsia" w:hAnsi="Times New Roman" w:cs="Times New Roman"/>
          <w:sz w:val="22"/>
          <w:szCs w:val="22"/>
        </w:rPr>
        <w:t xml:space="preserve">result for equation </w:t>
      </w:r>
      <w:r w:rsidR="00A045E3" w:rsidRPr="00F428FF">
        <w:rPr>
          <w:rFonts w:ascii="Times New Roman" w:eastAsiaTheme="minorEastAsia" w:hAnsi="Times New Roman" w:cs="Times New Roman"/>
          <w:sz w:val="22"/>
          <w:szCs w:val="22"/>
        </w:rPr>
        <w:fldChar w:fldCharType="begin"/>
      </w:r>
      <w:r w:rsidR="00A045E3" w:rsidRPr="00F428FF">
        <w:rPr>
          <w:rFonts w:ascii="Times New Roman" w:eastAsiaTheme="minorEastAsia" w:hAnsi="Times New Roman" w:cs="Times New Roman"/>
          <w:sz w:val="22"/>
          <w:szCs w:val="22"/>
        </w:rPr>
        <w:instrText xml:space="preserve"> REF _Ref480121051 \r \h </w:instrText>
      </w:r>
      <w:r w:rsidR="00A045E3" w:rsidRPr="00F428FF">
        <w:rPr>
          <w:rFonts w:ascii="Times New Roman" w:eastAsiaTheme="minorEastAsia" w:hAnsi="Times New Roman" w:cs="Times New Roman"/>
          <w:sz w:val="22"/>
          <w:szCs w:val="22"/>
        </w:rPr>
      </w:r>
      <w:r w:rsidR="00A045E3" w:rsidRPr="00F428FF">
        <w:rPr>
          <w:rFonts w:ascii="Times New Roman" w:eastAsiaTheme="minorEastAsia" w:hAnsi="Times New Roman" w:cs="Times New Roman"/>
          <w:sz w:val="22"/>
          <w:szCs w:val="22"/>
        </w:rPr>
        <w:fldChar w:fldCharType="separate"/>
      </w:r>
      <w:r w:rsidR="002C4780" w:rsidRPr="00F428FF">
        <w:rPr>
          <w:rFonts w:ascii="Times New Roman" w:eastAsiaTheme="minorEastAsia" w:hAnsi="Times New Roman" w:cs="Times New Roman"/>
          <w:sz w:val="22"/>
          <w:szCs w:val="22"/>
        </w:rPr>
        <w:t>(6)</w:t>
      </w:r>
      <w:r w:rsidR="00A045E3" w:rsidRPr="00F428FF">
        <w:rPr>
          <w:rFonts w:ascii="Times New Roman" w:eastAsiaTheme="minorEastAsia" w:hAnsi="Times New Roman" w:cs="Times New Roman"/>
          <w:sz w:val="22"/>
          <w:szCs w:val="22"/>
        </w:rPr>
        <w:fldChar w:fldCharType="end"/>
      </w:r>
      <w:r w:rsidR="00AA3D2D" w:rsidRPr="00F428FF">
        <w:rPr>
          <w:rFonts w:ascii="Times New Roman" w:eastAsiaTheme="minorEastAsia" w:hAnsi="Times New Roman" w:cs="Times New Roman"/>
          <w:sz w:val="22"/>
          <w:szCs w:val="22"/>
        </w:rPr>
        <w:t>:</w:t>
      </w:r>
    </w:p>
    <w:tbl>
      <w:tblPr>
        <w:tblStyle w:val="TableGrid"/>
        <w:tblW w:w="9036" w:type="dxa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0"/>
        <w:gridCol w:w="936"/>
      </w:tblGrid>
      <w:tr w:rsidR="00AA3D2D" w:rsidRPr="00F428FF" w14:paraId="008687D0" w14:textId="77777777" w:rsidTr="00971DBC">
        <w:tc>
          <w:tcPr>
            <w:tcW w:w="8100" w:type="dxa"/>
          </w:tcPr>
          <w:p w14:paraId="7C1E2630" w14:textId="6CBBB21B" w:rsidR="00AA3D2D" w:rsidRPr="00F428FF" w:rsidRDefault="003C2709" w:rsidP="00A045E3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=5.40369+2.30234∙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0.45</m:t>
                    </m:r>
                  </m:sup>
                </m:sSup>
              </m:oMath>
            </m:oMathPara>
          </w:p>
        </w:tc>
        <w:tc>
          <w:tcPr>
            <w:tcW w:w="936" w:type="dxa"/>
          </w:tcPr>
          <w:p w14:paraId="2BABFFF1" w14:textId="77777777" w:rsidR="00AA3D2D" w:rsidRPr="00F428FF" w:rsidRDefault="00AA3D2D" w:rsidP="00971DBC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20"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428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2039AC04" w14:textId="433EC241" w:rsidR="00AA3D2D" w:rsidRPr="00F428FF" w:rsidRDefault="00A045E3">
      <w:pPr>
        <w:rPr>
          <w:rFonts w:ascii="Times New Roman" w:eastAsiaTheme="minorEastAsia" w:hAnsi="Times New Roman" w:cs="Times New Roman"/>
          <w:sz w:val="22"/>
          <w:szCs w:val="22"/>
        </w:rPr>
      </w:pPr>
      <w:r w:rsidRPr="00F428FF">
        <w:rPr>
          <w:rFonts w:ascii="Times New Roman" w:eastAsiaTheme="minorEastAsia" w:hAnsi="Times New Roman" w:cs="Times New Roman"/>
          <w:sz w:val="22"/>
          <w:szCs w:val="22"/>
        </w:rPr>
        <w:t>Which can be used to determine the velocity as a function of the voltage:</w:t>
      </w:r>
    </w:p>
    <w:tbl>
      <w:tblPr>
        <w:tblStyle w:val="TableGrid"/>
        <w:tblW w:w="9036" w:type="dxa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0"/>
        <w:gridCol w:w="936"/>
      </w:tblGrid>
      <w:tr w:rsidR="00A045E3" w:rsidRPr="00F428FF" w14:paraId="527C5525" w14:textId="77777777" w:rsidTr="00971DBC">
        <w:tc>
          <w:tcPr>
            <w:tcW w:w="8100" w:type="dxa"/>
          </w:tcPr>
          <w:p w14:paraId="31361443" w14:textId="3272CD68" w:rsidR="00A045E3" w:rsidRPr="00F428FF" w:rsidRDefault="00A045E3" w:rsidP="00A045E3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u=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  <w:szCs w:val="22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-5.40369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2.30234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0.45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936" w:type="dxa"/>
          </w:tcPr>
          <w:p w14:paraId="02B41AFF" w14:textId="77777777" w:rsidR="00A045E3" w:rsidRPr="00F428FF" w:rsidRDefault="00A045E3" w:rsidP="00971DBC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20"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428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2CDCD8E0" w14:textId="77777777" w:rsidR="00A376DA" w:rsidRDefault="00A376DA" w:rsidP="00A376DA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4BFC434A" w14:textId="77777777" w:rsidR="00A376DA" w:rsidRPr="001017F1" w:rsidRDefault="00A376DA" w:rsidP="00A376DA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376DA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 xml:space="preserve">Table 2. Representative results. Measurements of </w:t>
      </w:r>
      <w:proofErr w:type="gramStart"/>
      <w:r w:rsidRPr="00A376D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voltage square</w:t>
      </w:r>
      <w:proofErr w:type="gramEnd"/>
      <w:r w:rsidRPr="00A376D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and velocity at the vena </w:t>
      </w:r>
      <w:proofErr w:type="spellStart"/>
      <w:r w:rsidRPr="00A376D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contracta</w:t>
      </w:r>
      <w:proofErr w:type="spellEnd"/>
      <w:r w:rsidRPr="00A376D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to the 0.45 power</w:t>
      </w:r>
      <w:r w:rsidRPr="00A376DA">
        <w:rPr>
          <w:rFonts w:ascii="Times New Roman" w:hAnsi="Times New Roman" w:cs="Times New Roman"/>
          <w:b/>
          <w:i/>
          <w:sz w:val="22"/>
          <w:szCs w:val="22"/>
        </w:rPr>
        <w:t>.</w:t>
      </w:r>
    </w:p>
    <w:tbl>
      <w:tblPr>
        <w:tblW w:w="50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2540"/>
      </w:tblGrid>
      <w:tr w:rsidR="001017F1" w:rsidRPr="001017F1" w14:paraId="1C511AAB" w14:textId="77777777" w:rsidTr="001017F1">
        <w:trPr>
          <w:trHeight w:val="20"/>
          <w:jc w:val="center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0A402D" w14:textId="77777777" w:rsidR="00000000" w:rsidRPr="001017F1" w:rsidRDefault="001017F1" w:rsidP="001017F1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017F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V_VC^0.45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4CC5E9" w14:textId="77777777" w:rsidR="00000000" w:rsidRPr="001017F1" w:rsidRDefault="001017F1" w:rsidP="001017F1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017F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E^2</w:t>
            </w:r>
          </w:p>
        </w:tc>
      </w:tr>
      <w:tr w:rsidR="001017F1" w:rsidRPr="001017F1" w14:paraId="18E6BF06" w14:textId="77777777" w:rsidTr="001017F1">
        <w:trPr>
          <w:trHeight w:val="20"/>
          <w:jc w:val="center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78CD3D" w14:textId="77777777" w:rsidR="00000000" w:rsidRPr="001017F1" w:rsidRDefault="001017F1" w:rsidP="001017F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17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3.119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669173" w14:textId="77777777" w:rsidR="00000000" w:rsidRPr="001017F1" w:rsidRDefault="001017F1" w:rsidP="001017F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17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12.584</w:t>
            </w:r>
          </w:p>
        </w:tc>
      </w:tr>
      <w:tr w:rsidR="001017F1" w:rsidRPr="001017F1" w14:paraId="4CA56EF4" w14:textId="77777777" w:rsidTr="001017F1">
        <w:trPr>
          <w:trHeight w:val="20"/>
          <w:jc w:val="center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3AFF47" w14:textId="77777777" w:rsidR="00000000" w:rsidRPr="001017F1" w:rsidRDefault="001017F1" w:rsidP="001017F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17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3.919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60262D" w14:textId="77777777" w:rsidR="00000000" w:rsidRPr="001017F1" w:rsidRDefault="001017F1" w:rsidP="001017F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17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14.425</w:t>
            </w:r>
          </w:p>
        </w:tc>
      </w:tr>
      <w:tr w:rsidR="001017F1" w:rsidRPr="001017F1" w14:paraId="08AE6244" w14:textId="77777777" w:rsidTr="001017F1">
        <w:trPr>
          <w:trHeight w:val="20"/>
          <w:jc w:val="center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9E61FB" w14:textId="77777777" w:rsidR="00000000" w:rsidRPr="001017F1" w:rsidRDefault="001017F1" w:rsidP="001017F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17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4.143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219DC5" w14:textId="77777777" w:rsidR="00000000" w:rsidRPr="001017F1" w:rsidRDefault="001017F1" w:rsidP="001017F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17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14.946</w:t>
            </w:r>
          </w:p>
        </w:tc>
      </w:tr>
      <w:tr w:rsidR="001017F1" w:rsidRPr="001017F1" w14:paraId="41A55339" w14:textId="77777777" w:rsidTr="001017F1">
        <w:trPr>
          <w:trHeight w:val="20"/>
          <w:jc w:val="center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FC8590" w14:textId="77777777" w:rsidR="00000000" w:rsidRPr="001017F1" w:rsidRDefault="001017F1" w:rsidP="001017F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17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4.278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9C9FA6" w14:textId="77777777" w:rsidR="00000000" w:rsidRPr="001017F1" w:rsidRDefault="001017F1" w:rsidP="001017F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17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15.256</w:t>
            </w:r>
          </w:p>
        </w:tc>
      </w:tr>
      <w:tr w:rsidR="001017F1" w:rsidRPr="001017F1" w14:paraId="5464BBF6" w14:textId="77777777" w:rsidTr="001017F1">
        <w:trPr>
          <w:trHeight w:val="20"/>
          <w:jc w:val="center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767E78" w14:textId="77777777" w:rsidR="00000000" w:rsidRPr="001017F1" w:rsidRDefault="001017F1" w:rsidP="001017F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17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4.465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DEB223" w14:textId="77777777" w:rsidR="00000000" w:rsidRPr="001017F1" w:rsidRDefault="001017F1" w:rsidP="001017F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17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15.679</w:t>
            </w:r>
          </w:p>
        </w:tc>
      </w:tr>
    </w:tbl>
    <w:p w14:paraId="2F78E52A" w14:textId="77777777" w:rsidR="00A376DA" w:rsidRDefault="00A376DA" w:rsidP="00A376DA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F5EF099" w14:textId="77777777" w:rsidR="00A376DA" w:rsidRPr="00A376DA" w:rsidRDefault="00A376DA" w:rsidP="00A376DA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376D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Figure 5. </w:t>
      </w:r>
      <w:proofErr w:type="gramStart"/>
      <w:r w:rsidRPr="00A376D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Hot-wore anemometer’s calibration curve.</w:t>
      </w:r>
      <w:proofErr w:type="gramEnd"/>
    </w:p>
    <w:p w14:paraId="7D7AC829" w14:textId="77777777" w:rsidR="009D6485" w:rsidRPr="00F428FF" w:rsidRDefault="009D6485" w:rsidP="009311DE">
      <w:pPr>
        <w:rPr>
          <w:rFonts w:ascii="Times New Roman" w:hAnsi="Times New Roman" w:cs="Times New Roman"/>
          <w:b/>
          <w:sz w:val="22"/>
          <w:szCs w:val="22"/>
        </w:rPr>
      </w:pPr>
    </w:p>
    <w:p w14:paraId="12D66DFA" w14:textId="0A7D1BE3" w:rsidR="009311DE" w:rsidRPr="00AB6407" w:rsidRDefault="00AB6407" w:rsidP="009311DE">
      <w:pPr>
        <w:rPr>
          <w:rFonts w:ascii="Times New Roman" w:hAnsi="Times New Roman" w:cs="Times New Roman"/>
          <w:b/>
          <w:sz w:val="22"/>
          <w:szCs w:val="22"/>
        </w:rPr>
      </w:pPr>
      <w:r w:rsidRPr="00AB6407">
        <w:rPr>
          <w:rFonts w:ascii="Times New Roman" w:hAnsi="Times New Roman" w:cs="Times New Roman"/>
          <w:b/>
          <w:sz w:val="22"/>
          <w:szCs w:val="22"/>
        </w:rPr>
        <w:t xml:space="preserve">Applications </w:t>
      </w:r>
      <w:r w:rsidRPr="00AB6407">
        <w:rPr>
          <w:rFonts w:ascii="Times New Roman" w:hAnsi="Times New Roman" w:cs="Times New Roman"/>
          <w:b/>
          <w:sz w:val="22"/>
          <w:szCs w:val="22"/>
        </w:rPr>
        <w:t xml:space="preserve">and </w:t>
      </w:r>
      <w:r w:rsidR="009311DE" w:rsidRPr="00AB6407">
        <w:rPr>
          <w:rFonts w:ascii="Times New Roman" w:hAnsi="Times New Roman" w:cs="Times New Roman"/>
          <w:b/>
          <w:sz w:val="22"/>
          <w:szCs w:val="22"/>
        </w:rPr>
        <w:t xml:space="preserve">Summary </w:t>
      </w:r>
    </w:p>
    <w:p w14:paraId="122AC793" w14:textId="42435D31" w:rsidR="000C42CA" w:rsidRPr="00F428FF" w:rsidRDefault="00B95305" w:rsidP="0095588F">
      <w:pPr>
        <w:rPr>
          <w:rFonts w:ascii="Times New Roman" w:hAnsi="Times New Roman" w:cs="Times New Roman"/>
          <w:sz w:val="22"/>
          <w:szCs w:val="22"/>
        </w:rPr>
      </w:pPr>
      <w:r w:rsidRPr="00F428FF">
        <w:rPr>
          <w:rFonts w:ascii="Times New Roman" w:hAnsi="Times New Roman" w:cs="Times New Roman"/>
          <w:sz w:val="22"/>
          <w:szCs w:val="22"/>
        </w:rPr>
        <w:t xml:space="preserve">Given that turbulence exhibits high frequency </w:t>
      </w:r>
      <w:r w:rsidR="005A4929" w:rsidRPr="00F428FF">
        <w:rPr>
          <w:rFonts w:ascii="Times New Roman" w:hAnsi="Times New Roman" w:cs="Times New Roman"/>
          <w:sz w:val="22"/>
          <w:szCs w:val="22"/>
        </w:rPr>
        <w:t xml:space="preserve">velocity </w:t>
      </w:r>
      <w:r w:rsidRPr="00F428FF">
        <w:rPr>
          <w:rFonts w:ascii="Times New Roman" w:hAnsi="Times New Roman" w:cs="Times New Roman"/>
          <w:sz w:val="22"/>
          <w:szCs w:val="22"/>
        </w:rPr>
        <w:t>fluctuations, hot-wire anemometers are suitable instruments for its characterization due to their high time-resolution.</w:t>
      </w:r>
      <w:r w:rsidR="009B25F9" w:rsidRPr="00F428FF">
        <w:rPr>
          <w:rFonts w:ascii="Times New Roman" w:hAnsi="Times New Roman" w:cs="Times New Roman"/>
          <w:sz w:val="22"/>
          <w:szCs w:val="22"/>
        </w:rPr>
        <w:t xml:space="preserve"> </w:t>
      </w:r>
      <w:r w:rsidR="005A4929" w:rsidRPr="00F428FF">
        <w:rPr>
          <w:rFonts w:ascii="Times New Roman" w:hAnsi="Times New Roman" w:cs="Times New Roman"/>
          <w:sz w:val="22"/>
          <w:szCs w:val="22"/>
        </w:rPr>
        <w:t>In the present experiment, we demonstrated the process of cali</w:t>
      </w:r>
      <w:r w:rsidR="003A6C2B" w:rsidRPr="00F428FF">
        <w:rPr>
          <w:rFonts w:ascii="Times New Roman" w:hAnsi="Times New Roman" w:cs="Times New Roman"/>
          <w:sz w:val="22"/>
          <w:szCs w:val="22"/>
        </w:rPr>
        <w:t xml:space="preserve">brating a hot-wire </w:t>
      </w:r>
      <w:r w:rsidR="005A4929" w:rsidRPr="00F428FF">
        <w:rPr>
          <w:rFonts w:ascii="Times New Roman" w:hAnsi="Times New Roman" w:cs="Times New Roman"/>
          <w:sz w:val="22"/>
          <w:szCs w:val="22"/>
        </w:rPr>
        <w:t xml:space="preserve">anemometer. </w:t>
      </w:r>
      <w:r w:rsidR="003A6C2B" w:rsidRPr="00F428FF">
        <w:rPr>
          <w:rFonts w:ascii="Times New Roman" w:hAnsi="Times New Roman" w:cs="Times New Roman"/>
          <w:sz w:val="22"/>
          <w:szCs w:val="22"/>
        </w:rPr>
        <w:t xml:space="preserve">To this end, we compared the voltage signal of the anemometer with known values of velocity at the </w:t>
      </w:r>
      <w:r w:rsidR="003A6C2B" w:rsidRPr="00F428FF">
        <w:rPr>
          <w:rFonts w:ascii="Times New Roman" w:hAnsi="Times New Roman" w:cs="Times New Roman"/>
          <w:i/>
          <w:sz w:val="22"/>
          <w:szCs w:val="22"/>
        </w:rPr>
        <w:t>vena contracta</w:t>
      </w:r>
      <w:r w:rsidR="003A6C2B" w:rsidRPr="00F428FF">
        <w:rPr>
          <w:rFonts w:ascii="Times New Roman" w:hAnsi="Times New Roman" w:cs="Times New Roman"/>
          <w:sz w:val="22"/>
          <w:szCs w:val="22"/>
        </w:rPr>
        <w:t xml:space="preserve"> of </w:t>
      </w:r>
      <w:r w:rsidR="009B25F9" w:rsidRPr="00F428FF">
        <w:rPr>
          <w:rFonts w:ascii="Times New Roman" w:hAnsi="Times New Roman" w:cs="Times New Roman"/>
          <w:sz w:val="22"/>
          <w:szCs w:val="22"/>
        </w:rPr>
        <w:t>a well-characterized</w:t>
      </w:r>
      <w:r w:rsidR="003A6C2B" w:rsidRPr="00F428FF">
        <w:rPr>
          <w:rFonts w:ascii="Times New Roman" w:hAnsi="Times New Roman" w:cs="Times New Roman"/>
          <w:sz w:val="22"/>
          <w:szCs w:val="22"/>
        </w:rPr>
        <w:t xml:space="preserve"> jet. </w:t>
      </w:r>
      <w:r w:rsidR="009B25F9" w:rsidRPr="00F428FF">
        <w:rPr>
          <w:rFonts w:ascii="Times New Roman" w:hAnsi="Times New Roman" w:cs="Times New Roman"/>
          <w:sz w:val="22"/>
          <w:szCs w:val="22"/>
        </w:rPr>
        <w:t>These measurements were used to determine the calibration constants for the linear response of the anemometer.</w:t>
      </w:r>
    </w:p>
    <w:p w14:paraId="5325A5C2" w14:textId="63A495C3" w:rsidR="005165FE" w:rsidRPr="00F428FF" w:rsidRDefault="00FC64C4" w:rsidP="00C200AF">
      <w:pPr>
        <w:rPr>
          <w:rFonts w:ascii="Times New Roman" w:hAnsi="Times New Roman" w:cs="Times New Roman"/>
          <w:sz w:val="22"/>
          <w:szCs w:val="22"/>
        </w:rPr>
      </w:pPr>
      <w:r w:rsidRPr="00F428FF">
        <w:rPr>
          <w:rFonts w:ascii="Times New Roman" w:hAnsi="Times New Roman" w:cs="Times New Roman"/>
          <w:sz w:val="22"/>
          <w:szCs w:val="22"/>
        </w:rPr>
        <w:t>H</w:t>
      </w:r>
      <w:r w:rsidR="00D25225" w:rsidRPr="00F428FF">
        <w:rPr>
          <w:rFonts w:ascii="Times New Roman" w:hAnsi="Times New Roman" w:cs="Times New Roman"/>
          <w:sz w:val="22"/>
          <w:szCs w:val="22"/>
        </w:rPr>
        <w:t>ot-wire anemometry is extensively used</w:t>
      </w:r>
      <w:r w:rsidRPr="00F428FF">
        <w:rPr>
          <w:rFonts w:ascii="Times New Roman" w:hAnsi="Times New Roman" w:cs="Times New Roman"/>
          <w:sz w:val="22"/>
          <w:szCs w:val="22"/>
        </w:rPr>
        <w:t xml:space="preserve"> in </w:t>
      </w:r>
      <w:r w:rsidR="00C200AF" w:rsidRPr="00F428FF">
        <w:rPr>
          <w:rFonts w:ascii="Times New Roman" w:hAnsi="Times New Roman" w:cs="Times New Roman"/>
          <w:sz w:val="22"/>
          <w:szCs w:val="22"/>
        </w:rPr>
        <w:t xml:space="preserve">scientific studies of boundary layer flows in </w:t>
      </w:r>
      <w:r w:rsidR="001A19D7" w:rsidRPr="00F428FF">
        <w:rPr>
          <w:rFonts w:ascii="Times New Roman" w:hAnsi="Times New Roman" w:cs="Times New Roman"/>
          <w:sz w:val="22"/>
          <w:szCs w:val="22"/>
        </w:rPr>
        <w:t>wind</w:t>
      </w:r>
      <w:r w:rsidR="00C200AF" w:rsidRPr="00F428FF">
        <w:rPr>
          <w:rFonts w:ascii="Times New Roman" w:hAnsi="Times New Roman" w:cs="Times New Roman"/>
          <w:sz w:val="22"/>
          <w:szCs w:val="22"/>
        </w:rPr>
        <w:t xml:space="preserve"> tunnels.</w:t>
      </w:r>
      <w:r w:rsidRPr="00F428FF">
        <w:rPr>
          <w:rFonts w:ascii="Times New Roman" w:hAnsi="Times New Roman" w:cs="Times New Roman"/>
          <w:sz w:val="22"/>
          <w:szCs w:val="22"/>
        </w:rPr>
        <w:t xml:space="preserve"> </w:t>
      </w:r>
      <w:r w:rsidR="001A19D7" w:rsidRPr="00F428FF">
        <w:rPr>
          <w:rFonts w:ascii="Times New Roman" w:hAnsi="Times New Roman" w:cs="Times New Roman"/>
          <w:sz w:val="22"/>
          <w:szCs w:val="22"/>
        </w:rPr>
        <w:t>Boundary layer is one of the oldest subjects of research in fluid mechanics</w:t>
      </w:r>
      <w:r w:rsidR="00ED1F99" w:rsidRPr="00F428FF">
        <w:rPr>
          <w:rFonts w:ascii="Times New Roman" w:hAnsi="Times New Roman" w:cs="Times New Roman"/>
          <w:sz w:val="22"/>
          <w:szCs w:val="22"/>
        </w:rPr>
        <w:t xml:space="preserve"> due to</w:t>
      </w:r>
      <w:r w:rsidR="001A19D7" w:rsidRPr="00F428FF">
        <w:rPr>
          <w:rFonts w:ascii="Times New Roman" w:hAnsi="Times New Roman" w:cs="Times New Roman"/>
          <w:sz w:val="22"/>
          <w:szCs w:val="22"/>
        </w:rPr>
        <w:t xml:space="preserve"> it</w:t>
      </w:r>
      <w:r w:rsidR="00ED1F99" w:rsidRPr="00F428FF">
        <w:rPr>
          <w:rFonts w:ascii="Times New Roman" w:hAnsi="Times New Roman" w:cs="Times New Roman"/>
          <w:sz w:val="22"/>
          <w:szCs w:val="22"/>
        </w:rPr>
        <w:t>s</w:t>
      </w:r>
      <w:r w:rsidR="001A19D7" w:rsidRPr="00F428FF">
        <w:rPr>
          <w:rFonts w:ascii="Times New Roman" w:hAnsi="Times New Roman" w:cs="Times New Roman"/>
          <w:sz w:val="22"/>
          <w:szCs w:val="22"/>
        </w:rPr>
        <w:t xml:space="preserve"> relevan</w:t>
      </w:r>
      <w:r w:rsidR="00ED1F99" w:rsidRPr="00F428FF">
        <w:rPr>
          <w:rFonts w:ascii="Times New Roman" w:hAnsi="Times New Roman" w:cs="Times New Roman"/>
          <w:sz w:val="22"/>
          <w:szCs w:val="22"/>
        </w:rPr>
        <w:t>ce</w:t>
      </w:r>
      <w:r w:rsidR="001A19D7" w:rsidRPr="00F428FF">
        <w:rPr>
          <w:rFonts w:ascii="Times New Roman" w:hAnsi="Times New Roman" w:cs="Times New Roman"/>
          <w:sz w:val="22"/>
          <w:szCs w:val="22"/>
        </w:rPr>
        <w:t xml:space="preserve"> to </w:t>
      </w:r>
      <w:r w:rsidR="00ED1F99" w:rsidRPr="00F428FF">
        <w:rPr>
          <w:rFonts w:ascii="Times New Roman" w:hAnsi="Times New Roman" w:cs="Times New Roman"/>
          <w:sz w:val="22"/>
          <w:szCs w:val="22"/>
        </w:rPr>
        <w:t xml:space="preserve">technological applications </w:t>
      </w:r>
      <w:r w:rsidR="00745C16" w:rsidRPr="00F428FF">
        <w:rPr>
          <w:rFonts w:ascii="Times New Roman" w:hAnsi="Times New Roman" w:cs="Times New Roman"/>
          <w:sz w:val="22"/>
          <w:szCs w:val="22"/>
        </w:rPr>
        <w:t xml:space="preserve">such as aerodynamic design, naval engineering, </w:t>
      </w:r>
      <w:proofErr w:type="gramStart"/>
      <w:r w:rsidR="00745C16" w:rsidRPr="00F428FF">
        <w:rPr>
          <w:rFonts w:ascii="Times New Roman" w:hAnsi="Times New Roman" w:cs="Times New Roman"/>
          <w:sz w:val="22"/>
          <w:szCs w:val="22"/>
        </w:rPr>
        <w:t>power</w:t>
      </w:r>
      <w:proofErr w:type="gramEnd"/>
      <w:r w:rsidR="00745C16" w:rsidRPr="00F428FF">
        <w:rPr>
          <w:rFonts w:ascii="Times New Roman" w:hAnsi="Times New Roman" w:cs="Times New Roman"/>
          <w:sz w:val="22"/>
          <w:szCs w:val="22"/>
        </w:rPr>
        <w:t xml:space="preserve"> generation, among others. To the detriment of all these fields, m</w:t>
      </w:r>
      <w:r w:rsidR="00B050F0" w:rsidRPr="00F428FF">
        <w:rPr>
          <w:rFonts w:ascii="Times New Roman" w:hAnsi="Times New Roman" w:cs="Times New Roman"/>
          <w:sz w:val="22"/>
          <w:szCs w:val="22"/>
        </w:rPr>
        <w:t>any effects involving the boundary layer are still incipiently unders</w:t>
      </w:r>
      <w:r w:rsidR="00745C16" w:rsidRPr="00F428FF">
        <w:rPr>
          <w:rFonts w:ascii="Times New Roman" w:hAnsi="Times New Roman" w:cs="Times New Roman"/>
          <w:sz w:val="22"/>
          <w:szCs w:val="22"/>
        </w:rPr>
        <w:t xml:space="preserve">tood: </w:t>
      </w:r>
      <w:r w:rsidR="00A35989" w:rsidRPr="00F428FF">
        <w:rPr>
          <w:rFonts w:ascii="Times New Roman" w:hAnsi="Times New Roman" w:cs="Times New Roman"/>
          <w:sz w:val="22"/>
          <w:szCs w:val="22"/>
        </w:rPr>
        <w:t xml:space="preserve">highly irregular </w:t>
      </w:r>
      <w:r w:rsidR="00745C16" w:rsidRPr="00F428FF">
        <w:rPr>
          <w:rFonts w:ascii="Times New Roman" w:hAnsi="Times New Roman" w:cs="Times New Roman"/>
          <w:sz w:val="22"/>
          <w:szCs w:val="22"/>
        </w:rPr>
        <w:t>roughness, density and viscosity gradients,</w:t>
      </w:r>
      <w:r w:rsidR="00A35989" w:rsidRPr="00F428FF">
        <w:rPr>
          <w:rFonts w:ascii="Times New Roman" w:hAnsi="Times New Roman" w:cs="Times New Roman"/>
          <w:sz w:val="22"/>
          <w:szCs w:val="22"/>
        </w:rPr>
        <w:t xml:space="preserve"> and</w:t>
      </w:r>
      <w:r w:rsidR="00745C16" w:rsidRPr="00F428FF">
        <w:rPr>
          <w:rFonts w:ascii="Times New Roman" w:hAnsi="Times New Roman" w:cs="Times New Roman"/>
          <w:sz w:val="22"/>
          <w:szCs w:val="22"/>
        </w:rPr>
        <w:t xml:space="preserve"> compressibility, </w:t>
      </w:r>
      <w:r w:rsidR="00A35989" w:rsidRPr="00F428FF">
        <w:rPr>
          <w:rFonts w:ascii="Times New Roman" w:hAnsi="Times New Roman" w:cs="Times New Roman"/>
          <w:sz w:val="22"/>
          <w:szCs w:val="22"/>
        </w:rPr>
        <w:t>to mention a few. With this in mind, hot-wire anemometry is used in laboratory settings to assess boundary layer flows relevant to the above</w:t>
      </w:r>
      <w:r w:rsidR="00CA643C" w:rsidRPr="00F428FF">
        <w:rPr>
          <w:rFonts w:ascii="Times New Roman" w:hAnsi="Times New Roman" w:cs="Times New Roman"/>
          <w:sz w:val="22"/>
          <w:szCs w:val="22"/>
        </w:rPr>
        <w:t>-</w:t>
      </w:r>
      <w:r w:rsidR="00A35989" w:rsidRPr="00F428FF">
        <w:rPr>
          <w:rFonts w:ascii="Times New Roman" w:hAnsi="Times New Roman" w:cs="Times New Roman"/>
          <w:sz w:val="22"/>
          <w:szCs w:val="22"/>
        </w:rPr>
        <w:t xml:space="preserve">mentioned applications, using strategies similar to the one demonstrated in the current experiment. </w:t>
      </w:r>
    </w:p>
    <w:p w14:paraId="79C4CF81" w14:textId="77777777" w:rsidR="00701C18" w:rsidRPr="00F428FF" w:rsidRDefault="00701C18" w:rsidP="00C200AF">
      <w:pPr>
        <w:rPr>
          <w:rFonts w:ascii="Times New Roman" w:hAnsi="Times New Roman" w:cs="Times New Roman"/>
          <w:sz w:val="22"/>
          <w:szCs w:val="22"/>
        </w:rPr>
      </w:pPr>
    </w:p>
    <w:p w14:paraId="0DB83764" w14:textId="77777777" w:rsidR="00664820" w:rsidRPr="00F428FF" w:rsidRDefault="00664820" w:rsidP="00664820">
      <w:pPr>
        <w:rPr>
          <w:rFonts w:ascii="Times New Roman" w:hAnsi="Times New Roman" w:cs="Times New Roman"/>
          <w:sz w:val="22"/>
          <w:szCs w:val="22"/>
        </w:rPr>
      </w:pPr>
      <w:r w:rsidRPr="00F428FF">
        <w:rPr>
          <w:rFonts w:ascii="Times New Roman" w:hAnsi="Times New Roman" w:cs="Times New Roman"/>
          <w:b/>
          <w:sz w:val="22"/>
          <w:szCs w:val="22"/>
        </w:rPr>
        <w:t>References</w:t>
      </w:r>
    </w:p>
    <w:p w14:paraId="7D1B361E" w14:textId="7F15038C" w:rsidR="002E39AA" w:rsidRPr="00F428FF" w:rsidRDefault="002E39AA" w:rsidP="002E39AA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2"/>
          <w:szCs w:val="22"/>
        </w:rPr>
      </w:pPr>
      <w:bookmarkStart w:id="9" w:name="_Ref479842180"/>
      <w:bookmarkStart w:id="10" w:name="_Ref477442541"/>
      <w:bookmarkStart w:id="11" w:name="_Ref474050248"/>
      <w:bookmarkStart w:id="12" w:name="_Ref473989476"/>
      <w:proofErr w:type="spellStart"/>
      <w:r w:rsidRPr="00F428FF">
        <w:rPr>
          <w:rFonts w:ascii="Times New Roman" w:hAnsi="Times New Roman" w:cs="Times New Roman"/>
          <w:sz w:val="22"/>
          <w:szCs w:val="22"/>
        </w:rPr>
        <w:t>Chapra</w:t>
      </w:r>
      <w:proofErr w:type="spellEnd"/>
      <w:r w:rsidRPr="00F428FF">
        <w:rPr>
          <w:rFonts w:ascii="Times New Roman" w:hAnsi="Times New Roman" w:cs="Times New Roman"/>
          <w:sz w:val="22"/>
          <w:szCs w:val="22"/>
        </w:rPr>
        <w:t xml:space="preserve">, S.C. and R.P. </w:t>
      </w:r>
      <w:proofErr w:type="spellStart"/>
      <w:r w:rsidRPr="00F428FF">
        <w:rPr>
          <w:rFonts w:ascii="Times New Roman" w:hAnsi="Times New Roman" w:cs="Times New Roman"/>
          <w:sz w:val="22"/>
          <w:szCs w:val="22"/>
        </w:rPr>
        <w:t>Canale</w:t>
      </w:r>
      <w:proofErr w:type="spellEnd"/>
      <w:r w:rsidRPr="00F428FF">
        <w:rPr>
          <w:rFonts w:ascii="Times New Roman" w:hAnsi="Times New Roman" w:cs="Times New Roman"/>
          <w:sz w:val="22"/>
          <w:szCs w:val="22"/>
        </w:rPr>
        <w:t>. Numerical methods for engineers. Vol. 2. New York: McGraw-Hill, 1998.</w:t>
      </w:r>
      <w:bookmarkEnd w:id="9"/>
    </w:p>
    <w:p w14:paraId="3197681B" w14:textId="3BB9E1B9" w:rsidR="00BF6B25" w:rsidRPr="00F428FF" w:rsidRDefault="00BF6B25" w:rsidP="002E39AA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2"/>
          <w:szCs w:val="22"/>
        </w:rPr>
      </w:pPr>
      <w:bookmarkStart w:id="13" w:name="_Ref479861322"/>
      <w:r w:rsidRPr="00F428FF">
        <w:rPr>
          <w:rFonts w:ascii="Times New Roman" w:hAnsi="Times New Roman" w:cs="Times New Roman"/>
          <w:sz w:val="22"/>
          <w:szCs w:val="22"/>
        </w:rPr>
        <w:t>King, L.V. On the convection of heat from small cylinders in a stream of fluid: determination of the convection constants of small platinum wires with applications to hot-wire anemometry. Philosophical Transactions of the Royal Society of London. Series A, Containing Papers of a Mathematical or Physical Character 214 (1914): 373-432.</w:t>
      </w:r>
      <w:bookmarkEnd w:id="13"/>
    </w:p>
    <w:p w14:paraId="18D577A6" w14:textId="77777777" w:rsidR="00E35C47" w:rsidRPr="00F428FF" w:rsidRDefault="00E35C47" w:rsidP="00E35C47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2"/>
          <w:szCs w:val="22"/>
        </w:rPr>
      </w:pPr>
      <w:bookmarkStart w:id="14" w:name="_Ref480102402"/>
      <w:r w:rsidRPr="00F428FF">
        <w:rPr>
          <w:rFonts w:ascii="Times New Roman" w:hAnsi="Times New Roman" w:cs="Times New Roman"/>
          <w:sz w:val="22"/>
          <w:szCs w:val="22"/>
        </w:rPr>
        <w:t>White, F. M. Fluid Mechanics, 7th ed., McGraw-Hill, 2009.</w:t>
      </w:r>
      <w:bookmarkEnd w:id="10"/>
      <w:bookmarkEnd w:id="14"/>
    </w:p>
    <w:p w14:paraId="685B32C9" w14:textId="0236F307" w:rsidR="00664820" w:rsidRPr="00F428FF" w:rsidRDefault="00E35C47" w:rsidP="002855E5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2"/>
          <w:szCs w:val="22"/>
        </w:rPr>
      </w:pPr>
      <w:bookmarkStart w:id="15" w:name="_Ref475204486"/>
      <w:r w:rsidRPr="00F428FF">
        <w:rPr>
          <w:rFonts w:ascii="Times New Roman" w:hAnsi="Times New Roman" w:cs="Times New Roman"/>
          <w:sz w:val="22"/>
          <w:szCs w:val="22"/>
        </w:rPr>
        <w:t xml:space="preserve">Munson, B.R., D.F. Young, T.H. </w:t>
      </w:r>
      <w:proofErr w:type="spellStart"/>
      <w:r w:rsidRPr="00F428FF">
        <w:rPr>
          <w:rFonts w:ascii="Times New Roman" w:hAnsi="Times New Roman" w:cs="Times New Roman"/>
          <w:sz w:val="22"/>
          <w:szCs w:val="22"/>
        </w:rPr>
        <w:t>Okiishi</w:t>
      </w:r>
      <w:proofErr w:type="spellEnd"/>
      <w:r w:rsidRPr="00F428FF">
        <w:rPr>
          <w:rFonts w:ascii="Times New Roman" w:hAnsi="Times New Roman" w:cs="Times New Roman"/>
          <w:sz w:val="22"/>
          <w:szCs w:val="22"/>
        </w:rPr>
        <w:t>. Fundamentals of Fluid Mechanics. 5</w:t>
      </w:r>
      <w:r w:rsidRPr="00F428FF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F428FF">
        <w:rPr>
          <w:rFonts w:ascii="Times New Roman" w:hAnsi="Times New Roman" w:cs="Times New Roman"/>
          <w:sz w:val="22"/>
          <w:szCs w:val="22"/>
        </w:rPr>
        <w:t xml:space="preserve"> ed., Wiley, 2006.</w:t>
      </w:r>
      <w:bookmarkEnd w:id="11"/>
      <w:bookmarkEnd w:id="12"/>
      <w:bookmarkEnd w:id="15"/>
    </w:p>
    <w:p w14:paraId="5CB717D6" w14:textId="77777777" w:rsidR="00FE4571" w:rsidRPr="00F428FF" w:rsidRDefault="00FE4571" w:rsidP="00FE4571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2"/>
          <w:szCs w:val="22"/>
        </w:rPr>
      </w:pPr>
      <w:bookmarkStart w:id="16" w:name="_Ref475202129"/>
      <w:r w:rsidRPr="00F428FF">
        <w:rPr>
          <w:rFonts w:ascii="Times New Roman" w:hAnsi="Times New Roman" w:cs="Times New Roman"/>
          <w:sz w:val="22"/>
          <w:szCs w:val="22"/>
        </w:rPr>
        <w:lastRenderedPageBreak/>
        <w:t xml:space="preserve">Buckingham, E. Note on contraction coefficients of jets of gas. </w:t>
      </w:r>
      <w:r w:rsidRPr="00F428FF">
        <w:rPr>
          <w:rFonts w:ascii="Times New Roman" w:hAnsi="Times New Roman" w:cs="Times New Roman"/>
          <w:i/>
          <w:sz w:val="22"/>
          <w:szCs w:val="22"/>
        </w:rPr>
        <w:t>Journal of Research,</w:t>
      </w:r>
      <w:r w:rsidRPr="00F428FF">
        <w:rPr>
          <w:rFonts w:ascii="Times New Roman" w:hAnsi="Times New Roman" w:cs="Times New Roman"/>
          <w:sz w:val="22"/>
          <w:szCs w:val="22"/>
        </w:rPr>
        <w:t xml:space="preserve"> 6:765-775, 1931</w:t>
      </w:r>
      <w:r w:rsidRPr="00F428FF">
        <w:rPr>
          <w:rFonts w:ascii="Times New Roman" w:hAnsi="Times New Roman" w:cs="Times New Roman"/>
          <w:i/>
          <w:sz w:val="22"/>
          <w:szCs w:val="22"/>
        </w:rPr>
        <w:t>.</w:t>
      </w:r>
      <w:bookmarkEnd w:id="16"/>
    </w:p>
    <w:p w14:paraId="4B1AC2FC" w14:textId="77777777" w:rsidR="00FE4571" w:rsidRPr="00F428FF" w:rsidRDefault="00FE4571" w:rsidP="00FE4571">
      <w:pPr>
        <w:pStyle w:val="ListParagraph"/>
        <w:spacing w:after="120"/>
        <w:contextualSpacing w:val="0"/>
        <w:rPr>
          <w:rFonts w:ascii="Times New Roman" w:hAnsi="Times New Roman" w:cs="Times New Roman"/>
          <w:sz w:val="22"/>
          <w:szCs w:val="22"/>
        </w:rPr>
      </w:pPr>
    </w:p>
    <w:sectPr w:rsidR="00FE4571" w:rsidRPr="00F428FF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algun Gothic">
    <w:charset w:val="81"/>
    <w:family w:val="auto"/>
    <w:pitch w:val="variable"/>
    <w:sig w:usb0="9000002F" w:usb1="29D77CFB" w:usb2="00000012" w:usb3="00000000" w:csb0="0008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0782"/>
    <w:multiLevelType w:val="hybridMultilevel"/>
    <w:tmpl w:val="F88CDE50"/>
    <w:lvl w:ilvl="0" w:tplc="6AE43984">
      <w:start w:val="1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D63D5"/>
    <w:multiLevelType w:val="multilevel"/>
    <w:tmpl w:val="E5EC23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D15DF9"/>
    <w:multiLevelType w:val="hybridMultilevel"/>
    <w:tmpl w:val="31141B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F51079"/>
    <w:multiLevelType w:val="hybridMultilevel"/>
    <w:tmpl w:val="286AB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5221"/>
    <w:rsid w:val="000052F1"/>
    <w:rsid w:val="000066CA"/>
    <w:rsid w:val="00007539"/>
    <w:rsid w:val="00010094"/>
    <w:rsid w:val="0001230D"/>
    <w:rsid w:val="00017C2B"/>
    <w:rsid w:val="00024B7B"/>
    <w:rsid w:val="0002561B"/>
    <w:rsid w:val="0003193A"/>
    <w:rsid w:val="00032C4D"/>
    <w:rsid w:val="000331A6"/>
    <w:rsid w:val="00034103"/>
    <w:rsid w:val="000370ED"/>
    <w:rsid w:val="00040633"/>
    <w:rsid w:val="00040E93"/>
    <w:rsid w:val="000437E4"/>
    <w:rsid w:val="00044C6C"/>
    <w:rsid w:val="000512AE"/>
    <w:rsid w:val="00052E19"/>
    <w:rsid w:val="000550AD"/>
    <w:rsid w:val="000552C6"/>
    <w:rsid w:val="000611B3"/>
    <w:rsid w:val="000643E0"/>
    <w:rsid w:val="00064491"/>
    <w:rsid w:val="000668F8"/>
    <w:rsid w:val="000670B5"/>
    <w:rsid w:val="00074BEF"/>
    <w:rsid w:val="00074E66"/>
    <w:rsid w:val="0008470F"/>
    <w:rsid w:val="00087FA0"/>
    <w:rsid w:val="00091155"/>
    <w:rsid w:val="000920FB"/>
    <w:rsid w:val="0009337F"/>
    <w:rsid w:val="0009342C"/>
    <w:rsid w:val="00094387"/>
    <w:rsid w:val="00097420"/>
    <w:rsid w:val="000A1316"/>
    <w:rsid w:val="000A4E31"/>
    <w:rsid w:val="000A5C59"/>
    <w:rsid w:val="000A75BE"/>
    <w:rsid w:val="000B0186"/>
    <w:rsid w:val="000B1046"/>
    <w:rsid w:val="000B42CB"/>
    <w:rsid w:val="000B61C4"/>
    <w:rsid w:val="000B6A03"/>
    <w:rsid w:val="000C1ADD"/>
    <w:rsid w:val="000C39C8"/>
    <w:rsid w:val="000C42CA"/>
    <w:rsid w:val="000C5375"/>
    <w:rsid w:val="000C5860"/>
    <w:rsid w:val="000F09AC"/>
    <w:rsid w:val="000F23AE"/>
    <w:rsid w:val="000F4563"/>
    <w:rsid w:val="001017F1"/>
    <w:rsid w:val="0010216F"/>
    <w:rsid w:val="00102FEA"/>
    <w:rsid w:val="00103021"/>
    <w:rsid w:val="00105021"/>
    <w:rsid w:val="00110D52"/>
    <w:rsid w:val="00112FDF"/>
    <w:rsid w:val="001169C8"/>
    <w:rsid w:val="00121986"/>
    <w:rsid w:val="00123A4F"/>
    <w:rsid w:val="00124878"/>
    <w:rsid w:val="001270D1"/>
    <w:rsid w:val="0013246F"/>
    <w:rsid w:val="001338C5"/>
    <w:rsid w:val="001340BF"/>
    <w:rsid w:val="00136151"/>
    <w:rsid w:val="00151225"/>
    <w:rsid w:val="00151A3D"/>
    <w:rsid w:val="00153556"/>
    <w:rsid w:val="001538F5"/>
    <w:rsid w:val="00153EFC"/>
    <w:rsid w:val="001565F6"/>
    <w:rsid w:val="00162C84"/>
    <w:rsid w:val="001636E6"/>
    <w:rsid w:val="001730C8"/>
    <w:rsid w:val="0017496D"/>
    <w:rsid w:val="001828CA"/>
    <w:rsid w:val="00182CC8"/>
    <w:rsid w:val="00191EEF"/>
    <w:rsid w:val="001921B0"/>
    <w:rsid w:val="001A1422"/>
    <w:rsid w:val="001A19D7"/>
    <w:rsid w:val="001A383A"/>
    <w:rsid w:val="001A7868"/>
    <w:rsid w:val="001B0DA6"/>
    <w:rsid w:val="001C276F"/>
    <w:rsid w:val="001C459C"/>
    <w:rsid w:val="001C4BD9"/>
    <w:rsid w:val="001D772D"/>
    <w:rsid w:val="001E35BE"/>
    <w:rsid w:val="001E5739"/>
    <w:rsid w:val="001F11A1"/>
    <w:rsid w:val="001F12F6"/>
    <w:rsid w:val="001F1509"/>
    <w:rsid w:val="001F3583"/>
    <w:rsid w:val="001F47E2"/>
    <w:rsid w:val="001F6690"/>
    <w:rsid w:val="002005C9"/>
    <w:rsid w:val="00202988"/>
    <w:rsid w:val="00206CA2"/>
    <w:rsid w:val="00211C49"/>
    <w:rsid w:val="0021369F"/>
    <w:rsid w:val="002220E2"/>
    <w:rsid w:val="00222840"/>
    <w:rsid w:val="00225F34"/>
    <w:rsid w:val="00231C9C"/>
    <w:rsid w:val="002326E0"/>
    <w:rsid w:val="00237C57"/>
    <w:rsid w:val="00240423"/>
    <w:rsid w:val="00242D81"/>
    <w:rsid w:val="0024654D"/>
    <w:rsid w:val="002520E4"/>
    <w:rsid w:val="00261C4A"/>
    <w:rsid w:val="00263EB5"/>
    <w:rsid w:val="002657E6"/>
    <w:rsid w:val="002703A2"/>
    <w:rsid w:val="00271EEC"/>
    <w:rsid w:val="0027757E"/>
    <w:rsid w:val="00277AC7"/>
    <w:rsid w:val="00277F78"/>
    <w:rsid w:val="00283394"/>
    <w:rsid w:val="00283BF0"/>
    <w:rsid w:val="00284B7C"/>
    <w:rsid w:val="002855E5"/>
    <w:rsid w:val="00285A43"/>
    <w:rsid w:val="00291F83"/>
    <w:rsid w:val="00292B70"/>
    <w:rsid w:val="00292DAA"/>
    <w:rsid w:val="0029377A"/>
    <w:rsid w:val="00294C3A"/>
    <w:rsid w:val="00295FED"/>
    <w:rsid w:val="00297E8C"/>
    <w:rsid w:val="002A55DE"/>
    <w:rsid w:val="002A643B"/>
    <w:rsid w:val="002B0B75"/>
    <w:rsid w:val="002B449A"/>
    <w:rsid w:val="002B722E"/>
    <w:rsid w:val="002B7558"/>
    <w:rsid w:val="002C1924"/>
    <w:rsid w:val="002C4780"/>
    <w:rsid w:val="002C5B39"/>
    <w:rsid w:val="002C6C14"/>
    <w:rsid w:val="002D10B2"/>
    <w:rsid w:val="002D6A13"/>
    <w:rsid w:val="002E39AA"/>
    <w:rsid w:val="002E750E"/>
    <w:rsid w:val="002F240B"/>
    <w:rsid w:val="002F5050"/>
    <w:rsid w:val="003020E2"/>
    <w:rsid w:val="00307858"/>
    <w:rsid w:val="00315178"/>
    <w:rsid w:val="003158D0"/>
    <w:rsid w:val="003223D0"/>
    <w:rsid w:val="0032262F"/>
    <w:rsid w:val="0032412D"/>
    <w:rsid w:val="00325801"/>
    <w:rsid w:val="00327474"/>
    <w:rsid w:val="00327971"/>
    <w:rsid w:val="003377CF"/>
    <w:rsid w:val="003407E2"/>
    <w:rsid w:val="00351F39"/>
    <w:rsid w:val="00352274"/>
    <w:rsid w:val="00354716"/>
    <w:rsid w:val="00355556"/>
    <w:rsid w:val="00363DC0"/>
    <w:rsid w:val="003658E5"/>
    <w:rsid w:val="003664EB"/>
    <w:rsid w:val="00370B7C"/>
    <w:rsid w:val="003722EC"/>
    <w:rsid w:val="0037287C"/>
    <w:rsid w:val="00373716"/>
    <w:rsid w:val="00376A48"/>
    <w:rsid w:val="0037744B"/>
    <w:rsid w:val="00381949"/>
    <w:rsid w:val="00383384"/>
    <w:rsid w:val="00385574"/>
    <w:rsid w:val="003858CC"/>
    <w:rsid w:val="00386E42"/>
    <w:rsid w:val="00386FA4"/>
    <w:rsid w:val="0039181A"/>
    <w:rsid w:val="00391BCD"/>
    <w:rsid w:val="00392018"/>
    <w:rsid w:val="00397D63"/>
    <w:rsid w:val="003A29A8"/>
    <w:rsid w:val="003A4CE8"/>
    <w:rsid w:val="003A4D26"/>
    <w:rsid w:val="003A50D0"/>
    <w:rsid w:val="003A55CA"/>
    <w:rsid w:val="003A6C2B"/>
    <w:rsid w:val="003A70E4"/>
    <w:rsid w:val="003B22FE"/>
    <w:rsid w:val="003B69A2"/>
    <w:rsid w:val="003C027B"/>
    <w:rsid w:val="003C0EC0"/>
    <w:rsid w:val="003C1E72"/>
    <w:rsid w:val="003C2709"/>
    <w:rsid w:val="003D3C79"/>
    <w:rsid w:val="003D6DFC"/>
    <w:rsid w:val="003E02E7"/>
    <w:rsid w:val="003E29F2"/>
    <w:rsid w:val="003E7C9E"/>
    <w:rsid w:val="003F2935"/>
    <w:rsid w:val="003F3C0A"/>
    <w:rsid w:val="0040021C"/>
    <w:rsid w:val="004008E7"/>
    <w:rsid w:val="00404074"/>
    <w:rsid w:val="00412BB4"/>
    <w:rsid w:val="00413E0B"/>
    <w:rsid w:val="004206DA"/>
    <w:rsid w:val="004218ED"/>
    <w:rsid w:val="004221BF"/>
    <w:rsid w:val="00422BCE"/>
    <w:rsid w:val="00427866"/>
    <w:rsid w:val="00431AB9"/>
    <w:rsid w:val="00433C21"/>
    <w:rsid w:val="0043466C"/>
    <w:rsid w:val="00441112"/>
    <w:rsid w:val="004476D5"/>
    <w:rsid w:val="004505C2"/>
    <w:rsid w:val="0045088F"/>
    <w:rsid w:val="00451718"/>
    <w:rsid w:val="00455715"/>
    <w:rsid w:val="00455827"/>
    <w:rsid w:val="00461FF3"/>
    <w:rsid w:val="00462A7A"/>
    <w:rsid w:val="00463F1A"/>
    <w:rsid w:val="00464CA5"/>
    <w:rsid w:val="00467282"/>
    <w:rsid w:val="004715F5"/>
    <w:rsid w:val="00471D2D"/>
    <w:rsid w:val="004774E8"/>
    <w:rsid w:val="00477803"/>
    <w:rsid w:val="00481A49"/>
    <w:rsid w:val="00483B05"/>
    <w:rsid w:val="0048420C"/>
    <w:rsid w:val="00495FFD"/>
    <w:rsid w:val="004A1058"/>
    <w:rsid w:val="004A1B00"/>
    <w:rsid w:val="004A4430"/>
    <w:rsid w:val="004A4BB5"/>
    <w:rsid w:val="004B1120"/>
    <w:rsid w:val="004B3774"/>
    <w:rsid w:val="004B4688"/>
    <w:rsid w:val="004C0844"/>
    <w:rsid w:val="004C21A6"/>
    <w:rsid w:val="004C58AD"/>
    <w:rsid w:val="004C61A2"/>
    <w:rsid w:val="004C6299"/>
    <w:rsid w:val="004C7A0B"/>
    <w:rsid w:val="004D38F3"/>
    <w:rsid w:val="004D4E94"/>
    <w:rsid w:val="004E055E"/>
    <w:rsid w:val="004E220F"/>
    <w:rsid w:val="004E6E10"/>
    <w:rsid w:val="004F3F2E"/>
    <w:rsid w:val="004F7823"/>
    <w:rsid w:val="00500888"/>
    <w:rsid w:val="00500F2D"/>
    <w:rsid w:val="005031E6"/>
    <w:rsid w:val="00503D8B"/>
    <w:rsid w:val="0051067F"/>
    <w:rsid w:val="005165FE"/>
    <w:rsid w:val="00516B2C"/>
    <w:rsid w:val="00516E9E"/>
    <w:rsid w:val="0051701C"/>
    <w:rsid w:val="0052039E"/>
    <w:rsid w:val="005234A2"/>
    <w:rsid w:val="00525B36"/>
    <w:rsid w:val="00526A91"/>
    <w:rsid w:val="00527576"/>
    <w:rsid w:val="00531F0F"/>
    <w:rsid w:val="0053246F"/>
    <w:rsid w:val="005337A1"/>
    <w:rsid w:val="0053435A"/>
    <w:rsid w:val="0053697C"/>
    <w:rsid w:val="00537ACD"/>
    <w:rsid w:val="005425A1"/>
    <w:rsid w:val="00544A41"/>
    <w:rsid w:val="00545765"/>
    <w:rsid w:val="00552269"/>
    <w:rsid w:val="0055231C"/>
    <w:rsid w:val="005525A0"/>
    <w:rsid w:val="00552DB5"/>
    <w:rsid w:val="0055344C"/>
    <w:rsid w:val="005546C8"/>
    <w:rsid w:val="00554D6C"/>
    <w:rsid w:val="0056046C"/>
    <w:rsid w:val="00560984"/>
    <w:rsid w:val="00560B60"/>
    <w:rsid w:val="00562EE8"/>
    <w:rsid w:val="00564231"/>
    <w:rsid w:val="00566C3F"/>
    <w:rsid w:val="00567FA4"/>
    <w:rsid w:val="00570AB0"/>
    <w:rsid w:val="005723DD"/>
    <w:rsid w:val="005745B4"/>
    <w:rsid w:val="005809CC"/>
    <w:rsid w:val="00583BBA"/>
    <w:rsid w:val="0058509B"/>
    <w:rsid w:val="00587541"/>
    <w:rsid w:val="00594A48"/>
    <w:rsid w:val="0059502C"/>
    <w:rsid w:val="005962BE"/>
    <w:rsid w:val="005A0C06"/>
    <w:rsid w:val="005A4929"/>
    <w:rsid w:val="005A4A4F"/>
    <w:rsid w:val="005A6428"/>
    <w:rsid w:val="005B5C82"/>
    <w:rsid w:val="005B6B71"/>
    <w:rsid w:val="005B7E71"/>
    <w:rsid w:val="005C07A0"/>
    <w:rsid w:val="005C0F5C"/>
    <w:rsid w:val="005C140E"/>
    <w:rsid w:val="005C27B7"/>
    <w:rsid w:val="005C38D3"/>
    <w:rsid w:val="005C3CE5"/>
    <w:rsid w:val="005C6200"/>
    <w:rsid w:val="005C7C82"/>
    <w:rsid w:val="005D42FA"/>
    <w:rsid w:val="005D6C6B"/>
    <w:rsid w:val="005E34FB"/>
    <w:rsid w:val="005E3FD3"/>
    <w:rsid w:val="005E7CFF"/>
    <w:rsid w:val="005E7DEB"/>
    <w:rsid w:val="005F01DB"/>
    <w:rsid w:val="005F0E9C"/>
    <w:rsid w:val="0060016B"/>
    <w:rsid w:val="006006D2"/>
    <w:rsid w:val="00600700"/>
    <w:rsid w:val="0060277B"/>
    <w:rsid w:val="00614725"/>
    <w:rsid w:val="00614B7F"/>
    <w:rsid w:val="00626B68"/>
    <w:rsid w:val="00632A9E"/>
    <w:rsid w:val="0063557E"/>
    <w:rsid w:val="00637D5A"/>
    <w:rsid w:val="00641673"/>
    <w:rsid w:val="00642E26"/>
    <w:rsid w:val="00643139"/>
    <w:rsid w:val="00664820"/>
    <w:rsid w:val="00664B46"/>
    <w:rsid w:val="006721F8"/>
    <w:rsid w:val="00673F15"/>
    <w:rsid w:val="00680E65"/>
    <w:rsid w:val="00681DE9"/>
    <w:rsid w:val="00684C5F"/>
    <w:rsid w:val="00692FEA"/>
    <w:rsid w:val="006A5E07"/>
    <w:rsid w:val="006A669F"/>
    <w:rsid w:val="006B073D"/>
    <w:rsid w:val="006B523F"/>
    <w:rsid w:val="006B6CE6"/>
    <w:rsid w:val="006C07E6"/>
    <w:rsid w:val="006C493D"/>
    <w:rsid w:val="006C4B59"/>
    <w:rsid w:val="006C6C06"/>
    <w:rsid w:val="006D0519"/>
    <w:rsid w:val="006D4BA1"/>
    <w:rsid w:val="006D4EE0"/>
    <w:rsid w:val="006E76F5"/>
    <w:rsid w:val="006F07B9"/>
    <w:rsid w:val="006F15C2"/>
    <w:rsid w:val="00700F40"/>
    <w:rsid w:val="00701418"/>
    <w:rsid w:val="00701C18"/>
    <w:rsid w:val="00707F8E"/>
    <w:rsid w:val="0071471E"/>
    <w:rsid w:val="0071511D"/>
    <w:rsid w:val="00716A95"/>
    <w:rsid w:val="0072152B"/>
    <w:rsid w:val="00730CA2"/>
    <w:rsid w:val="007319D8"/>
    <w:rsid w:val="007377C9"/>
    <w:rsid w:val="00737B0C"/>
    <w:rsid w:val="00740C68"/>
    <w:rsid w:val="00740DB0"/>
    <w:rsid w:val="00744B87"/>
    <w:rsid w:val="00745C16"/>
    <w:rsid w:val="00747FB8"/>
    <w:rsid w:val="00750056"/>
    <w:rsid w:val="00751557"/>
    <w:rsid w:val="007529E8"/>
    <w:rsid w:val="0075773C"/>
    <w:rsid w:val="00760C9B"/>
    <w:rsid w:val="0076586A"/>
    <w:rsid w:val="007718BC"/>
    <w:rsid w:val="00772AA6"/>
    <w:rsid w:val="00777851"/>
    <w:rsid w:val="007803E5"/>
    <w:rsid w:val="007804F4"/>
    <w:rsid w:val="007818AC"/>
    <w:rsid w:val="00781EED"/>
    <w:rsid w:val="00784951"/>
    <w:rsid w:val="007903EC"/>
    <w:rsid w:val="00793838"/>
    <w:rsid w:val="00797379"/>
    <w:rsid w:val="00797425"/>
    <w:rsid w:val="007A0075"/>
    <w:rsid w:val="007A26AC"/>
    <w:rsid w:val="007A2C1E"/>
    <w:rsid w:val="007A42EA"/>
    <w:rsid w:val="007A498B"/>
    <w:rsid w:val="007A57BB"/>
    <w:rsid w:val="007A6FDA"/>
    <w:rsid w:val="007A7576"/>
    <w:rsid w:val="007B1636"/>
    <w:rsid w:val="007B43CD"/>
    <w:rsid w:val="007B68B4"/>
    <w:rsid w:val="007C2EAD"/>
    <w:rsid w:val="007C303C"/>
    <w:rsid w:val="007C40C4"/>
    <w:rsid w:val="007C5F08"/>
    <w:rsid w:val="007C6347"/>
    <w:rsid w:val="007C781C"/>
    <w:rsid w:val="007D0C5A"/>
    <w:rsid w:val="007D16EF"/>
    <w:rsid w:val="007D275B"/>
    <w:rsid w:val="007D458B"/>
    <w:rsid w:val="007D62BE"/>
    <w:rsid w:val="007D7683"/>
    <w:rsid w:val="007E338F"/>
    <w:rsid w:val="007E505C"/>
    <w:rsid w:val="007E7D8F"/>
    <w:rsid w:val="007F1F74"/>
    <w:rsid w:val="007F3E1C"/>
    <w:rsid w:val="007F5D75"/>
    <w:rsid w:val="008113E3"/>
    <w:rsid w:val="00821F68"/>
    <w:rsid w:val="008243D5"/>
    <w:rsid w:val="00825C92"/>
    <w:rsid w:val="00833C67"/>
    <w:rsid w:val="00834594"/>
    <w:rsid w:val="008354D1"/>
    <w:rsid w:val="008405BD"/>
    <w:rsid w:val="00846A3D"/>
    <w:rsid w:val="008473B3"/>
    <w:rsid w:val="008477D9"/>
    <w:rsid w:val="00851E32"/>
    <w:rsid w:val="00857AB2"/>
    <w:rsid w:val="00865986"/>
    <w:rsid w:val="00866D92"/>
    <w:rsid w:val="00867583"/>
    <w:rsid w:val="0087215A"/>
    <w:rsid w:val="00872818"/>
    <w:rsid w:val="00873873"/>
    <w:rsid w:val="00880F42"/>
    <w:rsid w:val="008823A5"/>
    <w:rsid w:val="0088368C"/>
    <w:rsid w:val="0088461C"/>
    <w:rsid w:val="0088604C"/>
    <w:rsid w:val="00887B09"/>
    <w:rsid w:val="00893C79"/>
    <w:rsid w:val="00895649"/>
    <w:rsid w:val="008A04CA"/>
    <w:rsid w:val="008A38A7"/>
    <w:rsid w:val="008A4F1D"/>
    <w:rsid w:val="008B347B"/>
    <w:rsid w:val="008B55AA"/>
    <w:rsid w:val="008B615D"/>
    <w:rsid w:val="008C2137"/>
    <w:rsid w:val="008C449B"/>
    <w:rsid w:val="008D1113"/>
    <w:rsid w:val="008D342C"/>
    <w:rsid w:val="008D7E9A"/>
    <w:rsid w:val="008E4803"/>
    <w:rsid w:val="008E6C26"/>
    <w:rsid w:val="008F1AB2"/>
    <w:rsid w:val="008F24C5"/>
    <w:rsid w:val="008F2A0D"/>
    <w:rsid w:val="008F2CB2"/>
    <w:rsid w:val="008F6B14"/>
    <w:rsid w:val="008F77E1"/>
    <w:rsid w:val="009020F1"/>
    <w:rsid w:val="00903A4F"/>
    <w:rsid w:val="00904FF8"/>
    <w:rsid w:val="00905D6E"/>
    <w:rsid w:val="0090754C"/>
    <w:rsid w:val="00912A3E"/>
    <w:rsid w:val="009177FB"/>
    <w:rsid w:val="009202AA"/>
    <w:rsid w:val="009223C5"/>
    <w:rsid w:val="0092372D"/>
    <w:rsid w:val="00923BA7"/>
    <w:rsid w:val="00925CEC"/>
    <w:rsid w:val="00925E0B"/>
    <w:rsid w:val="00927C9C"/>
    <w:rsid w:val="00930E70"/>
    <w:rsid w:val="009311DE"/>
    <w:rsid w:val="00937224"/>
    <w:rsid w:val="00946EF3"/>
    <w:rsid w:val="00947FD5"/>
    <w:rsid w:val="00950DD5"/>
    <w:rsid w:val="009521CD"/>
    <w:rsid w:val="00952435"/>
    <w:rsid w:val="0095588F"/>
    <w:rsid w:val="0096233A"/>
    <w:rsid w:val="009633D1"/>
    <w:rsid w:val="00964B48"/>
    <w:rsid w:val="0096733E"/>
    <w:rsid w:val="009733E0"/>
    <w:rsid w:val="00973E64"/>
    <w:rsid w:val="00973F3E"/>
    <w:rsid w:val="00983E07"/>
    <w:rsid w:val="0098788B"/>
    <w:rsid w:val="009934E2"/>
    <w:rsid w:val="00997C00"/>
    <w:rsid w:val="009A6FB2"/>
    <w:rsid w:val="009B2339"/>
    <w:rsid w:val="009B25F9"/>
    <w:rsid w:val="009C0BDA"/>
    <w:rsid w:val="009C308D"/>
    <w:rsid w:val="009C53C2"/>
    <w:rsid w:val="009C5CD4"/>
    <w:rsid w:val="009C792E"/>
    <w:rsid w:val="009D0107"/>
    <w:rsid w:val="009D248B"/>
    <w:rsid w:val="009D3B54"/>
    <w:rsid w:val="009D4023"/>
    <w:rsid w:val="009D6485"/>
    <w:rsid w:val="009D7E2B"/>
    <w:rsid w:val="009E0B9F"/>
    <w:rsid w:val="009E63B5"/>
    <w:rsid w:val="009E6937"/>
    <w:rsid w:val="009F089F"/>
    <w:rsid w:val="009F1EE9"/>
    <w:rsid w:val="009F3337"/>
    <w:rsid w:val="009F5D15"/>
    <w:rsid w:val="009F5E48"/>
    <w:rsid w:val="009F70CF"/>
    <w:rsid w:val="00A044E6"/>
    <w:rsid w:val="00A045E3"/>
    <w:rsid w:val="00A0564D"/>
    <w:rsid w:val="00A056AC"/>
    <w:rsid w:val="00A05B90"/>
    <w:rsid w:val="00A10E92"/>
    <w:rsid w:val="00A1175E"/>
    <w:rsid w:val="00A1604D"/>
    <w:rsid w:val="00A24F6E"/>
    <w:rsid w:val="00A31486"/>
    <w:rsid w:val="00A31F8E"/>
    <w:rsid w:val="00A35678"/>
    <w:rsid w:val="00A35989"/>
    <w:rsid w:val="00A36129"/>
    <w:rsid w:val="00A376DA"/>
    <w:rsid w:val="00A3798F"/>
    <w:rsid w:val="00A4018C"/>
    <w:rsid w:val="00A4363F"/>
    <w:rsid w:val="00A46690"/>
    <w:rsid w:val="00A46DC8"/>
    <w:rsid w:val="00A47B86"/>
    <w:rsid w:val="00A50194"/>
    <w:rsid w:val="00A50F2A"/>
    <w:rsid w:val="00A55D33"/>
    <w:rsid w:val="00A5706E"/>
    <w:rsid w:val="00A64338"/>
    <w:rsid w:val="00A670AB"/>
    <w:rsid w:val="00A67499"/>
    <w:rsid w:val="00A7191B"/>
    <w:rsid w:val="00A771CF"/>
    <w:rsid w:val="00A8023C"/>
    <w:rsid w:val="00A82D41"/>
    <w:rsid w:val="00A91D81"/>
    <w:rsid w:val="00A933A5"/>
    <w:rsid w:val="00A95898"/>
    <w:rsid w:val="00A97EC7"/>
    <w:rsid w:val="00AA0D52"/>
    <w:rsid w:val="00AA3131"/>
    <w:rsid w:val="00AA3D2D"/>
    <w:rsid w:val="00AA7532"/>
    <w:rsid w:val="00AA7C70"/>
    <w:rsid w:val="00AB0BBF"/>
    <w:rsid w:val="00AB148D"/>
    <w:rsid w:val="00AB2473"/>
    <w:rsid w:val="00AB575D"/>
    <w:rsid w:val="00AB59DD"/>
    <w:rsid w:val="00AB5EB9"/>
    <w:rsid w:val="00AB6407"/>
    <w:rsid w:val="00AC7C47"/>
    <w:rsid w:val="00AD0DDA"/>
    <w:rsid w:val="00AD1CA6"/>
    <w:rsid w:val="00AD2E98"/>
    <w:rsid w:val="00AE01A2"/>
    <w:rsid w:val="00AE1ECF"/>
    <w:rsid w:val="00AF0CB0"/>
    <w:rsid w:val="00AF0F48"/>
    <w:rsid w:val="00AF34EF"/>
    <w:rsid w:val="00B0002C"/>
    <w:rsid w:val="00B003CE"/>
    <w:rsid w:val="00B006B0"/>
    <w:rsid w:val="00B014FA"/>
    <w:rsid w:val="00B050F0"/>
    <w:rsid w:val="00B057A3"/>
    <w:rsid w:val="00B119D7"/>
    <w:rsid w:val="00B175E8"/>
    <w:rsid w:val="00B26E95"/>
    <w:rsid w:val="00B3305B"/>
    <w:rsid w:val="00B43D7C"/>
    <w:rsid w:val="00B47D80"/>
    <w:rsid w:val="00B50791"/>
    <w:rsid w:val="00B514A1"/>
    <w:rsid w:val="00B53F9B"/>
    <w:rsid w:val="00B57328"/>
    <w:rsid w:val="00B604D7"/>
    <w:rsid w:val="00B60EE9"/>
    <w:rsid w:val="00B70A65"/>
    <w:rsid w:val="00B7577D"/>
    <w:rsid w:val="00B75D1D"/>
    <w:rsid w:val="00B84DE8"/>
    <w:rsid w:val="00B871D6"/>
    <w:rsid w:val="00B87632"/>
    <w:rsid w:val="00B87C7E"/>
    <w:rsid w:val="00B9099D"/>
    <w:rsid w:val="00B92A74"/>
    <w:rsid w:val="00B95305"/>
    <w:rsid w:val="00B97319"/>
    <w:rsid w:val="00BA190F"/>
    <w:rsid w:val="00BA34F6"/>
    <w:rsid w:val="00BA3976"/>
    <w:rsid w:val="00BA4000"/>
    <w:rsid w:val="00BA47B0"/>
    <w:rsid w:val="00BA4B6A"/>
    <w:rsid w:val="00BA7D35"/>
    <w:rsid w:val="00BB17F5"/>
    <w:rsid w:val="00BB317B"/>
    <w:rsid w:val="00BB6498"/>
    <w:rsid w:val="00BD189C"/>
    <w:rsid w:val="00BD6C04"/>
    <w:rsid w:val="00BE11A7"/>
    <w:rsid w:val="00BE1343"/>
    <w:rsid w:val="00BE1AB4"/>
    <w:rsid w:val="00BE294D"/>
    <w:rsid w:val="00BE488B"/>
    <w:rsid w:val="00BE64C5"/>
    <w:rsid w:val="00BE6D67"/>
    <w:rsid w:val="00BF6B25"/>
    <w:rsid w:val="00C015EC"/>
    <w:rsid w:val="00C02000"/>
    <w:rsid w:val="00C03FA3"/>
    <w:rsid w:val="00C0406E"/>
    <w:rsid w:val="00C046FD"/>
    <w:rsid w:val="00C10078"/>
    <w:rsid w:val="00C1066A"/>
    <w:rsid w:val="00C124F6"/>
    <w:rsid w:val="00C13B33"/>
    <w:rsid w:val="00C141BA"/>
    <w:rsid w:val="00C200AF"/>
    <w:rsid w:val="00C2475F"/>
    <w:rsid w:val="00C274CD"/>
    <w:rsid w:val="00C277CD"/>
    <w:rsid w:val="00C3072E"/>
    <w:rsid w:val="00C31181"/>
    <w:rsid w:val="00C334AF"/>
    <w:rsid w:val="00C3358A"/>
    <w:rsid w:val="00C3540F"/>
    <w:rsid w:val="00C41FF4"/>
    <w:rsid w:val="00C45DF4"/>
    <w:rsid w:val="00C469F2"/>
    <w:rsid w:val="00C47770"/>
    <w:rsid w:val="00C555E0"/>
    <w:rsid w:val="00C5791C"/>
    <w:rsid w:val="00C65CE3"/>
    <w:rsid w:val="00C67836"/>
    <w:rsid w:val="00C74EB8"/>
    <w:rsid w:val="00C81628"/>
    <w:rsid w:val="00C82201"/>
    <w:rsid w:val="00C82417"/>
    <w:rsid w:val="00C824E6"/>
    <w:rsid w:val="00C82726"/>
    <w:rsid w:val="00C833A0"/>
    <w:rsid w:val="00C92689"/>
    <w:rsid w:val="00C932AF"/>
    <w:rsid w:val="00C951DA"/>
    <w:rsid w:val="00CA1209"/>
    <w:rsid w:val="00CA1C1F"/>
    <w:rsid w:val="00CA5EF2"/>
    <w:rsid w:val="00CA643C"/>
    <w:rsid w:val="00CB4161"/>
    <w:rsid w:val="00CB5F03"/>
    <w:rsid w:val="00CD3036"/>
    <w:rsid w:val="00CD3351"/>
    <w:rsid w:val="00CD4FC4"/>
    <w:rsid w:val="00CD591E"/>
    <w:rsid w:val="00CE22C9"/>
    <w:rsid w:val="00CE2866"/>
    <w:rsid w:val="00CE3060"/>
    <w:rsid w:val="00CE3A48"/>
    <w:rsid w:val="00CE5A88"/>
    <w:rsid w:val="00CE70A7"/>
    <w:rsid w:val="00CF2CF8"/>
    <w:rsid w:val="00CF53B6"/>
    <w:rsid w:val="00CF6645"/>
    <w:rsid w:val="00CF79D6"/>
    <w:rsid w:val="00D0033C"/>
    <w:rsid w:val="00D00FD9"/>
    <w:rsid w:val="00D01D2C"/>
    <w:rsid w:val="00D0246B"/>
    <w:rsid w:val="00D03BA4"/>
    <w:rsid w:val="00D04AC1"/>
    <w:rsid w:val="00D06205"/>
    <w:rsid w:val="00D070DD"/>
    <w:rsid w:val="00D112A8"/>
    <w:rsid w:val="00D13BCD"/>
    <w:rsid w:val="00D13C84"/>
    <w:rsid w:val="00D15604"/>
    <w:rsid w:val="00D160FC"/>
    <w:rsid w:val="00D165CB"/>
    <w:rsid w:val="00D170CE"/>
    <w:rsid w:val="00D2163F"/>
    <w:rsid w:val="00D225E8"/>
    <w:rsid w:val="00D226CB"/>
    <w:rsid w:val="00D24B4B"/>
    <w:rsid w:val="00D24ED7"/>
    <w:rsid w:val="00D2507F"/>
    <w:rsid w:val="00D25225"/>
    <w:rsid w:val="00D31591"/>
    <w:rsid w:val="00D3436E"/>
    <w:rsid w:val="00D34B38"/>
    <w:rsid w:val="00D3532C"/>
    <w:rsid w:val="00D35A76"/>
    <w:rsid w:val="00D365F5"/>
    <w:rsid w:val="00D601CD"/>
    <w:rsid w:val="00D60564"/>
    <w:rsid w:val="00D61FA4"/>
    <w:rsid w:val="00D62156"/>
    <w:rsid w:val="00D63D3D"/>
    <w:rsid w:val="00D64573"/>
    <w:rsid w:val="00D65C23"/>
    <w:rsid w:val="00D70A0C"/>
    <w:rsid w:val="00D71937"/>
    <w:rsid w:val="00D72196"/>
    <w:rsid w:val="00D74932"/>
    <w:rsid w:val="00D80F2F"/>
    <w:rsid w:val="00D85C94"/>
    <w:rsid w:val="00DA18D2"/>
    <w:rsid w:val="00DA22C4"/>
    <w:rsid w:val="00DA6879"/>
    <w:rsid w:val="00DA72B1"/>
    <w:rsid w:val="00DB076F"/>
    <w:rsid w:val="00DB0B36"/>
    <w:rsid w:val="00DB214C"/>
    <w:rsid w:val="00DB4B08"/>
    <w:rsid w:val="00DC16E3"/>
    <w:rsid w:val="00DC2B47"/>
    <w:rsid w:val="00DC5766"/>
    <w:rsid w:val="00DD2B35"/>
    <w:rsid w:val="00DD305F"/>
    <w:rsid w:val="00DD43BC"/>
    <w:rsid w:val="00DD6240"/>
    <w:rsid w:val="00DE56FE"/>
    <w:rsid w:val="00DF14F6"/>
    <w:rsid w:val="00DF210D"/>
    <w:rsid w:val="00DF6A1D"/>
    <w:rsid w:val="00E0127C"/>
    <w:rsid w:val="00E05207"/>
    <w:rsid w:val="00E067C7"/>
    <w:rsid w:val="00E11DD4"/>
    <w:rsid w:val="00E127FA"/>
    <w:rsid w:val="00E13596"/>
    <w:rsid w:val="00E13DCD"/>
    <w:rsid w:val="00E1549D"/>
    <w:rsid w:val="00E25FA9"/>
    <w:rsid w:val="00E27D25"/>
    <w:rsid w:val="00E301B6"/>
    <w:rsid w:val="00E31795"/>
    <w:rsid w:val="00E32B69"/>
    <w:rsid w:val="00E34017"/>
    <w:rsid w:val="00E35C47"/>
    <w:rsid w:val="00E3678A"/>
    <w:rsid w:val="00E40667"/>
    <w:rsid w:val="00E408BB"/>
    <w:rsid w:val="00E4140D"/>
    <w:rsid w:val="00E44110"/>
    <w:rsid w:val="00E50860"/>
    <w:rsid w:val="00E520CD"/>
    <w:rsid w:val="00E520F9"/>
    <w:rsid w:val="00E52315"/>
    <w:rsid w:val="00E52788"/>
    <w:rsid w:val="00E6091B"/>
    <w:rsid w:val="00E62346"/>
    <w:rsid w:val="00E65C8E"/>
    <w:rsid w:val="00E70F98"/>
    <w:rsid w:val="00E72CE8"/>
    <w:rsid w:val="00E72F06"/>
    <w:rsid w:val="00E7394F"/>
    <w:rsid w:val="00E818D1"/>
    <w:rsid w:val="00E84366"/>
    <w:rsid w:val="00E87000"/>
    <w:rsid w:val="00E87586"/>
    <w:rsid w:val="00E9134A"/>
    <w:rsid w:val="00E92BEB"/>
    <w:rsid w:val="00E9729B"/>
    <w:rsid w:val="00EA0E84"/>
    <w:rsid w:val="00EA23BB"/>
    <w:rsid w:val="00EA5949"/>
    <w:rsid w:val="00EB5004"/>
    <w:rsid w:val="00EB7488"/>
    <w:rsid w:val="00EC3BDD"/>
    <w:rsid w:val="00EC412C"/>
    <w:rsid w:val="00EC44F0"/>
    <w:rsid w:val="00EC66D3"/>
    <w:rsid w:val="00ED1F99"/>
    <w:rsid w:val="00ED432F"/>
    <w:rsid w:val="00ED4AAB"/>
    <w:rsid w:val="00EE0EC3"/>
    <w:rsid w:val="00EE2E85"/>
    <w:rsid w:val="00EE3DD9"/>
    <w:rsid w:val="00EE4122"/>
    <w:rsid w:val="00EF3AF1"/>
    <w:rsid w:val="00EF6B65"/>
    <w:rsid w:val="00F04493"/>
    <w:rsid w:val="00F0686A"/>
    <w:rsid w:val="00F113C1"/>
    <w:rsid w:val="00F155C5"/>
    <w:rsid w:val="00F17FB8"/>
    <w:rsid w:val="00F209A5"/>
    <w:rsid w:val="00F20F76"/>
    <w:rsid w:val="00F228BF"/>
    <w:rsid w:val="00F22AF3"/>
    <w:rsid w:val="00F2489A"/>
    <w:rsid w:val="00F26121"/>
    <w:rsid w:val="00F26706"/>
    <w:rsid w:val="00F3079C"/>
    <w:rsid w:val="00F31332"/>
    <w:rsid w:val="00F34EBA"/>
    <w:rsid w:val="00F360B9"/>
    <w:rsid w:val="00F369A6"/>
    <w:rsid w:val="00F37286"/>
    <w:rsid w:val="00F37441"/>
    <w:rsid w:val="00F427F5"/>
    <w:rsid w:val="00F428FF"/>
    <w:rsid w:val="00F43C49"/>
    <w:rsid w:val="00F43FCE"/>
    <w:rsid w:val="00F46B90"/>
    <w:rsid w:val="00F46EF3"/>
    <w:rsid w:val="00F47774"/>
    <w:rsid w:val="00F47DC0"/>
    <w:rsid w:val="00F52A98"/>
    <w:rsid w:val="00F53AF5"/>
    <w:rsid w:val="00F54DE5"/>
    <w:rsid w:val="00F54FDD"/>
    <w:rsid w:val="00F55D38"/>
    <w:rsid w:val="00F565EC"/>
    <w:rsid w:val="00F60F48"/>
    <w:rsid w:val="00F615DA"/>
    <w:rsid w:val="00F62E20"/>
    <w:rsid w:val="00F73541"/>
    <w:rsid w:val="00F775BA"/>
    <w:rsid w:val="00F83C8A"/>
    <w:rsid w:val="00F94B86"/>
    <w:rsid w:val="00F94F09"/>
    <w:rsid w:val="00F977C7"/>
    <w:rsid w:val="00FA0577"/>
    <w:rsid w:val="00FA2511"/>
    <w:rsid w:val="00FA2AA5"/>
    <w:rsid w:val="00FA4B49"/>
    <w:rsid w:val="00FB2B27"/>
    <w:rsid w:val="00FB38E5"/>
    <w:rsid w:val="00FB429C"/>
    <w:rsid w:val="00FB568A"/>
    <w:rsid w:val="00FC1C9F"/>
    <w:rsid w:val="00FC26C0"/>
    <w:rsid w:val="00FC6423"/>
    <w:rsid w:val="00FC64C4"/>
    <w:rsid w:val="00FC7B57"/>
    <w:rsid w:val="00FC7E85"/>
    <w:rsid w:val="00FD3E7C"/>
    <w:rsid w:val="00FE1FEB"/>
    <w:rsid w:val="00FE303B"/>
    <w:rsid w:val="00FE4571"/>
    <w:rsid w:val="00FE7009"/>
    <w:rsid w:val="00FF58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C1B7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ListParagraph">
    <w:name w:val="List Paragraph"/>
    <w:basedOn w:val="Normal"/>
    <w:uiPriority w:val="34"/>
    <w:qFormat/>
    <w:rsid w:val="00664820"/>
    <w:pPr>
      <w:widowControl w:val="0"/>
      <w:autoSpaceDE w:val="0"/>
      <w:autoSpaceDN w:val="0"/>
      <w:adjustRightInd w:val="0"/>
      <w:spacing w:after="0"/>
      <w:ind w:left="720"/>
      <w:contextualSpacing/>
      <w:jc w:val="both"/>
    </w:pPr>
    <w:rPr>
      <w:rFonts w:ascii="Calibri" w:eastAsia="Times New Roman" w:hAnsi="Calibri" w:cs="Calibri"/>
      <w:color w:val="000000"/>
    </w:rPr>
  </w:style>
  <w:style w:type="table" w:styleId="TableGrid">
    <w:name w:val="Table Grid"/>
    <w:basedOn w:val="TableNormal"/>
    <w:uiPriority w:val="59"/>
    <w:rsid w:val="00242D81"/>
    <w:pPr>
      <w:spacing w:after="0"/>
    </w:pPr>
    <w:rPr>
      <w:rFonts w:ascii="Calibri" w:eastAsia="Malgun Gothic" w:hAnsi="Calibri" w:cs="Times New Roman"/>
      <w:sz w:val="20"/>
      <w:szCs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5088F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ListParagraph">
    <w:name w:val="List Paragraph"/>
    <w:basedOn w:val="Normal"/>
    <w:uiPriority w:val="34"/>
    <w:qFormat/>
    <w:rsid w:val="00664820"/>
    <w:pPr>
      <w:widowControl w:val="0"/>
      <w:autoSpaceDE w:val="0"/>
      <w:autoSpaceDN w:val="0"/>
      <w:adjustRightInd w:val="0"/>
      <w:spacing w:after="0"/>
      <w:ind w:left="720"/>
      <w:contextualSpacing/>
      <w:jc w:val="both"/>
    </w:pPr>
    <w:rPr>
      <w:rFonts w:ascii="Calibri" w:eastAsia="Times New Roman" w:hAnsi="Calibri" w:cs="Calibri"/>
      <w:color w:val="000000"/>
    </w:rPr>
  </w:style>
  <w:style w:type="table" w:styleId="TableGrid">
    <w:name w:val="Table Grid"/>
    <w:basedOn w:val="TableNormal"/>
    <w:uiPriority w:val="59"/>
    <w:rsid w:val="00242D81"/>
    <w:pPr>
      <w:spacing w:after="0"/>
    </w:pPr>
    <w:rPr>
      <w:rFonts w:ascii="Calibri" w:eastAsia="Malgun Gothic" w:hAnsi="Calibri" w:cs="Times New Roman"/>
      <w:sz w:val="20"/>
      <w:szCs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5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1575</Words>
  <Characters>8982</Characters>
  <Application>Microsoft Macintosh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10536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Ioana Vladescu</cp:lastModifiedBy>
  <cp:revision>15</cp:revision>
  <dcterms:created xsi:type="dcterms:W3CDTF">2017-05-31T13:14:00Z</dcterms:created>
  <dcterms:modified xsi:type="dcterms:W3CDTF">2017-12-11T20:04:00Z</dcterms:modified>
</cp:coreProperties>
</file>