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5EBEF2" w14:textId="6CB8D577" w:rsidR="00BE0123" w:rsidRPr="003B5BCB" w:rsidRDefault="00BE0123" w:rsidP="0097568E">
      <w:pPr>
        <w:spacing w:after="0"/>
        <w:rPr>
          <w:rFonts w:ascii="Times New Roman" w:hAnsi="Times New Roman" w:cs="Times New Roman"/>
          <w:b/>
        </w:rPr>
      </w:pPr>
      <w:r w:rsidRPr="0097568E">
        <w:rPr>
          <w:rFonts w:ascii="Times New Roman" w:hAnsi="Times New Roman" w:cs="Times New Roman"/>
          <w:b/>
        </w:rPr>
        <w:t>JoVE Science Education Series: Physics II</w:t>
      </w:r>
    </w:p>
    <w:p w14:paraId="09E22667" w14:textId="77777777" w:rsidR="00BE0123" w:rsidRPr="0097568E" w:rsidRDefault="00BE0123" w:rsidP="0097568E">
      <w:pPr>
        <w:spacing w:after="0"/>
        <w:rPr>
          <w:rFonts w:ascii="Times New Roman" w:hAnsi="Times New Roman" w:cs="Times New Roman"/>
          <w:b/>
        </w:rPr>
      </w:pPr>
    </w:p>
    <w:p w14:paraId="4107AFA1" w14:textId="2222B929" w:rsidR="00BE0123" w:rsidRPr="0097568E" w:rsidRDefault="00BE0123" w:rsidP="0097568E">
      <w:pPr>
        <w:spacing w:after="0"/>
        <w:rPr>
          <w:rFonts w:ascii="Times New Roman" w:hAnsi="Times New Roman" w:cs="Times New Roman"/>
          <w:b/>
        </w:rPr>
      </w:pPr>
      <w:r w:rsidRPr="0097568E">
        <w:rPr>
          <w:rFonts w:ascii="Times New Roman" w:hAnsi="Times New Roman" w:cs="Times New Roman"/>
          <w:b/>
        </w:rPr>
        <w:t xml:space="preserve">Title: Diffraction and Interference </w:t>
      </w:r>
      <w:bookmarkStart w:id="0" w:name="_GoBack"/>
      <w:bookmarkEnd w:id="0"/>
    </w:p>
    <w:p w14:paraId="1CE7E08D" w14:textId="77777777" w:rsidR="00BE0123" w:rsidRPr="003B5BCB" w:rsidRDefault="00BE0123" w:rsidP="0097568E">
      <w:pPr>
        <w:spacing w:after="0"/>
        <w:rPr>
          <w:rFonts w:ascii="Times New Roman" w:hAnsi="Times New Roman" w:cs="Times New Roman"/>
          <w:b/>
        </w:rPr>
      </w:pPr>
    </w:p>
    <w:p w14:paraId="7DE2AE00" w14:textId="77777777" w:rsidR="00BE0123" w:rsidRPr="003B5BCB" w:rsidRDefault="005A61DA" w:rsidP="0097568E">
      <w:pPr>
        <w:spacing w:after="0"/>
        <w:rPr>
          <w:rFonts w:ascii="Times New Roman" w:hAnsi="Times New Roman" w:cs="Times New Roman"/>
        </w:rPr>
      </w:pPr>
      <w:r w:rsidRPr="0097568E">
        <w:rPr>
          <w:rFonts w:ascii="Times New Roman" w:hAnsi="Times New Roman" w:cs="Times New Roman"/>
          <w:b/>
        </w:rPr>
        <w:t>Overview</w:t>
      </w:r>
    </w:p>
    <w:p w14:paraId="5CC042C8" w14:textId="77777777" w:rsidR="00BE0123" w:rsidRPr="003D0626" w:rsidRDefault="00BE0123" w:rsidP="0097568E">
      <w:pPr>
        <w:spacing w:after="0"/>
        <w:rPr>
          <w:rFonts w:ascii="Times New Roman" w:hAnsi="Times New Roman" w:cs="Times New Roman"/>
        </w:rPr>
      </w:pPr>
    </w:p>
    <w:p w14:paraId="65D2A70D" w14:textId="4FD053AE" w:rsidR="00BE0123" w:rsidRPr="0084686A" w:rsidRDefault="00BE0123" w:rsidP="00BE0123">
      <w:pPr>
        <w:spacing w:after="0"/>
        <w:rPr>
          <w:rFonts w:ascii="Times New Roman" w:hAnsi="Times New Roman" w:cs="Times New Roman"/>
          <w:b/>
        </w:rPr>
      </w:pPr>
      <w:r w:rsidRPr="00913B58">
        <w:rPr>
          <w:rFonts w:ascii="Times New Roman" w:hAnsi="Times New Roman" w:cs="Times New Roman"/>
        </w:rPr>
        <w:t>Source: Yong P. Chen</w:t>
      </w:r>
      <w:r w:rsidRPr="0084686A">
        <w:rPr>
          <w:rFonts w:ascii="Times New Roman" w:hAnsi="Times New Roman" w:cs="Times New Roman"/>
        </w:rPr>
        <w:t xml:space="preserve">, PhD, Department of </w:t>
      </w:r>
      <w:r w:rsidRPr="0084686A">
        <w:rPr>
          <w:rFonts w:ascii="Times New Roman" w:eastAsia="Times New Roman" w:hAnsi="Times New Roman" w:cs="Times New Roman"/>
          <w:bCs/>
        </w:rPr>
        <w:t>Physics &amp; Astronomy, College of Science, Purdue University, West Lafayette, IN</w:t>
      </w:r>
    </w:p>
    <w:p w14:paraId="099DFD0A" w14:textId="0F3116B9" w:rsidR="005A61DA" w:rsidRPr="0084686A" w:rsidRDefault="005A61DA" w:rsidP="0097568E">
      <w:pPr>
        <w:spacing w:after="0"/>
        <w:rPr>
          <w:rFonts w:ascii="Times New Roman" w:hAnsi="Times New Roman" w:cs="Times New Roman"/>
        </w:rPr>
      </w:pPr>
    </w:p>
    <w:p w14:paraId="0D012D1F" w14:textId="346841C2" w:rsidR="00DF287E" w:rsidRPr="0084686A" w:rsidRDefault="00D91137" w:rsidP="003B5BCB">
      <w:pPr>
        <w:spacing w:after="0"/>
        <w:rPr>
          <w:rFonts w:ascii="Times New Roman" w:hAnsi="Times New Roman" w:cs="Times New Roman"/>
        </w:rPr>
      </w:pPr>
      <w:r w:rsidRPr="0084686A">
        <w:rPr>
          <w:rFonts w:ascii="Times New Roman" w:hAnsi="Times New Roman" w:cs="Times New Roman"/>
        </w:rPr>
        <w:t>Interference and diffraction are characteristic phenomena of waves, ranging from water waves to electromagnetic waves such as light.</w:t>
      </w:r>
      <w:r w:rsidR="00D62FE0" w:rsidRPr="0084686A">
        <w:rPr>
          <w:rFonts w:ascii="Times New Roman" w:hAnsi="Times New Roman" w:cs="Times New Roman"/>
        </w:rPr>
        <w:t xml:space="preserve"> </w:t>
      </w:r>
      <w:r w:rsidRPr="0084686A">
        <w:rPr>
          <w:rFonts w:ascii="Times New Roman" w:hAnsi="Times New Roman" w:cs="Times New Roman"/>
        </w:rPr>
        <w:t xml:space="preserve">Interference refers to the phenomenon </w:t>
      </w:r>
      <w:r w:rsidR="00D62FE0" w:rsidRPr="0084686A">
        <w:rPr>
          <w:rFonts w:ascii="Times New Roman" w:hAnsi="Times New Roman" w:cs="Times New Roman"/>
        </w:rPr>
        <w:t xml:space="preserve">of </w:t>
      </w:r>
      <w:r w:rsidR="00C116C7" w:rsidRPr="0084686A">
        <w:rPr>
          <w:rFonts w:ascii="Times New Roman" w:hAnsi="Times New Roman" w:cs="Times New Roman"/>
        </w:rPr>
        <w:t xml:space="preserve">when </w:t>
      </w:r>
      <w:r w:rsidRPr="0084686A">
        <w:rPr>
          <w:rFonts w:ascii="Times New Roman" w:hAnsi="Times New Roman" w:cs="Times New Roman"/>
        </w:rPr>
        <w:t xml:space="preserve">two waves of the same kind overlap to give an alternating spatial variation of large and small wave amplitude. Diffraction refers to the phenomenon </w:t>
      </w:r>
      <w:r w:rsidR="00C116C7" w:rsidRPr="0084686A">
        <w:rPr>
          <w:rFonts w:ascii="Times New Roman" w:hAnsi="Times New Roman" w:cs="Times New Roman"/>
        </w:rPr>
        <w:t xml:space="preserve">of when </w:t>
      </w:r>
      <w:r w:rsidRPr="0084686A">
        <w:rPr>
          <w:rFonts w:ascii="Times New Roman" w:hAnsi="Times New Roman" w:cs="Times New Roman"/>
        </w:rPr>
        <w:t>a wave pass</w:t>
      </w:r>
      <w:r w:rsidR="00D62FE0" w:rsidRPr="0084686A">
        <w:rPr>
          <w:rFonts w:ascii="Times New Roman" w:hAnsi="Times New Roman" w:cs="Times New Roman"/>
        </w:rPr>
        <w:t>es</w:t>
      </w:r>
      <w:r w:rsidRPr="0084686A">
        <w:rPr>
          <w:rFonts w:ascii="Times New Roman" w:hAnsi="Times New Roman" w:cs="Times New Roman"/>
        </w:rPr>
        <w:t xml:space="preserve"> through an aperture or go</w:t>
      </w:r>
      <w:r w:rsidR="00C116C7" w:rsidRPr="0084686A">
        <w:rPr>
          <w:rFonts w:ascii="Times New Roman" w:hAnsi="Times New Roman" w:cs="Times New Roman"/>
        </w:rPr>
        <w:t>es</w:t>
      </w:r>
      <w:r w:rsidRPr="0084686A">
        <w:rPr>
          <w:rFonts w:ascii="Times New Roman" w:hAnsi="Times New Roman" w:cs="Times New Roman"/>
        </w:rPr>
        <w:t xml:space="preserve"> around an </w:t>
      </w:r>
      <w:proofErr w:type="gramStart"/>
      <w:r w:rsidRPr="0084686A">
        <w:rPr>
          <w:rFonts w:ascii="Times New Roman" w:hAnsi="Times New Roman" w:cs="Times New Roman"/>
        </w:rPr>
        <w:t>object,</w:t>
      </w:r>
      <w:proofErr w:type="gramEnd"/>
      <w:r w:rsidRPr="0084686A">
        <w:rPr>
          <w:rFonts w:ascii="Times New Roman" w:hAnsi="Times New Roman" w:cs="Times New Roman"/>
        </w:rPr>
        <w:t xml:space="preserve"> different parts of the wave can interfere and also give rise to a spatial alternation of large and small amplitude.</w:t>
      </w:r>
      <w:r w:rsidR="00D62FE0" w:rsidRPr="0084686A">
        <w:rPr>
          <w:rFonts w:ascii="Times New Roman" w:hAnsi="Times New Roman" w:cs="Times New Roman"/>
        </w:rPr>
        <w:t xml:space="preserve"> </w:t>
      </w:r>
    </w:p>
    <w:p w14:paraId="012CB27E" w14:textId="77777777" w:rsidR="00DF287E" w:rsidRPr="0084686A" w:rsidRDefault="00DF287E" w:rsidP="003D0626">
      <w:pPr>
        <w:spacing w:after="0"/>
        <w:rPr>
          <w:rFonts w:ascii="Times New Roman" w:hAnsi="Times New Roman" w:cs="Times New Roman"/>
        </w:rPr>
      </w:pPr>
    </w:p>
    <w:p w14:paraId="5CE7C62D" w14:textId="22B3362E" w:rsidR="00677E5C" w:rsidRPr="0084686A" w:rsidRDefault="005A61DA" w:rsidP="00913B58">
      <w:pPr>
        <w:spacing w:after="0"/>
        <w:rPr>
          <w:rFonts w:ascii="Times New Roman" w:hAnsi="Times New Roman" w:cs="Times New Roman"/>
        </w:rPr>
      </w:pPr>
      <w:r w:rsidRPr="0084686A">
        <w:rPr>
          <w:rFonts w:ascii="Times New Roman" w:hAnsi="Times New Roman" w:cs="Times New Roman"/>
        </w:rPr>
        <w:t xml:space="preserve">This experiment will </w:t>
      </w:r>
      <w:r w:rsidR="00A32D40" w:rsidRPr="0084686A">
        <w:rPr>
          <w:rFonts w:ascii="Times New Roman" w:hAnsi="Times New Roman" w:cs="Times New Roman"/>
        </w:rPr>
        <w:t xml:space="preserve">demonstrate </w:t>
      </w:r>
      <w:r w:rsidR="00D91137" w:rsidRPr="0084686A">
        <w:rPr>
          <w:rFonts w:ascii="Times New Roman" w:hAnsi="Times New Roman" w:cs="Times New Roman"/>
        </w:rPr>
        <w:t>the wave nature of the light by observing diffraction and interference of a laser light passing through a single slit and double slits</w:t>
      </w:r>
      <w:r w:rsidR="00C116C7" w:rsidRPr="0084686A">
        <w:rPr>
          <w:rFonts w:ascii="Times New Roman" w:hAnsi="Times New Roman" w:cs="Times New Roman"/>
        </w:rPr>
        <w:t>,</w:t>
      </w:r>
      <w:r w:rsidR="00D91137" w:rsidRPr="0084686A">
        <w:rPr>
          <w:rFonts w:ascii="Times New Roman" w:hAnsi="Times New Roman" w:cs="Times New Roman"/>
        </w:rPr>
        <w:t xml:space="preserve"> respectively.</w:t>
      </w:r>
      <w:r w:rsidR="00D62FE0" w:rsidRPr="0084686A">
        <w:rPr>
          <w:rFonts w:ascii="Times New Roman" w:hAnsi="Times New Roman" w:cs="Times New Roman"/>
        </w:rPr>
        <w:t xml:space="preserve"> </w:t>
      </w:r>
      <w:r w:rsidR="00D91137" w:rsidRPr="0084686A">
        <w:rPr>
          <w:rFonts w:ascii="Times New Roman" w:hAnsi="Times New Roman" w:cs="Times New Roman"/>
        </w:rPr>
        <w:t xml:space="preserve">The slits are simply cut using razor blades </w:t>
      </w:r>
      <w:r w:rsidR="001C2FDF" w:rsidRPr="0084686A">
        <w:rPr>
          <w:rFonts w:ascii="Times New Roman" w:hAnsi="Times New Roman" w:cs="Times New Roman"/>
        </w:rPr>
        <w:t>i</w:t>
      </w:r>
      <w:r w:rsidR="00D91137" w:rsidRPr="0084686A">
        <w:rPr>
          <w:rFonts w:ascii="Times New Roman" w:hAnsi="Times New Roman" w:cs="Times New Roman"/>
        </w:rPr>
        <w:t xml:space="preserve">n </w:t>
      </w:r>
      <w:r w:rsidR="001C2FDF" w:rsidRPr="0084686A">
        <w:rPr>
          <w:rFonts w:ascii="Times New Roman" w:hAnsi="Times New Roman" w:cs="Times New Roman"/>
        </w:rPr>
        <w:t>a</w:t>
      </w:r>
      <w:r w:rsidR="00D91137" w:rsidRPr="0084686A">
        <w:rPr>
          <w:rFonts w:ascii="Times New Roman" w:hAnsi="Times New Roman" w:cs="Times New Roman"/>
        </w:rPr>
        <w:t xml:space="preserve">n aluminum foil and the characteristic diffraction and interference patterns manifest as </w:t>
      </w:r>
      <w:r w:rsidR="001C2FDF" w:rsidRPr="0084686A">
        <w:rPr>
          <w:rFonts w:ascii="Times New Roman" w:hAnsi="Times New Roman" w:cs="Times New Roman"/>
        </w:rPr>
        <w:t xml:space="preserve">patterns of </w:t>
      </w:r>
      <w:r w:rsidR="00D91137" w:rsidRPr="0084686A">
        <w:rPr>
          <w:rFonts w:ascii="Times New Roman" w:hAnsi="Times New Roman" w:cs="Times New Roman"/>
        </w:rPr>
        <w:t>alternating light and dark</w:t>
      </w:r>
      <w:r w:rsidR="009B792F" w:rsidRPr="0084686A">
        <w:rPr>
          <w:rFonts w:ascii="Times New Roman" w:hAnsi="Times New Roman" w:cs="Times New Roman"/>
        </w:rPr>
        <w:t xml:space="preserve"> fringes</w:t>
      </w:r>
      <w:r w:rsidR="001C2FDF" w:rsidRPr="0084686A">
        <w:rPr>
          <w:rFonts w:ascii="Times New Roman" w:hAnsi="Times New Roman" w:cs="Times New Roman"/>
        </w:rPr>
        <w:t xml:space="preserve"> on a screen </w:t>
      </w:r>
      <w:r w:rsidR="00C116C7" w:rsidRPr="0084686A">
        <w:rPr>
          <w:rFonts w:ascii="Times New Roman" w:hAnsi="Times New Roman" w:cs="Times New Roman"/>
        </w:rPr>
        <w:t xml:space="preserve">placed </w:t>
      </w:r>
      <w:r w:rsidR="001C2FDF" w:rsidRPr="0084686A">
        <w:rPr>
          <w:rFonts w:ascii="Times New Roman" w:hAnsi="Times New Roman" w:cs="Times New Roman"/>
        </w:rPr>
        <w:t>after the foil</w:t>
      </w:r>
      <w:r w:rsidR="00C116C7" w:rsidRPr="0084686A">
        <w:rPr>
          <w:rFonts w:ascii="Times New Roman" w:hAnsi="Times New Roman" w:cs="Times New Roman"/>
        </w:rPr>
        <w:t>,</w:t>
      </w:r>
      <w:r w:rsidR="001C2FDF" w:rsidRPr="0084686A">
        <w:rPr>
          <w:rFonts w:ascii="Times New Roman" w:hAnsi="Times New Roman" w:cs="Times New Roman"/>
        </w:rPr>
        <w:t xml:space="preserve"> when the light is shone through the slit(s) on the foil.</w:t>
      </w:r>
      <w:r w:rsidR="00D62FE0" w:rsidRPr="0084686A">
        <w:rPr>
          <w:rFonts w:ascii="Times New Roman" w:hAnsi="Times New Roman" w:cs="Times New Roman"/>
        </w:rPr>
        <w:t xml:space="preserve"> </w:t>
      </w:r>
      <w:r w:rsidR="001C2FDF" w:rsidRPr="0084686A">
        <w:rPr>
          <w:rFonts w:ascii="Times New Roman" w:hAnsi="Times New Roman" w:cs="Times New Roman"/>
        </w:rPr>
        <w:t>Historically, the observation of diffraction and interference of light played important roles in establishing that light is an electromagnetic wave.</w:t>
      </w:r>
    </w:p>
    <w:p w14:paraId="3AF18195" w14:textId="77777777" w:rsidR="00135FA9" w:rsidRPr="0084686A" w:rsidRDefault="00135FA9">
      <w:pPr>
        <w:spacing w:after="0"/>
        <w:rPr>
          <w:rFonts w:ascii="Times New Roman" w:hAnsi="Times New Roman" w:cs="Times New Roman"/>
        </w:rPr>
      </w:pPr>
    </w:p>
    <w:p w14:paraId="23F40B80" w14:textId="77777777" w:rsidR="00BE0123" w:rsidRPr="003B5BCB" w:rsidRDefault="005A61DA" w:rsidP="0097568E">
      <w:pPr>
        <w:spacing w:after="0"/>
        <w:rPr>
          <w:rFonts w:ascii="Times New Roman" w:hAnsi="Times New Roman" w:cs="Times New Roman"/>
        </w:rPr>
      </w:pPr>
      <w:r w:rsidRPr="0097568E">
        <w:rPr>
          <w:rFonts w:ascii="Times New Roman" w:hAnsi="Times New Roman" w:cs="Times New Roman"/>
          <w:b/>
        </w:rPr>
        <w:t>Principles</w:t>
      </w:r>
    </w:p>
    <w:p w14:paraId="42AA89D2" w14:textId="50325761" w:rsidR="005A61DA" w:rsidRPr="003D0626" w:rsidRDefault="005A61DA" w:rsidP="0097568E">
      <w:pPr>
        <w:spacing w:after="0"/>
        <w:rPr>
          <w:rFonts w:ascii="Times New Roman" w:hAnsi="Times New Roman" w:cs="Times New Roman"/>
        </w:rPr>
      </w:pPr>
    </w:p>
    <w:p w14:paraId="7023DBF9" w14:textId="18E7AC48" w:rsidR="00511BC8" w:rsidRDefault="00C116C7" w:rsidP="00BE0123">
      <w:pPr>
        <w:spacing w:after="0"/>
        <w:rPr>
          <w:rFonts w:ascii="Times New Roman" w:hAnsi="Times New Roman" w:cs="Times New Roman"/>
        </w:rPr>
      </w:pPr>
      <w:r w:rsidRPr="00913B58">
        <w:rPr>
          <w:rFonts w:ascii="Times New Roman" w:hAnsi="Times New Roman" w:cs="Times New Roman"/>
        </w:rPr>
        <w:t>A w</w:t>
      </w:r>
      <w:r w:rsidR="00916BDE" w:rsidRPr="0084686A">
        <w:rPr>
          <w:rFonts w:ascii="Times New Roman" w:hAnsi="Times New Roman" w:cs="Times New Roman"/>
        </w:rPr>
        <w:t xml:space="preserve">ave is </w:t>
      </w:r>
      <w:r w:rsidR="00484009" w:rsidRPr="0084686A">
        <w:rPr>
          <w:rFonts w:ascii="Times New Roman" w:hAnsi="Times New Roman" w:cs="Times New Roman"/>
        </w:rPr>
        <w:t>an oscillation in the amplitude of some physical quantity in space and/or time.</w:t>
      </w:r>
      <w:r w:rsidR="00D62FE0" w:rsidRPr="0084686A">
        <w:rPr>
          <w:rFonts w:ascii="Times New Roman" w:hAnsi="Times New Roman" w:cs="Times New Roman"/>
        </w:rPr>
        <w:t xml:space="preserve"> </w:t>
      </w:r>
      <w:r w:rsidR="00484009" w:rsidRPr="0084686A">
        <w:rPr>
          <w:rFonts w:ascii="Times New Roman" w:hAnsi="Times New Roman" w:cs="Times New Roman"/>
        </w:rPr>
        <w:t xml:space="preserve">Waves or different parts of waves can overlap and “interfere” to produce </w:t>
      </w:r>
      <w:proofErr w:type="gramStart"/>
      <w:r w:rsidRPr="0084686A">
        <w:rPr>
          <w:rFonts w:ascii="Times New Roman" w:hAnsi="Times New Roman" w:cs="Times New Roman"/>
        </w:rPr>
        <w:t xml:space="preserve">an </w:t>
      </w:r>
      <w:r w:rsidR="00484009" w:rsidRPr="0084686A">
        <w:rPr>
          <w:rFonts w:ascii="Times New Roman" w:hAnsi="Times New Roman" w:cs="Times New Roman"/>
        </w:rPr>
        <w:t>alternating</w:t>
      </w:r>
      <w:proofErr w:type="gramEnd"/>
      <w:r w:rsidR="00484009" w:rsidRPr="0084686A">
        <w:rPr>
          <w:rFonts w:ascii="Times New Roman" w:hAnsi="Times New Roman" w:cs="Times New Roman"/>
        </w:rPr>
        <w:t xml:space="preserve"> strong and weak amplitude.</w:t>
      </w:r>
      <w:r w:rsidR="00D62FE0" w:rsidRPr="0084686A">
        <w:rPr>
          <w:rFonts w:ascii="Times New Roman" w:hAnsi="Times New Roman" w:cs="Times New Roman"/>
        </w:rPr>
        <w:t xml:space="preserve"> </w:t>
      </w:r>
      <w:r w:rsidR="00916BDE" w:rsidRPr="0084686A">
        <w:rPr>
          <w:rFonts w:ascii="Times New Roman" w:hAnsi="Times New Roman" w:cs="Times New Roman"/>
        </w:rPr>
        <w:t>Interference is one of the most characteristic phenomena associated with waves.</w:t>
      </w:r>
      <w:r w:rsidRPr="0084686A">
        <w:rPr>
          <w:rFonts w:ascii="Times New Roman" w:hAnsi="Times New Roman" w:cs="Times New Roman"/>
        </w:rPr>
        <w:t xml:space="preserve"> </w:t>
      </w:r>
      <w:r w:rsidR="00484009" w:rsidRPr="0084686A">
        <w:rPr>
          <w:rFonts w:ascii="Times New Roman" w:hAnsi="Times New Roman" w:cs="Times New Roman"/>
        </w:rPr>
        <w:t xml:space="preserve">Consider a simple example </w:t>
      </w:r>
      <w:r w:rsidRPr="0084686A">
        <w:rPr>
          <w:rFonts w:ascii="Times New Roman" w:hAnsi="Times New Roman" w:cs="Times New Roman"/>
        </w:rPr>
        <w:t xml:space="preserve">of </w:t>
      </w:r>
      <w:r w:rsidR="00484009" w:rsidRPr="0084686A">
        <w:rPr>
          <w:rFonts w:ascii="Times New Roman" w:hAnsi="Times New Roman" w:cs="Times New Roman"/>
        </w:rPr>
        <w:t xml:space="preserve">two waves propagating </w:t>
      </w:r>
      <w:r w:rsidR="004B7F25" w:rsidRPr="0084686A">
        <w:rPr>
          <w:rFonts w:ascii="Times New Roman" w:hAnsi="Times New Roman" w:cs="Times New Roman"/>
        </w:rPr>
        <w:t>along a</w:t>
      </w:r>
      <w:r w:rsidR="00484009" w:rsidRPr="0084686A">
        <w:rPr>
          <w:rFonts w:ascii="Times New Roman" w:hAnsi="Times New Roman" w:cs="Times New Roman"/>
        </w:rPr>
        <w:t xml:space="preserve"> one-dimension line</w:t>
      </w:r>
      <w:r w:rsidR="004B7F25" w:rsidRPr="0084686A">
        <w:rPr>
          <w:rFonts w:ascii="Times New Roman" w:hAnsi="Times New Roman" w:cs="Times New Roman"/>
        </w:rPr>
        <w:t xml:space="preserve"> (</w:t>
      </w:r>
      <w:r w:rsidR="004B7F25" w:rsidRPr="0097568E">
        <w:rPr>
          <w:rFonts w:ascii="Times New Roman" w:hAnsi="Times New Roman" w:cs="Times New Roman"/>
          <w:i/>
        </w:rPr>
        <w:t>x</w:t>
      </w:r>
      <w:r w:rsidR="004B7F25" w:rsidRPr="0084686A">
        <w:rPr>
          <w:rFonts w:ascii="Times New Roman" w:hAnsi="Times New Roman" w:cs="Times New Roman"/>
        </w:rPr>
        <w:t xml:space="preserve">-axis) </w:t>
      </w:r>
      <w:r w:rsidRPr="0084686A">
        <w:rPr>
          <w:rFonts w:ascii="Times New Roman" w:hAnsi="Times New Roman" w:cs="Times New Roman"/>
        </w:rPr>
        <w:t xml:space="preserve">and </w:t>
      </w:r>
      <w:r w:rsidR="004B7F25" w:rsidRPr="0084686A">
        <w:rPr>
          <w:rFonts w:ascii="Times New Roman" w:hAnsi="Times New Roman" w:cs="Times New Roman"/>
        </w:rPr>
        <w:t>mathematically represented by</w:t>
      </w:r>
      <w:r w:rsidR="00511BC8">
        <w:rPr>
          <w:rFonts w:ascii="Times New Roman" w:hAnsi="Times New Roman" w:cs="Times New Roman"/>
        </w:rPr>
        <w:t>:</w:t>
      </w:r>
    </w:p>
    <w:p w14:paraId="5EEC5F16" w14:textId="77777777" w:rsidR="00511BC8" w:rsidRDefault="00511BC8" w:rsidP="00BE0123">
      <w:pPr>
        <w:spacing w:after="0"/>
        <w:rPr>
          <w:rFonts w:ascii="Times New Roman" w:hAnsi="Times New Roman" w:cs="Times New Roman"/>
        </w:rPr>
      </w:pPr>
    </w:p>
    <w:p w14:paraId="43FEF9FC" w14:textId="47518A95" w:rsidR="00511BC8" w:rsidRPr="003B5BCB" w:rsidRDefault="004C0E06" w:rsidP="00BE0123">
      <w:pPr>
        <w:spacing w:after="0"/>
        <w:rPr>
          <w:rFonts w:ascii="Times New Roman" w:eastAsiaTheme="minorEastAsia" w:hAnsi="Times New Roman" w:cs="Times New Roman"/>
        </w:rPr>
      </w:pPr>
      <m:oMathPara>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1</m:t>
              </m:r>
            </m:sub>
          </m:sSub>
          <m:d>
            <m:dPr>
              <m:ctrlPr>
                <w:rPr>
                  <w:rFonts w:ascii="Cambria Math" w:hAnsi="Cambria Math" w:cs="Times New Roman"/>
                  <w:i/>
                </w:rPr>
              </m:ctrlPr>
            </m:dPr>
            <m:e>
              <m:r>
                <w:rPr>
                  <w:rFonts w:ascii="Cambria Math" w:hAnsi="Cambria Math" w:cs="Times New Roman"/>
                </w:rPr>
                <m:t>x,t</m:t>
              </m:r>
            </m:e>
          </m:d>
          <m:r>
            <w:rPr>
              <w:rFonts w:ascii="Cambria Math" w:hAnsi="Cambria Math" w:cs="Times New Roman"/>
            </w:rPr>
            <m:t>=A×</m:t>
          </m:r>
          <m:func>
            <m:funcPr>
              <m:ctrlPr>
                <w:rPr>
                  <w:rFonts w:ascii="Cambria Math" w:hAnsi="Cambria Math" w:cs="Times New Roman"/>
                  <w:i/>
                </w:rPr>
              </m:ctrlPr>
            </m:funcPr>
            <m:fName>
              <m:r>
                <m:rPr>
                  <m:sty m:val="p"/>
                </m:rPr>
                <w:rPr>
                  <w:rFonts w:ascii="Cambria Math" w:hAnsi="Cambria Math" w:cs="Times New Roman"/>
                </w:rPr>
                <m:t>cos</m:t>
              </m:r>
            </m:fName>
            <m:e>
              <m:r>
                <w:rPr>
                  <w:rFonts w:ascii="Cambria Math" w:hAnsi="Cambria Math" w:cs="Times New Roman"/>
                </w:rPr>
                <m:t>(kx-ωt)</m:t>
              </m:r>
            </m:e>
          </m:func>
        </m:oMath>
      </m:oMathPara>
    </w:p>
    <w:p w14:paraId="44B49B1D" w14:textId="77777777" w:rsidR="00511BC8" w:rsidRPr="003D0626" w:rsidRDefault="00511BC8" w:rsidP="00BE0123">
      <w:pPr>
        <w:spacing w:after="0"/>
        <w:rPr>
          <w:rFonts w:ascii="Times New Roman" w:eastAsiaTheme="minorEastAsia" w:hAnsi="Times New Roman" w:cs="Times New Roman"/>
        </w:rPr>
      </w:pPr>
    </w:p>
    <w:p w14:paraId="70670FDA" w14:textId="39E2ED5F" w:rsidR="00511BC8" w:rsidRDefault="00511BC8" w:rsidP="00BE0123">
      <w:pPr>
        <w:spacing w:after="0"/>
        <w:rPr>
          <w:rFonts w:ascii="Times New Roman" w:eastAsiaTheme="minorEastAsia" w:hAnsi="Times New Roman" w:cs="Times New Roman"/>
        </w:rPr>
      </w:pPr>
      <w:proofErr w:type="gramStart"/>
      <w:r>
        <w:rPr>
          <w:rFonts w:ascii="Times New Roman" w:eastAsiaTheme="minorEastAsia" w:hAnsi="Times New Roman" w:cs="Times New Roman"/>
        </w:rPr>
        <w:t>and</w:t>
      </w:r>
      <w:proofErr w:type="gramEnd"/>
      <w:r>
        <w:rPr>
          <w:rFonts w:ascii="Times New Roman" w:eastAsiaTheme="minorEastAsia" w:hAnsi="Times New Roman" w:cs="Times New Roman"/>
        </w:rPr>
        <w:t>,</w:t>
      </w:r>
    </w:p>
    <w:p w14:paraId="51B926BC" w14:textId="5FAF710A" w:rsidR="00511BC8" w:rsidRDefault="00511BC8" w:rsidP="00BE0123">
      <w:pPr>
        <w:spacing w:after="0"/>
        <w:rPr>
          <w:rFonts w:ascii="Times New Roman" w:hAnsi="Times New Roman" w:cs="Times New Roman"/>
        </w:rPr>
      </w:pPr>
    </w:p>
    <w:p w14:paraId="68906DBD" w14:textId="2370BE18" w:rsidR="00511BC8" w:rsidRPr="003B5BCB" w:rsidRDefault="004C0E06" w:rsidP="00BE0123">
      <w:pPr>
        <w:spacing w:after="0"/>
        <w:rPr>
          <w:rFonts w:ascii="Times New Roman" w:eastAsiaTheme="minorEastAsia" w:hAnsi="Times New Roman" w:cs="Times New Roman"/>
        </w:rPr>
      </w:pPr>
      <m:oMathPara>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2</m:t>
              </m:r>
            </m:sub>
          </m:sSub>
          <m:d>
            <m:dPr>
              <m:ctrlPr>
                <w:rPr>
                  <w:rFonts w:ascii="Cambria Math" w:hAnsi="Cambria Math" w:cs="Times New Roman"/>
                  <w:i/>
                </w:rPr>
              </m:ctrlPr>
            </m:dPr>
            <m:e>
              <m:r>
                <w:rPr>
                  <w:rFonts w:ascii="Cambria Math" w:hAnsi="Cambria Math" w:cs="Times New Roman"/>
                </w:rPr>
                <m:t>x,t</m:t>
              </m:r>
            </m:e>
          </m:d>
          <m:r>
            <w:rPr>
              <w:rFonts w:ascii="Cambria Math" w:hAnsi="Cambria Math" w:cs="Times New Roman"/>
            </w:rPr>
            <m:t>=A×</m:t>
          </m:r>
          <m:func>
            <m:funcPr>
              <m:ctrlPr>
                <w:rPr>
                  <w:rFonts w:ascii="Cambria Math" w:hAnsi="Cambria Math" w:cs="Times New Roman"/>
                  <w:i/>
                </w:rPr>
              </m:ctrlPr>
            </m:funcPr>
            <m:fName>
              <m:r>
                <m:rPr>
                  <m:sty m:val="p"/>
                </m:rPr>
                <w:rPr>
                  <w:rFonts w:ascii="Cambria Math" w:hAnsi="Cambria Math" w:cs="Times New Roman"/>
                </w:rPr>
                <m:t>cos</m:t>
              </m:r>
            </m:fName>
            <m:e>
              <m:r>
                <w:rPr>
                  <w:rFonts w:ascii="Cambria Math" w:hAnsi="Cambria Math" w:cs="Times New Roman"/>
                </w:rPr>
                <m:t>(kx+ωt)</m:t>
              </m:r>
            </m:e>
          </m:func>
        </m:oMath>
      </m:oMathPara>
    </w:p>
    <w:p w14:paraId="68A88678" w14:textId="243BA7A0" w:rsidR="00511BC8" w:rsidRDefault="00511BC8" w:rsidP="00BE0123">
      <w:pPr>
        <w:spacing w:after="0"/>
        <w:rPr>
          <w:rFonts w:ascii="Times New Roman" w:eastAsiaTheme="minorEastAsia" w:hAnsi="Times New Roman" w:cs="Times New Roman"/>
        </w:rPr>
      </w:pPr>
    </w:p>
    <w:p w14:paraId="1F9A6C89" w14:textId="5BB8BB0D" w:rsidR="00511BC8" w:rsidRDefault="00511BC8" w:rsidP="00BE0123">
      <w:pPr>
        <w:spacing w:after="0"/>
        <w:rPr>
          <w:rFonts w:ascii="Times New Roman" w:hAnsi="Times New Roman" w:cs="Times New Roman"/>
        </w:rPr>
      </w:pPr>
    </w:p>
    <w:p w14:paraId="684622EC" w14:textId="71C7002C" w:rsidR="009E1DB7" w:rsidRDefault="004B7F25" w:rsidP="00BE0123">
      <w:pPr>
        <w:spacing w:after="0"/>
        <w:rPr>
          <w:rFonts w:ascii="Times New Roman" w:hAnsi="Times New Roman" w:cs="Times New Roman"/>
        </w:rPr>
      </w:pPr>
      <w:proofErr w:type="gramStart"/>
      <w:r w:rsidRPr="003B5BCB">
        <w:rPr>
          <w:rFonts w:ascii="Times New Roman" w:hAnsi="Times New Roman" w:cs="Times New Roman"/>
        </w:rPr>
        <w:t>propagating</w:t>
      </w:r>
      <w:proofErr w:type="gramEnd"/>
      <w:r w:rsidRPr="003B5BCB">
        <w:rPr>
          <w:rFonts w:ascii="Times New Roman" w:hAnsi="Times New Roman" w:cs="Times New Roman"/>
        </w:rPr>
        <w:t xml:space="preserve"> to the right (+x direction) and left (</w:t>
      </w:r>
      <w:r w:rsidR="00511BC8">
        <w:rPr>
          <w:rFonts w:ascii="Times New Roman" w:hAnsi="Times New Roman" w:cs="Times New Roman"/>
        </w:rPr>
        <w:t>−</w:t>
      </w:r>
      <w:r w:rsidRPr="003B5BCB">
        <w:rPr>
          <w:rFonts w:ascii="Times New Roman" w:hAnsi="Times New Roman" w:cs="Times New Roman"/>
        </w:rPr>
        <w:t>x direction)</w:t>
      </w:r>
      <w:r w:rsidR="00832000" w:rsidRPr="003D0626">
        <w:rPr>
          <w:rFonts w:ascii="Times New Roman" w:hAnsi="Times New Roman" w:cs="Times New Roman"/>
        </w:rPr>
        <w:t xml:space="preserve">, </w:t>
      </w:r>
      <w:r w:rsidRPr="00913B58">
        <w:rPr>
          <w:rFonts w:ascii="Times New Roman" w:hAnsi="Times New Roman" w:cs="Times New Roman"/>
        </w:rPr>
        <w:t>respectively.</w:t>
      </w:r>
      <w:r w:rsidR="00D62FE0" w:rsidRPr="0084686A">
        <w:rPr>
          <w:rFonts w:ascii="Times New Roman" w:hAnsi="Times New Roman" w:cs="Times New Roman"/>
        </w:rPr>
        <w:t xml:space="preserve"> </w:t>
      </w:r>
      <w:r w:rsidRPr="0084686A">
        <w:rPr>
          <w:rFonts w:ascii="Times New Roman" w:hAnsi="Times New Roman" w:cs="Times New Roman"/>
        </w:rPr>
        <w:t>Here</w:t>
      </w:r>
      <w:r w:rsidR="00D56B72" w:rsidRPr="0084686A">
        <w:rPr>
          <w:rFonts w:ascii="Times New Roman" w:hAnsi="Times New Roman" w:cs="Times New Roman"/>
        </w:rPr>
        <w:t>,</w:t>
      </w:r>
      <w:r w:rsidRPr="0084686A">
        <w:rPr>
          <w:rFonts w:ascii="Times New Roman" w:hAnsi="Times New Roman" w:cs="Times New Roman"/>
        </w:rPr>
        <w:t xml:space="preserve"> </w:t>
      </w:r>
      <w:r w:rsidRPr="0097568E">
        <w:rPr>
          <w:rFonts w:ascii="Times New Roman" w:hAnsi="Times New Roman" w:cs="Times New Roman"/>
          <w:i/>
        </w:rPr>
        <w:t>A</w:t>
      </w:r>
      <w:r w:rsidRPr="003B5BCB">
        <w:rPr>
          <w:rFonts w:ascii="Times New Roman" w:hAnsi="Times New Roman" w:cs="Times New Roman"/>
        </w:rPr>
        <w:t xml:space="preserve"> is the peak amplitude</w:t>
      </w:r>
      <w:r w:rsidR="009E1DB7">
        <w:rPr>
          <w:rFonts w:ascii="Times New Roman" w:hAnsi="Times New Roman" w:cs="Times New Roman"/>
        </w:rPr>
        <w:t xml:space="preserve">, and </w:t>
      </w:r>
      <w:r w:rsidR="009E1DB7">
        <w:rPr>
          <w:rFonts w:ascii="Times New Roman" w:hAnsi="Times New Roman" w:cs="Times New Roman"/>
          <w:i/>
        </w:rPr>
        <w:t>k</w:t>
      </w:r>
      <w:r w:rsidR="009E1DB7">
        <w:rPr>
          <w:rFonts w:ascii="Times New Roman" w:hAnsi="Times New Roman" w:cs="Times New Roman"/>
        </w:rPr>
        <w:t xml:space="preserve"> is the “wave number” or “wave vector” defined as,</w:t>
      </w:r>
    </w:p>
    <w:p w14:paraId="68F42BBF" w14:textId="7A3F2F4D" w:rsidR="009E1DB7" w:rsidRDefault="009E1DB7" w:rsidP="00BE0123">
      <w:pPr>
        <w:spacing w:after="0"/>
        <w:rPr>
          <w:rFonts w:ascii="Times New Roman" w:hAnsi="Times New Roman" w:cs="Times New Roman"/>
        </w:rPr>
      </w:pPr>
    </w:p>
    <w:p w14:paraId="650692E8" w14:textId="6DDE6EAD" w:rsidR="009E1DB7" w:rsidRPr="003B5BCB" w:rsidRDefault="009E1DB7" w:rsidP="00BE0123">
      <w:pPr>
        <w:spacing w:after="0"/>
        <w:rPr>
          <w:rFonts w:ascii="Times New Roman" w:hAnsi="Times New Roman" w:cs="Times New Roman"/>
        </w:rPr>
      </w:pPr>
      <m:oMathPara>
        <m:oMath>
          <m:r>
            <w:rPr>
              <w:rFonts w:ascii="Cambria Math" w:hAnsi="Cambria Math" w:cs="Times New Roman"/>
            </w:rPr>
            <m:t>k=2π/</m:t>
          </m:r>
          <m:r>
            <m:rPr>
              <m:sty m:val="p"/>
            </m:rPr>
            <w:rPr>
              <w:rFonts w:ascii="Cambria Math" w:hAnsi="Cambria Math" w:cs="Times New Roman"/>
            </w:rPr>
            <m:t>λ</m:t>
          </m:r>
        </m:oMath>
      </m:oMathPara>
    </w:p>
    <w:p w14:paraId="2C3A1531" w14:textId="77777777" w:rsidR="009E1DB7" w:rsidRDefault="009E1DB7" w:rsidP="00BE0123">
      <w:pPr>
        <w:spacing w:after="0"/>
        <w:rPr>
          <w:rFonts w:ascii="Times New Roman" w:hAnsi="Times New Roman" w:cs="Times New Roman"/>
        </w:rPr>
      </w:pPr>
    </w:p>
    <w:p w14:paraId="02625E4F" w14:textId="56C3AB16" w:rsidR="009E1DB7" w:rsidRDefault="009E1DB7" w:rsidP="00BE0123">
      <w:pPr>
        <w:spacing w:after="0"/>
        <w:rPr>
          <w:rFonts w:ascii="Times New Roman" w:hAnsi="Times New Roman" w:cs="Times New Roman"/>
        </w:rPr>
      </w:pPr>
      <w:proofErr w:type="gramStart"/>
      <w:r w:rsidRPr="003B5BCB">
        <w:rPr>
          <w:rFonts w:ascii="Times New Roman" w:hAnsi="Times New Roman" w:cs="Times New Roman"/>
        </w:rPr>
        <w:t>where</w:t>
      </w:r>
      <w:proofErr w:type="gramEnd"/>
      <w:r w:rsidRPr="003B5BCB">
        <w:rPr>
          <w:rFonts w:ascii="Times New Roman" w:hAnsi="Times New Roman" w:cs="Times New Roman"/>
        </w:rPr>
        <w:t xml:space="preserve"> </w:t>
      </w:r>
      <w:r>
        <w:rPr>
          <w:rFonts w:ascii="Times New Roman" w:hAnsi="Times New Roman" w:cs="Times New Roman"/>
        </w:rPr>
        <w:t xml:space="preserve">λ </w:t>
      </w:r>
      <w:r w:rsidR="00D56B72" w:rsidRPr="003D0626">
        <w:rPr>
          <w:rFonts w:ascii="Times New Roman" w:hAnsi="Times New Roman" w:cs="Times New Roman"/>
        </w:rPr>
        <w:t>is the</w:t>
      </w:r>
      <w:r w:rsidR="00ED19BB" w:rsidRPr="003D0626">
        <w:rPr>
          <w:rFonts w:ascii="Times New Roman" w:hAnsi="Times New Roman" w:cs="Times New Roman"/>
        </w:rPr>
        <w:t xml:space="preserve"> </w:t>
      </w:r>
      <w:r w:rsidR="004B7F25" w:rsidRPr="003D0626">
        <w:rPr>
          <w:rFonts w:ascii="Times New Roman" w:hAnsi="Times New Roman" w:cs="Times New Roman"/>
        </w:rPr>
        <w:t>wavelength (spatial periodicity of the wave)</w:t>
      </w:r>
      <w:r>
        <w:rPr>
          <w:rFonts w:ascii="Times New Roman" w:hAnsi="Times New Roman" w:cs="Times New Roman"/>
        </w:rPr>
        <w:t>. ω is defined as,</w:t>
      </w:r>
    </w:p>
    <w:p w14:paraId="39FB8A6D" w14:textId="77777777" w:rsidR="009E1DB7" w:rsidRDefault="009E1DB7" w:rsidP="00BE0123">
      <w:pPr>
        <w:spacing w:after="0"/>
        <w:rPr>
          <w:rFonts w:ascii="Times New Roman" w:hAnsi="Times New Roman" w:cs="Times New Roman"/>
        </w:rPr>
      </w:pPr>
    </w:p>
    <w:p w14:paraId="790D9EA3" w14:textId="39309287" w:rsidR="009E1DB7" w:rsidRPr="003B5BCB" w:rsidRDefault="009E1DB7" w:rsidP="00BE0123">
      <w:pPr>
        <w:spacing w:after="0"/>
        <w:rPr>
          <w:rFonts w:ascii="Times New Roman" w:eastAsiaTheme="minorEastAsia" w:hAnsi="Times New Roman" w:cs="Times New Roman"/>
        </w:rPr>
      </w:pPr>
      <m:oMathPara>
        <m:oMath>
          <m:r>
            <w:rPr>
              <w:rFonts w:ascii="Cambria Math" w:hAnsi="Cambria Math" w:cs="Times New Roman"/>
            </w:rPr>
            <w:lastRenderedPageBreak/>
            <m:t>ω=2πf</m:t>
          </m:r>
        </m:oMath>
      </m:oMathPara>
    </w:p>
    <w:p w14:paraId="17720509" w14:textId="0C37E265" w:rsidR="009E1DB7" w:rsidRDefault="009E1DB7" w:rsidP="00BE0123">
      <w:pPr>
        <w:spacing w:after="0"/>
        <w:rPr>
          <w:rFonts w:ascii="Times New Roman" w:eastAsiaTheme="minorEastAsia" w:hAnsi="Times New Roman" w:cs="Times New Roman"/>
        </w:rPr>
      </w:pPr>
    </w:p>
    <w:p w14:paraId="56F4F20A" w14:textId="76342E09" w:rsidR="009E1DB7" w:rsidRDefault="009E1DB7" w:rsidP="00BE0123">
      <w:pPr>
        <w:spacing w:after="0"/>
        <w:rPr>
          <w:rFonts w:ascii="Times New Roman" w:eastAsiaTheme="minorEastAsia" w:hAnsi="Times New Roman" w:cs="Times New Roman"/>
        </w:rPr>
      </w:pPr>
      <w:proofErr w:type="gramStart"/>
      <w:r>
        <w:rPr>
          <w:rFonts w:ascii="Times New Roman" w:eastAsiaTheme="minorEastAsia" w:hAnsi="Times New Roman" w:cs="Times New Roman"/>
        </w:rPr>
        <w:t>where</w:t>
      </w:r>
      <w:proofErr w:type="gramEnd"/>
      <w:r>
        <w:rPr>
          <w:rFonts w:ascii="Times New Roman" w:eastAsiaTheme="minorEastAsia" w:hAnsi="Times New Roman" w:cs="Times New Roman"/>
        </w:rPr>
        <w:t xml:space="preserve"> </w:t>
      </w:r>
      <w:r>
        <w:rPr>
          <w:rFonts w:ascii="Times New Roman" w:eastAsiaTheme="minorEastAsia" w:hAnsi="Times New Roman" w:cs="Times New Roman"/>
          <w:i/>
        </w:rPr>
        <w:t>f</w:t>
      </w:r>
      <w:r>
        <w:rPr>
          <w:rFonts w:ascii="Times New Roman" w:eastAsiaTheme="minorEastAsia" w:hAnsi="Times New Roman" w:cs="Times New Roman"/>
        </w:rPr>
        <w:t xml:space="preserve"> is the frequency and,</w:t>
      </w:r>
    </w:p>
    <w:p w14:paraId="2A34A365" w14:textId="406D2166" w:rsidR="009E1DB7" w:rsidRDefault="009E1DB7" w:rsidP="00BE0123">
      <w:pPr>
        <w:spacing w:after="0"/>
        <w:rPr>
          <w:rFonts w:ascii="Times New Roman" w:eastAsiaTheme="minorEastAsia" w:hAnsi="Times New Roman" w:cs="Times New Roman"/>
        </w:rPr>
      </w:pPr>
    </w:p>
    <w:p w14:paraId="35A71960" w14:textId="1EC5DA0F" w:rsidR="009E1DB7" w:rsidRPr="003B5BCB" w:rsidRDefault="009E1DB7" w:rsidP="00BE0123">
      <w:pPr>
        <w:spacing w:after="0"/>
        <w:rPr>
          <w:rFonts w:ascii="Times New Roman" w:eastAsiaTheme="minorEastAsia" w:hAnsi="Times New Roman" w:cs="Times New Roman"/>
        </w:rPr>
      </w:pPr>
      <m:oMathPara>
        <m:oMath>
          <m:r>
            <w:rPr>
              <w:rFonts w:ascii="Cambria Math" w:hAnsi="Cambria Math" w:cs="Times New Roman"/>
            </w:rPr>
            <m:t>f=1/T</m:t>
          </m:r>
        </m:oMath>
      </m:oMathPara>
    </w:p>
    <w:p w14:paraId="274B34E3" w14:textId="77777777" w:rsidR="009E1DB7" w:rsidRDefault="009E1DB7" w:rsidP="00BE0123">
      <w:pPr>
        <w:spacing w:after="0"/>
        <w:rPr>
          <w:rFonts w:ascii="Times New Roman" w:hAnsi="Times New Roman" w:cs="Times New Roman"/>
        </w:rPr>
      </w:pPr>
    </w:p>
    <w:p w14:paraId="4A358C77" w14:textId="53C63F96" w:rsidR="009E1DB7" w:rsidRDefault="009E1DB7" w:rsidP="00BE0123">
      <w:pPr>
        <w:spacing w:after="0"/>
        <w:rPr>
          <w:rFonts w:ascii="Times New Roman" w:hAnsi="Times New Roman" w:cs="Times New Roman"/>
        </w:rPr>
      </w:pPr>
      <w:proofErr w:type="gramStart"/>
      <w:r>
        <w:rPr>
          <w:rFonts w:ascii="Times New Roman" w:hAnsi="Times New Roman" w:cs="Times New Roman"/>
        </w:rPr>
        <w:t>where</w:t>
      </w:r>
      <w:proofErr w:type="gramEnd"/>
      <w:r w:rsidR="004B7F25" w:rsidRPr="003B5BCB">
        <w:rPr>
          <w:rFonts w:ascii="Times New Roman" w:hAnsi="Times New Roman" w:cs="Times New Roman"/>
        </w:rPr>
        <w:t xml:space="preserve"> </w:t>
      </w:r>
      <w:r w:rsidR="004B7F25" w:rsidRPr="0097568E">
        <w:rPr>
          <w:rFonts w:ascii="Times New Roman" w:hAnsi="Times New Roman" w:cs="Times New Roman"/>
          <w:i/>
        </w:rPr>
        <w:t>T</w:t>
      </w:r>
      <w:r w:rsidR="004B7F25" w:rsidRPr="003B5BCB">
        <w:rPr>
          <w:rFonts w:ascii="Times New Roman" w:hAnsi="Times New Roman" w:cs="Times New Roman"/>
        </w:rPr>
        <w:t xml:space="preserve"> </w:t>
      </w:r>
      <w:r w:rsidR="00D56B72" w:rsidRPr="003B5BCB">
        <w:rPr>
          <w:rFonts w:ascii="Times New Roman" w:hAnsi="Times New Roman" w:cs="Times New Roman"/>
        </w:rPr>
        <w:t xml:space="preserve">is </w:t>
      </w:r>
      <w:r w:rsidR="004B7F25" w:rsidRPr="003D0626">
        <w:rPr>
          <w:rFonts w:ascii="Times New Roman" w:hAnsi="Times New Roman" w:cs="Times New Roman"/>
        </w:rPr>
        <w:t>the period (in time) of the wave.</w:t>
      </w:r>
      <w:r w:rsidR="00D62FE0" w:rsidRPr="00913B58">
        <w:rPr>
          <w:rFonts w:ascii="Times New Roman" w:hAnsi="Times New Roman" w:cs="Times New Roman"/>
        </w:rPr>
        <w:t xml:space="preserve"> </w:t>
      </w:r>
      <w:r w:rsidR="004B7F25" w:rsidRPr="00913B58">
        <w:rPr>
          <w:rFonts w:ascii="Times New Roman" w:hAnsi="Times New Roman" w:cs="Times New Roman"/>
        </w:rPr>
        <w:t>When the two waves overlap, their amplitudes add up (which is known as the “superposition principle of the wave”) to give</w:t>
      </w:r>
      <w:r>
        <w:rPr>
          <w:rFonts w:ascii="Times New Roman" w:hAnsi="Times New Roman" w:cs="Times New Roman"/>
        </w:rPr>
        <w:t>:</w:t>
      </w:r>
    </w:p>
    <w:p w14:paraId="45117224" w14:textId="77777777" w:rsidR="009E1DB7" w:rsidRDefault="009E1DB7" w:rsidP="00BE0123">
      <w:pPr>
        <w:spacing w:after="0"/>
        <w:rPr>
          <w:rFonts w:ascii="Times New Roman" w:hAnsi="Times New Roman" w:cs="Times New Roman"/>
        </w:rPr>
      </w:pPr>
    </w:p>
    <w:p w14:paraId="4EC75DB7" w14:textId="1943FEA5" w:rsidR="009E1DB7" w:rsidRDefault="004C0E06" w:rsidP="00BE0123">
      <w:pPr>
        <w:spacing w:after="0"/>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2</m:t>
              </m:r>
            </m:sub>
          </m:sSub>
          <m:r>
            <w:rPr>
              <w:rFonts w:ascii="Cambria Math" w:hAnsi="Cambria Math" w:cs="Times New Roman"/>
            </w:rPr>
            <m:t>=A</m:t>
          </m:r>
          <m:d>
            <m:dPr>
              <m:begChr m:val="["/>
              <m:endChr m:val="]"/>
              <m:ctrlPr>
                <w:rPr>
                  <w:rFonts w:ascii="Cambria Math" w:hAnsi="Cambria Math" w:cs="Times New Roman"/>
                  <w:i/>
                </w:rPr>
              </m:ctrlPr>
            </m:dPr>
            <m:e>
              <m:func>
                <m:funcPr>
                  <m:ctrlPr>
                    <w:rPr>
                      <w:rFonts w:ascii="Cambria Math" w:hAnsi="Cambria Math" w:cs="Times New Roman"/>
                      <w:i/>
                    </w:rPr>
                  </m:ctrlPr>
                </m:funcPr>
                <m:fName>
                  <m:r>
                    <m:rPr>
                      <m:sty m:val="p"/>
                    </m:rPr>
                    <w:rPr>
                      <w:rFonts w:ascii="Cambria Math" w:hAnsi="Cambria Math" w:cs="Times New Roman"/>
                    </w:rPr>
                    <m:t>cos</m:t>
                  </m:r>
                </m:fName>
                <m:e>
                  <m:d>
                    <m:dPr>
                      <m:ctrlPr>
                        <w:rPr>
                          <w:rFonts w:ascii="Cambria Math" w:hAnsi="Cambria Math" w:cs="Times New Roman"/>
                          <w:i/>
                        </w:rPr>
                      </m:ctrlPr>
                    </m:dPr>
                    <m:e>
                      <m:r>
                        <w:rPr>
                          <w:rFonts w:ascii="Cambria Math" w:hAnsi="Cambria Math" w:cs="Times New Roman"/>
                        </w:rPr>
                        <m:t>kx-ωt</m:t>
                      </m:r>
                    </m:e>
                  </m:d>
                </m:e>
              </m:func>
              <m:r>
                <w:rPr>
                  <w:rFonts w:ascii="Cambria Math" w:hAnsi="Cambria Math" w:cs="Times New Roman"/>
                </w:rPr>
                <m:t>+</m:t>
              </m:r>
              <m:func>
                <m:funcPr>
                  <m:ctrlPr>
                    <w:rPr>
                      <w:rFonts w:ascii="Cambria Math" w:hAnsi="Cambria Math" w:cs="Times New Roman"/>
                      <w:i/>
                    </w:rPr>
                  </m:ctrlPr>
                </m:funcPr>
                <m:fName>
                  <m:r>
                    <m:rPr>
                      <m:sty m:val="p"/>
                    </m:rPr>
                    <w:rPr>
                      <w:rFonts w:ascii="Cambria Math" w:hAnsi="Cambria Math" w:cs="Times New Roman"/>
                    </w:rPr>
                    <m:t>cos</m:t>
                  </m:r>
                </m:fName>
                <m:e>
                  <m:d>
                    <m:dPr>
                      <m:ctrlPr>
                        <w:rPr>
                          <w:rFonts w:ascii="Cambria Math" w:hAnsi="Cambria Math" w:cs="Times New Roman"/>
                          <w:i/>
                        </w:rPr>
                      </m:ctrlPr>
                    </m:dPr>
                    <m:e>
                      <m:r>
                        <w:rPr>
                          <w:rFonts w:ascii="Cambria Math" w:hAnsi="Cambria Math" w:cs="Times New Roman"/>
                        </w:rPr>
                        <m:t>kx+ωt</m:t>
                      </m:r>
                    </m:e>
                  </m:d>
                </m:e>
              </m:func>
            </m:e>
          </m:d>
          <m:r>
            <w:rPr>
              <w:rFonts w:ascii="Cambria Math" w:hAnsi="Cambria Math" w:cs="Times New Roman"/>
            </w:rPr>
            <m:t>=2A×</m:t>
          </m:r>
          <m:func>
            <m:funcPr>
              <m:ctrlPr>
                <w:rPr>
                  <w:rFonts w:ascii="Cambria Math" w:hAnsi="Cambria Math" w:cs="Times New Roman"/>
                  <w:i/>
                </w:rPr>
              </m:ctrlPr>
            </m:funcPr>
            <m:fName>
              <m:r>
                <m:rPr>
                  <m:sty m:val="p"/>
                </m:rPr>
                <w:rPr>
                  <w:rFonts w:ascii="Cambria Math" w:hAnsi="Cambria Math" w:cs="Times New Roman"/>
                </w:rPr>
                <m:t>cos</m:t>
              </m:r>
            </m:fName>
            <m:e>
              <m:d>
                <m:dPr>
                  <m:ctrlPr>
                    <w:rPr>
                      <w:rFonts w:ascii="Cambria Math" w:hAnsi="Cambria Math" w:cs="Times New Roman"/>
                      <w:i/>
                    </w:rPr>
                  </m:ctrlPr>
                </m:dPr>
                <m:e>
                  <m:r>
                    <w:rPr>
                      <w:rFonts w:ascii="Cambria Math" w:hAnsi="Cambria Math" w:cs="Times New Roman"/>
                    </w:rPr>
                    <m:t>kx</m:t>
                  </m:r>
                </m:e>
              </m:d>
            </m:e>
          </m:func>
          <m:r>
            <w:rPr>
              <w:rFonts w:ascii="Cambria Math" w:hAnsi="Cambria Math" w:cs="Times New Roman"/>
            </w:rPr>
            <m:t>×</m:t>
          </m:r>
          <m:func>
            <m:funcPr>
              <m:ctrlPr>
                <w:rPr>
                  <w:rFonts w:ascii="Cambria Math" w:hAnsi="Cambria Math" w:cs="Times New Roman"/>
                  <w:i/>
                </w:rPr>
              </m:ctrlPr>
            </m:funcPr>
            <m:fName>
              <m:r>
                <m:rPr>
                  <m:sty m:val="p"/>
                </m:rPr>
                <w:rPr>
                  <w:rFonts w:ascii="Cambria Math" w:hAnsi="Cambria Math" w:cs="Times New Roman"/>
                </w:rPr>
                <m:t>cos</m:t>
              </m:r>
            </m:fName>
            <m:e>
              <m:d>
                <m:dPr>
                  <m:ctrlPr>
                    <w:rPr>
                      <w:rFonts w:ascii="Cambria Math" w:hAnsi="Cambria Math" w:cs="Times New Roman"/>
                      <w:i/>
                    </w:rPr>
                  </m:ctrlPr>
                </m:dPr>
                <m:e>
                  <m:r>
                    <w:rPr>
                      <w:rFonts w:ascii="Cambria Math" w:hAnsi="Cambria Math" w:cs="Times New Roman"/>
                    </w:rPr>
                    <m:t>ωt</m:t>
                  </m:r>
                </m:e>
              </m:d>
            </m:e>
          </m:func>
        </m:oMath>
      </m:oMathPara>
    </w:p>
    <w:p w14:paraId="5A825B38" w14:textId="2AB8F59F" w:rsidR="009E1DB7" w:rsidRDefault="009E1DB7" w:rsidP="00BE0123">
      <w:pPr>
        <w:spacing w:after="0"/>
        <w:rPr>
          <w:rFonts w:ascii="Times New Roman" w:hAnsi="Times New Roman" w:cs="Times New Roman"/>
        </w:rPr>
      </w:pPr>
    </w:p>
    <w:p w14:paraId="247A0E57" w14:textId="4BB701B2" w:rsidR="007B41B1" w:rsidRDefault="00604092" w:rsidP="00BE0123">
      <w:pPr>
        <w:spacing w:after="0"/>
        <w:rPr>
          <w:rFonts w:ascii="Times New Roman" w:hAnsi="Times New Roman" w:cs="Times New Roman"/>
        </w:rPr>
      </w:pPr>
      <w:proofErr w:type="gramStart"/>
      <w:r w:rsidRPr="003B5BCB">
        <w:rPr>
          <w:rFonts w:ascii="Times New Roman" w:hAnsi="Times New Roman" w:cs="Times New Roman"/>
        </w:rPr>
        <w:t>which</w:t>
      </w:r>
      <w:proofErr w:type="gramEnd"/>
      <w:r w:rsidRPr="003B5BCB">
        <w:rPr>
          <w:rFonts w:ascii="Times New Roman" w:hAnsi="Times New Roman" w:cs="Times New Roman"/>
        </w:rPr>
        <w:t xml:space="preserve"> is also known as a “standing wave”.</w:t>
      </w:r>
      <w:r w:rsidR="00D62FE0" w:rsidRPr="003D0626">
        <w:rPr>
          <w:rFonts w:ascii="Times New Roman" w:hAnsi="Times New Roman" w:cs="Times New Roman"/>
        </w:rPr>
        <w:t xml:space="preserve"> </w:t>
      </w:r>
      <w:r w:rsidRPr="003D0626">
        <w:rPr>
          <w:rFonts w:ascii="Times New Roman" w:hAnsi="Times New Roman" w:cs="Times New Roman"/>
        </w:rPr>
        <w:t>At those locations where</w:t>
      </w:r>
      <w:r w:rsidR="007B41B1">
        <w:rPr>
          <w:rFonts w:ascii="Times New Roman" w:hAnsi="Times New Roman" w:cs="Times New Roman"/>
        </w:rPr>
        <w:t>,</w:t>
      </w:r>
    </w:p>
    <w:p w14:paraId="79ADC6C3" w14:textId="4983C191" w:rsidR="007B41B1" w:rsidRDefault="007B41B1" w:rsidP="00BE0123">
      <w:pPr>
        <w:spacing w:after="0"/>
        <w:rPr>
          <w:rFonts w:ascii="Times New Roman" w:hAnsi="Times New Roman" w:cs="Times New Roman"/>
        </w:rPr>
      </w:pPr>
    </w:p>
    <w:p w14:paraId="0F940DA8" w14:textId="77777777" w:rsidR="003D09F0" w:rsidRDefault="007B41B1" w:rsidP="0097568E">
      <w:pPr>
        <w:spacing w:after="0"/>
        <w:jc w:val="center"/>
        <w:rPr>
          <w:rFonts w:ascii="Times New Roman" w:eastAsiaTheme="minorEastAsia" w:hAnsi="Times New Roman" w:cs="Times New Roman"/>
        </w:rPr>
      </w:pPr>
      <m:oMath>
        <m:r>
          <w:rPr>
            <w:rFonts w:ascii="Cambria Math" w:hAnsi="Cambria Math" w:cs="Times New Roman"/>
          </w:rPr>
          <m:t>kx=nπ</m:t>
        </m:r>
      </m:oMath>
      <w:r>
        <w:rPr>
          <w:rFonts w:ascii="Times New Roman" w:eastAsiaTheme="minorEastAsia" w:hAnsi="Times New Roman" w:cs="Times New Roman"/>
        </w:rPr>
        <w:t xml:space="preserve"> </w:t>
      </w:r>
    </w:p>
    <w:p w14:paraId="5F179D4A" w14:textId="77777777" w:rsidR="003D09F0" w:rsidRDefault="003D09F0" w:rsidP="003B5BCB">
      <w:pPr>
        <w:spacing w:after="0"/>
        <w:rPr>
          <w:rFonts w:ascii="Times New Roman" w:eastAsiaTheme="minorEastAsia" w:hAnsi="Times New Roman" w:cs="Times New Roman"/>
        </w:rPr>
      </w:pPr>
    </w:p>
    <w:p w14:paraId="5EA5A9CC" w14:textId="254EE799" w:rsidR="007B41B1" w:rsidRPr="003B5BCB" w:rsidRDefault="007B41B1" w:rsidP="003B5BCB">
      <w:pPr>
        <w:spacing w:after="0"/>
        <w:rPr>
          <w:rFonts w:ascii="Times New Roman" w:hAnsi="Times New Roman" w:cs="Times New Roman"/>
        </w:rPr>
      </w:pPr>
      <w:r>
        <w:rPr>
          <w:rFonts w:ascii="Times New Roman" w:eastAsiaTheme="minorEastAsia" w:hAnsi="Times New Roman" w:cs="Times New Roman"/>
        </w:rPr>
        <w:t>(</w:t>
      </w:r>
      <w:proofErr w:type="gramStart"/>
      <w:r>
        <w:rPr>
          <w:rFonts w:ascii="Times New Roman" w:eastAsiaTheme="minorEastAsia" w:hAnsi="Times New Roman" w:cs="Times New Roman"/>
        </w:rPr>
        <w:t>where</w:t>
      </w:r>
      <w:proofErr w:type="gramEnd"/>
      <w:r>
        <w:rPr>
          <w:rFonts w:ascii="Times New Roman" w:eastAsiaTheme="minorEastAsia" w:hAnsi="Times New Roman" w:cs="Times New Roman"/>
        </w:rPr>
        <w:t xml:space="preserve"> </w:t>
      </w:r>
      <w:r>
        <w:rPr>
          <w:rFonts w:ascii="Times New Roman" w:eastAsiaTheme="minorEastAsia" w:hAnsi="Times New Roman" w:cs="Times New Roman"/>
          <w:i/>
        </w:rPr>
        <w:t>n</w:t>
      </w:r>
      <w:r>
        <w:rPr>
          <w:rFonts w:ascii="Times New Roman" w:eastAsiaTheme="minorEastAsia" w:hAnsi="Times New Roman" w:cs="Times New Roman"/>
        </w:rPr>
        <w:t xml:space="preserve"> is an integer) and,</w:t>
      </w:r>
    </w:p>
    <w:p w14:paraId="1141D32C" w14:textId="77777777" w:rsidR="003D09F0" w:rsidRDefault="003D09F0" w:rsidP="00BE0123">
      <w:pPr>
        <w:spacing w:after="0"/>
        <w:rPr>
          <w:rFonts w:ascii="Times New Roman" w:hAnsi="Times New Roman" w:cs="Times New Roman"/>
        </w:rPr>
      </w:pPr>
    </w:p>
    <w:p w14:paraId="694CFC9B" w14:textId="2EAE46CE" w:rsidR="007B41B1" w:rsidRDefault="004C0E06" w:rsidP="00BE0123">
      <w:pPr>
        <w:spacing w:after="0"/>
        <w:rPr>
          <w:rFonts w:ascii="Times New Roman" w:hAnsi="Times New Roman" w:cs="Times New Roman"/>
        </w:rPr>
      </w:pPr>
      <m:oMathPara>
        <m:oMath>
          <m:func>
            <m:funcPr>
              <m:ctrlPr>
                <w:rPr>
                  <w:rFonts w:ascii="Cambria Math" w:hAnsi="Cambria Math" w:cs="Times New Roman"/>
                  <w:i/>
                </w:rPr>
              </m:ctrlPr>
            </m:funcPr>
            <m:fName>
              <m:r>
                <m:rPr>
                  <m:sty m:val="p"/>
                </m:rPr>
                <w:rPr>
                  <w:rFonts w:ascii="Cambria Math" w:hAnsi="Cambria Math" w:cs="Times New Roman"/>
                </w:rPr>
                <m:t>cos</m:t>
              </m:r>
            </m:fName>
            <m:e>
              <m:d>
                <m:dPr>
                  <m:ctrlPr>
                    <w:rPr>
                      <w:rFonts w:ascii="Cambria Math" w:hAnsi="Cambria Math" w:cs="Times New Roman"/>
                      <w:i/>
                    </w:rPr>
                  </m:ctrlPr>
                </m:dPr>
                <m:e>
                  <m:r>
                    <w:rPr>
                      <w:rFonts w:ascii="Cambria Math" w:hAnsi="Cambria Math" w:cs="Times New Roman"/>
                    </w:rPr>
                    <m:t>kx</m:t>
                  </m:r>
                </m:e>
              </m:d>
              <m:r>
                <w:rPr>
                  <w:rFonts w:ascii="Cambria Math" w:hAnsi="Cambria Math" w:cs="Times New Roman"/>
                </w:rPr>
                <m:t>=±1</m:t>
              </m:r>
            </m:e>
          </m:func>
          <m:r>
            <m:rPr>
              <m:sty m:val="p"/>
            </m:rPr>
            <w:rPr>
              <w:rFonts w:ascii="Times New Roman" w:hAnsi="Times New Roman" w:cs="Times New Roman"/>
            </w:rPr>
            <w:br/>
          </m:r>
        </m:oMath>
      </m:oMathPara>
    </w:p>
    <w:p w14:paraId="2C60D0B1" w14:textId="7ED64F4E" w:rsidR="003D09F0" w:rsidRDefault="00604092" w:rsidP="00BE0123">
      <w:pPr>
        <w:spacing w:after="0"/>
        <w:rPr>
          <w:rFonts w:ascii="Times New Roman" w:hAnsi="Times New Roman" w:cs="Times New Roman"/>
        </w:rPr>
      </w:pPr>
      <w:proofErr w:type="gramStart"/>
      <w:r w:rsidRPr="003B5BCB">
        <w:rPr>
          <w:rFonts w:ascii="Times New Roman" w:hAnsi="Times New Roman" w:cs="Times New Roman"/>
        </w:rPr>
        <w:t>the</w:t>
      </w:r>
      <w:proofErr w:type="gramEnd"/>
      <w:r w:rsidRPr="003B5BCB">
        <w:rPr>
          <w:rFonts w:ascii="Times New Roman" w:hAnsi="Times New Roman" w:cs="Times New Roman"/>
        </w:rPr>
        <w:t xml:space="preserve"> oscillations (as functions of time </w:t>
      </w:r>
      <w:r w:rsidRPr="0097568E">
        <w:rPr>
          <w:rFonts w:ascii="Times New Roman" w:hAnsi="Times New Roman" w:cs="Times New Roman"/>
          <w:i/>
        </w:rPr>
        <w:t>t</w:t>
      </w:r>
      <w:r w:rsidRPr="003B5BCB">
        <w:rPr>
          <w:rFonts w:ascii="Times New Roman" w:hAnsi="Times New Roman" w:cs="Times New Roman"/>
        </w:rPr>
        <w:t xml:space="preserve">) will have maximal amplitude (between </w:t>
      </w:r>
      <w:r w:rsidR="003D09F0">
        <w:rPr>
          <w:rFonts w:ascii="Times New Roman" w:hAnsi="Times New Roman" w:cs="Times New Roman"/>
        </w:rPr>
        <w:t>−</w:t>
      </w:r>
      <w:r w:rsidRPr="003B5BCB">
        <w:rPr>
          <w:rFonts w:ascii="Times New Roman" w:hAnsi="Times New Roman" w:cs="Times New Roman"/>
        </w:rPr>
        <w:t>2A and +2A).</w:t>
      </w:r>
      <w:r w:rsidR="00D62FE0" w:rsidRPr="003D0626">
        <w:rPr>
          <w:rFonts w:ascii="Times New Roman" w:hAnsi="Times New Roman" w:cs="Times New Roman"/>
        </w:rPr>
        <w:t xml:space="preserve"> </w:t>
      </w:r>
      <w:r w:rsidRPr="003D0626">
        <w:rPr>
          <w:rFonts w:ascii="Times New Roman" w:hAnsi="Times New Roman" w:cs="Times New Roman"/>
        </w:rPr>
        <w:t>In contrast, at locations where</w:t>
      </w:r>
      <w:r w:rsidR="003D09F0">
        <w:rPr>
          <w:rFonts w:ascii="Times New Roman" w:hAnsi="Times New Roman" w:cs="Times New Roman"/>
        </w:rPr>
        <w:t xml:space="preserve">, </w:t>
      </w:r>
    </w:p>
    <w:p w14:paraId="4DD25930" w14:textId="77777777" w:rsidR="003D09F0" w:rsidRDefault="003D09F0" w:rsidP="00BE0123">
      <w:pPr>
        <w:spacing w:after="0"/>
        <w:rPr>
          <w:rFonts w:ascii="Times New Roman" w:hAnsi="Times New Roman" w:cs="Times New Roman"/>
        </w:rPr>
      </w:pPr>
    </w:p>
    <w:p w14:paraId="3731DD3A" w14:textId="7D3DC4BA" w:rsidR="003D09F0" w:rsidRPr="003B5BCB" w:rsidRDefault="003D09F0" w:rsidP="00BE0123">
      <w:pPr>
        <w:spacing w:after="0"/>
        <w:rPr>
          <w:rFonts w:ascii="Times New Roman" w:eastAsiaTheme="minorEastAsia" w:hAnsi="Times New Roman" w:cs="Times New Roman"/>
        </w:rPr>
      </w:pPr>
      <m:oMathPara>
        <m:oMath>
          <m:r>
            <w:rPr>
              <w:rFonts w:ascii="Cambria Math" w:hAnsi="Cambria Math" w:cs="Times New Roman"/>
            </w:rPr>
            <m:t>kx=(n+</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r>
            <w:rPr>
              <w:rFonts w:ascii="Cambria Math" w:hAnsi="Cambria Math" w:cs="Times New Roman"/>
            </w:rPr>
            <m:t>)π</m:t>
          </m:r>
        </m:oMath>
      </m:oMathPara>
    </w:p>
    <w:p w14:paraId="45B11B0A" w14:textId="3667380F" w:rsidR="003D09F0" w:rsidRDefault="003D09F0" w:rsidP="00BE0123">
      <w:pPr>
        <w:spacing w:after="0"/>
        <w:rPr>
          <w:rFonts w:ascii="Times New Roman" w:eastAsiaTheme="minorEastAsia" w:hAnsi="Times New Roman" w:cs="Times New Roman"/>
        </w:rPr>
      </w:pPr>
    </w:p>
    <w:p w14:paraId="30DE60BB" w14:textId="68118D39" w:rsidR="003D09F0" w:rsidRDefault="003D09F0" w:rsidP="00BE0123">
      <w:pPr>
        <w:spacing w:after="0"/>
        <w:rPr>
          <w:rFonts w:ascii="Times New Roman" w:eastAsiaTheme="minorEastAsia" w:hAnsi="Times New Roman" w:cs="Times New Roman"/>
        </w:rPr>
      </w:pPr>
      <w:proofErr w:type="gramStart"/>
      <w:r>
        <w:rPr>
          <w:rFonts w:ascii="Times New Roman" w:eastAsiaTheme="minorEastAsia" w:hAnsi="Times New Roman" w:cs="Times New Roman"/>
        </w:rPr>
        <w:t>and</w:t>
      </w:r>
      <w:proofErr w:type="gramEnd"/>
      <w:r>
        <w:rPr>
          <w:rFonts w:ascii="Times New Roman" w:eastAsiaTheme="minorEastAsia" w:hAnsi="Times New Roman" w:cs="Times New Roman"/>
        </w:rPr>
        <w:t>,</w:t>
      </w:r>
    </w:p>
    <w:p w14:paraId="0463B4C7" w14:textId="001AED72" w:rsidR="003D09F0" w:rsidRDefault="003D09F0" w:rsidP="00BE0123">
      <w:pPr>
        <w:spacing w:after="0"/>
        <w:rPr>
          <w:rFonts w:ascii="Times New Roman" w:eastAsiaTheme="minorEastAsia" w:hAnsi="Times New Roman" w:cs="Times New Roman"/>
        </w:rPr>
      </w:pPr>
    </w:p>
    <w:p w14:paraId="2413D5E7" w14:textId="22207DBA" w:rsidR="003D09F0" w:rsidRPr="003B5BCB" w:rsidRDefault="004C0E06" w:rsidP="00BE0123">
      <w:pPr>
        <w:spacing w:after="0"/>
        <w:rPr>
          <w:rFonts w:ascii="Times New Roman" w:eastAsiaTheme="minorEastAsia" w:hAnsi="Times New Roman" w:cs="Times New Roman"/>
        </w:rPr>
      </w:pPr>
      <m:oMathPara>
        <m:oMath>
          <m:func>
            <m:funcPr>
              <m:ctrlPr>
                <w:rPr>
                  <w:rFonts w:ascii="Cambria Math" w:eastAsiaTheme="minorEastAsia" w:hAnsi="Cambria Math" w:cs="Times New Roman"/>
                  <w:i/>
                </w:rPr>
              </m:ctrlPr>
            </m:funcPr>
            <m:fName>
              <m:r>
                <m:rPr>
                  <m:sty m:val="p"/>
                </m:rPr>
                <w:rPr>
                  <w:rFonts w:ascii="Cambria Math" w:hAnsi="Cambria Math" w:cs="Times New Roman"/>
                </w:rPr>
                <m:t>cos</m:t>
              </m:r>
            </m:fName>
            <m:e>
              <m:d>
                <m:dPr>
                  <m:ctrlPr>
                    <w:rPr>
                      <w:rFonts w:ascii="Cambria Math" w:eastAsiaTheme="minorEastAsia" w:hAnsi="Cambria Math" w:cs="Times New Roman"/>
                      <w:i/>
                    </w:rPr>
                  </m:ctrlPr>
                </m:dPr>
                <m:e>
                  <m:r>
                    <w:rPr>
                      <w:rFonts w:ascii="Cambria Math" w:eastAsiaTheme="minorEastAsia" w:hAnsi="Cambria Math" w:cs="Times New Roman"/>
                    </w:rPr>
                    <m:t>kx</m:t>
                  </m:r>
                </m:e>
              </m:d>
              <m:r>
                <w:rPr>
                  <w:rFonts w:ascii="Cambria Math" w:eastAsiaTheme="minorEastAsia" w:hAnsi="Cambria Math" w:cs="Times New Roman"/>
                </w:rPr>
                <m:t>=0</m:t>
              </m:r>
            </m:e>
          </m:func>
        </m:oMath>
      </m:oMathPara>
    </w:p>
    <w:p w14:paraId="53840676" w14:textId="77777777" w:rsidR="003D09F0" w:rsidRDefault="003D09F0" w:rsidP="00BE0123">
      <w:pPr>
        <w:spacing w:after="0"/>
        <w:rPr>
          <w:rFonts w:ascii="Times New Roman" w:eastAsiaTheme="minorEastAsia" w:hAnsi="Times New Roman" w:cs="Times New Roman"/>
        </w:rPr>
      </w:pPr>
    </w:p>
    <w:p w14:paraId="68501CC4" w14:textId="77777777" w:rsidR="003D09F0" w:rsidRDefault="003D09F0" w:rsidP="00BE0123">
      <w:pPr>
        <w:spacing w:after="0"/>
        <w:rPr>
          <w:rFonts w:ascii="Times New Roman" w:hAnsi="Times New Roman" w:cs="Times New Roman"/>
        </w:rPr>
      </w:pPr>
    </w:p>
    <w:p w14:paraId="13F00914" w14:textId="4F152D23" w:rsidR="004B7F25" w:rsidRPr="0097568E" w:rsidRDefault="00604092" w:rsidP="00BE0123">
      <w:pPr>
        <w:spacing w:after="0"/>
        <w:rPr>
          <w:rFonts w:ascii="Times New Roman" w:eastAsiaTheme="minorEastAsia" w:hAnsi="Times New Roman" w:cs="Times New Roman"/>
          <w:lang w:eastAsia="zh-CN"/>
        </w:rPr>
      </w:pPr>
      <w:proofErr w:type="gramStart"/>
      <w:r w:rsidRPr="003B5BCB">
        <w:rPr>
          <w:rFonts w:ascii="Times New Roman" w:hAnsi="Times New Roman" w:cs="Times New Roman"/>
        </w:rPr>
        <w:t>the</w:t>
      </w:r>
      <w:proofErr w:type="gramEnd"/>
      <w:r w:rsidRPr="003B5BCB">
        <w:rPr>
          <w:rFonts w:ascii="Times New Roman" w:hAnsi="Times New Roman" w:cs="Times New Roman"/>
        </w:rPr>
        <w:t xml:space="preserve"> oscillations will have zero (thus minimal) amplitude (also known as “nodes”).</w:t>
      </w:r>
      <w:r w:rsidR="00D62FE0" w:rsidRPr="003D0626">
        <w:rPr>
          <w:rFonts w:ascii="Times New Roman" w:hAnsi="Times New Roman" w:cs="Times New Roman"/>
        </w:rPr>
        <w:t xml:space="preserve"> </w:t>
      </w:r>
      <w:r w:rsidRPr="0084686A">
        <w:rPr>
          <w:rFonts w:ascii="Times New Roman" w:eastAsiaTheme="minorEastAsia" w:hAnsi="Times New Roman" w:cs="Times New Roman"/>
          <w:lang w:eastAsia="zh-CN"/>
        </w:rPr>
        <w:t>Such</w:t>
      </w:r>
      <w:r w:rsidRPr="003B5BCB">
        <w:rPr>
          <w:rFonts w:ascii="Times New Roman" w:eastAsiaTheme="minorEastAsia" w:hAnsi="Times New Roman" w:cs="Times New Roman"/>
          <w:lang w:eastAsia="zh-CN"/>
        </w:rPr>
        <w:t xml:space="preserve"> a spatial alternation of strong and weak wave amplitude represents an “interference pattern”.</w:t>
      </w:r>
      <w:r w:rsidR="00D62FE0" w:rsidRPr="003D0626">
        <w:rPr>
          <w:rFonts w:ascii="Times New Roman" w:eastAsiaTheme="minorEastAsia" w:hAnsi="Times New Roman" w:cs="Times New Roman"/>
          <w:lang w:eastAsia="zh-CN"/>
        </w:rPr>
        <w:t xml:space="preserve"> </w:t>
      </w:r>
      <w:r w:rsidR="00DA34A3" w:rsidRPr="003D0626">
        <w:rPr>
          <w:rFonts w:ascii="Times New Roman" w:eastAsiaTheme="minorEastAsia" w:hAnsi="Times New Roman" w:cs="Times New Roman"/>
          <w:lang w:eastAsia="zh-CN"/>
        </w:rPr>
        <w:t>This phenomenon can be generalized to waves in two</w:t>
      </w:r>
      <w:r w:rsidR="00002153">
        <w:rPr>
          <w:rFonts w:ascii="Times New Roman" w:eastAsiaTheme="minorEastAsia" w:hAnsi="Times New Roman" w:cs="Times New Roman"/>
          <w:lang w:eastAsia="zh-CN"/>
        </w:rPr>
        <w:t>-</w:t>
      </w:r>
      <w:r w:rsidR="00DA34A3" w:rsidRPr="003B5BCB">
        <w:rPr>
          <w:rFonts w:ascii="Times New Roman" w:eastAsiaTheme="minorEastAsia" w:hAnsi="Times New Roman" w:cs="Times New Roman"/>
          <w:lang w:eastAsia="zh-CN"/>
        </w:rPr>
        <w:t xml:space="preserve"> and </w:t>
      </w:r>
      <w:r w:rsidR="00002153" w:rsidRPr="003B5BCB">
        <w:rPr>
          <w:rFonts w:ascii="Times New Roman" w:eastAsiaTheme="minorEastAsia" w:hAnsi="Times New Roman" w:cs="Times New Roman"/>
          <w:lang w:eastAsia="zh-CN"/>
        </w:rPr>
        <w:t>three</w:t>
      </w:r>
      <w:r w:rsidR="00002153">
        <w:rPr>
          <w:rFonts w:ascii="Times New Roman" w:eastAsiaTheme="minorEastAsia" w:hAnsi="Times New Roman" w:cs="Times New Roman"/>
          <w:lang w:eastAsia="zh-CN"/>
        </w:rPr>
        <w:t>-</w:t>
      </w:r>
      <w:r w:rsidR="00DA34A3" w:rsidRPr="003B5BCB">
        <w:rPr>
          <w:rFonts w:ascii="Times New Roman" w:eastAsiaTheme="minorEastAsia" w:hAnsi="Times New Roman" w:cs="Times New Roman"/>
          <w:lang w:eastAsia="zh-CN"/>
        </w:rPr>
        <w:t xml:space="preserve">dimensional space. </w:t>
      </w:r>
      <w:r w:rsidR="009135C6" w:rsidRPr="003B5BCB">
        <w:rPr>
          <w:rFonts w:ascii="Times New Roman" w:eastAsiaTheme="minorEastAsia" w:hAnsi="Times New Roman" w:cs="Times New Roman"/>
          <w:lang w:eastAsia="zh-CN"/>
        </w:rPr>
        <w:t xml:space="preserve">It also underlies the phenomena of single-slit diffraction and double-slit interference of light (which is an electromagnetic wave) to be observed in this experiment. </w:t>
      </w:r>
    </w:p>
    <w:p w14:paraId="5A5C3A92" w14:textId="77777777" w:rsidR="004B7F25" w:rsidRPr="003B5BCB" w:rsidRDefault="004B7F25" w:rsidP="003B5BCB">
      <w:pPr>
        <w:spacing w:after="0"/>
        <w:rPr>
          <w:rFonts w:ascii="Times New Roman" w:hAnsi="Times New Roman" w:cs="Times New Roman"/>
        </w:rPr>
      </w:pPr>
    </w:p>
    <w:p w14:paraId="7068E38E" w14:textId="4ACFE49F" w:rsidR="009E3A16" w:rsidRDefault="003A2A38" w:rsidP="003B5BCB">
      <w:pPr>
        <w:spacing w:after="0"/>
        <w:rPr>
          <w:rFonts w:ascii="Times New Roman" w:hAnsi="Times New Roman" w:cs="Times New Roman"/>
        </w:rPr>
      </w:pPr>
      <w:r w:rsidRPr="003B5BCB">
        <w:rPr>
          <w:rFonts w:ascii="Times New Roman" w:hAnsi="Times New Roman" w:cs="Times New Roman"/>
        </w:rPr>
        <w:t>If</w:t>
      </w:r>
      <w:r w:rsidR="00D56B72" w:rsidRPr="003B5BCB">
        <w:rPr>
          <w:rFonts w:ascii="Times New Roman" w:hAnsi="Times New Roman" w:cs="Times New Roman"/>
        </w:rPr>
        <w:t xml:space="preserve"> the</w:t>
      </w:r>
      <w:r w:rsidRPr="003D0626">
        <w:rPr>
          <w:rFonts w:ascii="Times New Roman" w:hAnsi="Times New Roman" w:cs="Times New Roman"/>
        </w:rPr>
        <w:t xml:space="preserve"> light of wavelength</w:t>
      </w:r>
      <w:r w:rsidR="00002153">
        <w:rPr>
          <w:rFonts w:ascii="Times New Roman" w:hAnsi="Times New Roman" w:cs="Times New Roman"/>
        </w:rPr>
        <w:t xml:space="preserve"> (λ) </w:t>
      </w:r>
      <w:r w:rsidRPr="003B5BCB">
        <w:rPr>
          <w:rFonts w:ascii="Times New Roman" w:hAnsi="Times New Roman" w:cs="Times New Roman"/>
        </w:rPr>
        <w:t xml:space="preserve">is shone on a </w:t>
      </w:r>
      <w:r w:rsidR="00F168AA" w:rsidRPr="003B5BCB">
        <w:rPr>
          <w:rFonts w:ascii="Times New Roman" w:hAnsi="Times New Roman" w:cs="Times New Roman"/>
        </w:rPr>
        <w:t xml:space="preserve">narrow </w:t>
      </w:r>
      <w:r w:rsidRPr="003D0626">
        <w:rPr>
          <w:rFonts w:ascii="Times New Roman" w:hAnsi="Times New Roman" w:cs="Times New Roman"/>
        </w:rPr>
        <w:t>slit</w:t>
      </w:r>
      <w:r w:rsidR="00F168AA" w:rsidRPr="003D0626">
        <w:rPr>
          <w:rFonts w:ascii="Times New Roman" w:hAnsi="Times New Roman" w:cs="Times New Roman"/>
        </w:rPr>
        <w:t xml:space="preserve"> of width</w:t>
      </w:r>
      <w:r w:rsidRPr="003D0626">
        <w:rPr>
          <w:rFonts w:ascii="Times New Roman" w:hAnsi="Times New Roman" w:cs="Times New Roman"/>
        </w:rPr>
        <w:t xml:space="preserve"> </w:t>
      </w:r>
      <w:r w:rsidR="00002153">
        <w:rPr>
          <w:rFonts w:ascii="Times New Roman" w:hAnsi="Times New Roman" w:cs="Times New Roman"/>
        </w:rPr>
        <w:t>(</w:t>
      </w:r>
      <w:r w:rsidRPr="0097568E">
        <w:rPr>
          <w:rFonts w:ascii="Times New Roman" w:hAnsi="Times New Roman" w:cs="Times New Roman"/>
          <w:i/>
        </w:rPr>
        <w:t>a</w:t>
      </w:r>
      <w:r w:rsidR="00002153">
        <w:rPr>
          <w:rFonts w:ascii="Times New Roman" w:hAnsi="Times New Roman" w:cs="Times New Roman"/>
        </w:rPr>
        <w:t>)</w:t>
      </w:r>
      <w:r w:rsidRPr="003B5BCB">
        <w:rPr>
          <w:rFonts w:ascii="Times New Roman" w:hAnsi="Times New Roman" w:cs="Times New Roman"/>
        </w:rPr>
        <w:t xml:space="preserve"> (shown schematically in </w:t>
      </w:r>
      <w:r w:rsidRPr="003D0626">
        <w:rPr>
          <w:rFonts w:ascii="Times New Roman" w:hAnsi="Times New Roman" w:cs="Times New Roman"/>
          <w:b/>
        </w:rPr>
        <w:t>Figure 1</w:t>
      </w:r>
      <w:r w:rsidR="00ED19BB" w:rsidRPr="003D0626">
        <w:rPr>
          <w:rFonts w:ascii="Times New Roman" w:hAnsi="Times New Roman" w:cs="Times New Roman"/>
          <w:b/>
        </w:rPr>
        <w:t>a</w:t>
      </w:r>
      <w:r w:rsidRPr="003D0626">
        <w:rPr>
          <w:rFonts w:ascii="Times New Roman" w:hAnsi="Times New Roman" w:cs="Times New Roman"/>
        </w:rPr>
        <w:t>)</w:t>
      </w:r>
      <w:r w:rsidR="00F168AA" w:rsidRPr="00913B58">
        <w:rPr>
          <w:rFonts w:ascii="Times New Roman" w:hAnsi="Times New Roman" w:cs="Times New Roman"/>
        </w:rPr>
        <w:t>, the light intensity (which is proportional to the square of the peak amplitude of wave) far away from the slit will alternate between large and small (nearly zero) values, cor</w:t>
      </w:r>
      <w:r w:rsidR="00F168AA" w:rsidRPr="0084686A">
        <w:rPr>
          <w:rFonts w:ascii="Times New Roman" w:hAnsi="Times New Roman" w:cs="Times New Roman"/>
        </w:rPr>
        <w:t>responding to “</w:t>
      </w:r>
      <w:r w:rsidR="00927D35" w:rsidRPr="0084686A">
        <w:rPr>
          <w:rFonts w:ascii="Times New Roman" w:hAnsi="Times New Roman" w:cs="Times New Roman"/>
        </w:rPr>
        <w:t>bright</w:t>
      </w:r>
      <w:r w:rsidR="00F168AA" w:rsidRPr="0084686A">
        <w:rPr>
          <w:rFonts w:ascii="Times New Roman" w:hAnsi="Times New Roman" w:cs="Times New Roman"/>
        </w:rPr>
        <w:t>” and “dark”</w:t>
      </w:r>
      <w:r w:rsidR="001576F3" w:rsidRPr="0084686A">
        <w:rPr>
          <w:rFonts w:ascii="Times New Roman" w:hAnsi="Times New Roman" w:cs="Times New Roman"/>
        </w:rPr>
        <w:t xml:space="preserve"> regions</w:t>
      </w:r>
      <w:r w:rsidR="00F168AA" w:rsidRPr="0084686A">
        <w:rPr>
          <w:rFonts w:ascii="Times New Roman" w:hAnsi="Times New Roman" w:cs="Times New Roman"/>
        </w:rPr>
        <w:t xml:space="preserve">, along the </w:t>
      </w:r>
      <w:r w:rsidR="001576F3" w:rsidRPr="0084686A">
        <w:rPr>
          <w:rFonts w:ascii="Times New Roman" w:hAnsi="Times New Roman" w:cs="Times New Roman"/>
        </w:rPr>
        <w:t>width direction (“</w:t>
      </w:r>
      <w:r w:rsidR="001576F3" w:rsidRPr="0097568E">
        <w:rPr>
          <w:rFonts w:ascii="Times New Roman" w:hAnsi="Times New Roman" w:cs="Times New Roman"/>
          <w:i/>
        </w:rPr>
        <w:t>y</w:t>
      </w:r>
      <w:r w:rsidR="001576F3" w:rsidRPr="0084686A">
        <w:rPr>
          <w:rFonts w:ascii="Times New Roman" w:hAnsi="Times New Roman" w:cs="Times New Roman"/>
        </w:rPr>
        <w:t xml:space="preserve">-axis” in </w:t>
      </w:r>
      <w:r w:rsidR="001576F3" w:rsidRPr="0084686A">
        <w:rPr>
          <w:rFonts w:ascii="Times New Roman" w:hAnsi="Times New Roman" w:cs="Times New Roman"/>
          <w:b/>
        </w:rPr>
        <w:t>Figure 1</w:t>
      </w:r>
      <w:r w:rsidR="00ED19BB" w:rsidRPr="0084686A">
        <w:rPr>
          <w:rFonts w:ascii="Times New Roman" w:hAnsi="Times New Roman" w:cs="Times New Roman"/>
          <w:b/>
        </w:rPr>
        <w:t>a</w:t>
      </w:r>
      <w:r w:rsidR="001576F3" w:rsidRPr="0084686A">
        <w:rPr>
          <w:rFonts w:ascii="Times New Roman" w:hAnsi="Times New Roman" w:cs="Times New Roman"/>
        </w:rPr>
        <w:t>) of the slit. This alternation</w:t>
      </w:r>
      <w:r w:rsidR="0009637C" w:rsidRPr="0084686A">
        <w:rPr>
          <w:rFonts w:ascii="Times New Roman" w:hAnsi="Times New Roman" w:cs="Times New Roman"/>
        </w:rPr>
        <w:t xml:space="preserve">, </w:t>
      </w:r>
      <w:r w:rsidR="001576F3" w:rsidRPr="0084686A">
        <w:rPr>
          <w:rFonts w:ascii="Times New Roman" w:hAnsi="Times New Roman" w:cs="Times New Roman"/>
        </w:rPr>
        <w:t xml:space="preserve">known as </w:t>
      </w:r>
      <w:r w:rsidR="0009637C" w:rsidRPr="0084686A">
        <w:rPr>
          <w:rFonts w:ascii="Times New Roman" w:hAnsi="Times New Roman" w:cs="Times New Roman"/>
        </w:rPr>
        <w:t xml:space="preserve">the </w:t>
      </w:r>
      <w:r w:rsidR="001576F3" w:rsidRPr="0084686A">
        <w:rPr>
          <w:rFonts w:ascii="Times New Roman" w:hAnsi="Times New Roman" w:cs="Times New Roman"/>
        </w:rPr>
        <w:t>“diffraction pattern” of the light (through a small aperture)</w:t>
      </w:r>
      <w:r w:rsidR="0009637C" w:rsidRPr="0084686A">
        <w:rPr>
          <w:rFonts w:ascii="Times New Roman" w:hAnsi="Times New Roman" w:cs="Times New Roman"/>
        </w:rPr>
        <w:t>, is also a characteristic phenomenon for waves</w:t>
      </w:r>
      <w:r w:rsidR="00002153">
        <w:rPr>
          <w:rFonts w:ascii="Times New Roman" w:hAnsi="Times New Roman" w:cs="Times New Roman"/>
        </w:rPr>
        <w:t>. Fundamentally,</w:t>
      </w:r>
      <w:r w:rsidR="0009637C" w:rsidRPr="003B5BCB">
        <w:rPr>
          <w:rFonts w:ascii="Times New Roman" w:hAnsi="Times New Roman" w:cs="Times New Roman"/>
        </w:rPr>
        <w:t xml:space="preserve"> it arises from</w:t>
      </w:r>
      <w:r w:rsidR="001576F3" w:rsidRPr="003D0626">
        <w:rPr>
          <w:rFonts w:ascii="Times New Roman" w:hAnsi="Times New Roman" w:cs="Times New Roman"/>
        </w:rPr>
        <w:t xml:space="preserve"> the interference between different parts of the light </w:t>
      </w:r>
      <w:r w:rsidR="0009637C" w:rsidRPr="003D0626">
        <w:rPr>
          <w:rFonts w:ascii="Times New Roman" w:hAnsi="Times New Roman" w:cs="Times New Roman"/>
        </w:rPr>
        <w:t xml:space="preserve">wave </w:t>
      </w:r>
      <w:r w:rsidR="001576F3" w:rsidRPr="00913B58">
        <w:rPr>
          <w:rFonts w:ascii="Times New Roman" w:hAnsi="Times New Roman" w:cs="Times New Roman"/>
        </w:rPr>
        <w:t>after the aperture</w:t>
      </w:r>
      <w:r w:rsidR="0009637C" w:rsidRPr="00913B58">
        <w:rPr>
          <w:rFonts w:ascii="Times New Roman" w:hAnsi="Times New Roman" w:cs="Times New Roman"/>
        </w:rPr>
        <w:t xml:space="preserve"> (in particular, the two edges of the aperture will scatter and “re-emit” the light wave towards different directions)</w:t>
      </w:r>
      <w:r w:rsidR="001576F3" w:rsidRPr="00913B58">
        <w:rPr>
          <w:rFonts w:ascii="Times New Roman" w:hAnsi="Times New Roman" w:cs="Times New Roman"/>
        </w:rPr>
        <w:t>.</w:t>
      </w:r>
      <w:r w:rsidR="00D62FE0" w:rsidRPr="0084686A">
        <w:rPr>
          <w:rFonts w:ascii="Times New Roman" w:hAnsi="Times New Roman" w:cs="Times New Roman"/>
        </w:rPr>
        <w:t xml:space="preserve"> </w:t>
      </w:r>
      <w:r w:rsidR="0009637C" w:rsidRPr="0084686A">
        <w:rPr>
          <w:rFonts w:ascii="Times New Roman" w:hAnsi="Times New Roman" w:cs="Times New Roman"/>
        </w:rPr>
        <w:t xml:space="preserve">The angular variation of the light intensity is denoted as </w:t>
      </w:r>
      <w:proofErr w:type="gramStart"/>
      <w:r w:rsidR="0009637C" w:rsidRPr="0084686A">
        <w:rPr>
          <w:rFonts w:ascii="Times New Roman" w:hAnsi="Times New Roman" w:cs="Times New Roman"/>
        </w:rPr>
        <w:t>I</w:t>
      </w:r>
      <w:r w:rsidR="00002153">
        <w:rPr>
          <w:rFonts w:ascii="Times New Roman" w:hAnsi="Times New Roman" w:cs="Times New Roman"/>
        </w:rPr>
        <w:t>(</w:t>
      </w:r>
      <w:proofErr w:type="gramEnd"/>
      <w:r w:rsidR="00002153">
        <w:rPr>
          <w:rFonts w:ascii="Times New Roman" w:hAnsi="Times New Roman" w:cs="Times New Roman"/>
        </w:rPr>
        <w:t>θ)</w:t>
      </w:r>
      <w:r w:rsidR="00002153" w:rsidRPr="003B5BCB">
        <w:rPr>
          <w:rFonts w:ascii="Times New Roman" w:hAnsi="Times New Roman" w:cs="Times New Roman"/>
        </w:rPr>
        <w:t xml:space="preserve">, </w:t>
      </w:r>
      <w:r w:rsidR="0009637C" w:rsidRPr="003B5BCB">
        <w:rPr>
          <w:rFonts w:ascii="Times New Roman" w:hAnsi="Times New Roman" w:cs="Times New Roman"/>
        </w:rPr>
        <w:t xml:space="preserve">where </w:t>
      </w:r>
      <w:r w:rsidR="00002153">
        <w:rPr>
          <w:rFonts w:ascii="Times New Roman" w:hAnsi="Times New Roman" w:cs="Times New Roman"/>
        </w:rPr>
        <w:t>θ</w:t>
      </w:r>
      <w:r w:rsidR="0009637C" w:rsidRPr="003B5BCB">
        <w:rPr>
          <w:rFonts w:ascii="Times New Roman" w:hAnsi="Times New Roman" w:cs="Times New Roman"/>
        </w:rPr>
        <w:t xml:space="preserve"> represents the angle of the direction (towards +</w:t>
      </w:r>
      <w:r w:rsidR="0009637C" w:rsidRPr="0097568E">
        <w:rPr>
          <w:rFonts w:ascii="Times New Roman" w:hAnsi="Times New Roman" w:cs="Times New Roman"/>
          <w:i/>
        </w:rPr>
        <w:t>y</w:t>
      </w:r>
      <w:r w:rsidR="0009637C" w:rsidRPr="003B5BCB">
        <w:rPr>
          <w:rFonts w:ascii="Times New Roman" w:hAnsi="Times New Roman" w:cs="Times New Roman"/>
        </w:rPr>
        <w:t xml:space="preserve"> or –</w:t>
      </w:r>
      <w:r w:rsidR="0009637C" w:rsidRPr="0097568E">
        <w:rPr>
          <w:rFonts w:ascii="Times New Roman" w:hAnsi="Times New Roman" w:cs="Times New Roman"/>
          <w:i/>
        </w:rPr>
        <w:t>y</w:t>
      </w:r>
      <w:r w:rsidR="0009637C" w:rsidRPr="003B5BCB">
        <w:rPr>
          <w:rFonts w:ascii="Times New Roman" w:hAnsi="Times New Roman" w:cs="Times New Roman"/>
        </w:rPr>
        <w:t xml:space="preserve">) away from the “straight through” direction, through </w:t>
      </w:r>
      <w:r w:rsidR="0009637C" w:rsidRPr="0097568E">
        <w:rPr>
          <w:rFonts w:ascii="Times New Roman" w:hAnsi="Times New Roman" w:cs="Times New Roman"/>
          <w:i/>
        </w:rPr>
        <w:t>y</w:t>
      </w:r>
      <w:r w:rsidR="00D56B72" w:rsidRPr="003B5BCB">
        <w:rPr>
          <w:rFonts w:ascii="Times New Roman" w:hAnsi="Times New Roman" w:cs="Times New Roman"/>
        </w:rPr>
        <w:t xml:space="preserve"> </w:t>
      </w:r>
      <w:r w:rsidR="0009637C" w:rsidRPr="003D0626">
        <w:rPr>
          <w:rFonts w:ascii="Times New Roman" w:hAnsi="Times New Roman" w:cs="Times New Roman"/>
        </w:rPr>
        <w:t>=</w:t>
      </w:r>
      <w:r w:rsidR="00D56B72" w:rsidRPr="003D0626">
        <w:rPr>
          <w:rFonts w:ascii="Times New Roman" w:hAnsi="Times New Roman" w:cs="Times New Roman"/>
        </w:rPr>
        <w:t xml:space="preserve"> </w:t>
      </w:r>
      <w:r w:rsidR="0009637C" w:rsidRPr="00913B58">
        <w:rPr>
          <w:rFonts w:ascii="Times New Roman" w:hAnsi="Times New Roman" w:cs="Times New Roman"/>
        </w:rPr>
        <w:t xml:space="preserve">0 in </w:t>
      </w:r>
      <w:r w:rsidR="0009637C" w:rsidRPr="00913B58">
        <w:rPr>
          <w:rFonts w:ascii="Times New Roman" w:hAnsi="Times New Roman" w:cs="Times New Roman"/>
          <w:b/>
        </w:rPr>
        <w:t xml:space="preserve">Figure </w:t>
      </w:r>
      <w:r w:rsidR="0009637C" w:rsidRPr="00913B58">
        <w:rPr>
          <w:rFonts w:ascii="Times New Roman" w:hAnsi="Times New Roman" w:cs="Times New Roman"/>
          <w:b/>
        </w:rPr>
        <w:lastRenderedPageBreak/>
        <w:t>1</w:t>
      </w:r>
      <w:r w:rsidR="00ED19BB" w:rsidRPr="00913B58">
        <w:rPr>
          <w:rFonts w:ascii="Times New Roman" w:hAnsi="Times New Roman" w:cs="Times New Roman"/>
          <w:b/>
        </w:rPr>
        <w:t>a</w:t>
      </w:r>
      <w:r w:rsidR="0009637C" w:rsidRPr="0084686A">
        <w:rPr>
          <w:rFonts w:ascii="Times New Roman" w:hAnsi="Times New Roman" w:cs="Times New Roman"/>
        </w:rPr>
        <w:t>).</w:t>
      </w:r>
      <w:r w:rsidR="00D62FE0" w:rsidRPr="0084686A">
        <w:rPr>
          <w:rFonts w:ascii="Times New Roman" w:hAnsi="Times New Roman" w:cs="Times New Roman"/>
        </w:rPr>
        <w:t xml:space="preserve"> </w:t>
      </w:r>
      <w:r w:rsidR="0009637C" w:rsidRPr="0084686A">
        <w:rPr>
          <w:rFonts w:ascii="Times New Roman" w:hAnsi="Times New Roman" w:cs="Times New Roman"/>
        </w:rPr>
        <w:t xml:space="preserve">For small </w:t>
      </w:r>
      <w:r w:rsidR="009E3A16">
        <w:rPr>
          <w:rFonts w:ascii="Times New Roman" w:hAnsi="Times New Roman" w:cs="Times New Roman"/>
        </w:rPr>
        <w:t>θ</w:t>
      </w:r>
      <w:r w:rsidR="0009637C" w:rsidRPr="003B5BCB">
        <w:rPr>
          <w:rFonts w:ascii="Times New Roman" w:hAnsi="Times New Roman" w:cs="Times New Roman"/>
        </w:rPr>
        <w:t xml:space="preserve">, it can be shown that </w:t>
      </w:r>
      <w:proofErr w:type="gramStart"/>
      <w:r w:rsidR="0009637C" w:rsidRPr="003B5BCB">
        <w:rPr>
          <w:rFonts w:ascii="Times New Roman" w:hAnsi="Times New Roman" w:cs="Times New Roman"/>
        </w:rPr>
        <w:t>I</w:t>
      </w:r>
      <w:r w:rsidR="00002153">
        <w:rPr>
          <w:rFonts w:ascii="Times New Roman" w:hAnsi="Times New Roman" w:cs="Times New Roman"/>
        </w:rPr>
        <w:t>(</w:t>
      </w:r>
      <w:proofErr w:type="gramEnd"/>
      <w:r w:rsidR="00002153">
        <w:rPr>
          <w:rFonts w:ascii="Times New Roman" w:hAnsi="Times New Roman" w:cs="Times New Roman"/>
        </w:rPr>
        <w:t xml:space="preserve">θ) </w:t>
      </w:r>
      <w:r w:rsidR="0009637C" w:rsidRPr="003B5BCB">
        <w:rPr>
          <w:rFonts w:ascii="Times New Roman" w:hAnsi="Times New Roman" w:cs="Times New Roman"/>
        </w:rPr>
        <w:t>is approximately proportional to |sin(</w:t>
      </w:r>
      <w:r w:rsidR="009E3A16">
        <w:rPr>
          <w:rFonts w:ascii="Times New Roman" w:hAnsi="Times New Roman" w:cs="Times New Roman"/>
        </w:rPr>
        <w:t>π</w:t>
      </w:r>
      <w:proofErr w:type="spellStart"/>
      <w:r w:rsidR="0009637C" w:rsidRPr="0097568E">
        <w:rPr>
          <w:rFonts w:ascii="Times New Roman" w:hAnsi="Times New Roman" w:cs="Times New Roman"/>
          <w:i/>
        </w:rPr>
        <w:t>a</w:t>
      </w:r>
      <w:r w:rsidR="009E3A16" w:rsidRPr="0097568E">
        <w:rPr>
          <w:rFonts w:ascii="Times New Roman" w:hAnsi="Times New Roman" w:cs="Times New Roman"/>
        </w:rPr>
        <w:t>θ</w:t>
      </w:r>
      <w:proofErr w:type="spellEnd"/>
      <w:r w:rsidR="0009637C" w:rsidRPr="003B5BCB">
        <w:rPr>
          <w:rFonts w:ascii="Times New Roman" w:hAnsi="Times New Roman" w:cs="Times New Roman"/>
        </w:rPr>
        <w:t>/</w:t>
      </w:r>
      <w:r w:rsidR="00002153">
        <w:rPr>
          <w:rFonts w:ascii="Times New Roman" w:hAnsi="Times New Roman" w:cs="Times New Roman"/>
        </w:rPr>
        <w:t>λ</w:t>
      </w:r>
      <w:r w:rsidR="0009637C" w:rsidRPr="003B5BCB">
        <w:rPr>
          <w:rFonts w:ascii="Times New Roman" w:hAnsi="Times New Roman" w:cs="Times New Roman"/>
        </w:rPr>
        <w:t>)</w:t>
      </w:r>
      <w:r w:rsidR="003D0626">
        <w:rPr>
          <w:rFonts w:ascii="Times New Roman" w:hAnsi="Times New Roman" w:cs="Times New Roman"/>
        </w:rPr>
        <w:t>/</w:t>
      </w:r>
      <w:r w:rsidR="0009637C" w:rsidRPr="003B5BCB">
        <w:rPr>
          <w:rFonts w:ascii="Times New Roman" w:hAnsi="Times New Roman" w:cs="Times New Roman"/>
        </w:rPr>
        <w:t>(</w:t>
      </w:r>
      <w:r w:rsidR="009E3A16">
        <w:rPr>
          <w:rFonts w:ascii="Times New Roman" w:hAnsi="Times New Roman" w:cs="Times New Roman"/>
        </w:rPr>
        <w:t>π</w:t>
      </w:r>
      <w:proofErr w:type="spellStart"/>
      <w:r w:rsidR="0009637C" w:rsidRPr="0097568E">
        <w:rPr>
          <w:rFonts w:ascii="Times New Roman" w:hAnsi="Times New Roman" w:cs="Times New Roman"/>
          <w:i/>
        </w:rPr>
        <w:t>a</w:t>
      </w:r>
      <w:r w:rsidR="009E3A16" w:rsidRPr="0097568E">
        <w:rPr>
          <w:rFonts w:ascii="Times New Roman" w:hAnsi="Times New Roman" w:cs="Times New Roman"/>
        </w:rPr>
        <w:t>θ</w:t>
      </w:r>
      <w:proofErr w:type="spellEnd"/>
      <w:r w:rsidR="0009637C" w:rsidRPr="003B5BCB">
        <w:rPr>
          <w:rFonts w:ascii="Times New Roman" w:hAnsi="Times New Roman" w:cs="Times New Roman"/>
        </w:rPr>
        <w:t>/</w:t>
      </w:r>
      <w:r w:rsidR="00002153">
        <w:rPr>
          <w:rFonts w:ascii="Times New Roman" w:hAnsi="Times New Roman" w:cs="Times New Roman"/>
        </w:rPr>
        <w:t>λ</w:t>
      </w:r>
      <w:r w:rsidR="0009637C" w:rsidRPr="003B5BCB">
        <w:rPr>
          <w:rFonts w:ascii="Times New Roman" w:hAnsi="Times New Roman" w:cs="Times New Roman"/>
        </w:rPr>
        <w:t>)|</w:t>
      </w:r>
      <w:r w:rsidR="0009637C" w:rsidRPr="003B5BCB">
        <w:rPr>
          <w:rFonts w:ascii="Times New Roman" w:hAnsi="Times New Roman" w:cs="Times New Roman"/>
          <w:vertAlign w:val="superscript"/>
        </w:rPr>
        <w:t>2</w:t>
      </w:r>
      <w:r w:rsidR="009E3A16">
        <w:rPr>
          <w:rFonts w:ascii="Times New Roman" w:hAnsi="Times New Roman" w:cs="Times New Roman"/>
        </w:rPr>
        <w:t>. T</w:t>
      </w:r>
      <w:r w:rsidR="00ED19BB" w:rsidRPr="003B5BCB">
        <w:rPr>
          <w:rFonts w:ascii="Times New Roman" w:hAnsi="Times New Roman" w:cs="Times New Roman"/>
        </w:rPr>
        <w:t xml:space="preserve">hat is, </w:t>
      </w:r>
      <w:r w:rsidR="00D27AA4" w:rsidRPr="003D0626">
        <w:rPr>
          <w:rFonts w:ascii="Times New Roman" w:hAnsi="Times New Roman" w:cs="Times New Roman"/>
        </w:rPr>
        <w:t>“dark” for</w:t>
      </w:r>
      <w:r w:rsidR="009E3A16">
        <w:rPr>
          <w:rFonts w:ascii="Times New Roman" w:hAnsi="Times New Roman" w:cs="Times New Roman"/>
        </w:rPr>
        <w:t>,</w:t>
      </w:r>
    </w:p>
    <w:p w14:paraId="1CD214DB" w14:textId="77777777" w:rsidR="009E3A16" w:rsidRDefault="009E3A16" w:rsidP="003D0626">
      <w:pPr>
        <w:spacing w:after="0"/>
        <w:rPr>
          <w:rFonts w:ascii="Times New Roman" w:hAnsi="Times New Roman" w:cs="Times New Roman"/>
        </w:rPr>
      </w:pPr>
    </w:p>
    <w:p w14:paraId="63BD536A" w14:textId="2D1B6E36" w:rsidR="009E3A16" w:rsidRPr="003B5BCB" w:rsidRDefault="004C0E06" w:rsidP="00913B58">
      <w:pPr>
        <w:spacing w:after="0"/>
        <w:rPr>
          <w:rFonts w:ascii="Times New Roman" w:eastAsiaTheme="minorEastAsia" w:hAnsi="Times New Roman" w:cs="Times New Roman"/>
          <w:i/>
        </w:rPr>
      </w:pPr>
      <m:oMathPara>
        <m:oMath>
          <m:f>
            <m:fPr>
              <m:ctrlPr>
                <w:rPr>
                  <w:rFonts w:ascii="Cambria Math" w:hAnsi="Cambria Math" w:cs="Times New Roman"/>
                  <w:i/>
                </w:rPr>
              </m:ctrlPr>
            </m:fPr>
            <m:num>
              <m:r>
                <w:rPr>
                  <w:rFonts w:ascii="Cambria Math" w:hAnsi="Cambria Math" w:cs="Times New Roman"/>
                </w:rPr>
                <m:t>aθ</m:t>
              </m:r>
            </m:num>
            <m:den>
              <m:r>
                <w:rPr>
                  <w:rFonts w:ascii="Cambria Math" w:hAnsi="Cambria Math" w:cs="Times New Roman"/>
                </w:rPr>
                <m:t>λ</m:t>
              </m:r>
            </m:den>
          </m:f>
          <m:r>
            <w:rPr>
              <w:rFonts w:ascii="Cambria Math" w:hAnsi="Cambria Math" w:cs="Times New Roman"/>
            </w:rPr>
            <m:t>=</m:t>
          </m:r>
          <m:r>
            <m:rPr>
              <m:sty m:val="p"/>
            </m:rPr>
            <w:rPr>
              <w:rFonts w:ascii="Cambria Math" w:hAnsi="Cambria Math" w:cs="Times New Roman"/>
            </w:rPr>
            <m:t>non‑zero interger</m:t>
          </m:r>
          <m:r>
            <w:rPr>
              <w:rFonts w:ascii="Cambria Math" w:hAnsi="Cambria Math" w:cs="Times New Roman"/>
            </w:rPr>
            <m:t>, n</m:t>
          </m:r>
        </m:oMath>
      </m:oMathPara>
    </w:p>
    <w:p w14:paraId="2A84ED4A" w14:textId="48900839" w:rsidR="009E3A16" w:rsidRDefault="009E3A16" w:rsidP="00913B58">
      <w:pPr>
        <w:spacing w:after="0"/>
        <w:rPr>
          <w:rFonts w:ascii="Times New Roman" w:eastAsiaTheme="minorEastAsia" w:hAnsi="Times New Roman" w:cs="Times New Roman"/>
        </w:rPr>
      </w:pPr>
    </w:p>
    <w:p w14:paraId="58985277" w14:textId="5B17B8D8" w:rsidR="009E3A16" w:rsidRDefault="009E3A16">
      <w:pPr>
        <w:spacing w:after="0"/>
        <w:rPr>
          <w:rFonts w:ascii="Times New Roman" w:eastAsiaTheme="minorEastAsia" w:hAnsi="Times New Roman" w:cs="Times New Roman"/>
        </w:rPr>
      </w:pPr>
      <w:proofErr w:type="gramStart"/>
      <w:r>
        <w:rPr>
          <w:rFonts w:ascii="Times New Roman" w:eastAsiaTheme="minorEastAsia" w:hAnsi="Times New Roman" w:cs="Times New Roman"/>
        </w:rPr>
        <w:t>and</w:t>
      </w:r>
      <w:proofErr w:type="gramEnd"/>
      <w:r>
        <w:rPr>
          <w:rFonts w:ascii="Times New Roman" w:eastAsiaTheme="minorEastAsia" w:hAnsi="Times New Roman" w:cs="Times New Roman"/>
        </w:rPr>
        <w:t xml:space="preserve"> “bright for,</w:t>
      </w:r>
    </w:p>
    <w:p w14:paraId="381B2032" w14:textId="03AEDCF5" w:rsidR="009E3A16" w:rsidRDefault="009E3A16">
      <w:pPr>
        <w:spacing w:after="0"/>
        <w:rPr>
          <w:rFonts w:ascii="Times New Roman" w:eastAsiaTheme="minorEastAsia" w:hAnsi="Times New Roman" w:cs="Times New Roman"/>
        </w:rPr>
      </w:pPr>
    </w:p>
    <w:p w14:paraId="096B847D" w14:textId="353AA635" w:rsidR="009E3A16" w:rsidRPr="0097568E" w:rsidRDefault="004C0E06" w:rsidP="0097568E">
      <w:pPr>
        <w:spacing w:after="0"/>
        <w:jc w:val="center"/>
        <w:rPr>
          <w:rFonts w:ascii="Times New Roman" w:eastAsiaTheme="minorEastAsia" w:hAnsi="Times New Roman" w:cs="Times New Roman"/>
          <w:i/>
        </w:rPr>
      </w:pPr>
      <m:oMathPara>
        <m:oMath>
          <m:f>
            <m:fPr>
              <m:ctrlPr>
                <w:rPr>
                  <w:rFonts w:ascii="Cambria Math" w:hAnsi="Cambria Math" w:cs="Times New Roman"/>
                  <w:i/>
                </w:rPr>
              </m:ctrlPr>
            </m:fPr>
            <m:num>
              <m:r>
                <w:rPr>
                  <w:rFonts w:ascii="Cambria Math" w:hAnsi="Cambria Math" w:cs="Times New Roman"/>
                </w:rPr>
                <m:t>aθ</m:t>
              </m:r>
            </m:num>
            <m:den>
              <m:r>
                <w:rPr>
                  <w:rFonts w:ascii="Cambria Math" w:hAnsi="Cambria Math" w:cs="Times New Roman"/>
                </w:rPr>
                <m:t>λ</m:t>
              </m:r>
            </m:den>
          </m:f>
          <m:r>
            <w:rPr>
              <w:rFonts w:ascii="Cambria Math" w:hAnsi="Cambria Math" w:cs="Times New Roman"/>
            </w:rPr>
            <m:t>=n+</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r>
            <w:rPr>
              <w:rFonts w:ascii="Cambria Math" w:hAnsi="Cambria Math" w:cs="Times New Roman"/>
            </w:rPr>
            <m:t xml:space="preserve"> </m:t>
          </m:r>
          <m:r>
            <m:rPr>
              <m:sty m:val="p"/>
            </m:rPr>
            <w:rPr>
              <w:rFonts w:ascii="Cambria Math" w:eastAsiaTheme="minorEastAsia" w:hAnsi="Cambria Math" w:cs="Times New Roman"/>
            </w:rPr>
            <m:t xml:space="preserve">or </m:t>
          </m:r>
          <m:r>
            <w:rPr>
              <w:rFonts w:ascii="Cambria Math" w:eastAsiaTheme="minorEastAsia" w:hAnsi="Cambria Math" w:cs="Times New Roman"/>
            </w:rPr>
            <m:t>0</m:t>
          </m:r>
        </m:oMath>
      </m:oMathPara>
    </w:p>
    <w:p w14:paraId="78A84768" w14:textId="77777777" w:rsidR="009E3A16" w:rsidRDefault="009E3A16" w:rsidP="003B5BCB">
      <w:pPr>
        <w:spacing w:after="0"/>
        <w:rPr>
          <w:rFonts w:ascii="Times New Roman" w:eastAsiaTheme="minorEastAsia" w:hAnsi="Times New Roman" w:cs="Times New Roman"/>
        </w:rPr>
      </w:pPr>
    </w:p>
    <w:p w14:paraId="293CE48F" w14:textId="111DD41F" w:rsidR="00260081" w:rsidRDefault="009E3A16" w:rsidP="003B5BCB">
      <w:pPr>
        <w:spacing w:after="0"/>
        <w:rPr>
          <w:rFonts w:ascii="Times New Roman" w:hAnsi="Times New Roman" w:cs="Times New Roman"/>
        </w:rPr>
      </w:pPr>
      <w:r>
        <w:rPr>
          <w:rFonts w:ascii="Times New Roman" w:eastAsiaTheme="minorEastAsia" w:hAnsi="Times New Roman" w:cs="Times New Roman"/>
        </w:rPr>
        <w:t xml:space="preserve">. </w:t>
      </w:r>
      <w:r w:rsidR="00D27AA4" w:rsidRPr="003D0626">
        <w:rPr>
          <w:rFonts w:ascii="Times New Roman" w:hAnsi="Times New Roman" w:cs="Times New Roman"/>
        </w:rPr>
        <w:t xml:space="preserve">If </w:t>
      </w:r>
      <w:r>
        <w:rPr>
          <w:rFonts w:ascii="Times New Roman" w:hAnsi="Times New Roman" w:cs="Times New Roman"/>
        </w:rPr>
        <w:t xml:space="preserve">the screen is placed </w:t>
      </w:r>
      <w:r w:rsidR="00D27AA4" w:rsidRPr="003B5BCB">
        <w:rPr>
          <w:rFonts w:ascii="Times New Roman" w:hAnsi="Times New Roman" w:cs="Times New Roman"/>
        </w:rPr>
        <w:t xml:space="preserve">at distance </w:t>
      </w:r>
      <w:r w:rsidR="00D27AA4" w:rsidRPr="0097568E">
        <w:rPr>
          <w:rFonts w:ascii="Times New Roman" w:hAnsi="Times New Roman" w:cs="Times New Roman"/>
          <w:i/>
        </w:rPr>
        <w:t>L</w:t>
      </w:r>
      <w:r w:rsidR="00D27AA4" w:rsidRPr="003B5BCB">
        <w:rPr>
          <w:rFonts w:ascii="Times New Roman" w:hAnsi="Times New Roman" w:cs="Times New Roman"/>
        </w:rPr>
        <w:t xml:space="preserve"> from the slit, </w:t>
      </w:r>
      <w:r w:rsidR="00D27AA4" w:rsidRPr="003D0626">
        <w:rPr>
          <w:rFonts w:ascii="Times New Roman" w:hAnsi="Times New Roman" w:cs="Times New Roman"/>
        </w:rPr>
        <w:t xml:space="preserve">alternating bright and dark fringes at different positions of </w:t>
      </w:r>
      <w:r w:rsidR="00D27AA4" w:rsidRPr="0097568E">
        <w:rPr>
          <w:rFonts w:ascii="Times New Roman" w:hAnsi="Times New Roman" w:cs="Times New Roman"/>
          <w:i/>
        </w:rPr>
        <w:t>y</w:t>
      </w:r>
      <w:r w:rsidR="00D27AA4" w:rsidRPr="003D0626">
        <w:rPr>
          <w:rFonts w:ascii="Times New Roman" w:hAnsi="Times New Roman" w:cs="Times New Roman"/>
        </w:rPr>
        <w:t xml:space="preserve"> (each</w:t>
      </w:r>
      <w:r w:rsidR="00D03B24" w:rsidRPr="00913B58">
        <w:rPr>
          <w:rFonts w:ascii="Times New Roman" w:hAnsi="Times New Roman" w:cs="Times New Roman"/>
        </w:rPr>
        <w:t xml:space="preserve"> fringe will </w:t>
      </w:r>
      <w:r w:rsidR="00D27AA4" w:rsidRPr="00913B58">
        <w:rPr>
          <w:rFonts w:ascii="Times New Roman" w:hAnsi="Times New Roman" w:cs="Times New Roman"/>
        </w:rPr>
        <w:t>run parallel to the slit)</w:t>
      </w:r>
      <w:r w:rsidR="00260081">
        <w:rPr>
          <w:rFonts w:ascii="Times New Roman" w:hAnsi="Times New Roman" w:cs="Times New Roman"/>
        </w:rPr>
        <w:t xml:space="preserve"> are observed</w:t>
      </w:r>
      <w:r w:rsidR="00ED19BB" w:rsidRPr="003B5BCB">
        <w:rPr>
          <w:rFonts w:ascii="Times New Roman" w:hAnsi="Times New Roman" w:cs="Times New Roman"/>
        </w:rPr>
        <w:t xml:space="preserve">, as schematically shown in </w:t>
      </w:r>
      <w:r w:rsidR="00ED19BB" w:rsidRPr="003B5BCB">
        <w:rPr>
          <w:rFonts w:ascii="Times New Roman" w:hAnsi="Times New Roman" w:cs="Times New Roman"/>
          <w:b/>
        </w:rPr>
        <w:t>Figure 1b</w:t>
      </w:r>
      <w:r w:rsidR="00ED19BB" w:rsidRPr="003D0626">
        <w:rPr>
          <w:rFonts w:ascii="Times New Roman" w:hAnsi="Times New Roman" w:cs="Times New Roman"/>
        </w:rPr>
        <w:t xml:space="preserve"> (left)</w:t>
      </w:r>
      <w:r w:rsidR="00D27AA4" w:rsidRPr="003D0626">
        <w:rPr>
          <w:rFonts w:ascii="Times New Roman" w:hAnsi="Times New Roman" w:cs="Times New Roman"/>
        </w:rPr>
        <w:t>.</w:t>
      </w:r>
      <w:r w:rsidR="00D62FE0" w:rsidRPr="00913B58">
        <w:rPr>
          <w:rFonts w:ascii="Times New Roman" w:hAnsi="Times New Roman" w:cs="Times New Roman"/>
        </w:rPr>
        <w:t xml:space="preserve"> </w:t>
      </w:r>
      <w:r w:rsidR="00D03B24" w:rsidRPr="00913B58">
        <w:rPr>
          <w:rFonts w:ascii="Times New Roman" w:hAnsi="Times New Roman" w:cs="Times New Roman"/>
        </w:rPr>
        <w:t xml:space="preserve">For small </w:t>
      </w:r>
      <w:r>
        <w:rPr>
          <w:rFonts w:ascii="Times New Roman" w:hAnsi="Times New Roman" w:cs="Times New Roman"/>
        </w:rPr>
        <w:t>θ</w:t>
      </w:r>
      <w:r w:rsidR="00D03B24" w:rsidRPr="003B5BCB">
        <w:rPr>
          <w:rFonts w:ascii="Times New Roman" w:hAnsi="Times New Roman" w:cs="Times New Roman"/>
        </w:rPr>
        <w:t xml:space="preserve"> (close to the center </w:t>
      </w:r>
      <w:r w:rsidR="00D03B24" w:rsidRPr="0097568E">
        <w:rPr>
          <w:rFonts w:ascii="Times New Roman" w:hAnsi="Times New Roman" w:cs="Times New Roman"/>
          <w:i/>
        </w:rPr>
        <w:t>y</w:t>
      </w:r>
      <w:r w:rsidR="00D56B72" w:rsidRPr="003D0626">
        <w:rPr>
          <w:rFonts w:ascii="Times New Roman" w:hAnsi="Times New Roman" w:cs="Times New Roman"/>
        </w:rPr>
        <w:t xml:space="preserve"> </w:t>
      </w:r>
      <w:r w:rsidR="00D03B24" w:rsidRPr="003D0626">
        <w:rPr>
          <w:rFonts w:ascii="Times New Roman" w:hAnsi="Times New Roman" w:cs="Times New Roman"/>
        </w:rPr>
        <w:t>=</w:t>
      </w:r>
      <w:r w:rsidR="00D56B72" w:rsidRPr="00913B58">
        <w:rPr>
          <w:rFonts w:ascii="Times New Roman" w:hAnsi="Times New Roman" w:cs="Times New Roman"/>
        </w:rPr>
        <w:t xml:space="preserve"> </w:t>
      </w:r>
      <w:r w:rsidR="00D03B24" w:rsidRPr="00913B58">
        <w:rPr>
          <w:rFonts w:ascii="Times New Roman" w:hAnsi="Times New Roman" w:cs="Times New Roman"/>
        </w:rPr>
        <w:t xml:space="preserve">0), </w:t>
      </w:r>
    </w:p>
    <w:p w14:paraId="7D4651D2" w14:textId="4693A0BB" w:rsidR="00260081" w:rsidRDefault="00260081" w:rsidP="003D0626">
      <w:pPr>
        <w:spacing w:after="0"/>
        <w:rPr>
          <w:rFonts w:ascii="Times New Roman" w:hAnsi="Times New Roman" w:cs="Times New Roman"/>
        </w:rPr>
      </w:pPr>
    </w:p>
    <w:p w14:paraId="288A05B2" w14:textId="405F6A13" w:rsidR="00260081" w:rsidRDefault="004C0E06" w:rsidP="003D0626">
      <w:pPr>
        <w:spacing w:after="0"/>
        <w:rPr>
          <w:rFonts w:ascii="Times New Roman" w:hAnsi="Times New Roman" w:cs="Times New Roman"/>
        </w:rPr>
      </w:pPr>
      <m:oMathPara>
        <m:oMath>
          <m:f>
            <m:fPr>
              <m:ctrlPr>
                <w:rPr>
                  <w:rFonts w:ascii="Cambria Math" w:hAnsi="Cambria Math" w:cs="Times New Roman"/>
                  <w:i/>
                </w:rPr>
              </m:ctrlPr>
            </m:fPr>
            <m:num>
              <m:r>
                <w:rPr>
                  <w:rFonts w:ascii="Cambria Math" w:hAnsi="Cambria Math" w:cs="Times New Roman"/>
                </w:rPr>
                <m:t>y</m:t>
              </m:r>
            </m:num>
            <m:den>
              <m:r>
                <w:rPr>
                  <w:rFonts w:ascii="Cambria Math" w:hAnsi="Cambria Math" w:cs="Times New Roman"/>
                </w:rPr>
                <m:t>L</m:t>
              </m:r>
            </m:den>
          </m:f>
          <m:r>
            <w:rPr>
              <w:rFonts w:ascii="Cambria Math" w:hAnsi="Cambria Math" w:cs="Times New Roman"/>
            </w:rPr>
            <m:t>=</m:t>
          </m:r>
          <m:func>
            <m:funcPr>
              <m:ctrlPr>
                <w:rPr>
                  <w:rFonts w:ascii="Cambria Math" w:hAnsi="Cambria Math" w:cs="Times New Roman"/>
                  <w:i/>
                </w:rPr>
              </m:ctrlPr>
            </m:funcPr>
            <m:fName>
              <m:r>
                <m:rPr>
                  <m:sty m:val="p"/>
                </m:rPr>
                <w:rPr>
                  <w:rFonts w:ascii="Cambria Math" w:hAnsi="Cambria Math" w:cs="Times New Roman"/>
                </w:rPr>
                <m:t>tan</m:t>
              </m:r>
            </m:fName>
            <m:e>
              <m:r>
                <w:rPr>
                  <w:rFonts w:ascii="Cambria Math" w:hAnsi="Cambria Math" w:cs="Times New Roman"/>
                </w:rPr>
                <m:t>(θ)</m:t>
              </m:r>
            </m:e>
          </m:func>
          <m:r>
            <m:rPr>
              <m:sty m:val="p"/>
            </m:rPr>
            <w:rPr>
              <w:rFonts w:ascii="Cambria Math" w:hAnsi="Cambria Math" w:cs="Times New Roman"/>
            </w:rPr>
            <m:t>≈θ</m:t>
          </m:r>
        </m:oMath>
      </m:oMathPara>
    </w:p>
    <w:p w14:paraId="5282124F" w14:textId="4F1B4232" w:rsidR="00260081" w:rsidRDefault="00260081" w:rsidP="00913B58">
      <w:pPr>
        <w:spacing w:after="0"/>
        <w:rPr>
          <w:rFonts w:ascii="Times New Roman" w:hAnsi="Times New Roman" w:cs="Times New Roman"/>
        </w:rPr>
      </w:pPr>
    </w:p>
    <w:p w14:paraId="544884AC" w14:textId="7190574C" w:rsidR="00260081" w:rsidRDefault="00D03B24" w:rsidP="00913B58">
      <w:pPr>
        <w:spacing w:after="0"/>
        <w:rPr>
          <w:rFonts w:ascii="Times New Roman" w:hAnsi="Times New Roman" w:cs="Times New Roman"/>
        </w:rPr>
      </w:pPr>
      <w:proofErr w:type="gramStart"/>
      <w:r w:rsidRPr="003D0626">
        <w:rPr>
          <w:rFonts w:ascii="Times New Roman" w:hAnsi="Times New Roman" w:cs="Times New Roman"/>
        </w:rPr>
        <w:t>thus</w:t>
      </w:r>
      <w:proofErr w:type="gramEnd"/>
      <w:r w:rsidRPr="003D0626">
        <w:rPr>
          <w:rFonts w:ascii="Times New Roman" w:hAnsi="Times New Roman" w:cs="Times New Roman"/>
        </w:rPr>
        <w:t xml:space="preserve"> the fringes intensity can be approximately described as</w:t>
      </w:r>
      <w:r w:rsidR="00260081">
        <w:rPr>
          <w:rFonts w:ascii="Times New Roman" w:hAnsi="Times New Roman" w:cs="Times New Roman"/>
        </w:rPr>
        <w:t>,</w:t>
      </w:r>
    </w:p>
    <w:p w14:paraId="691F24F9" w14:textId="513FCC08" w:rsidR="00260081" w:rsidRDefault="00260081">
      <w:pPr>
        <w:spacing w:after="0"/>
        <w:rPr>
          <w:rFonts w:ascii="Times New Roman" w:hAnsi="Times New Roman" w:cs="Times New Roman"/>
        </w:rPr>
      </w:pPr>
    </w:p>
    <w:p w14:paraId="17834093" w14:textId="1B94D45C" w:rsidR="003B5BCB" w:rsidRDefault="003B5BCB">
      <w:pPr>
        <w:spacing w:after="0"/>
        <w:rPr>
          <w:rFonts w:ascii="Times New Roman" w:hAnsi="Times New Roman" w:cs="Times New Roman"/>
        </w:rPr>
      </w:pPr>
      <m:oMathPara>
        <m:oMath>
          <m:r>
            <w:rPr>
              <w:rFonts w:ascii="Cambria Math" w:hAnsi="Cambria Math" w:cs="Times New Roman"/>
            </w:rPr>
            <m:t>I(y)∝</m:t>
          </m:r>
          <m:sSup>
            <m:sSupPr>
              <m:ctrlPr>
                <w:rPr>
                  <w:rFonts w:ascii="Cambria Math" w:hAnsi="Cambria Math" w:cs="Times New Roman"/>
                  <w:i/>
                </w:rPr>
              </m:ctrlPr>
            </m:sSupPr>
            <m:e>
              <m:d>
                <m:dPr>
                  <m:begChr m:val="|"/>
                  <m:endChr m:val="|"/>
                  <m:ctrlPr>
                    <w:rPr>
                      <w:rFonts w:ascii="Cambria Math" w:hAnsi="Cambria Math" w:cs="Times New Roman"/>
                      <w:i/>
                    </w:rPr>
                  </m:ctrlPr>
                </m:dPr>
                <m:e>
                  <m:func>
                    <m:funcPr>
                      <m:ctrlPr>
                        <w:rPr>
                          <w:rFonts w:ascii="Cambria Math" w:hAnsi="Cambria Math" w:cs="Times New Roman"/>
                          <w:i/>
                        </w:rPr>
                      </m:ctrlPr>
                    </m:funcPr>
                    <m:fName>
                      <m:r>
                        <m:rPr>
                          <m:sty m:val="p"/>
                        </m:rPr>
                        <w:rPr>
                          <w:rFonts w:ascii="Cambria Math" w:hAnsi="Cambria Math" w:cs="Times New Roman"/>
                        </w:rPr>
                        <m:t>sin</m:t>
                      </m:r>
                    </m:fName>
                    <m:e>
                      <m:r>
                        <w:rPr>
                          <w:rFonts w:ascii="Cambria Math" w:hAnsi="Cambria Math" w:cs="Times New Roman"/>
                        </w:rPr>
                        <m:t>(</m:t>
                      </m:r>
                      <m:f>
                        <m:fPr>
                          <m:ctrlPr>
                            <w:rPr>
                              <w:rFonts w:ascii="Cambria Math" w:hAnsi="Cambria Math" w:cs="Times New Roman"/>
                              <w:i/>
                            </w:rPr>
                          </m:ctrlPr>
                        </m:fPr>
                        <m:num>
                          <m:r>
                            <w:rPr>
                              <w:rFonts w:ascii="Cambria Math" w:hAnsi="Cambria Math" w:cs="Times New Roman"/>
                            </w:rPr>
                            <m:t>πay</m:t>
                          </m:r>
                        </m:num>
                        <m:den>
                          <m:r>
                            <w:rPr>
                              <w:rFonts w:ascii="Cambria Math" w:hAnsi="Cambria Math" w:cs="Times New Roman"/>
                            </w:rPr>
                            <m:t>λL</m:t>
                          </m:r>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πay</m:t>
                          </m:r>
                        </m:num>
                        <m:den>
                          <m:r>
                            <w:rPr>
                              <w:rFonts w:ascii="Cambria Math" w:hAnsi="Cambria Math" w:cs="Times New Roman"/>
                            </w:rPr>
                            <m:t>λL</m:t>
                          </m:r>
                        </m:den>
                      </m:f>
                      <m:r>
                        <w:rPr>
                          <w:rFonts w:ascii="Cambria Math" w:hAnsi="Cambria Math" w:cs="Times New Roman"/>
                        </w:rPr>
                        <m:t>)</m:t>
                      </m:r>
                    </m:e>
                  </m:func>
                </m:e>
              </m:d>
            </m:e>
            <m:sup>
              <m:r>
                <w:rPr>
                  <w:rFonts w:ascii="Cambria Math" w:hAnsi="Cambria Math" w:cs="Times New Roman"/>
                </w:rPr>
                <m:t>2</m:t>
              </m:r>
            </m:sup>
          </m:sSup>
        </m:oMath>
      </m:oMathPara>
    </w:p>
    <w:p w14:paraId="79165BD2" w14:textId="6B971826" w:rsidR="00260081" w:rsidRDefault="00260081">
      <w:pPr>
        <w:spacing w:after="0"/>
        <w:rPr>
          <w:rFonts w:ascii="Times New Roman" w:hAnsi="Times New Roman" w:cs="Times New Roman"/>
        </w:rPr>
      </w:pPr>
    </w:p>
    <w:p w14:paraId="252244E6" w14:textId="209BD4A8" w:rsidR="00260081" w:rsidRDefault="00ED19BB">
      <w:pPr>
        <w:spacing w:after="0"/>
        <w:rPr>
          <w:rFonts w:ascii="Times New Roman" w:hAnsi="Times New Roman" w:cs="Times New Roman"/>
        </w:rPr>
      </w:pPr>
      <w:r w:rsidRPr="003B5BCB">
        <w:rPr>
          <w:rFonts w:ascii="Times New Roman" w:hAnsi="Times New Roman" w:cs="Times New Roman"/>
        </w:rPr>
        <w:t>(</w:t>
      </w:r>
      <w:proofErr w:type="gramStart"/>
      <w:r w:rsidRPr="003B5BCB">
        <w:rPr>
          <w:rFonts w:ascii="Times New Roman" w:hAnsi="Times New Roman" w:cs="Times New Roman"/>
        </w:rPr>
        <w:t>this</w:t>
      </w:r>
      <w:proofErr w:type="gramEnd"/>
      <w:r w:rsidRPr="003B5BCB">
        <w:rPr>
          <w:rFonts w:ascii="Times New Roman" w:hAnsi="Times New Roman" w:cs="Times New Roman"/>
        </w:rPr>
        <w:t xml:space="preserve"> function is schematically shown in </w:t>
      </w:r>
      <w:r w:rsidRPr="003D0626">
        <w:rPr>
          <w:rFonts w:ascii="Times New Roman" w:hAnsi="Times New Roman" w:cs="Times New Roman"/>
          <w:b/>
        </w:rPr>
        <w:t>Figure 1b</w:t>
      </w:r>
      <w:r w:rsidRPr="003D0626">
        <w:rPr>
          <w:rFonts w:ascii="Times New Roman" w:hAnsi="Times New Roman" w:cs="Times New Roman"/>
        </w:rPr>
        <w:t>, right)</w:t>
      </w:r>
      <w:r w:rsidR="00260081">
        <w:rPr>
          <w:rFonts w:ascii="Times New Roman" w:hAnsi="Times New Roman" w:cs="Times New Roman"/>
        </w:rPr>
        <w:t xml:space="preserve">. </w:t>
      </w:r>
      <w:r w:rsidR="00D03B24" w:rsidRPr="003B5BCB">
        <w:rPr>
          <w:rFonts w:ascii="Times New Roman" w:hAnsi="Times New Roman" w:cs="Times New Roman"/>
        </w:rPr>
        <w:t xml:space="preserve">The center </w:t>
      </w:r>
      <w:r w:rsidR="00D03B24" w:rsidRPr="0097568E">
        <w:rPr>
          <w:rFonts w:ascii="Times New Roman" w:hAnsi="Times New Roman" w:cs="Times New Roman"/>
          <w:i/>
        </w:rPr>
        <w:t>y</w:t>
      </w:r>
      <w:r w:rsidR="00D56B72" w:rsidRPr="003D0626">
        <w:rPr>
          <w:rFonts w:ascii="Times New Roman" w:hAnsi="Times New Roman" w:cs="Times New Roman"/>
        </w:rPr>
        <w:t xml:space="preserve"> </w:t>
      </w:r>
      <w:r w:rsidR="00D03B24" w:rsidRPr="003D0626">
        <w:rPr>
          <w:rFonts w:ascii="Times New Roman" w:hAnsi="Times New Roman" w:cs="Times New Roman"/>
        </w:rPr>
        <w:t>=</w:t>
      </w:r>
      <w:r w:rsidR="00D56B72" w:rsidRPr="00913B58">
        <w:rPr>
          <w:rFonts w:ascii="Times New Roman" w:hAnsi="Times New Roman" w:cs="Times New Roman"/>
        </w:rPr>
        <w:t xml:space="preserve"> </w:t>
      </w:r>
      <w:r w:rsidR="00D03B24" w:rsidRPr="00913B58">
        <w:rPr>
          <w:rFonts w:ascii="Times New Roman" w:hAnsi="Times New Roman" w:cs="Times New Roman"/>
        </w:rPr>
        <w:t>0 is always a bright fringe (</w:t>
      </w:r>
      <w:r w:rsidR="00964981" w:rsidRPr="00913B58">
        <w:rPr>
          <w:rFonts w:ascii="Times New Roman" w:hAnsi="Times New Roman" w:cs="Times New Roman"/>
        </w:rPr>
        <w:t>since</w:t>
      </w:r>
      <w:r w:rsidR="00D03B24" w:rsidRPr="00913B58">
        <w:rPr>
          <w:rFonts w:ascii="Times New Roman" w:hAnsi="Times New Roman" w:cs="Times New Roman"/>
        </w:rPr>
        <w:t xml:space="preserve"> </w:t>
      </w:r>
      <w:proofErr w:type="gramStart"/>
      <w:r w:rsidR="00D03B24" w:rsidRPr="00913B58">
        <w:rPr>
          <w:rFonts w:ascii="Times New Roman" w:hAnsi="Times New Roman" w:cs="Times New Roman"/>
        </w:rPr>
        <w:t>sin(</w:t>
      </w:r>
      <w:proofErr w:type="gramEnd"/>
      <w:r w:rsidR="00D03B24" w:rsidRPr="0097568E">
        <w:rPr>
          <w:rFonts w:ascii="Times New Roman" w:hAnsi="Times New Roman" w:cs="Times New Roman"/>
          <w:i/>
        </w:rPr>
        <w:t>t</w:t>
      </w:r>
      <w:r w:rsidR="003D0626" w:rsidRPr="00913B58">
        <w:rPr>
          <w:rFonts w:ascii="Times New Roman" w:hAnsi="Times New Roman" w:cs="Times New Roman"/>
        </w:rPr>
        <w:t>)</w:t>
      </w:r>
      <w:r w:rsidR="003D0626">
        <w:rPr>
          <w:rFonts w:ascii="Times New Roman" w:hAnsi="Times New Roman" w:cs="Times New Roman"/>
        </w:rPr>
        <w:t>/</w:t>
      </w:r>
      <w:r w:rsidR="00D03B24" w:rsidRPr="0097568E">
        <w:rPr>
          <w:rFonts w:ascii="Times New Roman" w:hAnsi="Times New Roman" w:cs="Times New Roman"/>
          <w:i/>
        </w:rPr>
        <w:t>t</w:t>
      </w:r>
      <w:r w:rsidR="00D03B24" w:rsidRPr="00913B58">
        <w:rPr>
          <w:rFonts w:ascii="Times New Roman" w:hAnsi="Times New Roman" w:cs="Times New Roman"/>
        </w:rPr>
        <w:t xml:space="preserve"> has a maximum of 1 when </w:t>
      </w:r>
      <w:r w:rsidR="00D03B24" w:rsidRPr="0097568E">
        <w:rPr>
          <w:rFonts w:ascii="Times New Roman" w:hAnsi="Times New Roman" w:cs="Times New Roman"/>
          <w:i/>
        </w:rPr>
        <w:t>t</w:t>
      </w:r>
      <w:r w:rsidR="003D0626">
        <w:rPr>
          <w:rFonts w:ascii="Times New Roman" w:hAnsi="Times New Roman" w:cs="Times New Roman"/>
        </w:rPr>
        <w:t>→</w:t>
      </w:r>
      <w:r w:rsidR="00D03B24" w:rsidRPr="003B5BCB">
        <w:rPr>
          <w:rFonts w:ascii="Times New Roman" w:hAnsi="Times New Roman" w:cs="Times New Roman"/>
        </w:rPr>
        <w:t xml:space="preserve">0 and decreases monotonically down to 0 as t increases from 0 to </w:t>
      </w:r>
      <w:r w:rsidR="00260081">
        <w:rPr>
          <w:rFonts w:ascii="Times New Roman" w:hAnsi="Times New Roman" w:cs="Times New Roman"/>
        </w:rPr>
        <w:t>π</w:t>
      </w:r>
      <w:r w:rsidR="00D03B24" w:rsidRPr="003B5BCB">
        <w:rPr>
          <w:rFonts w:ascii="Times New Roman" w:hAnsi="Times New Roman" w:cs="Times New Roman"/>
        </w:rPr>
        <w:t>). Moving away from the center</w:t>
      </w:r>
      <w:r w:rsidR="003D0626">
        <w:rPr>
          <w:rFonts w:ascii="Times New Roman" w:hAnsi="Times New Roman" w:cs="Times New Roman"/>
        </w:rPr>
        <w:t xml:space="preserve">, </w:t>
      </w:r>
      <w:r w:rsidR="0082710F" w:rsidRPr="003B5BCB">
        <w:rPr>
          <w:rFonts w:ascii="Times New Roman" w:hAnsi="Times New Roman" w:cs="Times New Roman"/>
        </w:rPr>
        <w:t xml:space="preserve">the “first order” </w:t>
      </w:r>
      <w:r w:rsidR="00D03B24" w:rsidRPr="003D0626">
        <w:rPr>
          <w:rFonts w:ascii="Times New Roman" w:hAnsi="Times New Roman" w:cs="Times New Roman"/>
        </w:rPr>
        <w:t xml:space="preserve">dark fringes </w:t>
      </w:r>
      <w:r w:rsidR="003D0626">
        <w:rPr>
          <w:rFonts w:ascii="Times New Roman" w:hAnsi="Times New Roman" w:cs="Times New Roman"/>
        </w:rPr>
        <w:t xml:space="preserve">are encountered </w:t>
      </w:r>
      <w:r w:rsidR="00D03B24" w:rsidRPr="003D0626">
        <w:rPr>
          <w:rFonts w:ascii="Times New Roman" w:hAnsi="Times New Roman" w:cs="Times New Roman"/>
        </w:rPr>
        <w:t>centered at</w:t>
      </w:r>
      <w:r w:rsidR="00260081">
        <w:rPr>
          <w:rFonts w:ascii="Times New Roman" w:hAnsi="Times New Roman" w:cs="Times New Roman"/>
        </w:rPr>
        <w:t>,</w:t>
      </w:r>
    </w:p>
    <w:p w14:paraId="20860767" w14:textId="22E83372" w:rsidR="003D0626" w:rsidRDefault="003D0626">
      <w:pPr>
        <w:spacing w:after="0"/>
        <w:rPr>
          <w:rFonts w:ascii="Times New Roman" w:hAnsi="Times New Roman" w:cs="Times New Roman"/>
        </w:rPr>
      </w:pPr>
    </w:p>
    <w:p w14:paraId="410A719C" w14:textId="1AD1C2B1" w:rsidR="003D0626" w:rsidRDefault="004C0E06">
      <w:pPr>
        <w:spacing w:after="0"/>
        <w:rPr>
          <w:rFonts w:ascii="Times New Roman" w:hAnsi="Times New Roman" w:cs="Times New Roman"/>
        </w:rPr>
      </w:pPr>
      <m:oMathPara>
        <m:oMath>
          <m:f>
            <m:fPr>
              <m:ctrlPr>
                <w:rPr>
                  <w:rFonts w:ascii="Cambria Math" w:hAnsi="Cambria Math" w:cs="Times New Roman"/>
                  <w:i/>
                </w:rPr>
              </m:ctrlPr>
            </m:fPr>
            <m:num>
              <m:r>
                <w:rPr>
                  <w:rFonts w:ascii="Cambria Math" w:hAnsi="Cambria Math" w:cs="Times New Roman"/>
                </w:rPr>
                <m:t>ay</m:t>
              </m:r>
            </m:num>
            <m:den>
              <m:r>
                <w:rPr>
                  <w:rFonts w:ascii="Cambria Math" w:hAnsi="Cambria Math" w:cs="Times New Roman"/>
                </w:rPr>
                <m:t>λL</m:t>
              </m:r>
            </m:den>
          </m:f>
          <m:r>
            <w:rPr>
              <w:rFonts w:ascii="Cambria Math" w:hAnsi="Cambria Math" w:cs="Times New Roman"/>
            </w:rPr>
            <m:t>=±1</m:t>
          </m:r>
        </m:oMath>
      </m:oMathPara>
    </w:p>
    <w:p w14:paraId="199C44FD" w14:textId="4D3D1A3F" w:rsidR="00260081" w:rsidRDefault="00260081">
      <w:pPr>
        <w:spacing w:after="0"/>
        <w:rPr>
          <w:rFonts w:ascii="Times New Roman" w:hAnsi="Times New Roman" w:cs="Times New Roman"/>
        </w:rPr>
      </w:pPr>
    </w:p>
    <w:p w14:paraId="34BFFD87" w14:textId="3C24B92B" w:rsidR="003D0626" w:rsidRDefault="00D03B24">
      <w:pPr>
        <w:spacing w:after="0"/>
        <w:rPr>
          <w:rFonts w:ascii="Times New Roman" w:hAnsi="Times New Roman" w:cs="Times New Roman"/>
        </w:rPr>
      </w:pPr>
      <w:proofErr w:type="gramStart"/>
      <w:r w:rsidRPr="003D0626">
        <w:rPr>
          <w:rFonts w:ascii="Times New Roman" w:hAnsi="Times New Roman" w:cs="Times New Roman"/>
        </w:rPr>
        <w:t>then</w:t>
      </w:r>
      <w:proofErr w:type="gramEnd"/>
      <w:r w:rsidRPr="003D0626">
        <w:rPr>
          <w:rFonts w:ascii="Times New Roman" w:hAnsi="Times New Roman" w:cs="Times New Roman"/>
        </w:rPr>
        <w:t xml:space="preserve"> bright fringes centered at</w:t>
      </w:r>
      <w:r w:rsidR="003D0626">
        <w:rPr>
          <w:rFonts w:ascii="Times New Roman" w:hAnsi="Times New Roman" w:cs="Times New Roman"/>
        </w:rPr>
        <w:t>,</w:t>
      </w:r>
    </w:p>
    <w:p w14:paraId="495B882A" w14:textId="77777777" w:rsidR="003D0626" w:rsidRDefault="003D0626">
      <w:pPr>
        <w:spacing w:after="0"/>
        <w:rPr>
          <w:rFonts w:ascii="Times New Roman" w:hAnsi="Times New Roman" w:cs="Times New Roman"/>
        </w:rPr>
      </w:pPr>
    </w:p>
    <w:p w14:paraId="6B7878E2" w14:textId="6977DE64" w:rsidR="003D0626" w:rsidRDefault="004C0E06">
      <w:pPr>
        <w:spacing w:after="0"/>
        <w:rPr>
          <w:rFonts w:ascii="Times New Roman" w:hAnsi="Times New Roman" w:cs="Times New Roman"/>
        </w:rPr>
      </w:pPr>
      <m:oMathPara>
        <m:oMath>
          <m:f>
            <m:fPr>
              <m:ctrlPr>
                <w:rPr>
                  <w:rFonts w:ascii="Cambria Math" w:hAnsi="Cambria Math" w:cs="Times New Roman"/>
                  <w:i/>
                </w:rPr>
              </m:ctrlPr>
            </m:fPr>
            <m:num>
              <m:r>
                <w:rPr>
                  <w:rFonts w:ascii="Cambria Math" w:hAnsi="Cambria Math" w:cs="Times New Roman"/>
                </w:rPr>
                <m:t>ay</m:t>
              </m:r>
            </m:num>
            <m:den>
              <m:r>
                <w:rPr>
                  <w:rFonts w:ascii="Cambria Math" w:hAnsi="Cambria Math" w:cs="Times New Roman"/>
                </w:rPr>
                <m:t>λL</m:t>
              </m:r>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oMath>
      </m:oMathPara>
    </w:p>
    <w:p w14:paraId="30F8F388" w14:textId="2ED5CD9F" w:rsidR="00260081" w:rsidRDefault="00260081">
      <w:pPr>
        <w:spacing w:after="0"/>
        <w:rPr>
          <w:rFonts w:ascii="Times New Roman" w:hAnsi="Times New Roman" w:cs="Times New Roman"/>
        </w:rPr>
      </w:pPr>
    </w:p>
    <w:p w14:paraId="7C194BCE" w14:textId="5B3E18BD" w:rsidR="003D0626" w:rsidRDefault="00D03B24">
      <w:pPr>
        <w:spacing w:after="0"/>
        <w:rPr>
          <w:rFonts w:ascii="Times New Roman" w:hAnsi="Times New Roman" w:cs="Times New Roman"/>
        </w:rPr>
      </w:pPr>
      <w:proofErr w:type="gramStart"/>
      <w:r w:rsidRPr="003D0626">
        <w:rPr>
          <w:rFonts w:ascii="Times New Roman" w:hAnsi="Times New Roman" w:cs="Times New Roman"/>
        </w:rPr>
        <w:t>then</w:t>
      </w:r>
      <w:proofErr w:type="gramEnd"/>
      <w:r w:rsidRPr="003D0626">
        <w:rPr>
          <w:rFonts w:ascii="Times New Roman" w:hAnsi="Times New Roman" w:cs="Times New Roman"/>
        </w:rPr>
        <w:t xml:space="preserve"> dark fringes again centered at</w:t>
      </w:r>
      <w:r w:rsidR="003D0626">
        <w:rPr>
          <w:rFonts w:ascii="Times New Roman" w:hAnsi="Times New Roman" w:cs="Times New Roman"/>
        </w:rPr>
        <w:t>,</w:t>
      </w:r>
    </w:p>
    <w:p w14:paraId="2EE89CCD" w14:textId="77777777" w:rsidR="003D0626" w:rsidRDefault="003D0626">
      <w:pPr>
        <w:spacing w:after="0"/>
        <w:rPr>
          <w:rFonts w:ascii="Times New Roman" w:hAnsi="Times New Roman" w:cs="Times New Roman"/>
        </w:rPr>
      </w:pPr>
    </w:p>
    <w:p w14:paraId="0CD208B6" w14:textId="53293663" w:rsidR="003D0626" w:rsidRDefault="004C0E06">
      <w:pPr>
        <w:spacing w:after="0"/>
        <w:rPr>
          <w:rFonts w:ascii="Times New Roman" w:hAnsi="Times New Roman" w:cs="Times New Roman"/>
        </w:rPr>
      </w:pPr>
      <m:oMathPara>
        <m:oMath>
          <m:f>
            <m:fPr>
              <m:ctrlPr>
                <w:rPr>
                  <w:rFonts w:ascii="Cambria Math" w:hAnsi="Cambria Math" w:cs="Times New Roman"/>
                  <w:i/>
                </w:rPr>
              </m:ctrlPr>
            </m:fPr>
            <m:num>
              <m:r>
                <w:rPr>
                  <w:rFonts w:ascii="Cambria Math" w:hAnsi="Cambria Math" w:cs="Times New Roman"/>
                </w:rPr>
                <m:t>ay</m:t>
              </m:r>
            </m:num>
            <m:den>
              <m:r>
                <w:rPr>
                  <w:rFonts w:ascii="Cambria Math" w:hAnsi="Cambria Math" w:cs="Times New Roman"/>
                </w:rPr>
                <m:t>λL</m:t>
              </m:r>
            </m:den>
          </m:f>
          <m:r>
            <w:rPr>
              <w:rFonts w:ascii="Cambria Math" w:hAnsi="Cambria Math" w:cs="Times New Roman"/>
            </w:rPr>
            <m:t>=±2</m:t>
          </m:r>
        </m:oMath>
      </m:oMathPara>
    </w:p>
    <w:p w14:paraId="66DA93EB" w14:textId="568B7A9A" w:rsidR="00260081" w:rsidRDefault="00260081">
      <w:pPr>
        <w:spacing w:after="0"/>
        <w:rPr>
          <w:rFonts w:ascii="Times New Roman" w:hAnsi="Times New Roman" w:cs="Times New Roman"/>
        </w:rPr>
      </w:pPr>
    </w:p>
    <w:p w14:paraId="486E2609" w14:textId="77777777" w:rsidR="003D0626" w:rsidRDefault="003D0626">
      <w:pPr>
        <w:spacing w:after="0"/>
        <w:rPr>
          <w:rFonts w:ascii="Times New Roman" w:hAnsi="Times New Roman" w:cs="Times New Roman"/>
        </w:rPr>
      </w:pPr>
      <w:r>
        <w:rPr>
          <w:rFonts w:ascii="Times New Roman" w:hAnsi="Times New Roman" w:cs="Times New Roman"/>
        </w:rPr>
        <w:t xml:space="preserve">Then </w:t>
      </w:r>
      <w:r w:rsidR="00D03B24" w:rsidRPr="003B5BCB">
        <w:rPr>
          <w:rFonts w:ascii="Times New Roman" w:hAnsi="Times New Roman" w:cs="Times New Roman"/>
        </w:rPr>
        <w:t>bright fringes again centered at</w:t>
      </w:r>
      <w:r>
        <w:rPr>
          <w:rFonts w:ascii="Times New Roman" w:hAnsi="Times New Roman" w:cs="Times New Roman"/>
        </w:rPr>
        <w:t>,</w:t>
      </w:r>
    </w:p>
    <w:p w14:paraId="14A328DD" w14:textId="77777777" w:rsidR="003D0626" w:rsidRDefault="003D0626">
      <w:pPr>
        <w:spacing w:after="0"/>
        <w:rPr>
          <w:rFonts w:ascii="Times New Roman" w:hAnsi="Times New Roman" w:cs="Times New Roman"/>
        </w:rPr>
      </w:pPr>
    </w:p>
    <w:p w14:paraId="4C31B493" w14:textId="036A078D" w:rsidR="003D0626" w:rsidRDefault="004C0E06">
      <w:pPr>
        <w:spacing w:after="0"/>
        <w:rPr>
          <w:rFonts w:ascii="Times New Roman" w:hAnsi="Times New Roman" w:cs="Times New Roman"/>
        </w:rPr>
      </w:pPr>
      <m:oMathPara>
        <m:oMath>
          <m:f>
            <m:fPr>
              <m:ctrlPr>
                <w:rPr>
                  <w:rFonts w:ascii="Cambria Math" w:hAnsi="Cambria Math" w:cs="Times New Roman"/>
                  <w:i/>
                </w:rPr>
              </m:ctrlPr>
            </m:fPr>
            <m:num>
              <m:r>
                <w:rPr>
                  <w:rFonts w:ascii="Cambria Math" w:hAnsi="Cambria Math" w:cs="Times New Roman"/>
                </w:rPr>
                <m:t>ay</m:t>
              </m:r>
            </m:num>
            <m:den>
              <m:r>
                <w:rPr>
                  <w:rFonts w:ascii="Cambria Math" w:hAnsi="Cambria Math" w:cs="Times New Roman"/>
                </w:rPr>
                <m:t>λL</m:t>
              </m:r>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5</m:t>
              </m:r>
            </m:num>
            <m:den>
              <m:r>
                <w:rPr>
                  <w:rFonts w:ascii="Cambria Math" w:hAnsi="Cambria Math" w:cs="Times New Roman"/>
                </w:rPr>
                <m:t>2</m:t>
              </m:r>
            </m:den>
          </m:f>
        </m:oMath>
      </m:oMathPara>
    </w:p>
    <w:p w14:paraId="0EE01BB5" w14:textId="14AADE75" w:rsidR="00260081" w:rsidRDefault="00260081">
      <w:pPr>
        <w:spacing w:after="0"/>
        <w:rPr>
          <w:rFonts w:ascii="Times New Roman" w:hAnsi="Times New Roman" w:cs="Times New Roman"/>
        </w:rPr>
      </w:pPr>
    </w:p>
    <w:p w14:paraId="282F0563" w14:textId="001FC37E" w:rsidR="0082710F" w:rsidRPr="0097568E" w:rsidRDefault="00D03B24">
      <w:pPr>
        <w:spacing w:after="0"/>
        <w:rPr>
          <w:rFonts w:ascii="Times New Roman" w:eastAsiaTheme="minorEastAsia" w:hAnsi="Times New Roman" w:cs="Times New Roman"/>
        </w:rPr>
      </w:pPr>
      <w:proofErr w:type="gramStart"/>
      <w:r w:rsidRPr="003B5BCB">
        <w:rPr>
          <w:rFonts w:ascii="Times New Roman" w:hAnsi="Times New Roman" w:cs="Times New Roman"/>
        </w:rPr>
        <w:lastRenderedPageBreak/>
        <w:t>and</w:t>
      </w:r>
      <w:proofErr w:type="gramEnd"/>
      <w:r w:rsidRPr="003B5BCB">
        <w:rPr>
          <w:rFonts w:ascii="Times New Roman" w:hAnsi="Times New Roman" w:cs="Times New Roman"/>
        </w:rPr>
        <w:t xml:space="preserve"> so on. The width of each </w:t>
      </w:r>
      <w:r w:rsidR="00ED7AA5" w:rsidRPr="003D0626">
        <w:rPr>
          <w:rFonts w:ascii="Times New Roman" w:hAnsi="Times New Roman" w:cs="Times New Roman"/>
        </w:rPr>
        <w:t xml:space="preserve">bright </w:t>
      </w:r>
      <w:r w:rsidRPr="003D0626">
        <w:rPr>
          <w:rFonts w:ascii="Times New Roman" w:hAnsi="Times New Roman" w:cs="Times New Roman"/>
        </w:rPr>
        <w:t xml:space="preserve">fringe outside the center is approximately </w:t>
      </w:r>
      <w:r w:rsidRPr="003B5BCB">
        <w:rPr>
          <w:rFonts w:ascii="Times New Roman" w:hAnsi="Times New Roman" w:cs="Times New Roman"/>
        </w:rPr>
        <w:sym w:font="Symbol" w:char="F06C"/>
      </w:r>
      <w:r w:rsidRPr="0097568E">
        <w:rPr>
          <w:rFonts w:ascii="Times New Roman" w:hAnsi="Times New Roman" w:cs="Times New Roman"/>
          <w:i/>
        </w:rPr>
        <w:t>L</w:t>
      </w:r>
      <w:r w:rsidR="003D0626">
        <w:rPr>
          <w:rFonts w:ascii="Times New Roman" w:hAnsi="Times New Roman" w:cs="Times New Roman"/>
        </w:rPr>
        <w:t>/</w:t>
      </w:r>
      <w:r w:rsidR="003D0626">
        <w:rPr>
          <w:rFonts w:ascii="Times New Roman" w:hAnsi="Times New Roman" w:cs="Times New Roman"/>
          <w:i/>
        </w:rPr>
        <w:t>a</w:t>
      </w:r>
      <w:r w:rsidRPr="003B5BCB">
        <w:rPr>
          <w:rFonts w:ascii="Times New Roman" w:hAnsi="Times New Roman" w:cs="Times New Roman"/>
        </w:rPr>
        <w:t xml:space="preserve">, except for the central bright </w:t>
      </w:r>
      <w:proofErr w:type="gramStart"/>
      <w:r w:rsidRPr="003B5BCB">
        <w:rPr>
          <w:rFonts w:ascii="Times New Roman" w:hAnsi="Times New Roman" w:cs="Times New Roman"/>
        </w:rPr>
        <w:t>fringe which</w:t>
      </w:r>
      <w:proofErr w:type="gramEnd"/>
      <w:r w:rsidRPr="003B5BCB">
        <w:rPr>
          <w:rFonts w:ascii="Times New Roman" w:hAnsi="Times New Roman" w:cs="Times New Roman"/>
        </w:rPr>
        <w:t xml:space="preserve"> is twice as wide (width ~ </w:t>
      </w:r>
      <w:r w:rsidR="0082710F" w:rsidRPr="003B5BCB">
        <w:rPr>
          <w:rFonts w:ascii="Times New Roman" w:hAnsi="Times New Roman" w:cs="Times New Roman"/>
        </w:rPr>
        <w:t>2</w:t>
      </w:r>
      <w:r w:rsidR="00967EB5">
        <w:rPr>
          <w:rFonts w:ascii="Times New Roman" w:hAnsi="Times New Roman" w:cs="Times New Roman"/>
        </w:rPr>
        <w:t>λ</w:t>
      </w:r>
      <w:r w:rsidR="00967EB5">
        <w:rPr>
          <w:rFonts w:ascii="Times New Roman" w:hAnsi="Times New Roman" w:cs="Times New Roman"/>
          <w:i/>
        </w:rPr>
        <w:t>L</w:t>
      </w:r>
      <w:r w:rsidR="00967EB5">
        <w:rPr>
          <w:rFonts w:ascii="Times New Roman" w:hAnsi="Times New Roman" w:cs="Times New Roman"/>
        </w:rPr>
        <w:t>/</w:t>
      </w:r>
      <w:r w:rsidR="00967EB5">
        <w:rPr>
          <w:rFonts w:ascii="Times New Roman" w:hAnsi="Times New Roman" w:cs="Times New Roman"/>
          <w:i/>
        </w:rPr>
        <w:t>a</w:t>
      </w:r>
      <w:r w:rsidR="00967EB5">
        <w:rPr>
          <w:rFonts w:ascii="Times New Roman" w:hAnsi="Times New Roman" w:cs="Times New Roman"/>
        </w:rPr>
        <w:t>,</w:t>
      </w:r>
      <w:r w:rsidR="0082710F" w:rsidRPr="003B5BCB">
        <w:rPr>
          <w:rFonts w:ascii="Times New Roman" w:hAnsi="Times New Roman" w:cs="Times New Roman"/>
        </w:rPr>
        <w:t xml:space="preserve"> or </w:t>
      </w:r>
      <w:r w:rsidR="00434CF2" w:rsidRPr="003B5BCB">
        <w:rPr>
          <w:rFonts w:ascii="Times New Roman" w:hAnsi="Times New Roman" w:cs="Times New Roman"/>
        </w:rPr>
        <w:t xml:space="preserve">the </w:t>
      </w:r>
      <w:r w:rsidRPr="003D0626">
        <w:rPr>
          <w:rFonts w:ascii="Times New Roman" w:hAnsi="Times New Roman" w:cs="Times New Roman"/>
        </w:rPr>
        <w:t xml:space="preserve">separation </w:t>
      </w:r>
      <w:r w:rsidR="00434CF2" w:rsidRPr="003D0626">
        <w:rPr>
          <w:rFonts w:ascii="Times New Roman" w:hAnsi="Times New Roman" w:cs="Times New Roman"/>
        </w:rPr>
        <w:t>betw</w:t>
      </w:r>
      <w:r w:rsidR="00434CF2" w:rsidRPr="00913B58">
        <w:rPr>
          <w:rFonts w:ascii="Times New Roman" w:hAnsi="Times New Roman" w:cs="Times New Roman"/>
        </w:rPr>
        <w:t>een</w:t>
      </w:r>
      <w:r w:rsidRPr="00913B58">
        <w:rPr>
          <w:rFonts w:ascii="Times New Roman" w:hAnsi="Times New Roman" w:cs="Times New Roman"/>
        </w:rPr>
        <w:t xml:space="preserve"> two </w:t>
      </w:r>
      <w:r w:rsidR="0082710F" w:rsidRPr="0084686A">
        <w:rPr>
          <w:rFonts w:ascii="Times New Roman" w:hAnsi="Times New Roman" w:cs="Times New Roman"/>
        </w:rPr>
        <w:t xml:space="preserve">first-order dark fringes </w:t>
      </w:r>
      <w:r w:rsidR="00967EB5">
        <w:rPr>
          <w:rFonts w:ascii="Times New Roman" w:hAnsi="Times New Roman" w:cs="Times New Roman"/>
        </w:rPr>
        <w:t>at</w:t>
      </w:r>
      <w:r w:rsidR="00D56B72" w:rsidRPr="00913B58">
        <w:rPr>
          <w:rFonts w:ascii="Times New Roman" w:hAnsi="Times New Roman" w:cs="Times New Roman"/>
        </w:rPr>
        <w:t xml:space="preserve"> </w:t>
      </w:r>
      <w:r w:rsidR="0082710F" w:rsidRPr="003B5BCB">
        <w:rPr>
          <w:rFonts w:ascii="Times New Roman" w:hAnsi="Times New Roman" w:cs="Times New Roman"/>
        </w:rPr>
        <w:sym w:font="Symbol" w:char="F0B1"/>
      </w:r>
      <w:r w:rsidR="00913B58">
        <w:rPr>
          <w:rFonts w:ascii="Times New Roman" w:hAnsi="Times New Roman" w:cs="Times New Roman"/>
        </w:rPr>
        <w:t xml:space="preserve"> </w:t>
      </w:r>
      <w:proofErr w:type="spellStart"/>
      <w:r w:rsidR="00967EB5">
        <w:rPr>
          <w:rFonts w:ascii="Times New Roman" w:hAnsi="Times New Roman" w:cs="Times New Roman"/>
        </w:rPr>
        <w:t>λ</w:t>
      </w:r>
      <w:r w:rsidR="0082710F" w:rsidRPr="0097568E">
        <w:rPr>
          <w:rFonts w:ascii="Times New Roman" w:hAnsi="Times New Roman" w:cs="Times New Roman"/>
          <w:i/>
        </w:rPr>
        <w:t>L</w:t>
      </w:r>
      <w:proofErr w:type="spellEnd"/>
      <w:r w:rsidR="0082710F" w:rsidRPr="003B5BCB">
        <w:rPr>
          <w:rFonts w:ascii="Times New Roman" w:hAnsi="Times New Roman" w:cs="Times New Roman"/>
        </w:rPr>
        <w:t>/</w:t>
      </w:r>
      <w:r w:rsidR="0082710F" w:rsidRPr="0097568E">
        <w:rPr>
          <w:rFonts w:ascii="Times New Roman" w:hAnsi="Times New Roman" w:cs="Times New Roman"/>
          <w:i/>
        </w:rPr>
        <w:t>a</w:t>
      </w:r>
      <w:r w:rsidR="0082710F" w:rsidRPr="003B5BCB">
        <w:rPr>
          <w:rFonts w:ascii="Times New Roman" w:hAnsi="Times New Roman" w:cs="Times New Roman"/>
        </w:rPr>
        <w:t>).</w:t>
      </w:r>
      <w:r w:rsidR="00D62FE0" w:rsidRPr="003D0626">
        <w:rPr>
          <w:rFonts w:ascii="Times New Roman" w:hAnsi="Times New Roman" w:cs="Times New Roman"/>
        </w:rPr>
        <w:t xml:space="preserve"> </w:t>
      </w:r>
      <w:r w:rsidR="0082710F" w:rsidRPr="003D0626">
        <w:rPr>
          <w:rFonts w:ascii="Times New Roman" w:hAnsi="Times New Roman" w:cs="Times New Roman"/>
        </w:rPr>
        <w:t xml:space="preserve">The narrower the slit, or the larger the wavelength </w:t>
      </w:r>
      <w:r w:rsidR="00967EB5">
        <w:rPr>
          <w:rFonts w:ascii="Times New Roman" w:hAnsi="Times New Roman" w:cs="Times New Roman"/>
        </w:rPr>
        <w:t>λ</w:t>
      </w:r>
      <w:r w:rsidR="0082710F" w:rsidRPr="003B5BCB">
        <w:rPr>
          <w:rFonts w:ascii="Times New Roman" w:hAnsi="Times New Roman" w:cs="Times New Roman"/>
        </w:rPr>
        <w:t xml:space="preserve"> or the screen distance </w:t>
      </w:r>
      <w:r w:rsidR="0082710F" w:rsidRPr="0097568E">
        <w:rPr>
          <w:rFonts w:ascii="Times New Roman" w:hAnsi="Times New Roman" w:cs="Times New Roman"/>
          <w:i/>
        </w:rPr>
        <w:t>L</w:t>
      </w:r>
      <w:r w:rsidR="0082710F" w:rsidRPr="003B5BCB">
        <w:rPr>
          <w:rFonts w:ascii="Times New Roman" w:hAnsi="Times New Roman" w:cs="Times New Roman"/>
        </w:rPr>
        <w:t>, the more spread-out the fringes will be.</w:t>
      </w:r>
      <w:r w:rsidR="00D62FE0" w:rsidRPr="003D0626">
        <w:rPr>
          <w:rFonts w:ascii="Times New Roman" w:hAnsi="Times New Roman" w:cs="Times New Roman"/>
        </w:rPr>
        <w:t xml:space="preserve"> </w:t>
      </w:r>
    </w:p>
    <w:p w14:paraId="09B16B7C" w14:textId="77777777" w:rsidR="0082710F" w:rsidRPr="0084686A" w:rsidRDefault="0082710F">
      <w:pPr>
        <w:spacing w:after="0"/>
        <w:rPr>
          <w:rFonts w:ascii="Times New Roman" w:hAnsi="Times New Roman" w:cs="Times New Roman"/>
        </w:rPr>
      </w:pPr>
    </w:p>
    <w:p w14:paraId="47902731" w14:textId="7E5AAF55" w:rsidR="00913B58" w:rsidRDefault="0082710F">
      <w:pPr>
        <w:spacing w:after="0"/>
        <w:rPr>
          <w:rFonts w:ascii="Times New Roman" w:hAnsi="Times New Roman" w:cs="Times New Roman"/>
        </w:rPr>
      </w:pPr>
      <w:r w:rsidRPr="0084686A">
        <w:rPr>
          <w:rFonts w:ascii="Times New Roman" w:hAnsi="Times New Roman" w:cs="Times New Roman"/>
        </w:rPr>
        <w:t xml:space="preserve">If light is shone through </w:t>
      </w:r>
      <w:r w:rsidRPr="0084686A">
        <w:rPr>
          <w:rFonts w:ascii="Times New Roman" w:hAnsi="Times New Roman" w:cs="Times New Roman"/>
          <w:i/>
        </w:rPr>
        <w:t>two</w:t>
      </w:r>
      <w:r w:rsidRPr="0084686A">
        <w:rPr>
          <w:rFonts w:ascii="Times New Roman" w:hAnsi="Times New Roman" w:cs="Times New Roman"/>
        </w:rPr>
        <w:t xml:space="preserve"> closely separated narrow slits with separation </w:t>
      </w:r>
      <w:r w:rsidRPr="0097568E">
        <w:rPr>
          <w:rFonts w:ascii="Times New Roman" w:hAnsi="Times New Roman" w:cs="Times New Roman"/>
          <w:i/>
        </w:rPr>
        <w:t>d</w:t>
      </w:r>
      <w:r w:rsidRPr="00913B58">
        <w:rPr>
          <w:rFonts w:ascii="Times New Roman" w:hAnsi="Times New Roman" w:cs="Times New Roman"/>
        </w:rPr>
        <w:t xml:space="preserve"> (schematically depicted in </w:t>
      </w:r>
      <w:r w:rsidRPr="0084686A">
        <w:rPr>
          <w:rFonts w:ascii="Times New Roman" w:hAnsi="Times New Roman" w:cs="Times New Roman"/>
          <w:b/>
        </w:rPr>
        <w:t>Figure 2</w:t>
      </w:r>
      <w:r w:rsidR="00434CF2" w:rsidRPr="0084686A">
        <w:rPr>
          <w:rFonts w:ascii="Times New Roman" w:hAnsi="Times New Roman" w:cs="Times New Roman"/>
          <w:b/>
        </w:rPr>
        <w:t>a</w:t>
      </w:r>
      <w:r w:rsidRPr="0084686A">
        <w:rPr>
          <w:rFonts w:ascii="Times New Roman" w:hAnsi="Times New Roman" w:cs="Times New Roman"/>
        </w:rPr>
        <w:t xml:space="preserve">) in an otherwise similar setup as in </w:t>
      </w:r>
      <w:r w:rsidRPr="0097568E">
        <w:rPr>
          <w:rFonts w:ascii="Times New Roman" w:hAnsi="Times New Roman" w:cs="Times New Roman"/>
          <w:b/>
        </w:rPr>
        <w:t>Figure 1</w:t>
      </w:r>
      <w:r w:rsidRPr="003B5BCB">
        <w:rPr>
          <w:rFonts w:ascii="Times New Roman" w:hAnsi="Times New Roman" w:cs="Times New Roman"/>
        </w:rPr>
        <w:t>,</w:t>
      </w:r>
      <w:r w:rsidR="00967EB5">
        <w:rPr>
          <w:rFonts w:ascii="Times New Roman" w:hAnsi="Times New Roman" w:cs="Times New Roman"/>
        </w:rPr>
        <w:t xml:space="preserve"> the</w:t>
      </w:r>
      <w:r w:rsidRPr="003B5BCB">
        <w:rPr>
          <w:rFonts w:ascii="Times New Roman" w:hAnsi="Times New Roman" w:cs="Times New Roman"/>
        </w:rPr>
        <w:t xml:space="preserve"> famous “Young’s double slit interference pattern”</w:t>
      </w:r>
      <w:r w:rsidR="00434CF2" w:rsidRPr="003D0626">
        <w:rPr>
          <w:rFonts w:ascii="Times New Roman" w:hAnsi="Times New Roman" w:cs="Times New Roman"/>
        </w:rPr>
        <w:t xml:space="preserve"> </w:t>
      </w:r>
      <w:r w:rsidR="00967EB5">
        <w:rPr>
          <w:rFonts w:ascii="Times New Roman" w:hAnsi="Times New Roman" w:cs="Times New Roman"/>
        </w:rPr>
        <w:t xml:space="preserve">can be observed </w:t>
      </w:r>
      <w:r w:rsidR="00434CF2" w:rsidRPr="003D0626">
        <w:rPr>
          <w:rFonts w:ascii="Times New Roman" w:hAnsi="Times New Roman" w:cs="Times New Roman"/>
        </w:rPr>
        <w:t xml:space="preserve">(schematically shown in </w:t>
      </w:r>
      <w:r w:rsidR="00434CF2" w:rsidRPr="003D0626">
        <w:rPr>
          <w:rFonts w:ascii="Times New Roman" w:hAnsi="Times New Roman" w:cs="Times New Roman"/>
          <w:b/>
        </w:rPr>
        <w:t>Figure 2b</w:t>
      </w:r>
      <w:r w:rsidR="00434CF2" w:rsidRPr="00913B58">
        <w:rPr>
          <w:rFonts w:ascii="Times New Roman" w:hAnsi="Times New Roman" w:cs="Times New Roman"/>
        </w:rPr>
        <w:t>)</w:t>
      </w:r>
      <w:r w:rsidR="00646B54" w:rsidRPr="00913B58">
        <w:rPr>
          <w:rFonts w:ascii="Times New Roman" w:hAnsi="Times New Roman" w:cs="Times New Roman"/>
        </w:rPr>
        <w:t>.</w:t>
      </w:r>
      <w:r w:rsidR="00D62FE0" w:rsidRPr="0084686A">
        <w:rPr>
          <w:rFonts w:ascii="Times New Roman" w:hAnsi="Times New Roman" w:cs="Times New Roman"/>
        </w:rPr>
        <w:t xml:space="preserve"> </w:t>
      </w:r>
      <w:r w:rsidR="00913B58">
        <w:rPr>
          <w:rFonts w:ascii="Times New Roman" w:hAnsi="Times New Roman" w:cs="Times New Roman"/>
        </w:rPr>
        <w:t>It can be shown that for</w:t>
      </w:r>
      <w:r w:rsidR="003515F1" w:rsidRPr="00913B58">
        <w:rPr>
          <w:rFonts w:ascii="Times New Roman" w:hAnsi="Times New Roman" w:cs="Times New Roman"/>
        </w:rPr>
        <w:t xml:space="preserve"> small </w:t>
      </w:r>
      <w:r w:rsidR="00967EB5">
        <w:rPr>
          <w:rFonts w:ascii="Times New Roman" w:hAnsi="Times New Roman" w:cs="Times New Roman"/>
        </w:rPr>
        <w:t>θ</w:t>
      </w:r>
      <w:r w:rsidR="003515F1" w:rsidRPr="003B5BCB">
        <w:rPr>
          <w:rFonts w:ascii="Times New Roman" w:hAnsi="Times New Roman" w:cs="Times New Roman"/>
        </w:rPr>
        <w:t xml:space="preserve"> (close to the center </w:t>
      </w:r>
      <w:r w:rsidR="003515F1" w:rsidRPr="0097568E">
        <w:rPr>
          <w:rFonts w:ascii="Times New Roman" w:hAnsi="Times New Roman" w:cs="Times New Roman"/>
          <w:i/>
        </w:rPr>
        <w:t>y</w:t>
      </w:r>
      <w:r w:rsidR="00D56B72" w:rsidRPr="003B5BCB">
        <w:rPr>
          <w:rFonts w:ascii="Times New Roman" w:hAnsi="Times New Roman" w:cs="Times New Roman"/>
        </w:rPr>
        <w:t xml:space="preserve"> </w:t>
      </w:r>
      <w:r w:rsidR="003515F1" w:rsidRPr="003D0626">
        <w:rPr>
          <w:rFonts w:ascii="Times New Roman" w:hAnsi="Times New Roman" w:cs="Times New Roman"/>
        </w:rPr>
        <w:t>=</w:t>
      </w:r>
      <w:r w:rsidR="00D56B72" w:rsidRPr="003D0626">
        <w:rPr>
          <w:rFonts w:ascii="Times New Roman" w:hAnsi="Times New Roman" w:cs="Times New Roman"/>
        </w:rPr>
        <w:t xml:space="preserve"> </w:t>
      </w:r>
      <w:r w:rsidR="003515F1" w:rsidRPr="00913B58">
        <w:rPr>
          <w:rFonts w:ascii="Times New Roman" w:hAnsi="Times New Roman" w:cs="Times New Roman"/>
        </w:rPr>
        <w:t>0),</w:t>
      </w:r>
      <w:r w:rsidR="003515F1" w:rsidRPr="0084686A">
        <w:rPr>
          <w:rFonts w:ascii="Times New Roman" w:hAnsi="Times New Roman" w:cs="Times New Roman"/>
        </w:rPr>
        <w:t xml:space="preserve"> bright fringes centered at</w:t>
      </w:r>
      <w:r w:rsidR="00913B58">
        <w:rPr>
          <w:rFonts w:ascii="Times New Roman" w:hAnsi="Times New Roman" w:cs="Times New Roman"/>
        </w:rPr>
        <w:t>,</w:t>
      </w:r>
    </w:p>
    <w:p w14:paraId="28198179" w14:textId="7588D44D" w:rsidR="00913B58" w:rsidRDefault="00913B58">
      <w:pPr>
        <w:spacing w:after="0"/>
        <w:rPr>
          <w:rFonts w:ascii="Times New Roman" w:hAnsi="Times New Roman" w:cs="Times New Roman"/>
        </w:rPr>
      </w:pPr>
    </w:p>
    <w:p w14:paraId="1D4571EE" w14:textId="61894993" w:rsidR="00913B58" w:rsidRPr="00913B58" w:rsidRDefault="004C0E06">
      <w:pPr>
        <w:spacing w:after="0"/>
        <w:rPr>
          <w:rFonts w:ascii="Times New Roman" w:eastAsiaTheme="minorEastAsia" w:hAnsi="Times New Roman" w:cs="Times New Roman"/>
        </w:rPr>
      </w:pPr>
      <m:oMathPara>
        <m:oMath>
          <m:f>
            <m:fPr>
              <m:ctrlPr>
                <w:rPr>
                  <w:rFonts w:ascii="Cambria Math" w:hAnsi="Cambria Math" w:cs="Times New Roman"/>
                  <w:i/>
                </w:rPr>
              </m:ctrlPr>
            </m:fPr>
            <m:num>
              <m:r>
                <w:rPr>
                  <w:rFonts w:ascii="Cambria Math" w:hAnsi="Cambria Math" w:cs="Times New Roman"/>
                </w:rPr>
                <m:t>yd</m:t>
              </m:r>
            </m:num>
            <m:den>
              <m:r>
                <m:rPr>
                  <m:sty m:val="p"/>
                </m:rPr>
                <w:rPr>
                  <w:rFonts w:ascii="Cambria Math" w:hAnsi="Cambria Math" w:cs="Times New Roman"/>
                </w:rPr>
                <m:t>λ</m:t>
              </m:r>
              <m:r>
                <w:rPr>
                  <w:rFonts w:ascii="Cambria Math" w:hAnsi="Times New Roman" w:cs="Times New Roman"/>
                </w:rPr>
                <m:t>L</m:t>
              </m:r>
            </m:den>
          </m:f>
          <m:r>
            <m:rPr>
              <m:sty m:val="p"/>
            </m:rPr>
            <w:rPr>
              <w:rFonts w:ascii="Cambria Math" w:hAnsi="Times New Roman" w:cs="Times New Roman"/>
            </w:rPr>
            <m:t xml:space="preserve">=integer </m:t>
          </m:r>
          <m:r>
            <w:rPr>
              <w:rFonts w:ascii="Cambria Math" w:hAnsi="Times New Roman" w:cs="Times New Roman"/>
            </w:rPr>
            <m:t>n</m:t>
          </m:r>
          <m:r>
            <m:rPr>
              <m:sty m:val="p"/>
            </m:rPr>
            <w:rPr>
              <w:rFonts w:ascii="Cambria Math" w:hAnsi="Times New Roman" w:cs="Times New Roman"/>
            </w:rPr>
            <m:t xml:space="preserve"> (including zero) </m:t>
          </m:r>
        </m:oMath>
      </m:oMathPara>
    </w:p>
    <w:p w14:paraId="05A06ACC" w14:textId="77777777" w:rsidR="00913B58" w:rsidRPr="00913B58" w:rsidRDefault="00913B58">
      <w:pPr>
        <w:spacing w:after="0"/>
        <w:rPr>
          <w:rFonts w:ascii="Times New Roman" w:hAnsi="Times New Roman" w:cs="Times New Roman"/>
        </w:rPr>
      </w:pPr>
    </w:p>
    <w:p w14:paraId="4B08F600" w14:textId="06102AE0" w:rsidR="00913B58" w:rsidRDefault="003515F1">
      <w:pPr>
        <w:spacing w:after="0"/>
        <w:rPr>
          <w:rFonts w:ascii="Times New Roman" w:hAnsi="Times New Roman" w:cs="Times New Roman"/>
        </w:rPr>
      </w:pPr>
      <w:proofErr w:type="gramStart"/>
      <w:r w:rsidRPr="00913B58">
        <w:rPr>
          <w:rFonts w:ascii="Times New Roman" w:hAnsi="Times New Roman" w:cs="Times New Roman"/>
        </w:rPr>
        <w:t>and</w:t>
      </w:r>
      <w:proofErr w:type="gramEnd"/>
      <w:r w:rsidRPr="00913B58">
        <w:rPr>
          <w:rFonts w:ascii="Times New Roman" w:hAnsi="Times New Roman" w:cs="Times New Roman"/>
        </w:rPr>
        <w:t xml:space="preserve"> dark fringes centered at</w:t>
      </w:r>
      <w:r w:rsidR="00913B58">
        <w:rPr>
          <w:rFonts w:ascii="Times New Roman" w:hAnsi="Times New Roman" w:cs="Times New Roman"/>
        </w:rPr>
        <w:t>,</w:t>
      </w:r>
    </w:p>
    <w:p w14:paraId="6ACE8C97" w14:textId="77777777" w:rsidR="00913B58" w:rsidRDefault="00913B58">
      <w:pPr>
        <w:spacing w:after="0"/>
        <w:rPr>
          <w:rFonts w:ascii="Times New Roman" w:hAnsi="Times New Roman" w:cs="Times New Roman"/>
        </w:rPr>
      </w:pPr>
    </w:p>
    <w:p w14:paraId="0DDBE0B8" w14:textId="0CD4F62B" w:rsidR="00913B58" w:rsidRPr="00913B58" w:rsidRDefault="004C0E06">
      <w:pPr>
        <w:spacing w:after="0"/>
        <w:rPr>
          <w:rFonts w:ascii="Times New Roman" w:eastAsiaTheme="minorEastAsia" w:hAnsi="Times New Roman" w:cs="Times New Roman"/>
        </w:rPr>
      </w:pPr>
      <m:oMathPara>
        <m:oMath>
          <m:f>
            <m:fPr>
              <m:ctrlPr>
                <w:rPr>
                  <w:rFonts w:ascii="Cambria Math" w:hAnsi="Cambria Math" w:cs="Times New Roman"/>
                  <w:i/>
                </w:rPr>
              </m:ctrlPr>
            </m:fPr>
            <m:num>
              <m:r>
                <w:rPr>
                  <w:rFonts w:ascii="Cambria Math" w:hAnsi="Cambria Math" w:cs="Times New Roman"/>
                </w:rPr>
                <m:t>yd</m:t>
              </m:r>
            </m:num>
            <m:den>
              <m:r>
                <m:rPr>
                  <m:sty m:val="p"/>
                </m:rPr>
                <w:rPr>
                  <w:rFonts w:ascii="Cambria Math" w:hAnsi="Cambria Math" w:cs="Times New Roman"/>
                </w:rPr>
                <m:t>λ</m:t>
              </m:r>
              <m:r>
                <w:rPr>
                  <w:rFonts w:ascii="Cambria Math" w:hAnsi="Cambria Math" w:cs="Times New Roman"/>
                </w:rPr>
                <m:t>L</m:t>
              </m:r>
            </m:den>
          </m:f>
          <m:r>
            <m:rPr>
              <m:sty m:val="p"/>
            </m:rPr>
            <w:rPr>
              <w:rFonts w:ascii="Cambria Math" w:hAnsi="Cambria Math" w:cs="Times New Roman"/>
            </w:rPr>
            <m:t>=</m:t>
          </m:r>
          <m:r>
            <w:rPr>
              <w:rFonts w:ascii="Cambria Math" w:hAnsi="Cambria Math" w:cs="Times New Roman"/>
            </w:rPr>
            <m:t>n+</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oMath>
      </m:oMathPara>
    </w:p>
    <w:p w14:paraId="60F47A67" w14:textId="77777777" w:rsidR="00913B58" w:rsidRPr="00913B58" w:rsidRDefault="00913B58">
      <w:pPr>
        <w:spacing w:after="0"/>
        <w:rPr>
          <w:rFonts w:ascii="Times New Roman" w:hAnsi="Times New Roman" w:cs="Times New Roman"/>
        </w:rPr>
      </w:pPr>
    </w:p>
    <w:p w14:paraId="23761ACD" w14:textId="458E659F" w:rsidR="00132F40" w:rsidRPr="0084686A" w:rsidRDefault="00913B58">
      <w:pPr>
        <w:spacing w:after="0"/>
        <w:rPr>
          <w:rFonts w:ascii="Times New Roman" w:hAnsi="Times New Roman" w:cs="Times New Roman"/>
        </w:rPr>
      </w:pPr>
      <w:proofErr w:type="gramStart"/>
      <w:r>
        <w:rPr>
          <w:rFonts w:ascii="Times New Roman" w:hAnsi="Times New Roman" w:cs="Times New Roman"/>
        </w:rPr>
        <w:t>can</w:t>
      </w:r>
      <w:proofErr w:type="gramEnd"/>
      <w:r>
        <w:rPr>
          <w:rFonts w:ascii="Times New Roman" w:hAnsi="Times New Roman" w:cs="Times New Roman"/>
        </w:rPr>
        <w:t xml:space="preserve"> be observed</w:t>
      </w:r>
      <w:r w:rsidR="003515F1" w:rsidRPr="00913B58">
        <w:rPr>
          <w:rFonts w:ascii="Times New Roman" w:hAnsi="Times New Roman" w:cs="Times New Roman"/>
        </w:rPr>
        <w:t>.</w:t>
      </w:r>
      <w:r w:rsidR="00D62FE0" w:rsidRPr="0084686A">
        <w:rPr>
          <w:rFonts w:ascii="Times New Roman" w:hAnsi="Times New Roman" w:cs="Times New Roman"/>
        </w:rPr>
        <w:t xml:space="preserve"> </w:t>
      </w:r>
      <w:r w:rsidR="003515F1" w:rsidRPr="0084686A">
        <w:rPr>
          <w:rFonts w:ascii="Times New Roman" w:hAnsi="Times New Roman" w:cs="Times New Roman"/>
        </w:rPr>
        <w:t xml:space="preserve">In contrast to the single slit diffraction pattern discussed above, here all the </w:t>
      </w:r>
      <w:r w:rsidR="00967EB5">
        <w:rPr>
          <w:rFonts w:ascii="Times New Roman" w:hAnsi="Times New Roman" w:cs="Times New Roman"/>
        </w:rPr>
        <w:t>light</w:t>
      </w:r>
      <w:r w:rsidR="00967EB5" w:rsidRPr="00913B58">
        <w:rPr>
          <w:rFonts w:ascii="Times New Roman" w:hAnsi="Times New Roman" w:cs="Times New Roman"/>
        </w:rPr>
        <w:t xml:space="preserve"> </w:t>
      </w:r>
      <w:r w:rsidR="003515F1" w:rsidRPr="00913B58">
        <w:rPr>
          <w:rFonts w:ascii="Times New Roman" w:hAnsi="Times New Roman" w:cs="Times New Roman"/>
        </w:rPr>
        <w:t xml:space="preserve">fringes (including the central one at </w:t>
      </w:r>
      <w:r w:rsidR="003515F1" w:rsidRPr="0097568E">
        <w:rPr>
          <w:rFonts w:ascii="Times New Roman" w:hAnsi="Times New Roman" w:cs="Times New Roman"/>
          <w:i/>
        </w:rPr>
        <w:t>y</w:t>
      </w:r>
      <w:r w:rsidR="00D56B72" w:rsidRPr="0084686A">
        <w:rPr>
          <w:rFonts w:ascii="Times New Roman" w:hAnsi="Times New Roman" w:cs="Times New Roman"/>
        </w:rPr>
        <w:t xml:space="preserve"> </w:t>
      </w:r>
      <w:r w:rsidR="003515F1" w:rsidRPr="0084686A">
        <w:rPr>
          <w:rFonts w:ascii="Times New Roman" w:hAnsi="Times New Roman" w:cs="Times New Roman"/>
        </w:rPr>
        <w:t>=</w:t>
      </w:r>
      <w:r w:rsidR="00D56B72" w:rsidRPr="0084686A">
        <w:rPr>
          <w:rFonts w:ascii="Times New Roman" w:hAnsi="Times New Roman" w:cs="Times New Roman"/>
        </w:rPr>
        <w:t xml:space="preserve"> </w:t>
      </w:r>
      <w:r w:rsidR="003515F1" w:rsidRPr="0084686A">
        <w:rPr>
          <w:rFonts w:ascii="Times New Roman" w:hAnsi="Times New Roman" w:cs="Times New Roman"/>
        </w:rPr>
        <w:t>0)</w:t>
      </w:r>
      <w:r w:rsidR="00967EB5">
        <w:rPr>
          <w:rFonts w:ascii="Times New Roman" w:hAnsi="Times New Roman" w:cs="Times New Roman"/>
        </w:rPr>
        <w:t>,</w:t>
      </w:r>
      <w:r w:rsidR="003515F1" w:rsidRPr="00913B58">
        <w:rPr>
          <w:rFonts w:ascii="Times New Roman" w:hAnsi="Times New Roman" w:cs="Times New Roman"/>
        </w:rPr>
        <w:t xml:space="preserve"> have equal widths and are </w:t>
      </w:r>
      <w:r w:rsidR="003515F1" w:rsidRPr="0084686A">
        <w:rPr>
          <w:rFonts w:ascii="Times New Roman" w:hAnsi="Times New Roman" w:cs="Times New Roman"/>
          <w:i/>
        </w:rPr>
        <w:t>equally spaced</w:t>
      </w:r>
      <w:r w:rsidR="003515F1" w:rsidRPr="0084686A">
        <w:rPr>
          <w:rFonts w:ascii="Times New Roman" w:hAnsi="Times New Roman" w:cs="Times New Roman"/>
        </w:rPr>
        <w:t xml:space="preserve"> by </w:t>
      </w:r>
      <w:proofErr w:type="spellStart"/>
      <w:r>
        <w:rPr>
          <w:rFonts w:ascii="Times New Roman" w:hAnsi="Times New Roman" w:cs="Times New Roman"/>
        </w:rPr>
        <w:t>λ</w:t>
      </w:r>
      <w:r w:rsidR="003515F1" w:rsidRPr="0097568E">
        <w:rPr>
          <w:rFonts w:ascii="Times New Roman" w:hAnsi="Times New Roman" w:cs="Times New Roman"/>
          <w:i/>
        </w:rPr>
        <w:t>L</w:t>
      </w:r>
      <w:proofErr w:type="spellEnd"/>
      <w:r>
        <w:rPr>
          <w:rFonts w:ascii="Times New Roman" w:hAnsi="Times New Roman" w:cs="Times New Roman"/>
        </w:rPr>
        <w:t>/</w:t>
      </w:r>
      <w:r w:rsidR="003515F1" w:rsidRPr="0097568E">
        <w:rPr>
          <w:rFonts w:ascii="Times New Roman" w:hAnsi="Times New Roman" w:cs="Times New Roman"/>
          <w:i/>
        </w:rPr>
        <w:t>d</w:t>
      </w:r>
      <w:r w:rsidR="003515F1" w:rsidRPr="003B5BCB">
        <w:rPr>
          <w:rFonts w:ascii="Times New Roman" w:hAnsi="Times New Roman" w:cs="Times New Roman"/>
        </w:rPr>
        <w:t>.</w:t>
      </w:r>
      <w:r w:rsidR="00D62FE0" w:rsidRPr="003D0626">
        <w:rPr>
          <w:rFonts w:ascii="Times New Roman" w:hAnsi="Times New Roman" w:cs="Times New Roman"/>
        </w:rPr>
        <w:t xml:space="preserve"> </w:t>
      </w:r>
      <w:r w:rsidR="000878C1" w:rsidRPr="00913B58">
        <w:rPr>
          <w:rFonts w:ascii="Times New Roman" w:hAnsi="Times New Roman" w:cs="Times New Roman"/>
        </w:rPr>
        <w:t>The narrow slits will still produce diffraction patterns, but usually the slit width (</w:t>
      </w:r>
      <w:r w:rsidR="000878C1" w:rsidRPr="0097568E">
        <w:rPr>
          <w:rFonts w:ascii="Times New Roman" w:hAnsi="Times New Roman" w:cs="Times New Roman"/>
          <w:i/>
        </w:rPr>
        <w:t>a</w:t>
      </w:r>
      <w:r w:rsidR="000878C1" w:rsidRPr="00913B58">
        <w:rPr>
          <w:rFonts w:ascii="Times New Roman" w:hAnsi="Times New Roman" w:cs="Times New Roman"/>
        </w:rPr>
        <w:t>) is much smaller than the separation (</w:t>
      </w:r>
      <w:r w:rsidR="000878C1" w:rsidRPr="0097568E">
        <w:rPr>
          <w:rFonts w:ascii="Times New Roman" w:hAnsi="Times New Roman" w:cs="Times New Roman"/>
          <w:i/>
        </w:rPr>
        <w:t>d</w:t>
      </w:r>
      <w:r w:rsidR="000878C1" w:rsidRPr="00913B58">
        <w:rPr>
          <w:rFonts w:ascii="Times New Roman" w:hAnsi="Times New Roman" w:cs="Times New Roman"/>
        </w:rPr>
        <w:t>)</w:t>
      </w:r>
      <w:r w:rsidR="00D56B72" w:rsidRPr="00913B58">
        <w:rPr>
          <w:rFonts w:ascii="Times New Roman" w:hAnsi="Times New Roman" w:cs="Times New Roman"/>
        </w:rPr>
        <w:t>,</w:t>
      </w:r>
      <w:r w:rsidR="000878C1" w:rsidRPr="0084686A">
        <w:rPr>
          <w:rFonts w:ascii="Times New Roman" w:hAnsi="Times New Roman" w:cs="Times New Roman"/>
        </w:rPr>
        <w:t xml:space="preserve"> and the intensity modulation</w:t>
      </w:r>
      <w:r w:rsidR="00967EB5">
        <w:rPr>
          <w:rFonts w:ascii="Times New Roman" w:hAnsi="Times New Roman" w:cs="Times New Roman"/>
        </w:rPr>
        <w:t xml:space="preserve"> </w:t>
      </w:r>
      <w:r>
        <w:rPr>
          <w:rFonts w:ascii="Times New Roman" w:hAnsi="Times New Roman" w:cs="Times New Roman"/>
        </w:rPr>
        <w:t>(</w:t>
      </w:r>
      <w:r w:rsidR="000878C1" w:rsidRPr="00913B58">
        <w:rPr>
          <w:rFonts w:ascii="Times New Roman" w:hAnsi="Times New Roman" w:cs="Times New Roman"/>
        </w:rPr>
        <w:t>due to the diffraction pattern</w:t>
      </w:r>
      <w:r>
        <w:rPr>
          <w:rFonts w:ascii="Times New Roman" w:hAnsi="Times New Roman" w:cs="Times New Roman"/>
        </w:rPr>
        <w:t>)</w:t>
      </w:r>
      <w:r w:rsidR="000878C1" w:rsidRPr="00913B58">
        <w:rPr>
          <w:rFonts w:ascii="Times New Roman" w:hAnsi="Times New Roman" w:cs="Times New Roman"/>
        </w:rPr>
        <w:t xml:space="preserve"> will superimpos</w:t>
      </w:r>
      <w:r w:rsidR="000878C1" w:rsidRPr="0084686A">
        <w:rPr>
          <w:rFonts w:ascii="Times New Roman" w:hAnsi="Times New Roman" w:cs="Times New Roman"/>
        </w:rPr>
        <w:t>e on the much closer and equally spaced double-slit interference fringes.</w:t>
      </w:r>
      <w:r w:rsidR="00D62FE0" w:rsidRPr="0084686A">
        <w:rPr>
          <w:rFonts w:ascii="Times New Roman" w:hAnsi="Times New Roman" w:cs="Times New Roman"/>
        </w:rPr>
        <w:t xml:space="preserve"> </w:t>
      </w:r>
    </w:p>
    <w:p w14:paraId="04EEF854" w14:textId="77777777" w:rsidR="003015BB" w:rsidRPr="0084686A" w:rsidRDefault="003015BB">
      <w:pPr>
        <w:spacing w:after="0"/>
        <w:rPr>
          <w:rFonts w:ascii="Times New Roman" w:hAnsi="Times New Roman" w:cs="Times New Roman"/>
        </w:rPr>
      </w:pPr>
    </w:p>
    <w:p w14:paraId="7443E209" w14:textId="2C69D796" w:rsidR="00AB1BBF" w:rsidRPr="0084686A" w:rsidRDefault="0083049F">
      <w:pPr>
        <w:spacing w:after="0"/>
        <w:rPr>
          <w:rFonts w:ascii="Times New Roman" w:hAnsi="Times New Roman" w:cs="Times New Roman"/>
        </w:rPr>
      </w:pPr>
      <w:r w:rsidRPr="0084686A">
        <w:rPr>
          <w:rFonts w:ascii="Times New Roman" w:hAnsi="Times New Roman" w:cs="Times New Roman"/>
        </w:rPr>
        <w:t xml:space="preserve">The light source in the above discussion is assumed to be perfectly monochromatic (meaning it has one well </w:t>
      </w:r>
      <w:r w:rsidR="00913B58" w:rsidRPr="0084686A">
        <w:rPr>
          <w:rFonts w:ascii="Times New Roman" w:hAnsi="Times New Roman" w:cs="Times New Roman"/>
        </w:rPr>
        <w:t>defined</w:t>
      </w:r>
      <w:r w:rsidR="00913B58">
        <w:rPr>
          <w:rFonts w:ascii="Times New Roman" w:hAnsi="Times New Roman" w:cs="Times New Roman"/>
        </w:rPr>
        <w:t>-</w:t>
      </w:r>
      <w:r w:rsidRPr="0084686A">
        <w:rPr>
          <w:rFonts w:ascii="Times New Roman" w:hAnsi="Times New Roman" w:cs="Times New Roman"/>
        </w:rPr>
        <w:t xml:space="preserve">wavelength </w:t>
      </w:r>
      <w:r w:rsidR="00913B58">
        <w:rPr>
          <w:rFonts w:ascii="Times New Roman" w:hAnsi="Times New Roman" w:cs="Times New Roman"/>
        </w:rPr>
        <w:t>λ</w:t>
      </w:r>
      <w:r w:rsidRPr="003B5BCB">
        <w:rPr>
          <w:rFonts w:ascii="Times New Roman" w:hAnsi="Times New Roman" w:cs="Times New Roman"/>
        </w:rPr>
        <w:t xml:space="preserve">) and coherent (meaning </w:t>
      </w:r>
      <w:r w:rsidR="00D56B72" w:rsidRPr="003B5BCB">
        <w:rPr>
          <w:rFonts w:ascii="Times New Roman" w:hAnsi="Times New Roman" w:cs="Times New Roman"/>
        </w:rPr>
        <w:t xml:space="preserve">if </w:t>
      </w:r>
      <w:r w:rsidR="00D56B72" w:rsidRPr="003D0626">
        <w:rPr>
          <w:rFonts w:ascii="Times New Roman" w:hAnsi="Times New Roman" w:cs="Times New Roman"/>
        </w:rPr>
        <w:t xml:space="preserve">the </w:t>
      </w:r>
      <w:r w:rsidRPr="00913B58">
        <w:rPr>
          <w:rFonts w:ascii="Times New Roman" w:hAnsi="Times New Roman" w:cs="Times New Roman"/>
        </w:rPr>
        <w:t>instants that the wave oscillation reaches maximum or minimum at one location</w:t>
      </w:r>
      <w:r w:rsidR="00D56B72" w:rsidRPr="0084686A">
        <w:rPr>
          <w:rFonts w:ascii="Times New Roman" w:hAnsi="Times New Roman" w:cs="Times New Roman"/>
        </w:rPr>
        <w:t xml:space="preserve"> is known</w:t>
      </w:r>
      <w:r w:rsidRPr="0084686A">
        <w:rPr>
          <w:rFonts w:ascii="Times New Roman" w:hAnsi="Times New Roman" w:cs="Times New Roman"/>
        </w:rPr>
        <w:t>, the instants that the maximum or minimum will be reached at any other locations</w:t>
      </w:r>
      <w:r w:rsidR="00DE7274" w:rsidRPr="0084686A">
        <w:rPr>
          <w:rFonts w:ascii="Times New Roman" w:hAnsi="Times New Roman" w:cs="Times New Roman"/>
        </w:rPr>
        <w:t xml:space="preserve"> can be predicted</w:t>
      </w:r>
      <w:r w:rsidR="00F2550D" w:rsidRPr="0084686A">
        <w:rPr>
          <w:rFonts w:ascii="Times New Roman" w:hAnsi="Times New Roman" w:cs="Times New Roman"/>
        </w:rPr>
        <w:t>)</w:t>
      </w:r>
      <w:r w:rsidRPr="0084686A">
        <w:rPr>
          <w:rFonts w:ascii="Times New Roman" w:hAnsi="Times New Roman" w:cs="Times New Roman"/>
        </w:rPr>
        <w:t>. This is the case for example</w:t>
      </w:r>
      <w:r w:rsidR="00DE7274" w:rsidRPr="0084686A">
        <w:rPr>
          <w:rFonts w:ascii="Times New Roman" w:hAnsi="Times New Roman" w:cs="Times New Roman"/>
        </w:rPr>
        <w:t>,</w:t>
      </w:r>
      <w:r w:rsidRPr="0084686A">
        <w:rPr>
          <w:rFonts w:ascii="Times New Roman" w:hAnsi="Times New Roman" w:cs="Times New Roman"/>
        </w:rPr>
        <w:t xml:space="preserve"> if the wave is described by a cos</w:t>
      </w:r>
      <w:r w:rsidR="00913B58">
        <w:rPr>
          <w:rFonts w:ascii="Times New Roman" w:hAnsi="Times New Roman" w:cs="Times New Roman"/>
        </w:rPr>
        <w:t>ine</w:t>
      </w:r>
      <w:r w:rsidRPr="0084686A">
        <w:rPr>
          <w:rFonts w:ascii="Times New Roman" w:hAnsi="Times New Roman" w:cs="Times New Roman"/>
        </w:rPr>
        <w:t xml:space="preserve"> function as </w:t>
      </w:r>
      <w:proofErr w:type="spellStart"/>
      <w:proofErr w:type="gramStart"/>
      <w:r w:rsidRPr="0084686A">
        <w:rPr>
          <w:rFonts w:ascii="Times New Roman" w:hAnsi="Times New Roman" w:cs="Times New Roman"/>
        </w:rPr>
        <w:t>cos</w:t>
      </w:r>
      <w:proofErr w:type="spellEnd"/>
      <w:r w:rsidRPr="0084686A">
        <w:rPr>
          <w:rFonts w:ascii="Times New Roman" w:hAnsi="Times New Roman" w:cs="Times New Roman"/>
        </w:rPr>
        <w:t>(</w:t>
      </w:r>
      <w:proofErr w:type="spellStart"/>
      <w:proofErr w:type="gramEnd"/>
      <w:r w:rsidRPr="0097568E">
        <w:rPr>
          <w:rFonts w:ascii="Times New Roman" w:hAnsi="Times New Roman" w:cs="Times New Roman"/>
          <w:i/>
        </w:rPr>
        <w:t>kx</w:t>
      </w:r>
      <w:r w:rsidR="00913B58">
        <w:rPr>
          <w:rFonts w:ascii="Times New Roman" w:hAnsi="Times New Roman" w:cs="Times New Roman"/>
          <w:i/>
        </w:rPr>
        <w:t>−</w:t>
      </w:r>
      <w:r w:rsidR="00913B58">
        <w:rPr>
          <w:rFonts w:ascii="Times New Roman" w:hAnsi="Times New Roman" w:cs="Times New Roman"/>
        </w:rPr>
        <w:t>ω</w:t>
      </w:r>
      <w:r w:rsidRPr="0097568E">
        <w:rPr>
          <w:rFonts w:ascii="Times New Roman" w:hAnsi="Times New Roman" w:cs="Times New Roman"/>
          <w:i/>
        </w:rPr>
        <w:t>t</w:t>
      </w:r>
      <w:r w:rsidRPr="003B5BCB">
        <w:rPr>
          <w:rFonts w:ascii="Times New Roman" w:hAnsi="Times New Roman" w:cs="Times New Roman"/>
        </w:rPr>
        <w:t>+</w:t>
      </w:r>
      <w:r w:rsidR="00913B58">
        <w:rPr>
          <w:rFonts w:ascii="Times New Roman" w:hAnsi="Times New Roman" w:cs="Times New Roman"/>
        </w:rPr>
        <w:t>ϕ</w:t>
      </w:r>
      <w:proofErr w:type="spellEnd"/>
      <w:r w:rsidR="00913B58">
        <w:rPr>
          <w:rFonts w:ascii="Times New Roman" w:hAnsi="Times New Roman" w:cs="Times New Roman"/>
        </w:rPr>
        <w:t>)</w:t>
      </w:r>
      <w:r w:rsidRPr="003B5BCB">
        <w:rPr>
          <w:rFonts w:ascii="Times New Roman" w:hAnsi="Times New Roman" w:cs="Times New Roman"/>
        </w:rPr>
        <w:t xml:space="preserve"> with a uniform, constant </w:t>
      </w:r>
      <w:r w:rsidR="00913B58">
        <w:rPr>
          <w:rFonts w:ascii="Times New Roman" w:hAnsi="Times New Roman" w:cs="Times New Roman"/>
        </w:rPr>
        <w:t>phase ϕ</w:t>
      </w:r>
      <w:r w:rsidRPr="003B5BCB">
        <w:rPr>
          <w:rFonts w:ascii="Times New Roman" w:hAnsi="Times New Roman" w:cs="Times New Roman"/>
        </w:rPr>
        <w:t xml:space="preserve">, which </w:t>
      </w:r>
      <w:r w:rsidR="00DE7274" w:rsidRPr="003D0626">
        <w:rPr>
          <w:rFonts w:ascii="Times New Roman" w:hAnsi="Times New Roman" w:cs="Times New Roman"/>
        </w:rPr>
        <w:t>can be chosen</w:t>
      </w:r>
      <w:r w:rsidRPr="003D0626">
        <w:rPr>
          <w:rFonts w:ascii="Times New Roman" w:hAnsi="Times New Roman" w:cs="Times New Roman"/>
        </w:rPr>
        <w:t xml:space="preserve"> to be zero by redefining the starting point of time.</w:t>
      </w:r>
      <w:r w:rsidR="00D62FE0" w:rsidRPr="00913B58">
        <w:rPr>
          <w:rFonts w:ascii="Times New Roman" w:hAnsi="Times New Roman" w:cs="Times New Roman"/>
        </w:rPr>
        <w:t xml:space="preserve"> </w:t>
      </w:r>
      <w:r w:rsidRPr="0084686A">
        <w:rPr>
          <w:rFonts w:ascii="Times New Roman" w:hAnsi="Times New Roman" w:cs="Times New Roman"/>
        </w:rPr>
        <w:t xml:space="preserve">Since a laser is the best approximation for this kind of ideal light source, a laser beam </w:t>
      </w:r>
      <w:r w:rsidR="00DE7274" w:rsidRPr="0084686A">
        <w:rPr>
          <w:rFonts w:ascii="Times New Roman" w:hAnsi="Times New Roman" w:cs="Times New Roman"/>
        </w:rPr>
        <w:t xml:space="preserve">is used </w:t>
      </w:r>
      <w:r w:rsidRPr="0084686A">
        <w:rPr>
          <w:rFonts w:ascii="Times New Roman" w:hAnsi="Times New Roman" w:cs="Times New Roman"/>
        </w:rPr>
        <w:t>as the light source in this experiment (</w:t>
      </w:r>
      <w:r w:rsidR="00434CF2" w:rsidRPr="0084686A">
        <w:rPr>
          <w:rFonts w:ascii="Times New Roman" w:hAnsi="Times New Roman" w:cs="Times New Roman"/>
        </w:rPr>
        <w:t>historically in the pre-laser time, such experiments have used</w:t>
      </w:r>
      <w:r w:rsidRPr="0084686A">
        <w:rPr>
          <w:rFonts w:ascii="Times New Roman" w:hAnsi="Times New Roman" w:cs="Times New Roman"/>
        </w:rPr>
        <w:t xml:space="preserve"> a point-like light source such as that produced by passing light though a small hole).</w:t>
      </w:r>
      <w:r w:rsidR="00D62FE0" w:rsidRPr="0084686A">
        <w:rPr>
          <w:rFonts w:ascii="Times New Roman" w:hAnsi="Times New Roman" w:cs="Times New Roman"/>
        </w:rPr>
        <w:t xml:space="preserve"> </w:t>
      </w:r>
    </w:p>
    <w:p w14:paraId="070831CF" w14:textId="606B9662" w:rsidR="0059229E" w:rsidRPr="0084686A" w:rsidRDefault="0059229E">
      <w:pPr>
        <w:spacing w:after="0"/>
        <w:rPr>
          <w:rFonts w:ascii="Times New Roman" w:hAnsi="Times New Roman" w:cs="Times New Roman"/>
        </w:rPr>
      </w:pPr>
    </w:p>
    <w:p w14:paraId="1A7512AF" w14:textId="4F1D6AF9" w:rsidR="0059229E" w:rsidRPr="0084686A" w:rsidRDefault="00DE7274">
      <w:pPr>
        <w:spacing w:after="0"/>
        <w:rPr>
          <w:rFonts w:ascii="Times New Roman" w:hAnsi="Times New Roman" w:cs="Times New Roman"/>
        </w:rPr>
      </w:pPr>
      <w:r w:rsidRPr="0084686A">
        <w:rPr>
          <w:rFonts w:ascii="Times New Roman" w:hAnsi="Times New Roman" w:cs="Times New Roman"/>
        </w:rPr>
        <w:t>It is important to note</w:t>
      </w:r>
      <w:r w:rsidR="0059229E" w:rsidRPr="0084686A">
        <w:rPr>
          <w:rFonts w:ascii="Times New Roman" w:hAnsi="Times New Roman" w:cs="Times New Roman"/>
        </w:rPr>
        <w:t xml:space="preserve"> that the actual diffraction and interference fringes (including the shape and intensity of the fringes) can look more complicated and less “ideal” than th</w:t>
      </w:r>
      <w:r w:rsidR="00434CF2" w:rsidRPr="0084686A">
        <w:rPr>
          <w:rFonts w:ascii="Times New Roman" w:hAnsi="Times New Roman" w:cs="Times New Roman"/>
        </w:rPr>
        <w:t>ose</w:t>
      </w:r>
      <w:r w:rsidR="0059229E" w:rsidRPr="0084686A">
        <w:rPr>
          <w:rFonts w:ascii="Times New Roman" w:hAnsi="Times New Roman" w:cs="Times New Roman"/>
        </w:rPr>
        <w:t xml:space="preserve"> described above in these simplest cases and approximations, due to imperfections in the light source as well as in the slits.</w:t>
      </w:r>
      <w:r w:rsidR="00D62FE0" w:rsidRPr="0084686A">
        <w:rPr>
          <w:rFonts w:ascii="Times New Roman" w:hAnsi="Times New Roman" w:cs="Times New Roman"/>
        </w:rPr>
        <w:t xml:space="preserve"> </w:t>
      </w:r>
      <w:r w:rsidR="0059229E" w:rsidRPr="0084686A">
        <w:rPr>
          <w:rFonts w:ascii="Times New Roman" w:hAnsi="Times New Roman" w:cs="Times New Roman"/>
        </w:rPr>
        <w:t>For example, the contrast of the fringes can be reduced (such that the “dark” fringes do not really reach zero intensity) if the light source is less coherent.</w:t>
      </w:r>
      <w:r w:rsidR="00D62FE0" w:rsidRPr="0084686A">
        <w:rPr>
          <w:rFonts w:ascii="Times New Roman" w:hAnsi="Times New Roman" w:cs="Times New Roman"/>
        </w:rPr>
        <w:t xml:space="preserve"> </w:t>
      </w:r>
      <w:r w:rsidR="0059229E" w:rsidRPr="0084686A">
        <w:rPr>
          <w:rFonts w:ascii="Times New Roman" w:hAnsi="Times New Roman" w:cs="Times New Roman"/>
        </w:rPr>
        <w:t xml:space="preserve">On the other hand, the positions </w:t>
      </w:r>
      <w:r w:rsidR="00DC3D57" w:rsidRPr="0084686A">
        <w:rPr>
          <w:rFonts w:ascii="Times New Roman" w:hAnsi="Times New Roman" w:cs="Times New Roman"/>
        </w:rPr>
        <w:t xml:space="preserve">and spacing </w:t>
      </w:r>
      <w:r w:rsidR="0059229E" w:rsidRPr="0084686A">
        <w:rPr>
          <w:rFonts w:ascii="Times New Roman" w:hAnsi="Times New Roman" w:cs="Times New Roman"/>
        </w:rPr>
        <w:t xml:space="preserve">of the fringes are usually </w:t>
      </w:r>
      <w:proofErr w:type="gramStart"/>
      <w:r w:rsidR="0059229E" w:rsidRPr="0084686A">
        <w:rPr>
          <w:rFonts w:ascii="Times New Roman" w:hAnsi="Times New Roman" w:cs="Times New Roman"/>
        </w:rPr>
        <w:t>well</w:t>
      </w:r>
      <w:r w:rsidRPr="0084686A">
        <w:rPr>
          <w:rFonts w:ascii="Times New Roman" w:hAnsi="Times New Roman" w:cs="Times New Roman"/>
        </w:rPr>
        <w:t>-</w:t>
      </w:r>
      <w:r w:rsidR="0059229E" w:rsidRPr="0084686A">
        <w:rPr>
          <w:rFonts w:ascii="Times New Roman" w:hAnsi="Times New Roman" w:cs="Times New Roman"/>
        </w:rPr>
        <w:t>predicted</w:t>
      </w:r>
      <w:proofErr w:type="gramEnd"/>
      <w:r w:rsidR="0059229E" w:rsidRPr="0084686A">
        <w:rPr>
          <w:rFonts w:ascii="Times New Roman" w:hAnsi="Times New Roman" w:cs="Times New Roman"/>
        </w:rPr>
        <w:t xml:space="preserve"> by the simple model discussed above.</w:t>
      </w:r>
    </w:p>
    <w:p w14:paraId="0B0777BA" w14:textId="2D0F3B02" w:rsidR="00135FA9" w:rsidRPr="003B5BCB" w:rsidRDefault="00135FA9">
      <w:pPr>
        <w:spacing w:after="0"/>
        <w:rPr>
          <w:rFonts w:ascii="Times New Roman" w:hAnsi="Times New Roman" w:cs="Times New Roman"/>
        </w:rPr>
      </w:pPr>
      <w:r w:rsidRPr="003B5BCB">
        <w:rPr>
          <w:rFonts w:ascii="Times New Roman" w:hAnsi="Times New Roman" w:cs="Times New Roman"/>
          <w:noProof/>
        </w:rPr>
        <w:lastRenderedPageBreak/>
        <w:drawing>
          <wp:inline distT="0" distB="0" distL="0" distR="0" wp14:anchorId="721F01FF" wp14:editId="02C58BF0">
            <wp:extent cx="5939790" cy="2858135"/>
            <wp:effectExtent l="0" t="0" r="3810" b="12065"/>
            <wp:docPr id="1" name="Picture 1" descr="Untitled:Users:ChrissyAustinTse:Google Drive:Acquisitions:6.Physics II:10424:10424_Fig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Users:ChrissyAustinTse:Google Drive:Acquisitions:6.Physics II:10424:10424_Figure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9790" cy="2858135"/>
                    </a:xfrm>
                    <a:prstGeom prst="rect">
                      <a:avLst/>
                    </a:prstGeom>
                    <a:noFill/>
                    <a:ln>
                      <a:noFill/>
                    </a:ln>
                  </pic:spPr>
                </pic:pic>
              </a:graphicData>
            </a:graphic>
          </wp:inline>
        </w:drawing>
      </w:r>
    </w:p>
    <w:p w14:paraId="2F36E5CE" w14:textId="369DADB8" w:rsidR="00135FA9" w:rsidRPr="003B5BCB" w:rsidRDefault="00135FA9">
      <w:pPr>
        <w:spacing w:after="0"/>
        <w:rPr>
          <w:rFonts w:ascii="Times New Roman" w:hAnsi="Times New Roman" w:cs="Times New Roman"/>
        </w:rPr>
      </w:pPr>
      <w:r w:rsidRPr="003D0626">
        <w:rPr>
          <w:rFonts w:ascii="Times New Roman" w:hAnsi="Times New Roman" w:cs="Times New Roman"/>
          <w:b/>
        </w:rPr>
        <w:t>Figure 1: Single slit diffraction.</w:t>
      </w:r>
      <w:r w:rsidRPr="003D0626">
        <w:rPr>
          <w:rFonts w:ascii="Times New Roman" w:hAnsi="Times New Roman" w:cs="Times New Roman"/>
        </w:rPr>
        <w:t xml:space="preserve"> (</w:t>
      </w:r>
      <w:r w:rsidRPr="0097568E">
        <w:rPr>
          <w:rFonts w:ascii="Times New Roman" w:hAnsi="Times New Roman" w:cs="Times New Roman"/>
          <w:b/>
        </w:rPr>
        <w:t>a</w:t>
      </w:r>
      <w:r w:rsidRPr="003B5BCB">
        <w:rPr>
          <w:rFonts w:ascii="Times New Roman" w:hAnsi="Times New Roman" w:cs="Times New Roman"/>
        </w:rPr>
        <w:t>) Schematic</w:t>
      </w:r>
      <w:r w:rsidR="00F34CFD">
        <w:rPr>
          <w:rFonts w:ascii="Times New Roman" w:hAnsi="Times New Roman" w:cs="Times New Roman"/>
        </w:rPr>
        <w:t xml:space="preserve"> diagram </w:t>
      </w:r>
      <w:r w:rsidRPr="003D0626">
        <w:rPr>
          <w:rFonts w:ascii="Times New Roman" w:hAnsi="Times New Roman" w:cs="Times New Roman"/>
        </w:rPr>
        <w:t xml:space="preserve">of </w:t>
      </w:r>
      <w:r w:rsidR="00DE7274" w:rsidRPr="003D0626">
        <w:rPr>
          <w:rFonts w:ascii="Times New Roman" w:hAnsi="Times New Roman" w:cs="Times New Roman"/>
        </w:rPr>
        <w:t xml:space="preserve">the </w:t>
      </w:r>
      <w:r w:rsidRPr="00913B58">
        <w:rPr>
          <w:rFonts w:ascii="Times New Roman" w:hAnsi="Times New Roman" w:cs="Times New Roman"/>
        </w:rPr>
        <w:t xml:space="preserve">optical setup, with light shining through a narrow slit of width </w:t>
      </w:r>
      <w:r w:rsidRPr="0097568E">
        <w:rPr>
          <w:rFonts w:ascii="Times New Roman" w:hAnsi="Times New Roman" w:cs="Times New Roman"/>
          <w:i/>
        </w:rPr>
        <w:t>a</w:t>
      </w:r>
      <w:r w:rsidRPr="003B5BCB">
        <w:rPr>
          <w:rFonts w:ascii="Times New Roman" w:hAnsi="Times New Roman" w:cs="Times New Roman"/>
        </w:rPr>
        <w:t xml:space="preserve">, and an observation screen located distance </w:t>
      </w:r>
      <w:r w:rsidRPr="0097568E">
        <w:rPr>
          <w:rFonts w:ascii="Times New Roman" w:hAnsi="Times New Roman" w:cs="Times New Roman"/>
          <w:i/>
        </w:rPr>
        <w:t>L</w:t>
      </w:r>
      <w:r w:rsidRPr="003B5BCB">
        <w:rPr>
          <w:rFonts w:ascii="Times New Roman" w:hAnsi="Times New Roman" w:cs="Times New Roman"/>
        </w:rPr>
        <w:t xml:space="preserve"> away;</w:t>
      </w:r>
      <w:r w:rsidRPr="003D0626">
        <w:rPr>
          <w:rFonts w:ascii="Times New Roman" w:hAnsi="Times New Roman" w:cs="Times New Roman"/>
        </w:rPr>
        <w:t xml:space="preserve"> and (</w:t>
      </w:r>
      <w:r w:rsidRPr="0097568E">
        <w:rPr>
          <w:rFonts w:ascii="Times New Roman" w:hAnsi="Times New Roman" w:cs="Times New Roman"/>
          <w:b/>
        </w:rPr>
        <w:t>b</w:t>
      </w:r>
      <w:r w:rsidRPr="003B5BCB">
        <w:rPr>
          <w:rFonts w:ascii="Times New Roman" w:hAnsi="Times New Roman" w:cs="Times New Roman"/>
        </w:rPr>
        <w:t>) Schematic diffraction fringe pattern that may be observed on the screen (left) and corresponding light intensity variation as function of vertical distance (</w:t>
      </w:r>
      <w:r w:rsidRPr="0097568E">
        <w:rPr>
          <w:rFonts w:ascii="Times New Roman" w:hAnsi="Times New Roman" w:cs="Times New Roman"/>
          <w:i/>
        </w:rPr>
        <w:t>y</w:t>
      </w:r>
      <w:r w:rsidRPr="003B5BCB">
        <w:rPr>
          <w:rFonts w:ascii="Times New Roman" w:hAnsi="Times New Roman" w:cs="Times New Roman"/>
        </w:rPr>
        <w:t>) away from the center.</w:t>
      </w:r>
    </w:p>
    <w:p w14:paraId="63D3A91D" w14:textId="77777777" w:rsidR="00135FA9" w:rsidRPr="00913B58" w:rsidRDefault="00135FA9">
      <w:pPr>
        <w:spacing w:after="0"/>
        <w:rPr>
          <w:rFonts w:ascii="Times New Roman" w:hAnsi="Times New Roman" w:cs="Times New Roman"/>
        </w:rPr>
      </w:pPr>
    </w:p>
    <w:p w14:paraId="681AEA59" w14:textId="0B16F944" w:rsidR="00135FA9" w:rsidRPr="003B5BCB" w:rsidRDefault="00135FA9">
      <w:pPr>
        <w:spacing w:after="0"/>
        <w:rPr>
          <w:rFonts w:ascii="Times New Roman" w:hAnsi="Times New Roman" w:cs="Times New Roman"/>
        </w:rPr>
      </w:pPr>
      <w:r w:rsidRPr="003B5BCB">
        <w:rPr>
          <w:rFonts w:ascii="Times New Roman" w:hAnsi="Times New Roman" w:cs="Times New Roman"/>
          <w:noProof/>
        </w:rPr>
        <w:drawing>
          <wp:inline distT="0" distB="0" distL="0" distR="0" wp14:anchorId="1B7C4078" wp14:editId="2314E94D">
            <wp:extent cx="5932805" cy="3204210"/>
            <wp:effectExtent l="0" t="0" r="10795" b="0"/>
            <wp:docPr id="2" name="Picture 2" descr="Untitled:Users:ChrissyAustinTse:Google Drive:Acquisitions:6.Physics II:10424:10424_Figu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Users:ChrissyAustinTse:Google Drive:Acquisitions:6.Physics II:10424:10424_Figure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2805" cy="3204210"/>
                    </a:xfrm>
                    <a:prstGeom prst="rect">
                      <a:avLst/>
                    </a:prstGeom>
                    <a:noFill/>
                    <a:ln>
                      <a:noFill/>
                    </a:ln>
                  </pic:spPr>
                </pic:pic>
              </a:graphicData>
            </a:graphic>
          </wp:inline>
        </w:drawing>
      </w:r>
    </w:p>
    <w:p w14:paraId="6B9D425A" w14:textId="5A1E4ED3" w:rsidR="00135FA9" w:rsidRPr="003B5BCB" w:rsidRDefault="00135FA9">
      <w:pPr>
        <w:spacing w:after="0"/>
        <w:rPr>
          <w:rFonts w:ascii="Times New Roman" w:hAnsi="Times New Roman" w:cs="Times New Roman"/>
        </w:rPr>
      </w:pPr>
      <w:r w:rsidRPr="003D0626">
        <w:rPr>
          <w:rFonts w:ascii="Times New Roman" w:hAnsi="Times New Roman" w:cs="Times New Roman"/>
          <w:b/>
        </w:rPr>
        <w:t>Figure 2: Double slit interference.</w:t>
      </w:r>
      <w:r w:rsidRPr="003D0626">
        <w:rPr>
          <w:rFonts w:ascii="Times New Roman" w:hAnsi="Times New Roman" w:cs="Times New Roman"/>
        </w:rPr>
        <w:t xml:space="preserve"> (</w:t>
      </w:r>
      <w:r w:rsidRPr="0097568E">
        <w:rPr>
          <w:rFonts w:ascii="Times New Roman" w:hAnsi="Times New Roman" w:cs="Times New Roman"/>
          <w:b/>
        </w:rPr>
        <w:t>a</w:t>
      </w:r>
      <w:r w:rsidRPr="003B5BCB">
        <w:rPr>
          <w:rFonts w:ascii="Times New Roman" w:hAnsi="Times New Roman" w:cs="Times New Roman"/>
        </w:rPr>
        <w:t xml:space="preserve">) </w:t>
      </w:r>
      <w:r w:rsidR="00F34CFD" w:rsidRPr="003D0626">
        <w:rPr>
          <w:rFonts w:ascii="Times New Roman" w:hAnsi="Times New Roman" w:cs="Times New Roman"/>
        </w:rPr>
        <w:t>Schematic</w:t>
      </w:r>
      <w:r w:rsidR="00F34CFD">
        <w:rPr>
          <w:rFonts w:ascii="Times New Roman" w:hAnsi="Times New Roman" w:cs="Times New Roman"/>
        </w:rPr>
        <w:t xml:space="preserve"> diagram </w:t>
      </w:r>
      <w:r w:rsidRPr="003B5BCB">
        <w:rPr>
          <w:rFonts w:ascii="Times New Roman" w:hAnsi="Times New Roman" w:cs="Times New Roman"/>
        </w:rPr>
        <w:t xml:space="preserve">of </w:t>
      </w:r>
      <w:r w:rsidR="00F34CFD">
        <w:rPr>
          <w:rFonts w:ascii="Times New Roman" w:hAnsi="Times New Roman" w:cs="Times New Roman"/>
        </w:rPr>
        <w:t xml:space="preserve">the </w:t>
      </w:r>
      <w:r w:rsidRPr="003B5BCB">
        <w:rPr>
          <w:rFonts w:ascii="Times New Roman" w:hAnsi="Times New Roman" w:cs="Times New Roman"/>
        </w:rPr>
        <w:t xml:space="preserve">optical setup, with light shining through two narrow slits separated by distance </w:t>
      </w:r>
      <w:r w:rsidRPr="0097568E">
        <w:rPr>
          <w:rFonts w:ascii="Times New Roman" w:hAnsi="Times New Roman" w:cs="Times New Roman"/>
          <w:i/>
        </w:rPr>
        <w:t>d</w:t>
      </w:r>
      <w:r w:rsidRPr="003B5BCB">
        <w:rPr>
          <w:rFonts w:ascii="Times New Roman" w:hAnsi="Times New Roman" w:cs="Times New Roman"/>
        </w:rPr>
        <w:t xml:space="preserve">, and an observation screen located distance </w:t>
      </w:r>
      <w:r w:rsidRPr="0097568E">
        <w:rPr>
          <w:rFonts w:ascii="Times New Roman" w:hAnsi="Times New Roman" w:cs="Times New Roman"/>
          <w:i/>
        </w:rPr>
        <w:t>L</w:t>
      </w:r>
      <w:r w:rsidRPr="003B5BCB">
        <w:rPr>
          <w:rFonts w:ascii="Times New Roman" w:hAnsi="Times New Roman" w:cs="Times New Roman"/>
        </w:rPr>
        <w:t xml:space="preserve"> away; and (</w:t>
      </w:r>
      <w:r w:rsidRPr="0097568E">
        <w:rPr>
          <w:rFonts w:ascii="Times New Roman" w:hAnsi="Times New Roman" w:cs="Times New Roman"/>
          <w:b/>
        </w:rPr>
        <w:t>b</w:t>
      </w:r>
      <w:r w:rsidRPr="003B5BCB">
        <w:rPr>
          <w:rFonts w:ascii="Times New Roman" w:hAnsi="Times New Roman" w:cs="Times New Roman"/>
        </w:rPr>
        <w:t xml:space="preserve">) Schematic interference fringes (equally spaced) that may be observed on the screen. </w:t>
      </w:r>
    </w:p>
    <w:p w14:paraId="1214245A" w14:textId="2097212E" w:rsidR="0065031C" w:rsidRPr="00913B58" w:rsidRDefault="0065031C">
      <w:pPr>
        <w:spacing w:after="0"/>
        <w:rPr>
          <w:rFonts w:ascii="Times New Roman" w:hAnsi="Times New Roman" w:cs="Times New Roman"/>
        </w:rPr>
      </w:pPr>
    </w:p>
    <w:p w14:paraId="29C33B08" w14:textId="57C2CC78" w:rsidR="005A61DA" w:rsidRPr="0097568E" w:rsidRDefault="005A61DA">
      <w:pPr>
        <w:spacing w:after="0"/>
        <w:rPr>
          <w:rFonts w:ascii="Times New Roman" w:hAnsi="Times New Roman" w:cs="Times New Roman"/>
          <w:b/>
        </w:rPr>
      </w:pPr>
      <w:r w:rsidRPr="0097568E">
        <w:rPr>
          <w:rFonts w:ascii="Times New Roman" w:hAnsi="Times New Roman" w:cs="Times New Roman"/>
          <w:b/>
        </w:rPr>
        <w:t>Procedure</w:t>
      </w:r>
    </w:p>
    <w:p w14:paraId="41BC6D6F" w14:textId="77777777" w:rsidR="005A61DA" w:rsidRPr="0097568E" w:rsidRDefault="005A61DA">
      <w:pPr>
        <w:spacing w:after="0"/>
        <w:rPr>
          <w:rFonts w:ascii="Times New Roman" w:hAnsi="Times New Roman" w:cs="Times New Roman"/>
          <w:b/>
        </w:rPr>
      </w:pPr>
    </w:p>
    <w:p w14:paraId="74BF18C2" w14:textId="282E9825" w:rsidR="005A61DA" w:rsidRPr="0097568E" w:rsidRDefault="00860229" w:rsidP="00DE7274">
      <w:pPr>
        <w:pStyle w:val="ListParagraph"/>
        <w:widowControl w:val="0"/>
        <w:numPr>
          <w:ilvl w:val="0"/>
          <w:numId w:val="1"/>
        </w:numPr>
        <w:autoSpaceDE w:val="0"/>
        <w:autoSpaceDN w:val="0"/>
        <w:adjustRightInd w:val="0"/>
        <w:spacing w:after="0"/>
        <w:rPr>
          <w:rFonts w:ascii="Times New Roman" w:hAnsi="Times New Roman" w:cs="Times New Roman"/>
          <w:b/>
        </w:rPr>
      </w:pPr>
      <w:r w:rsidRPr="003B5BCB">
        <w:rPr>
          <w:rFonts w:ascii="Times New Roman" w:hAnsi="Times New Roman" w:cs="Times New Roman"/>
          <w:b/>
        </w:rPr>
        <w:lastRenderedPageBreak/>
        <w:t>Acquiring the</w:t>
      </w:r>
      <w:r w:rsidR="00205A4B" w:rsidRPr="0097568E">
        <w:rPr>
          <w:rFonts w:ascii="Times New Roman" w:hAnsi="Times New Roman" w:cs="Times New Roman"/>
          <w:b/>
        </w:rPr>
        <w:t xml:space="preserve"> </w:t>
      </w:r>
      <w:r w:rsidR="00DE7274" w:rsidRPr="003B5BCB">
        <w:rPr>
          <w:rFonts w:ascii="Times New Roman" w:hAnsi="Times New Roman" w:cs="Times New Roman"/>
          <w:b/>
        </w:rPr>
        <w:t>Required</w:t>
      </w:r>
      <w:r w:rsidR="00205A4B" w:rsidRPr="003D0626">
        <w:rPr>
          <w:rFonts w:ascii="Times New Roman" w:hAnsi="Times New Roman" w:cs="Times New Roman"/>
          <w:b/>
        </w:rPr>
        <w:t xml:space="preserve"> </w:t>
      </w:r>
      <w:r w:rsidRPr="00913B58">
        <w:rPr>
          <w:rFonts w:ascii="Times New Roman" w:hAnsi="Times New Roman" w:cs="Times New Roman"/>
          <w:b/>
        </w:rPr>
        <w:t>C</w:t>
      </w:r>
      <w:r w:rsidRPr="0097568E">
        <w:rPr>
          <w:rFonts w:ascii="Times New Roman" w:hAnsi="Times New Roman" w:cs="Times New Roman"/>
          <w:b/>
        </w:rPr>
        <w:t xml:space="preserve">omponents </w:t>
      </w:r>
      <w:r w:rsidR="00205A4B" w:rsidRPr="0097568E">
        <w:rPr>
          <w:rFonts w:ascii="Times New Roman" w:hAnsi="Times New Roman" w:cs="Times New Roman"/>
          <w:b/>
        </w:rPr>
        <w:t xml:space="preserve">for </w:t>
      </w:r>
      <w:r w:rsidRPr="003B5BCB">
        <w:rPr>
          <w:rFonts w:ascii="Times New Roman" w:hAnsi="Times New Roman" w:cs="Times New Roman"/>
          <w:b/>
        </w:rPr>
        <w:t>the</w:t>
      </w:r>
      <w:r w:rsidRPr="0097568E">
        <w:rPr>
          <w:rFonts w:ascii="Times New Roman" w:hAnsi="Times New Roman" w:cs="Times New Roman"/>
          <w:b/>
        </w:rPr>
        <w:t xml:space="preserve"> </w:t>
      </w:r>
      <w:r w:rsidRPr="003B5BCB">
        <w:rPr>
          <w:rFonts w:ascii="Times New Roman" w:hAnsi="Times New Roman" w:cs="Times New Roman"/>
          <w:b/>
        </w:rPr>
        <w:t>E</w:t>
      </w:r>
      <w:r w:rsidRPr="0097568E">
        <w:rPr>
          <w:rFonts w:ascii="Times New Roman" w:hAnsi="Times New Roman" w:cs="Times New Roman"/>
          <w:b/>
        </w:rPr>
        <w:t>xperiment</w:t>
      </w:r>
    </w:p>
    <w:p w14:paraId="6225B7B8" w14:textId="77777777" w:rsidR="005A61DA" w:rsidRPr="0097568E" w:rsidRDefault="005A61DA" w:rsidP="003B5BCB">
      <w:pPr>
        <w:pStyle w:val="ListParagraph"/>
        <w:widowControl w:val="0"/>
        <w:autoSpaceDE w:val="0"/>
        <w:autoSpaceDN w:val="0"/>
        <w:adjustRightInd w:val="0"/>
        <w:spacing w:after="0"/>
        <w:ind w:left="1440"/>
        <w:rPr>
          <w:rFonts w:ascii="Times New Roman" w:hAnsi="Times New Roman" w:cs="Times New Roman"/>
        </w:rPr>
      </w:pPr>
      <w:r w:rsidRPr="003B5BCB">
        <w:rPr>
          <w:rFonts w:ascii="Times New Roman" w:hAnsi="Times New Roman" w:cs="Times New Roman"/>
        </w:rPr>
        <w:t xml:space="preserve"> </w:t>
      </w:r>
    </w:p>
    <w:p w14:paraId="60068312" w14:textId="059A81A4" w:rsidR="00A0478B" w:rsidRPr="0097568E" w:rsidRDefault="00A0478B" w:rsidP="003B5BCB">
      <w:pPr>
        <w:pStyle w:val="ListParagraph"/>
        <w:widowControl w:val="0"/>
        <w:numPr>
          <w:ilvl w:val="1"/>
          <w:numId w:val="1"/>
        </w:numPr>
        <w:autoSpaceDE w:val="0"/>
        <w:autoSpaceDN w:val="0"/>
        <w:adjustRightInd w:val="0"/>
        <w:spacing w:after="0"/>
        <w:rPr>
          <w:rFonts w:ascii="Times New Roman" w:hAnsi="Times New Roman" w:cs="Times New Roman"/>
        </w:rPr>
      </w:pPr>
      <w:r w:rsidRPr="003B5BCB">
        <w:rPr>
          <w:rFonts w:ascii="Times New Roman" w:hAnsi="Times New Roman" w:cs="Times New Roman"/>
        </w:rPr>
        <w:t xml:space="preserve">Obtain </w:t>
      </w:r>
      <w:r w:rsidRPr="003D0626">
        <w:rPr>
          <w:rFonts w:ascii="Times New Roman" w:hAnsi="Times New Roman" w:cs="Times New Roman"/>
        </w:rPr>
        <w:t>laser safety goggle</w:t>
      </w:r>
      <w:r w:rsidR="00DE7274" w:rsidRPr="003D0626">
        <w:rPr>
          <w:rFonts w:ascii="Times New Roman" w:hAnsi="Times New Roman" w:cs="Times New Roman"/>
        </w:rPr>
        <w:t>s</w:t>
      </w:r>
      <w:r w:rsidRPr="00913B58">
        <w:rPr>
          <w:rFonts w:ascii="Times New Roman" w:hAnsi="Times New Roman" w:cs="Times New Roman"/>
        </w:rPr>
        <w:t xml:space="preserve"> and wear </w:t>
      </w:r>
      <w:r w:rsidRPr="0084686A">
        <w:rPr>
          <w:rFonts w:ascii="Times New Roman" w:hAnsi="Times New Roman" w:cs="Times New Roman"/>
        </w:rPr>
        <w:t xml:space="preserve">during this experiment before turning on </w:t>
      </w:r>
      <w:r w:rsidR="00DE7274" w:rsidRPr="0084686A">
        <w:rPr>
          <w:rFonts w:ascii="Times New Roman" w:hAnsi="Times New Roman" w:cs="Times New Roman"/>
        </w:rPr>
        <w:t xml:space="preserve">the </w:t>
      </w:r>
      <w:r w:rsidRPr="0084686A">
        <w:rPr>
          <w:rFonts w:ascii="Times New Roman" w:hAnsi="Times New Roman" w:cs="Times New Roman"/>
        </w:rPr>
        <w:t>laser</w:t>
      </w:r>
      <w:r w:rsidR="00DE7274" w:rsidRPr="0084686A">
        <w:rPr>
          <w:rFonts w:ascii="Times New Roman" w:hAnsi="Times New Roman" w:cs="Times New Roman"/>
        </w:rPr>
        <w:t>.</w:t>
      </w:r>
    </w:p>
    <w:p w14:paraId="6E643EE4" w14:textId="570F8DC0" w:rsidR="008A1E26" w:rsidRPr="0097568E" w:rsidRDefault="008A1E26" w:rsidP="00913B58">
      <w:pPr>
        <w:widowControl w:val="0"/>
        <w:autoSpaceDE w:val="0"/>
        <w:autoSpaceDN w:val="0"/>
        <w:adjustRightInd w:val="0"/>
        <w:spacing w:after="0"/>
        <w:rPr>
          <w:rFonts w:ascii="Times New Roman" w:hAnsi="Times New Roman" w:cs="Times New Roman"/>
        </w:rPr>
      </w:pPr>
    </w:p>
    <w:p w14:paraId="2379C074" w14:textId="4A7290AF" w:rsidR="00D479F3" w:rsidRPr="0097568E" w:rsidRDefault="008A1E26" w:rsidP="00913B58">
      <w:pPr>
        <w:pStyle w:val="ListParagraph"/>
        <w:widowControl w:val="0"/>
        <w:numPr>
          <w:ilvl w:val="1"/>
          <w:numId w:val="1"/>
        </w:numPr>
        <w:autoSpaceDE w:val="0"/>
        <w:autoSpaceDN w:val="0"/>
        <w:adjustRightInd w:val="0"/>
        <w:spacing w:after="0"/>
        <w:rPr>
          <w:rFonts w:ascii="Times New Roman" w:hAnsi="Times New Roman" w:cs="Times New Roman"/>
        </w:rPr>
      </w:pPr>
      <w:r w:rsidRPr="003B5BCB">
        <w:rPr>
          <w:rFonts w:ascii="Times New Roman" w:hAnsi="Times New Roman" w:cs="Times New Roman"/>
        </w:rPr>
        <w:t>Obtain</w:t>
      </w:r>
      <w:r w:rsidR="00147CDB" w:rsidRPr="003B5BCB">
        <w:rPr>
          <w:rFonts w:ascii="Times New Roman" w:hAnsi="Times New Roman" w:cs="Times New Roman"/>
        </w:rPr>
        <w:t xml:space="preserve"> </w:t>
      </w:r>
      <w:r w:rsidR="00DE7274" w:rsidRPr="003D0626">
        <w:rPr>
          <w:rFonts w:ascii="Times New Roman" w:hAnsi="Times New Roman" w:cs="Times New Roman"/>
        </w:rPr>
        <w:t xml:space="preserve">a piece of </w:t>
      </w:r>
      <w:r w:rsidR="000274BD" w:rsidRPr="00913B58">
        <w:rPr>
          <w:rFonts w:ascii="Times New Roman" w:hAnsi="Times New Roman" w:cs="Times New Roman"/>
        </w:rPr>
        <w:t>a</w:t>
      </w:r>
      <w:r w:rsidR="00A0478B" w:rsidRPr="0084686A">
        <w:rPr>
          <w:rFonts w:ascii="Times New Roman" w:hAnsi="Times New Roman" w:cs="Times New Roman"/>
        </w:rPr>
        <w:t xml:space="preserve">luminum foil, </w:t>
      </w:r>
      <w:r w:rsidR="00DE7274" w:rsidRPr="0084686A">
        <w:rPr>
          <w:rFonts w:ascii="Times New Roman" w:hAnsi="Times New Roman" w:cs="Times New Roman"/>
        </w:rPr>
        <w:t xml:space="preserve">and </w:t>
      </w:r>
      <w:r w:rsidR="000274BD" w:rsidRPr="0084686A">
        <w:rPr>
          <w:rFonts w:ascii="Times New Roman" w:hAnsi="Times New Roman" w:cs="Times New Roman"/>
        </w:rPr>
        <w:t xml:space="preserve">use scissors to </w:t>
      </w:r>
      <w:r w:rsidR="00A0478B" w:rsidRPr="0084686A">
        <w:rPr>
          <w:rFonts w:ascii="Times New Roman" w:hAnsi="Times New Roman" w:cs="Times New Roman"/>
        </w:rPr>
        <w:t xml:space="preserve">cut it into </w:t>
      </w:r>
      <w:r w:rsidR="00F2550D" w:rsidRPr="0084686A">
        <w:rPr>
          <w:rFonts w:ascii="Times New Roman" w:hAnsi="Times New Roman" w:cs="Times New Roman"/>
        </w:rPr>
        <w:t>two</w:t>
      </w:r>
      <w:r w:rsidR="00A0478B" w:rsidRPr="0084686A">
        <w:rPr>
          <w:rFonts w:ascii="Times New Roman" w:hAnsi="Times New Roman" w:cs="Times New Roman"/>
        </w:rPr>
        <w:t xml:space="preserve"> (approximately) </w:t>
      </w:r>
      <w:r w:rsidR="000274BD" w:rsidRPr="0084686A">
        <w:rPr>
          <w:rFonts w:ascii="Times New Roman" w:hAnsi="Times New Roman" w:cs="Times New Roman"/>
        </w:rPr>
        <w:t>2</w:t>
      </w:r>
      <w:r w:rsidR="0084686A" w:rsidRPr="0084686A">
        <w:rPr>
          <w:rFonts w:ascii="Times New Roman" w:hAnsi="Times New Roman" w:cs="Times New Roman"/>
        </w:rPr>
        <w:t xml:space="preserve"> x </w:t>
      </w:r>
      <w:r w:rsidR="000274BD" w:rsidRPr="0084686A">
        <w:rPr>
          <w:rFonts w:ascii="Times New Roman" w:hAnsi="Times New Roman" w:cs="Times New Roman"/>
        </w:rPr>
        <w:t>2</w:t>
      </w:r>
      <w:r w:rsidR="0084686A" w:rsidRPr="0084686A">
        <w:rPr>
          <w:rFonts w:ascii="Times New Roman" w:hAnsi="Times New Roman" w:cs="Times New Roman"/>
        </w:rPr>
        <w:t xml:space="preserve"> </w:t>
      </w:r>
      <w:r w:rsidR="00A0478B" w:rsidRPr="0084686A">
        <w:rPr>
          <w:rFonts w:ascii="Times New Roman" w:hAnsi="Times New Roman" w:cs="Times New Roman"/>
        </w:rPr>
        <w:t xml:space="preserve">in </w:t>
      </w:r>
      <w:r w:rsidR="00A0478B" w:rsidRPr="003B5BCB">
        <w:rPr>
          <w:rFonts w:ascii="Times New Roman" w:hAnsi="Times New Roman" w:cs="Times New Roman"/>
        </w:rPr>
        <w:t>square piece</w:t>
      </w:r>
      <w:r w:rsidR="00F2550D" w:rsidRPr="003B5BCB">
        <w:rPr>
          <w:rFonts w:ascii="Times New Roman" w:hAnsi="Times New Roman" w:cs="Times New Roman"/>
        </w:rPr>
        <w:t>s</w:t>
      </w:r>
      <w:r w:rsidR="0084686A" w:rsidRPr="003D0626">
        <w:rPr>
          <w:rFonts w:ascii="Times New Roman" w:hAnsi="Times New Roman" w:cs="Times New Roman"/>
        </w:rPr>
        <w:t>.</w:t>
      </w:r>
    </w:p>
    <w:p w14:paraId="16CDB17C" w14:textId="58F0A86A" w:rsidR="005A61DA" w:rsidRPr="0097568E" w:rsidRDefault="00D81B0F">
      <w:pPr>
        <w:pStyle w:val="ListParagraph"/>
        <w:widowControl w:val="0"/>
        <w:autoSpaceDE w:val="0"/>
        <w:autoSpaceDN w:val="0"/>
        <w:adjustRightInd w:val="0"/>
        <w:spacing w:after="0"/>
        <w:ind w:left="1440"/>
        <w:rPr>
          <w:rFonts w:ascii="Times New Roman" w:hAnsi="Times New Roman" w:cs="Times New Roman"/>
        </w:rPr>
      </w:pPr>
      <w:r w:rsidRPr="003B5BCB">
        <w:rPr>
          <w:rFonts w:ascii="Times New Roman" w:hAnsi="Times New Roman" w:cs="Times New Roman"/>
        </w:rPr>
        <w:t xml:space="preserve"> </w:t>
      </w:r>
    </w:p>
    <w:p w14:paraId="3CA78A3E" w14:textId="595F5EAE" w:rsidR="00F868AA" w:rsidRPr="0097568E" w:rsidRDefault="00D479F3">
      <w:pPr>
        <w:pStyle w:val="ListParagraph"/>
        <w:widowControl w:val="0"/>
        <w:numPr>
          <w:ilvl w:val="1"/>
          <w:numId w:val="1"/>
        </w:numPr>
        <w:autoSpaceDE w:val="0"/>
        <w:autoSpaceDN w:val="0"/>
        <w:adjustRightInd w:val="0"/>
        <w:spacing w:after="0"/>
        <w:rPr>
          <w:rFonts w:ascii="Times New Roman" w:hAnsi="Times New Roman" w:cs="Times New Roman"/>
        </w:rPr>
      </w:pPr>
      <w:r w:rsidRPr="0097568E">
        <w:rPr>
          <w:rFonts w:ascii="Times New Roman" w:hAnsi="Times New Roman" w:cs="Times New Roman"/>
        </w:rPr>
        <w:t xml:space="preserve">Obtain </w:t>
      </w:r>
      <w:r w:rsidR="00190EC5" w:rsidRPr="0097568E">
        <w:rPr>
          <w:rFonts w:ascii="Times New Roman" w:hAnsi="Times New Roman" w:cs="Times New Roman"/>
        </w:rPr>
        <w:t>two</w:t>
      </w:r>
      <w:r w:rsidRPr="0097568E">
        <w:rPr>
          <w:rFonts w:ascii="Times New Roman" w:hAnsi="Times New Roman" w:cs="Times New Roman"/>
        </w:rPr>
        <w:t xml:space="preserve"> cardboard</w:t>
      </w:r>
      <w:r w:rsidR="00190EC5" w:rsidRPr="0097568E">
        <w:rPr>
          <w:rFonts w:ascii="Times New Roman" w:hAnsi="Times New Roman" w:cs="Times New Roman"/>
        </w:rPr>
        <w:t>s, each about 3</w:t>
      </w:r>
      <w:r w:rsidR="0084686A" w:rsidRPr="0097568E">
        <w:rPr>
          <w:rFonts w:ascii="Times New Roman" w:hAnsi="Times New Roman" w:cs="Times New Roman"/>
        </w:rPr>
        <w:t xml:space="preserve"> x</w:t>
      </w:r>
      <w:r w:rsidR="00190EC5" w:rsidRPr="0097568E">
        <w:rPr>
          <w:rFonts w:ascii="Times New Roman" w:hAnsi="Times New Roman" w:cs="Times New Roman"/>
        </w:rPr>
        <w:t xml:space="preserve"> 3</w:t>
      </w:r>
      <w:r w:rsidR="0084686A" w:rsidRPr="0097568E">
        <w:rPr>
          <w:rFonts w:ascii="Times New Roman" w:hAnsi="Times New Roman" w:cs="Times New Roman"/>
        </w:rPr>
        <w:t xml:space="preserve"> </w:t>
      </w:r>
      <w:r w:rsidR="00190EC5" w:rsidRPr="0097568E">
        <w:rPr>
          <w:rFonts w:ascii="Times New Roman" w:hAnsi="Times New Roman" w:cs="Times New Roman"/>
        </w:rPr>
        <w:t>in, with a hole (diameter about 1 in) cut in the middle</w:t>
      </w:r>
      <w:r w:rsidR="0084686A" w:rsidRPr="0097568E">
        <w:rPr>
          <w:rFonts w:ascii="Times New Roman" w:hAnsi="Times New Roman" w:cs="Times New Roman"/>
        </w:rPr>
        <w:t>.</w:t>
      </w:r>
    </w:p>
    <w:p w14:paraId="34D487ED" w14:textId="77777777" w:rsidR="00F868AA" w:rsidRPr="0097568E" w:rsidRDefault="00F868AA">
      <w:pPr>
        <w:pStyle w:val="ListParagraph"/>
        <w:widowControl w:val="0"/>
        <w:autoSpaceDE w:val="0"/>
        <w:autoSpaceDN w:val="0"/>
        <w:adjustRightInd w:val="0"/>
        <w:spacing w:after="0"/>
        <w:ind w:left="1440"/>
        <w:rPr>
          <w:rFonts w:ascii="Times New Roman" w:hAnsi="Times New Roman" w:cs="Times New Roman"/>
        </w:rPr>
      </w:pPr>
    </w:p>
    <w:p w14:paraId="0A8ED331" w14:textId="3AC011DA" w:rsidR="00F868AA" w:rsidRPr="0097568E" w:rsidRDefault="00F868AA">
      <w:pPr>
        <w:pStyle w:val="ListParagraph"/>
        <w:widowControl w:val="0"/>
        <w:numPr>
          <w:ilvl w:val="1"/>
          <w:numId w:val="1"/>
        </w:numPr>
        <w:autoSpaceDE w:val="0"/>
        <w:autoSpaceDN w:val="0"/>
        <w:adjustRightInd w:val="0"/>
        <w:spacing w:after="0"/>
        <w:rPr>
          <w:rFonts w:ascii="Times New Roman" w:hAnsi="Times New Roman" w:cs="Times New Roman"/>
        </w:rPr>
      </w:pPr>
      <w:r w:rsidRPr="0097568E">
        <w:rPr>
          <w:rFonts w:ascii="Times New Roman" w:hAnsi="Times New Roman" w:cs="Times New Roman"/>
        </w:rPr>
        <w:t xml:space="preserve">Obtain a </w:t>
      </w:r>
      <w:r w:rsidR="0084686A" w:rsidRPr="0097568E">
        <w:rPr>
          <w:rFonts w:ascii="Times New Roman" w:hAnsi="Times New Roman" w:cs="Times New Roman"/>
        </w:rPr>
        <w:t>de</w:t>
      </w:r>
      <w:r w:rsidRPr="0097568E">
        <w:rPr>
          <w:rFonts w:ascii="Times New Roman" w:hAnsi="Times New Roman" w:cs="Times New Roman"/>
        </w:rPr>
        <w:t>vice that can clamp the cardboard</w:t>
      </w:r>
      <w:r w:rsidR="0084686A" w:rsidRPr="0097568E">
        <w:rPr>
          <w:rFonts w:ascii="Times New Roman" w:hAnsi="Times New Roman" w:cs="Times New Roman"/>
        </w:rPr>
        <w:t>.</w:t>
      </w:r>
    </w:p>
    <w:p w14:paraId="6C1E90E0" w14:textId="77777777" w:rsidR="005A61DA" w:rsidRPr="0097568E" w:rsidRDefault="005A61DA">
      <w:pPr>
        <w:pStyle w:val="ListParagraph"/>
        <w:widowControl w:val="0"/>
        <w:autoSpaceDE w:val="0"/>
        <w:autoSpaceDN w:val="0"/>
        <w:adjustRightInd w:val="0"/>
        <w:spacing w:after="0"/>
        <w:ind w:left="1440"/>
        <w:rPr>
          <w:rFonts w:ascii="Times New Roman" w:hAnsi="Times New Roman" w:cs="Times New Roman"/>
        </w:rPr>
      </w:pPr>
    </w:p>
    <w:p w14:paraId="6BA8CF5E" w14:textId="30058953" w:rsidR="005A61DA" w:rsidRPr="0097568E" w:rsidRDefault="00205A4B">
      <w:pPr>
        <w:pStyle w:val="ListParagraph"/>
        <w:widowControl w:val="0"/>
        <w:numPr>
          <w:ilvl w:val="1"/>
          <w:numId w:val="1"/>
        </w:numPr>
        <w:autoSpaceDE w:val="0"/>
        <w:autoSpaceDN w:val="0"/>
        <w:adjustRightInd w:val="0"/>
        <w:spacing w:after="0"/>
        <w:rPr>
          <w:rFonts w:ascii="Times New Roman" w:hAnsi="Times New Roman" w:cs="Times New Roman"/>
        </w:rPr>
      </w:pPr>
      <w:r w:rsidRPr="0097568E">
        <w:rPr>
          <w:rFonts w:ascii="Times New Roman" w:hAnsi="Times New Roman" w:cs="Times New Roman"/>
        </w:rPr>
        <w:t xml:space="preserve">Obtain </w:t>
      </w:r>
      <w:r w:rsidR="00A0478B" w:rsidRPr="0097568E">
        <w:rPr>
          <w:rFonts w:ascii="Times New Roman" w:hAnsi="Times New Roman" w:cs="Times New Roman"/>
        </w:rPr>
        <w:t>a few thin razor blades</w:t>
      </w:r>
      <w:r w:rsidR="0084686A" w:rsidRPr="0097568E">
        <w:rPr>
          <w:rFonts w:ascii="Times New Roman" w:hAnsi="Times New Roman" w:cs="Times New Roman"/>
        </w:rPr>
        <w:t>.</w:t>
      </w:r>
    </w:p>
    <w:p w14:paraId="46283BDD" w14:textId="77777777" w:rsidR="005A61DA" w:rsidRPr="0097568E" w:rsidRDefault="005A61DA" w:rsidP="0097568E">
      <w:pPr>
        <w:pStyle w:val="ListParagraph"/>
        <w:spacing w:after="0"/>
        <w:rPr>
          <w:rFonts w:ascii="Times New Roman" w:hAnsi="Times New Roman" w:cs="Times New Roman"/>
        </w:rPr>
      </w:pPr>
    </w:p>
    <w:p w14:paraId="2FF8B4EC" w14:textId="7579AD76" w:rsidR="00A0478B" w:rsidRPr="0097568E" w:rsidRDefault="00A0478B" w:rsidP="003B5BCB">
      <w:pPr>
        <w:pStyle w:val="ListParagraph"/>
        <w:widowControl w:val="0"/>
        <w:numPr>
          <w:ilvl w:val="1"/>
          <w:numId w:val="1"/>
        </w:numPr>
        <w:autoSpaceDE w:val="0"/>
        <w:autoSpaceDN w:val="0"/>
        <w:adjustRightInd w:val="0"/>
        <w:spacing w:after="0"/>
        <w:rPr>
          <w:rFonts w:ascii="Times New Roman" w:hAnsi="Times New Roman" w:cs="Times New Roman"/>
        </w:rPr>
      </w:pPr>
      <w:r w:rsidRPr="003B5BCB">
        <w:rPr>
          <w:rFonts w:ascii="Times New Roman" w:hAnsi="Times New Roman" w:cs="Times New Roman"/>
        </w:rPr>
        <w:t>Obtain a He-Ne laser pointer with wavelength ~</w:t>
      </w:r>
      <w:r w:rsidR="0084686A" w:rsidRPr="003D0626">
        <w:rPr>
          <w:rFonts w:ascii="Times New Roman" w:hAnsi="Times New Roman" w:cs="Times New Roman"/>
        </w:rPr>
        <w:t xml:space="preserve"> </w:t>
      </w:r>
      <w:r w:rsidRPr="003D0626">
        <w:rPr>
          <w:rFonts w:ascii="Times New Roman" w:hAnsi="Times New Roman" w:cs="Times New Roman"/>
        </w:rPr>
        <w:t>633</w:t>
      </w:r>
      <w:r w:rsidR="0084686A" w:rsidRPr="00913B58">
        <w:rPr>
          <w:rFonts w:ascii="Times New Roman" w:hAnsi="Times New Roman" w:cs="Times New Roman"/>
        </w:rPr>
        <w:t xml:space="preserve"> </w:t>
      </w:r>
      <w:r w:rsidRPr="00913B58">
        <w:rPr>
          <w:rFonts w:ascii="Times New Roman" w:hAnsi="Times New Roman" w:cs="Times New Roman"/>
        </w:rPr>
        <w:t>nm.</w:t>
      </w:r>
      <w:r w:rsidR="00D62FE0" w:rsidRPr="0084686A">
        <w:rPr>
          <w:rFonts w:ascii="Times New Roman" w:hAnsi="Times New Roman" w:cs="Times New Roman"/>
        </w:rPr>
        <w:t xml:space="preserve"> </w:t>
      </w:r>
    </w:p>
    <w:p w14:paraId="1B4CEF58" w14:textId="52965D4A" w:rsidR="005A61DA" w:rsidRPr="0097568E" w:rsidRDefault="005A61DA" w:rsidP="00913B58">
      <w:pPr>
        <w:widowControl w:val="0"/>
        <w:autoSpaceDE w:val="0"/>
        <w:autoSpaceDN w:val="0"/>
        <w:adjustRightInd w:val="0"/>
        <w:spacing w:after="0"/>
        <w:rPr>
          <w:rFonts w:ascii="Times New Roman" w:hAnsi="Times New Roman" w:cs="Times New Roman"/>
        </w:rPr>
      </w:pPr>
    </w:p>
    <w:p w14:paraId="7186B5D8" w14:textId="14E38148" w:rsidR="005A61DA" w:rsidRPr="0097568E" w:rsidRDefault="00D033FE" w:rsidP="00913B58">
      <w:pPr>
        <w:pStyle w:val="ListParagraph"/>
        <w:widowControl w:val="0"/>
        <w:numPr>
          <w:ilvl w:val="0"/>
          <w:numId w:val="1"/>
        </w:numPr>
        <w:autoSpaceDE w:val="0"/>
        <w:autoSpaceDN w:val="0"/>
        <w:adjustRightInd w:val="0"/>
        <w:spacing w:after="0"/>
        <w:rPr>
          <w:rFonts w:ascii="Times New Roman" w:hAnsi="Times New Roman" w:cs="Times New Roman"/>
          <w:b/>
        </w:rPr>
      </w:pPr>
      <w:r w:rsidRPr="0097568E">
        <w:rPr>
          <w:rFonts w:ascii="Times New Roman" w:hAnsi="Times New Roman" w:cs="Times New Roman"/>
          <w:b/>
        </w:rPr>
        <w:t xml:space="preserve">Single </w:t>
      </w:r>
      <w:r w:rsidR="00860229" w:rsidRPr="003B5BCB">
        <w:rPr>
          <w:rFonts w:ascii="Times New Roman" w:hAnsi="Times New Roman" w:cs="Times New Roman"/>
          <w:b/>
        </w:rPr>
        <w:t>S</w:t>
      </w:r>
      <w:r w:rsidRPr="0097568E">
        <w:rPr>
          <w:rFonts w:ascii="Times New Roman" w:hAnsi="Times New Roman" w:cs="Times New Roman"/>
          <w:b/>
        </w:rPr>
        <w:t xml:space="preserve">lit </w:t>
      </w:r>
      <w:r w:rsidR="00860229" w:rsidRPr="003B5BCB">
        <w:rPr>
          <w:rFonts w:ascii="Times New Roman" w:hAnsi="Times New Roman" w:cs="Times New Roman"/>
          <w:b/>
        </w:rPr>
        <w:t>D</w:t>
      </w:r>
      <w:r w:rsidR="00860229" w:rsidRPr="0097568E">
        <w:rPr>
          <w:rFonts w:ascii="Times New Roman" w:hAnsi="Times New Roman" w:cs="Times New Roman"/>
          <w:b/>
        </w:rPr>
        <w:t xml:space="preserve">iffraction </w:t>
      </w:r>
    </w:p>
    <w:p w14:paraId="57FB061F" w14:textId="77777777" w:rsidR="005A61DA" w:rsidRPr="0097568E" w:rsidRDefault="005A61DA">
      <w:pPr>
        <w:pStyle w:val="ListParagraph"/>
        <w:widowControl w:val="0"/>
        <w:autoSpaceDE w:val="0"/>
        <w:autoSpaceDN w:val="0"/>
        <w:adjustRightInd w:val="0"/>
        <w:spacing w:after="0"/>
        <w:rPr>
          <w:rFonts w:ascii="Times New Roman" w:hAnsi="Times New Roman" w:cs="Times New Roman"/>
          <w:b/>
        </w:rPr>
      </w:pPr>
    </w:p>
    <w:p w14:paraId="5426A768" w14:textId="036B265B" w:rsidR="006402D1" w:rsidRPr="00913B58" w:rsidRDefault="00190EC5" w:rsidP="0084686A">
      <w:pPr>
        <w:numPr>
          <w:ilvl w:val="1"/>
          <w:numId w:val="1"/>
        </w:numPr>
        <w:spacing w:after="0"/>
        <w:outlineLvl w:val="0"/>
        <w:rPr>
          <w:rFonts w:ascii="Times New Roman" w:hAnsi="Times New Roman" w:cs="Times New Roman"/>
        </w:rPr>
      </w:pPr>
      <w:r w:rsidRPr="0097568E">
        <w:rPr>
          <w:rFonts w:ascii="Times New Roman" w:hAnsi="Times New Roman" w:cs="Times New Roman"/>
        </w:rPr>
        <w:t xml:space="preserve">Take </w:t>
      </w:r>
      <w:r w:rsidR="0084686A">
        <w:rPr>
          <w:rFonts w:ascii="Times New Roman" w:hAnsi="Times New Roman" w:cs="Times New Roman"/>
        </w:rPr>
        <w:t>an</w:t>
      </w:r>
      <w:r w:rsidR="0084686A" w:rsidRPr="0097568E">
        <w:rPr>
          <w:rFonts w:ascii="Times New Roman" w:hAnsi="Times New Roman" w:cs="Times New Roman"/>
        </w:rPr>
        <w:t xml:space="preserve"> </w:t>
      </w:r>
      <w:r w:rsidR="0084686A" w:rsidRPr="003B5BCB">
        <w:rPr>
          <w:rFonts w:ascii="Times New Roman" w:hAnsi="Times New Roman" w:cs="Times New Roman"/>
        </w:rPr>
        <w:t>aluminum</w:t>
      </w:r>
      <w:r w:rsidRPr="0097568E">
        <w:rPr>
          <w:rFonts w:ascii="Times New Roman" w:hAnsi="Times New Roman" w:cs="Times New Roman"/>
        </w:rPr>
        <w:t xml:space="preserve"> foil</w:t>
      </w:r>
      <w:r w:rsidR="0084686A" w:rsidRPr="0097568E">
        <w:rPr>
          <w:rFonts w:ascii="Times New Roman" w:hAnsi="Times New Roman" w:cs="Times New Roman"/>
        </w:rPr>
        <w:t xml:space="preserve"> square and</w:t>
      </w:r>
      <w:r w:rsidRPr="0097568E">
        <w:rPr>
          <w:rFonts w:ascii="Times New Roman" w:hAnsi="Times New Roman" w:cs="Times New Roman"/>
        </w:rPr>
        <w:t xml:space="preserve"> </w:t>
      </w:r>
      <w:r w:rsidRPr="003B5BCB">
        <w:rPr>
          <w:rFonts w:ascii="Times New Roman" w:hAnsi="Times New Roman" w:cs="Times New Roman"/>
        </w:rPr>
        <w:t xml:space="preserve">use </w:t>
      </w:r>
      <w:r w:rsidR="0084686A" w:rsidRPr="003D0626">
        <w:rPr>
          <w:rFonts w:ascii="Times New Roman" w:hAnsi="Times New Roman" w:cs="Times New Roman"/>
        </w:rPr>
        <w:t xml:space="preserve">a </w:t>
      </w:r>
      <w:r w:rsidRPr="003D0626">
        <w:rPr>
          <w:rFonts w:ascii="Times New Roman" w:hAnsi="Times New Roman" w:cs="Times New Roman"/>
        </w:rPr>
        <w:t>razor blade to cut a slit about 1</w:t>
      </w:r>
      <w:r w:rsidR="0084686A">
        <w:rPr>
          <w:rFonts w:ascii="Times New Roman" w:hAnsi="Times New Roman" w:cs="Times New Roman"/>
        </w:rPr>
        <w:t xml:space="preserve"> </w:t>
      </w:r>
      <w:r w:rsidRPr="003B5BCB">
        <w:rPr>
          <w:rFonts w:ascii="Times New Roman" w:hAnsi="Times New Roman" w:cs="Times New Roman"/>
        </w:rPr>
        <w:t>cm long in the middle of the foil.</w:t>
      </w:r>
      <w:r w:rsidR="00D62FE0" w:rsidRPr="003D0626">
        <w:rPr>
          <w:rFonts w:ascii="Times New Roman" w:hAnsi="Times New Roman" w:cs="Times New Roman"/>
        </w:rPr>
        <w:t xml:space="preserve"> </w:t>
      </w:r>
      <w:r w:rsidRPr="003D0626">
        <w:rPr>
          <w:rFonts w:ascii="Times New Roman" w:hAnsi="Times New Roman" w:cs="Times New Roman"/>
        </w:rPr>
        <w:t xml:space="preserve">Use a ruler to help guide the razor </w:t>
      </w:r>
      <w:r w:rsidRPr="00913B58">
        <w:rPr>
          <w:rFonts w:ascii="Times New Roman" w:hAnsi="Times New Roman" w:cs="Times New Roman"/>
        </w:rPr>
        <w:t xml:space="preserve">to obtain a straight cut. </w:t>
      </w:r>
    </w:p>
    <w:p w14:paraId="69F119F2" w14:textId="77777777" w:rsidR="006402D1" w:rsidRPr="0084686A" w:rsidRDefault="006402D1" w:rsidP="003B5BCB">
      <w:pPr>
        <w:spacing w:after="0"/>
        <w:ind w:left="1440"/>
        <w:outlineLvl w:val="0"/>
        <w:rPr>
          <w:rFonts w:ascii="Times New Roman" w:hAnsi="Times New Roman" w:cs="Times New Roman"/>
        </w:rPr>
      </w:pPr>
    </w:p>
    <w:p w14:paraId="617D3899" w14:textId="262593BF" w:rsidR="005A61DA" w:rsidRPr="00913B58" w:rsidRDefault="00190EC5" w:rsidP="003B5BCB">
      <w:pPr>
        <w:numPr>
          <w:ilvl w:val="1"/>
          <w:numId w:val="1"/>
        </w:numPr>
        <w:spacing w:after="0"/>
        <w:outlineLvl w:val="0"/>
        <w:rPr>
          <w:rFonts w:ascii="Times New Roman" w:hAnsi="Times New Roman" w:cs="Times New Roman"/>
        </w:rPr>
      </w:pPr>
      <w:r w:rsidRPr="0084686A">
        <w:rPr>
          <w:rFonts w:ascii="Times New Roman" w:hAnsi="Times New Roman" w:cs="Times New Roman"/>
        </w:rPr>
        <w:t xml:space="preserve">Tape the foil onto </w:t>
      </w:r>
      <w:r w:rsidR="0084686A">
        <w:rPr>
          <w:rFonts w:ascii="Times New Roman" w:hAnsi="Times New Roman" w:cs="Times New Roman"/>
        </w:rPr>
        <w:t>a</w:t>
      </w:r>
      <w:r w:rsidR="0084686A" w:rsidRPr="003B5BCB">
        <w:rPr>
          <w:rFonts w:ascii="Times New Roman" w:hAnsi="Times New Roman" w:cs="Times New Roman"/>
        </w:rPr>
        <w:t xml:space="preserve"> </w:t>
      </w:r>
      <w:r w:rsidRPr="003B5BCB">
        <w:rPr>
          <w:rFonts w:ascii="Times New Roman" w:hAnsi="Times New Roman" w:cs="Times New Roman"/>
        </w:rPr>
        <w:t>cardboard</w:t>
      </w:r>
      <w:r w:rsidR="0084686A">
        <w:rPr>
          <w:rFonts w:ascii="Times New Roman" w:hAnsi="Times New Roman" w:cs="Times New Roman"/>
        </w:rPr>
        <w:t xml:space="preserve"> square</w:t>
      </w:r>
      <w:r w:rsidRPr="003B5BCB">
        <w:rPr>
          <w:rFonts w:ascii="Times New Roman" w:hAnsi="Times New Roman" w:cs="Times New Roman"/>
        </w:rPr>
        <w:t xml:space="preserve"> with the slit </w:t>
      </w:r>
      <w:r w:rsidR="00C807BD" w:rsidRPr="003B5BCB">
        <w:rPr>
          <w:rFonts w:ascii="Times New Roman" w:hAnsi="Times New Roman" w:cs="Times New Roman"/>
        </w:rPr>
        <w:t xml:space="preserve">oriented horizontally </w:t>
      </w:r>
      <w:r w:rsidRPr="003D0626">
        <w:rPr>
          <w:rFonts w:ascii="Times New Roman" w:hAnsi="Times New Roman" w:cs="Times New Roman"/>
        </w:rPr>
        <w:t xml:space="preserve">inside the open hole (schematically shown in </w:t>
      </w:r>
      <w:r w:rsidRPr="003D0626">
        <w:rPr>
          <w:rFonts w:ascii="Times New Roman" w:hAnsi="Times New Roman" w:cs="Times New Roman"/>
          <w:b/>
        </w:rPr>
        <w:t>Figure 3a</w:t>
      </w:r>
      <w:r w:rsidRPr="00913B58">
        <w:rPr>
          <w:rFonts w:ascii="Times New Roman" w:hAnsi="Times New Roman" w:cs="Times New Roman"/>
        </w:rPr>
        <w:t xml:space="preserve">). Put </w:t>
      </w:r>
      <w:r w:rsidR="0084686A">
        <w:rPr>
          <w:rFonts w:ascii="Times New Roman" w:hAnsi="Times New Roman" w:cs="Times New Roman"/>
        </w:rPr>
        <w:t>tape</w:t>
      </w:r>
      <w:r w:rsidRPr="003B5BCB">
        <w:rPr>
          <w:rFonts w:ascii="Times New Roman" w:hAnsi="Times New Roman" w:cs="Times New Roman"/>
        </w:rPr>
        <w:t xml:space="preserve"> around the corners of the foil (do not cover the slit).</w:t>
      </w:r>
      <w:r w:rsidR="00D62FE0" w:rsidRPr="003D0626">
        <w:rPr>
          <w:rFonts w:ascii="Times New Roman" w:hAnsi="Times New Roman" w:cs="Times New Roman"/>
        </w:rPr>
        <w:t xml:space="preserve"> </w:t>
      </w:r>
      <w:r w:rsidRPr="003D0626">
        <w:rPr>
          <w:rFonts w:ascii="Times New Roman" w:hAnsi="Times New Roman" w:cs="Times New Roman"/>
        </w:rPr>
        <w:t>The card</w:t>
      </w:r>
      <w:r w:rsidRPr="00913B58">
        <w:rPr>
          <w:rFonts w:ascii="Times New Roman" w:hAnsi="Times New Roman" w:cs="Times New Roman"/>
        </w:rPr>
        <w:t>board he</w:t>
      </w:r>
      <w:r w:rsidRPr="0084686A">
        <w:rPr>
          <w:rFonts w:ascii="Times New Roman" w:hAnsi="Times New Roman" w:cs="Times New Roman"/>
        </w:rPr>
        <w:t xml:space="preserve">lps </w:t>
      </w:r>
      <w:r w:rsidR="0084686A">
        <w:rPr>
          <w:rFonts w:ascii="Times New Roman" w:hAnsi="Times New Roman" w:cs="Times New Roman"/>
        </w:rPr>
        <w:t xml:space="preserve">to </w:t>
      </w:r>
      <w:r w:rsidRPr="003B5BCB">
        <w:rPr>
          <w:rFonts w:ascii="Times New Roman" w:hAnsi="Times New Roman" w:cs="Times New Roman"/>
        </w:rPr>
        <w:t>stabilize the foil during this experiment.</w:t>
      </w:r>
      <w:r w:rsidR="00D62FE0" w:rsidRPr="003D0626">
        <w:rPr>
          <w:rFonts w:ascii="Times New Roman" w:hAnsi="Times New Roman" w:cs="Times New Roman"/>
        </w:rPr>
        <w:t xml:space="preserve"> </w:t>
      </w:r>
      <w:r w:rsidR="00AF0C0F" w:rsidRPr="00913B58">
        <w:rPr>
          <w:rFonts w:ascii="Times New Roman" w:hAnsi="Times New Roman" w:cs="Times New Roman"/>
        </w:rPr>
        <w:t>Clamp one edge of the card</w:t>
      </w:r>
      <w:r w:rsidR="00AF0C0F" w:rsidRPr="0084686A">
        <w:rPr>
          <w:rFonts w:ascii="Times New Roman" w:hAnsi="Times New Roman" w:cs="Times New Roman"/>
        </w:rPr>
        <w:t xml:space="preserve">board with the </w:t>
      </w:r>
      <w:r w:rsidR="0084686A">
        <w:rPr>
          <w:rFonts w:ascii="Times New Roman" w:hAnsi="Times New Roman" w:cs="Times New Roman"/>
        </w:rPr>
        <w:t>de</w:t>
      </w:r>
      <w:r w:rsidR="00AF0C0F" w:rsidRPr="003B5BCB">
        <w:rPr>
          <w:rFonts w:ascii="Times New Roman" w:hAnsi="Times New Roman" w:cs="Times New Roman"/>
        </w:rPr>
        <w:t>vice (the cardboard should be perpendicular to the table surface), with the hole and horizontal slit exposed, and facing a white wall</w:t>
      </w:r>
      <w:r w:rsidR="00EC671C" w:rsidRPr="003B5BCB">
        <w:rPr>
          <w:rFonts w:ascii="Times New Roman" w:hAnsi="Times New Roman" w:cs="Times New Roman"/>
        </w:rPr>
        <w:t xml:space="preserve"> (which will be </w:t>
      </w:r>
      <w:r w:rsidR="0084686A">
        <w:rPr>
          <w:rFonts w:ascii="Times New Roman" w:hAnsi="Times New Roman" w:cs="Times New Roman"/>
        </w:rPr>
        <w:t>the</w:t>
      </w:r>
      <w:r w:rsidR="0084686A" w:rsidRPr="003B5BCB">
        <w:rPr>
          <w:rFonts w:ascii="Times New Roman" w:hAnsi="Times New Roman" w:cs="Times New Roman"/>
        </w:rPr>
        <w:t xml:space="preserve"> </w:t>
      </w:r>
      <w:r w:rsidR="00EC671C" w:rsidRPr="003B5BCB">
        <w:rPr>
          <w:rFonts w:ascii="Times New Roman" w:hAnsi="Times New Roman" w:cs="Times New Roman"/>
        </w:rPr>
        <w:t>scr</w:t>
      </w:r>
      <w:r w:rsidR="00EC671C" w:rsidRPr="003D0626">
        <w:rPr>
          <w:rFonts w:ascii="Times New Roman" w:hAnsi="Times New Roman" w:cs="Times New Roman"/>
        </w:rPr>
        <w:t>een)</w:t>
      </w:r>
      <w:r w:rsidR="00AF0C0F" w:rsidRPr="003D0626">
        <w:rPr>
          <w:rFonts w:ascii="Times New Roman" w:hAnsi="Times New Roman" w:cs="Times New Roman"/>
        </w:rPr>
        <w:t xml:space="preserve"> about 30 cm away.</w:t>
      </w:r>
    </w:p>
    <w:p w14:paraId="1BF11DB3" w14:textId="77777777" w:rsidR="005A61DA" w:rsidRPr="00913B58" w:rsidRDefault="005A61DA" w:rsidP="00913B58">
      <w:pPr>
        <w:spacing w:after="0"/>
        <w:outlineLvl w:val="0"/>
        <w:rPr>
          <w:rFonts w:ascii="Times New Roman" w:hAnsi="Times New Roman" w:cs="Times New Roman"/>
        </w:rPr>
      </w:pPr>
    </w:p>
    <w:p w14:paraId="6C98040B" w14:textId="44D32B56" w:rsidR="005A61DA" w:rsidRPr="0084686A" w:rsidRDefault="00AF0C0F">
      <w:pPr>
        <w:numPr>
          <w:ilvl w:val="1"/>
          <w:numId w:val="1"/>
        </w:numPr>
        <w:spacing w:after="0"/>
        <w:outlineLvl w:val="0"/>
        <w:rPr>
          <w:rFonts w:ascii="Times New Roman" w:hAnsi="Times New Roman" w:cs="Times New Roman"/>
        </w:rPr>
      </w:pPr>
      <w:r w:rsidRPr="0084686A">
        <w:rPr>
          <w:rFonts w:ascii="Times New Roman" w:hAnsi="Times New Roman" w:cs="Times New Roman"/>
        </w:rPr>
        <w:t>Turn on the laser pointer and shine the laser beam (propagating in the direction normal to the foil) onto the slit.</w:t>
      </w:r>
      <w:r w:rsidR="00D62FE0" w:rsidRPr="0084686A">
        <w:rPr>
          <w:rFonts w:ascii="Times New Roman" w:hAnsi="Times New Roman" w:cs="Times New Roman"/>
        </w:rPr>
        <w:t xml:space="preserve"> </w:t>
      </w:r>
      <w:r w:rsidRPr="0084686A">
        <w:rPr>
          <w:rFonts w:ascii="Times New Roman" w:hAnsi="Times New Roman" w:cs="Times New Roman"/>
        </w:rPr>
        <w:t>Observe the light pattern on the wall on the other side of the foil.</w:t>
      </w:r>
      <w:r w:rsidR="00D62FE0" w:rsidRPr="0084686A">
        <w:rPr>
          <w:rFonts w:ascii="Times New Roman" w:hAnsi="Times New Roman" w:cs="Times New Roman"/>
        </w:rPr>
        <w:t xml:space="preserve"> </w:t>
      </w:r>
      <w:r w:rsidR="00186F14" w:rsidRPr="0084686A">
        <w:rPr>
          <w:rFonts w:ascii="Times New Roman" w:hAnsi="Times New Roman" w:cs="Times New Roman"/>
        </w:rPr>
        <w:t>Turn off the room light for better visibility of the pattern.</w:t>
      </w:r>
    </w:p>
    <w:p w14:paraId="29CCA0D2" w14:textId="461CE505" w:rsidR="00E052E8" w:rsidRPr="0084686A" w:rsidRDefault="00E052E8">
      <w:pPr>
        <w:spacing w:after="0"/>
        <w:outlineLvl w:val="0"/>
        <w:rPr>
          <w:rFonts w:ascii="Times New Roman" w:hAnsi="Times New Roman" w:cs="Times New Roman"/>
        </w:rPr>
      </w:pPr>
    </w:p>
    <w:p w14:paraId="6F9E5F29" w14:textId="4C4B148F" w:rsidR="00D06D84" w:rsidRPr="0097568E" w:rsidRDefault="00B607D4">
      <w:pPr>
        <w:pStyle w:val="ListParagraph"/>
        <w:widowControl w:val="0"/>
        <w:numPr>
          <w:ilvl w:val="0"/>
          <w:numId w:val="1"/>
        </w:numPr>
        <w:autoSpaceDE w:val="0"/>
        <w:autoSpaceDN w:val="0"/>
        <w:adjustRightInd w:val="0"/>
        <w:spacing w:after="0"/>
        <w:rPr>
          <w:rFonts w:ascii="Times New Roman" w:hAnsi="Times New Roman" w:cs="Times New Roman"/>
          <w:b/>
        </w:rPr>
      </w:pPr>
      <w:r w:rsidRPr="0097568E">
        <w:rPr>
          <w:rFonts w:ascii="Times New Roman" w:hAnsi="Times New Roman" w:cs="Times New Roman"/>
          <w:b/>
        </w:rPr>
        <w:t xml:space="preserve">Double </w:t>
      </w:r>
      <w:r w:rsidR="00860229" w:rsidRPr="003B5BCB">
        <w:rPr>
          <w:rFonts w:ascii="Times New Roman" w:hAnsi="Times New Roman" w:cs="Times New Roman"/>
          <w:b/>
        </w:rPr>
        <w:t>S</w:t>
      </w:r>
      <w:r w:rsidRPr="0097568E">
        <w:rPr>
          <w:rFonts w:ascii="Times New Roman" w:hAnsi="Times New Roman" w:cs="Times New Roman"/>
          <w:b/>
        </w:rPr>
        <w:t xml:space="preserve">lit </w:t>
      </w:r>
      <w:r w:rsidR="00860229" w:rsidRPr="003B5BCB">
        <w:rPr>
          <w:rFonts w:ascii="Times New Roman" w:hAnsi="Times New Roman" w:cs="Times New Roman"/>
          <w:b/>
        </w:rPr>
        <w:t>I</w:t>
      </w:r>
      <w:r w:rsidRPr="0097568E">
        <w:rPr>
          <w:rFonts w:ascii="Times New Roman" w:hAnsi="Times New Roman" w:cs="Times New Roman"/>
          <w:b/>
        </w:rPr>
        <w:t>nterference</w:t>
      </w:r>
      <w:r w:rsidR="00D06D84" w:rsidRPr="0097568E">
        <w:rPr>
          <w:rFonts w:ascii="Times New Roman" w:hAnsi="Times New Roman" w:cs="Times New Roman"/>
          <w:b/>
        </w:rPr>
        <w:t xml:space="preserve"> </w:t>
      </w:r>
    </w:p>
    <w:p w14:paraId="29B58DE0" w14:textId="77777777" w:rsidR="00D06D84" w:rsidRPr="0097568E" w:rsidRDefault="00D06D84">
      <w:pPr>
        <w:pStyle w:val="ListParagraph"/>
        <w:widowControl w:val="0"/>
        <w:autoSpaceDE w:val="0"/>
        <w:autoSpaceDN w:val="0"/>
        <w:adjustRightInd w:val="0"/>
        <w:spacing w:after="0"/>
        <w:rPr>
          <w:rFonts w:ascii="Times New Roman" w:hAnsi="Times New Roman" w:cs="Times New Roman"/>
          <w:b/>
        </w:rPr>
      </w:pPr>
    </w:p>
    <w:p w14:paraId="35108618" w14:textId="393DD70F" w:rsidR="00D06D84" w:rsidRPr="00913B58" w:rsidRDefault="00F64809">
      <w:pPr>
        <w:numPr>
          <w:ilvl w:val="1"/>
          <w:numId w:val="1"/>
        </w:numPr>
        <w:spacing w:after="0"/>
        <w:outlineLvl w:val="0"/>
        <w:rPr>
          <w:rFonts w:ascii="Times New Roman" w:hAnsi="Times New Roman" w:cs="Times New Roman"/>
        </w:rPr>
      </w:pPr>
      <w:r w:rsidRPr="003B5BCB">
        <w:rPr>
          <w:rFonts w:ascii="Times New Roman" w:hAnsi="Times New Roman" w:cs="Times New Roman"/>
        </w:rPr>
        <w:t>Take the other aluminum foil</w:t>
      </w:r>
      <w:r w:rsidR="00F31022" w:rsidRPr="003B5BCB">
        <w:rPr>
          <w:rFonts w:ascii="Times New Roman" w:hAnsi="Times New Roman" w:cs="Times New Roman"/>
        </w:rPr>
        <w:t>.</w:t>
      </w:r>
      <w:r w:rsidR="00D62FE0" w:rsidRPr="003D0626">
        <w:rPr>
          <w:rFonts w:ascii="Times New Roman" w:hAnsi="Times New Roman" w:cs="Times New Roman"/>
        </w:rPr>
        <w:t xml:space="preserve"> </w:t>
      </w:r>
      <w:r w:rsidR="00F31022" w:rsidRPr="00913B58">
        <w:rPr>
          <w:rFonts w:ascii="Times New Roman" w:hAnsi="Times New Roman" w:cs="Times New Roman"/>
        </w:rPr>
        <w:t>Stack</w:t>
      </w:r>
      <w:r w:rsidR="00B35366" w:rsidRPr="00913B58">
        <w:rPr>
          <w:rFonts w:ascii="Times New Roman" w:hAnsi="Times New Roman" w:cs="Times New Roman"/>
        </w:rPr>
        <w:t xml:space="preserve"> 3 razor blades together but with the middle blade’s edge recessed from the other two blades’ edges.</w:t>
      </w:r>
      <w:r w:rsidR="00D62FE0" w:rsidRPr="0084686A">
        <w:rPr>
          <w:rFonts w:ascii="Times New Roman" w:hAnsi="Times New Roman" w:cs="Times New Roman"/>
        </w:rPr>
        <w:t xml:space="preserve"> </w:t>
      </w:r>
      <w:r w:rsidR="00B35366" w:rsidRPr="0084686A">
        <w:rPr>
          <w:rFonts w:ascii="Times New Roman" w:hAnsi="Times New Roman" w:cs="Times New Roman"/>
        </w:rPr>
        <w:t xml:space="preserve">Use this stack to cut two </w:t>
      </w:r>
      <w:proofErr w:type="gramStart"/>
      <w:r w:rsidR="00B35366" w:rsidRPr="0084686A">
        <w:rPr>
          <w:rFonts w:ascii="Times New Roman" w:hAnsi="Times New Roman" w:cs="Times New Roman"/>
        </w:rPr>
        <w:t>closely-spaced</w:t>
      </w:r>
      <w:proofErr w:type="gramEnd"/>
      <w:r w:rsidR="00B35366" w:rsidRPr="0084686A">
        <w:rPr>
          <w:rFonts w:ascii="Times New Roman" w:hAnsi="Times New Roman" w:cs="Times New Roman"/>
        </w:rPr>
        <w:t xml:space="preserve"> slits in the middle of the foil (each about 1</w:t>
      </w:r>
      <w:r w:rsidR="00F34CFD">
        <w:rPr>
          <w:rFonts w:ascii="Times New Roman" w:hAnsi="Times New Roman" w:cs="Times New Roman"/>
        </w:rPr>
        <w:t xml:space="preserve"> </w:t>
      </w:r>
      <w:r w:rsidR="00B35366" w:rsidRPr="003B5BCB">
        <w:rPr>
          <w:rFonts w:ascii="Times New Roman" w:hAnsi="Times New Roman" w:cs="Times New Roman"/>
        </w:rPr>
        <w:t>cm long).</w:t>
      </w:r>
      <w:r w:rsidR="00D62FE0" w:rsidRPr="003D0626">
        <w:rPr>
          <w:rFonts w:ascii="Times New Roman" w:hAnsi="Times New Roman" w:cs="Times New Roman"/>
        </w:rPr>
        <w:t xml:space="preserve"> </w:t>
      </w:r>
      <w:r w:rsidR="00B35366" w:rsidRPr="003D0626">
        <w:rPr>
          <w:rFonts w:ascii="Times New Roman" w:hAnsi="Times New Roman" w:cs="Times New Roman"/>
        </w:rPr>
        <w:t xml:space="preserve">Use a ruler to help guide the razor and make a straight cut. </w:t>
      </w:r>
    </w:p>
    <w:p w14:paraId="1F4A772A" w14:textId="6E4BEA3F" w:rsidR="00D06D84" w:rsidRPr="0084686A" w:rsidRDefault="00D06D84">
      <w:pPr>
        <w:spacing w:after="0"/>
        <w:outlineLvl w:val="0"/>
        <w:rPr>
          <w:rFonts w:ascii="Times New Roman" w:hAnsi="Times New Roman" w:cs="Times New Roman"/>
        </w:rPr>
      </w:pPr>
    </w:p>
    <w:p w14:paraId="06CA4E45" w14:textId="2E427BB0" w:rsidR="00D06D84" w:rsidRPr="00913B58" w:rsidRDefault="00B35366">
      <w:pPr>
        <w:numPr>
          <w:ilvl w:val="1"/>
          <w:numId w:val="1"/>
        </w:numPr>
        <w:spacing w:after="0"/>
        <w:outlineLvl w:val="0"/>
        <w:rPr>
          <w:rFonts w:ascii="Times New Roman" w:hAnsi="Times New Roman" w:cs="Times New Roman"/>
        </w:rPr>
      </w:pPr>
      <w:r w:rsidRPr="0084686A">
        <w:rPr>
          <w:rFonts w:ascii="Times New Roman" w:hAnsi="Times New Roman" w:cs="Times New Roman"/>
        </w:rPr>
        <w:t xml:space="preserve">Tape the foil onto the other </w:t>
      </w:r>
      <w:r w:rsidR="0084686A">
        <w:rPr>
          <w:rFonts w:ascii="Times New Roman" w:hAnsi="Times New Roman" w:cs="Times New Roman"/>
        </w:rPr>
        <w:t>cardboard</w:t>
      </w:r>
      <w:r w:rsidRPr="003B5BCB">
        <w:rPr>
          <w:rFonts w:ascii="Times New Roman" w:hAnsi="Times New Roman" w:cs="Times New Roman"/>
        </w:rPr>
        <w:t xml:space="preserve"> (schematically shown in </w:t>
      </w:r>
      <w:r w:rsidRPr="003B5BCB">
        <w:rPr>
          <w:rFonts w:ascii="Times New Roman" w:hAnsi="Times New Roman" w:cs="Times New Roman"/>
          <w:b/>
        </w:rPr>
        <w:t>Figure 4a</w:t>
      </w:r>
      <w:r w:rsidRPr="003D0626">
        <w:rPr>
          <w:rFonts w:ascii="Times New Roman" w:hAnsi="Times New Roman" w:cs="Times New Roman"/>
        </w:rPr>
        <w:t xml:space="preserve">) and clamp onto the </w:t>
      </w:r>
      <w:r w:rsidR="00F34CFD">
        <w:rPr>
          <w:rFonts w:ascii="Times New Roman" w:hAnsi="Times New Roman" w:cs="Times New Roman"/>
        </w:rPr>
        <w:t>de</w:t>
      </w:r>
      <w:r w:rsidRPr="003B5BCB">
        <w:rPr>
          <w:rFonts w:ascii="Times New Roman" w:hAnsi="Times New Roman" w:cs="Times New Roman"/>
        </w:rPr>
        <w:t xml:space="preserve">vice, similar to </w:t>
      </w:r>
      <w:r w:rsidR="00860229" w:rsidRPr="003D0626">
        <w:rPr>
          <w:rFonts w:ascii="Times New Roman" w:hAnsi="Times New Roman" w:cs="Times New Roman"/>
        </w:rPr>
        <w:t>step</w:t>
      </w:r>
      <w:r w:rsidRPr="003D0626">
        <w:rPr>
          <w:rFonts w:ascii="Times New Roman" w:hAnsi="Times New Roman" w:cs="Times New Roman"/>
        </w:rPr>
        <w:t xml:space="preserve"> 2.2.</w:t>
      </w:r>
      <w:r w:rsidR="00D06D84" w:rsidRPr="00913B58">
        <w:rPr>
          <w:rFonts w:ascii="Times New Roman" w:hAnsi="Times New Roman" w:cs="Times New Roman"/>
        </w:rPr>
        <w:t xml:space="preserve"> </w:t>
      </w:r>
    </w:p>
    <w:p w14:paraId="1A294F89" w14:textId="77777777" w:rsidR="00D06D84" w:rsidRPr="0084686A" w:rsidRDefault="00D06D84">
      <w:pPr>
        <w:spacing w:after="0"/>
        <w:ind w:left="1440"/>
        <w:outlineLvl w:val="0"/>
        <w:rPr>
          <w:rFonts w:ascii="Times New Roman" w:hAnsi="Times New Roman" w:cs="Times New Roman"/>
        </w:rPr>
      </w:pPr>
    </w:p>
    <w:p w14:paraId="1EE01076" w14:textId="0BB656F1" w:rsidR="007D4134" w:rsidRPr="0084686A" w:rsidRDefault="00B35366">
      <w:pPr>
        <w:numPr>
          <w:ilvl w:val="1"/>
          <w:numId w:val="1"/>
        </w:numPr>
        <w:spacing w:after="0"/>
        <w:outlineLvl w:val="0"/>
        <w:rPr>
          <w:rFonts w:ascii="Times New Roman" w:hAnsi="Times New Roman" w:cs="Times New Roman"/>
        </w:rPr>
      </w:pPr>
      <w:r w:rsidRPr="0084686A">
        <w:rPr>
          <w:rFonts w:ascii="Times New Roman" w:hAnsi="Times New Roman" w:cs="Times New Roman"/>
        </w:rPr>
        <w:lastRenderedPageBreak/>
        <w:t>Turn on the laser pointer and shine the laser beam onto the double slit.</w:t>
      </w:r>
      <w:r w:rsidR="00D62FE0" w:rsidRPr="0084686A">
        <w:rPr>
          <w:rFonts w:ascii="Times New Roman" w:hAnsi="Times New Roman" w:cs="Times New Roman"/>
        </w:rPr>
        <w:t xml:space="preserve"> </w:t>
      </w:r>
      <w:r w:rsidRPr="0084686A">
        <w:rPr>
          <w:rFonts w:ascii="Times New Roman" w:hAnsi="Times New Roman" w:cs="Times New Roman"/>
        </w:rPr>
        <w:t>Observe the light pattern on the wall on the other side of the foil.</w:t>
      </w:r>
      <w:r w:rsidR="00D62FE0" w:rsidRPr="0084686A">
        <w:rPr>
          <w:rFonts w:ascii="Times New Roman" w:hAnsi="Times New Roman" w:cs="Times New Roman"/>
        </w:rPr>
        <w:t xml:space="preserve"> </w:t>
      </w:r>
      <w:r w:rsidR="00186F14" w:rsidRPr="0084686A">
        <w:rPr>
          <w:rFonts w:ascii="Times New Roman" w:hAnsi="Times New Roman" w:cs="Times New Roman"/>
        </w:rPr>
        <w:t>Turn off the room light for better visibility of the pattern.</w:t>
      </w:r>
    </w:p>
    <w:p w14:paraId="14E43917" w14:textId="77777777" w:rsidR="007D4134" w:rsidRPr="0084686A" w:rsidRDefault="007D4134">
      <w:pPr>
        <w:spacing w:after="0"/>
        <w:ind w:left="1440"/>
        <w:outlineLvl w:val="0"/>
        <w:rPr>
          <w:rFonts w:ascii="Times New Roman" w:hAnsi="Times New Roman" w:cs="Times New Roman"/>
        </w:rPr>
      </w:pPr>
    </w:p>
    <w:p w14:paraId="126EE001" w14:textId="37403125" w:rsidR="005A61DA" w:rsidRPr="003D0626" w:rsidRDefault="00860229" w:rsidP="0097568E">
      <w:pPr>
        <w:spacing w:after="0"/>
        <w:rPr>
          <w:rFonts w:ascii="Times New Roman" w:hAnsi="Times New Roman" w:cs="Times New Roman"/>
          <w:b/>
        </w:rPr>
      </w:pPr>
      <w:r w:rsidRPr="003D0626">
        <w:rPr>
          <w:rFonts w:ascii="Times New Roman" w:hAnsi="Times New Roman" w:cs="Times New Roman"/>
          <w:b/>
        </w:rPr>
        <w:t>Results</w:t>
      </w:r>
    </w:p>
    <w:p w14:paraId="429D1D2B" w14:textId="77777777" w:rsidR="00860229" w:rsidRPr="00913B58" w:rsidRDefault="00860229" w:rsidP="0097568E">
      <w:pPr>
        <w:spacing w:after="0"/>
        <w:rPr>
          <w:rFonts w:ascii="Times New Roman" w:hAnsi="Times New Roman" w:cs="Times New Roman"/>
        </w:rPr>
      </w:pPr>
    </w:p>
    <w:p w14:paraId="1E740B89" w14:textId="7C9D70C3" w:rsidR="00860229" w:rsidRPr="0084686A" w:rsidRDefault="000F7463" w:rsidP="0097568E">
      <w:pPr>
        <w:spacing w:after="0"/>
        <w:rPr>
          <w:rFonts w:ascii="Times New Roman" w:hAnsi="Times New Roman" w:cs="Times New Roman"/>
        </w:rPr>
      </w:pPr>
      <w:r w:rsidRPr="0084686A">
        <w:rPr>
          <w:rFonts w:ascii="Times New Roman" w:hAnsi="Times New Roman" w:cs="Times New Roman"/>
        </w:rPr>
        <w:t xml:space="preserve">For </w:t>
      </w:r>
      <w:r w:rsidR="00860229" w:rsidRPr="0084686A">
        <w:rPr>
          <w:rFonts w:ascii="Times New Roman" w:hAnsi="Times New Roman" w:cs="Times New Roman"/>
        </w:rPr>
        <w:t>step</w:t>
      </w:r>
      <w:r w:rsidRPr="0084686A">
        <w:rPr>
          <w:rFonts w:ascii="Times New Roman" w:hAnsi="Times New Roman" w:cs="Times New Roman"/>
        </w:rPr>
        <w:t xml:space="preserve"> 2.3, a representative light pattern that may be observed on the wall is shown in </w:t>
      </w:r>
      <w:r w:rsidRPr="0084686A">
        <w:rPr>
          <w:rFonts w:ascii="Times New Roman" w:hAnsi="Times New Roman" w:cs="Times New Roman"/>
          <w:b/>
        </w:rPr>
        <w:t>Figure 3b</w:t>
      </w:r>
      <w:r w:rsidR="00B25B7D" w:rsidRPr="0084686A">
        <w:rPr>
          <w:rFonts w:ascii="Times New Roman" w:hAnsi="Times New Roman" w:cs="Times New Roman"/>
        </w:rPr>
        <w:t xml:space="preserve">, </w:t>
      </w:r>
      <w:r w:rsidRPr="0084686A">
        <w:rPr>
          <w:rFonts w:ascii="Times New Roman" w:hAnsi="Times New Roman" w:cs="Times New Roman"/>
        </w:rPr>
        <w:t>exhibiting the characteristic diffraction fringes.</w:t>
      </w:r>
      <w:r w:rsidR="00D62FE0" w:rsidRPr="0084686A">
        <w:rPr>
          <w:rFonts w:ascii="Times New Roman" w:hAnsi="Times New Roman" w:cs="Times New Roman"/>
        </w:rPr>
        <w:t xml:space="preserve"> </w:t>
      </w:r>
      <w:r w:rsidRPr="0084686A">
        <w:rPr>
          <w:rFonts w:ascii="Times New Roman" w:hAnsi="Times New Roman" w:cs="Times New Roman"/>
        </w:rPr>
        <w:t>Note</w:t>
      </w:r>
      <w:r w:rsidR="00F34CFD">
        <w:rPr>
          <w:rFonts w:ascii="Times New Roman" w:hAnsi="Times New Roman" w:cs="Times New Roman"/>
        </w:rPr>
        <w:t xml:space="preserve"> that</w:t>
      </w:r>
      <w:r w:rsidRPr="003B5BCB">
        <w:rPr>
          <w:rFonts w:ascii="Times New Roman" w:hAnsi="Times New Roman" w:cs="Times New Roman"/>
        </w:rPr>
        <w:t xml:space="preserve"> the central bright fringe is approximately twice as wide </w:t>
      </w:r>
      <w:r w:rsidR="00F31022" w:rsidRPr="00913B58">
        <w:rPr>
          <w:rFonts w:ascii="Times New Roman" w:hAnsi="Times New Roman" w:cs="Times New Roman"/>
        </w:rPr>
        <w:t xml:space="preserve">(in the </w:t>
      </w:r>
      <w:r w:rsidR="00F31022" w:rsidRPr="0097568E">
        <w:rPr>
          <w:rFonts w:ascii="Times New Roman" w:hAnsi="Times New Roman" w:cs="Times New Roman"/>
          <w:i/>
        </w:rPr>
        <w:t>y</w:t>
      </w:r>
      <w:r w:rsidR="00F31022" w:rsidRPr="0084686A">
        <w:rPr>
          <w:rFonts w:ascii="Times New Roman" w:hAnsi="Times New Roman" w:cs="Times New Roman"/>
        </w:rPr>
        <w:t xml:space="preserve">-direction) </w:t>
      </w:r>
      <w:r w:rsidRPr="0084686A">
        <w:rPr>
          <w:rFonts w:ascii="Times New Roman" w:hAnsi="Times New Roman" w:cs="Times New Roman"/>
        </w:rPr>
        <w:t>as the other bright fringes (which are about the same in width), and the over intensity of the bright fringes decay away from the center</w:t>
      </w:r>
      <w:r w:rsidR="00CF2E7E" w:rsidRPr="0084686A">
        <w:rPr>
          <w:rFonts w:ascii="Times New Roman" w:hAnsi="Times New Roman" w:cs="Times New Roman"/>
        </w:rPr>
        <w:t xml:space="preserve"> along</w:t>
      </w:r>
      <w:r w:rsidR="00F34CFD">
        <w:rPr>
          <w:rFonts w:ascii="Times New Roman" w:hAnsi="Times New Roman" w:cs="Times New Roman"/>
        </w:rPr>
        <w:t xml:space="preserve"> the</w:t>
      </w:r>
      <w:r w:rsidR="00CF2E7E" w:rsidRPr="003B5BCB">
        <w:rPr>
          <w:rFonts w:ascii="Times New Roman" w:hAnsi="Times New Roman" w:cs="Times New Roman"/>
        </w:rPr>
        <w:t xml:space="preserve"> </w:t>
      </w:r>
      <w:r w:rsidR="00CF2E7E" w:rsidRPr="0097568E">
        <w:rPr>
          <w:rFonts w:ascii="Times New Roman" w:hAnsi="Times New Roman" w:cs="Times New Roman"/>
          <w:i/>
        </w:rPr>
        <w:t>y</w:t>
      </w:r>
      <w:r w:rsidR="00CF2E7E" w:rsidRPr="003B5BCB">
        <w:rPr>
          <w:rFonts w:ascii="Times New Roman" w:hAnsi="Times New Roman" w:cs="Times New Roman"/>
        </w:rPr>
        <w:t>-axis</w:t>
      </w:r>
      <w:r w:rsidRPr="00913B58">
        <w:rPr>
          <w:rFonts w:ascii="Times New Roman" w:hAnsi="Times New Roman" w:cs="Times New Roman"/>
        </w:rPr>
        <w:t xml:space="preserve">, </w:t>
      </w:r>
      <w:r w:rsidR="006253EC" w:rsidRPr="00913B58">
        <w:rPr>
          <w:rFonts w:ascii="Times New Roman" w:hAnsi="Times New Roman" w:cs="Times New Roman"/>
        </w:rPr>
        <w:t>as expected for the single</w:t>
      </w:r>
      <w:r w:rsidRPr="0084686A">
        <w:rPr>
          <w:rFonts w:ascii="Times New Roman" w:hAnsi="Times New Roman" w:cs="Times New Roman"/>
        </w:rPr>
        <w:t xml:space="preserve"> slit diffraction pattern.</w:t>
      </w:r>
    </w:p>
    <w:p w14:paraId="42944621" w14:textId="3EFBDBB5" w:rsidR="00550F11" w:rsidRPr="0084686A" w:rsidRDefault="00550F11" w:rsidP="0097568E">
      <w:pPr>
        <w:spacing w:after="0"/>
        <w:rPr>
          <w:rFonts w:ascii="Times New Roman" w:hAnsi="Times New Roman" w:cs="Times New Roman"/>
        </w:rPr>
      </w:pPr>
    </w:p>
    <w:p w14:paraId="1A0C45B4" w14:textId="54361405" w:rsidR="00B25B7D" w:rsidRPr="0084686A" w:rsidRDefault="00B25B7D" w:rsidP="0097568E">
      <w:pPr>
        <w:spacing w:after="0"/>
        <w:rPr>
          <w:rFonts w:ascii="Times New Roman" w:eastAsiaTheme="minorEastAsia" w:hAnsi="Times New Roman" w:cs="Times New Roman"/>
          <w:lang w:eastAsia="zh-CN"/>
        </w:rPr>
      </w:pPr>
      <w:r w:rsidRPr="0084686A">
        <w:rPr>
          <w:rFonts w:ascii="Times New Roman" w:hAnsi="Times New Roman" w:cs="Times New Roman"/>
        </w:rPr>
        <w:t>Fo</w:t>
      </w:r>
      <w:r w:rsidR="000F7463" w:rsidRPr="0084686A">
        <w:rPr>
          <w:rFonts w:ascii="Times New Roman" w:hAnsi="Times New Roman" w:cs="Times New Roman"/>
        </w:rPr>
        <w:t xml:space="preserve">r </w:t>
      </w:r>
      <w:r w:rsidR="00860229" w:rsidRPr="0084686A">
        <w:rPr>
          <w:rFonts w:ascii="Times New Roman" w:hAnsi="Times New Roman" w:cs="Times New Roman"/>
        </w:rPr>
        <w:t>step</w:t>
      </w:r>
      <w:r w:rsidR="000F7463" w:rsidRPr="0084686A">
        <w:rPr>
          <w:rFonts w:ascii="Times New Roman" w:hAnsi="Times New Roman" w:cs="Times New Roman"/>
        </w:rPr>
        <w:t xml:space="preserve"> </w:t>
      </w:r>
      <w:r w:rsidRPr="0084686A">
        <w:rPr>
          <w:rFonts w:ascii="Times New Roman" w:hAnsi="Times New Roman" w:cs="Times New Roman"/>
        </w:rPr>
        <w:t xml:space="preserve">3.3, </w:t>
      </w:r>
      <w:r w:rsidR="008D3026" w:rsidRPr="0084686A">
        <w:rPr>
          <w:rFonts w:ascii="Times New Roman" w:hAnsi="Times New Roman" w:cs="Times New Roman"/>
        </w:rPr>
        <w:t>a representative light pattern that may be observed on the wall is shown i</w:t>
      </w:r>
      <w:r w:rsidR="002E66C2" w:rsidRPr="0084686A">
        <w:rPr>
          <w:rFonts w:ascii="Times New Roman" w:hAnsi="Times New Roman" w:cs="Times New Roman"/>
        </w:rPr>
        <w:t xml:space="preserve">n </w:t>
      </w:r>
      <w:r w:rsidR="002E66C2" w:rsidRPr="0084686A">
        <w:rPr>
          <w:rFonts w:ascii="Times New Roman" w:hAnsi="Times New Roman" w:cs="Times New Roman"/>
          <w:b/>
        </w:rPr>
        <w:t xml:space="preserve">Figure </w:t>
      </w:r>
      <w:r w:rsidR="006253EC" w:rsidRPr="0084686A">
        <w:rPr>
          <w:rFonts w:ascii="Times New Roman" w:hAnsi="Times New Roman" w:cs="Times New Roman"/>
          <w:b/>
        </w:rPr>
        <w:t>4</w:t>
      </w:r>
      <w:r w:rsidR="002E66C2" w:rsidRPr="0084686A">
        <w:rPr>
          <w:rFonts w:ascii="Times New Roman" w:hAnsi="Times New Roman" w:cs="Times New Roman"/>
          <w:b/>
        </w:rPr>
        <w:t>b</w:t>
      </w:r>
      <w:r w:rsidR="002E66C2" w:rsidRPr="0084686A">
        <w:rPr>
          <w:rFonts w:ascii="Times New Roman" w:hAnsi="Times New Roman" w:cs="Times New Roman"/>
        </w:rPr>
        <w:t xml:space="preserve">. There is an overall intensity modulation pattern that looks similar to the diffraction pattern observed in </w:t>
      </w:r>
      <w:r w:rsidR="00860229" w:rsidRPr="0084686A">
        <w:rPr>
          <w:rFonts w:ascii="Times New Roman" w:hAnsi="Times New Roman" w:cs="Times New Roman"/>
        </w:rPr>
        <w:t>step</w:t>
      </w:r>
      <w:r w:rsidR="002E66C2" w:rsidRPr="0084686A">
        <w:rPr>
          <w:rFonts w:ascii="Times New Roman" w:hAnsi="Times New Roman" w:cs="Times New Roman"/>
        </w:rPr>
        <w:t xml:space="preserve"> 2.3.</w:t>
      </w:r>
      <w:r w:rsidR="00D62FE0" w:rsidRPr="0084686A">
        <w:rPr>
          <w:rFonts w:ascii="Times New Roman" w:hAnsi="Times New Roman" w:cs="Times New Roman"/>
        </w:rPr>
        <w:t xml:space="preserve"> </w:t>
      </w:r>
      <w:r w:rsidR="002E66C2" w:rsidRPr="0084686A">
        <w:rPr>
          <w:rFonts w:ascii="Times New Roman" w:hAnsi="Times New Roman" w:cs="Times New Roman"/>
        </w:rPr>
        <w:t>This is indeed the diffraction pattern due to each of the narrow slits. Inside the bright regions of the diffraction patter</w:t>
      </w:r>
      <w:r w:rsidR="00F34CFD">
        <w:rPr>
          <w:rFonts w:ascii="Times New Roman" w:hAnsi="Times New Roman" w:cs="Times New Roman"/>
        </w:rPr>
        <w:t>n</w:t>
      </w:r>
      <w:r w:rsidR="002E66C2" w:rsidRPr="003B5BCB">
        <w:rPr>
          <w:rFonts w:ascii="Times New Roman" w:hAnsi="Times New Roman" w:cs="Times New Roman"/>
        </w:rPr>
        <w:t>, one can observe approximately equally spaced bright stripes.</w:t>
      </w:r>
      <w:r w:rsidR="00D62FE0" w:rsidRPr="003D0626">
        <w:rPr>
          <w:rFonts w:ascii="Times New Roman" w:hAnsi="Times New Roman" w:cs="Times New Roman"/>
        </w:rPr>
        <w:t xml:space="preserve"> </w:t>
      </w:r>
      <w:r w:rsidR="002E66C2" w:rsidRPr="00913B58">
        <w:rPr>
          <w:rFonts w:ascii="Times New Roman" w:hAnsi="Times New Roman" w:cs="Times New Roman"/>
        </w:rPr>
        <w:t>These are the double slit interference fringes.</w:t>
      </w:r>
      <w:r w:rsidR="00D62FE0" w:rsidRPr="0084686A">
        <w:rPr>
          <w:rFonts w:ascii="Times New Roman" w:hAnsi="Times New Roman" w:cs="Times New Roman"/>
        </w:rPr>
        <w:t xml:space="preserve"> </w:t>
      </w:r>
      <w:r w:rsidR="002E66C2" w:rsidRPr="0084686A">
        <w:rPr>
          <w:rFonts w:ascii="Times New Roman" w:hAnsi="Times New Roman" w:cs="Times New Roman"/>
        </w:rPr>
        <w:t xml:space="preserve">These interference fringes are much narrower than the bright regions of the diffraction pattern because the inter-slit separation </w:t>
      </w:r>
      <w:r w:rsidR="007E51C1" w:rsidRPr="0084686A">
        <w:rPr>
          <w:rFonts w:ascii="Times New Roman" w:hAnsi="Times New Roman" w:cs="Times New Roman"/>
          <w:i/>
        </w:rPr>
        <w:t>d</w:t>
      </w:r>
      <w:r w:rsidR="007E51C1" w:rsidRPr="0084686A">
        <w:rPr>
          <w:rFonts w:ascii="Times New Roman" w:hAnsi="Times New Roman" w:cs="Times New Roman"/>
        </w:rPr>
        <w:t xml:space="preserve"> </w:t>
      </w:r>
      <w:r w:rsidR="002E66C2" w:rsidRPr="0084686A">
        <w:rPr>
          <w:rFonts w:ascii="Times New Roman" w:hAnsi="Times New Roman" w:cs="Times New Roman"/>
        </w:rPr>
        <w:t xml:space="preserve">is much larger than the slit width </w:t>
      </w:r>
      <w:r w:rsidR="007E51C1" w:rsidRPr="0084686A">
        <w:rPr>
          <w:rFonts w:ascii="Times New Roman" w:hAnsi="Times New Roman" w:cs="Times New Roman"/>
          <w:i/>
        </w:rPr>
        <w:t>a</w:t>
      </w:r>
      <w:r w:rsidR="007E51C1" w:rsidRPr="0084686A">
        <w:rPr>
          <w:rFonts w:ascii="Times New Roman" w:hAnsi="Times New Roman" w:cs="Times New Roman"/>
        </w:rPr>
        <w:t xml:space="preserve"> </w:t>
      </w:r>
      <w:r w:rsidR="002E66C2" w:rsidRPr="0084686A">
        <w:rPr>
          <w:rFonts w:ascii="Times New Roman" w:hAnsi="Times New Roman" w:cs="Times New Roman"/>
        </w:rPr>
        <w:t>(the reciprocal of these lengths control the width</w:t>
      </w:r>
      <w:r w:rsidR="007E51C1" w:rsidRPr="0084686A">
        <w:rPr>
          <w:rFonts w:ascii="Times New Roman" w:hAnsi="Times New Roman" w:cs="Times New Roman"/>
        </w:rPr>
        <w:t>s</w:t>
      </w:r>
      <w:r w:rsidR="002E66C2" w:rsidRPr="0084686A">
        <w:rPr>
          <w:rFonts w:ascii="Times New Roman" w:hAnsi="Times New Roman" w:cs="Times New Roman"/>
        </w:rPr>
        <w:t xml:space="preserve"> of the interference or diffraction fringes</w:t>
      </w:r>
      <w:r w:rsidR="00F34CFD">
        <w:rPr>
          <w:rFonts w:ascii="Times New Roman" w:hAnsi="Times New Roman" w:cs="Times New Roman"/>
        </w:rPr>
        <w:t>,</w:t>
      </w:r>
      <w:r w:rsidR="007E51C1" w:rsidRPr="003B5BCB">
        <w:rPr>
          <w:rFonts w:ascii="Times New Roman" w:hAnsi="Times New Roman" w:cs="Times New Roman"/>
        </w:rPr>
        <w:t xml:space="preserve"> respectively</w:t>
      </w:r>
      <w:r w:rsidR="008D4923" w:rsidRPr="003D0626">
        <w:rPr>
          <w:rFonts w:ascii="Times New Roman" w:hAnsi="Times New Roman" w:cs="Times New Roman"/>
        </w:rPr>
        <w:t>).</w:t>
      </w:r>
      <w:r w:rsidR="00D62FE0" w:rsidRPr="00913B58">
        <w:rPr>
          <w:rFonts w:ascii="Times New Roman" w:hAnsi="Times New Roman" w:cs="Times New Roman"/>
        </w:rPr>
        <w:t xml:space="preserve"> </w:t>
      </w:r>
      <w:r w:rsidR="00D62FE0" w:rsidRPr="0084686A">
        <w:rPr>
          <w:rFonts w:ascii="Times New Roman" w:hAnsi="Times New Roman" w:cs="Times New Roman"/>
        </w:rPr>
        <w:t xml:space="preserve"> </w:t>
      </w:r>
    </w:p>
    <w:p w14:paraId="3772B38D" w14:textId="18A2A299" w:rsidR="00135FA9" w:rsidRPr="003B5BCB" w:rsidRDefault="00135FA9" w:rsidP="003B5BCB">
      <w:pPr>
        <w:widowControl w:val="0"/>
        <w:autoSpaceDE w:val="0"/>
        <w:autoSpaceDN w:val="0"/>
        <w:adjustRightInd w:val="0"/>
        <w:spacing w:after="0"/>
        <w:rPr>
          <w:rFonts w:ascii="Times New Roman" w:hAnsi="Times New Roman" w:cs="Times New Roman"/>
          <w:b/>
        </w:rPr>
      </w:pPr>
      <w:r w:rsidRPr="003B5BCB">
        <w:rPr>
          <w:rFonts w:ascii="Times New Roman" w:hAnsi="Times New Roman" w:cs="Times New Roman"/>
          <w:b/>
          <w:noProof/>
        </w:rPr>
        <w:drawing>
          <wp:inline distT="0" distB="0" distL="0" distR="0" wp14:anchorId="4491807C" wp14:editId="1A23C435">
            <wp:extent cx="5504469" cy="3916800"/>
            <wp:effectExtent l="0" t="0" r="7620" b="0"/>
            <wp:docPr id="3" name="Picture 3" descr="Untitled:Users:ChrissyAustinTse:Google Drive:Acquisitions:6.Physics II:10424:10424_Figur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titled:Users:ChrissyAustinTse:Google Drive:Acquisitions:6.Physics II:10424:10424_Figure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04469" cy="3916800"/>
                    </a:xfrm>
                    <a:prstGeom prst="rect">
                      <a:avLst/>
                    </a:prstGeom>
                    <a:noFill/>
                    <a:ln>
                      <a:noFill/>
                    </a:ln>
                  </pic:spPr>
                </pic:pic>
              </a:graphicData>
            </a:graphic>
          </wp:inline>
        </w:drawing>
      </w:r>
    </w:p>
    <w:p w14:paraId="51EB3A2B" w14:textId="56CF3474" w:rsidR="00135FA9" w:rsidRPr="003B5BCB" w:rsidRDefault="00135FA9" w:rsidP="003D0626">
      <w:pPr>
        <w:widowControl w:val="0"/>
        <w:autoSpaceDE w:val="0"/>
        <w:autoSpaceDN w:val="0"/>
        <w:adjustRightInd w:val="0"/>
        <w:spacing w:after="0"/>
        <w:rPr>
          <w:rFonts w:ascii="Times New Roman" w:hAnsi="Times New Roman" w:cs="Times New Roman"/>
        </w:rPr>
      </w:pPr>
      <w:r w:rsidRPr="003D0626">
        <w:rPr>
          <w:rFonts w:ascii="Times New Roman" w:hAnsi="Times New Roman" w:cs="Times New Roman"/>
          <w:b/>
        </w:rPr>
        <w:t>Figure 3.</w:t>
      </w:r>
      <w:r w:rsidR="00D62FE0" w:rsidRPr="00913B58">
        <w:rPr>
          <w:rFonts w:ascii="Times New Roman" w:hAnsi="Times New Roman" w:cs="Times New Roman"/>
        </w:rPr>
        <w:t xml:space="preserve"> </w:t>
      </w:r>
      <w:r w:rsidRPr="00913B58">
        <w:rPr>
          <w:rFonts w:ascii="Times New Roman" w:hAnsi="Times New Roman" w:cs="Times New Roman"/>
        </w:rPr>
        <w:t>Diagram showing</w:t>
      </w:r>
      <w:r w:rsidR="00F34CFD">
        <w:rPr>
          <w:rFonts w:ascii="Times New Roman" w:hAnsi="Times New Roman" w:cs="Times New Roman"/>
        </w:rPr>
        <w:t>:</w:t>
      </w:r>
      <w:r w:rsidRPr="003B5BCB">
        <w:rPr>
          <w:rFonts w:ascii="Times New Roman" w:hAnsi="Times New Roman" w:cs="Times New Roman"/>
        </w:rPr>
        <w:t xml:space="preserve"> (</w:t>
      </w:r>
      <w:r w:rsidRPr="0097568E">
        <w:rPr>
          <w:rFonts w:ascii="Times New Roman" w:hAnsi="Times New Roman" w:cs="Times New Roman"/>
          <w:b/>
        </w:rPr>
        <w:t>a</w:t>
      </w:r>
      <w:r w:rsidRPr="003B5BCB">
        <w:rPr>
          <w:rFonts w:ascii="Times New Roman" w:hAnsi="Times New Roman" w:cs="Times New Roman"/>
        </w:rPr>
        <w:t xml:space="preserve">) a laser beam shining on a single slit on </w:t>
      </w:r>
      <w:r w:rsidRPr="003D0626">
        <w:rPr>
          <w:rFonts w:ascii="Times New Roman" w:hAnsi="Times New Roman" w:cs="Times New Roman"/>
        </w:rPr>
        <w:t xml:space="preserve">aluminum foil, which is fixed on </w:t>
      </w:r>
      <w:r w:rsidR="0084686A">
        <w:rPr>
          <w:rFonts w:ascii="Times New Roman" w:hAnsi="Times New Roman" w:cs="Times New Roman"/>
        </w:rPr>
        <w:t>cardboard</w:t>
      </w:r>
      <w:r w:rsidRPr="003B5BCB">
        <w:rPr>
          <w:rFonts w:ascii="Times New Roman" w:hAnsi="Times New Roman" w:cs="Times New Roman"/>
        </w:rPr>
        <w:t xml:space="preserve"> with an open hole; and (</w:t>
      </w:r>
      <w:r w:rsidRPr="0097568E">
        <w:rPr>
          <w:rFonts w:ascii="Times New Roman" w:hAnsi="Times New Roman" w:cs="Times New Roman"/>
          <w:b/>
        </w:rPr>
        <w:t>b</w:t>
      </w:r>
      <w:r w:rsidRPr="003B5BCB">
        <w:rPr>
          <w:rFonts w:ascii="Times New Roman" w:hAnsi="Times New Roman" w:cs="Times New Roman"/>
        </w:rPr>
        <w:t>) representative diffraction fringes observed on a screen after the slit.</w:t>
      </w:r>
    </w:p>
    <w:p w14:paraId="48235944" w14:textId="2D6C92CE" w:rsidR="00135FA9" w:rsidRPr="003B5BCB" w:rsidRDefault="00135FA9" w:rsidP="00913B58">
      <w:pPr>
        <w:widowControl w:val="0"/>
        <w:autoSpaceDE w:val="0"/>
        <w:autoSpaceDN w:val="0"/>
        <w:adjustRightInd w:val="0"/>
        <w:spacing w:after="0"/>
        <w:rPr>
          <w:rFonts w:ascii="Times New Roman" w:hAnsi="Times New Roman" w:cs="Times New Roman"/>
        </w:rPr>
      </w:pPr>
      <w:r w:rsidRPr="003B5BCB">
        <w:rPr>
          <w:rFonts w:ascii="Times New Roman" w:hAnsi="Times New Roman" w:cs="Times New Roman"/>
          <w:noProof/>
        </w:rPr>
        <w:lastRenderedPageBreak/>
        <w:drawing>
          <wp:inline distT="0" distB="0" distL="0" distR="0" wp14:anchorId="52184EF7" wp14:editId="5C8A6AB1">
            <wp:extent cx="5752800" cy="4079359"/>
            <wp:effectExtent l="0" t="0" r="0" b="10160"/>
            <wp:docPr id="4" name="Picture 4" descr="Untitled:Users:ChrissyAustinTse:Google Drive:Acquisitions:6.Physics II:10424:10424_Figur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titled:Users:ChrissyAustinTse:Google Drive:Acquisitions:6.Physics II:10424:10424_Figure4.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2800" cy="4079359"/>
                    </a:xfrm>
                    <a:prstGeom prst="rect">
                      <a:avLst/>
                    </a:prstGeom>
                    <a:noFill/>
                    <a:ln>
                      <a:noFill/>
                    </a:ln>
                  </pic:spPr>
                </pic:pic>
              </a:graphicData>
            </a:graphic>
          </wp:inline>
        </w:drawing>
      </w:r>
    </w:p>
    <w:p w14:paraId="0F2450C9" w14:textId="5C4DF1EB" w:rsidR="00135FA9" w:rsidRPr="003B5BCB" w:rsidRDefault="00135FA9">
      <w:pPr>
        <w:widowControl w:val="0"/>
        <w:autoSpaceDE w:val="0"/>
        <w:autoSpaceDN w:val="0"/>
        <w:adjustRightInd w:val="0"/>
        <w:spacing w:after="0"/>
        <w:rPr>
          <w:rFonts w:ascii="Times New Roman" w:hAnsi="Times New Roman" w:cs="Times New Roman"/>
        </w:rPr>
      </w:pPr>
      <w:r w:rsidRPr="00913B58">
        <w:rPr>
          <w:rFonts w:ascii="Times New Roman" w:hAnsi="Times New Roman" w:cs="Times New Roman"/>
          <w:b/>
        </w:rPr>
        <w:t>Figure 4.</w:t>
      </w:r>
      <w:r w:rsidR="00D62FE0" w:rsidRPr="0084686A">
        <w:rPr>
          <w:rFonts w:ascii="Times New Roman" w:hAnsi="Times New Roman" w:cs="Times New Roman"/>
        </w:rPr>
        <w:t xml:space="preserve"> </w:t>
      </w:r>
      <w:r w:rsidRPr="0084686A">
        <w:rPr>
          <w:rFonts w:ascii="Times New Roman" w:hAnsi="Times New Roman" w:cs="Times New Roman"/>
        </w:rPr>
        <w:t>Diagram showing</w:t>
      </w:r>
      <w:r w:rsidR="00F34CFD">
        <w:rPr>
          <w:rFonts w:ascii="Times New Roman" w:hAnsi="Times New Roman" w:cs="Times New Roman"/>
        </w:rPr>
        <w:t>:</w:t>
      </w:r>
      <w:r w:rsidRPr="003B5BCB">
        <w:rPr>
          <w:rFonts w:ascii="Times New Roman" w:hAnsi="Times New Roman" w:cs="Times New Roman"/>
        </w:rPr>
        <w:t xml:space="preserve"> (</w:t>
      </w:r>
      <w:r w:rsidRPr="0097568E">
        <w:rPr>
          <w:rFonts w:ascii="Times New Roman" w:hAnsi="Times New Roman" w:cs="Times New Roman"/>
          <w:b/>
        </w:rPr>
        <w:t>a</w:t>
      </w:r>
      <w:r w:rsidRPr="003B5BCB">
        <w:rPr>
          <w:rFonts w:ascii="Times New Roman" w:hAnsi="Times New Roman" w:cs="Times New Roman"/>
        </w:rPr>
        <w:t xml:space="preserve">) a laser beam shining </w:t>
      </w:r>
      <w:r w:rsidRPr="00913B58">
        <w:rPr>
          <w:rFonts w:ascii="Times New Roman" w:hAnsi="Times New Roman" w:cs="Times New Roman"/>
        </w:rPr>
        <w:t xml:space="preserve">on double slits on </w:t>
      </w:r>
      <w:r w:rsidRPr="0084686A">
        <w:rPr>
          <w:rFonts w:ascii="Times New Roman" w:hAnsi="Times New Roman" w:cs="Times New Roman"/>
        </w:rPr>
        <w:t xml:space="preserve">aluminum foil, which is fixed on </w:t>
      </w:r>
      <w:r w:rsidR="0084686A">
        <w:rPr>
          <w:rFonts w:ascii="Times New Roman" w:hAnsi="Times New Roman" w:cs="Times New Roman"/>
        </w:rPr>
        <w:t>cardboard</w:t>
      </w:r>
      <w:r w:rsidRPr="003B5BCB">
        <w:rPr>
          <w:rFonts w:ascii="Times New Roman" w:hAnsi="Times New Roman" w:cs="Times New Roman"/>
        </w:rPr>
        <w:t xml:space="preserve"> with an open hole; and (</w:t>
      </w:r>
      <w:r w:rsidRPr="0097568E">
        <w:rPr>
          <w:rFonts w:ascii="Times New Roman" w:hAnsi="Times New Roman" w:cs="Times New Roman"/>
          <w:b/>
        </w:rPr>
        <w:t>b</w:t>
      </w:r>
      <w:r w:rsidRPr="003B5BCB">
        <w:rPr>
          <w:rFonts w:ascii="Times New Roman" w:hAnsi="Times New Roman" w:cs="Times New Roman"/>
        </w:rPr>
        <w:t>) representative interference fringes observed on a screen after the double slits.</w:t>
      </w:r>
    </w:p>
    <w:p w14:paraId="7F3BE2A4" w14:textId="77777777" w:rsidR="00135FA9" w:rsidRPr="0097568E" w:rsidRDefault="00135FA9" w:rsidP="0097568E">
      <w:pPr>
        <w:spacing w:after="0"/>
        <w:rPr>
          <w:rFonts w:ascii="Times New Roman" w:hAnsi="Times New Roman" w:cs="Times New Roman"/>
          <w:b/>
        </w:rPr>
      </w:pPr>
    </w:p>
    <w:p w14:paraId="23B441B5" w14:textId="2A015345" w:rsidR="005A61DA" w:rsidRPr="0097568E" w:rsidRDefault="005A61DA" w:rsidP="003B5BCB">
      <w:pPr>
        <w:spacing w:after="0"/>
        <w:rPr>
          <w:rFonts w:ascii="Times New Roman" w:hAnsi="Times New Roman" w:cs="Times New Roman"/>
          <w:b/>
        </w:rPr>
      </w:pPr>
      <w:r w:rsidRPr="0097568E">
        <w:rPr>
          <w:rFonts w:ascii="Times New Roman" w:hAnsi="Times New Roman" w:cs="Times New Roman"/>
          <w:b/>
        </w:rPr>
        <w:t xml:space="preserve">Applications </w:t>
      </w:r>
      <w:r w:rsidR="00846475" w:rsidRPr="0097568E">
        <w:rPr>
          <w:rFonts w:ascii="Times New Roman" w:hAnsi="Times New Roman" w:cs="Times New Roman"/>
          <w:b/>
        </w:rPr>
        <w:t>and Summary</w:t>
      </w:r>
    </w:p>
    <w:p w14:paraId="55497792" w14:textId="77777777" w:rsidR="005A61DA" w:rsidRPr="003B5BCB" w:rsidRDefault="005A61DA" w:rsidP="00913B58">
      <w:pPr>
        <w:spacing w:after="0"/>
        <w:rPr>
          <w:rFonts w:ascii="Times New Roman" w:hAnsi="Times New Roman" w:cs="Times New Roman"/>
        </w:rPr>
      </w:pPr>
    </w:p>
    <w:p w14:paraId="3D7B1B85" w14:textId="354698F7" w:rsidR="00860229" w:rsidRPr="0084686A" w:rsidRDefault="00846475" w:rsidP="0097568E">
      <w:pPr>
        <w:spacing w:after="0"/>
        <w:rPr>
          <w:rFonts w:ascii="Times New Roman" w:hAnsi="Times New Roman" w:cs="Times New Roman"/>
        </w:rPr>
      </w:pPr>
      <w:r w:rsidRPr="00913B58">
        <w:rPr>
          <w:rFonts w:ascii="Times New Roman" w:hAnsi="Times New Roman" w:cs="Times New Roman"/>
        </w:rPr>
        <w:t>In this experiment, we have demonstrated the</w:t>
      </w:r>
      <w:r w:rsidRPr="0084686A">
        <w:rPr>
          <w:rFonts w:ascii="Times New Roman" w:hAnsi="Times New Roman" w:cs="Times New Roman"/>
        </w:rPr>
        <w:t xml:space="preserve"> single slit diffraction pattern and double slit interference pattern of light, using a laser beam.</w:t>
      </w:r>
      <w:r w:rsidR="00D62FE0" w:rsidRPr="0084686A">
        <w:rPr>
          <w:rFonts w:ascii="Times New Roman" w:hAnsi="Times New Roman" w:cs="Times New Roman"/>
        </w:rPr>
        <w:t xml:space="preserve"> </w:t>
      </w:r>
      <w:r w:rsidRPr="0084686A">
        <w:rPr>
          <w:rFonts w:ascii="Times New Roman" w:hAnsi="Times New Roman" w:cs="Times New Roman"/>
        </w:rPr>
        <w:t>Observing these characteristic wave phenomena demonstrates the wave nature of the light.</w:t>
      </w:r>
    </w:p>
    <w:p w14:paraId="260518AC" w14:textId="70671857" w:rsidR="00846475" w:rsidRPr="0084686A" w:rsidRDefault="00846475" w:rsidP="0097568E">
      <w:pPr>
        <w:spacing w:after="0"/>
        <w:rPr>
          <w:rFonts w:ascii="Times New Roman" w:hAnsi="Times New Roman" w:cs="Times New Roman"/>
        </w:rPr>
      </w:pPr>
    </w:p>
    <w:p w14:paraId="24C2AE52" w14:textId="25948F94" w:rsidR="00056CD6" w:rsidRPr="0084686A" w:rsidRDefault="0089051C" w:rsidP="0097568E">
      <w:pPr>
        <w:spacing w:after="0"/>
        <w:rPr>
          <w:rFonts w:ascii="Times New Roman" w:hAnsi="Times New Roman" w:cs="Times New Roman"/>
        </w:rPr>
      </w:pPr>
      <w:r w:rsidRPr="0084686A">
        <w:rPr>
          <w:rFonts w:ascii="Times New Roman" w:hAnsi="Times New Roman" w:cs="Times New Roman"/>
        </w:rPr>
        <w:t xml:space="preserve">The </w:t>
      </w:r>
      <w:r w:rsidR="00E35FDC" w:rsidRPr="0084686A">
        <w:rPr>
          <w:rFonts w:ascii="Times New Roman" w:hAnsi="Times New Roman" w:cs="Times New Roman"/>
        </w:rPr>
        <w:t>diffraction and interference of light played essential roles in the development of optics as they helped establish that light is an electromagnetic wave.</w:t>
      </w:r>
      <w:r w:rsidR="00D62FE0" w:rsidRPr="0084686A">
        <w:rPr>
          <w:rFonts w:ascii="Times New Roman" w:hAnsi="Times New Roman" w:cs="Times New Roman"/>
        </w:rPr>
        <w:t xml:space="preserve"> </w:t>
      </w:r>
      <w:r w:rsidR="005F6F42" w:rsidRPr="0084686A">
        <w:rPr>
          <w:rFonts w:ascii="Times New Roman" w:hAnsi="Times New Roman" w:cs="Times New Roman"/>
        </w:rPr>
        <w:t>These effects are also important in many technologies based on optics and photonics.</w:t>
      </w:r>
      <w:r w:rsidR="00D62FE0" w:rsidRPr="0084686A">
        <w:rPr>
          <w:rFonts w:ascii="Times New Roman" w:hAnsi="Times New Roman" w:cs="Times New Roman"/>
        </w:rPr>
        <w:t xml:space="preserve"> </w:t>
      </w:r>
      <w:r w:rsidR="005F6F42" w:rsidRPr="0084686A">
        <w:rPr>
          <w:rFonts w:ascii="Times New Roman" w:hAnsi="Times New Roman" w:cs="Times New Roman"/>
        </w:rPr>
        <w:t xml:space="preserve">For example, diffraction is commonly used to measure the size of </w:t>
      </w:r>
      <w:r w:rsidR="00511BC8">
        <w:rPr>
          <w:rFonts w:ascii="Times New Roman" w:hAnsi="Times New Roman" w:cs="Times New Roman"/>
        </w:rPr>
        <w:t>a</w:t>
      </w:r>
      <w:r w:rsidR="00511BC8" w:rsidRPr="003B5BCB">
        <w:rPr>
          <w:rFonts w:ascii="Times New Roman" w:hAnsi="Times New Roman" w:cs="Times New Roman"/>
        </w:rPr>
        <w:t xml:space="preserve"> </w:t>
      </w:r>
      <w:r w:rsidR="005F6F42" w:rsidRPr="00913B58">
        <w:rPr>
          <w:rFonts w:ascii="Times New Roman" w:hAnsi="Times New Roman" w:cs="Times New Roman"/>
        </w:rPr>
        <w:t>small object or small holes, and is also an important aspect to consider when designing optical microscopes and imaging systems.</w:t>
      </w:r>
      <w:r w:rsidR="00D62FE0" w:rsidRPr="0084686A">
        <w:rPr>
          <w:rFonts w:ascii="Times New Roman" w:hAnsi="Times New Roman" w:cs="Times New Roman"/>
        </w:rPr>
        <w:t xml:space="preserve"> </w:t>
      </w:r>
      <w:r w:rsidR="005F6F42" w:rsidRPr="0084686A">
        <w:rPr>
          <w:rFonts w:ascii="Times New Roman" w:hAnsi="Times New Roman" w:cs="Times New Roman"/>
        </w:rPr>
        <w:t>Measurement of optical interference (so called “interferometry”) can be used for precision measurement of distances (such as those between light sources or mirrors) and have found applications ranging from machining, geology</w:t>
      </w:r>
      <w:r w:rsidR="00511BC8">
        <w:rPr>
          <w:rFonts w:ascii="Times New Roman" w:hAnsi="Times New Roman" w:cs="Times New Roman"/>
        </w:rPr>
        <w:t>,</w:t>
      </w:r>
      <w:r w:rsidR="005F6F42" w:rsidRPr="003B5BCB">
        <w:rPr>
          <w:rFonts w:ascii="Times New Roman" w:hAnsi="Times New Roman" w:cs="Times New Roman"/>
        </w:rPr>
        <w:t xml:space="preserve"> </w:t>
      </w:r>
      <w:r w:rsidR="00511BC8">
        <w:rPr>
          <w:rFonts w:ascii="Times New Roman" w:hAnsi="Times New Roman" w:cs="Times New Roman"/>
        </w:rPr>
        <w:t>and</w:t>
      </w:r>
      <w:r w:rsidR="00511BC8" w:rsidRPr="003B5BCB">
        <w:rPr>
          <w:rFonts w:ascii="Times New Roman" w:hAnsi="Times New Roman" w:cs="Times New Roman"/>
        </w:rPr>
        <w:t xml:space="preserve"> </w:t>
      </w:r>
      <w:r w:rsidR="005F6F42" w:rsidRPr="00913B58">
        <w:rPr>
          <w:rFonts w:ascii="Times New Roman" w:hAnsi="Times New Roman" w:cs="Times New Roman"/>
        </w:rPr>
        <w:t>astronomy (such as in the LIGO project that detected gravitational waves).</w:t>
      </w:r>
    </w:p>
    <w:sectPr w:rsidR="00056CD6" w:rsidRPr="0084686A" w:rsidSect="00366AB7">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0640F1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等线">
    <w:panose1 w:val="00000000000000000000"/>
    <w:charset w:val="80"/>
    <w:family w:val="roman"/>
    <w:notTrueType/>
    <w:pitch w:val="default"/>
  </w:font>
  <w:font w:name="Lucida Grande">
    <w:altName w:val="Arial"/>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86401E"/>
    <w:multiLevelType w:val="multilevel"/>
    <w:tmpl w:val="A4C0F2C0"/>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na Licht">
    <w15:presenceInfo w15:providerId="None" w15:userId="Anna Lich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183"/>
    <w:rsid w:val="00002153"/>
    <w:rsid w:val="00010FC7"/>
    <w:rsid w:val="000274BD"/>
    <w:rsid w:val="000345D3"/>
    <w:rsid w:val="000378A3"/>
    <w:rsid w:val="0004475A"/>
    <w:rsid w:val="00056CD6"/>
    <w:rsid w:val="000878C1"/>
    <w:rsid w:val="00092F3C"/>
    <w:rsid w:val="0009637C"/>
    <w:rsid w:val="000B5738"/>
    <w:rsid w:val="000D5FC1"/>
    <w:rsid w:val="000F0297"/>
    <w:rsid w:val="000F7463"/>
    <w:rsid w:val="00110E18"/>
    <w:rsid w:val="001203BA"/>
    <w:rsid w:val="001268AC"/>
    <w:rsid w:val="00132F40"/>
    <w:rsid w:val="00135FA9"/>
    <w:rsid w:val="00147CDB"/>
    <w:rsid w:val="00150778"/>
    <w:rsid w:val="001576F3"/>
    <w:rsid w:val="00181644"/>
    <w:rsid w:val="00184E95"/>
    <w:rsid w:val="00186F14"/>
    <w:rsid w:val="00190EC5"/>
    <w:rsid w:val="001B0BDF"/>
    <w:rsid w:val="001C2FDF"/>
    <w:rsid w:val="00203BD4"/>
    <w:rsid w:val="00204398"/>
    <w:rsid w:val="00205A4B"/>
    <w:rsid w:val="00210C16"/>
    <w:rsid w:val="00212076"/>
    <w:rsid w:val="00222091"/>
    <w:rsid w:val="00255267"/>
    <w:rsid w:val="00260081"/>
    <w:rsid w:val="002861B7"/>
    <w:rsid w:val="00297E07"/>
    <w:rsid w:val="002E66C2"/>
    <w:rsid w:val="002F5621"/>
    <w:rsid w:val="003015BB"/>
    <w:rsid w:val="003028B8"/>
    <w:rsid w:val="003070EB"/>
    <w:rsid w:val="00312AD1"/>
    <w:rsid w:val="00343456"/>
    <w:rsid w:val="003515F1"/>
    <w:rsid w:val="00366AB7"/>
    <w:rsid w:val="00386F70"/>
    <w:rsid w:val="00391FB7"/>
    <w:rsid w:val="003A2649"/>
    <w:rsid w:val="003A2A38"/>
    <w:rsid w:val="003B5BCB"/>
    <w:rsid w:val="003D0626"/>
    <w:rsid w:val="003D09F0"/>
    <w:rsid w:val="003D2E96"/>
    <w:rsid w:val="003F0670"/>
    <w:rsid w:val="00423C14"/>
    <w:rsid w:val="00425898"/>
    <w:rsid w:val="00434CF2"/>
    <w:rsid w:val="00456F99"/>
    <w:rsid w:val="004670A9"/>
    <w:rsid w:val="00470704"/>
    <w:rsid w:val="0047534A"/>
    <w:rsid w:val="00484009"/>
    <w:rsid w:val="004A395D"/>
    <w:rsid w:val="004B7F25"/>
    <w:rsid w:val="004C0E06"/>
    <w:rsid w:val="004D3319"/>
    <w:rsid w:val="004D494B"/>
    <w:rsid w:val="004E7A73"/>
    <w:rsid w:val="00500A28"/>
    <w:rsid w:val="00511BC8"/>
    <w:rsid w:val="00533328"/>
    <w:rsid w:val="00537814"/>
    <w:rsid w:val="00550F11"/>
    <w:rsid w:val="00551A3E"/>
    <w:rsid w:val="00573047"/>
    <w:rsid w:val="0059229E"/>
    <w:rsid w:val="0059556F"/>
    <w:rsid w:val="005A4082"/>
    <w:rsid w:val="005A61DA"/>
    <w:rsid w:val="005C6E55"/>
    <w:rsid w:val="005D024D"/>
    <w:rsid w:val="005D7D63"/>
    <w:rsid w:val="005F6F42"/>
    <w:rsid w:val="006031D6"/>
    <w:rsid w:val="00604092"/>
    <w:rsid w:val="006253EC"/>
    <w:rsid w:val="006402D1"/>
    <w:rsid w:val="00642C61"/>
    <w:rsid w:val="00644566"/>
    <w:rsid w:val="00646B54"/>
    <w:rsid w:val="006474C9"/>
    <w:rsid w:val="0065031C"/>
    <w:rsid w:val="0066503A"/>
    <w:rsid w:val="00670233"/>
    <w:rsid w:val="0067243A"/>
    <w:rsid w:val="00677730"/>
    <w:rsid w:val="00677E5C"/>
    <w:rsid w:val="0068755F"/>
    <w:rsid w:val="006B5A7C"/>
    <w:rsid w:val="006B6BD8"/>
    <w:rsid w:val="006B6D88"/>
    <w:rsid w:val="006B76E5"/>
    <w:rsid w:val="00717F12"/>
    <w:rsid w:val="00721743"/>
    <w:rsid w:val="00763172"/>
    <w:rsid w:val="00763DAE"/>
    <w:rsid w:val="007802D4"/>
    <w:rsid w:val="007838A5"/>
    <w:rsid w:val="00785E09"/>
    <w:rsid w:val="00795609"/>
    <w:rsid w:val="007B41B1"/>
    <w:rsid w:val="007D4134"/>
    <w:rsid w:val="007D612A"/>
    <w:rsid w:val="007E2CBB"/>
    <w:rsid w:val="007E51C1"/>
    <w:rsid w:val="00815819"/>
    <w:rsid w:val="008252BD"/>
    <w:rsid w:val="0082710F"/>
    <w:rsid w:val="0083049F"/>
    <w:rsid w:val="008310D3"/>
    <w:rsid w:val="0083199E"/>
    <w:rsid w:val="00831C0D"/>
    <w:rsid w:val="00832000"/>
    <w:rsid w:val="00842EE2"/>
    <w:rsid w:val="00846475"/>
    <w:rsid w:val="0084686A"/>
    <w:rsid w:val="00860229"/>
    <w:rsid w:val="008771B6"/>
    <w:rsid w:val="0089051C"/>
    <w:rsid w:val="008A1E26"/>
    <w:rsid w:val="008B5180"/>
    <w:rsid w:val="008D3026"/>
    <w:rsid w:val="008D4923"/>
    <w:rsid w:val="008E1402"/>
    <w:rsid w:val="009030A9"/>
    <w:rsid w:val="009135C6"/>
    <w:rsid w:val="00913B58"/>
    <w:rsid w:val="00916BDE"/>
    <w:rsid w:val="00917414"/>
    <w:rsid w:val="00923037"/>
    <w:rsid w:val="00927D35"/>
    <w:rsid w:val="00941AF9"/>
    <w:rsid w:val="00947F4D"/>
    <w:rsid w:val="00964981"/>
    <w:rsid w:val="00967EB5"/>
    <w:rsid w:val="0097568E"/>
    <w:rsid w:val="00990533"/>
    <w:rsid w:val="00994AC3"/>
    <w:rsid w:val="009A0EBC"/>
    <w:rsid w:val="009B792F"/>
    <w:rsid w:val="009C65DC"/>
    <w:rsid w:val="009D0EB7"/>
    <w:rsid w:val="009E1DB7"/>
    <w:rsid w:val="009E3A16"/>
    <w:rsid w:val="00A00C2E"/>
    <w:rsid w:val="00A0478B"/>
    <w:rsid w:val="00A04ABE"/>
    <w:rsid w:val="00A304A4"/>
    <w:rsid w:val="00A3227C"/>
    <w:rsid w:val="00A32D40"/>
    <w:rsid w:val="00A47A57"/>
    <w:rsid w:val="00A53A84"/>
    <w:rsid w:val="00A64978"/>
    <w:rsid w:val="00AB1BBF"/>
    <w:rsid w:val="00AC1957"/>
    <w:rsid w:val="00AD7B94"/>
    <w:rsid w:val="00AE29FE"/>
    <w:rsid w:val="00AF0C0F"/>
    <w:rsid w:val="00B0217D"/>
    <w:rsid w:val="00B12C2F"/>
    <w:rsid w:val="00B13F29"/>
    <w:rsid w:val="00B25B7D"/>
    <w:rsid w:val="00B33B51"/>
    <w:rsid w:val="00B35366"/>
    <w:rsid w:val="00B36FEC"/>
    <w:rsid w:val="00B607D4"/>
    <w:rsid w:val="00BA4C4E"/>
    <w:rsid w:val="00BC02D8"/>
    <w:rsid w:val="00BD2D0B"/>
    <w:rsid w:val="00BE0123"/>
    <w:rsid w:val="00BE133B"/>
    <w:rsid w:val="00C116C7"/>
    <w:rsid w:val="00C17FC4"/>
    <w:rsid w:val="00C56345"/>
    <w:rsid w:val="00C56AF3"/>
    <w:rsid w:val="00C807BD"/>
    <w:rsid w:val="00C96B08"/>
    <w:rsid w:val="00CA1607"/>
    <w:rsid w:val="00CA543B"/>
    <w:rsid w:val="00CC3A76"/>
    <w:rsid w:val="00CF2E7E"/>
    <w:rsid w:val="00D033FE"/>
    <w:rsid w:val="00D03B24"/>
    <w:rsid w:val="00D06D84"/>
    <w:rsid w:val="00D27AA4"/>
    <w:rsid w:val="00D479F3"/>
    <w:rsid w:val="00D56B72"/>
    <w:rsid w:val="00D6155B"/>
    <w:rsid w:val="00D6241C"/>
    <w:rsid w:val="00D62FE0"/>
    <w:rsid w:val="00D66F25"/>
    <w:rsid w:val="00D711B1"/>
    <w:rsid w:val="00D7307E"/>
    <w:rsid w:val="00D81B0F"/>
    <w:rsid w:val="00D8498B"/>
    <w:rsid w:val="00D862B5"/>
    <w:rsid w:val="00D91137"/>
    <w:rsid w:val="00D917D9"/>
    <w:rsid w:val="00D91C20"/>
    <w:rsid w:val="00DA34A3"/>
    <w:rsid w:val="00DC186C"/>
    <w:rsid w:val="00DC3D57"/>
    <w:rsid w:val="00DC7A05"/>
    <w:rsid w:val="00DD4C9B"/>
    <w:rsid w:val="00DE7274"/>
    <w:rsid w:val="00DF287E"/>
    <w:rsid w:val="00E052E8"/>
    <w:rsid w:val="00E175F0"/>
    <w:rsid w:val="00E22B94"/>
    <w:rsid w:val="00E35FDC"/>
    <w:rsid w:val="00E425FA"/>
    <w:rsid w:val="00E73AF9"/>
    <w:rsid w:val="00E73DC8"/>
    <w:rsid w:val="00EA6EF3"/>
    <w:rsid w:val="00EB417E"/>
    <w:rsid w:val="00EC44B8"/>
    <w:rsid w:val="00EC671C"/>
    <w:rsid w:val="00ED19BB"/>
    <w:rsid w:val="00ED7AA5"/>
    <w:rsid w:val="00EE4468"/>
    <w:rsid w:val="00F0655E"/>
    <w:rsid w:val="00F15B79"/>
    <w:rsid w:val="00F168AA"/>
    <w:rsid w:val="00F20E84"/>
    <w:rsid w:val="00F2550D"/>
    <w:rsid w:val="00F31022"/>
    <w:rsid w:val="00F34CFD"/>
    <w:rsid w:val="00F42A3C"/>
    <w:rsid w:val="00F64809"/>
    <w:rsid w:val="00F868AA"/>
    <w:rsid w:val="00FA5183"/>
    <w:rsid w:val="00FB4FBB"/>
    <w:rsid w:val="00FC186E"/>
    <w:rsid w:val="00FE7728"/>
    <w:rsid w:val="00FF4734"/>
    <w:rsid w:val="00FF6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E3BC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1DA"/>
    <w:pPr>
      <w:spacing w:after="200" w:line="240" w:lineRule="auto"/>
    </w:pPr>
    <w:rPr>
      <w:rFonts w:eastAsiaTheme="minorHAns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61DA"/>
    <w:pPr>
      <w:ind w:left="720"/>
      <w:contextualSpacing/>
    </w:pPr>
  </w:style>
  <w:style w:type="table" w:styleId="TableGrid">
    <w:name w:val="Table Grid"/>
    <w:basedOn w:val="TableNormal"/>
    <w:uiPriority w:val="39"/>
    <w:rsid w:val="00BC02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F287E"/>
    <w:rPr>
      <w:sz w:val="18"/>
      <w:szCs w:val="18"/>
    </w:rPr>
  </w:style>
  <w:style w:type="paragraph" w:styleId="CommentText">
    <w:name w:val="annotation text"/>
    <w:basedOn w:val="Normal"/>
    <w:link w:val="CommentTextChar"/>
    <w:uiPriority w:val="99"/>
    <w:semiHidden/>
    <w:unhideWhenUsed/>
    <w:rsid w:val="00DF287E"/>
  </w:style>
  <w:style w:type="character" w:customStyle="1" w:styleId="CommentTextChar">
    <w:name w:val="Comment Text Char"/>
    <w:basedOn w:val="DefaultParagraphFont"/>
    <w:link w:val="CommentText"/>
    <w:uiPriority w:val="99"/>
    <w:semiHidden/>
    <w:rsid w:val="00DF287E"/>
    <w:rPr>
      <w:rFonts w:eastAsiaTheme="minorHAnsi"/>
      <w:sz w:val="24"/>
      <w:szCs w:val="24"/>
      <w:lang w:eastAsia="en-US"/>
    </w:rPr>
  </w:style>
  <w:style w:type="paragraph" w:styleId="CommentSubject">
    <w:name w:val="annotation subject"/>
    <w:basedOn w:val="CommentText"/>
    <w:next w:val="CommentText"/>
    <w:link w:val="CommentSubjectChar"/>
    <w:uiPriority w:val="99"/>
    <w:semiHidden/>
    <w:unhideWhenUsed/>
    <w:rsid w:val="00DF287E"/>
    <w:rPr>
      <w:b/>
      <w:bCs/>
      <w:sz w:val="20"/>
      <w:szCs w:val="20"/>
    </w:rPr>
  </w:style>
  <w:style w:type="character" w:customStyle="1" w:styleId="CommentSubjectChar">
    <w:name w:val="Comment Subject Char"/>
    <w:basedOn w:val="CommentTextChar"/>
    <w:link w:val="CommentSubject"/>
    <w:uiPriority w:val="99"/>
    <w:semiHidden/>
    <w:rsid w:val="00DF287E"/>
    <w:rPr>
      <w:rFonts w:eastAsiaTheme="minorHAnsi"/>
      <w:b/>
      <w:bCs/>
      <w:sz w:val="20"/>
      <w:szCs w:val="20"/>
      <w:lang w:eastAsia="en-US"/>
    </w:rPr>
  </w:style>
  <w:style w:type="paragraph" w:styleId="BalloonText">
    <w:name w:val="Balloon Text"/>
    <w:basedOn w:val="Normal"/>
    <w:link w:val="BalloonTextChar"/>
    <w:uiPriority w:val="99"/>
    <w:semiHidden/>
    <w:unhideWhenUsed/>
    <w:rsid w:val="00DF287E"/>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F287E"/>
    <w:rPr>
      <w:rFonts w:ascii="Lucida Grande" w:eastAsiaTheme="minorHAnsi" w:hAnsi="Lucida Grande" w:cs="Lucida Grande"/>
      <w:sz w:val="18"/>
      <w:szCs w:val="18"/>
      <w:lang w:eastAsia="en-US"/>
    </w:rPr>
  </w:style>
  <w:style w:type="character" w:styleId="PlaceholderText">
    <w:name w:val="Placeholder Text"/>
    <w:basedOn w:val="DefaultParagraphFont"/>
    <w:uiPriority w:val="99"/>
    <w:semiHidden/>
    <w:rsid w:val="00511BC8"/>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1DA"/>
    <w:pPr>
      <w:spacing w:after="200" w:line="240" w:lineRule="auto"/>
    </w:pPr>
    <w:rPr>
      <w:rFonts w:eastAsiaTheme="minorHAns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61DA"/>
    <w:pPr>
      <w:ind w:left="720"/>
      <w:contextualSpacing/>
    </w:pPr>
  </w:style>
  <w:style w:type="table" w:styleId="TableGrid">
    <w:name w:val="Table Grid"/>
    <w:basedOn w:val="TableNormal"/>
    <w:uiPriority w:val="39"/>
    <w:rsid w:val="00BC02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F287E"/>
    <w:rPr>
      <w:sz w:val="18"/>
      <w:szCs w:val="18"/>
    </w:rPr>
  </w:style>
  <w:style w:type="paragraph" w:styleId="CommentText">
    <w:name w:val="annotation text"/>
    <w:basedOn w:val="Normal"/>
    <w:link w:val="CommentTextChar"/>
    <w:uiPriority w:val="99"/>
    <w:semiHidden/>
    <w:unhideWhenUsed/>
    <w:rsid w:val="00DF287E"/>
  </w:style>
  <w:style w:type="character" w:customStyle="1" w:styleId="CommentTextChar">
    <w:name w:val="Comment Text Char"/>
    <w:basedOn w:val="DefaultParagraphFont"/>
    <w:link w:val="CommentText"/>
    <w:uiPriority w:val="99"/>
    <w:semiHidden/>
    <w:rsid w:val="00DF287E"/>
    <w:rPr>
      <w:rFonts w:eastAsiaTheme="minorHAnsi"/>
      <w:sz w:val="24"/>
      <w:szCs w:val="24"/>
      <w:lang w:eastAsia="en-US"/>
    </w:rPr>
  </w:style>
  <w:style w:type="paragraph" w:styleId="CommentSubject">
    <w:name w:val="annotation subject"/>
    <w:basedOn w:val="CommentText"/>
    <w:next w:val="CommentText"/>
    <w:link w:val="CommentSubjectChar"/>
    <w:uiPriority w:val="99"/>
    <w:semiHidden/>
    <w:unhideWhenUsed/>
    <w:rsid w:val="00DF287E"/>
    <w:rPr>
      <w:b/>
      <w:bCs/>
      <w:sz w:val="20"/>
      <w:szCs w:val="20"/>
    </w:rPr>
  </w:style>
  <w:style w:type="character" w:customStyle="1" w:styleId="CommentSubjectChar">
    <w:name w:val="Comment Subject Char"/>
    <w:basedOn w:val="CommentTextChar"/>
    <w:link w:val="CommentSubject"/>
    <w:uiPriority w:val="99"/>
    <w:semiHidden/>
    <w:rsid w:val="00DF287E"/>
    <w:rPr>
      <w:rFonts w:eastAsiaTheme="minorHAnsi"/>
      <w:b/>
      <w:bCs/>
      <w:sz w:val="20"/>
      <w:szCs w:val="20"/>
      <w:lang w:eastAsia="en-US"/>
    </w:rPr>
  </w:style>
  <w:style w:type="paragraph" w:styleId="BalloonText">
    <w:name w:val="Balloon Text"/>
    <w:basedOn w:val="Normal"/>
    <w:link w:val="BalloonTextChar"/>
    <w:uiPriority w:val="99"/>
    <w:semiHidden/>
    <w:unhideWhenUsed/>
    <w:rsid w:val="00DF287E"/>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F287E"/>
    <w:rPr>
      <w:rFonts w:ascii="Lucida Grande" w:eastAsiaTheme="minorHAnsi" w:hAnsi="Lucida Grande" w:cs="Lucida Grande"/>
      <w:sz w:val="18"/>
      <w:szCs w:val="18"/>
      <w:lang w:eastAsia="en-US"/>
    </w:rPr>
  </w:style>
  <w:style w:type="character" w:styleId="PlaceholderText">
    <w:name w:val="Placeholder Text"/>
    <w:basedOn w:val="DefaultParagraphFont"/>
    <w:uiPriority w:val="99"/>
    <w:semiHidden/>
    <w:rsid w:val="00511BC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11/relationships/people" Target="people.xml"/><Relationship Id="rId14"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E828B-D358-0240-B70C-21ACD7404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8</Pages>
  <Words>1980</Words>
  <Characters>11290</Characters>
  <Application>Microsoft Macintosh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Cambridge University Press</Company>
  <LinksUpToDate>false</LinksUpToDate>
  <CharactersWithSpaces>13244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yongchen</dc:creator>
  <cp:lastModifiedBy>Dipesh Navani</cp:lastModifiedBy>
  <cp:revision>5</cp:revision>
  <dcterms:created xsi:type="dcterms:W3CDTF">2017-05-25T16:30:00Z</dcterms:created>
  <dcterms:modified xsi:type="dcterms:W3CDTF">2017-05-25T21:03:00Z</dcterms:modified>
</cp:coreProperties>
</file>