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2764B" w14:textId="4BA72103" w:rsidR="008513D6" w:rsidRPr="0023633F" w:rsidRDefault="008513D6" w:rsidP="004870B0">
      <w:pPr>
        <w:spacing w:after="200"/>
        <w:outlineLvl w:val="0"/>
        <w:rPr>
          <w:rFonts w:ascii="Times New Roman" w:eastAsia="Cambria" w:hAnsi="Times New Roman" w:cs="Times New Roman"/>
          <w:b/>
          <w:sz w:val="22"/>
          <w:szCs w:val="22"/>
        </w:rPr>
      </w:pPr>
      <w:r w:rsidRPr="0023633F">
        <w:rPr>
          <w:rFonts w:ascii="Times New Roman" w:eastAsia="Cambria" w:hAnsi="Times New Roman" w:cs="Times New Roman"/>
          <w:b/>
          <w:sz w:val="22"/>
          <w:szCs w:val="22"/>
        </w:rPr>
        <w:t xml:space="preserve">Title: </w:t>
      </w:r>
      <w:r w:rsidR="001C769F" w:rsidRPr="0023633F">
        <w:rPr>
          <w:rFonts w:ascii="Times New Roman" w:eastAsia="Cambria" w:hAnsi="Times New Roman" w:cs="Times New Roman"/>
          <w:b/>
          <w:sz w:val="22"/>
          <w:szCs w:val="22"/>
        </w:rPr>
        <w:t>Dynamics of Structures through</w:t>
      </w:r>
      <w:r w:rsidRPr="0023633F">
        <w:rPr>
          <w:rFonts w:ascii="Times New Roman" w:eastAsia="Cambria" w:hAnsi="Times New Roman" w:cs="Times New Roman"/>
          <w:b/>
          <w:sz w:val="22"/>
          <w:szCs w:val="22"/>
        </w:rPr>
        <w:t xml:space="preserve"> Shake Table</w:t>
      </w:r>
      <w:r w:rsidR="001C769F" w:rsidRPr="0023633F">
        <w:rPr>
          <w:rFonts w:ascii="Times New Roman" w:eastAsia="Cambria" w:hAnsi="Times New Roman" w:cs="Times New Roman"/>
          <w:b/>
          <w:sz w:val="22"/>
          <w:szCs w:val="22"/>
        </w:rPr>
        <w:t xml:space="preserve"> Studies</w:t>
      </w:r>
    </w:p>
    <w:p w14:paraId="5FD1068B" w14:textId="77777777" w:rsidR="008513D6" w:rsidRPr="0023633F" w:rsidRDefault="008513D6" w:rsidP="004870B0">
      <w:pPr>
        <w:spacing w:after="200"/>
        <w:outlineLvl w:val="0"/>
        <w:rPr>
          <w:rFonts w:ascii="Times New Roman" w:eastAsia="Cambria" w:hAnsi="Times New Roman" w:cs="Times New Roman"/>
          <w:b/>
          <w:sz w:val="22"/>
          <w:szCs w:val="22"/>
        </w:rPr>
      </w:pPr>
      <w:r w:rsidRPr="0023633F">
        <w:rPr>
          <w:rFonts w:ascii="Times New Roman" w:eastAsia="Cambria" w:hAnsi="Times New Roman" w:cs="Times New Roman"/>
          <w:b/>
          <w:sz w:val="22"/>
          <w:szCs w:val="22"/>
        </w:rPr>
        <w:t>Overview:</w:t>
      </w:r>
    </w:p>
    <w:p w14:paraId="33141FCD" w14:textId="08568F17" w:rsidR="0023633F" w:rsidRPr="0023633F" w:rsidRDefault="0023633F" w:rsidP="0023633F">
      <w:pPr>
        <w:pStyle w:val="HTMLPreformatted"/>
        <w:shd w:val="clear" w:color="auto" w:fill="FFFFFF"/>
        <w:rPr>
          <w:rFonts w:ascii="Times New Roman" w:hAnsi="Times New Roman" w:cs="Times New Roman"/>
          <w:color w:val="000000" w:themeColor="text1"/>
          <w:sz w:val="22"/>
          <w:szCs w:val="22"/>
        </w:rPr>
      </w:pPr>
      <w:r w:rsidRPr="0023633F">
        <w:rPr>
          <w:rFonts w:ascii="Times New Roman" w:hAnsi="Times New Roman" w:cs="Times New Roman"/>
          <w:color w:val="000000" w:themeColor="text1"/>
          <w:sz w:val="22"/>
          <w:szCs w:val="22"/>
        </w:rPr>
        <w:t>Source:</w:t>
      </w:r>
      <w:r w:rsidRPr="0023633F">
        <w:rPr>
          <w:rFonts w:ascii="Times New Roman" w:hAnsi="Times New Roman" w:cs="Times New Roman"/>
          <w:b/>
          <w:color w:val="000000" w:themeColor="text1"/>
          <w:sz w:val="22"/>
          <w:szCs w:val="22"/>
        </w:rPr>
        <w:t xml:space="preserve"> </w:t>
      </w:r>
      <w:r w:rsidRPr="0023633F">
        <w:rPr>
          <w:rFonts w:ascii="Times New Roman" w:hAnsi="Times New Roman" w:cs="Times New Roman"/>
          <w:color w:val="000000" w:themeColor="text1"/>
          <w:sz w:val="22"/>
          <w:szCs w:val="22"/>
        </w:rPr>
        <w:t>Roberto Leon, Department of Civil and Environmental Engineering, Virginia Tech, Blacksburg, VA</w:t>
      </w:r>
    </w:p>
    <w:p w14:paraId="7BBC2A23" w14:textId="77777777" w:rsidR="0023633F" w:rsidRPr="0023633F" w:rsidRDefault="0023633F" w:rsidP="0023633F">
      <w:pPr>
        <w:pStyle w:val="HTMLPreformatted"/>
        <w:shd w:val="clear" w:color="auto" w:fill="FFFFFF"/>
        <w:rPr>
          <w:rFonts w:ascii="Times New Roman" w:hAnsi="Times New Roman" w:cs="Times New Roman"/>
          <w:color w:val="000000" w:themeColor="text1"/>
          <w:sz w:val="22"/>
          <w:szCs w:val="22"/>
        </w:rPr>
      </w:pPr>
    </w:p>
    <w:p w14:paraId="70F4E087" w14:textId="6B08AA8D" w:rsidR="003D2476" w:rsidRPr="008D358E" w:rsidRDefault="008513D6" w:rsidP="008513D6">
      <w:pPr>
        <w:spacing w:after="200"/>
        <w:rPr>
          <w:rFonts w:ascii="Times New Roman" w:eastAsia="Cambria" w:hAnsi="Times New Roman" w:cs="Times New Roman"/>
          <w:sz w:val="22"/>
          <w:szCs w:val="22"/>
        </w:rPr>
      </w:pPr>
      <w:r w:rsidRPr="0023633F">
        <w:rPr>
          <w:rFonts w:ascii="Times New Roman" w:eastAsia="Cambria" w:hAnsi="Times New Roman" w:cs="Times New Roman"/>
          <w:sz w:val="22"/>
          <w:szCs w:val="22"/>
        </w:rPr>
        <w:t xml:space="preserve">It is rare nowadays that a </w:t>
      </w:r>
      <w:r w:rsidR="00B72B10" w:rsidRPr="0023633F">
        <w:rPr>
          <w:rFonts w:ascii="Times New Roman" w:eastAsia="Cambria" w:hAnsi="Times New Roman" w:cs="Times New Roman"/>
          <w:sz w:val="22"/>
          <w:szCs w:val="22"/>
        </w:rPr>
        <w:t xml:space="preserve">whole </w:t>
      </w:r>
      <w:r w:rsidRPr="0023633F">
        <w:rPr>
          <w:rFonts w:ascii="Times New Roman" w:eastAsia="Cambria" w:hAnsi="Times New Roman" w:cs="Times New Roman"/>
          <w:sz w:val="22"/>
          <w:szCs w:val="22"/>
        </w:rPr>
        <w:t>year goes b</w:t>
      </w:r>
      <w:r w:rsidR="000413EE" w:rsidRPr="0023633F">
        <w:rPr>
          <w:rFonts w:ascii="Times New Roman" w:eastAsia="Cambria" w:hAnsi="Times New Roman" w:cs="Times New Roman"/>
          <w:sz w:val="22"/>
          <w:szCs w:val="22"/>
        </w:rPr>
        <w:t xml:space="preserve">y without a major earthquake </w:t>
      </w:r>
      <w:r w:rsidR="00B72B10" w:rsidRPr="0023633F">
        <w:rPr>
          <w:rFonts w:ascii="Times New Roman" w:eastAsia="Cambria" w:hAnsi="Times New Roman" w:cs="Times New Roman"/>
          <w:sz w:val="22"/>
          <w:szCs w:val="22"/>
        </w:rPr>
        <w:t xml:space="preserve">event </w:t>
      </w:r>
      <w:r w:rsidR="000413EE" w:rsidRPr="0023633F">
        <w:rPr>
          <w:rFonts w:ascii="Times New Roman" w:eastAsia="Cambria" w:hAnsi="Times New Roman" w:cs="Times New Roman"/>
          <w:sz w:val="22"/>
          <w:szCs w:val="22"/>
        </w:rPr>
        <w:t>wrea</w:t>
      </w:r>
      <w:r w:rsidRPr="0023633F">
        <w:rPr>
          <w:rFonts w:ascii="Times New Roman" w:eastAsia="Cambria" w:hAnsi="Times New Roman" w:cs="Times New Roman"/>
          <w:sz w:val="22"/>
          <w:szCs w:val="22"/>
        </w:rPr>
        <w:t>king havoc somewhere around the world. In some case</w:t>
      </w:r>
      <w:r w:rsidR="00B72B10" w:rsidRPr="0023633F">
        <w:rPr>
          <w:rFonts w:ascii="Times New Roman" w:eastAsia="Cambria" w:hAnsi="Times New Roman" w:cs="Times New Roman"/>
          <w:sz w:val="22"/>
          <w:szCs w:val="22"/>
        </w:rPr>
        <w:t>s</w:t>
      </w:r>
      <w:r w:rsidRPr="0023633F">
        <w:rPr>
          <w:rFonts w:ascii="Times New Roman" w:eastAsia="Cambria" w:hAnsi="Times New Roman" w:cs="Times New Roman"/>
          <w:sz w:val="22"/>
          <w:szCs w:val="22"/>
        </w:rPr>
        <w:t xml:space="preserve">, like the 2005 Banda Ache </w:t>
      </w:r>
      <w:r w:rsidR="00B72B10" w:rsidRPr="0023633F">
        <w:rPr>
          <w:rFonts w:ascii="Times New Roman" w:eastAsia="Cambria" w:hAnsi="Times New Roman" w:cs="Times New Roman"/>
          <w:sz w:val="22"/>
          <w:szCs w:val="22"/>
        </w:rPr>
        <w:t xml:space="preserve">earthquake </w:t>
      </w:r>
      <w:r w:rsidRPr="0023633F">
        <w:rPr>
          <w:rFonts w:ascii="Times New Roman" w:eastAsia="Cambria" w:hAnsi="Times New Roman" w:cs="Times New Roman"/>
          <w:sz w:val="22"/>
          <w:szCs w:val="22"/>
        </w:rPr>
        <w:t xml:space="preserve">in Indonesia, the </w:t>
      </w:r>
      <w:r w:rsidR="000413EE" w:rsidRPr="0023633F">
        <w:rPr>
          <w:rFonts w:ascii="Times New Roman" w:eastAsia="Cambria" w:hAnsi="Times New Roman" w:cs="Times New Roman"/>
          <w:sz w:val="22"/>
          <w:szCs w:val="22"/>
        </w:rPr>
        <w:t>damage</w:t>
      </w:r>
      <w:r w:rsidRPr="0023633F">
        <w:rPr>
          <w:rFonts w:ascii="Times New Roman" w:eastAsia="Cambria" w:hAnsi="Times New Roman" w:cs="Times New Roman"/>
          <w:sz w:val="22"/>
          <w:szCs w:val="22"/>
        </w:rPr>
        <w:t xml:space="preserve"> involved</w:t>
      </w:r>
      <w:r w:rsidRPr="008D358E">
        <w:rPr>
          <w:rFonts w:ascii="Times New Roman" w:eastAsia="Cambria" w:hAnsi="Times New Roman" w:cs="Times New Roman"/>
          <w:sz w:val="22"/>
          <w:szCs w:val="22"/>
        </w:rPr>
        <w:t xml:space="preserve"> large geographic areas and casualties in the six figures. In general, the number and intensity of earthquakes is not increasing, </w:t>
      </w:r>
      <w:r w:rsidR="00D63E9C" w:rsidRPr="008D358E">
        <w:rPr>
          <w:rFonts w:ascii="Times New Roman" w:eastAsia="Cambria" w:hAnsi="Times New Roman" w:cs="Times New Roman"/>
          <w:sz w:val="22"/>
          <w:szCs w:val="22"/>
        </w:rPr>
        <w:t xml:space="preserve">however, </w:t>
      </w:r>
      <w:r w:rsidRPr="008D358E">
        <w:rPr>
          <w:rFonts w:ascii="Times New Roman" w:eastAsia="Cambria" w:hAnsi="Times New Roman" w:cs="Times New Roman"/>
          <w:sz w:val="22"/>
          <w:szCs w:val="22"/>
        </w:rPr>
        <w:t>the vulnerability of the built environment is</w:t>
      </w:r>
      <w:r w:rsidR="00B72B10" w:rsidRPr="008D358E">
        <w:rPr>
          <w:rFonts w:ascii="Times New Roman" w:eastAsia="Cambria" w:hAnsi="Times New Roman" w:cs="Times New Roman"/>
          <w:sz w:val="22"/>
          <w:szCs w:val="22"/>
        </w:rPr>
        <w:t xml:space="preserve"> rising</w:t>
      </w:r>
      <w:r w:rsidRPr="008D358E">
        <w:rPr>
          <w:rFonts w:ascii="Times New Roman" w:eastAsia="Cambria" w:hAnsi="Times New Roman" w:cs="Times New Roman"/>
          <w:sz w:val="22"/>
          <w:szCs w:val="22"/>
        </w:rPr>
        <w:t xml:space="preserve">.  With increasing unregulated urbanization around </w:t>
      </w:r>
      <w:r w:rsidR="00291E66" w:rsidRPr="008D358E">
        <w:rPr>
          <w:rFonts w:ascii="Times New Roman" w:eastAsia="Cambria" w:hAnsi="Times New Roman" w:cs="Times New Roman"/>
          <w:sz w:val="22"/>
          <w:szCs w:val="22"/>
        </w:rPr>
        <w:t>seismically active areas</w:t>
      </w:r>
      <w:r w:rsidR="00D63E9C" w:rsidRPr="008D358E">
        <w:rPr>
          <w:rFonts w:ascii="Times New Roman" w:eastAsia="Cambria" w:hAnsi="Times New Roman" w:cs="Times New Roman"/>
          <w:sz w:val="22"/>
          <w:szCs w:val="22"/>
        </w:rPr>
        <w:t>,</w:t>
      </w:r>
      <w:r w:rsidR="00291E66" w:rsidRPr="008D358E">
        <w:rPr>
          <w:rFonts w:ascii="Times New Roman" w:eastAsia="Cambria" w:hAnsi="Times New Roman" w:cs="Times New Roman"/>
          <w:sz w:val="22"/>
          <w:szCs w:val="22"/>
        </w:rPr>
        <w:t xml:space="preserve"> such as the </w:t>
      </w:r>
      <w:r w:rsidRPr="008D358E">
        <w:rPr>
          <w:rFonts w:ascii="Times New Roman" w:eastAsia="Cambria" w:hAnsi="Times New Roman" w:cs="Times New Roman"/>
          <w:sz w:val="22"/>
          <w:szCs w:val="22"/>
        </w:rPr>
        <w:t>Circum-P</w:t>
      </w:r>
      <w:r w:rsidR="00291E66" w:rsidRPr="008D358E">
        <w:rPr>
          <w:rFonts w:ascii="Times New Roman" w:eastAsia="Cambria" w:hAnsi="Times New Roman" w:cs="Times New Roman"/>
          <w:sz w:val="22"/>
          <w:szCs w:val="22"/>
        </w:rPr>
        <w:t>acific</w:t>
      </w:r>
      <w:r w:rsidRPr="008D358E">
        <w:rPr>
          <w:rFonts w:ascii="Times New Roman" w:eastAsia="Cambria" w:hAnsi="Times New Roman" w:cs="Times New Roman"/>
          <w:sz w:val="22"/>
          <w:szCs w:val="22"/>
        </w:rPr>
        <w:t xml:space="preserve"> “belt of fire,” sea ris</w:t>
      </w:r>
      <w:r w:rsidR="00D63E9C" w:rsidRPr="008D358E">
        <w:rPr>
          <w:rFonts w:ascii="Times New Roman" w:eastAsia="Cambria" w:hAnsi="Times New Roman" w:cs="Times New Roman"/>
          <w:sz w:val="22"/>
          <w:szCs w:val="22"/>
        </w:rPr>
        <w:t>ing</w:t>
      </w:r>
      <w:r w:rsidRPr="008D358E">
        <w:rPr>
          <w:rFonts w:ascii="Times New Roman" w:eastAsia="Cambria" w:hAnsi="Times New Roman" w:cs="Times New Roman"/>
          <w:sz w:val="22"/>
          <w:szCs w:val="22"/>
        </w:rPr>
        <w:t xml:space="preserve"> in low-laying coastal area, and increasing concentrations of both energy production</w:t>
      </w:r>
      <w:r w:rsidR="003D2476" w:rsidRPr="008D358E">
        <w:rPr>
          <w:rFonts w:ascii="Times New Roman" w:eastAsia="Cambria" w:hAnsi="Times New Roman" w:cs="Times New Roman"/>
          <w:sz w:val="22"/>
          <w:szCs w:val="22"/>
        </w:rPr>
        <w:t>/</w:t>
      </w:r>
      <w:r w:rsidRPr="008D358E">
        <w:rPr>
          <w:rFonts w:ascii="Times New Roman" w:eastAsia="Cambria" w:hAnsi="Times New Roman" w:cs="Times New Roman"/>
          <w:sz w:val="22"/>
          <w:szCs w:val="22"/>
        </w:rPr>
        <w:t>distribution and digital</w:t>
      </w:r>
      <w:r w:rsidR="003D2476" w:rsidRPr="008D358E">
        <w:rPr>
          <w:rFonts w:ascii="Times New Roman" w:eastAsia="Cambria" w:hAnsi="Times New Roman" w:cs="Times New Roman"/>
          <w:sz w:val="22"/>
          <w:szCs w:val="22"/>
        </w:rPr>
        <w:t>/</w:t>
      </w:r>
      <w:r w:rsidRPr="008D358E">
        <w:rPr>
          <w:rFonts w:ascii="Times New Roman" w:eastAsia="Cambria" w:hAnsi="Times New Roman" w:cs="Times New Roman"/>
          <w:sz w:val="22"/>
          <w:szCs w:val="22"/>
        </w:rPr>
        <w:t>telecommunication network critical nodes</w:t>
      </w:r>
      <w:r w:rsidR="003D2476" w:rsidRPr="008D358E">
        <w:rPr>
          <w:rFonts w:ascii="Times New Roman" w:eastAsia="Cambria" w:hAnsi="Times New Roman" w:cs="Times New Roman"/>
          <w:sz w:val="22"/>
          <w:szCs w:val="22"/>
        </w:rPr>
        <w:t xml:space="preserve"> in vulnerable areas, it is clear that earthquake-resistant design is key to future community resilience.  </w:t>
      </w:r>
    </w:p>
    <w:p w14:paraId="442B15EB" w14:textId="67DB5D2F" w:rsidR="006D4F57" w:rsidRPr="008D358E" w:rsidRDefault="003D2476" w:rsidP="008513D6">
      <w:pPr>
        <w:spacing w:after="200"/>
        <w:rPr>
          <w:rFonts w:ascii="Times New Roman" w:eastAsia="Cambria" w:hAnsi="Times New Roman" w:cs="Times New Roman"/>
          <w:sz w:val="22"/>
          <w:szCs w:val="22"/>
        </w:rPr>
      </w:pPr>
      <w:r w:rsidRPr="008D358E">
        <w:rPr>
          <w:rFonts w:ascii="Times New Roman" w:eastAsia="Cambria" w:hAnsi="Times New Roman" w:cs="Times New Roman"/>
          <w:sz w:val="22"/>
          <w:szCs w:val="22"/>
        </w:rPr>
        <w:t>Design</w:t>
      </w:r>
      <w:r w:rsidR="00D63E9C" w:rsidRPr="008D358E">
        <w:rPr>
          <w:rFonts w:ascii="Times New Roman" w:eastAsia="Cambria" w:hAnsi="Times New Roman" w:cs="Times New Roman"/>
          <w:sz w:val="22"/>
          <w:szCs w:val="22"/>
        </w:rPr>
        <w:t>ing</w:t>
      </w:r>
      <w:r w:rsidRPr="008D358E">
        <w:rPr>
          <w:rFonts w:ascii="Times New Roman" w:eastAsia="Cambria" w:hAnsi="Times New Roman" w:cs="Times New Roman"/>
          <w:sz w:val="22"/>
          <w:szCs w:val="22"/>
        </w:rPr>
        <w:t xml:space="preserve"> </w:t>
      </w:r>
      <w:r w:rsidR="00D63E9C" w:rsidRPr="008D358E">
        <w:rPr>
          <w:rFonts w:ascii="Times New Roman" w:eastAsia="Cambria" w:hAnsi="Times New Roman" w:cs="Times New Roman"/>
          <w:sz w:val="22"/>
          <w:szCs w:val="22"/>
        </w:rPr>
        <w:t xml:space="preserve">structures </w:t>
      </w:r>
      <w:r w:rsidRPr="008D358E">
        <w:rPr>
          <w:rFonts w:ascii="Times New Roman" w:eastAsia="Cambria" w:hAnsi="Times New Roman" w:cs="Times New Roman"/>
          <w:sz w:val="22"/>
          <w:szCs w:val="22"/>
        </w:rPr>
        <w:t>to resist earthquake</w:t>
      </w:r>
      <w:r w:rsidR="00D63E9C" w:rsidRPr="008D358E">
        <w:rPr>
          <w:rFonts w:ascii="Times New Roman" w:eastAsia="Cambria" w:hAnsi="Times New Roman" w:cs="Times New Roman"/>
          <w:sz w:val="22"/>
          <w:szCs w:val="22"/>
        </w:rPr>
        <w:t xml:space="preserve"> damage</w:t>
      </w:r>
      <w:r w:rsidRPr="008D358E">
        <w:rPr>
          <w:rFonts w:ascii="Times New Roman" w:eastAsia="Cambria" w:hAnsi="Times New Roman" w:cs="Times New Roman"/>
          <w:sz w:val="22"/>
          <w:szCs w:val="22"/>
        </w:rPr>
        <w:t xml:space="preserve"> has progressed greatly in the last 50 years, primarily through work in Japan following the 1964 Niigata Earthquake</w:t>
      </w:r>
      <w:r w:rsidR="00D63E9C" w:rsidRPr="008D358E">
        <w:rPr>
          <w:rFonts w:ascii="Times New Roman" w:eastAsia="Cambria" w:hAnsi="Times New Roman" w:cs="Times New Roman"/>
          <w:sz w:val="22"/>
          <w:szCs w:val="22"/>
        </w:rPr>
        <w:t>,</w:t>
      </w:r>
      <w:r w:rsidRPr="008D358E">
        <w:rPr>
          <w:rFonts w:ascii="Times New Roman" w:eastAsia="Cambria" w:hAnsi="Times New Roman" w:cs="Times New Roman"/>
          <w:sz w:val="22"/>
          <w:szCs w:val="22"/>
        </w:rPr>
        <w:t xml:space="preserve"> and in the U</w:t>
      </w:r>
      <w:r w:rsidR="00D63E9C" w:rsidRPr="008D358E">
        <w:rPr>
          <w:rFonts w:ascii="Times New Roman" w:eastAsia="Cambria" w:hAnsi="Times New Roman" w:cs="Times New Roman"/>
          <w:sz w:val="22"/>
          <w:szCs w:val="22"/>
        </w:rPr>
        <w:t>nited States</w:t>
      </w:r>
      <w:r w:rsidRPr="008D358E">
        <w:rPr>
          <w:rFonts w:ascii="Times New Roman" w:eastAsia="Cambria" w:hAnsi="Times New Roman" w:cs="Times New Roman"/>
          <w:sz w:val="22"/>
          <w:szCs w:val="22"/>
        </w:rPr>
        <w:t xml:space="preserve"> following the 1971 San Fernando Valley Earthquake</w:t>
      </w:r>
      <w:r w:rsidR="00967738">
        <w:rPr>
          <w:rFonts w:ascii="Times New Roman" w:eastAsia="Cambria" w:hAnsi="Times New Roman" w:cs="Times New Roman"/>
          <w:sz w:val="22"/>
          <w:szCs w:val="22"/>
        </w:rPr>
        <w:t xml:space="preserve">. </w:t>
      </w:r>
      <w:r w:rsidRPr="008D358E">
        <w:rPr>
          <w:rFonts w:ascii="Times New Roman" w:eastAsia="Cambria" w:hAnsi="Times New Roman" w:cs="Times New Roman"/>
          <w:sz w:val="22"/>
          <w:szCs w:val="22"/>
        </w:rPr>
        <w:t xml:space="preserve">The work has </w:t>
      </w:r>
      <w:r w:rsidR="00D63E9C" w:rsidRPr="008D358E">
        <w:rPr>
          <w:rFonts w:ascii="Times New Roman" w:eastAsia="Cambria" w:hAnsi="Times New Roman" w:cs="Times New Roman"/>
          <w:sz w:val="22"/>
          <w:szCs w:val="22"/>
        </w:rPr>
        <w:t>advanced</w:t>
      </w:r>
      <w:r w:rsidRPr="008D358E">
        <w:rPr>
          <w:rFonts w:ascii="Times New Roman" w:eastAsia="Cambria" w:hAnsi="Times New Roman" w:cs="Times New Roman"/>
          <w:sz w:val="22"/>
          <w:szCs w:val="22"/>
        </w:rPr>
        <w:t xml:space="preserve"> along three parallel tracks: (a) </w:t>
      </w:r>
      <w:r w:rsidRPr="008D358E">
        <w:rPr>
          <w:rFonts w:ascii="Times New Roman" w:eastAsia="Cambria" w:hAnsi="Times New Roman" w:cs="Times New Roman"/>
          <w:b/>
          <w:sz w:val="22"/>
          <w:szCs w:val="22"/>
        </w:rPr>
        <w:t>experimental work</w:t>
      </w:r>
      <w:r w:rsidRPr="008D358E">
        <w:rPr>
          <w:rFonts w:ascii="Times New Roman" w:eastAsia="Cambria" w:hAnsi="Times New Roman" w:cs="Times New Roman"/>
          <w:sz w:val="22"/>
          <w:szCs w:val="22"/>
        </w:rPr>
        <w:t xml:space="preserve"> aimed at developing improved construction techniques to minimize damage and loss of life; (b) </w:t>
      </w:r>
      <w:r w:rsidRPr="008D358E">
        <w:rPr>
          <w:rFonts w:ascii="Times New Roman" w:eastAsia="Cambria" w:hAnsi="Times New Roman" w:cs="Times New Roman"/>
          <w:b/>
          <w:sz w:val="22"/>
          <w:szCs w:val="22"/>
        </w:rPr>
        <w:t xml:space="preserve">analytical </w:t>
      </w:r>
      <w:r w:rsidR="00291E66" w:rsidRPr="008D358E">
        <w:rPr>
          <w:rFonts w:ascii="Times New Roman" w:eastAsia="Cambria" w:hAnsi="Times New Roman" w:cs="Times New Roman"/>
          <w:b/>
          <w:sz w:val="22"/>
          <w:szCs w:val="22"/>
        </w:rPr>
        <w:t>studies</w:t>
      </w:r>
      <w:r w:rsidR="00291E66" w:rsidRPr="008D358E">
        <w:rPr>
          <w:rFonts w:ascii="Times New Roman" w:eastAsia="Cambria" w:hAnsi="Times New Roman" w:cs="Times New Roman"/>
          <w:sz w:val="22"/>
          <w:szCs w:val="22"/>
        </w:rPr>
        <w:t xml:space="preserve"> based on advanced geometrical and non-linear material models; and, (c) </w:t>
      </w:r>
      <w:r w:rsidR="00291E66" w:rsidRPr="008D358E">
        <w:rPr>
          <w:rFonts w:ascii="Times New Roman" w:eastAsia="Cambria" w:hAnsi="Times New Roman" w:cs="Times New Roman"/>
          <w:b/>
          <w:sz w:val="22"/>
          <w:szCs w:val="22"/>
        </w:rPr>
        <w:t>synthesis</w:t>
      </w:r>
      <w:r w:rsidR="00291E66" w:rsidRPr="008D358E">
        <w:rPr>
          <w:rFonts w:ascii="Times New Roman" w:eastAsia="Cambria" w:hAnsi="Times New Roman" w:cs="Times New Roman"/>
          <w:sz w:val="22"/>
          <w:szCs w:val="22"/>
        </w:rPr>
        <w:t xml:space="preserve"> </w:t>
      </w:r>
      <w:r w:rsidR="00291E66" w:rsidRPr="008D358E">
        <w:rPr>
          <w:rFonts w:ascii="Times New Roman" w:eastAsia="Cambria" w:hAnsi="Times New Roman" w:cs="Times New Roman"/>
          <w:b/>
          <w:sz w:val="22"/>
          <w:szCs w:val="22"/>
        </w:rPr>
        <w:t>of the results</w:t>
      </w:r>
      <w:r w:rsidR="00291E66" w:rsidRPr="008D358E">
        <w:rPr>
          <w:rFonts w:ascii="Times New Roman" w:eastAsia="Cambria" w:hAnsi="Times New Roman" w:cs="Times New Roman"/>
          <w:sz w:val="22"/>
          <w:szCs w:val="22"/>
        </w:rPr>
        <w:t xml:space="preserve"> in (a) and (b) into design code provisions that improve the ability of structures to resist unexpected loads. </w:t>
      </w:r>
    </w:p>
    <w:p w14:paraId="6F600A14" w14:textId="0069613C" w:rsidR="006D4F57" w:rsidRPr="008D358E" w:rsidRDefault="006D4F57" w:rsidP="008513D6">
      <w:pPr>
        <w:spacing w:after="200"/>
        <w:rPr>
          <w:rFonts w:ascii="Times New Roman" w:eastAsia="Cambria" w:hAnsi="Times New Roman" w:cs="Times New Roman"/>
          <w:sz w:val="22"/>
          <w:szCs w:val="22"/>
        </w:rPr>
      </w:pPr>
      <w:r w:rsidRPr="008D358E">
        <w:rPr>
          <w:rFonts w:ascii="Times New Roman" w:eastAsia="Cambria" w:hAnsi="Times New Roman" w:cs="Times New Roman"/>
          <w:sz w:val="22"/>
          <w:szCs w:val="22"/>
        </w:rPr>
        <w:t>Seismic testing in a laboratory setting is</w:t>
      </w:r>
      <w:r w:rsidR="00784D8F" w:rsidRPr="008D358E">
        <w:rPr>
          <w:rFonts w:ascii="Times New Roman" w:eastAsia="Cambria" w:hAnsi="Times New Roman" w:cs="Times New Roman"/>
          <w:sz w:val="22"/>
          <w:szCs w:val="22"/>
        </w:rPr>
        <w:t xml:space="preserve"> often</w:t>
      </w:r>
      <w:r w:rsidRPr="008D358E">
        <w:rPr>
          <w:rFonts w:ascii="Times New Roman" w:eastAsia="Cambria" w:hAnsi="Times New Roman" w:cs="Times New Roman"/>
          <w:sz w:val="22"/>
          <w:szCs w:val="22"/>
        </w:rPr>
        <w:t xml:space="preserve"> difficult and expensive</w:t>
      </w:r>
      <w:r w:rsidR="00784D8F" w:rsidRPr="008D358E">
        <w:rPr>
          <w:rFonts w:ascii="Times New Roman" w:eastAsia="Cambria" w:hAnsi="Times New Roman" w:cs="Times New Roman"/>
          <w:sz w:val="22"/>
          <w:szCs w:val="22"/>
        </w:rPr>
        <w:t>. Testing</w:t>
      </w:r>
      <w:r w:rsidRPr="008D358E">
        <w:rPr>
          <w:rFonts w:ascii="Times New Roman" w:eastAsia="Cambria" w:hAnsi="Times New Roman" w:cs="Times New Roman"/>
          <w:sz w:val="22"/>
          <w:szCs w:val="22"/>
        </w:rPr>
        <w:t xml:space="preserve"> is </w:t>
      </w:r>
      <w:r w:rsidR="00784D8F" w:rsidRPr="008D358E">
        <w:rPr>
          <w:rFonts w:ascii="Times New Roman" w:eastAsia="Cambria" w:hAnsi="Times New Roman" w:cs="Times New Roman"/>
          <w:sz w:val="22"/>
          <w:szCs w:val="22"/>
        </w:rPr>
        <w:t xml:space="preserve">primarily </w:t>
      </w:r>
      <w:r w:rsidRPr="008D358E">
        <w:rPr>
          <w:rFonts w:ascii="Times New Roman" w:eastAsia="Cambria" w:hAnsi="Times New Roman" w:cs="Times New Roman"/>
          <w:sz w:val="22"/>
          <w:szCs w:val="22"/>
        </w:rPr>
        <w:t xml:space="preserve">carried out </w:t>
      </w:r>
      <w:r w:rsidR="00784D8F" w:rsidRPr="008D358E">
        <w:rPr>
          <w:rFonts w:ascii="Times New Roman" w:eastAsia="Cambria" w:hAnsi="Times New Roman" w:cs="Times New Roman"/>
          <w:sz w:val="22"/>
          <w:szCs w:val="22"/>
        </w:rPr>
        <w:t xml:space="preserve">using the </w:t>
      </w:r>
      <w:r w:rsidRPr="008D358E">
        <w:rPr>
          <w:rFonts w:ascii="Times New Roman" w:eastAsia="Cambria" w:hAnsi="Times New Roman" w:cs="Times New Roman"/>
          <w:sz w:val="22"/>
          <w:szCs w:val="22"/>
        </w:rPr>
        <w:t>following three techniques:</w:t>
      </w:r>
    </w:p>
    <w:p w14:paraId="147EDD95" w14:textId="5CC3BD3D" w:rsidR="006D4F57" w:rsidRDefault="006D4F57" w:rsidP="007000CE">
      <w:pPr>
        <w:pStyle w:val="ListParagraph"/>
        <w:numPr>
          <w:ilvl w:val="0"/>
          <w:numId w:val="5"/>
        </w:numPr>
        <w:spacing w:after="200"/>
        <w:rPr>
          <w:rFonts w:ascii="Times New Roman" w:eastAsia="Cambria" w:hAnsi="Times New Roman" w:cs="Times New Roman"/>
          <w:sz w:val="22"/>
          <w:szCs w:val="22"/>
        </w:rPr>
      </w:pPr>
      <w:r w:rsidRPr="008D358E">
        <w:rPr>
          <w:rFonts w:ascii="Times New Roman" w:eastAsia="Cambria" w:hAnsi="Times New Roman" w:cs="Times New Roman"/>
          <w:b/>
          <w:sz w:val="22"/>
          <w:szCs w:val="22"/>
        </w:rPr>
        <w:t>Quasi-static testing</w:t>
      </w:r>
      <w:r w:rsidR="0074498A" w:rsidRPr="008D358E">
        <w:rPr>
          <w:rFonts w:ascii="Times New Roman" w:eastAsia="Cambria" w:hAnsi="Times New Roman" w:cs="Times New Roman"/>
          <w:sz w:val="22"/>
          <w:szCs w:val="22"/>
        </w:rPr>
        <w:t xml:space="preserve"> (QST)</w:t>
      </w:r>
      <w:r w:rsidRPr="008D358E">
        <w:rPr>
          <w:rFonts w:ascii="Times New Roman" w:eastAsia="Cambria" w:hAnsi="Times New Roman" w:cs="Times New Roman"/>
          <w:sz w:val="22"/>
          <w:szCs w:val="22"/>
        </w:rPr>
        <w:t>, where parts of a structure are tested using slowly applied</w:t>
      </w:r>
      <w:r w:rsidR="00784D8F" w:rsidRPr="008D358E">
        <w:rPr>
          <w:rFonts w:ascii="Times New Roman" w:eastAsia="Cambria" w:hAnsi="Times New Roman" w:cs="Times New Roman"/>
          <w:sz w:val="22"/>
          <w:szCs w:val="22"/>
        </w:rPr>
        <w:t xml:space="preserve"> and</w:t>
      </w:r>
      <w:r w:rsidRPr="008D358E">
        <w:rPr>
          <w:rFonts w:ascii="Times New Roman" w:eastAsia="Cambria" w:hAnsi="Times New Roman" w:cs="Times New Roman"/>
          <w:sz w:val="22"/>
          <w:szCs w:val="22"/>
        </w:rPr>
        <w:t xml:space="preserve"> equivalent</w:t>
      </w:r>
      <w:r w:rsidR="00784D8F" w:rsidRPr="008D358E">
        <w:rPr>
          <w:rFonts w:ascii="Times New Roman" w:eastAsia="Cambria" w:hAnsi="Times New Roman" w:cs="Times New Roman"/>
          <w:sz w:val="22"/>
          <w:szCs w:val="22"/>
        </w:rPr>
        <w:t>ly</w:t>
      </w:r>
      <w:r w:rsidRPr="008D358E">
        <w:rPr>
          <w:rFonts w:ascii="Times New Roman" w:eastAsia="Cambria" w:hAnsi="Times New Roman" w:cs="Times New Roman"/>
          <w:sz w:val="22"/>
          <w:szCs w:val="22"/>
        </w:rPr>
        <w:t xml:space="preserve"> </w:t>
      </w:r>
      <w:r w:rsidR="008E324B" w:rsidRPr="008D358E">
        <w:rPr>
          <w:rFonts w:ascii="Times New Roman" w:eastAsia="Cambria" w:hAnsi="Times New Roman" w:cs="Times New Roman"/>
          <w:sz w:val="22"/>
          <w:szCs w:val="22"/>
        </w:rPr>
        <w:t xml:space="preserve">predetermined </w:t>
      </w:r>
      <w:r w:rsidRPr="008D358E">
        <w:rPr>
          <w:rFonts w:ascii="Times New Roman" w:eastAsia="Cambria" w:hAnsi="Times New Roman" w:cs="Times New Roman"/>
          <w:sz w:val="22"/>
          <w:szCs w:val="22"/>
        </w:rPr>
        <w:t xml:space="preserve">lateral </w:t>
      </w:r>
      <w:r w:rsidR="008E324B" w:rsidRPr="008D358E">
        <w:rPr>
          <w:rFonts w:ascii="Times New Roman" w:eastAsia="Cambria" w:hAnsi="Times New Roman" w:cs="Times New Roman"/>
          <w:sz w:val="22"/>
          <w:szCs w:val="22"/>
        </w:rPr>
        <w:t>deformations</w:t>
      </w:r>
      <w:r w:rsidRPr="008D358E">
        <w:rPr>
          <w:rFonts w:ascii="Times New Roman" w:eastAsia="Cambria" w:hAnsi="Times New Roman" w:cs="Times New Roman"/>
          <w:sz w:val="22"/>
          <w:szCs w:val="22"/>
        </w:rPr>
        <w:t xml:space="preserve"> </w:t>
      </w:r>
      <w:r w:rsidR="00784D8F" w:rsidRPr="008D358E">
        <w:rPr>
          <w:rFonts w:ascii="Times New Roman" w:eastAsia="Cambria" w:hAnsi="Times New Roman" w:cs="Times New Roman"/>
          <w:sz w:val="22"/>
          <w:szCs w:val="22"/>
        </w:rPr>
        <w:t xml:space="preserve">with </w:t>
      </w:r>
      <w:r w:rsidRPr="008D358E">
        <w:rPr>
          <w:rFonts w:ascii="Times New Roman" w:eastAsia="Cambria" w:hAnsi="Times New Roman" w:cs="Times New Roman"/>
          <w:sz w:val="22"/>
          <w:szCs w:val="22"/>
        </w:rPr>
        <w:t xml:space="preserve">idealized boundary conditions.  This technique is particularly useful to assess the effects of structural detailing on the toughness and deformation capacity of </w:t>
      </w:r>
      <w:r w:rsidR="00784D8F" w:rsidRPr="008D358E">
        <w:rPr>
          <w:rFonts w:ascii="Times New Roman" w:eastAsia="Cambria" w:hAnsi="Times New Roman" w:cs="Times New Roman"/>
          <w:sz w:val="22"/>
          <w:szCs w:val="22"/>
        </w:rPr>
        <w:t xml:space="preserve">particular </w:t>
      </w:r>
      <w:r w:rsidR="008E324B" w:rsidRPr="008D358E">
        <w:rPr>
          <w:rFonts w:ascii="Times New Roman" w:eastAsia="Cambria" w:hAnsi="Times New Roman" w:cs="Times New Roman"/>
          <w:sz w:val="22"/>
          <w:szCs w:val="22"/>
        </w:rPr>
        <w:t xml:space="preserve">parts of </w:t>
      </w:r>
      <w:r w:rsidRPr="008D358E">
        <w:rPr>
          <w:rFonts w:ascii="Times New Roman" w:eastAsia="Cambria" w:hAnsi="Times New Roman" w:cs="Times New Roman"/>
          <w:sz w:val="22"/>
          <w:szCs w:val="22"/>
        </w:rPr>
        <w:t>structures.</w:t>
      </w:r>
    </w:p>
    <w:p w14:paraId="4F326E71" w14:textId="77777777" w:rsidR="00C355DA" w:rsidRPr="008D358E" w:rsidRDefault="00C355DA" w:rsidP="00C355DA">
      <w:pPr>
        <w:pStyle w:val="ListParagraph"/>
        <w:spacing w:after="200"/>
        <w:ind w:left="773"/>
        <w:rPr>
          <w:rFonts w:ascii="Times New Roman" w:eastAsia="Cambria" w:hAnsi="Times New Roman" w:cs="Times New Roman"/>
          <w:sz w:val="22"/>
          <w:szCs w:val="22"/>
        </w:rPr>
      </w:pPr>
    </w:p>
    <w:p w14:paraId="22929E80" w14:textId="40F2578C" w:rsidR="006D4F57" w:rsidRPr="008D358E" w:rsidRDefault="006D4F57" w:rsidP="007000CE">
      <w:pPr>
        <w:pStyle w:val="ListParagraph"/>
        <w:numPr>
          <w:ilvl w:val="0"/>
          <w:numId w:val="5"/>
        </w:numPr>
        <w:spacing w:after="200"/>
        <w:rPr>
          <w:rFonts w:ascii="Times New Roman" w:eastAsia="Cambria" w:hAnsi="Times New Roman" w:cs="Times New Roman"/>
          <w:sz w:val="22"/>
          <w:szCs w:val="22"/>
        </w:rPr>
      </w:pPr>
      <w:r w:rsidRPr="008D358E">
        <w:rPr>
          <w:rFonts w:ascii="Times New Roman" w:eastAsia="Cambria" w:hAnsi="Times New Roman" w:cs="Times New Roman"/>
          <w:b/>
          <w:sz w:val="22"/>
          <w:szCs w:val="22"/>
        </w:rPr>
        <w:t>Pseudo-dynamic testing</w:t>
      </w:r>
      <w:r w:rsidR="0074498A" w:rsidRPr="008D358E">
        <w:rPr>
          <w:rFonts w:ascii="Times New Roman" w:eastAsia="Cambria" w:hAnsi="Times New Roman" w:cs="Times New Roman"/>
          <w:sz w:val="22"/>
          <w:szCs w:val="22"/>
        </w:rPr>
        <w:t xml:space="preserve"> (PSDT)</w:t>
      </w:r>
      <w:r w:rsidRPr="008D358E">
        <w:rPr>
          <w:rFonts w:ascii="Times New Roman" w:eastAsia="Cambria" w:hAnsi="Times New Roman" w:cs="Times New Roman"/>
          <w:sz w:val="22"/>
          <w:szCs w:val="22"/>
        </w:rPr>
        <w:t xml:space="preserve">, </w:t>
      </w:r>
      <w:r w:rsidR="00857ECA" w:rsidRPr="008D358E">
        <w:rPr>
          <w:rFonts w:ascii="Times New Roman" w:eastAsia="Cambria" w:hAnsi="Times New Roman" w:cs="Times New Roman"/>
          <w:sz w:val="22"/>
          <w:szCs w:val="22"/>
        </w:rPr>
        <w:t>where</w:t>
      </w:r>
      <w:r w:rsidRPr="008D358E">
        <w:rPr>
          <w:rFonts w:ascii="Times New Roman" w:eastAsia="Cambria" w:hAnsi="Times New Roman" w:cs="Times New Roman"/>
          <w:sz w:val="22"/>
          <w:szCs w:val="22"/>
        </w:rPr>
        <w:t xml:space="preserve"> loads are also applied slowly</w:t>
      </w:r>
      <w:r w:rsidR="00857ECA" w:rsidRPr="008D358E">
        <w:rPr>
          <w:rFonts w:ascii="Times New Roman" w:eastAsia="Cambria" w:hAnsi="Times New Roman" w:cs="Times New Roman"/>
          <w:sz w:val="22"/>
          <w:szCs w:val="22"/>
        </w:rPr>
        <w:t>,</w:t>
      </w:r>
      <w:r w:rsidRPr="008D358E">
        <w:rPr>
          <w:rFonts w:ascii="Times New Roman" w:eastAsia="Cambria" w:hAnsi="Times New Roman" w:cs="Times New Roman"/>
          <w:sz w:val="22"/>
          <w:szCs w:val="22"/>
        </w:rPr>
        <w:t xml:space="preserve"> but the dynamic effects are taken into account by solving the equations of motion as the test progresses and </w:t>
      </w:r>
      <w:r w:rsidR="00857ECA" w:rsidRPr="008D358E">
        <w:rPr>
          <w:rFonts w:ascii="Times New Roman" w:eastAsia="Cambria" w:hAnsi="Times New Roman" w:cs="Times New Roman"/>
          <w:sz w:val="22"/>
          <w:szCs w:val="22"/>
        </w:rPr>
        <w:t xml:space="preserve">by </w:t>
      </w:r>
      <w:r w:rsidRPr="008D358E">
        <w:rPr>
          <w:rFonts w:ascii="Times New Roman" w:eastAsia="Cambria" w:hAnsi="Times New Roman" w:cs="Times New Roman"/>
          <w:sz w:val="22"/>
          <w:szCs w:val="22"/>
        </w:rPr>
        <w:t xml:space="preserve">utilizing direct test feedbacks </w:t>
      </w:r>
      <w:r w:rsidR="008E324B" w:rsidRPr="008D358E">
        <w:rPr>
          <w:rFonts w:ascii="Times New Roman" w:eastAsia="Cambria" w:hAnsi="Times New Roman" w:cs="Times New Roman"/>
          <w:sz w:val="22"/>
          <w:szCs w:val="22"/>
        </w:rPr>
        <w:t xml:space="preserve">(primarily the instantaneous stiffness) </w:t>
      </w:r>
      <w:r w:rsidRPr="008D358E">
        <w:rPr>
          <w:rFonts w:ascii="Times New Roman" w:eastAsia="Cambria" w:hAnsi="Times New Roman" w:cs="Times New Roman"/>
          <w:sz w:val="22"/>
          <w:szCs w:val="22"/>
        </w:rPr>
        <w:t xml:space="preserve">to assess the </w:t>
      </w:r>
      <w:r w:rsidR="0074498A" w:rsidRPr="008D358E">
        <w:rPr>
          <w:rFonts w:ascii="Times New Roman" w:eastAsia="Cambria" w:hAnsi="Times New Roman" w:cs="Times New Roman"/>
          <w:sz w:val="22"/>
          <w:szCs w:val="22"/>
        </w:rPr>
        <w:t xml:space="preserve">actual </w:t>
      </w:r>
      <w:r w:rsidRPr="008D358E">
        <w:rPr>
          <w:rFonts w:ascii="Times New Roman" w:eastAsia="Cambria" w:hAnsi="Times New Roman" w:cs="Times New Roman"/>
          <w:sz w:val="22"/>
          <w:szCs w:val="22"/>
        </w:rPr>
        <w:t>stiffness and damping ch</w:t>
      </w:r>
      <w:r w:rsidR="0074498A" w:rsidRPr="008D358E">
        <w:rPr>
          <w:rFonts w:ascii="Times New Roman" w:eastAsia="Cambria" w:hAnsi="Times New Roman" w:cs="Times New Roman"/>
          <w:sz w:val="22"/>
          <w:szCs w:val="22"/>
        </w:rPr>
        <w:t>aracteristics of the structu</w:t>
      </w:r>
      <w:r w:rsidR="007E3A9D">
        <w:rPr>
          <w:rFonts w:ascii="Times New Roman" w:eastAsia="Cambria" w:hAnsi="Times New Roman" w:cs="Times New Roman"/>
          <w:sz w:val="22"/>
          <w:szCs w:val="22"/>
        </w:rPr>
        <w:t>re</w:t>
      </w:r>
      <w:r w:rsidR="0074498A" w:rsidRPr="008D358E">
        <w:rPr>
          <w:rFonts w:ascii="Times New Roman" w:eastAsia="Cambria" w:hAnsi="Times New Roman" w:cs="Times New Roman"/>
          <w:sz w:val="22"/>
          <w:szCs w:val="22"/>
        </w:rPr>
        <w:t xml:space="preserve">. </w:t>
      </w:r>
    </w:p>
    <w:p w14:paraId="68F15E24" w14:textId="77777777" w:rsidR="007E3A9D" w:rsidRPr="007E3A9D" w:rsidRDefault="007E3A9D" w:rsidP="007E3A9D">
      <w:pPr>
        <w:pStyle w:val="ListParagraph"/>
        <w:spacing w:after="200"/>
        <w:ind w:left="773"/>
        <w:rPr>
          <w:rFonts w:ascii="Times New Roman" w:eastAsia="Cambria" w:hAnsi="Times New Roman" w:cs="Times New Roman"/>
          <w:sz w:val="22"/>
          <w:szCs w:val="22"/>
        </w:rPr>
      </w:pPr>
    </w:p>
    <w:p w14:paraId="7C0F7C0E" w14:textId="3D145FB8" w:rsidR="008E324B" w:rsidRPr="00290CE3" w:rsidRDefault="0074498A" w:rsidP="00290CE3">
      <w:pPr>
        <w:pStyle w:val="ListParagraph"/>
        <w:numPr>
          <w:ilvl w:val="0"/>
          <w:numId w:val="5"/>
        </w:numPr>
        <w:spacing w:after="200"/>
        <w:rPr>
          <w:rFonts w:ascii="Times New Roman" w:eastAsia="Cambria" w:hAnsi="Times New Roman" w:cs="Times New Roman"/>
          <w:sz w:val="22"/>
          <w:szCs w:val="22"/>
        </w:rPr>
      </w:pPr>
      <w:r w:rsidRPr="008D358E">
        <w:rPr>
          <w:rFonts w:ascii="Times New Roman" w:eastAsia="Cambria" w:hAnsi="Times New Roman" w:cs="Times New Roman"/>
          <w:b/>
          <w:sz w:val="22"/>
          <w:szCs w:val="22"/>
        </w:rPr>
        <w:t>Shake tables</w:t>
      </w:r>
      <w:r w:rsidRPr="008D358E">
        <w:rPr>
          <w:rFonts w:ascii="Times New Roman" w:eastAsia="Cambria" w:hAnsi="Times New Roman" w:cs="Times New Roman"/>
          <w:sz w:val="22"/>
          <w:szCs w:val="22"/>
        </w:rPr>
        <w:t xml:space="preserve">, where scale models of complete structures are subjected to input motions </w:t>
      </w:r>
      <w:r w:rsidR="00857ECA" w:rsidRPr="008D358E">
        <w:rPr>
          <w:rFonts w:ascii="Times New Roman" w:eastAsia="Cambria" w:hAnsi="Times New Roman" w:cs="Times New Roman"/>
          <w:sz w:val="22"/>
          <w:szCs w:val="22"/>
        </w:rPr>
        <w:t xml:space="preserve">using </w:t>
      </w:r>
      <w:r w:rsidRPr="008D358E">
        <w:rPr>
          <w:rFonts w:ascii="Times New Roman" w:eastAsia="Cambria" w:hAnsi="Times New Roman" w:cs="Times New Roman"/>
          <w:sz w:val="22"/>
          <w:szCs w:val="22"/>
        </w:rPr>
        <w:t xml:space="preserve">a hydraulically actuated base </w:t>
      </w:r>
      <w:r w:rsidR="00290CE3">
        <w:rPr>
          <w:rFonts w:ascii="Times New Roman" w:eastAsia="Cambria" w:hAnsi="Times New Roman" w:cs="Times New Roman"/>
          <w:sz w:val="22"/>
          <w:szCs w:val="22"/>
        </w:rPr>
        <w:t>or foundation</w:t>
      </w:r>
      <w:r w:rsidRPr="008D358E">
        <w:rPr>
          <w:rFonts w:ascii="Times New Roman" w:eastAsia="Cambria" w:hAnsi="Times New Roman" w:cs="Times New Roman"/>
          <w:sz w:val="22"/>
          <w:szCs w:val="22"/>
        </w:rPr>
        <w:t>.  Shake tables represent a more faithful testing technique</w:t>
      </w:r>
      <w:r w:rsidR="00857ECA" w:rsidRPr="008D358E">
        <w:rPr>
          <w:rFonts w:ascii="Times New Roman" w:eastAsia="Cambria" w:hAnsi="Times New Roman" w:cs="Times New Roman"/>
          <w:sz w:val="22"/>
          <w:szCs w:val="22"/>
        </w:rPr>
        <w:t>,</w:t>
      </w:r>
      <w:r w:rsidRPr="008D358E">
        <w:rPr>
          <w:rFonts w:ascii="Times New Roman" w:eastAsia="Cambria" w:hAnsi="Times New Roman" w:cs="Times New Roman"/>
          <w:sz w:val="22"/>
          <w:szCs w:val="22"/>
        </w:rPr>
        <w:t xml:space="preserve"> as </w:t>
      </w:r>
      <w:r w:rsidR="00857ECA" w:rsidRPr="008D358E">
        <w:rPr>
          <w:rFonts w:ascii="Times New Roman" w:eastAsia="Cambria" w:hAnsi="Times New Roman" w:cs="Times New Roman"/>
          <w:sz w:val="22"/>
          <w:szCs w:val="22"/>
        </w:rPr>
        <w:t xml:space="preserve">the structure is not artificially restrained, </w:t>
      </w:r>
      <w:r w:rsidR="00E32C5D" w:rsidRPr="008D358E">
        <w:rPr>
          <w:rFonts w:ascii="Times New Roman" w:eastAsia="Cambria" w:hAnsi="Times New Roman" w:cs="Times New Roman"/>
          <w:sz w:val="22"/>
          <w:szCs w:val="22"/>
        </w:rPr>
        <w:t xml:space="preserve">the input is true ground motion, </w:t>
      </w:r>
      <w:r w:rsidR="00857ECA" w:rsidRPr="008D358E">
        <w:rPr>
          <w:rFonts w:ascii="Times New Roman" w:eastAsia="Cambria" w:hAnsi="Times New Roman" w:cs="Times New Roman"/>
          <w:sz w:val="22"/>
          <w:szCs w:val="22"/>
        </w:rPr>
        <w:t xml:space="preserve">and </w:t>
      </w:r>
      <w:r w:rsidR="001C769F" w:rsidRPr="008D358E">
        <w:rPr>
          <w:rFonts w:ascii="Times New Roman" w:eastAsia="Cambria" w:hAnsi="Times New Roman" w:cs="Times New Roman"/>
          <w:sz w:val="22"/>
          <w:szCs w:val="22"/>
        </w:rPr>
        <w:t>the resulting forces are truly inertial ones</w:t>
      </w:r>
      <w:r w:rsidR="00857ECA" w:rsidRPr="008D358E">
        <w:rPr>
          <w:rFonts w:ascii="Times New Roman" w:eastAsia="Cambria" w:hAnsi="Times New Roman" w:cs="Times New Roman"/>
          <w:sz w:val="22"/>
          <w:szCs w:val="22"/>
        </w:rPr>
        <w:t>,</w:t>
      </w:r>
      <w:r w:rsidR="001C769F" w:rsidRPr="008D358E">
        <w:rPr>
          <w:rFonts w:ascii="Times New Roman" w:eastAsia="Cambria" w:hAnsi="Times New Roman" w:cs="Times New Roman"/>
          <w:sz w:val="22"/>
          <w:szCs w:val="22"/>
        </w:rPr>
        <w:t xml:space="preserve"> as </w:t>
      </w:r>
      <w:r w:rsidR="00857ECA" w:rsidRPr="008D358E">
        <w:rPr>
          <w:rFonts w:ascii="Times New Roman" w:eastAsia="Cambria" w:hAnsi="Times New Roman" w:cs="Times New Roman"/>
          <w:sz w:val="22"/>
          <w:szCs w:val="22"/>
        </w:rPr>
        <w:t xml:space="preserve">one </w:t>
      </w:r>
      <w:r w:rsidR="001C769F" w:rsidRPr="008D358E">
        <w:rPr>
          <w:rFonts w:ascii="Times New Roman" w:eastAsia="Cambria" w:hAnsi="Times New Roman" w:cs="Times New Roman"/>
          <w:sz w:val="22"/>
          <w:szCs w:val="22"/>
        </w:rPr>
        <w:t xml:space="preserve">would </w:t>
      </w:r>
      <w:r w:rsidR="00857ECA" w:rsidRPr="008D358E">
        <w:rPr>
          <w:rFonts w:ascii="Times New Roman" w:eastAsia="Cambria" w:hAnsi="Times New Roman" w:cs="Times New Roman"/>
          <w:sz w:val="22"/>
          <w:szCs w:val="22"/>
        </w:rPr>
        <w:t>expect</w:t>
      </w:r>
      <w:r w:rsidR="001C769F" w:rsidRPr="008D358E">
        <w:rPr>
          <w:rFonts w:ascii="Times New Roman" w:eastAsia="Cambria" w:hAnsi="Times New Roman" w:cs="Times New Roman"/>
          <w:sz w:val="22"/>
          <w:szCs w:val="22"/>
        </w:rPr>
        <w:t xml:space="preserve"> in a real earthquake</w:t>
      </w:r>
      <w:r w:rsidRPr="008D358E">
        <w:rPr>
          <w:rFonts w:ascii="Times New Roman" w:eastAsia="Cambria" w:hAnsi="Times New Roman" w:cs="Times New Roman"/>
          <w:sz w:val="22"/>
          <w:szCs w:val="22"/>
        </w:rPr>
        <w:t xml:space="preserve">. </w:t>
      </w:r>
      <w:r w:rsidR="001C769F" w:rsidRPr="008D358E">
        <w:rPr>
          <w:rFonts w:ascii="Times New Roman" w:eastAsia="Cambria" w:hAnsi="Times New Roman" w:cs="Times New Roman"/>
          <w:sz w:val="22"/>
          <w:szCs w:val="22"/>
        </w:rPr>
        <w:t xml:space="preserve"> However, the power requirements are enormous, and only a few shake tables</w:t>
      </w:r>
      <w:r w:rsidR="00E32C5D" w:rsidRPr="008D358E">
        <w:rPr>
          <w:rFonts w:ascii="Times New Roman" w:eastAsia="Cambria" w:hAnsi="Times New Roman" w:cs="Times New Roman"/>
          <w:sz w:val="22"/>
          <w:szCs w:val="22"/>
        </w:rPr>
        <w:t xml:space="preserve"> capable of working at nearly full-scale</w:t>
      </w:r>
      <w:r w:rsidR="001C769F" w:rsidRPr="008D358E">
        <w:rPr>
          <w:rFonts w:ascii="Times New Roman" w:eastAsia="Cambria" w:hAnsi="Times New Roman" w:cs="Times New Roman"/>
          <w:sz w:val="22"/>
          <w:szCs w:val="22"/>
        </w:rPr>
        <w:t xml:space="preserve"> exist around the world</w:t>
      </w:r>
      <w:r w:rsidR="00E32C5D" w:rsidRPr="008D358E">
        <w:rPr>
          <w:rFonts w:ascii="Times New Roman" w:eastAsia="Cambria" w:hAnsi="Times New Roman" w:cs="Times New Roman"/>
          <w:sz w:val="22"/>
          <w:szCs w:val="22"/>
        </w:rPr>
        <w:t>.</w:t>
      </w:r>
      <w:r w:rsidR="001C769F" w:rsidRPr="008D358E">
        <w:rPr>
          <w:rFonts w:ascii="Times New Roman" w:eastAsia="Cambria" w:hAnsi="Times New Roman" w:cs="Times New Roman"/>
          <w:sz w:val="22"/>
          <w:szCs w:val="22"/>
        </w:rPr>
        <w:t xml:space="preserve"> </w:t>
      </w:r>
      <w:r w:rsidR="00E32C5D" w:rsidRPr="008D358E">
        <w:rPr>
          <w:rFonts w:ascii="Times New Roman" w:eastAsia="Cambria" w:hAnsi="Times New Roman" w:cs="Times New Roman"/>
          <w:sz w:val="22"/>
          <w:szCs w:val="22"/>
        </w:rPr>
        <w:t>Globally, t</w:t>
      </w:r>
      <w:r w:rsidR="008E324B" w:rsidRPr="008D358E">
        <w:rPr>
          <w:rFonts w:ascii="Times New Roman" w:eastAsia="Cambria" w:hAnsi="Times New Roman" w:cs="Times New Roman"/>
          <w:sz w:val="22"/>
          <w:szCs w:val="22"/>
        </w:rPr>
        <w:t xml:space="preserve">here is only </w:t>
      </w:r>
      <w:r w:rsidR="00E32C5D" w:rsidRPr="008D358E">
        <w:rPr>
          <w:rFonts w:ascii="Times New Roman" w:eastAsia="Cambria" w:hAnsi="Times New Roman" w:cs="Times New Roman"/>
          <w:sz w:val="22"/>
          <w:szCs w:val="22"/>
        </w:rPr>
        <w:t xml:space="preserve">one </w:t>
      </w:r>
      <w:r w:rsidR="008E324B" w:rsidRPr="008D358E">
        <w:rPr>
          <w:rFonts w:ascii="Times New Roman" w:eastAsia="Cambria" w:hAnsi="Times New Roman" w:cs="Times New Roman"/>
          <w:sz w:val="22"/>
          <w:szCs w:val="22"/>
        </w:rPr>
        <w:t xml:space="preserve">large shake table capable of carrying out tests on full-scale structures, </w:t>
      </w:r>
      <w:r w:rsidR="00E32C5D" w:rsidRPr="008D358E">
        <w:rPr>
          <w:rFonts w:ascii="Times New Roman" w:eastAsia="Cambria" w:hAnsi="Times New Roman" w:cs="Times New Roman"/>
          <w:sz w:val="22"/>
          <w:szCs w:val="22"/>
        </w:rPr>
        <w:t xml:space="preserve">which is the shake table </w:t>
      </w:r>
      <w:r w:rsidR="008E324B" w:rsidRPr="008D358E">
        <w:rPr>
          <w:rFonts w:ascii="Times New Roman" w:eastAsia="Cambria" w:hAnsi="Times New Roman" w:cs="Times New Roman"/>
          <w:sz w:val="22"/>
          <w:szCs w:val="22"/>
        </w:rPr>
        <w:t xml:space="preserve">at the E-Defense facility in Japan, built in the aftermath of the </w:t>
      </w:r>
      <w:r w:rsidR="00290CE3">
        <w:rPr>
          <w:rFonts w:ascii="Times New Roman" w:eastAsia="Cambria" w:hAnsi="Times New Roman" w:cs="Times New Roman"/>
          <w:sz w:val="22"/>
          <w:szCs w:val="22"/>
        </w:rPr>
        <w:t>1985 Kobe earthquake.</w:t>
      </w:r>
    </w:p>
    <w:p w14:paraId="70793442" w14:textId="1ABA9599" w:rsidR="001C769F" w:rsidRPr="008D358E" w:rsidRDefault="001C769F" w:rsidP="008513D6">
      <w:pPr>
        <w:spacing w:after="200"/>
        <w:rPr>
          <w:rFonts w:ascii="Times New Roman" w:eastAsia="Cambria" w:hAnsi="Times New Roman" w:cs="Times New Roman"/>
          <w:sz w:val="22"/>
          <w:szCs w:val="22"/>
        </w:rPr>
      </w:pPr>
      <w:r w:rsidRPr="008D358E">
        <w:rPr>
          <w:rFonts w:ascii="Times New Roman" w:eastAsia="Cambria" w:hAnsi="Times New Roman" w:cs="Times New Roman"/>
          <w:sz w:val="22"/>
          <w:szCs w:val="22"/>
        </w:rPr>
        <w:t>In this experiment</w:t>
      </w:r>
      <w:r w:rsidR="002442FF" w:rsidRPr="008D358E">
        <w:rPr>
          <w:rFonts w:ascii="Times New Roman" w:eastAsia="Cambria" w:hAnsi="Times New Roman" w:cs="Times New Roman"/>
          <w:sz w:val="22"/>
          <w:szCs w:val="22"/>
        </w:rPr>
        <w:t>,</w:t>
      </w:r>
      <w:r w:rsidRPr="008D358E">
        <w:rPr>
          <w:rFonts w:ascii="Times New Roman" w:eastAsia="Cambria" w:hAnsi="Times New Roman" w:cs="Times New Roman"/>
          <w:sz w:val="22"/>
          <w:szCs w:val="22"/>
        </w:rPr>
        <w:t xml:space="preserve"> we will utilize a small shake table and model structures to study the dynamic behavior characteristics of some structural models. </w:t>
      </w:r>
      <w:r w:rsidR="008E324B" w:rsidRPr="008D358E">
        <w:rPr>
          <w:rFonts w:ascii="Times New Roman" w:eastAsia="Cambria" w:hAnsi="Times New Roman" w:cs="Times New Roman"/>
          <w:sz w:val="22"/>
          <w:szCs w:val="22"/>
        </w:rPr>
        <w:t xml:space="preserve"> It is these dynamic characteristics, principally the natural frequency and damping, as well as the quality of the structural detailing and </w:t>
      </w:r>
      <w:r w:rsidR="008C6021" w:rsidRPr="008D358E">
        <w:rPr>
          <w:rFonts w:ascii="Times New Roman" w:eastAsia="Cambria" w:hAnsi="Times New Roman" w:cs="Times New Roman"/>
          <w:sz w:val="22"/>
          <w:szCs w:val="22"/>
        </w:rPr>
        <w:t>construction, which</w:t>
      </w:r>
      <w:r w:rsidR="008E324B" w:rsidRPr="008D358E">
        <w:rPr>
          <w:rFonts w:ascii="Times New Roman" w:eastAsia="Cambria" w:hAnsi="Times New Roman" w:cs="Times New Roman"/>
          <w:sz w:val="22"/>
          <w:szCs w:val="22"/>
        </w:rPr>
        <w:t xml:space="preserve"> make structures more or less vulnerable to earthquakes.</w:t>
      </w:r>
    </w:p>
    <w:p w14:paraId="7E52346C" w14:textId="77777777" w:rsidR="008513D6" w:rsidRPr="008D358E" w:rsidRDefault="008513D6" w:rsidP="004870B0">
      <w:pPr>
        <w:spacing w:after="200"/>
        <w:outlineLvl w:val="0"/>
        <w:rPr>
          <w:rFonts w:ascii="Times New Roman" w:eastAsia="Cambria" w:hAnsi="Times New Roman" w:cs="Times New Roman"/>
          <w:sz w:val="22"/>
          <w:szCs w:val="22"/>
        </w:rPr>
      </w:pPr>
      <w:r w:rsidRPr="008D358E">
        <w:rPr>
          <w:rFonts w:ascii="Times New Roman" w:eastAsia="Cambria" w:hAnsi="Times New Roman" w:cs="Times New Roman"/>
          <w:b/>
          <w:sz w:val="22"/>
          <w:szCs w:val="22"/>
        </w:rPr>
        <w:t>Principles:</w:t>
      </w:r>
    </w:p>
    <w:p w14:paraId="6CC50D42" w14:textId="502F0C7E" w:rsidR="00844972" w:rsidRPr="00BE4A5A" w:rsidRDefault="001C769F" w:rsidP="00BE4A5A">
      <w:pPr>
        <w:pStyle w:val="FootnoteText"/>
        <w:rPr>
          <w:rFonts w:ascii="Times New Roman" w:hAnsi="Times New Roman" w:cs="Times New Roman"/>
          <w:sz w:val="22"/>
          <w:szCs w:val="22"/>
        </w:rPr>
      </w:pPr>
      <w:r w:rsidRPr="008D358E">
        <w:rPr>
          <w:rFonts w:ascii="Times New Roman" w:eastAsia="Times New Roman" w:hAnsi="Times New Roman" w:cs="Times New Roman"/>
          <w:sz w:val="22"/>
          <w:szCs w:val="22"/>
        </w:rPr>
        <w:lastRenderedPageBreak/>
        <w:t xml:space="preserve">There is a fundamental difference between the usual gravity (self-weight) loads that act on a structure, which </w:t>
      </w:r>
      <w:r w:rsidR="008E324B" w:rsidRPr="008D358E">
        <w:rPr>
          <w:rFonts w:ascii="Times New Roman" w:eastAsia="Times New Roman" w:hAnsi="Times New Roman" w:cs="Times New Roman"/>
          <w:sz w:val="22"/>
          <w:szCs w:val="22"/>
        </w:rPr>
        <w:t>are quasi-static (i.e., they change very slowly</w:t>
      </w:r>
      <w:r w:rsidR="00E70EF9" w:rsidRPr="008D358E">
        <w:rPr>
          <w:rFonts w:ascii="Times New Roman" w:eastAsia="Times New Roman" w:hAnsi="Times New Roman" w:cs="Times New Roman"/>
          <w:sz w:val="22"/>
          <w:szCs w:val="22"/>
        </w:rPr>
        <w:t>,</w:t>
      </w:r>
      <w:r w:rsidR="008E324B" w:rsidRPr="008D358E">
        <w:rPr>
          <w:rFonts w:ascii="Times New Roman" w:eastAsia="Times New Roman" w:hAnsi="Times New Roman" w:cs="Times New Roman"/>
          <w:sz w:val="22"/>
          <w:szCs w:val="22"/>
        </w:rPr>
        <w:t xml:space="preserve"> or not at all with time), </w:t>
      </w:r>
      <w:r w:rsidRPr="008D358E">
        <w:rPr>
          <w:rFonts w:ascii="Times New Roman" w:eastAsia="Times New Roman" w:hAnsi="Times New Roman" w:cs="Times New Roman"/>
          <w:sz w:val="22"/>
          <w:szCs w:val="22"/>
        </w:rPr>
        <w:t>and those produced by hurricanes</w:t>
      </w:r>
      <w:r w:rsidR="008E324B" w:rsidRPr="008D358E">
        <w:rPr>
          <w:rFonts w:ascii="Times New Roman" w:eastAsia="Times New Roman" w:hAnsi="Times New Roman" w:cs="Times New Roman"/>
          <w:sz w:val="22"/>
          <w:szCs w:val="22"/>
        </w:rPr>
        <w:t>, blasts</w:t>
      </w:r>
      <w:r w:rsidR="00E70EF9" w:rsidRPr="008D358E">
        <w:rPr>
          <w:rFonts w:ascii="Times New Roman" w:eastAsia="Times New Roman" w:hAnsi="Times New Roman" w:cs="Times New Roman"/>
          <w:sz w:val="22"/>
          <w:szCs w:val="22"/>
        </w:rPr>
        <w:t>,</w:t>
      </w:r>
      <w:r w:rsidRPr="008D358E">
        <w:rPr>
          <w:rFonts w:ascii="Times New Roman" w:eastAsia="Times New Roman" w:hAnsi="Times New Roman" w:cs="Times New Roman"/>
          <w:sz w:val="22"/>
          <w:szCs w:val="22"/>
        </w:rPr>
        <w:t xml:space="preserve"> and earthquakes, which are </w:t>
      </w:r>
      <w:r w:rsidR="00E70EF9" w:rsidRPr="008D358E">
        <w:rPr>
          <w:rFonts w:ascii="Times New Roman" w:eastAsia="Times New Roman" w:hAnsi="Times New Roman" w:cs="Times New Roman"/>
          <w:sz w:val="22"/>
          <w:szCs w:val="22"/>
        </w:rPr>
        <w:t xml:space="preserve">extremely </w:t>
      </w:r>
      <w:r w:rsidRPr="008D358E">
        <w:rPr>
          <w:rFonts w:ascii="Times New Roman" w:eastAsia="Times New Roman" w:hAnsi="Times New Roman" w:cs="Times New Roman"/>
          <w:sz w:val="22"/>
          <w:szCs w:val="22"/>
        </w:rPr>
        <w:t>dynamic</w:t>
      </w:r>
      <w:r w:rsidR="008E324B" w:rsidRPr="008D358E">
        <w:rPr>
          <w:rFonts w:ascii="Times New Roman" w:eastAsia="Times New Roman" w:hAnsi="Times New Roman" w:cs="Times New Roman"/>
          <w:sz w:val="22"/>
          <w:szCs w:val="22"/>
        </w:rPr>
        <w:t xml:space="preserve"> in nature</w:t>
      </w:r>
      <w:r w:rsidRPr="008D358E">
        <w:rPr>
          <w:rFonts w:ascii="Times New Roman" w:eastAsia="Times New Roman" w:hAnsi="Times New Roman" w:cs="Times New Roman"/>
          <w:sz w:val="22"/>
          <w:szCs w:val="22"/>
        </w:rPr>
        <w:t xml:space="preserve">.  </w:t>
      </w:r>
      <w:r w:rsidR="006B2493" w:rsidRPr="008D358E">
        <w:rPr>
          <w:rFonts w:ascii="Times New Roman" w:eastAsia="Times New Roman" w:hAnsi="Times New Roman" w:cs="Times New Roman"/>
          <w:sz w:val="22"/>
          <w:szCs w:val="22"/>
        </w:rPr>
        <w:t>In the case of</w:t>
      </w:r>
      <w:r w:rsidRPr="008D358E">
        <w:rPr>
          <w:rFonts w:ascii="Times New Roman" w:eastAsia="Times New Roman" w:hAnsi="Times New Roman" w:cs="Times New Roman"/>
          <w:sz w:val="22"/>
          <w:szCs w:val="22"/>
        </w:rPr>
        <w:t xml:space="preserve"> hurricane</w:t>
      </w:r>
      <w:r w:rsidR="00E70EF9" w:rsidRPr="008D358E">
        <w:rPr>
          <w:rFonts w:ascii="Times New Roman" w:eastAsia="Times New Roman" w:hAnsi="Times New Roman" w:cs="Times New Roman"/>
          <w:sz w:val="22"/>
          <w:szCs w:val="22"/>
        </w:rPr>
        <w:t>s</w:t>
      </w:r>
      <w:r w:rsidRPr="008D358E">
        <w:rPr>
          <w:rFonts w:ascii="Times New Roman" w:eastAsia="Times New Roman" w:hAnsi="Times New Roman" w:cs="Times New Roman"/>
          <w:sz w:val="22"/>
          <w:szCs w:val="22"/>
        </w:rPr>
        <w:t xml:space="preserve"> </w:t>
      </w:r>
      <w:r w:rsidR="006B2493" w:rsidRPr="008D358E">
        <w:rPr>
          <w:rFonts w:ascii="Times New Roman" w:eastAsia="Times New Roman" w:hAnsi="Times New Roman" w:cs="Times New Roman"/>
          <w:sz w:val="22"/>
          <w:szCs w:val="22"/>
        </w:rPr>
        <w:t xml:space="preserve">and other </w:t>
      </w:r>
      <w:r w:rsidR="006B2493" w:rsidRPr="00BE4A5A">
        <w:rPr>
          <w:rFonts w:ascii="Times New Roman" w:eastAsia="Times New Roman" w:hAnsi="Times New Roman" w:cs="Times New Roman"/>
          <w:sz w:val="22"/>
          <w:szCs w:val="22"/>
        </w:rPr>
        <w:t xml:space="preserve">wind </w:t>
      </w:r>
      <w:r w:rsidRPr="00BE4A5A">
        <w:rPr>
          <w:rFonts w:ascii="Times New Roman" w:eastAsia="Times New Roman" w:hAnsi="Times New Roman" w:cs="Times New Roman"/>
          <w:sz w:val="22"/>
          <w:szCs w:val="22"/>
        </w:rPr>
        <w:t>loads</w:t>
      </w:r>
      <w:r w:rsidR="006B2493" w:rsidRPr="00BE4A5A">
        <w:rPr>
          <w:rFonts w:ascii="Times New Roman" w:eastAsia="Times New Roman" w:hAnsi="Times New Roman" w:cs="Times New Roman"/>
          <w:sz w:val="22"/>
          <w:szCs w:val="22"/>
        </w:rPr>
        <w:t xml:space="preserve">, it is possible to model their effects as equivalent static </w:t>
      </w:r>
      <w:r w:rsidRPr="00BE4A5A">
        <w:rPr>
          <w:rFonts w:ascii="Times New Roman" w:eastAsia="Times New Roman" w:hAnsi="Times New Roman" w:cs="Times New Roman"/>
          <w:sz w:val="22"/>
          <w:szCs w:val="22"/>
        </w:rPr>
        <w:t>pressures</w:t>
      </w:r>
      <w:r w:rsidR="006B2493" w:rsidRPr="00BE4A5A">
        <w:rPr>
          <w:rFonts w:ascii="Times New Roman" w:eastAsia="Times New Roman" w:hAnsi="Times New Roman" w:cs="Times New Roman"/>
          <w:sz w:val="22"/>
          <w:szCs w:val="22"/>
        </w:rPr>
        <w:t xml:space="preserve"> in the laboratory</w:t>
      </w:r>
      <w:r w:rsidRPr="00BE4A5A">
        <w:rPr>
          <w:rFonts w:ascii="Times New Roman" w:eastAsia="Times New Roman" w:hAnsi="Times New Roman" w:cs="Times New Roman"/>
          <w:sz w:val="22"/>
          <w:szCs w:val="22"/>
        </w:rPr>
        <w:t xml:space="preserve"> as the frequency of the winds is very long compared to the fundamental natural frequency </w:t>
      </w:r>
      <w:r w:rsidR="00844972" w:rsidRPr="00BE4A5A">
        <w:rPr>
          <w:rFonts w:ascii="Times New Roman" w:eastAsia="Times New Roman" w:hAnsi="Times New Roman" w:cs="Times New Roman"/>
          <w:sz w:val="22"/>
          <w:szCs w:val="22"/>
        </w:rPr>
        <w:t>of the typical structure.</w:t>
      </w:r>
      <w:r w:rsidR="00BE4A5A" w:rsidRPr="00BE4A5A">
        <w:rPr>
          <w:rFonts w:ascii="Times New Roman" w:hAnsi="Times New Roman" w:cs="Times New Roman"/>
          <w:sz w:val="22"/>
          <w:szCs w:val="22"/>
        </w:rPr>
        <w:t xml:space="preserve"> Important exceptions to this include flexible structures, such as long-span cable-stayed and suspension bridges, tall masts, and wind turbine structures, where the natural frequency of the structure can match that of the wind gusts or straight winds. </w:t>
      </w:r>
      <w:r w:rsidR="00844972" w:rsidRPr="00BE4A5A">
        <w:rPr>
          <w:rFonts w:ascii="Times New Roman" w:eastAsia="Times New Roman" w:hAnsi="Times New Roman" w:cs="Times New Roman"/>
          <w:sz w:val="22"/>
          <w:szCs w:val="22"/>
        </w:rPr>
        <w:t xml:space="preserve">In the </w:t>
      </w:r>
      <w:r w:rsidR="003607E3" w:rsidRPr="00BE4A5A">
        <w:rPr>
          <w:rFonts w:ascii="Times New Roman" w:eastAsia="Times New Roman" w:hAnsi="Times New Roman" w:cs="Times New Roman"/>
          <w:sz w:val="22"/>
          <w:szCs w:val="22"/>
        </w:rPr>
        <w:t xml:space="preserve">case of </w:t>
      </w:r>
      <w:r w:rsidRPr="00BE4A5A">
        <w:rPr>
          <w:rFonts w:ascii="Times New Roman" w:eastAsia="Times New Roman" w:hAnsi="Times New Roman" w:cs="Times New Roman"/>
          <w:sz w:val="22"/>
          <w:szCs w:val="22"/>
        </w:rPr>
        <w:t>earthquake</w:t>
      </w:r>
      <w:r w:rsidR="003607E3" w:rsidRPr="00BE4A5A">
        <w:rPr>
          <w:rFonts w:ascii="Times New Roman" w:eastAsia="Times New Roman" w:hAnsi="Times New Roman" w:cs="Times New Roman"/>
          <w:sz w:val="22"/>
          <w:szCs w:val="22"/>
        </w:rPr>
        <w:t>s</w:t>
      </w:r>
      <w:r w:rsidR="00844972" w:rsidRPr="00BE4A5A">
        <w:rPr>
          <w:rFonts w:ascii="Times New Roman" w:eastAsia="Times New Roman" w:hAnsi="Times New Roman" w:cs="Times New Roman"/>
          <w:sz w:val="22"/>
          <w:szCs w:val="22"/>
        </w:rPr>
        <w:t xml:space="preserve">, the loads </w:t>
      </w:r>
      <w:r w:rsidRPr="00BE4A5A">
        <w:rPr>
          <w:rFonts w:ascii="Times New Roman" w:eastAsia="Times New Roman" w:hAnsi="Times New Roman" w:cs="Times New Roman"/>
          <w:sz w:val="22"/>
          <w:szCs w:val="22"/>
        </w:rPr>
        <w:t xml:space="preserve">are primarily inertial </w:t>
      </w:r>
      <w:r w:rsidR="00844972" w:rsidRPr="00BE4A5A">
        <w:rPr>
          <w:rFonts w:ascii="Times New Roman" w:eastAsia="Times New Roman" w:hAnsi="Times New Roman" w:cs="Times New Roman"/>
          <w:sz w:val="22"/>
          <w:szCs w:val="22"/>
        </w:rPr>
        <w:t>as the ground moves</w:t>
      </w:r>
      <w:r w:rsidR="003607E3" w:rsidRPr="00BE4A5A">
        <w:rPr>
          <w:rFonts w:ascii="Times New Roman" w:eastAsia="Times New Roman" w:hAnsi="Times New Roman" w:cs="Times New Roman"/>
          <w:sz w:val="22"/>
          <w:szCs w:val="22"/>
        </w:rPr>
        <w:t>,</w:t>
      </w:r>
      <w:r w:rsidR="00844972" w:rsidRPr="00BE4A5A">
        <w:rPr>
          <w:rFonts w:ascii="Times New Roman" w:eastAsia="Times New Roman" w:hAnsi="Times New Roman" w:cs="Times New Roman"/>
          <w:sz w:val="22"/>
          <w:szCs w:val="22"/>
        </w:rPr>
        <w:t xml:space="preserve"> and the structure </w:t>
      </w:r>
      <w:proofErr w:type="gramStart"/>
      <w:r w:rsidR="00844972" w:rsidRPr="00BE4A5A">
        <w:rPr>
          <w:rFonts w:ascii="Times New Roman" w:eastAsia="Times New Roman" w:hAnsi="Times New Roman" w:cs="Times New Roman"/>
          <w:sz w:val="22"/>
          <w:szCs w:val="22"/>
        </w:rPr>
        <w:t>tends</w:t>
      </w:r>
      <w:proofErr w:type="gramEnd"/>
      <w:r w:rsidR="00844972" w:rsidRPr="00BE4A5A">
        <w:rPr>
          <w:rFonts w:ascii="Times New Roman" w:eastAsia="Times New Roman" w:hAnsi="Times New Roman" w:cs="Times New Roman"/>
          <w:sz w:val="22"/>
          <w:szCs w:val="22"/>
        </w:rPr>
        <w:t xml:space="preserve"> to stay still. In this case</w:t>
      </w:r>
      <w:r w:rsidR="003607E3" w:rsidRPr="00BE4A5A">
        <w:rPr>
          <w:rFonts w:ascii="Times New Roman" w:eastAsia="Times New Roman" w:hAnsi="Times New Roman" w:cs="Times New Roman"/>
          <w:sz w:val="22"/>
          <w:szCs w:val="22"/>
        </w:rPr>
        <w:t>,</w:t>
      </w:r>
      <w:r w:rsidR="00844972" w:rsidRPr="00BE4A5A">
        <w:rPr>
          <w:rFonts w:ascii="Times New Roman" w:eastAsia="Times New Roman" w:hAnsi="Times New Roman" w:cs="Times New Roman"/>
          <w:sz w:val="22"/>
          <w:szCs w:val="22"/>
        </w:rPr>
        <w:t xml:space="preserve"> the loading </w:t>
      </w:r>
      <w:r w:rsidRPr="00BE4A5A">
        <w:rPr>
          <w:rFonts w:ascii="Times New Roman" w:eastAsia="Times New Roman" w:hAnsi="Times New Roman" w:cs="Times New Roman"/>
          <w:sz w:val="22"/>
          <w:szCs w:val="22"/>
        </w:rPr>
        <w:t>depend</w:t>
      </w:r>
      <w:r w:rsidR="00844972" w:rsidRPr="00BE4A5A">
        <w:rPr>
          <w:rFonts w:ascii="Times New Roman" w:eastAsia="Times New Roman" w:hAnsi="Times New Roman" w:cs="Times New Roman"/>
          <w:sz w:val="22"/>
          <w:szCs w:val="22"/>
        </w:rPr>
        <w:t>s</w:t>
      </w:r>
      <w:r w:rsidRPr="00BE4A5A">
        <w:rPr>
          <w:rFonts w:ascii="Times New Roman" w:eastAsia="Times New Roman" w:hAnsi="Times New Roman" w:cs="Times New Roman"/>
          <w:sz w:val="22"/>
          <w:szCs w:val="22"/>
        </w:rPr>
        <w:t xml:space="preserve"> on the actual mass, stiffness, and damping of the structure</w:t>
      </w:r>
      <w:r w:rsidR="00844972" w:rsidRPr="00BE4A5A">
        <w:rPr>
          <w:rFonts w:ascii="Times New Roman" w:eastAsia="Times New Roman" w:hAnsi="Times New Roman" w:cs="Times New Roman"/>
          <w:sz w:val="22"/>
          <w:szCs w:val="22"/>
        </w:rPr>
        <w:t>, and the quantities of interest are the accelerations, velocities</w:t>
      </w:r>
      <w:r w:rsidR="003607E3" w:rsidRPr="00BE4A5A">
        <w:rPr>
          <w:rFonts w:ascii="Times New Roman" w:eastAsia="Times New Roman" w:hAnsi="Times New Roman" w:cs="Times New Roman"/>
          <w:sz w:val="22"/>
          <w:szCs w:val="22"/>
        </w:rPr>
        <w:t>,</w:t>
      </w:r>
      <w:r w:rsidR="00844972" w:rsidRPr="00BE4A5A">
        <w:rPr>
          <w:rFonts w:ascii="Times New Roman" w:eastAsia="Times New Roman" w:hAnsi="Times New Roman" w:cs="Times New Roman"/>
          <w:sz w:val="22"/>
          <w:szCs w:val="22"/>
        </w:rPr>
        <w:t xml:space="preserve"> and displacements around the structure.</w:t>
      </w:r>
      <w:r w:rsidR="006B2493" w:rsidRPr="00BE4A5A">
        <w:rPr>
          <w:rFonts w:ascii="Times New Roman" w:eastAsia="Times New Roman" w:hAnsi="Times New Roman" w:cs="Times New Roman"/>
          <w:sz w:val="22"/>
          <w:szCs w:val="22"/>
        </w:rPr>
        <w:t xml:space="preserve"> This </w:t>
      </w:r>
      <w:r w:rsidR="003607E3" w:rsidRPr="00BE4A5A">
        <w:rPr>
          <w:rFonts w:ascii="Times New Roman" w:eastAsia="Times New Roman" w:hAnsi="Times New Roman" w:cs="Times New Roman"/>
          <w:sz w:val="22"/>
          <w:szCs w:val="22"/>
        </w:rPr>
        <w:t>second set of quantities</w:t>
      </w:r>
      <w:r w:rsidR="006B2493" w:rsidRPr="00BE4A5A">
        <w:rPr>
          <w:rFonts w:ascii="Times New Roman" w:eastAsia="Times New Roman" w:hAnsi="Times New Roman" w:cs="Times New Roman"/>
          <w:sz w:val="22"/>
          <w:szCs w:val="22"/>
        </w:rPr>
        <w:t xml:space="preserve"> is very difficult to reproduce accurately in the laboratory if shake tables are not available.</w:t>
      </w:r>
    </w:p>
    <w:p w14:paraId="49975607" w14:textId="77777777" w:rsidR="00844972" w:rsidRPr="00BE4A5A" w:rsidRDefault="00844972" w:rsidP="008513D6">
      <w:pPr>
        <w:rPr>
          <w:rFonts w:ascii="Times New Roman" w:eastAsia="Times New Roman" w:hAnsi="Times New Roman" w:cs="Times New Roman"/>
          <w:sz w:val="22"/>
          <w:szCs w:val="22"/>
        </w:rPr>
      </w:pPr>
    </w:p>
    <w:p w14:paraId="31FE765A" w14:textId="3F90CF7B" w:rsidR="008303D4" w:rsidRPr="008D358E" w:rsidRDefault="00773C9B" w:rsidP="008513D6">
      <w:pPr>
        <w:rPr>
          <w:rFonts w:ascii="Times New Roman" w:eastAsia="Times New Roman" w:hAnsi="Times New Roman" w:cs="Times New Roman"/>
          <w:sz w:val="22"/>
          <w:szCs w:val="22"/>
        </w:rPr>
      </w:pPr>
      <w:r w:rsidRPr="008D358E">
        <w:rPr>
          <w:rFonts w:ascii="Times New Roman" w:eastAsia="Times New Roman" w:hAnsi="Times New Roman" w:cs="Times New Roman"/>
          <w:sz w:val="22"/>
          <w:szCs w:val="22"/>
        </w:rPr>
        <w:t xml:space="preserve">Using </w:t>
      </w:r>
      <w:r w:rsidR="00844972" w:rsidRPr="008D358E">
        <w:rPr>
          <w:rFonts w:ascii="Times New Roman" w:eastAsia="Times New Roman" w:hAnsi="Times New Roman" w:cs="Times New Roman"/>
          <w:sz w:val="22"/>
          <w:szCs w:val="22"/>
        </w:rPr>
        <w:t>basic physics</w:t>
      </w:r>
      <w:r w:rsidRPr="008D358E">
        <w:rPr>
          <w:rFonts w:ascii="Times New Roman" w:eastAsia="Times New Roman" w:hAnsi="Times New Roman" w:cs="Times New Roman"/>
          <w:sz w:val="22"/>
          <w:szCs w:val="22"/>
        </w:rPr>
        <w:t>, like</w:t>
      </w:r>
      <w:r w:rsidR="007B31F4" w:rsidRPr="008D358E">
        <w:rPr>
          <w:rFonts w:ascii="Times New Roman" w:eastAsia="Times New Roman" w:hAnsi="Times New Roman" w:cs="Times New Roman"/>
          <w:sz w:val="22"/>
          <w:szCs w:val="22"/>
        </w:rPr>
        <w:t xml:space="preserve"> Newton’s Second Law</w:t>
      </w:r>
      <w:r w:rsidR="00844972" w:rsidRPr="008D358E">
        <w:rPr>
          <w:rFonts w:ascii="Times New Roman" w:eastAsia="Times New Roman" w:hAnsi="Times New Roman" w:cs="Times New Roman"/>
          <w:sz w:val="22"/>
          <w:szCs w:val="22"/>
        </w:rPr>
        <w:t xml:space="preserve">, one can simplify the problem </w:t>
      </w:r>
      <w:r w:rsidRPr="008D358E">
        <w:rPr>
          <w:rFonts w:ascii="Times New Roman" w:eastAsia="Times New Roman" w:hAnsi="Times New Roman" w:cs="Times New Roman"/>
          <w:sz w:val="22"/>
          <w:szCs w:val="22"/>
        </w:rPr>
        <w:t xml:space="preserve">of the equilibrium of </w:t>
      </w:r>
      <w:r w:rsidR="00A06DC4">
        <w:rPr>
          <w:rFonts w:ascii="Times New Roman" w:eastAsia="Times New Roman" w:hAnsi="Times New Roman" w:cs="Times New Roman"/>
          <w:sz w:val="22"/>
          <w:szCs w:val="22"/>
        </w:rPr>
        <w:t xml:space="preserve">a </w:t>
      </w:r>
      <w:r w:rsidRPr="008D358E">
        <w:rPr>
          <w:rFonts w:ascii="Times New Roman" w:eastAsia="Times New Roman" w:hAnsi="Times New Roman" w:cs="Times New Roman"/>
          <w:sz w:val="22"/>
          <w:szCs w:val="22"/>
        </w:rPr>
        <w:t>structure</w:t>
      </w:r>
      <w:r w:rsidR="00A06DC4">
        <w:rPr>
          <w:rFonts w:ascii="Times New Roman" w:eastAsia="Times New Roman" w:hAnsi="Times New Roman" w:cs="Times New Roman"/>
          <w:sz w:val="22"/>
          <w:szCs w:val="22"/>
        </w:rPr>
        <w:t xml:space="preserve"> (such as a bridge or a frame with rigid beam), which</w:t>
      </w:r>
      <w:r w:rsidRPr="008D358E">
        <w:rPr>
          <w:rFonts w:ascii="Times New Roman" w:eastAsia="Times New Roman" w:hAnsi="Times New Roman" w:cs="Times New Roman"/>
          <w:sz w:val="22"/>
          <w:szCs w:val="22"/>
        </w:rPr>
        <w:t xml:space="preserve"> is subject to ground motions (</w:t>
      </w:r>
      <w:proofErr w:type="spellStart"/>
      <w:r w:rsidRPr="008D358E">
        <w:rPr>
          <w:rFonts w:ascii="Times New Roman" w:eastAsia="Times New Roman" w:hAnsi="Times New Roman" w:cs="Times New Roman"/>
          <w:sz w:val="22"/>
          <w:szCs w:val="22"/>
        </w:rPr>
        <w:t>u</w:t>
      </w:r>
      <w:r w:rsidRPr="008D358E">
        <w:rPr>
          <w:rFonts w:ascii="Times New Roman" w:eastAsia="Times New Roman" w:hAnsi="Times New Roman" w:cs="Times New Roman"/>
          <w:sz w:val="22"/>
          <w:szCs w:val="22"/>
          <w:vertAlign w:val="subscript"/>
        </w:rPr>
        <w:t>g</w:t>
      </w:r>
      <w:proofErr w:type="spellEnd"/>
      <w:r w:rsidRPr="008D358E">
        <w:rPr>
          <w:rFonts w:ascii="Times New Roman" w:eastAsia="Times New Roman" w:hAnsi="Times New Roman" w:cs="Times New Roman"/>
          <w:sz w:val="22"/>
          <w:szCs w:val="22"/>
        </w:rPr>
        <w:t xml:space="preserve">), </w:t>
      </w:r>
      <w:r w:rsidR="00844972" w:rsidRPr="008D358E">
        <w:rPr>
          <w:rFonts w:ascii="Times New Roman" w:eastAsia="Times New Roman" w:hAnsi="Times New Roman" w:cs="Times New Roman"/>
          <w:sz w:val="22"/>
          <w:szCs w:val="22"/>
        </w:rPr>
        <w:t>to that of a single degree-of-freedom mass (</w:t>
      </w:r>
      <w:r w:rsidR="00844972" w:rsidRPr="008D358E">
        <w:rPr>
          <w:rFonts w:ascii="Times New Roman" w:eastAsia="Times New Roman" w:hAnsi="Times New Roman" w:cs="Times New Roman"/>
          <w:i/>
          <w:sz w:val="22"/>
          <w:szCs w:val="22"/>
        </w:rPr>
        <w:t>m</w:t>
      </w:r>
      <w:r w:rsidR="00A06DC4">
        <w:rPr>
          <w:rFonts w:ascii="Times New Roman" w:eastAsia="Times New Roman" w:hAnsi="Times New Roman" w:cs="Times New Roman"/>
          <w:sz w:val="22"/>
          <w:szCs w:val="22"/>
        </w:rPr>
        <w:t xml:space="preserve">) with </w:t>
      </w:r>
      <w:r w:rsidR="00844972" w:rsidRPr="008D358E">
        <w:rPr>
          <w:rFonts w:ascii="Times New Roman" w:eastAsia="Times New Roman" w:hAnsi="Times New Roman" w:cs="Times New Roman"/>
          <w:sz w:val="22"/>
          <w:szCs w:val="22"/>
        </w:rPr>
        <w:t>stiffness (</w:t>
      </w:r>
      <w:r w:rsidR="00844972" w:rsidRPr="008D358E">
        <w:rPr>
          <w:rFonts w:ascii="Times New Roman" w:eastAsia="Times New Roman" w:hAnsi="Times New Roman" w:cs="Times New Roman"/>
          <w:i/>
          <w:sz w:val="22"/>
          <w:szCs w:val="22"/>
        </w:rPr>
        <w:t>k</w:t>
      </w:r>
      <w:r w:rsidR="00844972" w:rsidRPr="008D358E">
        <w:rPr>
          <w:rFonts w:ascii="Times New Roman" w:eastAsia="Times New Roman" w:hAnsi="Times New Roman" w:cs="Times New Roman"/>
          <w:sz w:val="22"/>
          <w:szCs w:val="22"/>
        </w:rPr>
        <w:t>) and damping (</w:t>
      </w:r>
      <w:r w:rsidR="00844972" w:rsidRPr="008D358E">
        <w:rPr>
          <w:rFonts w:ascii="Times New Roman" w:eastAsia="Times New Roman" w:hAnsi="Times New Roman" w:cs="Times New Roman"/>
          <w:i/>
          <w:sz w:val="22"/>
          <w:szCs w:val="22"/>
        </w:rPr>
        <w:t>c</w:t>
      </w:r>
      <w:r w:rsidR="00A06DC4">
        <w:rPr>
          <w:rFonts w:ascii="Times New Roman" w:eastAsia="Times New Roman" w:hAnsi="Times New Roman" w:cs="Times New Roman"/>
          <w:sz w:val="22"/>
          <w:szCs w:val="22"/>
        </w:rPr>
        <w:t xml:space="preserve">) characteristics. </w:t>
      </w:r>
      <w:r w:rsidR="00844972" w:rsidRPr="008D358E">
        <w:rPr>
          <w:rFonts w:ascii="Times New Roman" w:eastAsia="Times New Roman" w:hAnsi="Times New Roman" w:cs="Times New Roman"/>
          <w:sz w:val="22"/>
          <w:szCs w:val="22"/>
        </w:rPr>
        <w:t xml:space="preserve">The latter </w:t>
      </w:r>
      <w:r w:rsidR="007B31F4" w:rsidRPr="008D358E">
        <w:rPr>
          <w:rFonts w:ascii="Times New Roman" w:eastAsia="Times New Roman" w:hAnsi="Times New Roman" w:cs="Times New Roman"/>
          <w:sz w:val="22"/>
          <w:szCs w:val="22"/>
        </w:rPr>
        <w:t xml:space="preserve">two </w:t>
      </w:r>
      <w:r w:rsidR="00844972" w:rsidRPr="008D358E">
        <w:rPr>
          <w:rFonts w:ascii="Times New Roman" w:eastAsia="Times New Roman" w:hAnsi="Times New Roman" w:cs="Times New Roman"/>
          <w:sz w:val="22"/>
          <w:szCs w:val="22"/>
        </w:rPr>
        <w:t xml:space="preserve">can be represented by a spring </w:t>
      </w:r>
      <w:r w:rsidR="00DC197B" w:rsidRPr="008D358E">
        <w:rPr>
          <w:rFonts w:ascii="Times New Roman" w:eastAsia="Times New Roman" w:hAnsi="Times New Roman" w:cs="Times New Roman"/>
          <w:sz w:val="22"/>
          <w:szCs w:val="22"/>
        </w:rPr>
        <w:t>in which the force is proportional to the displacement (</w:t>
      </w:r>
      <w:r w:rsidR="00DC197B" w:rsidRPr="008D358E">
        <w:rPr>
          <w:rFonts w:ascii="Times New Roman" w:eastAsia="Times New Roman" w:hAnsi="Times New Roman" w:cs="Times New Roman"/>
          <w:i/>
          <w:sz w:val="22"/>
          <w:szCs w:val="22"/>
        </w:rPr>
        <w:t>u</w:t>
      </w:r>
      <w:r w:rsidR="00DC197B" w:rsidRPr="008D358E">
        <w:rPr>
          <w:rFonts w:ascii="Times New Roman" w:eastAsia="Times New Roman" w:hAnsi="Times New Roman" w:cs="Times New Roman"/>
          <w:sz w:val="22"/>
          <w:szCs w:val="22"/>
        </w:rPr>
        <w:t>)</w:t>
      </w:r>
      <w:r w:rsidR="00F2352F" w:rsidRPr="008D358E">
        <w:rPr>
          <w:rFonts w:ascii="Times New Roman" w:eastAsia="Times New Roman" w:hAnsi="Times New Roman" w:cs="Times New Roman"/>
          <w:sz w:val="22"/>
          <w:szCs w:val="22"/>
        </w:rPr>
        <w:t xml:space="preserve"> as well as</w:t>
      </w:r>
      <w:r w:rsidR="00DC197B" w:rsidRPr="008D358E">
        <w:rPr>
          <w:rFonts w:ascii="Times New Roman" w:eastAsia="Times New Roman" w:hAnsi="Times New Roman" w:cs="Times New Roman"/>
          <w:sz w:val="22"/>
          <w:szCs w:val="22"/>
        </w:rPr>
        <w:t xml:space="preserve"> a </w:t>
      </w:r>
      <w:r w:rsidR="00844972" w:rsidRPr="008D358E">
        <w:rPr>
          <w:rFonts w:ascii="Times New Roman" w:eastAsia="Times New Roman" w:hAnsi="Times New Roman" w:cs="Times New Roman"/>
          <w:sz w:val="22"/>
          <w:szCs w:val="22"/>
        </w:rPr>
        <w:t xml:space="preserve">dashpot </w:t>
      </w:r>
      <w:r w:rsidR="00DC197B" w:rsidRPr="008D358E">
        <w:rPr>
          <w:rFonts w:ascii="Times New Roman" w:eastAsia="Times New Roman" w:hAnsi="Times New Roman" w:cs="Times New Roman"/>
          <w:sz w:val="22"/>
          <w:szCs w:val="22"/>
        </w:rPr>
        <w:t>in which the forces are proportional to the velocity</w:t>
      </w:r>
      <w:r w:rsidR="006B2493" w:rsidRPr="008D358E">
        <w:rPr>
          <w:rFonts w:ascii="Times New Roman" w:eastAsia="Times New Roman" w:hAnsi="Times New Roman" w:cs="Times New Roman"/>
          <w:sz w:val="22"/>
          <w:szCs w:val="22"/>
        </w:rPr>
        <w:t xml:space="preserve"> (</w:t>
      </w:r>
      <w:r w:rsidR="00F2352F" w:rsidRPr="008D358E">
        <w:rPr>
          <w:rFonts w:ascii="Times New Roman" w:eastAsia="Times New Roman" w:hAnsi="Times New Roman" w:cs="Times New Roman"/>
          <w:i/>
          <w:sz w:val="22"/>
          <w:szCs w:val="22"/>
        </w:rPr>
        <w:t>v</w:t>
      </w:r>
      <w:r w:rsidR="006B2493" w:rsidRPr="008D358E">
        <w:rPr>
          <w:rFonts w:ascii="Times New Roman" w:eastAsia="Times New Roman" w:hAnsi="Times New Roman" w:cs="Times New Roman"/>
          <w:sz w:val="22"/>
          <w:szCs w:val="22"/>
        </w:rPr>
        <w:t>)</w:t>
      </w:r>
      <w:r w:rsidR="00A06DC4">
        <w:rPr>
          <w:rFonts w:ascii="Times New Roman" w:eastAsia="Times New Roman" w:hAnsi="Times New Roman" w:cs="Times New Roman"/>
          <w:sz w:val="22"/>
          <w:szCs w:val="22"/>
        </w:rPr>
        <w:t xml:space="preserve"> (Figure 1). </w:t>
      </w:r>
      <w:r w:rsidR="008303D4" w:rsidRPr="008D358E">
        <w:rPr>
          <w:rFonts w:ascii="Times New Roman" w:eastAsia="Times New Roman" w:hAnsi="Times New Roman" w:cs="Times New Roman"/>
          <w:sz w:val="22"/>
          <w:szCs w:val="22"/>
        </w:rPr>
        <w:t>These components can be combined in parallel and/or series to model different structural configurations.</w:t>
      </w:r>
    </w:p>
    <w:p w14:paraId="00432CC7" w14:textId="77777777" w:rsidR="008303D4" w:rsidRPr="008D358E" w:rsidRDefault="008303D4" w:rsidP="008513D6">
      <w:pPr>
        <w:rPr>
          <w:rFonts w:ascii="Times New Roman" w:eastAsia="Times New Roman" w:hAnsi="Times New Roman" w:cs="Times New Roman"/>
          <w:sz w:val="22"/>
          <w:szCs w:val="22"/>
        </w:rPr>
      </w:pPr>
    </w:p>
    <w:p w14:paraId="1A99EA71" w14:textId="78A45BF0" w:rsidR="00DC197B" w:rsidRPr="00B44A84" w:rsidRDefault="008303D4" w:rsidP="008513D6">
      <w:pPr>
        <w:rPr>
          <w:rFonts w:ascii="Times New Roman" w:eastAsia="Times New Roman" w:hAnsi="Times New Roman" w:cs="Times New Roman"/>
          <w:sz w:val="22"/>
          <w:szCs w:val="22"/>
        </w:rPr>
      </w:pPr>
      <w:r w:rsidRPr="008D358E">
        <w:rPr>
          <w:rFonts w:ascii="Times New Roman" w:eastAsia="Times New Roman" w:hAnsi="Times New Roman" w:cs="Times New Roman"/>
          <w:sz w:val="22"/>
          <w:szCs w:val="22"/>
        </w:rPr>
        <w:t xml:space="preserve">Stiffness is defined as the force required to deform the structure by a unit amount. Suppose that </w:t>
      </w:r>
      <w:r w:rsidR="004A4EFC" w:rsidRPr="008D358E">
        <w:rPr>
          <w:rFonts w:ascii="Times New Roman" w:eastAsia="Times New Roman" w:hAnsi="Times New Roman" w:cs="Times New Roman"/>
          <w:sz w:val="22"/>
          <w:szCs w:val="22"/>
        </w:rPr>
        <w:t xml:space="preserve">one </w:t>
      </w:r>
      <w:r w:rsidRPr="008D358E">
        <w:rPr>
          <w:rFonts w:ascii="Times New Roman" w:eastAsia="Times New Roman" w:hAnsi="Times New Roman" w:cs="Times New Roman"/>
          <w:sz w:val="22"/>
          <w:szCs w:val="22"/>
        </w:rPr>
        <w:t>load</w:t>
      </w:r>
      <w:r w:rsidR="004A4EFC" w:rsidRPr="008D358E">
        <w:rPr>
          <w:rFonts w:ascii="Times New Roman" w:eastAsia="Times New Roman" w:hAnsi="Times New Roman" w:cs="Times New Roman"/>
          <w:sz w:val="22"/>
          <w:szCs w:val="22"/>
        </w:rPr>
        <w:t>s</w:t>
      </w:r>
      <w:r w:rsidRPr="008D358E">
        <w:rPr>
          <w:rFonts w:ascii="Times New Roman" w:eastAsia="Times New Roman" w:hAnsi="Times New Roman" w:cs="Times New Roman"/>
          <w:sz w:val="22"/>
          <w:szCs w:val="22"/>
        </w:rPr>
        <w:t xml:space="preserve"> a cantilever beam with a known force (</w:t>
      </w:r>
      <w:r w:rsidRPr="008D358E">
        <w:rPr>
          <w:rFonts w:ascii="Times New Roman" w:eastAsia="Times New Roman" w:hAnsi="Times New Roman" w:cs="Times New Roman"/>
          <w:i/>
          <w:sz w:val="22"/>
          <w:szCs w:val="22"/>
        </w:rPr>
        <w:t>P</w:t>
      </w:r>
      <w:r w:rsidRPr="008D358E">
        <w:rPr>
          <w:rFonts w:ascii="Times New Roman" w:eastAsia="Times New Roman" w:hAnsi="Times New Roman" w:cs="Times New Roman"/>
          <w:sz w:val="22"/>
          <w:szCs w:val="22"/>
        </w:rPr>
        <w:t>) and measure its elastic deformation at the tip (</w:t>
      </w:r>
      <w:r w:rsidRPr="008D358E">
        <w:rPr>
          <w:rFonts w:ascii="Times New Roman" w:eastAsia="Times New Roman" w:hAnsi="Times New Roman" w:cs="Times New Roman"/>
          <w:position w:val="-4"/>
          <w:sz w:val="22"/>
          <w:szCs w:val="22"/>
        </w:rPr>
        <w:object w:dxaOrig="220" w:dyaOrig="260" w14:anchorId="51912E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pt;height:13.45pt" o:ole="">
            <v:imagedata r:id="rId9" o:title=""/>
          </v:shape>
          <o:OLEObject Type="Embed" ProgID="Equation.DSMT4" ShapeID="_x0000_i1025" DrawAspect="Content" ObjectID="_1459598190" r:id="rId10"/>
        </w:object>
      </w:r>
      <w:r w:rsidRPr="008D358E">
        <w:rPr>
          <w:rFonts w:ascii="Times New Roman" w:eastAsia="Times New Roman" w:hAnsi="Times New Roman" w:cs="Times New Roman"/>
          <w:sz w:val="22"/>
          <w:szCs w:val="22"/>
        </w:rPr>
        <w:t>)</w:t>
      </w:r>
      <w:r w:rsidR="004A4EFC" w:rsidRPr="008D358E">
        <w:rPr>
          <w:rFonts w:ascii="Times New Roman" w:eastAsia="Times New Roman" w:hAnsi="Times New Roman" w:cs="Times New Roman"/>
          <w:sz w:val="22"/>
          <w:szCs w:val="22"/>
        </w:rPr>
        <w:t>.</w:t>
      </w:r>
      <w:r w:rsidRPr="008D358E">
        <w:rPr>
          <w:rFonts w:ascii="Times New Roman" w:eastAsia="Times New Roman" w:hAnsi="Times New Roman" w:cs="Times New Roman"/>
          <w:sz w:val="22"/>
          <w:szCs w:val="22"/>
        </w:rPr>
        <w:t xml:space="preserve"> </w:t>
      </w:r>
      <w:r w:rsidR="004A4EFC" w:rsidRPr="008D358E">
        <w:rPr>
          <w:rFonts w:ascii="Times New Roman" w:eastAsia="Times New Roman" w:hAnsi="Times New Roman" w:cs="Times New Roman"/>
          <w:sz w:val="22"/>
          <w:szCs w:val="22"/>
        </w:rPr>
        <w:t>T</w:t>
      </w:r>
      <w:r w:rsidRPr="008D358E">
        <w:rPr>
          <w:rFonts w:ascii="Times New Roman" w:eastAsia="Times New Roman" w:hAnsi="Times New Roman" w:cs="Times New Roman"/>
          <w:sz w:val="22"/>
          <w:szCs w:val="22"/>
        </w:rPr>
        <w:t>he stiffness is</w:t>
      </w:r>
      <w:r w:rsidR="004A4EFC" w:rsidRPr="008D358E">
        <w:rPr>
          <w:rFonts w:ascii="Times New Roman" w:eastAsia="Times New Roman" w:hAnsi="Times New Roman" w:cs="Times New Roman"/>
          <w:sz w:val="22"/>
          <w:szCs w:val="22"/>
        </w:rPr>
        <w:t xml:space="preserve"> defined as</w:t>
      </w:r>
      <w:r w:rsidRPr="008D358E">
        <w:rPr>
          <w:rFonts w:ascii="Times New Roman" w:eastAsia="Times New Roman" w:hAnsi="Times New Roman" w:cs="Times New Roman"/>
          <w:sz w:val="22"/>
          <w:szCs w:val="22"/>
        </w:rPr>
        <w:t xml:space="preserve"> </w:t>
      </w:r>
      <w:r w:rsidRPr="008D358E">
        <w:rPr>
          <w:rFonts w:ascii="Times New Roman" w:eastAsia="Times New Roman" w:hAnsi="Times New Roman" w:cs="Times New Roman"/>
          <w:i/>
          <w:sz w:val="22"/>
          <w:szCs w:val="22"/>
        </w:rPr>
        <w:t>k = P/</w:t>
      </w:r>
      <w:r w:rsidRPr="008D358E">
        <w:rPr>
          <w:rFonts w:ascii="Times New Roman" w:eastAsia="Times New Roman" w:hAnsi="Times New Roman" w:cs="Times New Roman"/>
          <w:i/>
          <w:position w:val="-4"/>
          <w:sz w:val="22"/>
          <w:szCs w:val="22"/>
        </w:rPr>
        <w:object w:dxaOrig="220" w:dyaOrig="260" w14:anchorId="00144935">
          <v:shape id="_x0000_i1026" type="#_x0000_t75" style="width:10.75pt;height:13.45pt" o:ole="">
            <v:imagedata r:id="rId11" o:title=""/>
          </v:shape>
          <o:OLEObject Type="Embed" ProgID="Equation.DSMT4" ShapeID="_x0000_i1026" DrawAspect="Content" ObjectID="_1459598191" r:id="rId12"/>
        </w:object>
      </w:r>
      <w:r w:rsidRPr="008D358E">
        <w:rPr>
          <w:rFonts w:ascii="Times New Roman" w:eastAsia="Times New Roman" w:hAnsi="Times New Roman" w:cs="Times New Roman"/>
          <w:i/>
          <w:sz w:val="22"/>
          <w:szCs w:val="22"/>
        </w:rPr>
        <w:t xml:space="preserve">.  </w:t>
      </w:r>
      <w:r w:rsidR="00D213BE" w:rsidRPr="008D358E">
        <w:rPr>
          <w:rFonts w:ascii="Times New Roman" w:eastAsia="Times New Roman" w:hAnsi="Times New Roman" w:cs="Times New Roman"/>
          <w:sz w:val="22"/>
          <w:szCs w:val="22"/>
        </w:rPr>
        <w:t xml:space="preserve">For the simple elastic cantilever system shown, </w:t>
      </w:r>
      <w:r w:rsidR="00D213BE" w:rsidRPr="008D358E">
        <w:rPr>
          <w:rFonts w:ascii="Times New Roman" w:eastAsia="Times New Roman" w:hAnsi="Times New Roman" w:cs="Times New Roman"/>
          <w:i/>
          <w:sz w:val="22"/>
          <w:szCs w:val="22"/>
        </w:rPr>
        <w:t>k= L</w:t>
      </w:r>
      <w:r w:rsidR="00D213BE" w:rsidRPr="008D358E">
        <w:rPr>
          <w:rFonts w:ascii="Times New Roman" w:eastAsia="Times New Roman" w:hAnsi="Times New Roman" w:cs="Times New Roman"/>
          <w:i/>
          <w:sz w:val="22"/>
          <w:szCs w:val="22"/>
          <w:vertAlign w:val="superscript"/>
        </w:rPr>
        <w:t>3</w:t>
      </w:r>
      <w:r w:rsidR="00D213BE" w:rsidRPr="008D358E">
        <w:rPr>
          <w:rFonts w:ascii="Times New Roman" w:eastAsia="Times New Roman" w:hAnsi="Times New Roman" w:cs="Times New Roman"/>
          <w:i/>
          <w:sz w:val="22"/>
          <w:szCs w:val="22"/>
        </w:rPr>
        <w:t>/3EI</w:t>
      </w:r>
      <w:r w:rsidR="004A4EFC" w:rsidRPr="008D358E">
        <w:rPr>
          <w:rFonts w:ascii="Times New Roman" w:eastAsia="Times New Roman" w:hAnsi="Times New Roman" w:cs="Times New Roman"/>
          <w:sz w:val="22"/>
          <w:szCs w:val="22"/>
        </w:rPr>
        <w:t>,</w:t>
      </w:r>
      <w:r w:rsidR="00D213BE" w:rsidRPr="008D358E">
        <w:rPr>
          <w:rFonts w:ascii="Times New Roman" w:eastAsia="Times New Roman" w:hAnsi="Times New Roman" w:cs="Times New Roman"/>
          <w:sz w:val="22"/>
          <w:szCs w:val="22"/>
        </w:rPr>
        <w:t xml:space="preserve"> where L is the length of the cantilever, I is its moment of inertia, and E is Young’s modulus for the material used. </w:t>
      </w:r>
      <w:r w:rsidR="004A4EFC" w:rsidRPr="008D358E">
        <w:rPr>
          <w:rFonts w:ascii="Times New Roman" w:eastAsia="Times New Roman" w:hAnsi="Times New Roman" w:cs="Times New Roman"/>
          <w:sz w:val="22"/>
          <w:szCs w:val="22"/>
        </w:rPr>
        <w:t xml:space="preserve">Next, </w:t>
      </w:r>
      <w:r w:rsidR="00D213BE" w:rsidRPr="008D358E">
        <w:rPr>
          <w:rFonts w:ascii="Times New Roman" w:eastAsia="Times New Roman" w:hAnsi="Times New Roman" w:cs="Times New Roman"/>
          <w:sz w:val="22"/>
          <w:szCs w:val="22"/>
        </w:rPr>
        <w:t>i</w:t>
      </w:r>
      <w:r w:rsidRPr="008D358E">
        <w:rPr>
          <w:rFonts w:ascii="Times New Roman" w:eastAsia="Times New Roman" w:hAnsi="Times New Roman" w:cs="Times New Roman"/>
          <w:sz w:val="22"/>
          <w:szCs w:val="22"/>
        </w:rPr>
        <w:t xml:space="preserve">magine </w:t>
      </w:r>
      <w:r w:rsidR="00D213BE" w:rsidRPr="008D358E">
        <w:rPr>
          <w:rFonts w:ascii="Times New Roman" w:eastAsia="Times New Roman" w:hAnsi="Times New Roman" w:cs="Times New Roman"/>
          <w:sz w:val="22"/>
          <w:szCs w:val="22"/>
        </w:rPr>
        <w:t>what happens if one</w:t>
      </w:r>
      <w:r w:rsidRPr="008D358E">
        <w:rPr>
          <w:rFonts w:ascii="Times New Roman" w:eastAsia="Times New Roman" w:hAnsi="Times New Roman" w:cs="Times New Roman"/>
          <w:sz w:val="22"/>
          <w:szCs w:val="22"/>
        </w:rPr>
        <w:t xml:space="preserve"> remove</w:t>
      </w:r>
      <w:r w:rsidR="00D213BE" w:rsidRPr="008D358E">
        <w:rPr>
          <w:rFonts w:ascii="Times New Roman" w:eastAsia="Times New Roman" w:hAnsi="Times New Roman" w:cs="Times New Roman"/>
          <w:sz w:val="22"/>
          <w:szCs w:val="22"/>
        </w:rPr>
        <w:t>s</w:t>
      </w:r>
      <w:r w:rsidRPr="008D358E">
        <w:rPr>
          <w:rFonts w:ascii="Times New Roman" w:eastAsia="Times New Roman" w:hAnsi="Times New Roman" w:cs="Times New Roman"/>
          <w:sz w:val="22"/>
          <w:szCs w:val="22"/>
        </w:rPr>
        <w:t xml:space="preserve"> the force </w:t>
      </w:r>
      <w:r w:rsidR="00D213BE" w:rsidRPr="008D358E">
        <w:rPr>
          <w:rFonts w:ascii="Times New Roman" w:eastAsia="Times New Roman" w:hAnsi="Times New Roman" w:cs="Times New Roman"/>
          <w:sz w:val="22"/>
          <w:szCs w:val="22"/>
        </w:rPr>
        <w:t>suddenly</w:t>
      </w:r>
      <w:r w:rsidR="004A4EFC" w:rsidRPr="008D358E">
        <w:rPr>
          <w:rFonts w:ascii="Times New Roman" w:eastAsia="Times New Roman" w:hAnsi="Times New Roman" w:cs="Times New Roman"/>
          <w:sz w:val="22"/>
          <w:szCs w:val="22"/>
        </w:rPr>
        <w:t>, thereby</w:t>
      </w:r>
      <w:r w:rsidR="00D213BE" w:rsidRPr="008D358E">
        <w:rPr>
          <w:rFonts w:ascii="Times New Roman" w:eastAsia="Times New Roman" w:hAnsi="Times New Roman" w:cs="Times New Roman"/>
          <w:sz w:val="22"/>
          <w:szCs w:val="22"/>
        </w:rPr>
        <w:t xml:space="preserve"> </w:t>
      </w:r>
      <w:r w:rsidR="004A4EFC" w:rsidRPr="008D358E">
        <w:rPr>
          <w:rFonts w:ascii="Times New Roman" w:eastAsia="Times New Roman" w:hAnsi="Times New Roman" w:cs="Times New Roman"/>
          <w:sz w:val="22"/>
          <w:szCs w:val="22"/>
        </w:rPr>
        <w:t>allowing</w:t>
      </w:r>
      <w:r w:rsidRPr="008D358E">
        <w:rPr>
          <w:rFonts w:ascii="Times New Roman" w:eastAsia="Times New Roman" w:hAnsi="Times New Roman" w:cs="Times New Roman"/>
          <w:sz w:val="22"/>
          <w:szCs w:val="22"/>
        </w:rPr>
        <w:t xml:space="preserve"> the cantilever</w:t>
      </w:r>
      <w:r w:rsidR="004A4EFC" w:rsidRPr="008D358E">
        <w:rPr>
          <w:rFonts w:ascii="Times New Roman" w:eastAsia="Times New Roman" w:hAnsi="Times New Roman" w:cs="Times New Roman"/>
          <w:sz w:val="22"/>
          <w:szCs w:val="22"/>
        </w:rPr>
        <w:t xml:space="preserve"> to</w:t>
      </w:r>
      <w:r w:rsidRPr="008D358E">
        <w:rPr>
          <w:rFonts w:ascii="Times New Roman" w:eastAsia="Times New Roman" w:hAnsi="Times New Roman" w:cs="Times New Roman"/>
          <w:sz w:val="22"/>
          <w:szCs w:val="22"/>
        </w:rPr>
        <w:t xml:space="preserve"> vibrate. One intuitively will expect the amplitude of vibrations to begin to decrease with every cycle.  </w:t>
      </w:r>
      <w:r w:rsidR="00CD5DAB" w:rsidRPr="008D358E">
        <w:rPr>
          <w:rFonts w:ascii="Times New Roman" w:eastAsia="Times New Roman" w:hAnsi="Times New Roman" w:cs="Times New Roman"/>
          <w:sz w:val="22"/>
          <w:szCs w:val="22"/>
        </w:rPr>
        <w:t>This phenomenon is called d</w:t>
      </w:r>
      <w:r w:rsidRPr="008D358E">
        <w:rPr>
          <w:rFonts w:ascii="Times New Roman" w:eastAsia="Times New Roman" w:hAnsi="Times New Roman" w:cs="Times New Roman"/>
          <w:sz w:val="22"/>
          <w:szCs w:val="22"/>
        </w:rPr>
        <w:t xml:space="preserve">amping </w:t>
      </w:r>
      <w:r w:rsidR="00CD5DAB" w:rsidRPr="008D358E">
        <w:rPr>
          <w:rFonts w:ascii="Times New Roman" w:eastAsia="Times New Roman" w:hAnsi="Times New Roman" w:cs="Times New Roman"/>
          <w:sz w:val="22"/>
          <w:szCs w:val="22"/>
        </w:rPr>
        <w:t xml:space="preserve">and </w:t>
      </w:r>
      <w:r w:rsidRPr="008D358E">
        <w:rPr>
          <w:rFonts w:ascii="Times New Roman" w:eastAsia="Times New Roman" w:hAnsi="Times New Roman" w:cs="Times New Roman"/>
          <w:sz w:val="22"/>
          <w:szCs w:val="22"/>
        </w:rPr>
        <w:t xml:space="preserve">refers to a series of complex internal mechanisms, such as friction, that tend to reduce the oscillations.  </w:t>
      </w:r>
      <w:r w:rsidR="00CD5DAB" w:rsidRPr="008D358E">
        <w:rPr>
          <w:rFonts w:ascii="Times New Roman" w:eastAsia="Times New Roman" w:hAnsi="Times New Roman" w:cs="Times New Roman"/>
          <w:sz w:val="22"/>
          <w:szCs w:val="22"/>
        </w:rPr>
        <w:t xml:space="preserve">The </w:t>
      </w:r>
      <w:r w:rsidRPr="008D358E">
        <w:rPr>
          <w:rFonts w:ascii="Times New Roman" w:eastAsia="Times New Roman" w:hAnsi="Times New Roman" w:cs="Times New Roman"/>
          <w:sz w:val="22"/>
          <w:szCs w:val="22"/>
        </w:rPr>
        <w:t xml:space="preserve">quantification </w:t>
      </w:r>
      <w:r w:rsidR="00CD5DAB" w:rsidRPr="008D358E">
        <w:rPr>
          <w:rFonts w:ascii="Times New Roman" w:eastAsia="Times New Roman" w:hAnsi="Times New Roman" w:cs="Times New Roman"/>
          <w:sz w:val="22"/>
          <w:szCs w:val="22"/>
        </w:rPr>
        <w:t xml:space="preserve">of damping </w:t>
      </w:r>
      <w:r w:rsidRPr="008D358E">
        <w:rPr>
          <w:rFonts w:ascii="Times New Roman" w:eastAsia="Times New Roman" w:hAnsi="Times New Roman" w:cs="Times New Roman"/>
          <w:sz w:val="22"/>
          <w:szCs w:val="22"/>
        </w:rPr>
        <w:t xml:space="preserve">is described </w:t>
      </w:r>
      <w:r w:rsidR="00D213BE" w:rsidRPr="008D358E">
        <w:rPr>
          <w:rFonts w:ascii="Times New Roman" w:eastAsia="Times New Roman" w:hAnsi="Times New Roman" w:cs="Times New Roman"/>
          <w:sz w:val="22"/>
          <w:szCs w:val="22"/>
        </w:rPr>
        <w:t>l</w:t>
      </w:r>
      <w:r w:rsidRPr="008D358E">
        <w:rPr>
          <w:rFonts w:ascii="Times New Roman" w:eastAsia="Times New Roman" w:hAnsi="Times New Roman" w:cs="Times New Roman"/>
          <w:sz w:val="22"/>
          <w:szCs w:val="22"/>
        </w:rPr>
        <w:t>a</w:t>
      </w:r>
      <w:r w:rsidR="00D213BE" w:rsidRPr="008D358E">
        <w:rPr>
          <w:rFonts w:ascii="Times New Roman" w:eastAsia="Times New Roman" w:hAnsi="Times New Roman" w:cs="Times New Roman"/>
          <w:sz w:val="22"/>
          <w:szCs w:val="22"/>
        </w:rPr>
        <w:t xml:space="preserve">ter in this </w:t>
      </w:r>
      <w:r w:rsidR="00CD5DAB" w:rsidRPr="008D358E">
        <w:rPr>
          <w:rFonts w:ascii="Times New Roman" w:eastAsia="Times New Roman" w:hAnsi="Times New Roman" w:cs="Times New Roman"/>
          <w:sz w:val="22"/>
          <w:szCs w:val="22"/>
        </w:rPr>
        <w:t>lab,</w:t>
      </w:r>
      <w:r w:rsidR="00D213BE" w:rsidRPr="008D358E">
        <w:rPr>
          <w:rFonts w:ascii="Times New Roman" w:eastAsia="Times New Roman" w:hAnsi="Times New Roman" w:cs="Times New Roman"/>
          <w:sz w:val="22"/>
          <w:szCs w:val="22"/>
        </w:rPr>
        <w:t xml:space="preserve"> but it is important to note </w:t>
      </w:r>
      <w:r w:rsidR="00CD5DAB" w:rsidRPr="008D358E">
        <w:rPr>
          <w:rFonts w:ascii="Times New Roman" w:eastAsia="Times New Roman" w:hAnsi="Times New Roman" w:cs="Times New Roman"/>
          <w:sz w:val="22"/>
          <w:szCs w:val="22"/>
        </w:rPr>
        <w:t xml:space="preserve">that </w:t>
      </w:r>
      <w:r w:rsidR="00D213BE" w:rsidRPr="008D358E">
        <w:rPr>
          <w:rFonts w:ascii="Times New Roman" w:eastAsia="Times New Roman" w:hAnsi="Times New Roman" w:cs="Times New Roman"/>
          <w:sz w:val="22"/>
          <w:szCs w:val="22"/>
        </w:rPr>
        <w:t>at this point</w:t>
      </w:r>
      <w:r w:rsidR="00CD5DAB" w:rsidRPr="008D358E">
        <w:rPr>
          <w:rFonts w:ascii="Times New Roman" w:eastAsia="Times New Roman" w:hAnsi="Times New Roman" w:cs="Times New Roman"/>
          <w:sz w:val="22"/>
          <w:szCs w:val="22"/>
        </w:rPr>
        <w:t xml:space="preserve">, not </w:t>
      </w:r>
      <w:r w:rsidR="00D213BE" w:rsidRPr="008D358E">
        <w:rPr>
          <w:rFonts w:ascii="Times New Roman" w:eastAsia="Times New Roman" w:hAnsi="Times New Roman" w:cs="Times New Roman"/>
          <w:sz w:val="22"/>
          <w:szCs w:val="22"/>
        </w:rPr>
        <w:t>much is known about these mechanisms from either a theoretical or practical standpoint.  A useful concept is to visualize the critical damping coefficient (</w:t>
      </w:r>
      <w:proofErr w:type="spellStart"/>
      <w:r w:rsidR="00D213BE" w:rsidRPr="008D358E">
        <w:rPr>
          <w:rFonts w:ascii="Times New Roman" w:eastAsia="Times New Roman" w:hAnsi="Times New Roman" w:cs="Times New Roman"/>
          <w:i/>
          <w:sz w:val="22"/>
          <w:szCs w:val="22"/>
        </w:rPr>
        <w:t>c</w:t>
      </w:r>
      <w:r w:rsidR="00D213BE" w:rsidRPr="008D358E">
        <w:rPr>
          <w:rFonts w:ascii="Times New Roman" w:eastAsia="Times New Roman" w:hAnsi="Times New Roman" w:cs="Times New Roman"/>
          <w:i/>
          <w:sz w:val="22"/>
          <w:szCs w:val="22"/>
          <w:vertAlign w:val="subscript"/>
        </w:rPr>
        <w:t>cr</w:t>
      </w:r>
      <w:proofErr w:type="spellEnd"/>
      <w:r w:rsidR="00D213BE" w:rsidRPr="008D358E">
        <w:rPr>
          <w:rFonts w:ascii="Times New Roman" w:eastAsia="Times New Roman" w:hAnsi="Times New Roman" w:cs="Times New Roman"/>
          <w:sz w:val="22"/>
          <w:szCs w:val="22"/>
        </w:rPr>
        <w:t>)</w:t>
      </w:r>
      <w:r w:rsidR="00CD5DAB" w:rsidRPr="008D358E">
        <w:rPr>
          <w:rFonts w:ascii="Times New Roman" w:eastAsia="Times New Roman" w:hAnsi="Times New Roman" w:cs="Times New Roman"/>
          <w:sz w:val="22"/>
          <w:szCs w:val="22"/>
        </w:rPr>
        <w:t>,</w:t>
      </w:r>
      <w:r w:rsidR="00D213BE" w:rsidRPr="008D358E">
        <w:rPr>
          <w:rFonts w:ascii="Times New Roman" w:eastAsia="Times New Roman" w:hAnsi="Times New Roman" w:cs="Times New Roman"/>
          <w:sz w:val="22"/>
          <w:szCs w:val="22"/>
        </w:rPr>
        <w:t xml:space="preserve"> which </w:t>
      </w:r>
      <w:r w:rsidR="00D213BE" w:rsidRPr="00B44A84">
        <w:rPr>
          <w:rFonts w:ascii="Times New Roman" w:eastAsia="Times New Roman" w:hAnsi="Times New Roman" w:cs="Times New Roman"/>
          <w:sz w:val="22"/>
          <w:szCs w:val="22"/>
        </w:rPr>
        <w:t>corresponds to the case where the canti</w:t>
      </w:r>
      <w:r w:rsidR="00D946AC" w:rsidRPr="00B44A84">
        <w:rPr>
          <w:rFonts w:ascii="Times New Roman" w:eastAsia="Times New Roman" w:hAnsi="Times New Roman" w:cs="Times New Roman"/>
          <w:sz w:val="22"/>
          <w:szCs w:val="22"/>
        </w:rPr>
        <w:t>lever will come to rest after just one complete oscillation.</w:t>
      </w:r>
    </w:p>
    <w:p w14:paraId="776E8AFC" w14:textId="56418B16" w:rsidR="00DC197B" w:rsidRPr="00B44A84" w:rsidRDefault="002442FF" w:rsidP="00BC0A2F">
      <w:pPr>
        <w:spacing w:before="120" w:after="120"/>
        <w:rPr>
          <w:rFonts w:ascii="Times New Roman" w:eastAsia="Times New Roman" w:hAnsi="Times New Roman" w:cs="Times New Roman"/>
          <w:b/>
          <w:sz w:val="22"/>
          <w:szCs w:val="22"/>
        </w:rPr>
      </w:pPr>
      <w:r w:rsidRPr="00B44A84">
        <w:rPr>
          <w:rFonts w:ascii="Times New Roman" w:eastAsia="Times New Roman" w:hAnsi="Times New Roman" w:cs="Times New Roman"/>
          <w:b/>
          <w:sz w:val="22"/>
          <w:szCs w:val="22"/>
        </w:rPr>
        <w:t>Figure</w:t>
      </w:r>
      <w:r w:rsidR="008943D0" w:rsidRPr="00B44A84">
        <w:rPr>
          <w:rFonts w:ascii="Times New Roman" w:eastAsia="Times New Roman" w:hAnsi="Times New Roman" w:cs="Times New Roman"/>
          <w:b/>
          <w:sz w:val="22"/>
          <w:szCs w:val="22"/>
        </w:rPr>
        <w:t xml:space="preserve"> 1: </w:t>
      </w:r>
      <w:r w:rsidR="0059766B" w:rsidRPr="00B44A84">
        <w:rPr>
          <w:rFonts w:ascii="Times New Roman" w:eastAsia="Times New Roman" w:hAnsi="Times New Roman" w:cs="Times New Roman"/>
          <w:b/>
          <w:sz w:val="22"/>
          <w:szCs w:val="22"/>
        </w:rPr>
        <w:t>Single degree of freedom system model</w:t>
      </w:r>
      <w:r w:rsidR="008943D0" w:rsidRPr="00B44A84">
        <w:rPr>
          <w:rFonts w:ascii="Times New Roman" w:eastAsia="Times New Roman" w:hAnsi="Times New Roman" w:cs="Times New Roman"/>
          <w:b/>
          <w:sz w:val="22"/>
          <w:szCs w:val="22"/>
        </w:rPr>
        <w:t>.</w:t>
      </w:r>
    </w:p>
    <w:p w14:paraId="121231E0" w14:textId="3322319B" w:rsidR="00DB06DD" w:rsidRPr="00B44A84" w:rsidRDefault="00844972" w:rsidP="00DB06DD">
      <w:pPr>
        <w:rPr>
          <w:rFonts w:ascii="Times New Roman" w:eastAsia="Times New Roman" w:hAnsi="Times New Roman" w:cs="Times New Roman"/>
          <w:sz w:val="22"/>
          <w:szCs w:val="22"/>
        </w:rPr>
      </w:pPr>
      <w:r w:rsidRPr="00B44A84">
        <w:rPr>
          <w:rFonts w:ascii="Times New Roman" w:eastAsia="Times New Roman" w:hAnsi="Times New Roman" w:cs="Times New Roman"/>
          <w:sz w:val="22"/>
          <w:szCs w:val="22"/>
        </w:rPr>
        <w:t xml:space="preserve">Writing an equation of </w:t>
      </w:r>
      <w:r w:rsidR="008478D7" w:rsidRPr="00B44A84">
        <w:rPr>
          <w:rFonts w:ascii="Times New Roman" w:eastAsia="Times New Roman" w:hAnsi="Times New Roman" w:cs="Times New Roman"/>
          <w:sz w:val="22"/>
          <w:szCs w:val="22"/>
        </w:rPr>
        <w:t xml:space="preserve">horizontal </w:t>
      </w:r>
      <w:r w:rsidRPr="00B44A84">
        <w:rPr>
          <w:rFonts w:ascii="Times New Roman" w:eastAsia="Times New Roman" w:hAnsi="Times New Roman" w:cs="Times New Roman"/>
          <w:sz w:val="22"/>
          <w:szCs w:val="22"/>
        </w:rPr>
        <w:t xml:space="preserve">equilibrium </w:t>
      </w:r>
      <w:r w:rsidR="008478D7" w:rsidRPr="00B44A84">
        <w:rPr>
          <w:rFonts w:ascii="Times New Roman" w:eastAsia="Times New Roman" w:hAnsi="Times New Roman" w:cs="Times New Roman"/>
          <w:sz w:val="22"/>
          <w:szCs w:val="22"/>
        </w:rPr>
        <w:t xml:space="preserve">of forces </w:t>
      </w:r>
      <w:r w:rsidRPr="00B44A84">
        <w:rPr>
          <w:rFonts w:ascii="Times New Roman" w:eastAsia="Times New Roman" w:hAnsi="Times New Roman" w:cs="Times New Roman"/>
          <w:sz w:val="22"/>
          <w:szCs w:val="22"/>
        </w:rPr>
        <w:t>for th</w:t>
      </w:r>
      <w:r w:rsidR="00DC197B" w:rsidRPr="00B44A84">
        <w:rPr>
          <w:rFonts w:ascii="Times New Roman" w:eastAsia="Times New Roman" w:hAnsi="Times New Roman" w:cs="Times New Roman"/>
          <w:sz w:val="22"/>
          <w:szCs w:val="22"/>
        </w:rPr>
        <w:t xml:space="preserve">e system </w:t>
      </w:r>
      <w:r w:rsidR="00EC0DB4" w:rsidRPr="00B44A84">
        <w:rPr>
          <w:rFonts w:ascii="Times New Roman" w:eastAsia="Times New Roman" w:hAnsi="Times New Roman" w:cs="Times New Roman"/>
          <w:sz w:val="22"/>
          <w:szCs w:val="22"/>
        </w:rPr>
        <w:t xml:space="preserve">pictured </w:t>
      </w:r>
      <w:r w:rsidR="00DC197B" w:rsidRPr="00B44A84">
        <w:rPr>
          <w:rFonts w:ascii="Times New Roman" w:eastAsia="Times New Roman" w:hAnsi="Times New Roman" w:cs="Times New Roman"/>
          <w:sz w:val="22"/>
          <w:szCs w:val="22"/>
        </w:rPr>
        <w:t xml:space="preserve">in Figure </w:t>
      </w:r>
      <w:r w:rsidR="00A06DC4" w:rsidRPr="00B44A84">
        <w:rPr>
          <w:rFonts w:ascii="Times New Roman" w:eastAsia="Times New Roman" w:hAnsi="Times New Roman" w:cs="Times New Roman"/>
          <w:sz w:val="22"/>
          <w:szCs w:val="22"/>
        </w:rPr>
        <w:t>1</w:t>
      </w:r>
      <w:r w:rsidRPr="00B44A84">
        <w:rPr>
          <w:rFonts w:ascii="Times New Roman" w:eastAsia="Times New Roman" w:hAnsi="Times New Roman" w:cs="Times New Roman"/>
          <w:sz w:val="22"/>
          <w:szCs w:val="22"/>
        </w:rPr>
        <w:t xml:space="preserve"> leads to:</w:t>
      </w:r>
    </w:p>
    <w:p w14:paraId="09F0A2AF" w14:textId="77777777" w:rsidR="00DB06DD" w:rsidRPr="00B44A84" w:rsidRDefault="00DB06DD" w:rsidP="00DB06DD">
      <w:pPr>
        <w:rPr>
          <w:rFonts w:ascii="Times New Roman" w:eastAsia="Times New Roman" w:hAnsi="Times New Roman" w:cs="Times New Roman"/>
          <w:sz w:val="22"/>
          <w:szCs w:val="22"/>
        </w:rPr>
      </w:pPr>
    </w:p>
    <w:p w14:paraId="77D3B661" w14:textId="29FE17B2" w:rsidR="00844972" w:rsidRPr="008D358E" w:rsidRDefault="007B31F4" w:rsidP="009D6052">
      <w:pPr>
        <w:jc w:val="right"/>
        <w:rPr>
          <w:rFonts w:ascii="Times New Roman" w:eastAsia="Times New Roman" w:hAnsi="Times New Roman" w:cs="Times New Roman"/>
          <w:sz w:val="22"/>
          <w:szCs w:val="22"/>
        </w:rPr>
      </w:pPr>
      <w:r w:rsidRPr="00B44A84">
        <w:rPr>
          <w:rFonts w:ascii="Times New Roman" w:eastAsia="Cambria" w:hAnsi="Times New Roman" w:cs="Times New Roman"/>
          <w:b/>
          <w:sz w:val="22"/>
          <w:szCs w:val="22"/>
        </w:rPr>
        <w:tab/>
      </w:r>
      <w:r w:rsidRPr="00B44A84">
        <w:rPr>
          <w:rFonts w:ascii="Times New Roman" w:eastAsia="Cambria" w:hAnsi="Times New Roman" w:cs="Times New Roman"/>
          <w:sz w:val="22"/>
          <w:szCs w:val="22"/>
        </w:rPr>
        <w:t xml:space="preserve"> </w:t>
      </w:r>
      <m:oMath>
        <m:r>
          <w:rPr>
            <w:rFonts w:ascii="Cambria Math" w:eastAsia="Cambria" w:hAnsi="Cambria Math" w:cs="Times New Roman"/>
            <w:sz w:val="22"/>
            <w:szCs w:val="22"/>
          </w:rPr>
          <m:t>m</m:t>
        </m:r>
        <m:acc>
          <m:accPr>
            <m:chr m:val="̈"/>
            <m:ctrlPr>
              <w:rPr>
                <w:rFonts w:ascii="Cambria Math" w:eastAsia="Cambria" w:hAnsi="Cambria Math" w:cs="Times New Roman"/>
                <w:i/>
                <w:sz w:val="22"/>
                <w:szCs w:val="22"/>
              </w:rPr>
            </m:ctrlPr>
          </m:accPr>
          <m:e>
            <m:r>
              <w:rPr>
                <w:rFonts w:ascii="Cambria Math" w:eastAsia="Cambria" w:hAnsi="Cambria Math" w:cs="Times New Roman"/>
                <w:sz w:val="22"/>
                <w:szCs w:val="22"/>
              </w:rPr>
              <m:t>u</m:t>
            </m:r>
          </m:e>
        </m:acc>
        <m:r>
          <w:rPr>
            <w:rFonts w:ascii="Cambria Math" w:eastAsia="Cambria" w:hAnsi="Cambria Math" w:cs="Times New Roman"/>
            <w:sz w:val="22"/>
            <w:szCs w:val="22"/>
          </w:rPr>
          <m:t xml:space="preserve"> +c</m:t>
        </m:r>
        <m:acc>
          <m:accPr>
            <m:chr m:val="̇"/>
            <m:ctrlPr>
              <w:rPr>
                <w:rFonts w:ascii="Cambria Math" w:eastAsia="Cambria" w:hAnsi="Cambria Math" w:cs="Times New Roman"/>
                <w:i/>
                <w:sz w:val="22"/>
                <w:szCs w:val="22"/>
              </w:rPr>
            </m:ctrlPr>
          </m:accPr>
          <m:e>
            <m:r>
              <w:rPr>
                <w:rFonts w:ascii="Cambria Math" w:eastAsia="Cambria" w:hAnsi="Cambria Math" w:cs="Times New Roman"/>
                <w:sz w:val="22"/>
                <w:szCs w:val="22"/>
              </w:rPr>
              <m:t>u</m:t>
            </m:r>
          </m:e>
        </m:acc>
        <m:r>
          <w:rPr>
            <w:rFonts w:ascii="Cambria Math" w:eastAsia="Cambria" w:hAnsi="Cambria Math" w:cs="Times New Roman"/>
            <w:sz w:val="22"/>
            <w:szCs w:val="22"/>
          </w:rPr>
          <m:t>+ku= -m</m:t>
        </m:r>
        <m:sSub>
          <m:sSubPr>
            <m:ctrlPr>
              <w:rPr>
                <w:rFonts w:ascii="Cambria Math" w:eastAsia="Cambria" w:hAnsi="Cambria Math" w:cs="Times New Roman"/>
                <w:i/>
                <w:sz w:val="22"/>
                <w:szCs w:val="22"/>
              </w:rPr>
            </m:ctrlPr>
          </m:sSubPr>
          <m:e>
            <m:acc>
              <m:accPr>
                <m:chr m:val="̈"/>
                <m:ctrlPr>
                  <w:rPr>
                    <w:rFonts w:ascii="Cambria Math" w:eastAsia="Cambria" w:hAnsi="Cambria Math" w:cs="Times New Roman"/>
                    <w:i/>
                    <w:sz w:val="22"/>
                    <w:szCs w:val="22"/>
                  </w:rPr>
                </m:ctrlPr>
              </m:accPr>
              <m:e>
                <m:r>
                  <w:rPr>
                    <w:rFonts w:ascii="Cambria Math" w:eastAsia="Cambria" w:hAnsi="Cambria Math" w:cs="Times New Roman"/>
                    <w:sz w:val="22"/>
                    <w:szCs w:val="22"/>
                  </w:rPr>
                  <m:t>u</m:t>
                </m:r>
              </m:e>
            </m:acc>
          </m:e>
          <m:sub>
            <m:r>
              <w:rPr>
                <w:rFonts w:ascii="Cambria Math" w:eastAsia="Cambria" w:hAnsi="Cambria Math" w:cs="Times New Roman"/>
                <w:sz w:val="22"/>
                <w:szCs w:val="22"/>
              </w:rPr>
              <m:t>g</m:t>
            </m:r>
          </m:sub>
        </m:sSub>
      </m:oMath>
      <w:r w:rsidR="00953CA4" w:rsidRPr="008D358E">
        <w:rPr>
          <w:rFonts w:ascii="Times New Roman" w:eastAsia="Cambria" w:hAnsi="Times New Roman" w:cs="Times New Roman"/>
          <w:sz w:val="22"/>
          <w:szCs w:val="22"/>
        </w:rPr>
        <w:tab/>
      </w:r>
      <w:r w:rsidR="00953CA4" w:rsidRPr="008D358E">
        <w:rPr>
          <w:rFonts w:ascii="Times New Roman" w:eastAsia="Cambria" w:hAnsi="Times New Roman" w:cs="Times New Roman"/>
          <w:b/>
          <w:sz w:val="22"/>
          <w:szCs w:val="22"/>
        </w:rPr>
        <w:tab/>
      </w:r>
      <w:r w:rsidR="00953CA4" w:rsidRPr="008D358E">
        <w:rPr>
          <w:rFonts w:ascii="Times New Roman" w:eastAsia="Cambria" w:hAnsi="Times New Roman" w:cs="Times New Roman"/>
          <w:b/>
          <w:sz w:val="22"/>
          <w:szCs w:val="22"/>
        </w:rPr>
        <w:tab/>
      </w:r>
      <w:r w:rsidR="00953CA4" w:rsidRPr="008D358E">
        <w:rPr>
          <w:rFonts w:ascii="Times New Roman" w:eastAsia="Cambria" w:hAnsi="Times New Roman" w:cs="Times New Roman"/>
          <w:b/>
          <w:sz w:val="22"/>
          <w:szCs w:val="22"/>
        </w:rPr>
        <w:tab/>
      </w:r>
      <w:r w:rsidR="00953CA4" w:rsidRPr="008D358E">
        <w:rPr>
          <w:rFonts w:ascii="Times New Roman" w:eastAsia="Cambria" w:hAnsi="Times New Roman" w:cs="Times New Roman"/>
          <w:b/>
          <w:sz w:val="22"/>
          <w:szCs w:val="22"/>
        </w:rPr>
        <w:tab/>
      </w:r>
      <w:r w:rsidRPr="008D358E">
        <w:rPr>
          <w:rFonts w:ascii="Times New Roman" w:eastAsia="Cambria" w:hAnsi="Times New Roman" w:cs="Times New Roman"/>
          <w:sz w:val="22"/>
          <w:szCs w:val="22"/>
        </w:rPr>
        <w:t>(Eq. 1)</w:t>
      </w:r>
    </w:p>
    <w:p w14:paraId="1008971C" w14:textId="77777777" w:rsidR="00844972" w:rsidRPr="008D358E" w:rsidRDefault="00844972" w:rsidP="008513D6">
      <w:pPr>
        <w:rPr>
          <w:rFonts w:ascii="Times New Roman" w:eastAsia="Times New Roman" w:hAnsi="Times New Roman" w:cs="Times New Roman"/>
          <w:sz w:val="22"/>
          <w:szCs w:val="22"/>
        </w:rPr>
      </w:pPr>
    </w:p>
    <w:p w14:paraId="64FD5E8C" w14:textId="5A14ACC1" w:rsidR="00DC197B" w:rsidRPr="008D358E" w:rsidRDefault="00DC197B" w:rsidP="008513D6">
      <w:pPr>
        <w:rPr>
          <w:rFonts w:ascii="Times New Roman" w:eastAsia="Times New Roman" w:hAnsi="Times New Roman" w:cs="Times New Roman"/>
          <w:sz w:val="22"/>
          <w:szCs w:val="22"/>
        </w:rPr>
      </w:pPr>
      <w:r w:rsidRPr="008D358E">
        <w:rPr>
          <w:rFonts w:ascii="Times New Roman" w:eastAsia="Times New Roman" w:hAnsi="Times New Roman" w:cs="Times New Roman"/>
          <w:sz w:val="22"/>
          <w:szCs w:val="22"/>
        </w:rPr>
        <w:t>If we look at a simpler case for a moment, where we can ignore damping because its effect</w:t>
      </w:r>
      <w:r w:rsidR="007000CE" w:rsidRPr="008D358E">
        <w:rPr>
          <w:rFonts w:ascii="Times New Roman" w:eastAsia="Times New Roman" w:hAnsi="Times New Roman" w:cs="Times New Roman"/>
          <w:sz w:val="22"/>
          <w:szCs w:val="22"/>
        </w:rPr>
        <w:t>s</w:t>
      </w:r>
      <w:r w:rsidRPr="008D358E">
        <w:rPr>
          <w:rFonts w:ascii="Times New Roman" w:eastAsia="Times New Roman" w:hAnsi="Times New Roman" w:cs="Times New Roman"/>
          <w:sz w:val="22"/>
          <w:szCs w:val="22"/>
        </w:rPr>
        <w:t xml:space="preserve"> </w:t>
      </w:r>
      <w:r w:rsidR="001525AC" w:rsidRPr="008D358E">
        <w:rPr>
          <w:rFonts w:ascii="Times New Roman" w:eastAsia="Times New Roman" w:hAnsi="Times New Roman" w:cs="Times New Roman"/>
          <w:sz w:val="22"/>
          <w:szCs w:val="22"/>
        </w:rPr>
        <w:t xml:space="preserve">are negligible, </w:t>
      </w:r>
      <w:r w:rsidRPr="008D358E">
        <w:rPr>
          <w:rFonts w:ascii="Times New Roman" w:eastAsia="Times New Roman" w:hAnsi="Times New Roman" w:cs="Times New Roman"/>
          <w:sz w:val="22"/>
          <w:szCs w:val="22"/>
        </w:rPr>
        <w:t>and there is no external forcing function, Eq</w:t>
      </w:r>
      <w:r w:rsidR="001525AC" w:rsidRPr="008D358E">
        <w:rPr>
          <w:rFonts w:ascii="Times New Roman" w:eastAsia="Times New Roman" w:hAnsi="Times New Roman" w:cs="Times New Roman"/>
          <w:sz w:val="22"/>
          <w:szCs w:val="22"/>
        </w:rPr>
        <w:t>uation</w:t>
      </w:r>
      <w:r w:rsidRPr="008D358E">
        <w:rPr>
          <w:rFonts w:ascii="Times New Roman" w:eastAsia="Times New Roman" w:hAnsi="Times New Roman" w:cs="Times New Roman"/>
          <w:sz w:val="22"/>
          <w:szCs w:val="22"/>
        </w:rPr>
        <w:t xml:space="preserve"> 1 becomes the linear homogeneous second-order differential equation:</w:t>
      </w:r>
    </w:p>
    <w:p w14:paraId="778C1334" w14:textId="77777777" w:rsidR="00DC197B" w:rsidRPr="008D358E" w:rsidRDefault="00DC197B" w:rsidP="008513D6">
      <w:pPr>
        <w:rPr>
          <w:rFonts w:ascii="Times New Roman" w:eastAsia="Times New Roman" w:hAnsi="Times New Roman" w:cs="Times New Roman"/>
          <w:sz w:val="22"/>
          <w:szCs w:val="22"/>
        </w:rPr>
      </w:pPr>
    </w:p>
    <w:p w14:paraId="4CBCE473" w14:textId="7C3C1C78" w:rsidR="00DC197B" w:rsidRPr="008D358E" w:rsidRDefault="00056886" w:rsidP="00DC197B">
      <w:pPr>
        <w:jc w:val="right"/>
        <w:rPr>
          <w:rFonts w:ascii="Times New Roman" w:eastAsia="Times New Roman" w:hAnsi="Times New Roman" w:cs="Times New Roman"/>
          <w:sz w:val="22"/>
          <w:szCs w:val="22"/>
        </w:rPr>
      </w:pPr>
      <w:r w:rsidRPr="008D358E">
        <w:rPr>
          <w:rFonts w:ascii="Times New Roman" w:eastAsia="Cambria" w:hAnsi="Times New Roman" w:cs="Times New Roman"/>
          <w:b/>
          <w:position w:val="-6"/>
          <w:sz w:val="22"/>
          <w:szCs w:val="22"/>
        </w:rPr>
        <w:object w:dxaOrig="1140" w:dyaOrig="280" w14:anchorId="61170F90">
          <v:shape id="_x0000_i1061" type="#_x0000_t75" style="width:56.5pt;height:14.15pt" o:ole="">
            <v:imagedata r:id="rId13" o:title=""/>
          </v:shape>
          <o:OLEObject Type="Embed" ProgID="Equation.3" ShapeID="_x0000_i1061" DrawAspect="Content" ObjectID="_1459598192" r:id="rId14"/>
        </w:object>
      </w:r>
      <w:r w:rsidR="00DC197B" w:rsidRPr="008D358E">
        <w:rPr>
          <w:rFonts w:ascii="Times New Roman" w:eastAsia="Cambria" w:hAnsi="Times New Roman" w:cs="Times New Roman"/>
          <w:b/>
          <w:sz w:val="22"/>
          <w:szCs w:val="22"/>
        </w:rPr>
        <w:t xml:space="preserve"> </w:t>
      </w:r>
      <w:r w:rsidR="00DC197B" w:rsidRPr="008D358E">
        <w:rPr>
          <w:rFonts w:ascii="Times New Roman" w:eastAsia="Cambria" w:hAnsi="Times New Roman" w:cs="Times New Roman"/>
          <w:b/>
          <w:sz w:val="22"/>
          <w:szCs w:val="22"/>
        </w:rPr>
        <w:tab/>
      </w:r>
      <w:r w:rsidR="00DC197B" w:rsidRPr="008D358E">
        <w:rPr>
          <w:rFonts w:ascii="Times New Roman" w:eastAsia="Cambria" w:hAnsi="Times New Roman" w:cs="Times New Roman"/>
          <w:b/>
          <w:sz w:val="22"/>
          <w:szCs w:val="22"/>
        </w:rPr>
        <w:tab/>
      </w:r>
      <w:r w:rsidR="00DC197B" w:rsidRPr="008D358E">
        <w:rPr>
          <w:rFonts w:ascii="Times New Roman" w:eastAsia="Cambria" w:hAnsi="Times New Roman" w:cs="Times New Roman"/>
          <w:b/>
          <w:sz w:val="22"/>
          <w:szCs w:val="22"/>
        </w:rPr>
        <w:tab/>
      </w:r>
      <w:r w:rsidR="00DC197B" w:rsidRPr="008D358E">
        <w:rPr>
          <w:rFonts w:ascii="Times New Roman" w:eastAsia="Cambria" w:hAnsi="Times New Roman" w:cs="Times New Roman"/>
          <w:b/>
          <w:sz w:val="22"/>
          <w:szCs w:val="22"/>
        </w:rPr>
        <w:tab/>
      </w:r>
      <w:r w:rsidR="00DC197B" w:rsidRPr="008D358E">
        <w:rPr>
          <w:rFonts w:ascii="Times New Roman" w:eastAsia="Cambria" w:hAnsi="Times New Roman" w:cs="Times New Roman"/>
          <w:b/>
          <w:sz w:val="22"/>
          <w:szCs w:val="22"/>
        </w:rPr>
        <w:tab/>
      </w:r>
      <w:r w:rsidR="00DC197B" w:rsidRPr="008D358E">
        <w:rPr>
          <w:rFonts w:ascii="Times New Roman" w:eastAsia="Cambria" w:hAnsi="Times New Roman" w:cs="Times New Roman"/>
          <w:b/>
          <w:sz w:val="22"/>
          <w:szCs w:val="22"/>
        </w:rPr>
        <w:tab/>
        <w:t xml:space="preserve"> </w:t>
      </w:r>
      <w:r w:rsidR="00DC197B" w:rsidRPr="008D358E">
        <w:rPr>
          <w:rFonts w:ascii="Times New Roman" w:eastAsia="Cambria" w:hAnsi="Times New Roman" w:cs="Times New Roman"/>
          <w:sz w:val="22"/>
          <w:szCs w:val="22"/>
        </w:rPr>
        <w:t>(Eq. 2)</w:t>
      </w:r>
    </w:p>
    <w:p w14:paraId="0A728F59" w14:textId="769C78AA" w:rsidR="00DC197B" w:rsidRPr="008D358E" w:rsidRDefault="00596087" w:rsidP="008513D6">
      <w:pPr>
        <w:rPr>
          <w:rFonts w:ascii="Times New Roman" w:eastAsia="Times New Roman" w:hAnsi="Times New Roman" w:cs="Times New Roman"/>
          <w:sz w:val="22"/>
          <w:szCs w:val="22"/>
        </w:rPr>
      </w:pPr>
      <w:proofErr w:type="gramStart"/>
      <w:r w:rsidRPr="008D358E">
        <w:rPr>
          <w:rFonts w:ascii="Times New Roman" w:eastAsia="Times New Roman" w:hAnsi="Times New Roman" w:cs="Times New Roman"/>
          <w:sz w:val="22"/>
          <w:szCs w:val="22"/>
        </w:rPr>
        <w:t>w</w:t>
      </w:r>
      <w:r w:rsidR="00DC197B" w:rsidRPr="008D358E">
        <w:rPr>
          <w:rFonts w:ascii="Times New Roman" w:eastAsia="Times New Roman" w:hAnsi="Times New Roman" w:cs="Times New Roman"/>
          <w:sz w:val="22"/>
          <w:szCs w:val="22"/>
        </w:rPr>
        <w:t>hose</w:t>
      </w:r>
      <w:proofErr w:type="gramEnd"/>
      <w:r w:rsidR="00DC197B" w:rsidRPr="008D358E">
        <w:rPr>
          <w:rFonts w:ascii="Times New Roman" w:eastAsia="Times New Roman" w:hAnsi="Times New Roman" w:cs="Times New Roman"/>
          <w:sz w:val="22"/>
          <w:szCs w:val="22"/>
        </w:rPr>
        <w:t xml:space="preserve"> solution is of the form:</w:t>
      </w:r>
    </w:p>
    <w:p w14:paraId="48B60BCB" w14:textId="2AB1C910" w:rsidR="00DC197B" w:rsidRPr="008D358E" w:rsidRDefault="00970055" w:rsidP="00970055">
      <w:pPr>
        <w:jc w:val="right"/>
        <w:rPr>
          <w:rFonts w:ascii="Times New Roman" w:eastAsia="Times New Roman" w:hAnsi="Times New Roman" w:cs="Times New Roman"/>
          <w:sz w:val="22"/>
          <w:szCs w:val="22"/>
        </w:rPr>
      </w:pPr>
      <w:r w:rsidRPr="008D358E">
        <w:rPr>
          <w:rFonts w:ascii="Times New Roman" w:eastAsia="Times New Roman" w:hAnsi="Times New Roman" w:cs="Times New Roman"/>
          <w:position w:val="-6"/>
          <w:sz w:val="22"/>
          <w:szCs w:val="22"/>
        </w:rPr>
        <w:object w:dxaOrig="680" w:dyaOrig="320" w14:anchorId="43BF3D22">
          <v:shape id="_x0000_i1028" type="#_x0000_t75" style="width:33.65pt;height:16.15pt" o:ole="">
            <v:imagedata r:id="rId15" o:title=""/>
          </v:shape>
          <o:OLEObject Type="Embed" ProgID="Equation.DSMT4" ShapeID="_x0000_i1028" DrawAspect="Content" ObjectID="_1459598193" r:id="rId16"/>
        </w:object>
      </w:r>
      <w:r w:rsidR="00DC197B" w:rsidRPr="008D358E">
        <w:rPr>
          <w:rFonts w:ascii="Times New Roman" w:eastAsia="Times New Roman" w:hAnsi="Times New Roman" w:cs="Times New Roman"/>
          <w:sz w:val="22"/>
          <w:szCs w:val="22"/>
        </w:rPr>
        <w:t xml:space="preserve"> </w:t>
      </w:r>
      <w:r w:rsidRPr="008D358E">
        <w:rPr>
          <w:rFonts w:ascii="Times New Roman" w:eastAsia="Times New Roman" w:hAnsi="Times New Roman" w:cs="Times New Roman"/>
          <w:sz w:val="22"/>
          <w:szCs w:val="22"/>
        </w:rPr>
        <w:t xml:space="preserve">   </w:t>
      </w:r>
      <w:r w:rsidRPr="008D358E">
        <w:rPr>
          <w:rFonts w:ascii="Times New Roman" w:eastAsia="Times New Roman" w:hAnsi="Times New Roman" w:cs="Times New Roman"/>
          <w:sz w:val="22"/>
          <w:szCs w:val="22"/>
        </w:rPr>
        <w:tab/>
      </w:r>
      <w:r w:rsidRPr="008D358E">
        <w:rPr>
          <w:rFonts w:ascii="Times New Roman" w:eastAsia="Times New Roman" w:hAnsi="Times New Roman" w:cs="Times New Roman"/>
          <w:sz w:val="22"/>
          <w:szCs w:val="22"/>
        </w:rPr>
        <w:tab/>
      </w:r>
      <w:r w:rsidRPr="008D358E">
        <w:rPr>
          <w:rFonts w:ascii="Times New Roman" w:eastAsia="Times New Roman" w:hAnsi="Times New Roman" w:cs="Times New Roman"/>
          <w:sz w:val="22"/>
          <w:szCs w:val="22"/>
        </w:rPr>
        <w:tab/>
      </w:r>
      <w:r w:rsidRPr="008D358E">
        <w:rPr>
          <w:rFonts w:ascii="Times New Roman" w:eastAsia="Times New Roman" w:hAnsi="Times New Roman" w:cs="Times New Roman"/>
          <w:sz w:val="22"/>
          <w:szCs w:val="22"/>
        </w:rPr>
        <w:tab/>
      </w:r>
      <w:r w:rsidRPr="008D358E">
        <w:rPr>
          <w:rFonts w:ascii="Times New Roman" w:eastAsia="Times New Roman" w:hAnsi="Times New Roman" w:cs="Times New Roman"/>
          <w:sz w:val="22"/>
          <w:szCs w:val="22"/>
        </w:rPr>
        <w:tab/>
        <w:t xml:space="preserve">  (Eq. 3)</w:t>
      </w:r>
    </w:p>
    <w:p w14:paraId="017B4003" w14:textId="53B9F694" w:rsidR="00970055" w:rsidRPr="008D358E" w:rsidRDefault="00970055" w:rsidP="00970055">
      <w:pPr>
        <w:rPr>
          <w:rFonts w:ascii="Times New Roman" w:eastAsia="Times New Roman" w:hAnsi="Times New Roman" w:cs="Times New Roman"/>
          <w:sz w:val="22"/>
          <w:szCs w:val="22"/>
        </w:rPr>
      </w:pPr>
      <w:r w:rsidRPr="008D358E">
        <w:rPr>
          <w:rFonts w:ascii="Times New Roman" w:eastAsia="Times New Roman" w:hAnsi="Times New Roman" w:cs="Times New Roman"/>
          <w:sz w:val="22"/>
          <w:szCs w:val="22"/>
        </w:rPr>
        <w:t>Differentiating twice</w:t>
      </w:r>
      <w:r w:rsidR="001525AC" w:rsidRPr="008D358E">
        <w:rPr>
          <w:rFonts w:ascii="Times New Roman" w:eastAsia="Times New Roman" w:hAnsi="Times New Roman" w:cs="Times New Roman"/>
          <w:sz w:val="22"/>
          <w:szCs w:val="22"/>
        </w:rPr>
        <w:t xml:space="preserve"> will give us</w:t>
      </w:r>
      <w:r w:rsidRPr="008D358E">
        <w:rPr>
          <w:rFonts w:ascii="Times New Roman" w:eastAsia="Times New Roman" w:hAnsi="Times New Roman" w:cs="Times New Roman"/>
          <w:sz w:val="22"/>
          <w:szCs w:val="22"/>
        </w:rPr>
        <w:t>:</w:t>
      </w:r>
    </w:p>
    <w:p w14:paraId="0C29626E" w14:textId="19FE042C" w:rsidR="00970055" w:rsidRPr="008D358E" w:rsidRDefault="00056886" w:rsidP="00970055">
      <w:pPr>
        <w:jc w:val="right"/>
        <w:rPr>
          <w:rFonts w:ascii="Times New Roman" w:eastAsia="Times New Roman" w:hAnsi="Times New Roman" w:cs="Times New Roman"/>
          <w:sz w:val="22"/>
          <w:szCs w:val="22"/>
        </w:rPr>
      </w:pPr>
      <w:r w:rsidRPr="008D358E">
        <w:rPr>
          <w:rFonts w:ascii="Times New Roman" w:eastAsia="Times New Roman" w:hAnsi="Times New Roman" w:cs="Times New Roman"/>
          <w:position w:val="-6"/>
          <w:sz w:val="22"/>
          <w:szCs w:val="22"/>
        </w:rPr>
        <w:object w:dxaOrig="900" w:dyaOrig="340" w14:anchorId="21E292E0">
          <v:shape id="_x0000_i1076" type="#_x0000_t75" style="width:45.1pt;height:16.8pt" o:ole="">
            <v:imagedata r:id="rId17" o:title=""/>
          </v:shape>
          <o:OLEObject Type="Embed" ProgID="Equation.3" ShapeID="_x0000_i1076" DrawAspect="Content" ObjectID="_1459598194" r:id="rId18"/>
        </w:object>
      </w:r>
      <w:r w:rsidR="00970055" w:rsidRPr="008D358E">
        <w:rPr>
          <w:rFonts w:ascii="Times New Roman" w:eastAsia="Times New Roman" w:hAnsi="Times New Roman" w:cs="Times New Roman"/>
          <w:sz w:val="22"/>
          <w:szCs w:val="22"/>
        </w:rPr>
        <w:t xml:space="preserve">    </w:t>
      </w:r>
      <w:r w:rsidR="00970055" w:rsidRPr="008D358E">
        <w:rPr>
          <w:rFonts w:ascii="Times New Roman" w:eastAsia="Times New Roman" w:hAnsi="Times New Roman" w:cs="Times New Roman"/>
          <w:sz w:val="22"/>
          <w:szCs w:val="22"/>
        </w:rPr>
        <w:tab/>
      </w:r>
      <w:r w:rsidR="00970055" w:rsidRPr="008D358E">
        <w:rPr>
          <w:rFonts w:ascii="Times New Roman" w:eastAsia="Times New Roman" w:hAnsi="Times New Roman" w:cs="Times New Roman"/>
          <w:sz w:val="22"/>
          <w:szCs w:val="22"/>
        </w:rPr>
        <w:tab/>
      </w:r>
      <w:r w:rsidR="00970055" w:rsidRPr="008D358E">
        <w:rPr>
          <w:rFonts w:ascii="Times New Roman" w:eastAsia="Times New Roman" w:hAnsi="Times New Roman" w:cs="Times New Roman"/>
          <w:sz w:val="22"/>
          <w:szCs w:val="22"/>
        </w:rPr>
        <w:tab/>
      </w:r>
      <w:r w:rsidR="00970055" w:rsidRPr="008D358E">
        <w:rPr>
          <w:rFonts w:ascii="Times New Roman" w:eastAsia="Times New Roman" w:hAnsi="Times New Roman" w:cs="Times New Roman"/>
          <w:sz w:val="22"/>
          <w:szCs w:val="22"/>
        </w:rPr>
        <w:tab/>
      </w:r>
      <w:r w:rsidR="00970055" w:rsidRPr="008D358E">
        <w:rPr>
          <w:rFonts w:ascii="Times New Roman" w:eastAsia="Times New Roman" w:hAnsi="Times New Roman" w:cs="Times New Roman"/>
          <w:sz w:val="22"/>
          <w:szCs w:val="22"/>
        </w:rPr>
        <w:tab/>
        <w:t xml:space="preserve">  (Eq. 4)</w:t>
      </w:r>
    </w:p>
    <w:p w14:paraId="40F2C4C8" w14:textId="6555882A" w:rsidR="00970055" w:rsidRPr="008D358E" w:rsidRDefault="001525AC" w:rsidP="00970055">
      <w:pPr>
        <w:spacing w:before="120" w:after="120"/>
        <w:rPr>
          <w:rFonts w:ascii="Times New Roman" w:eastAsia="Times New Roman" w:hAnsi="Times New Roman" w:cs="Times New Roman"/>
          <w:sz w:val="22"/>
          <w:szCs w:val="22"/>
        </w:rPr>
      </w:pPr>
      <w:r w:rsidRPr="008D358E">
        <w:rPr>
          <w:rFonts w:ascii="Times New Roman" w:eastAsia="Times New Roman" w:hAnsi="Times New Roman" w:cs="Times New Roman"/>
          <w:sz w:val="22"/>
          <w:szCs w:val="22"/>
        </w:rPr>
        <w:t>S</w:t>
      </w:r>
      <w:r w:rsidR="00970055" w:rsidRPr="008D358E">
        <w:rPr>
          <w:rFonts w:ascii="Times New Roman" w:eastAsia="Times New Roman" w:hAnsi="Times New Roman" w:cs="Times New Roman"/>
          <w:sz w:val="22"/>
          <w:szCs w:val="22"/>
        </w:rPr>
        <w:t>ubstituting</w:t>
      </w:r>
      <w:r w:rsidRPr="008D358E">
        <w:rPr>
          <w:rFonts w:ascii="Times New Roman" w:eastAsia="Times New Roman" w:hAnsi="Times New Roman" w:cs="Times New Roman"/>
          <w:sz w:val="22"/>
          <w:szCs w:val="22"/>
        </w:rPr>
        <w:t xml:space="preserve"> Equation 4</w:t>
      </w:r>
      <w:r w:rsidR="00970055" w:rsidRPr="008D358E">
        <w:rPr>
          <w:rFonts w:ascii="Times New Roman" w:eastAsia="Times New Roman" w:hAnsi="Times New Roman" w:cs="Times New Roman"/>
          <w:sz w:val="22"/>
          <w:szCs w:val="22"/>
        </w:rPr>
        <w:t xml:space="preserve"> into Eq</w:t>
      </w:r>
      <w:r w:rsidRPr="008D358E">
        <w:rPr>
          <w:rFonts w:ascii="Times New Roman" w:eastAsia="Times New Roman" w:hAnsi="Times New Roman" w:cs="Times New Roman"/>
          <w:sz w:val="22"/>
          <w:szCs w:val="22"/>
        </w:rPr>
        <w:t>uation</w:t>
      </w:r>
      <w:r w:rsidR="00970055" w:rsidRPr="008D358E">
        <w:rPr>
          <w:rFonts w:ascii="Times New Roman" w:eastAsia="Times New Roman" w:hAnsi="Times New Roman" w:cs="Times New Roman"/>
          <w:sz w:val="22"/>
          <w:szCs w:val="22"/>
        </w:rPr>
        <w:t xml:space="preserve"> </w:t>
      </w:r>
      <w:proofErr w:type="gramStart"/>
      <w:r w:rsidR="00970055" w:rsidRPr="008D358E">
        <w:rPr>
          <w:rFonts w:ascii="Times New Roman" w:eastAsia="Times New Roman" w:hAnsi="Times New Roman" w:cs="Times New Roman"/>
          <w:sz w:val="22"/>
          <w:szCs w:val="22"/>
        </w:rPr>
        <w:t>2,</w:t>
      </w:r>
      <w:proofErr w:type="gramEnd"/>
      <w:r w:rsidR="00970055" w:rsidRPr="008D358E">
        <w:rPr>
          <w:rFonts w:ascii="Times New Roman" w:eastAsia="Times New Roman" w:hAnsi="Times New Roman" w:cs="Times New Roman"/>
          <w:sz w:val="22"/>
          <w:szCs w:val="22"/>
        </w:rPr>
        <w:t xml:space="preserve"> yields:</w:t>
      </w:r>
    </w:p>
    <w:p w14:paraId="1683B6FD" w14:textId="1369B6A4" w:rsidR="00970055" w:rsidRPr="008D358E" w:rsidRDefault="00056886" w:rsidP="00970055">
      <w:pPr>
        <w:jc w:val="right"/>
        <w:rPr>
          <w:rFonts w:ascii="Times New Roman" w:eastAsia="Cambria" w:hAnsi="Times New Roman" w:cs="Times New Roman"/>
          <w:sz w:val="22"/>
          <w:szCs w:val="22"/>
        </w:rPr>
      </w:pPr>
      <w:r w:rsidRPr="008D358E">
        <w:rPr>
          <w:rFonts w:ascii="Times New Roman" w:eastAsia="Cambria" w:hAnsi="Times New Roman" w:cs="Times New Roman"/>
          <w:b/>
          <w:position w:val="-90"/>
          <w:sz w:val="22"/>
          <w:szCs w:val="22"/>
        </w:rPr>
        <w:object w:dxaOrig="2560" w:dyaOrig="1680" w14:anchorId="318D585D">
          <v:shape id="_x0000_i1145" type="#_x0000_t75" style="width:127.85pt;height:84.1pt" o:ole="">
            <v:imagedata r:id="rId19" o:title=""/>
          </v:shape>
          <o:OLEObject Type="Embed" ProgID="Equation.3" ShapeID="_x0000_i1145" DrawAspect="Content" ObjectID="_1459598195" r:id="rId20"/>
        </w:object>
      </w:r>
      <w:r w:rsidR="00970055" w:rsidRPr="008D358E">
        <w:rPr>
          <w:rFonts w:ascii="Times New Roman" w:eastAsia="Cambria" w:hAnsi="Times New Roman" w:cs="Times New Roman"/>
          <w:b/>
          <w:sz w:val="22"/>
          <w:szCs w:val="22"/>
        </w:rPr>
        <w:t xml:space="preserve"> </w:t>
      </w:r>
      <w:r w:rsidR="00970055" w:rsidRPr="008D358E">
        <w:rPr>
          <w:rFonts w:ascii="Times New Roman" w:eastAsia="Cambria" w:hAnsi="Times New Roman" w:cs="Times New Roman"/>
          <w:b/>
          <w:sz w:val="22"/>
          <w:szCs w:val="22"/>
        </w:rPr>
        <w:tab/>
      </w:r>
      <w:r w:rsidR="00970055" w:rsidRPr="008D358E">
        <w:rPr>
          <w:rFonts w:ascii="Times New Roman" w:eastAsia="Cambria" w:hAnsi="Times New Roman" w:cs="Times New Roman"/>
          <w:b/>
          <w:sz w:val="22"/>
          <w:szCs w:val="22"/>
        </w:rPr>
        <w:tab/>
      </w:r>
      <w:r w:rsidR="00970055" w:rsidRPr="008D358E">
        <w:rPr>
          <w:rFonts w:ascii="Times New Roman" w:eastAsia="Cambria" w:hAnsi="Times New Roman" w:cs="Times New Roman"/>
          <w:b/>
          <w:sz w:val="22"/>
          <w:szCs w:val="22"/>
        </w:rPr>
        <w:tab/>
      </w:r>
      <w:r w:rsidR="00970055" w:rsidRPr="008D358E">
        <w:rPr>
          <w:rFonts w:ascii="Times New Roman" w:eastAsia="Cambria" w:hAnsi="Times New Roman" w:cs="Times New Roman"/>
          <w:b/>
          <w:sz w:val="22"/>
          <w:szCs w:val="22"/>
        </w:rPr>
        <w:tab/>
      </w:r>
      <w:r w:rsidR="00970055" w:rsidRPr="008D358E">
        <w:rPr>
          <w:rFonts w:ascii="Times New Roman" w:eastAsia="Cambria" w:hAnsi="Times New Roman" w:cs="Times New Roman"/>
          <w:b/>
          <w:sz w:val="22"/>
          <w:szCs w:val="22"/>
        </w:rPr>
        <w:tab/>
        <w:t xml:space="preserve"> </w:t>
      </w:r>
      <w:r w:rsidR="00970055" w:rsidRPr="008D358E">
        <w:rPr>
          <w:rFonts w:ascii="Times New Roman" w:eastAsia="Cambria" w:hAnsi="Times New Roman" w:cs="Times New Roman"/>
          <w:sz w:val="22"/>
          <w:szCs w:val="22"/>
        </w:rPr>
        <w:t>(Eq. 5)</w:t>
      </w:r>
    </w:p>
    <w:p w14:paraId="59905CBC" w14:textId="2A0929DF" w:rsidR="00970055" w:rsidRPr="008D358E" w:rsidRDefault="00970055" w:rsidP="00970055">
      <w:pPr>
        <w:rPr>
          <w:rFonts w:ascii="Times New Roman" w:eastAsia="Cambria" w:hAnsi="Times New Roman" w:cs="Times New Roman"/>
          <w:sz w:val="22"/>
          <w:szCs w:val="22"/>
        </w:rPr>
      </w:pPr>
      <w:r w:rsidRPr="008D358E">
        <w:rPr>
          <w:rFonts w:ascii="Times New Roman" w:eastAsia="Cambria" w:hAnsi="Times New Roman" w:cs="Times New Roman"/>
          <w:sz w:val="22"/>
          <w:szCs w:val="22"/>
        </w:rPr>
        <w:t>The</w:t>
      </w:r>
      <w:r w:rsidR="004E7B2D" w:rsidRPr="008D358E">
        <w:rPr>
          <w:rFonts w:ascii="Times New Roman" w:eastAsia="Cambria" w:hAnsi="Times New Roman" w:cs="Times New Roman"/>
          <w:sz w:val="22"/>
          <w:szCs w:val="22"/>
        </w:rPr>
        <w:t xml:space="preserve"> general solution is:</w:t>
      </w:r>
    </w:p>
    <w:p w14:paraId="3C981BB1" w14:textId="60C9337B" w:rsidR="004E7B2D" w:rsidRPr="008D358E" w:rsidRDefault="004E7B2D" w:rsidP="004E7B2D">
      <w:pPr>
        <w:jc w:val="right"/>
        <w:rPr>
          <w:rFonts w:ascii="Times New Roman" w:eastAsia="Times New Roman" w:hAnsi="Times New Roman" w:cs="Times New Roman"/>
          <w:sz w:val="22"/>
          <w:szCs w:val="22"/>
        </w:rPr>
      </w:pPr>
      <w:r w:rsidRPr="008D358E">
        <w:rPr>
          <w:rFonts w:ascii="Times New Roman" w:eastAsia="Cambria" w:hAnsi="Times New Roman" w:cs="Times New Roman"/>
          <w:position w:val="-32"/>
          <w:sz w:val="22"/>
          <w:szCs w:val="22"/>
        </w:rPr>
        <w:object w:dxaOrig="2560" w:dyaOrig="760" w14:anchorId="5DDC3E44">
          <v:shape id="_x0000_i1031" type="#_x0000_t75" style="width:127.85pt;height:38.35pt" o:ole="">
            <v:imagedata r:id="rId21" o:title=""/>
          </v:shape>
          <o:OLEObject Type="Embed" ProgID="Equation.DSMT4" ShapeID="_x0000_i1031" DrawAspect="Content" ObjectID="_1459598196" r:id="rId22"/>
        </w:object>
      </w:r>
      <w:r w:rsidRPr="008D358E">
        <w:rPr>
          <w:rFonts w:ascii="Times New Roman" w:eastAsia="Cambria" w:hAnsi="Times New Roman" w:cs="Times New Roman"/>
          <w:sz w:val="22"/>
          <w:szCs w:val="22"/>
        </w:rPr>
        <w:t xml:space="preserve">    </w:t>
      </w:r>
      <w:r w:rsidRPr="008D358E">
        <w:rPr>
          <w:rFonts w:ascii="Times New Roman" w:eastAsia="Cambria" w:hAnsi="Times New Roman" w:cs="Times New Roman"/>
          <w:sz w:val="22"/>
          <w:szCs w:val="22"/>
        </w:rPr>
        <w:tab/>
      </w:r>
      <w:r w:rsidRPr="008D358E">
        <w:rPr>
          <w:rFonts w:ascii="Times New Roman" w:eastAsia="Cambria" w:hAnsi="Times New Roman" w:cs="Times New Roman"/>
          <w:sz w:val="22"/>
          <w:szCs w:val="22"/>
        </w:rPr>
        <w:tab/>
      </w:r>
      <w:r w:rsidRPr="008D358E">
        <w:rPr>
          <w:rFonts w:ascii="Times New Roman" w:eastAsia="Cambria" w:hAnsi="Times New Roman" w:cs="Times New Roman"/>
          <w:sz w:val="22"/>
          <w:szCs w:val="22"/>
        </w:rPr>
        <w:tab/>
      </w:r>
      <w:r w:rsidRPr="008D358E">
        <w:rPr>
          <w:rFonts w:ascii="Times New Roman" w:eastAsia="Cambria" w:hAnsi="Times New Roman" w:cs="Times New Roman"/>
          <w:sz w:val="22"/>
          <w:szCs w:val="22"/>
        </w:rPr>
        <w:tab/>
      </w:r>
      <w:r w:rsidRPr="008D358E">
        <w:rPr>
          <w:rFonts w:ascii="Times New Roman" w:eastAsia="Cambria" w:hAnsi="Times New Roman" w:cs="Times New Roman"/>
          <w:sz w:val="22"/>
          <w:szCs w:val="22"/>
        </w:rPr>
        <w:tab/>
        <w:t>(Eq.  6)</w:t>
      </w:r>
    </w:p>
    <w:p w14:paraId="343A76A0" w14:textId="1D559125" w:rsidR="001C4D9C" w:rsidRPr="008D358E" w:rsidRDefault="001525AC" w:rsidP="004E7B2D">
      <w:pPr>
        <w:rPr>
          <w:rFonts w:ascii="Times New Roman" w:eastAsia="Times New Roman" w:hAnsi="Times New Roman" w:cs="Times New Roman"/>
          <w:sz w:val="22"/>
          <w:szCs w:val="22"/>
        </w:rPr>
      </w:pPr>
      <w:r w:rsidRPr="008D358E">
        <w:rPr>
          <w:rFonts w:ascii="Times New Roman" w:eastAsia="Times New Roman" w:hAnsi="Times New Roman" w:cs="Times New Roman"/>
          <w:sz w:val="22"/>
          <w:szCs w:val="22"/>
        </w:rPr>
        <w:t>W</w:t>
      </w:r>
      <w:r w:rsidR="004E7B2D" w:rsidRPr="008D358E">
        <w:rPr>
          <w:rFonts w:ascii="Times New Roman" w:eastAsia="Times New Roman" w:hAnsi="Times New Roman" w:cs="Times New Roman"/>
          <w:sz w:val="22"/>
          <w:szCs w:val="22"/>
        </w:rPr>
        <w:t xml:space="preserve">here </w:t>
      </w:r>
      <w:r w:rsidR="004E7B2D" w:rsidRPr="008D358E">
        <w:rPr>
          <w:rFonts w:ascii="Times New Roman" w:eastAsia="Times New Roman" w:hAnsi="Times New Roman" w:cs="Times New Roman"/>
          <w:position w:val="-20"/>
          <w:sz w:val="22"/>
          <w:szCs w:val="22"/>
        </w:rPr>
        <w:object w:dxaOrig="1080" w:dyaOrig="540" w14:anchorId="3FDEEA87">
          <v:shape id="_x0000_i1032" type="#_x0000_t75" style="width:53.85pt;height:26.25pt" o:ole="">
            <v:imagedata r:id="rId23" o:title=""/>
          </v:shape>
          <o:OLEObject Type="Embed" ProgID="Equation.DSMT4" ShapeID="_x0000_i1032" DrawAspect="Content" ObjectID="_1459598197" r:id="rId24"/>
        </w:object>
      </w:r>
      <w:r w:rsidR="004E7B2D" w:rsidRPr="008D358E">
        <w:rPr>
          <w:rFonts w:ascii="Times New Roman" w:eastAsia="Times New Roman" w:hAnsi="Times New Roman" w:cs="Times New Roman"/>
          <w:sz w:val="22"/>
          <w:szCs w:val="22"/>
        </w:rPr>
        <w:t xml:space="preserve"> is the </w:t>
      </w:r>
      <w:r w:rsidR="001C4D9C" w:rsidRPr="008D358E">
        <w:rPr>
          <w:rFonts w:ascii="Times New Roman" w:eastAsia="Times New Roman" w:hAnsi="Times New Roman" w:cs="Times New Roman"/>
          <w:sz w:val="22"/>
          <w:szCs w:val="22"/>
        </w:rPr>
        <w:t xml:space="preserve">undamped </w:t>
      </w:r>
      <w:r w:rsidR="004E7B2D" w:rsidRPr="008D358E">
        <w:rPr>
          <w:rFonts w:ascii="Times New Roman" w:eastAsia="Times New Roman" w:hAnsi="Times New Roman" w:cs="Times New Roman"/>
          <w:sz w:val="22"/>
          <w:szCs w:val="22"/>
        </w:rPr>
        <w:t xml:space="preserve">natural frequency of the </w:t>
      </w:r>
      <w:proofErr w:type="gramStart"/>
      <w:r w:rsidR="004E7B2D" w:rsidRPr="008D358E">
        <w:rPr>
          <w:rFonts w:ascii="Times New Roman" w:eastAsia="Times New Roman" w:hAnsi="Times New Roman" w:cs="Times New Roman"/>
          <w:sz w:val="22"/>
          <w:szCs w:val="22"/>
        </w:rPr>
        <w:t>system.</w:t>
      </w:r>
      <w:proofErr w:type="gramEnd"/>
      <w:r w:rsidR="001C4D9C" w:rsidRPr="008D358E">
        <w:rPr>
          <w:rFonts w:ascii="Times New Roman" w:eastAsia="Times New Roman" w:hAnsi="Times New Roman" w:cs="Times New Roman"/>
          <w:sz w:val="22"/>
          <w:szCs w:val="22"/>
        </w:rPr>
        <w:t xml:space="preserve"> </w:t>
      </w:r>
    </w:p>
    <w:p w14:paraId="161AEC29" w14:textId="76AE02C4" w:rsidR="00970055" w:rsidRPr="008D358E" w:rsidRDefault="001C4D9C" w:rsidP="004E7B2D">
      <w:pPr>
        <w:rPr>
          <w:rFonts w:ascii="Times New Roman" w:eastAsia="Times New Roman" w:hAnsi="Times New Roman" w:cs="Times New Roman"/>
          <w:sz w:val="22"/>
          <w:szCs w:val="22"/>
        </w:rPr>
      </w:pPr>
      <w:r w:rsidRPr="008D358E">
        <w:rPr>
          <w:rFonts w:ascii="Times New Roman" w:eastAsia="Times New Roman" w:hAnsi="Times New Roman" w:cs="Times New Roman"/>
          <w:sz w:val="22"/>
          <w:szCs w:val="22"/>
        </w:rPr>
        <w:t>If this system is given an initial displacement (</w:t>
      </w:r>
      <w:r w:rsidRPr="008D358E">
        <w:rPr>
          <w:rFonts w:ascii="Times New Roman" w:eastAsia="Times New Roman" w:hAnsi="Times New Roman" w:cs="Times New Roman"/>
          <w:position w:val="-12"/>
          <w:sz w:val="22"/>
          <w:szCs w:val="22"/>
        </w:rPr>
        <w:object w:dxaOrig="260" w:dyaOrig="360" w14:anchorId="174A0FB2">
          <v:shape id="_x0000_i1033" type="#_x0000_t75" style="width:13.45pt;height:18.15pt" o:ole="">
            <v:imagedata r:id="rId25" o:title=""/>
          </v:shape>
          <o:OLEObject Type="Embed" ProgID="Equation.DSMT4" ShapeID="_x0000_i1033" DrawAspect="Content" ObjectID="_1459598198" r:id="rId26"/>
        </w:object>
      </w:r>
      <w:r w:rsidRPr="008D358E">
        <w:rPr>
          <w:rFonts w:ascii="Times New Roman" w:eastAsia="Times New Roman" w:hAnsi="Times New Roman" w:cs="Times New Roman"/>
          <w:sz w:val="22"/>
          <w:szCs w:val="22"/>
        </w:rPr>
        <w:t>) and/or an initial velocity (</w:t>
      </w:r>
      <w:r w:rsidR="00056886" w:rsidRPr="008D358E">
        <w:rPr>
          <w:rFonts w:ascii="Times New Roman" w:eastAsia="Times New Roman" w:hAnsi="Times New Roman" w:cs="Times New Roman"/>
          <w:position w:val="-12"/>
          <w:sz w:val="22"/>
          <w:szCs w:val="22"/>
        </w:rPr>
        <w:object w:dxaOrig="260" w:dyaOrig="380" w14:anchorId="6D1B3A55">
          <v:shape id="_x0000_i1073" type="#_x0000_t75" style="width:13.45pt;height:19.5pt" o:ole="">
            <v:imagedata r:id="rId27" o:title=""/>
          </v:shape>
          <o:OLEObject Type="Embed" ProgID="Equation.3" ShapeID="_x0000_i1073" DrawAspect="Content" ObjectID="_1459598199" r:id="rId28"/>
        </w:object>
      </w:r>
      <w:r w:rsidRPr="008D358E">
        <w:rPr>
          <w:rFonts w:ascii="Times New Roman" w:eastAsia="Times New Roman" w:hAnsi="Times New Roman" w:cs="Times New Roman"/>
          <w:sz w:val="22"/>
          <w:szCs w:val="22"/>
        </w:rPr>
        <w:t>), Eq</w:t>
      </w:r>
      <w:r w:rsidR="001525AC" w:rsidRPr="008D358E">
        <w:rPr>
          <w:rFonts w:ascii="Times New Roman" w:eastAsia="Times New Roman" w:hAnsi="Times New Roman" w:cs="Times New Roman"/>
          <w:sz w:val="22"/>
          <w:szCs w:val="22"/>
        </w:rPr>
        <w:t>uation</w:t>
      </w:r>
      <w:r w:rsidRPr="008D358E">
        <w:rPr>
          <w:rFonts w:ascii="Times New Roman" w:eastAsia="Times New Roman" w:hAnsi="Times New Roman" w:cs="Times New Roman"/>
          <w:sz w:val="22"/>
          <w:szCs w:val="22"/>
        </w:rPr>
        <w:t xml:space="preserve"> 6 becomes:</w:t>
      </w:r>
    </w:p>
    <w:p w14:paraId="3FC255C4" w14:textId="04B60D5D" w:rsidR="001C4D9C" w:rsidRPr="008D358E" w:rsidRDefault="00056886" w:rsidP="001C4D9C">
      <w:pPr>
        <w:jc w:val="right"/>
        <w:rPr>
          <w:rFonts w:ascii="Times New Roman" w:eastAsia="Times New Roman" w:hAnsi="Times New Roman" w:cs="Times New Roman"/>
          <w:sz w:val="22"/>
          <w:szCs w:val="22"/>
        </w:rPr>
      </w:pPr>
      <w:r w:rsidRPr="008D358E">
        <w:rPr>
          <w:rFonts w:ascii="Times New Roman" w:eastAsia="Cambria" w:hAnsi="Times New Roman" w:cs="Times New Roman"/>
          <w:position w:val="-32"/>
          <w:sz w:val="22"/>
          <w:szCs w:val="22"/>
        </w:rPr>
        <w:object w:dxaOrig="2440" w:dyaOrig="740" w14:anchorId="0478C21D">
          <v:shape id="_x0000_i1074" type="#_x0000_t75" style="width:121.8pt;height:37pt" o:ole="">
            <v:imagedata r:id="rId29" o:title=""/>
          </v:shape>
          <o:OLEObject Type="Embed" ProgID="Equation.3" ShapeID="_x0000_i1074" DrawAspect="Content" ObjectID="_1459598200" r:id="rId30"/>
        </w:object>
      </w:r>
      <w:r w:rsidR="001C4D9C" w:rsidRPr="008D358E">
        <w:rPr>
          <w:rFonts w:ascii="Times New Roman" w:eastAsia="Cambria" w:hAnsi="Times New Roman" w:cs="Times New Roman"/>
          <w:sz w:val="22"/>
          <w:szCs w:val="22"/>
        </w:rPr>
        <w:t xml:space="preserve">    </w:t>
      </w:r>
      <w:r w:rsidR="001C4D9C" w:rsidRPr="008D358E">
        <w:rPr>
          <w:rFonts w:ascii="Times New Roman" w:eastAsia="Cambria" w:hAnsi="Times New Roman" w:cs="Times New Roman"/>
          <w:sz w:val="22"/>
          <w:szCs w:val="22"/>
        </w:rPr>
        <w:tab/>
      </w:r>
      <w:r w:rsidR="001C4D9C" w:rsidRPr="008D358E">
        <w:rPr>
          <w:rFonts w:ascii="Times New Roman" w:eastAsia="Cambria" w:hAnsi="Times New Roman" w:cs="Times New Roman"/>
          <w:sz w:val="22"/>
          <w:szCs w:val="22"/>
        </w:rPr>
        <w:tab/>
      </w:r>
      <w:r w:rsidR="001C4D9C" w:rsidRPr="008D358E">
        <w:rPr>
          <w:rFonts w:ascii="Times New Roman" w:eastAsia="Cambria" w:hAnsi="Times New Roman" w:cs="Times New Roman"/>
          <w:sz w:val="22"/>
          <w:szCs w:val="22"/>
        </w:rPr>
        <w:tab/>
      </w:r>
      <w:r w:rsidR="001C4D9C" w:rsidRPr="008D358E">
        <w:rPr>
          <w:rFonts w:ascii="Times New Roman" w:eastAsia="Cambria" w:hAnsi="Times New Roman" w:cs="Times New Roman"/>
          <w:sz w:val="22"/>
          <w:szCs w:val="22"/>
        </w:rPr>
        <w:tab/>
        <w:t xml:space="preserve">           (Eq. 7)</w:t>
      </w:r>
    </w:p>
    <w:p w14:paraId="1F08BA10" w14:textId="77777777" w:rsidR="00970055" w:rsidRPr="008D358E" w:rsidRDefault="00970055" w:rsidP="00970055">
      <w:pPr>
        <w:jc w:val="right"/>
        <w:rPr>
          <w:rFonts w:ascii="Times New Roman" w:eastAsia="Times New Roman" w:hAnsi="Times New Roman" w:cs="Times New Roman"/>
          <w:sz w:val="22"/>
          <w:szCs w:val="22"/>
        </w:rPr>
      </w:pPr>
    </w:p>
    <w:p w14:paraId="1A7445A8" w14:textId="68C8701C" w:rsidR="00DC197B" w:rsidRPr="00B44A84" w:rsidRDefault="004E7B2D" w:rsidP="008513D6">
      <w:pPr>
        <w:rPr>
          <w:rFonts w:ascii="Times New Roman" w:eastAsia="Times New Roman" w:hAnsi="Times New Roman" w:cs="Times New Roman"/>
          <w:sz w:val="22"/>
          <w:szCs w:val="22"/>
        </w:rPr>
      </w:pPr>
      <w:r w:rsidRPr="008D358E">
        <w:rPr>
          <w:rFonts w:ascii="Times New Roman" w:eastAsia="Times New Roman" w:hAnsi="Times New Roman" w:cs="Times New Roman"/>
          <w:sz w:val="22"/>
          <w:szCs w:val="22"/>
        </w:rPr>
        <w:t>If we add the effect of damping (</w:t>
      </w:r>
      <w:r w:rsidRPr="008D358E">
        <w:rPr>
          <w:rFonts w:ascii="Times New Roman" w:eastAsia="Times New Roman" w:hAnsi="Times New Roman" w:cs="Times New Roman"/>
          <w:i/>
          <w:sz w:val="22"/>
          <w:szCs w:val="22"/>
        </w:rPr>
        <w:t>c</w:t>
      </w:r>
      <w:r w:rsidRPr="008D358E">
        <w:rPr>
          <w:rFonts w:ascii="Times New Roman" w:eastAsia="Times New Roman" w:hAnsi="Times New Roman" w:cs="Times New Roman"/>
          <w:sz w:val="22"/>
          <w:szCs w:val="22"/>
        </w:rPr>
        <w:t xml:space="preserve">) and define </w:t>
      </w:r>
      <w:r w:rsidR="001C4D9C" w:rsidRPr="008D358E">
        <w:rPr>
          <w:rFonts w:ascii="Times New Roman" w:eastAsia="Times New Roman" w:hAnsi="Times New Roman" w:cs="Times New Roman"/>
          <w:position w:val="-30"/>
          <w:sz w:val="22"/>
          <w:szCs w:val="22"/>
        </w:rPr>
        <w:object w:dxaOrig="1060" w:dyaOrig="680" w14:anchorId="67A06273">
          <v:shape id="_x0000_i1036" type="#_x0000_t75" style="width:53.15pt;height:33.65pt" o:ole="">
            <v:imagedata r:id="rId31" o:title=""/>
          </v:shape>
          <o:OLEObject Type="Embed" ProgID="Equation.DSMT4" ShapeID="_x0000_i1036" DrawAspect="Content" ObjectID="_1459598201" r:id="rId32"/>
        </w:object>
      </w:r>
      <w:r w:rsidR="001C4D9C" w:rsidRPr="008D358E">
        <w:rPr>
          <w:rFonts w:ascii="Times New Roman" w:eastAsia="Times New Roman" w:hAnsi="Times New Roman" w:cs="Times New Roman"/>
          <w:sz w:val="22"/>
          <w:szCs w:val="22"/>
        </w:rPr>
        <w:t xml:space="preserve">, the damped natural frequency of the system </w:t>
      </w:r>
      <w:r w:rsidR="001C4D9C" w:rsidRPr="00B44A84">
        <w:rPr>
          <w:rFonts w:ascii="Times New Roman" w:eastAsia="Times New Roman" w:hAnsi="Times New Roman" w:cs="Times New Roman"/>
          <w:sz w:val="22"/>
          <w:szCs w:val="22"/>
        </w:rPr>
        <w:t xml:space="preserve">becomes </w:t>
      </w:r>
      <w:r w:rsidR="001C4D9C" w:rsidRPr="00B44A84">
        <w:rPr>
          <w:rFonts w:ascii="Times New Roman" w:eastAsia="Times New Roman" w:hAnsi="Times New Roman" w:cs="Times New Roman"/>
          <w:position w:val="-12"/>
          <w:sz w:val="22"/>
          <w:szCs w:val="22"/>
        </w:rPr>
        <w:object w:dxaOrig="1719" w:dyaOrig="440" w14:anchorId="1E6E7C8D">
          <v:shape id="_x0000_i1037" type="#_x0000_t75" style="width:86.15pt;height:22.2pt" o:ole="">
            <v:imagedata r:id="rId33" o:title=""/>
          </v:shape>
          <o:OLEObject Type="Embed" ProgID="Equation.DSMT4" ShapeID="_x0000_i1037" DrawAspect="Content" ObjectID="_1459598202" r:id="rId34"/>
        </w:object>
      </w:r>
      <w:r w:rsidR="001C4D9C" w:rsidRPr="00B44A84">
        <w:rPr>
          <w:rFonts w:ascii="Times New Roman" w:eastAsia="Times New Roman" w:hAnsi="Times New Roman" w:cs="Times New Roman"/>
          <w:sz w:val="22"/>
          <w:szCs w:val="22"/>
        </w:rPr>
        <w:t xml:space="preserve"> and the </w:t>
      </w:r>
      <w:r w:rsidR="001525AC" w:rsidRPr="00B44A84">
        <w:rPr>
          <w:rFonts w:ascii="Times New Roman" w:eastAsia="Times New Roman" w:hAnsi="Times New Roman" w:cs="Times New Roman"/>
          <w:sz w:val="22"/>
          <w:szCs w:val="22"/>
        </w:rPr>
        <w:t xml:space="preserve">equivalent </w:t>
      </w:r>
      <w:r w:rsidR="001C4D9C" w:rsidRPr="00B44A84">
        <w:rPr>
          <w:rFonts w:ascii="Times New Roman" w:eastAsia="Times New Roman" w:hAnsi="Times New Roman" w:cs="Times New Roman"/>
          <w:sz w:val="22"/>
          <w:szCs w:val="22"/>
        </w:rPr>
        <w:t>to Eq</w:t>
      </w:r>
      <w:r w:rsidR="001525AC" w:rsidRPr="00B44A84">
        <w:rPr>
          <w:rFonts w:ascii="Times New Roman" w:eastAsia="Times New Roman" w:hAnsi="Times New Roman" w:cs="Times New Roman"/>
          <w:sz w:val="22"/>
          <w:szCs w:val="22"/>
        </w:rPr>
        <w:t>uation</w:t>
      </w:r>
      <w:r w:rsidR="001C4D9C" w:rsidRPr="00B44A84">
        <w:rPr>
          <w:rFonts w:ascii="Times New Roman" w:eastAsia="Times New Roman" w:hAnsi="Times New Roman" w:cs="Times New Roman"/>
          <w:sz w:val="22"/>
          <w:szCs w:val="22"/>
        </w:rPr>
        <w:t xml:space="preserve"> 7 is:</w:t>
      </w:r>
    </w:p>
    <w:p w14:paraId="33AFB1E5" w14:textId="245F167D" w:rsidR="001C4D9C" w:rsidRPr="00B44A84" w:rsidRDefault="00056886" w:rsidP="00994E1F">
      <w:pPr>
        <w:jc w:val="right"/>
        <w:rPr>
          <w:rFonts w:ascii="Times New Roman" w:eastAsia="Times New Roman" w:hAnsi="Times New Roman" w:cs="Times New Roman"/>
          <w:sz w:val="22"/>
          <w:szCs w:val="22"/>
        </w:rPr>
      </w:pPr>
      <w:r w:rsidRPr="00B44A84">
        <w:rPr>
          <w:rFonts w:ascii="Times New Roman" w:eastAsia="Cambria" w:hAnsi="Times New Roman" w:cs="Times New Roman"/>
          <w:position w:val="-36"/>
          <w:sz w:val="22"/>
          <w:szCs w:val="22"/>
        </w:rPr>
        <w:object w:dxaOrig="4100" w:dyaOrig="820" w14:anchorId="515D53C9">
          <v:shape id="_x0000_i1072" type="#_x0000_t75" style="width:205.25pt;height:40.35pt" o:ole="">
            <v:imagedata r:id="rId35" o:title=""/>
          </v:shape>
          <o:OLEObject Type="Embed" ProgID="Equation.3" ShapeID="_x0000_i1072" DrawAspect="Content" ObjectID="_1459598203" r:id="rId36"/>
        </w:object>
      </w:r>
      <w:r w:rsidR="00994E1F" w:rsidRPr="00B44A84">
        <w:rPr>
          <w:rFonts w:ascii="Times New Roman" w:eastAsia="Cambria" w:hAnsi="Times New Roman" w:cs="Times New Roman"/>
          <w:sz w:val="22"/>
          <w:szCs w:val="22"/>
        </w:rPr>
        <w:tab/>
      </w:r>
      <w:r w:rsidR="00994E1F" w:rsidRPr="00B44A84">
        <w:rPr>
          <w:rFonts w:ascii="Times New Roman" w:eastAsia="Cambria" w:hAnsi="Times New Roman" w:cs="Times New Roman"/>
          <w:sz w:val="22"/>
          <w:szCs w:val="22"/>
        </w:rPr>
        <w:tab/>
      </w:r>
      <w:r w:rsidR="00994E1F" w:rsidRPr="00B44A84">
        <w:rPr>
          <w:rFonts w:ascii="Times New Roman" w:eastAsia="Cambria" w:hAnsi="Times New Roman" w:cs="Times New Roman"/>
          <w:sz w:val="22"/>
          <w:szCs w:val="22"/>
        </w:rPr>
        <w:tab/>
      </w:r>
      <w:r w:rsidR="00994E1F" w:rsidRPr="00B44A84">
        <w:rPr>
          <w:rFonts w:ascii="Times New Roman" w:eastAsia="Cambria" w:hAnsi="Times New Roman" w:cs="Times New Roman"/>
          <w:sz w:val="22"/>
          <w:szCs w:val="22"/>
        </w:rPr>
        <w:tab/>
      </w:r>
      <w:r w:rsidR="00994E1F" w:rsidRPr="00B44A84">
        <w:rPr>
          <w:rFonts w:ascii="Times New Roman" w:eastAsia="Cambria" w:hAnsi="Times New Roman" w:cs="Times New Roman"/>
          <w:sz w:val="22"/>
          <w:szCs w:val="22"/>
        </w:rPr>
        <w:tab/>
        <w:t>(Eq. 8)</w:t>
      </w:r>
    </w:p>
    <w:p w14:paraId="081C7AC5" w14:textId="479E825A" w:rsidR="004E7B2D" w:rsidRPr="00B44A84" w:rsidRDefault="004E7B2D" w:rsidP="008513D6">
      <w:pPr>
        <w:rPr>
          <w:rFonts w:ascii="Times New Roman" w:eastAsia="Times New Roman" w:hAnsi="Times New Roman" w:cs="Times New Roman"/>
          <w:sz w:val="22"/>
          <w:szCs w:val="22"/>
        </w:rPr>
      </w:pPr>
    </w:p>
    <w:p w14:paraId="2FDD69F0" w14:textId="5C35EB3C" w:rsidR="00130F82" w:rsidRPr="00B44A84" w:rsidRDefault="00994E1F" w:rsidP="008513D6">
      <w:pPr>
        <w:rPr>
          <w:rFonts w:ascii="Times New Roman" w:eastAsia="Times New Roman" w:hAnsi="Times New Roman" w:cs="Times New Roman"/>
          <w:sz w:val="22"/>
          <w:szCs w:val="22"/>
        </w:rPr>
      </w:pPr>
      <w:r w:rsidRPr="00B44A84">
        <w:rPr>
          <w:rFonts w:ascii="Times New Roman" w:eastAsia="Times New Roman" w:hAnsi="Times New Roman" w:cs="Times New Roman"/>
          <w:sz w:val="22"/>
          <w:szCs w:val="22"/>
        </w:rPr>
        <w:t>For the case of an initial displacement u</w:t>
      </w:r>
      <w:r w:rsidRPr="00B44A84">
        <w:rPr>
          <w:rFonts w:ascii="Times New Roman" w:eastAsia="Times New Roman" w:hAnsi="Times New Roman" w:cs="Times New Roman"/>
          <w:sz w:val="22"/>
          <w:szCs w:val="22"/>
          <w:vertAlign w:val="subscript"/>
        </w:rPr>
        <w:t>0</w:t>
      </w:r>
      <w:r w:rsidRPr="00B44A84">
        <w:rPr>
          <w:rFonts w:ascii="Times New Roman" w:eastAsia="Times New Roman" w:hAnsi="Times New Roman" w:cs="Times New Roman"/>
          <w:sz w:val="22"/>
          <w:szCs w:val="22"/>
        </w:rPr>
        <w:t xml:space="preserve">, Figure </w:t>
      </w:r>
      <w:r w:rsidR="00E862CB" w:rsidRPr="00B44A84">
        <w:rPr>
          <w:rFonts w:ascii="Times New Roman" w:eastAsia="Times New Roman" w:hAnsi="Times New Roman" w:cs="Times New Roman"/>
          <w:sz w:val="22"/>
          <w:szCs w:val="22"/>
        </w:rPr>
        <w:t>2</w:t>
      </w:r>
      <w:r w:rsidR="002442FF" w:rsidRPr="00B44A84">
        <w:rPr>
          <w:rFonts w:ascii="Times New Roman" w:eastAsia="Times New Roman" w:hAnsi="Times New Roman" w:cs="Times New Roman"/>
          <w:sz w:val="22"/>
          <w:szCs w:val="22"/>
        </w:rPr>
        <w:t xml:space="preserve"> shows the behavior for several values of </w:t>
      </w:r>
      <w:r w:rsidR="002442FF" w:rsidRPr="00B44A84">
        <w:rPr>
          <w:rFonts w:ascii="Times New Roman" w:eastAsia="Times New Roman" w:hAnsi="Times New Roman" w:cs="Times New Roman"/>
          <w:position w:val="-10"/>
          <w:sz w:val="22"/>
          <w:szCs w:val="22"/>
        </w:rPr>
        <w:object w:dxaOrig="240" w:dyaOrig="320" w14:anchorId="2F7DEDF1">
          <v:shape id="_x0000_i1039" type="#_x0000_t75" style="width:11.45pt;height:16.15pt" o:ole="">
            <v:imagedata r:id="rId37" o:title=""/>
          </v:shape>
          <o:OLEObject Type="Embed" ProgID="Equation.DSMT4" ShapeID="_x0000_i1039" DrawAspect="Content" ObjectID="_1459598204" r:id="rId38"/>
        </w:object>
      </w:r>
      <w:r w:rsidR="002442FF" w:rsidRPr="00B44A84">
        <w:rPr>
          <w:rFonts w:ascii="Times New Roman" w:eastAsia="Times New Roman" w:hAnsi="Times New Roman" w:cs="Times New Roman"/>
          <w:sz w:val="22"/>
          <w:szCs w:val="22"/>
        </w:rPr>
        <w:t xml:space="preserve">. </w:t>
      </w:r>
    </w:p>
    <w:p w14:paraId="2BA46412" w14:textId="5C718112" w:rsidR="00D946AC" w:rsidRPr="00B44A84" w:rsidRDefault="002442FF" w:rsidP="00B44A84">
      <w:pPr>
        <w:spacing w:before="120" w:after="120"/>
        <w:rPr>
          <w:rFonts w:ascii="Times New Roman" w:eastAsia="Times New Roman" w:hAnsi="Times New Roman" w:cs="Times New Roman"/>
          <w:b/>
          <w:sz w:val="22"/>
          <w:szCs w:val="22"/>
        </w:rPr>
      </w:pPr>
      <w:r w:rsidRPr="00B44A84">
        <w:rPr>
          <w:rFonts w:ascii="Times New Roman" w:eastAsia="Times New Roman" w:hAnsi="Times New Roman" w:cs="Times New Roman"/>
          <w:b/>
          <w:sz w:val="22"/>
          <w:szCs w:val="22"/>
        </w:rPr>
        <w:t xml:space="preserve">Figure </w:t>
      </w:r>
      <w:r w:rsidR="00E862CB" w:rsidRPr="00B44A84">
        <w:rPr>
          <w:rFonts w:ascii="Times New Roman" w:eastAsia="Times New Roman" w:hAnsi="Times New Roman" w:cs="Times New Roman"/>
          <w:b/>
          <w:sz w:val="22"/>
          <w:szCs w:val="22"/>
        </w:rPr>
        <w:t>2</w:t>
      </w:r>
      <w:r w:rsidR="00BC0A2F" w:rsidRPr="00B44A84">
        <w:rPr>
          <w:rFonts w:ascii="Times New Roman" w:eastAsia="Times New Roman" w:hAnsi="Times New Roman" w:cs="Times New Roman"/>
          <w:b/>
          <w:sz w:val="22"/>
          <w:szCs w:val="22"/>
        </w:rPr>
        <w:t xml:space="preserve">: </w:t>
      </w:r>
      <w:r w:rsidRPr="00B44A84">
        <w:rPr>
          <w:rFonts w:ascii="Times New Roman" w:eastAsia="Times New Roman" w:hAnsi="Times New Roman" w:cs="Times New Roman"/>
          <w:b/>
          <w:sz w:val="22"/>
          <w:szCs w:val="22"/>
        </w:rPr>
        <w:t>Effect of damping on free vibrations</w:t>
      </w:r>
      <w:r w:rsidR="00485045" w:rsidRPr="00B44A84">
        <w:rPr>
          <w:rFonts w:ascii="Times New Roman" w:eastAsia="Times New Roman" w:hAnsi="Times New Roman" w:cs="Times New Roman"/>
          <w:b/>
          <w:sz w:val="22"/>
          <w:szCs w:val="22"/>
        </w:rPr>
        <w:t>:</w:t>
      </w:r>
      <w:r w:rsidR="00AC475D" w:rsidRPr="00B44A84">
        <w:rPr>
          <w:rFonts w:ascii="Times New Roman" w:eastAsia="Times New Roman" w:hAnsi="Times New Roman" w:cs="Times New Roman"/>
          <w:b/>
          <w:sz w:val="22"/>
          <w:szCs w:val="22"/>
        </w:rPr>
        <w:t xml:space="preserve"> </w:t>
      </w:r>
      <w:r w:rsidR="00485045" w:rsidRPr="00B44A84">
        <w:rPr>
          <w:rFonts w:ascii="Times New Roman" w:eastAsia="Times New Roman" w:hAnsi="Times New Roman" w:cs="Times New Roman"/>
          <w:b/>
          <w:sz w:val="22"/>
          <w:szCs w:val="22"/>
        </w:rPr>
        <w:t>(a) definition of critical damping; (b) calculation of damping from logarithmic decrement.</w:t>
      </w:r>
    </w:p>
    <w:p w14:paraId="46733912" w14:textId="337CF6EF" w:rsidR="0059766B" w:rsidRPr="00B44A84" w:rsidRDefault="0059766B" w:rsidP="008513D6">
      <w:pPr>
        <w:rPr>
          <w:rFonts w:ascii="Times New Roman" w:eastAsia="Times New Roman" w:hAnsi="Times New Roman" w:cs="Times New Roman"/>
          <w:sz w:val="22"/>
          <w:szCs w:val="22"/>
        </w:rPr>
      </w:pPr>
      <w:r w:rsidRPr="00B44A84">
        <w:rPr>
          <w:rFonts w:ascii="Times New Roman" w:eastAsia="Times New Roman" w:hAnsi="Times New Roman" w:cs="Times New Roman"/>
          <w:sz w:val="22"/>
          <w:szCs w:val="22"/>
        </w:rPr>
        <w:t xml:space="preserve">If in Figure </w:t>
      </w:r>
      <w:r w:rsidR="00E862CB" w:rsidRPr="00B44A84">
        <w:rPr>
          <w:rFonts w:ascii="Times New Roman" w:eastAsia="Times New Roman" w:hAnsi="Times New Roman" w:cs="Times New Roman"/>
          <w:sz w:val="22"/>
          <w:szCs w:val="22"/>
        </w:rPr>
        <w:t>2</w:t>
      </w:r>
      <w:r w:rsidR="00D213BE" w:rsidRPr="00B44A84">
        <w:rPr>
          <w:rFonts w:ascii="Times New Roman" w:eastAsia="Times New Roman" w:hAnsi="Times New Roman" w:cs="Times New Roman"/>
          <w:sz w:val="22"/>
          <w:szCs w:val="22"/>
        </w:rPr>
        <w:t xml:space="preserve">, one </w:t>
      </w:r>
      <w:r w:rsidRPr="00B44A84">
        <w:rPr>
          <w:rFonts w:ascii="Times New Roman" w:eastAsia="Times New Roman" w:hAnsi="Times New Roman" w:cs="Times New Roman"/>
          <w:sz w:val="22"/>
          <w:szCs w:val="22"/>
        </w:rPr>
        <w:t>define</w:t>
      </w:r>
      <w:r w:rsidR="00D213BE" w:rsidRPr="00B44A84">
        <w:rPr>
          <w:rFonts w:ascii="Times New Roman" w:eastAsia="Times New Roman" w:hAnsi="Times New Roman" w:cs="Times New Roman"/>
          <w:sz w:val="22"/>
          <w:szCs w:val="22"/>
        </w:rPr>
        <w:t>s</w:t>
      </w:r>
      <w:r w:rsidRPr="00B44A84">
        <w:rPr>
          <w:rFonts w:ascii="Times New Roman" w:eastAsia="Times New Roman" w:hAnsi="Times New Roman" w:cs="Times New Roman"/>
          <w:sz w:val="22"/>
          <w:szCs w:val="22"/>
        </w:rPr>
        <w:t xml:space="preserve"> </w:t>
      </w:r>
      <w:r w:rsidRPr="00B44A84">
        <w:rPr>
          <w:rFonts w:ascii="Times New Roman" w:eastAsia="Times New Roman" w:hAnsi="Times New Roman" w:cs="Times New Roman"/>
          <w:position w:val="-28"/>
          <w:sz w:val="22"/>
          <w:szCs w:val="22"/>
        </w:rPr>
        <w:object w:dxaOrig="1500" w:dyaOrig="680" w14:anchorId="10FFDFFA">
          <v:shape id="_x0000_i1040" type="#_x0000_t75" style="width:74.7pt;height:33.65pt" o:ole="">
            <v:imagedata r:id="rId39" o:title=""/>
          </v:shape>
          <o:OLEObject Type="Embed" ProgID="Equation.DSMT4" ShapeID="_x0000_i1040" DrawAspect="Content" ObjectID="_1459598205" r:id="rId40"/>
        </w:object>
      </w:r>
      <w:r w:rsidR="001525AC" w:rsidRPr="00B44A84">
        <w:rPr>
          <w:rFonts w:ascii="Times New Roman" w:eastAsia="Times New Roman" w:hAnsi="Times New Roman" w:cs="Times New Roman"/>
          <w:sz w:val="22"/>
          <w:szCs w:val="22"/>
        </w:rPr>
        <w:t xml:space="preserve">, </w:t>
      </w:r>
      <w:r w:rsidRPr="00B44A84">
        <w:rPr>
          <w:rFonts w:ascii="Times New Roman" w:eastAsia="Times New Roman" w:hAnsi="Times New Roman" w:cs="Times New Roman"/>
          <w:sz w:val="22"/>
          <w:szCs w:val="22"/>
        </w:rPr>
        <w:t xml:space="preserve">where </w:t>
      </w:r>
      <w:proofErr w:type="gramStart"/>
      <w:r w:rsidRPr="00B44A84">
        <w:rPr>
          <w:rFonts w:ascii="Times New Roman" w:eastAsia="Times New Roman" w:hAnsi="Times New Roman" w:cs="Times New Roman"/>
          <w:i/>
          <w:sz w:val="22"/>
          <w:szCs w:val="22"/>
        </w:rPr>
        <w:t>u</w:t>
      </w:r>
      <w:r w:rsidRPr="00B44A84">
        <w:rPr>
          <w:rFonts w:ascii="Times New Roman" w:eastAsia="Times New Roman" w:hAnsi="Times New Roman" w:cs="Times New Roman"/>
          <w:i/>
          <w:sz w:val="22"/>
          <w:szCs w:val="22"/>
          <w:vertAlign w:val="subscript"/>
        </w:rPr>
        <w:t>n</w:t>
      </w:r>
      <w:proofErr w:type="gramEnd"/>
      <w:r w:rsidRPr="00B44A84">
        <w:rPr>
          <w:rFonts w:ascii="Times New Roman" w:eastAsia="Times New Roman" w:hAnsi="Times New Roman" w:cs="Times New Roman"/>
          <w:sz w:val="22"/>
          <w:szCs w:val="22"/>
        </w:rPr>
        <w:t xml:space="preserve"> and </w:t>
      </w:r>
      <w:r w:rsidRPr="00B44A84">
        <w:rPr>
          <w:rFonts w:ascii="Times New Roman" w:eastAsia="Times New Roman" w:hAnsi="Times New Roman" w:cs="Times New Roman"/>
          <w:i/>
          <w:sz w:val="22"/>
          <w:szCs w:val="22"/>
        </w:rPr>
        <w:t>u</w:t>
      </w:r>
      <w:r w:rsidRPr="00B44A84">
        <w:rPr>
          <w:rFonts w:ascii="Times New Roman" w:eastAsia="Times New Roman" w:hAnsi="Times New Roman" w:cs="Times New Roman"/>
          <w:i/>
          <w:sz w:val="22"/>
          <w:szCs w:val="22"/>
          <w:vertAlign w:val="subscript"/>
        </w:rPr>
        <w:t>n+</w:t>
      </w:r>
      <w:r w:rsidRPr="00B44A84">
        <w:rPr>
          <w:rFonts w:ascii="Times New Roman" w:eastAsia="Times New Roman" w:hAnsi="Times New Roman" w:cs="Times New Roman"/>
          <w:i/>
          <w:sz w:val="22"/>
          <w:szCs w:val="22"/>
        </w:rPr>
        <w:t>1</w:t>
      </w:r>
      <w:r w:rsidRPr="00B44A84">
        <w:rPr>
          <w:rFonts w:ascii="Times New Roman" w:eastAsia="Times New Roman" w:hAnsi="Times New Roman" w:cs="Times New Roman"/>
          <w:sz w:val="22"/>
          <w:szCs w:val="22"/>
        </w:rPr>
        <w:t xml:space="preserve"> are the displacement in successive cycles, then:</w:t>
      </w:r>
    </w:p>
    <w:p w14:paraId="26E810FC" w14:textId="26E72ACF" w:rsidR="0059766B" w:rsidRPr="00B44A84" w:rsidRDefault="0059766B" w:rsidP="0059766B">
      <w:pPr>
        <w:jc w:val="right"/>
        <w:rPr>
          <w:rFonts w:ascii="Times New Roman" w:eastAsia="Times New Roman" w:hAnsi="Times New Roman" w:cs="Times New Roman"/>
          <w:sz w:val="22"/>
          <w:szCs w:val="22"/>
        </w:rPr>
      </w:pPr>
      <w:r w:rsidRPr="00B44A84">
        <w:rPr>
          <w:rFonts w:ascii="Times New Roman" w:eastAsia="Times New Roman" w:hAnsi="Times New Roman" w:cs="Times New Roman"/>
          <w:position w:val="-72"/>
          <w:sz w:val="22"/>
          <w:szCs w:val="22"/>
        </w:rPr>
        <w:object w:dxaOrig="2500" w:dyaOrig="1280" w14:anchorId="4D130F4B">
          <v:shape id="_x0000_i1041" type="#_x0000_t75" style="width:125.15pt;height:63.95pt" o:ole="">
            <v:imagedata r:id="rId41" o:title=""/>
          </v:shape>
          <o:OLEObject Type="Embed" ProgID="Equation.DSMT4" ShapeID="_x0000_i1041" DrawAspect="Content" ObjectID="_1459598206" r:id="rId42"/>
        </w:object>
      </w:r>
      <w:r w:rsidRPr="00B44A84">
        <w:rPr>
          <w:rFonts w:ascii="Times New Roman" w:eastAsia="Times New Roman" w:hAnsi="Times New Roman" w:cs="Times New Roman"/>
          <w:sz w:val="22"/>
          <w:szCs w:val="22"/>
        </w:rPr>
        <w:t xml:space="preserve">       </w:t>
      </w:r>
      <w:r w:rsidRPr="00B44A84">
        <w:rPr>
          <w:rFonts w:ascii="Times New Roman" w:eastAsia="Times New Roman" w:hAnsi="Times New Roman" w:cs="Times New Roman"/>
          <w:sz w:val="22"/>
          <w:szCs w:val="22"/>
        </w:rPr>
        <w:tab/>
      </w:r>
      <w:r w:rsidRPr="00B44A84">
        <w:rPr>
          <w:rFonts w:ascii="Times New Roman" w:eastAsia="Times New Roman" w:hAnsi="Times New Roman" w:cs="Times New Roman"/>
          <w:sz w:val="22"/>
          <w:szCs w:val="22"/>
        </w:rPr>
        <w:tab/>
      </w:r>
      <w:r w:rsidRPr="00B44A84">
        <w:rPr>
          <w:rFonts w:ascii="Times New Roman" w:eastAsia="Times New Roman" w:hAnsi="Times New Roman" w:cs="Times New Roman"/>
          <w:sz w:val="22"/>
          <w:szCs w:val="22"/>
        </w:rPr>
        <w:tab/>
        <w:t xml:space="preserve">   (Eq. 9)</w:t>
      </w:r>
    </w:p>
    <w:p w14:paraId="2163CD8B" w14:textId="77777777" w:rsidR="000C70AE" w:rsidRPr="00B44A84" w:rsidRDefault="000C70AE" w:rsidP="008513D6">
      <w:pPr>
        <w:rPr>
          <w:rFonts w:ascii="Times New Roman" w:eastAsia="Times New Roman" w:hAnsi="Times New Roman" w:cs="Times New Roman"/>
          <w:sz w:val="22"/>
          <w:szCs w:val="22"/>
        </w:rPr>
      </w:pPr>
    </w:p>
    <w:p w14:paraId="669D3C64" w14:textId="11F1A88C" w:rsidR="000C70AE" w:rsidRPr="00B44A84" w:rsidRDefault="000C70AE" w:rsidP="008513D6">
      <w:pPr>
        <w:rPr>
          <w:rFonts w:ascii="Times New Roman" w:eastAsia="Times New Roman" w:hAnsi="Times New Roman" w:cs="Times New Roman"/>
          <w:sz w:val="22"/>
          <w:szCs w:val="22"/>
        </w:rPr>
      </w:pPr>
      <w:r w:rsidRPr="00B44A84">
        <w:rPr>
          <w:rFonts w:ascii="Times New Roman" w:eastAsia="Times New Roman" w:hAnsi="Times New Roman" w:cs="Times New Roman"/>
          <w:sz w:val="22"/>
          <w:szCs w:val="22"/>
        </w:rPr>
        <w:t>Going back to Eq</w:t>
      </w:r>
      <w:r w:rsidR="001525AC" w:rsidRPr="00B44A84">
        <w:rPr>
          <w:rFonts w:ascii="Times New Roman" w:eastAsia="Times New Roman" w:hAnsi="Times New Roman" w:cs="Times New Roman"/>
          <w:sz w:val="22"/>
          <w:szCs w:val="22"/>
        </w:rPr>
        <w:t>uation</w:t>
      </w:r>
      <w:r w:rsidRPr="00B44A84">
        <w:rPr>
          <w:rFonts w:ascii="Times New Roman" w:eastAsia="Times New Roman" w:hAnsi="Times New Roman" w:cs="Times New Roman"/>
          <w:sz w:val="22"/>
          <w:szCs w:val="22"/>
        </w:rPr>
        <w:t xml:space="preserve"> 1, if the ground motion is taken as the sinusoidal function </w:t>
      </w:r>
      <w:r w:rsidRPr="00B44A84">
        <w:rPr>
          <w:rFonts w:ascii="Times New Roman" w:eastAsia="Times New Roman" w:hAnsi="Times New Roman" w:cs="Times New Roman"/>
          <w:position w:val="-14"/>
          <w:sz w:val="22"/>
          <w:szCs w:val="22"/>
        </w:rPr>
        <w:object w:dxaOrig="1280" w:dyaOrig="380" w14:anchorId="04BB4DDE">
          <v:shape id="_x0000_i1042" type="#_x0000_t75" style="width:63.95pt;height:18.85pt" o:ole="">
            <v:imagedata r:id="rId43" o:title=""/>
          </v:shape>
          <o:OLEObject Type="Embed" ProgID="Equation.DSMT4" ShapeID="_x0000_i1042" DrawAspect="Content" ObjectID="_1459598207" r:id="rId44"/>
        </w:object>
      </w:r>
      <w:r w:rsidRPr="00B44A84">
        <w:rPr>
          <w:rFonts w:ascii="Times New Roman" w:eastAsia="Times New Roman" w:hAnsi="Times New Roman" w:cs="Times New Roman"/>
          <w:sz w:val="22"/>
          <w:szCs w:val="22"/>
        </w:rPr>
        <w:t>, the analogue of Eq</w:t>
      </w:r>
      <w:r w:rsidR="001525AC" w:rsidRPr="00B44A84">
        <w:rPr>
          <w:rFonts w:ascii="Times New Roman" w:eastAsia="Times New Roman" w:hAnsi="Times New Roman" w:cs="Times New Roman"/>
          <w:sz w:val="22"/>
          <w:szCs w:val="22"/>
        </w:rPr>
        <w:t>uation</w:t>
      </w:r>
      <w:r w:rsidRPr="00B44A84">
        <w:rPr>
          <w:rFonts w:ascii="Times New Roman" w:eastAsia="Times New Roman" w:hAnsi="Times New Roman" w:cs="Times New Roman"/>
          <w:sz w:val="22"/>
          <w:szCs w:val="22"/>
        </w:rPr>
        <w:t xml:space="preserve"> 8 is:</w:t>
      </w:r>
    </w:p>
    <w:p w14:paraId="4CC643AF" w14:textId="5100BF68" w:rsidR="0059766B" w:rsidRPr="00B44A84" w:rsidRDefault="0059766B" w:rsidP="008513D6">
      <w:pPr>
        <w:rPr>
          <w:rFonts w:ascii="Times New Roman" w:eastAsia="Times New Roman" w:hAnsi="Times New Roman" w:cs="Times New Roman"/>
          <w:sz w:val="22"/>
          <w:szCs w:val="22"/>
        </w:rPr>
      </w:pPr>
    </w:p>
    <w:p w14:paraId="24BBE0B5" w14:textId="2CCE6EAF" w:rsidR="000C70AE" w:rsidRPr="008D358E" w:rsidRDefault="006F1CE7" w:rsidP="006F1CE7">
      <w:pPr>
        <w:jc w:val="right"/>
        <w:rPr>
          <w:rFonts w:ascii="Times New Roman" w:eastAsia="Times New Roman" w:hAnsi="Times New Roman" w:cs="Times New Roman"/>
          <w:sz w:val="22"/>
          <w:szCs w:val="22"/>
        </w:rPr>
      </w:pPr>
      <w:r w:rsidRPr="008D358E">
        <w:rPr>
          <w:rFonts w:ascii="Times New Roman" w:eastAsia="Times New Roman" w:hAnsi="Times New Roman" w:cs="Times New Roman"/>
          <w:position w:val="-88"/>
          <w:sz w:val="22"/>
          <w:szCs w:val="22"/>
        </w:rPr>
        <w:object w:dxaOrig="3620" w:dyaOrig="1880" w14:anchorId="656CE627">
          <v:shape id="_x0000_i1166" type="#_x0000_t75" style="width:181pt;height:94.2pt" o:ole="">
            <v:imagedata r:id="rId45" o:title=""/>
          </v:shape>
          <o:OLEObject Type="Embed" ProgID="Equation.DSMT4" ShapeID="_x0000_i1166" DrawAspect="Content" ObjectID="_1459598208" r:id="rId46"/>
        </w:object>
      </w:r>
      <w:r w:rsidR="000C70AE" w:rsidRPr="008D358E">
        <w:rPr>
          <w:rFonts w:ascii="Times New Roman" w:eastAsia="Times New Roman" w:hAnsi="Times New Roman" w:cs="Times New Roman"/>
          <w:sz w:val="22"/>
          <w:szCs w:val="22"/>
        </w:rPr>
        <w:t xml:space="preserve"> </w:t>
      </w:r>
      <w:r w:rsidRPr="008D358E">
        <w:rPr>
          <w:rFonts w:ascii="Times New Roman" w:eastAsia="Times New Roman" w:hAnsi="Times New Roman" w:cs="Times New Roman"/>
          <w:sz w:val="22"/>
          <w:szCs w:val="22"/>
        </w:rPr>
        <w:t xml:space="preserve">       </w:t>
      </w:r>
      <w:r w:rsidRPr="008D358E">
        <w:rPr>
          <w:rFonts w:ascii="Times New Roman" w:eastAsia="Times New Roman" w:hAnsi="Times New Roman" w:cs="Times New Roman"/>
          <w:sz w:val="22"/>
          <w:szCs w:val="22"/>
        </w:rPr>
        <w:tab/>
      </w:r>
      <w:r w:rsidRPr="008D358E">
        <w:rPr>
          <w:rFonts w:ascii="Times New Roman" w:eastAsia="Times New Roman" w:hAnsi="Times New Roman" w:cs="Times New Roman"/>
          <w:sz w:val="22"/>
          <w:szCs w:val="22"/>
        </w:rPr>
        <w:tab/>
      </w:r>
      <w:r w:rsidRPr="008D358E">
        <w:rPr>
          <w:rFonts w:ascii="Times New Roman" w:eastAsia="Times New Roman" w:hAnsi="Times New Roman" w:cs="Times New Roman"/>
          <w:sz w:val="22"/>
          <w:szCs w:val="22"/>
        </w:rPr>
        <w:tab/>
        <w:t xml:space="preserve">  (Eq. 10)</w:t>
      </w:r>
    </w:p>
    <w:p w14:paraId="06790B71" w14:textId="53C4E820" w:rsidR="001223E1" w:rsidRPr="00B44A84" w:rsidRDefault="001525AC" w:rsidP="001223E1">
      <w:pPr>
        <w:rPr>
          <w:rFonts w:ascii="Times New Roman" w:eastAsia="Times New Roman" w:hAnsi="Times New Roman" w:cs="Times New Roman"/>
          <w:sz w:val="22"/>
          <w:szCs w:val="22"/>
        </w:rPr>
      </w:pPr>
      <w:r w:rsidRPr="008D358E">
        <w:rPr>
          <w:rFonts w:ascii="Times New Roman" w:eastAsia="Times New Roman" w:hAnsi="Times New Roman" w:cs="Times New Roman"/>
          <w:sz w:val="22"/>
          <w:szCs w:val="22"/>
        </w:rPr>
        <w:t>W</w:t>
      </w:r>
      <w:r w:rsidR="001223E1" w:rsidRPr="008D358E">
        <w:rPr>
          <w:rFonts w:ascii="Times New Roman" w:eastAsia="Times New Roman" w:hAnsi="Times New Roman" w:cs="Times New Roman"/>
          <w:sz w:val="22"/>
          <w:szCs w:val="22"/>
        </w:rPr>
        <w:t xml:space="preserve">here </w:t>
      </w:r>
      <w:r w:rsidR="001223E1" w:rsidRPr="008D358E">
        <w:rPr>
          <w:rFonts w:ascii="Times New Roman" w:eastAsia="Times New Roman" w:hAnsi="Times New Roman" w:cs="Times New Roman"/>
          <w:position w:val="-10"/>
          <w:sz w:val="22"/>
          <w:szCs w:val="22"/>
        </w:rPr>
        <w:object w:dxaOrig="200" w:dyaOrig="320" w14:anchorId="1DBD9537">
          <v:shape id="_x0000_i1044" type="#_x0000_t75" style="width:9.4pt;height:16.15pt" o:ole="">
            <v:imagedata r:id="rId47" o:title=""/>
          </v:shape>
          <o:OLEObject Type="Embed" ProgID="Equation.DSMT4" ShapeID="_x0000_i1044" DrawAspect="Content" ObjectID="_1459598209" r:id="rId48"/>
        </w:object>
      </w:r>
      <w:r w:rsidR="001223E1" w:rsidRPr="008D358E">
        <w:rPr>
          <w:rFonts w:ascii="Times New Roman" w:eastAsia="Times New Roman" w:hAnsi="Times New Roman" w:cs="Times New Roman"/>
          <w:sz w:val="22"/>
          <w:szCs w:val="22"/>
        </w:rPr>
        <w:t xml:space="preserve"> is the phase lag</w:t>
      </w:r>
      <w:r w:rsidRPr="008D358E">
        <w:rPr>
          <w:rFonts w:ascii="Times New Roman" w:eastAsia="Times New Roman" w:hAnsi="Times New Roman" w:cs="Times New Roman"/>
          <w:sz w:val="22"/>
          <w:szCs w:val="22"/>
        </w:rPr>
        <w:t>,</w:t>
      </w:r>
      <w:r w:rsidR="001223E1" w:rsidRPr="008D358E">
        <w:rPr>
          <w:rFonts w:ascii="Times New Roman" w:eastAsia="Times New Roman" w:hAnsi="Times New Roman" w:cs="Times New Roman"/>
          <w:sz w:val="22"/>
          <w:szCs w:val="22"/>
        </w:rPr>
        <w:t xml:space="preserve"> and </w:t>
      </w:r>
      <w:r w:rsidR="001223E1" w:rsidRPr="008D358E">
        <w:rPr>
          <w:rFonts w:ascii="Times New Roman" w:eastAsia="Times New Roman" w:hAnsi="Times New Roman" w:cs="Times New Roman"/>
          <w:i/>
          <w:sz w:val="22"/>
          <w:szCs w:val="22"/>
        </w:rPr>
        <w:t>R</w:t>
      </w:r>
      <w:r w:rsidR="001223E1" w:rsidRPr="008D358E">
        <w:rPr>
          <w:rFonts w:ascii="Times New Roman" w:eastAsia="Times New Roman" w:hAnsi="Times New Roman" w:cs="Times New Roman"/>
          <w:i/>
          <w:sz w:val="22"/>
          <w:szCs w:val="22"/>
          <w:vertAlign w:val="subscript"/>
        </w:rPr>
        <w:t>a</w:t>
      </w:r>
      <w:r w:rsidR="001223E1" w:rsidRPr="008D358E">
        <w:rPr>
          <w:rFonts w:ascii="Times New Roman" w:eastAsia="Times New Roman" w:hAnsi="Times New Roman" w:cs="Times New Roman"/>
          <w:sz w:val="22"/>
          <w:szCs w:val="22"/>
        </w:rPr>
        <w:t xml:space="preserve"> is the acceleration response factor, </w:t>
      </w:r>
      <w:r w:rsidRPr="008D358E">
        <w:rPr>
          <w:rFonts w:ascii="Times New Roman" w:eastAsia="Times New Roman" w:hAnsi="Times New Roman" w:cs="Times New Roman"/>
          <w:sz w:val="22"/>
          <w:szCs w:val="22"/>
        </w:rPr>
        <w:t xml:space="preserve">whose </w:t>
      </w:r>
      <w:r w:rsidR="001223E1" w:rsidRPr="008D358E">
        <w:rPr>
          <w:rFonts w:ascii="Times New Roman" w:eastAsia="Times New Roman" w:hAnsi="Times New Roman" w:cs="Times New Roman"/>
          <w:sz w:val="22"/>
          <w:szCs w:val="22"/>
        </w:rPr>
        <w:t xml:space="preserve">plots </w:t>
      </w:r>
      <w:r w:rsidRPr="008D358E">
        <w:rPr>
          <w:rFonts w:ascii="Times New Roman" w:eastAsia="Times New Roman" w:hAnsi="Times New Roman" w:cs="Times New Roman"/>
          <w:sz w:val="22"/>
          <w:szCs w:val="22"/>
        </w:rPr>
        <w:t xml:space="preserve">are illustrated </w:t>
      </w:r>
      <w:r w:rsidR="001223E1" w:rsidRPr="008D358E">
        <w:rPr>
          <w:rFonts w:ascii="Times New Roman" w:eastAsia="Times New Roman" w:hAnsi="Times New Roman" w:cs="Times New Roman"/>
          <w:sz w:val="22"/>
          <w:szCs w:val="22"/>
        </w:rPr>
        <w:t xml:space="preserve">in Figure </w:t>
      </w:r>
      <w:r w:rsidR="001B68D3">
        <w:rPr>
          <w:rFonts w:ascii="Times New Roman" w:eastAsia="Times New Roman" w:hAnsi="Times New Roman" w:cs="Times New Roman"/>
          <w:sz w:val="22"/>
          <w:szCs w:val="22"/>
        </w:rPr>
        <w:t>3</w:t>
      </w:r>
      <w:r w:rsidR="001223E1" w:rsidRPr="00B44A84">
        <w:rPr>
          <w:rFonts w:ascii="Times New Roman" w:eastAsia="Times New Roman" w:hAnsi="Times New Roman" w:cs="Times New Roman"/>
          <w:sz w:val="22"/>
          <w:szCs w:val="22"/>
        </w:rPr>
        <w:t xml:space="preserve">. Figure </w:t>
      </w:r>
      <w:r w:rsidR="001B68D3" w:rsidRPr="00B44A84">
        <w:rPr>
          <w:rFonts w:ascii="Times New Roman" w:eastAsia="Times New Roman" w:hAnsi="Times New Roman" w:cs="Times New Roman"/>
          <w:sz w:val="22"/>
          <w:szCs w:val="22"/>
        </w:rPr>
        <w:t>3</w:t>
      </w:r>
      <w:r w:rsidR="001223E1" w:rsidRPr="00B44A84">
        <w:rPr>
          <w:rFonts w:ascii="Times New Roman" w:eastAsia="Times New Roman" w:hAnsi="Times New Roman" w:cs="Times New Roman"/>
          <w:sz w:val="22"/>
          <w:szCs w:val="22"/>
        </w:rPr>
        <w:t xml:space="preserve"> shows that for low values of damping (</w:t>
      </w:r>
      <w:r w:rsidR="001223E1" w:rsidRPr="00B44A84">
        <w:rPr>
          <w:rFonts w:ascii="Times New Roman" w:eastAsia="Times New Roman" w:hAnsi="Times New Roman" w:cs="Times New Roman"/>
          <w:position w:val="-10"/>
          <w:sz w:val="22"/>
          <w:szCs w:val="22"/>
        </w:rPr>
        <w:object w:dxaOrig="240" w:dyaOrig="320" w14:anchorId="6CADFBC0">
          <v:shape id="_x0000_i1045" type="#_x0000_t75" style="width:11.45pt;height:16.15pt" o:ole="">
            <v:imagedata r:id="rId49" o:title=""/>
          </v:shape>
          <o:OLEObject Type="Embed" ProgID="Equation.DSMT4" ShapeID="_x0000_i1045" DrawAspect="Content" ObjectID="_1459598210" r:id="rId50"/>
        </w:object>
      </w:r>
      <w:r w:rsidR="001223E1" w:rsidRPr="00B44A84">
        <w:rPr>
          <w:rFonts w:ascii="Times New Roman" w:eastAsia="Times New Roman" w:hAnsi="Times New Roman" w:cs="Times New Roman"/>
          <w:sz w:val="22"/>
          <w:szCs w:val="22"/>
        </w:rPr>
        <w:t>&lt;0.2), as the frequency of the forcing function approaches the natural frequency of the system, the response of the system becomes unstable, a phenomenon that is commonly referred to as resonance.</w:t>
      </w:r>
    </w:p>
    <w:p w14:paraId="3BCE0D07" w14:textId="6AD69EC8" w:rsidR="002676C2" w:rsidRPr="00B44A84" w:rsidRDefault="002676C2" w:rsidP="002676C2">
      <w:pPr>
        <w:jc w:val="center"/>
        <w:rPr>
          <w:rFonts w:ascii="Times New Roman" w:eastAsia="Times New Roman" w:hAnsi="Times New Roman" w:cs="Times New Roman"/>
          <w:sz w:val="22"/>
          <w:szCs w:val="22"/>
        </w:rPr>
      </w:pPr>
      <w:bookmarkStart w:id="0" w:name="_GoBack"/>
      <w:bookmarkEnd w:id="0"/>
    </w:p>
    <w:p w14:paraId="164C2B19" w14:textId="77777777" w:rsidR="00B44A84" w:rsidRPr="00B44A84" w:rsidRDefault="00A25AE4" w:rsidP="00B44A84">
      <w:pPr>
        <w:rPr>
          <w:rFonts w:ascii="Times New Roman" w:eastAsia="Times New Roman" w:hAnsi="Times New Roman" w:cs="Times New Roman"/>
          <w:b/>
          <w:sz w:val="22"/>
          <w:szCs w:val="22"/>
        </w:rPr>
      </w:pPr>
      <w:r w:rsidRPr="00B44A84">
        <w:rPr>
          <w:rFonts w:ascii="Times New Roman" w:eastAsia="Times New Roman" w:hAnsi="Times New Roman" w:cs="Times New Roman"/>
          <w:b/>
          <w:sz w:val="22"/>
          <w:szCs w:val="22"/>
        </w:rPr>
        <w:t xml:space="preserve">Figure 3: </w:t>
      </w:r>
      <w:r w:rsidR="00B44A84" w:rsidRPr="00B44A84">
        <w:rPr>
          <w:rFonts w:ascii="Times New Roman" w:eastAsia="Times New Roman" w:hAnsi="Times New Roman" w:cs="Times New Roman"/>
          <w:b/>
          <w:sz w:val="22"/>
          <w:szCs w:val="22"/>
        </w:rPr>
        <w:t>Displacement, velocity and acceleration response.</w:t>
      </w:r>
    </w:p>
    <w:p w14:paraId="189B40F9" w14:textId="17185F82" w:rsidR="00D213BE" w:rsidRPr="00B44A84" w:rsidRDefault="00D213BE" w:rsidP="001223E1">
      <w:pPr>
        <w:rPr>
          <w:rFonts w:ascii="Times New Roman" w:eastAsia="Times New Roman" w:hAnsi="Times New Roman" w:cs="Times New Roman"/>
          <w:sz w:val="22"/>
          <w:szCs w:val="22"/>
        </w:rPr>
      </w:pPr>
    </w:p>
    <w:p w14:paraId="1D14C9E8" w14:textId="23E2D66C" w:rsidR="00D213BE" w:rsidRPr="00B44A84" w:rsidRDefault="00D213BE" w:rsidP="001223E1">
      <w:pPr>
        <w:rPr>
          <w:rFonts w:ascii="Times New Roman" w:eastAsia="Times New Roman" w:hAnsi="Times New Roman" w:cs="Times New Roman"/>
          <w:sz w:val="22"/>
          <w:szCs w:val="22"/>
        </w:rPr>
      </w:pPr>
      <w:r w:rsidRPr="00B44A84">
        <w:rPr>
          <w:rFonts w:ascii="Times New Roman" w:eastAsia="Times New Roman" w:hAnsi="Times New Roman" w:cs="Times New Roman"/>
          <w:sz w:val="22"/>
          <w:szCs w:val="22"/>
        </w:rPr>
        <w:t xml:space="preserve">In this </w:t>
      </w:r>
      <w:r w:rsidR="00D946AC" w:rsidRPr="00B44A84">
        <w:rPr>
          <w:rFonts w:ascii="Times New Roman" w:eastAsia="Times New Roman" w:hAnsi="Times New Roman" w:cs="Times New Roman"/>
          <w:sz w:val="22"/>
          <w:szCs w:val="22"/>
        </w:rPr>
        <w:t>lab,</w:t>
      </w:r>
      <w:r w:rsidRPr="00B44A84">
        <w:rPr>
          <w:rFonts w:ascii="Times New Roman" w:eastAsia="Times New Roman" w:hAnsi="Times New Roman" w:cs="Times New Roman"/>
          <w:sz w:val="22"/>
          <w:szCs w:val="22"/>
        </w:rPr>
        <w:t xml:space="preserve"> we will experimentally </w:t>
      </w:r>
      <w:r w:rsidR="00A7045A" w:rsidRPr="00B44A84">
        <w:rPr>
          <w:rFonts w:ascii="Times New Roman" w:eastAsia="Times New Roman" w:hAnsi="Times New Roman" w:cs="Times New Roman"/>
          <w:sz w:val="22"/>
          <w:szCs w:val="22"/>
        </w:rPr>
        <w:t xml:space="preserve">investigate </w:t>
      </w:r>
      <w:r w:rsidRPr="00B44A84">
        <w:rPr>
          <w:rFonts w:ascii="Times New Roman" w:eastAsia="Times New Roman" w:hAnsi="Times New Roman" w:cs="Times New Roman"/>
          <w:sz w:val="22"/>
          <w:szCs w:val="22"/>
        </w:rPr>
        <w:t>the concepts</w:t>
      </w:r>
      <w:r w:rsidR="00A7045A" w:rsidRPr="00B44A84">
        <w:rPr>
          <w:rFonts w:ascii="Times New Roman" w:eastAsia="Times New Roman" w:hAnsi="Times New Roman" w:cs="Times New Roman"/>
          <w:sz w:val="22"/>
          <w:szCs w:val="22"/>
        </w:rPr>
        <w:t xml:space="preserve"> and derivations</w:t>
      </w:r>
      <w:r w:rsidRPr="00B44A84">
        <w:rPr>
          <w:rFonts w:ascii="Times New Roman" w:eastAsia="Times New Roman" w:hAnsi="Times New Roman" w:cs="Times New Roman"/>
          <w:sz w:val="22"/>
          <w:szCs w:val="22"/>
        </w:rPr>
        <w:t xml:space="preserve"> behind Eq</w:t>
      </w:r>
      <w:r w:rsidR="00A7045A" w:rsidRPr="00B44A84">
        <w:rPr>
          <w:rFonts w:ascii="Times New Roman" w:eastAsia="Times New Roman" w:hAnsi="Times New Roman" w:cs="Times New Roman"/>
          <w:sz w:val="22"/>
          <w:szCs w:val="22"/>
        </w:rPr>
        <w:t xml:space="preserve">uations </w:t>
      </w:r>
      <w:r w:rsidRPr="00B44A84">
        <w:rPr>
          <w:rFonts w:ascii="Times New Roman" w:eastAsia="Times New Roman" w:hAnsi="Times New Roman" w:cs="Times New Roman"/>
          <w:sz w:val="22"/>
          <w:szCs w:val="22"/>
        </w:rPr>
        <w:t>1– 10</w:t>
      </w:r>
      <w:r w:rsidR="00A7045A" w:rsidRPr="00B44A84">
        <w:rPr>
          <w:rFonts w:ascii="Times New Roman" w:eastAsia="Times New Roman" w:hAnsi="Times New Roman" w:cs="Times New Roman"/>
          <w:sz w:val="22"/>
          <w:szCs w:val="22"/>
        </w:rPr>
        <w:t xml:space="preserve"> in the context of the dynamics of structures using a shake table. </w:t>
      </w:r>
    </w:p>
    <w:p w14:paraId="4CC5646D" w14:textId="4BAA8CE1" w:rsidR="00D213BE" w:rsidRPr="00B44A84" w:rsidRDefault="00D213BE" w:rsidP="001223E1">
      <w:pPr>
        <w:rPr>
          <w:rFonts w:ascii="Times New Roman" w:eastAsia="Times New Roman" w:hAnsi="Times New Roman" w:cs="Times New Roman"/>
          <w:sz w:val="22"/>
          <w:szCs w:val="22"/>
        </w:rPr>
      </w:pPr>
    </w:p>
    <w:p w14:paraId="3C10C656" w14:textId="71B537A8" w:rsidR="00D213BE" w:rsidRPr="00B44A84" w:rsidRDefault="00D213BE" w:rsidP="004870B0">
      <w:pPr>
        <w:outlineLvl w:val="0"/>
        <w:rPr>
          <w:rFonts w:ascii="Times New Roman" w:eastAsia="Times New Roman" w:hAnsi="Times New Roman" w:cs="Times New Roman"/>
          <w:b/>
          <w:sz w:val="22"/>
          <w:szCs w:val="22"/>
        </w:rPr>
      </w:pPr>
      <w:r w:rsidRPr="00B44A84">
        <w:rPr>
          <w:rFonts w:ascii="Times New Roman" w:eastAsia="Times New Roman" w:hAnsi="Times New Roman" w:cs="Times New Roman"/>
          <w:b/>
          <w:sz w:val="22"/>
          <w:szCs w:val="22"/>
        </w:rPr>
        <w:t>Procedure:</w:t>
      </w:r>
    </w:p>
    <w:p w14:paraId="2D6A0968" w14:textId="77777777" w:rsidR="00A7045A" w:rsidRPr="008D358E" w:rsidRDefault="00A7045A" w:rsidP="001223E1">
      <w:pPr>
        <w:rPr>
          <w:rFonts w:ascii="Times New Roman" w:eastAsia="Times New Roman" w:hAnsi="Times New Roman" w:cs="Times New Roman"/>
          <w:sz w:val="22"/>
          <w:szCs w:val="22"/>
        </w:rPr>
      </w:pPr>
    </w:p>
    <w:p w14:paraId="6FD786A5" w14:textId="274C9196" w:rsidR="00A7045A" w:rsidRPr="008D358E" w:rsidRDefault="00787A20" w:rsidP="004870B0">
      <w:pPr>
        <w:outlineLvl w:val="0"/>
        <w:rPr>
          <w:rFonts w:ascii="Times New Roman" w:eastAsia="Times New Roman" w:hAnsi="Times New Roman" w:cs="Times New Roman"/>
          <w:sz w:val="22"/>
          <w:szCs w:val="22"/>
        </w:rPr>
      </w:pPr>
      <w:r w:rsidRPr="008D358E">
        <w:rPr>
          <w:rFonts w:ascii="Times New Roman" w:eastAsia="Times New Roman" w:hAnsi="Times New Roman" w:cs="Times New Roman"/>
          <w:sz w:val="22"/>
          <w:szCs w:val="22"/>
        </w:rPr>
        <w:t xml:space="preserve">1. </w:t>
      </w:r>
      <w:r w:rsidR="00D213BE" w:rsidRPr="008D358E">
        <w:rPr>
          <w:rFonts w:ascii="Times New Roman" w:eastAsia="Times New Roman" w:hAnsi="Times New Roman" w:cs="Times New Roman"/>
          <w:sz w:val="22"/>
          <w:szCs w:val="22"/>
        </w:rPr>
        <w:t>Models</w:t>
      </w:r>
    </w:p>
    <w:p w14:paraId="1B7F1F06" w14:textId="77777777" w:rsidR="00A7045A" w:rsidRPr="008D358E" w:rsidRDefault="00A7045A" w:rsidP="007000CE">
      <w:pPr>
        <w:rPr>
          <w:rFonts w:ascii="Times New Roman" w:eastAsia="Times New Roman" w:hAnsi="Times New Roman" w:cs="Times New Roman"/>
          <w:b/>
          <w:sz w:val="22"/>
          <w:szCs w:val="22"/>
          <w:u w:val="single"/>
        </w:rPr>
      </w:pPr>
    </w:p>
    <w:p w14:paraId="6BDB3CDC" w14:textId="4B0B1C55" w:rsidR="0094536A" w:rsidRPr="008D358E" w:rsidRDefault="0094536A" w:rsidP="0094536A">
      <w:pPr>
        <w:pStyle w:val="ListParagraph"/>
        <w:numPr>
          <w:ilvl w:val="0"/>
          <w:numId w:val="15"/>
        </w:numPr>
        <w:rPr>
          <w:rFonts w:ascii="Times New Roman" w:eastAsia="Times New Roman" w:hAnsi="Times New Roman" w:cs="Times New Roman"/>
          <w:sz w:val="22"/>
          <w:szCs w:val="22"/>
        </w:rPr>
      </w:pPr>
      <w:r w:rsidRPr="008D358E">
        <w:rPr>
          <w:rFonts w:ascii="Times New Roman" w:hAnsi="Times New Roman" w:cs="Times New Roman"/>
          <w:sz w:val="22"/>
          <w:szCs w:val="22"/>
        </w:rPr>
        <w:t xml:space="preserve">First construct several structures using very thin, strong, </w:t>
      </w:r>
      <w:r w:rsidRPr="008D358E">
        <w:rPr>
          <w:rFonts w:ascii="Times New Roman" w:eastAsia="Times New Roman" w:hAnsi="Times New Roman" w:cs="Times New Roman"/>
          <w:sz w:val="22"/>
          <w:szCs w:val="22"/>
        </w:rPr>
        <w:t xml:space="preserve">rectangular, T6011 aluminum beams, 1/32 in. in width and having different lengths. To build the first model, insert one single cantilever with length of 12 in. to a very rigid wood block. Place a mass of 0.25 lb. to the tip of the cantilever. </w:t>
      </w:r>
    </w:p>
    <w:p w14:paraId="276FD092" w14:textId="549B3A73" w:rsidR="0094536A" w:rsidRPr="008D358E" w:rsidRDefault="0094536A" w:rsidP="0094536A">
      <w:pPr>
        <w:pStyle w:val="ListParagraph"/>
        <w:numPr>
          <w:ilvl w:val="0"/>
          <w:numId w:val="15"/>
        </w:numPr>
        <w:rPr>
          <w:rFonts w:ascii="Times New Roman" w:eastAsia="Times New Roman" w:hAnsi="Times New Roman" w:cs="Times New Roman"/>
          <w:sz w:val="22"/>
          <w:szCs w:val="22"/>
        </w:rPr>
      </w:pPr>
      <w:r w:rsidRPr="008D358E">
        <w:rPr>
          <w:rFonts w:ascii="Times New Roman" w:eastAsia="Times New Roman" w:hAnsi="Times New Roman" w:cs="Times New Roman"/>
          <w:sz w:val="22"/>
          <w:szCs w:val="22"/>
        </w:rPr>
        <w:t xml:space="preserve">Similarly, build three other model structures by attaching four cantilevers with lengths of 18, 24, 30 and 36 inches to the same rigid wood block. Attach a 0.10 </w:t>
      </w:r>
      <w:r w:rsidR="0016221E" w:rsidRPr="008D358E">
        <w:rPr>
          <w:rFonts w:ascii="Times New Roman" w:eastAsia="Times New Roman" w:hAnsi="Times New Roman" w:cs="Times New Roman"/>
          <w:sz w:val="22"/>
          <w:szCs w:val="22"/>
        </w:rPr>
        <w:t xml:space="preserve">lbs. mass to the tip of each </w:t>
      </w:r>
      <w:r w:rsidRPr="008D358E">
        <w:rPr>
          <w:rFonts w:ascii="Times New Roman" w:eastAsia="Times New Roman" w:hAnsi="Times New Roman" w:cs="Times New Roman"/>
          <w:sz w:val="22"/>
          <w:szCs w:val="22"/>
        </w:rPr>
        <w:t>cantilever.</w:t>
      </w:r>
    </w:p>
    <w:p w14:paraId="57D5D4FD" w14:textId="1A767824" w:rsidR="0094536A" w:rsidRPr="008D358E" w:rsidRDefault="0094536A" w:rsidP="007000CE">
      <w:pPr>
        <w:pStyle w:val="ListParagraph"/>
        <w:numPr>
          <w:ilvl w:val="0"/>
          <w:numId w:val="15"/>
        </w:numPr>
        <w:rPr>
          <w:rFonts w:ascii="Times New Roman" w:eastAsia="Times New Roman" w:hAnsi="Times New Roman" w:cs="Times New Roman"/>
          <w:sz w:val="22"/>
          <w:szCs w:val="22"/>
        </w:rPr>
      </w:pPr>
      <w:r w:rsidRPr="008D358E">
        <w:rPr>
          <w:rFonts w:ascii="Times New Roman" w:hAnsi="Times New Roman" w:cs="Times New Roman"/>
          <w:sz w:val="22"/>
          <w:szCs w:val="22"/>
        </w:rPr>
        <w:t>Prepare two other specimens simulating simple frame structures with flexible columns and rigid flo</w:t>
      </w:r>
      <w:r w:rsidR="00661F50" w:rsidRPr="008D358E">
        <w:rPr>
          <w:rFonts w:ascii="Times New Roman" w:hAnsi="Times New Roman" w:cs="Times New Roman"/>
          <w:sz w:val="22"/>
          <w:szCs w:val="22"/>
        </w:rPr>
        <w:t xml:space="preserve">ors. </w:t>
      </w:r>
      <w:r w:rsidRPr="008D358E">
        <w:rPr>
          <w:rFonts w:ascii="Times New Roman" w:hAnsi="Times New Roman" w:cs="Times New Roman"/>
          <w:sz w:val="22"/>
          <w:szCs w:val="22"/>
        </w:rPr>
        <w:t>These can be built of thin steel plates and r</w:t>
      </w:r>
      <w:r w:rsidR="00661F50" w:rsidRPr="008D358E">
        <w:rPr>
          <w:rFonts w:ascii="Times New Roman" w:hAnsi="Times New Roman" w:cs="Times New Roman"/>
          <w:sz w:val="22"/>
          <w:szCs w:val="22"/>
        </w:rPr>
        <w:t xml:space="preserve">igid acrylic floor diaphragms. </w:t>
      </w:r>
      <w:r w:rsidRPr="008D358E">
        <w:rPr>
          <w:rFonts w:ascii="Times New Roman" w:hAnsi="Times New Roman" w:cs="Times New Roman"/>
          <w:sz w:val="22"/>
          <w:szCs w:val="22"/>
        </w:rPr>
        <w:t xml:space="preserve">One structure will be a one-story and the </w:t>
      </w:r>
      <w:proofErr w:type="gramStart"/>
      <w:r w:rsidRPr="008D358E">
        <w:rPr>
          <w:rFonts w:ascii="Times New Roman" w:hAnsi="Times New Roman" w:cs="Times New Roman"/>
          <w:sz w:val="22"/>
          <w:szCs w:val="22"/>
        </w:rPr>
        <w:t>other</w:t>
      </w:r>
      <w:proofErr w:type="gramEnd"/>
      <w:r w:rsidRPr="008D358E">
        <w:rPr>
          <w:rFonts w:ascii="Times New Roman" w:hAnsi="Times New Roman" w:cs="Times New Roman"/>
          <w:sz w:val="22"/>
          <w:szCs w:val="22"/>
        </w:rPr>
        <w:t xml:space="preserve"> will be </w:t>
      </w:r>
      <w:proofErr w:type="gramStart"/>
      <w:r w:rsidRPr="008D358E">
        <w:rPr>
          <w:rFonts w:ascii="Times New Roman" w:hAnsi="Times New Roman" w:cs="Times New Roman"/>
          <w:sz w:val="22"/>
          <w:szCs w:val="22"/>
        </w:rPr>
        <w:t>two stories</w:t>
      </w:r>
      <w:proofErr w:type="gramEnd"/>
      <w:r w:rsidRPr="008D358E">
        <w:rPr>
          <w:rFonts w:ascii="Times New Roman" w:hAnsi="Times New Roman" w:cs="Times New Roman"/>
          <w:sz w:val="22"/>
          <w:szCs w:val="22"/>
        </w:rPr>
        <w:t>. The floor diaphragms will be instrumented with accelerometers.</w:t>
      </w:r>
    </w:p>
    <w:p w14:paraId="6F5C51E3" w14:textId="77777777" w:rsidR="005F0A73" w:rsidRPr="008D358E" w:rsidRDefault="005F0A73" w:rsidP="005F0A73">
      <w:pPr>
        <w:ind w:left="360"/>
        <w:rPr>
          <w:rFonts w:ascii="Times New Roman" w:eastAsia="Times New Roman" w:hAnsi="Times New Roman" w:cs="Times New Roman"/>
          <w:sz w:val="22"/>
          <w:szCs w:val="22"/>
        </w:rPr>
      </w:pPr>
    </w:p>
    <w:p w14:paraId="0A35B157" w14:textId="3F79F02C" w:rsidR="00A7045A" w:rsidRPr="008D358E" w:rsidRDefault="00787A20" w:rsidP="004870B0">
      <w:pPr>
        <w:outlineLvl w:val="0"/>
        <w:rPr>
          <w:rFonts w:ascii="Times New Roman" w:eastAsia="Times New Roman" w:hAnsi="Times New Roman" w:cs="Times New Roman"/>
          <w:sz w:val="22"/>
          <w:szCs w:val="22"/>
        </w:rPr>
      </w:pPr>
      <w:r w:rsidRPr="008D358E">
        <w:rPr>
          <w:rFonts w:ascii="Times New Roman" w:eastAsia="Times New Roman" w:hAnsi="Times New Roman" w:cs="Times New Roman"/>
          <w:sz w:val="22"/>
          <w:szCs w:val="22"/>
        </w:rPr>
        <w:t xml:space="preserve">2. </w:t>
      </w:r>
      <w:r w:rsidR="005F0A73" w:rsidRPr="008D358E">
        <w:rPr>
          <w:rFonts w:ascii="Times New Roman" w:eastAsia="Times New Roman" w:hAnsi="Times New Roman" w:cs="Times New Roman"/>
          <w:sz w:val="22"/>
          <w:szCs w:val="22"/>
        </w:rPr>
        <w:t xml:space="preserve">Apparatus </w:t>
      </w:r>
    </w:p>
    <w:p w14:paraId="78ABA633" w14:textId="77777777" w:rsidR="00576C6F" w:rsidRPr="008D358E" w:rsidRDefault="00576C6F" w:rsidP="007000CE">
      <w:pPr>
        <w:rPr>
          <w:rFonts w:ascii="Times New Roman" w:eastAsia="Times New Roman" w:hAnsi="Times New Roman" w:cs="Times New Roman"/>
          <w:sz w:val="22"/>
          <w:szCs w:val="22"/>
        </w:rPr>
      </w:pPr>
    </w:p>
    <w:p w14:paraId="30096410" w14:textId="5B28C043" w:rsidR="00F5203A" w:rsidRPr="008D358E" w:rsidRDefault="00F5203A" w:rsidP="00F5203A">
      <w:pPr>
        <w:rPr>
          <w:rFonts w:ascii="Times New Roman" w:hAnsi="Times New Roman" w:cs="Times New Roman"/>
          <w:sz w:val="22"/>
          <w:szCs w:val="22"/>
        </w:rPr>
      </w:pPr>
      <w:r w:rsidRPr="008D358E">
        <w:rPr>
          <w:rFonts w:ascii="Times New Roman" w:hAnsi="Times New Roman" w:cs="Times New Roman"/>
          <w:sz w:val="22"/>
          <w:szCs w:val="22"/>
        </w:rPr>
        <w:t>For these demonstrations a small, table top, electrically actuated, single degree of freedom shake table will be used.  The apparatus consists basically of a small metal table riding on two guiding rails that is d</w:t>
      </w:r>
      <w:r w:rsidR="00EF1348" w:rsidRPr="008D358E">
        <w:rPr>
          <w:rFonts w:ascii="Times New Roman" w:hAnsi="Times New Roman" w:cs="Times New Roman"/>
          <w:sz w:val="22"/>
          <w:szCs w:val="22"/>
        </w:rPr>
        <w:t xml:space="preserve">isplaced by an electric motor. </w:t>
      </w:r>
      <w:r w:rsidRPr="008D358E">
        <w:rPr>
          <w:rFonts w:ascii="Times New Roman" w:hAnsi="Times New Roman" w:cs="Times New Roman"/>
          <w:sz w:val="22"/>
          <w:szCs w:val="22"/>
        </w:rPr>
        <w:t>The displacement is digitally controll</w:t>
      </w:r>
      <w:r w:rsidR="008423B9" w:rsidRPr="008D358E">
        <w:rPr>
          <w:rFonts w:ascii="Times New Roman" w:hAnsi="Times New Roman" w:cs="Times New Roman"/>
          <w:sz w:val="22"/>
          <w:szCs w:val="22"/>
        </w:rPr>
        <w:t xml:space="preserve">ed by a computer that can input </w:t>
      </w:r>
      <w:r w:rsidRPr="008D358E">
        <w:rPr>
          <w:rFonts w:ascii="Times New Roman" w:hAnsi="Times New Roman" w:cs="Times New Roman"/>
          <w:sz w:val="22"/>
          <w:szCs w:val="22"/>
        </w:rPr>
        <w:t xml:space="preserve">periodic (sine waves) or random accelerations (preprogrammed earthquake ground acceleration time histories).  All control is through proprietary software or </w:t>
      </w:r>
      <w:proofErr w:type="spellStart"/>
      <w:r w:rsidRPr="008D358E">
        <w:rPr>
          <w:rFonts w:ascii="Times New Roman" w:hAnsi="Times New Roman" w:cs="Times New Roman"/>
          <w:sz w:val="22"/>
          <w:szCs w:val="22"/>
        </w:rPr>
        <w:t>MatLab</w:t>
      </w:r>
      <w:proofErr w:type="spellEnd"/>
      <w:r w:rsidRPr="008D358E">
        <w:rPr>
          <w:rFonts w:ascii="Times New Roman" w:hAnsi="Times New Roman" w:cs="Times New Roman"/>
          <w:sz w:val="22"/>
          <w:szCs w:val="22"/>
        </w:rPr>
        <w:t xml:space="preserve"> and Si </w:t>
      </w:r>
      <w:proofErr w:type="spellStart"/>
      <w:r w:rsidRPr="008D358E">
        <w:rPr>
          <w:rFonts w:ascii="Times New Roman" w:hAnsi="Times New Roman" w:cs="Times New Roman"/>
          <w:sz w:val="22"/>
          <w:szCs w:val="22"/>
        </w:rPr>
        <w:t>mulLink</w:t>
      </w:r>
      <w:proofErr w:type="spellEnd"/>
      <w:r w:rsidRPr="008D358E">
        <w:rPr>
          <w:rFonts w:ascii="Times New Roman" w:hAnsi="Times New Roman" w:cs="Times New Roman"/>
          <w:sz w:val="22"/>
          <w:szCs w:val="22"/>
        </w:rPr>
        <w:t xml:space="preserve"> type software.  The input forcing function can be checked by comparing it to the output of an accelerometer attached to the table. </w:t>
      </w:r>
    </w:p>
    <w:p w14:paraId="5A7E2E58" w14:textId="77777777" w:rsidR="00F5203A" w:rsidRPr="008D358E" w:rsidRDefault="00F5203A" w:rsidP="004870B0">
      <w:pPr>
        <w:outlineLvl w:val="0"/>
        <w:rPr>
          <w:rFonts w:ascii="Times New Roman" w:eastAsia="Times New Roman" w:hAnsi="Times New Roman" w:cs="Times New Roman"/>
          <w:sz w:val="22"/>
          <w:szCs w:val="22"/>
        </w:rPr>
      </w:pPr>
    </w:p>
    <w:p w14:paraId="1A16C39C" w14:textId="43FFA92B" w:rsidR="005F0A73" w:rsidRPr="008D358E" w:rsidRDefault="00787A20" w:rsidP="004870B0">
      <w:pPr>
        <w:outlineLvl w:val="0"/>
        <w:rPr>
          <w:rFonts w:ascii="Times New Roman" w:eastAsia="Times New Roman" w:hAnsi="Times New Roman" w:cs="Times New Roman"/>
          <w:sz w:val="22"/>
          <w:szCs w:val="22"/>
        </w:rPr>
      </w:pPr>
      <w:r w:rsidRPr="008D358E">
        <w:rPr>
          <w:rFonts w:ascii="Times New Roman" w:eastAsia="Times New Roman" w:hAnsi="Times New Roman" w:cs="Times New Roman"/>
          <w:sz w:val="22"/>
          <w:szCs w:val="22"/>
        </w:rPr>
        <w:t xml:space="preserve">3. </w:t>
      </w:r>
      <w:r w:rsidR="005F0A73" w:rsidRPr="008D358E">
        <w:rPr>
          <w:rFonts w:ascii="Times New Roman" w:eastAsia="Times New Roman" w:hAnsi="Times New Roman" w:cs="Times New Roman"/>
          <w:sz w:val="22"/>
          <w:szCs w:val="22"/>
        </w:rPr>
        <w:t>Procedure</w:t>
      </w:r>
    </w:p>
    <w:p w14:paraId="612D55B9" w14:textId="77777777" w:rsidR="005F0A73" w:rsidRPr="008D358E" w:rsidRDefault="005F0A73" w:rsidP="005F0A73">
      <w:pPr>
        <w:pStyle w:val="ListParagraph"/>
        <w:rPr>
          <w:rFonts w:ascii="Times New Roman" w:eastAsia="Times New Roman" w:hAnsi="Times New Roman" w:cs="Times New Roman"/>
          <w:sz w:val="22"/>
          <w:szCs w:val="22"/>
        </w:rPr>
      </w:pPr>
    </w:p>
    <w:p w14:paraId="6B908A14" w14:textId="77777777" w:rsidR="008423B9" w:rsidRPr="008D358E" w:rsidRDefault="00521821" w:rsidP="008423B9">
      <w:pPr>
        <w:pStyle w:val="ListParagraph"/>
        <w:numPr>
          <w:ilvl w:val="1"/>
          <w:numId w:val="18"/>
        </w:numPr>
        <w:ind w:left="810" w:hanging="810"/>
        <w:rPr>
          <w:rFonts w:ascii="Times New Roman" w:hAnsi="Times New Roman" w:cs="Times New Roman"/>
          <w:sz w:val="22"/>
          <w:szCs w:val="22"/>
        </w:rPr>
      </w:pPr>
      <w:r w:rsidRPr="008D358E">
        <w:rPr>
          <w:rFonts w:ascii="Times New Roman" w:eastAsia="Times New Roman" w:hAnsi="Times New Roman" w:cs="Times New Roman"/>
          <w:sz w:val="22"/>
          <w:szCs w:val="22"/>
        </w:rPr>
        <w:t>C</w:t>
      </w:r>
      <w:r w:rsidRPr="008D358E">
        <w:rPr>
          <w:rFonts w:ascii="Times New Roman" w:hAnsi="Times New Roman" w:cs="Times New Roman"/>
          <w:sz w:val="22"/>
          <w:szCs w:val="22"/>
        </w:rPr>
        <w:t xml:space="preserve">arefully mount the model with four cantilevers to the shake table, using bolts attached to the model’s base. Turn on the shake table and using the software, </w:t>
      </w:r>
      <w:r w:rsidRPr="008D358E">
        <w:rPr>
          <w:rFonts w:ascii="Times New Roman" w:eastAsia="Times New Roman" w:hAnsi="Times New Roman" w:cs="Times New Roman"/>
          <w:sz w:val="22"/>
          <w:szCs w:val="22"/>
        </w:rPr>
        <w:t xml:space="preserve">slowly increase the frequency until the maximum response of the structure is obtained for each cantilever. Note that each cantilever enters resonance at a particular frequency. Record in a notebook the value of this </w:t>
      </w:r>
      <w:r w:rsidRPr="008D358E">
        <w:rPr>
          <w:rFonts w:ascii="Times New Roman" w:eastAsia="Times New Roman" w:hAnsi="Times New Roman" w:cs="Times New Roman"/>
          <w:sz w:val="22"/>
          <w:szCs w:val="22"/>
        </w:rPr>
        <w:lastRenderedPageBreak/>
        <w:t xml:space="preserve">frequency. Continue increasing the frequency until the displacements of all cantilevers reduce significantly. </w:t>
      </w:r>
    </w:p>
    <w:p w14:paraId="1DD52ABD" w14:textId="77777777" w:rsidR="008423B9" w:rsidRPr="008D358E" w:rsidRDefault="00230D10" w:rsidP="008423B9">
      <w:pPr>
        <w:pStyle w:val="ListParagraph"/>
        <w:numPr>
          <w:ilvl w:val="1"/>
          <w:numId w:val="18"/>
        </w:numPr>
        <w:ind w:left="810" w:hanging="810"/>
        <w:rPr>
          <w:rFonts w:ascii="Times New Roman" w:hAnsi="Times New Roman" w:cs="Times New Roman"/>
          <w:sz w:val="22"/>
          <w:szCs w:val="22"/>
        </w:rPr>
      </w:pPr>
      <w:r w:rsidRPr="008D358E">
        <w:rPr>
          <w:rFonts w:ascii="Times New Roman" w:hAnsi="Times New Roman" w:cs="Times New Roman"/>
          <w:sz w:val="22"/>
          <w:szCs w:val="22"/>
        </w:rPr>
        <w:t xml:space="preserve">Mount the one-story model structure to the shake table and repeat the procedure. </w:t>
      </w:r>
      <w:r w:rsidRPr="008D358E">
        <w:rPr>
          <w:rFonts w:ascii="Times New Roman" w:eastAsia="Times New Roman" w:hAnsi="Times New Roman" w:cs="Times New Roman"/>
          <w:sz w:val="22"/>
          <w:szCs w:val="22"/>
        </w:rPr>
        <w:t>Slowly sweep through frequencies until resonance is reached.  Reset the software to run a typical ground acceleration time history (1940 El Centro) to show the random motions th</w:t>
      </w:r>
      <w:r w:rsidR="008423B9" w:rsidRPr="008D358E">
        <w:rPr>
          <w:rFonts w:ascii="Times New Roman" w:eastAsia="Times New Roman" w:hAnsi="Times New Roman" w:cs="Times New Roman"/>
          <w:sz w:val="22"/>
          <w:szCs w:val="22"/>
        </w:rPr>
        <w:t xml:space="preserve">at occur during an earthquake. </w:t>
      </w:r>
    </w:p>
    <w:p w14:paraId="6F3309F0" w14:textId="267EE5F7" w:rsidR="006C7BCA" w:rsidRPr="008D358E" w:rsidRDefault="00CD5B27" w:rsidP="008423B9">
      <w:pPr>
        <w:pStyle w:val="ListParagraph"/>
        <w:numPr>
          <w:ilvl w:val="1"/>
          <w:numId w:val="18"/>
        </w:numPr>
        <w:ind w:left="810" w:hanging="810"/>
        <w:rPr>
          <w:rFonts w:ascii="Times New Roman" w:hAnsi="Times New Roman" w:cs="Times New Roman"/>
          <w:sz w:val="22"/>
          <w:szCs w:val="22"/>
        </w:rPr>
      </w:pPr>
      <w:r w:rsidRPr="008D358E">
        <w:rPr>
          <w:rFonts w:ascii="Times New Roman" w:hAnsi="Times New Roman" w:cs="Times New Roman"/>
          <w:sz w:val="22"/>
          <w:szCs w:val="22"/>
        </w:rPr>
        <w:t xml:space="preserve">Mount the </w:t>
      </w:r>
      <w:r w:rsidR="00230D10" w:rsidRPr="008D358E">
        <w:rPr>
          <w:rFonts w:ascii="Times New Roman" w:eastAsia="Times New Roman" w:hAnsi="Times New Roman" w:cs="Times New Roman"/>
          <w:sz w:val="22"/>
          <w:szCs w:val="22"/>
        </w:rPr>
        <w:t>two-story structure</w:t>
      </w:r>
      <w:r w:rsidRPr="008D358E">
        <w:rPr>
          <w:rFonts w:ascii="Times New Roman" w:eastAsia="Times New Roman" w:hAnsi="Times New Roman" w:cs="Times New Roman"/>
          <w:sz w:val="22"/>
          <w:szCs w:val="22"/>
        </w:rPr>
        <w:t xml:space="preserve"> to the shake t</w:t>
      </w:r>
      <w:r w:rsidR="008423B9" w:rsidRPr="008D358E">
        <w:rPr>
          <w:rFonts w:ascii="Times New Roman" w:eastAsia="Times New Roman" w:hAnsi="Times New Roman" w:cs="Times New Roman"/>
          <w:sz w:val="22"/>
          <w:szCs w:val="22"/>
        </w:rPr>
        <w:t xml:space="preserve">able and repeat the procedure. </w:t>
      </w:r>
      <w:r w:rsidRPr="008D358E">
        <w:rPr>
          <w:rFonts w:ascii="Times New Roman" w:eastAsia="Times New Roman" w:hAnsi="Times New Roman" w:cs="Times New Roman"/>
          <w:sz w:val="22"/>
          <w:szCs w:val="22"/>
        </w:rPr>
        <w:t>N</w:t>
      </w:r>
      <w:r w:rsidR="00230D10" w:rsidRPr="008D358E">
        <w:rPr>
          <w:rFonts w:ascii="Times New Roman" w:eastAsia="Times New Roman" w:hAnsi="Times New Roman" w:cs="Times New Roman"/>
          <w:sz w:val="22"/>
          <w:szCs w:val="22"/>
        </w:rPr>
        <w:t>ote that two natural frequencies occur</w:t>
      </w:r>
      <w:r w:rsidR="00AF2A24" w:rsidRPr="008D358E">
        <w:rPr>
          <w:rFonts w:ascii="Times New Roman" w:eastAsia="Times New Roman" w:hAnsi="Times New Roman" w:cs="Times New Roman"/>
          <w:sz w:val="22"/>
          <w:szCs w:val="22"/>
        </w:rPr>
        <w:t xml:space="preserve"> in this case</w:t>
      </w:r>
      <w:r w:rsidR="00230D10" w:rsidRPr="008D358E">
        <w:rPr>
          <w:rFonts w:ascii="Times New Roman" w:eastAsia="Times New Roman" w:hAnsi="Times New Roman" w:cs="Times New Roman"/>
          <w:sz w:val="22"/>
          <w:szCs w:val="22"/>
        </w:rPr>
        <w:t xml:space="preserve">. </w:t>
      </w:r>
    </w:p>
    <w:p w14:paraId="7DC6456A" w14:textId="77777777" w:rsidR="006C7BCA" w:rsidRPr="008D358E" w:rsidRDefault="006C7BCA" w:rsidP="006C7BCA">
      <w:pPr>
        <w:rPr>
          <w:rFonts w:ascii="Times New Roman" w:eastAsia="Times New Roman" w:hAnsi="Times New Roman" w:cs="Times New Roman"/>
          <w:sz w:val="22"/>
          <w:szCs w:val="22"/>
        </w:rPr>
      </w:pPr>
    </w:p>
    <w:p w14:paraId="7F8487FF" w14:textId="368F9847" w:rsidR="006C7BCA" w:rsidRPr="008D358E" w:rsidRDefault="00B401B2" w:rsidP="004870B0">
      <w:pPr>
        <w:outlineLvl w:val="0"/>
        <w:rPr>
          <w:rFonts w:ascii="Times New Roman" w:eastAsia="Times New Roman" w:hAnsi="Times New Roman" w:cs="Times New Roman"/>
          <w:b/>
          <w:sz w:val="22"/>
          <w:szCs w:val="22"/>
        </w:rPr>
      </w:pPr>
      <w:r w:rsidRPr="008D358E">
        <w:rPr>
          <w:rFonts w:ascii="Times New Roman" w:eastAsia="Times New Roman" w:hAnsi="Times New Roman" w:cs="Times New Roman"/>
          <w:b/>
          <w:sz w:val="22"/>
          <w:szCs w:val="22"/>
        </w:rPr>
        <w:t xml:space="preserve">Representative </w:t>
      </w:r>
      <w:r w:rsidR="006C7BCA" w:rsidRPr="008D358E">
        <w:rPr>
          <w:rFonts w:ascii="Times New Roman" w:eastAsia="Times New Roman" w:hAnsi="Times New Roman" w:cs="Times New Roman"/>
          <w:b/>
          <w:sz w:val="22"/>
          <w:szCs w:val="22"/>
        </w:rPr>
        <w:t>Results:</w:t>
      </w:r>
    </w:p>
    <w:p w14:paraId="32828552" w14:textId="3EF4AB96" w:rsidR="00AA0439" w:rsidRPr="008D358E" w:rsidRDefault="00AA0439" w:rsidP="00AA0439">
      <w:pPr>
        <w:rPr>
          <w:rFonts w:ascii="Times New Roman" w:eastAsia="Times" w:hAnsi="Times New Roman" w:cs="Times New Roman"/>
          <w:i/>
          <w:sz w:val="22"/>
          <w:szCs w:val="22"/>
        </w:rPr>
      </w:pPr>
      <w:r w:rsidRPr="008D358E">
        <w:rPr>
          <w:rFonts w:ascii="Times New Roman" w:eastAsia="Times New Roman" w:hAnsi="Times New Roman" w:cs="Times New Roman"/>
          <w:sz w:val="22"/>
          <w:szCs w:val="22"/>
        </w:rPr>
        <w:t>First, determine the frequency (</w:t>
      </w:r>
      <w:r w:rsidRPr="008D358E">
        <w:rPr>
          <w:rFonts w:ascii="Times New Roman" w:hAnsi="Times New Roman" w:cs="Times New Roman"/>
          <w:i/>
          <w:sz w:val="22"/>
          <w:szCs w:val="22"/>
        </w:rPr>
        <w:sym w:font="Symbol" w:char="F077"/>
      </w:r>
      <w:r w:rsidRPr="008D358E">
        <w:rPr>
          <w:rFonts w:ascii="Times New Roman" w:eastAsia="Times New Roman" w:hAnsi="Times New Roman" w:cs="Times New Roman"/>
          <w:sz w:val="22"/>
          <w:szCs w:val="22"/>
        </w:rPr>
        <w:t xml:space="preserve">) at which the maximum displacement occurred for each model. </w:t>
      </w:r>
      <w:r w:rsidRPr="008D358E">
        <w:rPr>
          <w:rFonts w:ascii="Times New Roman" w:eastAsia="Times New Roman" w:hAnsi="Times New Roman" w:cs="Times New Roman"/>
          <w:i/>
          <w:sz w:val="22"/>
          <w:szCs w:val="22"/>
        </w:rPr>
        <w:t xml:space="preserve">  </w:t>
      </w:r>
      <w:proofErr w:type="gramStart"/>
      <w:r w:rsidRPr="008D358E">
        <w:rPr>
          <w:rFonts w:ascii="Times New Roman" w:eastAsia="Times New Roman" w:hAnsi="Times New Roman" w:cs="Times New Roman"/>
          <w:sz w:val="22"/>
          <w:szCs w:val="22"/>
        </w:rPr>
        <w:t>The original simple formula discussed above</w:t>
      </w:r>
      <w:r w:rsidR="00723186" w:rsidRPr="008D358E">
        <w:rPr>
          <w:rFonts w:ascii="Times New Roman" w:eastAsia="Times New Roman" w:hAnsi="Times New Roman" w:cs="Times New Roman"/>
          <w:sz w:val="22"/>
          <w:szCs w:val="22"/>
        </w:rPr>
        <w:t>,</w:t>
      </w:r>
      <w:r w:rsidR="00E059AE" w:rsidRPr="008D358E">
        <w:rPr>
          <w:rFonts w:ascii="Times New Roman" w:eastAsia="Times" w:hAnsi="Times New Roman" w:cs="Times New Roman"/>
          <w:i/>
          <w:sz w:val="22"/>
          <w:szCs w:val="22"/>
        </w:rPr>
        <w:t xml:space="preserve"> </w:t>
      </w:r>
      <w:r w:rsidR="00596087" w:rsidRPr="008D358E">
        <w:rPr>
          <w:rFonts w:ascii="Times New Roman" w:eastAsia="Times New Roman" w:hAnsi="Times New Roman" w:cs="Times New Roman"/>
          <w:noProof/>
          <w:position w:val="-22"/>
          <w:sz w:val="22"/>
          <w:szCs w:val="22"/>
        </w:rPr>
        <w:object w:dxaOrig="1100" w:dyaOrig="600" w14:anchorId="3D1E5539">
          <v:shape id="_x0000_i1159" type="#_x0000_t75" style="width:43.05pt;height:22.2pt" o:ole="">
            <v:imagedata r:id="rId51" o:title=""/>
          </v:shape>
          <o:OLEObject Type="Embed" ProgID="Equation.3" ShapeID="_x0000_i1159" DrawAspect="Content" ObjectID="_1459598211" r:id="rId52"/>
        </w:object>
      </w:r>
      <w:r w:rsidR="00E059AE" w:rsidRPr="008D358E">
        <w:rPr>
          <w:rFonts w:ascii="Times New Roman" w:eastAsia="Times" w:hAnsi="Times New Roman" w:cs="Times New Roman"/>
          <w:i/>
          <w:sz w:val="22"/>
          <w:szCs w:val="22"/>
        </w:rPr>
        <w:t xml:space="preserve">, </w:t>
      </w:r>
      <w:r w:rsidRPr="008D358E">
        <w:rPr>
          <w:rFonts w:ascii="Times New Roman" w:eastAsia="Times New Roman" w:hAnsi="Times New Roman" w:cs="Times New Roman"/>
          <w:sz w:val="22"/>
          <w:szCs w:val="22"/>
        </w:rPr>
        <w:t>needs to be modified because the mass of the beam itself (</w:t>
      </w:r>
      <w:proofErr w:type="spellStart"/>
      <w:r w:rsidRPr="008D358E">
        <w:rPr>
          <w:rFonts w:ascii="Times New Roman" w:eastAsia="Times New Roman" w:hAnsi="Times New Roman" w:cs="Times New Roman"/>
          <w:i/>
          <w:sz w:val="22"/>
          <w:szCs w:val="22"/>
        </w:rPr>
        <w:t>m</w:t>
      </w:r>
      <w:r w:rsidRPr="008D358E">
        <w:rPr>
          <w:rFonts w:ascii="Times New Roman" w:eastAsia="Times New Roman" w:hAnsi="Times New Roman" w:cs="Times New Roman"/>
          <w:i/>
          <w:sz w:val="22"/>
          <w:szCs w:val="22"/>
          <w:vertAlign w:val="subscript"/>
        </w:rPr>
        <w:t>b</w:t>
      </w:r>
      <w:proofErr w:type="spellEnd"/>
      <w:r w:rsidRPr="008D358E">
        <w:rPr>
          <w:rFonts w:ascii="Times New Roman" w:eastAsia="Times New Roman" w:hAnsi="Times New Roman" w:cs="Times New Roman"/>
          <w:i/>
          <w:sz w:val="22"/>
          <w:szCs w:val="22"/>
        </w:rPr>
        <w:t xml:space="preserve"> = </w:t>
      </w:r>
      <w:proofErr w:type="spellStart"/>
      <w:r w:rsidRPr="008D358E">
        <w:rPr>
          <w:rFonts w:ascii="Times New Roman" w:eastAsia="Times New Roman" w:hAnsi="Times New Roman" w:cs="Times New Roman"/>
          <w:i/>
          <w:sz w:val="22"/>
          <w:szCs w:val="22"/>
        </w:rPr>
        <w:t>W</w:t>
      </w:r>
      <w:r w:rsidRPr="008D358E">
        <w:rPr>
          <w:rFonts w:ascii="Times New Roman" w:eastAsia="Times New Roman" w:hAnsi="Times New Roman" w:cs="Times New Roman"/>
          <w:i/>
          <w:sz w:val="22"/>
          <w:szCs w:val="22"/>
          <w:vertAlign w:val="subscript"/>
        </w:rPr>
        <w:t>beam</w:t>
      </w:r>
      <w:proofErr w:type="spellEnd"/>
      <w:r w:rsidRPr="008D358E">
        <w:rPr>
          <w:rFonts w:ascii="Times New Roman" w:eastAsia="Times New Roman" w:hAnsi="Times New Roman" w:cs="Times New Roman"/>
          <w:i/>
          <w:sz w:val="22"/>
          <w:szCs w:val="22"/>
        </w:rPr>
        <w:t>/g</w:t>
      </w:r>
      <w:r w:rsidRPr="008D358E">
        <w:rPr>
          <w:rFonts w:ascii="Times New Roman" w:eastAsia="Times New Roman" w:hAnsi="Times New Roman" w:cs="Times New Roman"/>
          <w:sz w:val="22"/>
          <w:szCs w:val="22"/>
        </w:rPr>
        <w:t>), which is distributed over its height, is not negligible compared with the mass at the top (</w:t>
      </w:r>
      <w:r w:rsidRPr="008D358E">
        <w:rPr>
          <w:rFonts w:ascii="Times New Roman" w:eastAsia="Times New Roman" w:hAnsi="Times New Roman" w:cs="Times New Roman"/>
          <w:i/>
          <w:sz w:val="22"/>
          <w:szCs w:val="22"/>
        </w:rPr>
        <w:t xml:space="preserve">m = </w:t>
      </w:r>
      <w:proofErr w:type="spellStart"/>
      <w:r w:rsidRPr="008D358E">
        <w:rPr>
          <w:rFonts w:ascii="Times New Roman" w:eastAsia="Times New Roman" w:hAnsi="Times New Roman" w:cs="Times New Roman"/>
          <w:i/>
          <w:sz w:val="22"/>
          <w:szCs w:val="22"/>
        </w:rPr>
        <w:t>W</w:t>
      </w:r>
      <w:r w:rsidRPr="008D358E">
        <w:rPr>
          <w:rFonts w:ascii="Times New Roman" w:eastAsia="Times New Roman" w:hAnsi="Times New Roman" w:cs="Times New Roman"/>
          <w:i/>
          <w:sz w:val="22"/>
          <w:szCs w:val="22"/>
          <w:vertAlign w:val="subscript"/>
        </w:rPr>
        <w:t>block</w:t>
      </w:r>
      <w:proofErr w:type="spellEnd"/>
      <w:r w:rsidRPr="008D358E">
        <w:rPr>
          <w:rFonts w:ascii="Times New Roman" w:eastAsia="Times New Roman" w:hAnsi="Times New Roman" w:cs="Times New Roman"/>
          <w:i/>
          <w:sz w:val="22"/>
          <w:szCs w:val="22"/>
        </w:rPr>
        <w:t>/g</w:t>
      </w:r>
      <w:r w:rsidRPr="008D358E">
        <w:rPr>
          <w:rFonts w:ascii="Times New Roman" w:eastAsia="Times New Roman" w:hAnsi="Times New Roman" w:cs="Times New Roman"/>
          <w:sz w:val="22"/>
          <w:szCs w:val="22"/>
        </w:rPr>
        <w:t>).</w:t>
      </w:r>
      <w:proofErr w:type="gramEnd"/>
      <w:r w:rsidRPr="008D358E">
        <w:rPr>
          <w:rFonts w:ascii="Times New Roman" w:eastAsia="Times New Roman" w:hAnsi="Times New Roman" w:cs="Times New Roman"/>
          <w:sz w:val="22"/>
          <w:szCs w:val="22"/>
        </w:rPr>
        <w:t xml:space="preserve">  The equivalent mass for the case of a cantilever beam is (</w:t>
      </w:r>
      <w:r w:rsidRPr="008D358E">
        <w:rPr>
          <w:rFonts w:ascii="Times New Roman" w:eastAsia="Times New Roman" w:hAnsi="Times New Roman" w:cs="Times New Roman"/>
          <w:i/>
          <w:sz w:val="22"/>
          <w:szCs w:val="22"/>
        </w:rPr>
        <w:t>m+0.23m</w:t>
      </w:r>
      <w:r w:rsidRPr="008D358E">
        <w:rPr>
          <w:rFonts w:ascii="Times New Roman" w:eastAsia="Times New Roman" w:hAnsi="Times New Roman" w:cs="Times New Roman"/>
          <w:i/>
          <w:sz w:val="22"/>
          <w:szCs w:val="22"/>
          <w:vertAlign w:val="subscript"/>
        </w:rPr>
        <w:t>b</w:t>
      </w:r>
      <w:r w:rsidRPr="008D358E">
        <w:rPr>
          <w:rFonts w:ascii="Times New Roman" w:eastAsia="Times New Roman" w:hAnsi="Times New Roman" w:cs="Times New Roman"/>
          <w:sz w:val="22"/>
          <w:szCs w:val="22"/>
        </w:rPr>
        <w:t xml:space="preserve">), where </w:t>
      </w:r>
      <w:r w:rsidRPr="008D358E">
        <w:rPr>
          <w:rFonts w:ascii="Times New Roman" w:eastAsia="Times New Roman" w:hAnsi="Times New Roman" w:cs="Times New Roman"/>
          <w:i/>
          <w:sz w:val="22"/>
          <w:szCs w:val="22"/>
        </w:rPr>
        <w:t>m</w:t>
      </w:r>
      <w:r w:rsidRPr="008D358E">
        <w:rPr>
          <w:rFonts w:ascii="Times New Roman" w:eastAsia="Times New Roman" w:hAnsi="Times New Roman" w:cs="Times New Roman"/>
          <w:sz w:val="22"/>
          <w:szCs w:val="22"/>
        </w:rPr>
        <w:t xml:space="preserve"> is the mass at the top and </w:t>
      </w:r>
      <w:proofErr w:type="spellStart"/>
      <w:proofErr w:type="gramStart"/>
      <w:r w:rsidRPr="008D358E">
        <w:rPr>
          <w:rFonts w:ascii="Times New Roman" w:eastAsia="Times New Roman" w:hAnsi="Times New Roman" w:cs="Times New Roman"/>
          <w:i/>
          <w:sz w:val="22"/>
          <w:szCs w:val="22"/>
        </w:rPr>
        <w:t>m</w:t>
      </w:r>
      <w:r w:rsidRPr="008D358E">
        <w:rPr>
          <w:rFonts w:ascii="Times New Roman" w:eastAsia="Times New Roman" w:hAnsi="Times New Roman" w:cs="Times New Roman"/>
          <w:i/>
          <w:sz w:val="22"/>
          <w:szCs w:val="22"/>
          <w:vertAlign w:val="subscript"/>
        </w:rPr>
        <w:t>b</w:t>
      </w:r>
      <w:proofErr w:type="spellEnd"/>
      <w:proofErr w:type="gramEnd"/>
      <w:r w:rsidRPr="008D358E">
        <w:rPr>
          <w:rFonts w:ascii="Times New Roman" w:eastAsia="Times New Roman" w:hAnsi="Times New Roman" w:cs="Times New Roman"/>
          <w:sz w:val="22"/>
          <w:szCs w:val="22"/>
        </w:rPr>
        <w:t xml:space="preserve"> is the distributed mass of the beam. The stiffness </w:t>
      </w:r>
      <w:r w:rsidRPr="008D358E">
        <w:rPr>
          <w:rFonts w:ascii="Times New Roman" w:eastAsia="Times New Roman" w:hAnsi="Times New Roman" w:cs="Times New Roman"/>
          <w:i/>
          <w:sz w:val="22"/>
          <w:szCs w:val="22"/>
        </w:rPr>
        <w:t>k</w:t>
      </w:r>
      <w:r w:rsidRPr="008D358E">
        <w:rPr>
          <w:rFonts w:ascii="Times New Roman" w:eastAsia="Times New Roman" w:hAnsi="Times New Roman" w:cs="Times New Roman"/>
          <w:sz w:val="22"/>
          <w:szCs w:val="22"/>
        </w:rPr>
        <w:t xml:space="preserve"> is given by the reciprocal of the deformation (</w:t>
      </w:r>
      <w:r w:rsidRPr="008D358E">
        <w:rPr>
          <w:rFonts w:ascii="Times New Roman" w:eastAsia="Times New Roman" w:hAnsi="Times New Roman" w:cs="Times New Roman"/>
          <w:sz w:val="22"/>
          <w:szCs w:val="22"/>
        </w:rPr>
        <w:sym w:font="Symbol" w:char="F044"/>
      </w:r>
      <w:r w:rsidRPr="008D358E">
        <w:rPr>
          <w:rFonts w:ascii="Times New Roman" w:eastAsia="Times New Roman" w:hAnsi="Times New Roman" w:cs="Times New Roman"/>
          <w:sz w:val="22"/>
          <w:szCs w:val="22"/>
        </w:rPr>
        <w:t>) caused at the top of the cantilever by a unit force:</w:t>
      </w:r>
    </w:p>
    <w:p w14:paraId="54416F3B" w14:textId="77777777" w:rsidR="00AA0439" w:rsidRPr="008D358E" w:rsidRDefault="00AA0439" w:rsidP="00AA0439">
      <w:pPr>
        <w:ind w:left="810"/>
        <w:rPr>
          <w:rFonts w:ascii="Times New Roman" w:eastAsia="Times New Roman" w:hAnsi="Times New Roman" w:cs="Times New Roman"/>
          <w:sz w:val="22"/>
          <w:szCs w:val="22"/>
        </w:rPr>
      </w:pPr>
    </w:p>
    <w:p w14:paraId="72B0F28F" w14:textId="55AC762A" w:rsidR="00E059AE" w:rsidRPr="008D358E" w:rsidRDefault="00E059AE" w:rsidP="00E059AE">
      <w:pPr>
        <w:ind w:left="810"/>
        <w:rPr>
          <w:rFonts w:ascii="Times New Roman" w:eastAsiaTheme="minorEastAsia" w:hAnsi="Times New Roman" w:cs="Times New Roman"/>
          <w:sz w:val="22"/>
          <w:szCs w:val="22"/>
        </w:rPr>
      </w:pPr>
      <w:r w:rsidRPr="008D358E">
        <w:rPr>
          <w:rFonts w:ascii="Times New Roman" w:eastAsia="Times New Roman" w:hAnsi="Times New Roman" w:cs="Times New Roman"/>
          <w:sz w:val="22"/>
          <w:szCs w:val="22"/>
        </w:rPr>
        <w:tab/>
      </w:r>
      <w:r w:rsidRPr="008D358E">
        <w:rPr>
          <w:rFonts w:ascii="Times New Roman" w:eastAsia="Times New Roman" w:hAnsi="Times New Roman" w:cs="Times New Roman"/>
          <w:sz w:val="22"/>
          <w:szCs w:val="22"/>
        </w:rPr>
        <w:tab/>
      </w:r>
      <w:r w:rsidRPr="008D358E">
        <w:rPr>
          <w:rFonts w:ascii="Times New Roman" w:eastAsia="Times New Roman" w:hAnsi="Times New Roman" w:cs="Times New Roman"/>
          <w:sz w:val="22"/>
          <w:szCs w:val="22"/>
        </w:rPr>
        <w:tab/>
      </w:r>
      <w:r w:rsidRPr="008D358E">
        <w:rPr>
          <w:rFonts w:ascii="Times New Roman" w:eastAsia="Times New Roman" w:hAnsi="Times New Roman" w:cs="Times New Roman"/>
          <w:sz w:val="22"/>
          <w:szCs w:val="22"/>
        </w:rPr>
        <w:tab/>
        <w:t xml:space="preserve">  </w:t>
      </w:r>
      <m:oMath>
        <m:r>
          <m:rPr>
            <m:sty m:val="p"/>
          </m:rPr>
          <w:rPr>
            <w:rFonts w:ascii="Cambria Math" w:hAnsi="Cambria Math" w:cs="Times New Roman"/>
            <w:sz w:val="22"/>
            <w:szCs w:val="22"/>
          </w:rPr>
          <m:t>Δ</m:t>
        </m:r>
        <m:r>
          <w:rPr>
            <w:rFonts w:ascii="Cambria Math" w:hAnsi="Cambria Math" w:cs="Times New Roman"/>
            <w:sz w:val="22"/>
            <w:szCs w:val="22"/>
          </w:rPr>
          <m:t>=</m:t>
        </m:r>
        <m:f>
          <m:fPr>
            <m:ctrlPr>
              <w:rPr>
                <w:rFonts w:ascii="Cambria Math" w:hAnsi="Cambria Math" w:cs="Times New Roman"/>
                <w:i/>
                <w:sz w:val="22"/>
                <w:szCs w:val="22"/>
              </w:rPr>
            </m:ctrlPr>
          </m:fPr>
          <m:num>
            <m:sSup>
              <m:sSupPr>
                <m:ctrlPr>
                  <w:rPr>
                    <w:rFonts w:ascii="Cambria Math" w:hAnsi="Cambria Math" w:cs="Times New Roman"/>
                    <w:i/>
                    <w:sz w:val="22"/>
                    <w:szCs w:val="22"/>
                  </w:rPr>
                </m:ctrlPr>
              </m:sSupPr>
              <m:e>
                <m:r>
                  <w:rPr>
                    <w:rFonts w:ascii="Cambria Math" w:hAnsi="Cambria Math" w:cs="Times New Roman"/>
                    <w:sz w:val="22"/>
                    <w:szCs w:val="22"/>
                  </w:rPr>
                  <m:t>L</m:t>
                </m:r>
              </m:e>
              <m:sup>
                <m:r>
                  <w:rPr>
                    <w:rFonts w:ascii="Cambria Math" w:hAnsi="Cambria Math" w:cs="Times New Roman"/>
                    <w:sz w:val="22"/>
                    <w:szCs w:val="22"/>
                  </w:rPr>
                  <m:t>3</m:t>
                </m:r>
              </m:sup>
            </m:sSup>
          </m:num>
          <m:den>
            <m:r>
              <w:rPr>
                <w:rFonts w:ascii="Cambria Math" w:hAnsi="Cambria Math" w:cs="Times New Roman"/>
                <w:sz w:val="22"/>
                <w:szCs w:val="22"/>
              </w:rPr>
              <m:t>3EI</m:t>
            </m:r>
          </m:den>
        </m:f>
        <m:r>
          <w:rPr>
            <w:rFonts w:ascii="Cambria Math" w:hAnsi="Cambria Math" w:cs="Times New Roman"/>
            <w:sz w:val="22"/>
            <w:szCs w:val="22"/>
          </w:rPr>
          <m:t>→k=</m:t>
        </m:r>
        <m:f>
          <m:fPr>
            <m:ctrlPr>
              <w:rPr>
                <w:rFonts w:ascii="Cambria Math" w:hAnsi="Cambria Math" w:cs="Times New Roman"/>
                <w:i/>
                <w:sz w:val="22"/>
                <w:szCs w:val="22"/>
              </w:rPr>
            </m:ctrlPr>
          </m:fPr>
          <m:num>
            <m:r>
              <w:rPr>
                <w:rFonts w:ascii="Cambria Math" w:hAnsi="Cambria Math" w:cs="Times New Roman"/>
                <w:sz w:val="22"/>
                <w:szCs w:val="22"/>
              </w:rPr>
              <m:t>3EI</m:t>
            </m:r>
          </m:num>
          <m:den>
            <m:sSup>
              <m:sSupPr>
                <m:ctrlPr>
                  <w:rPr>
                    <w:rFonts w:ascii="Cambria Math" w:hAnsi="Cambria Math" w:cs="Times New Roman"/>
                    <w:i/>
                    <w:sz w:val="22"/>
                    <w:szCs w:val="22"/>
                  </w:rPr>
                </m:ctrlPr>
              </m:sSupPr>
              <m:e>
                <m:r>
                  <w:rPr>
                    <w:rFonts w:ascii="Cambria Math" w:hAnsi="Cambria Math" w:cs="Times New Roman"/>
                    <w:sz w:val="22"/>
                    <w:szCs w:val="22"/>
                  </w:rPr>
                  <m:t>L</m:t>
                </m:r>
              </m:e>
              <m:sup>
                <m:r>
                  <w:rPr>
                    <w:rFonts w:ascii="Cambria Math" w:hAnsi="Cambria Math" w:cs="Times New Roman"/>
                    <w:sz w:val="22"/>
                    <w:szCs w:val="22"/>
                  </w:rPr>
                  <m:t>3</m:t>
                </m:r>
              </m:sup>
            </m:sSup>
          </m:den>
        </m:f>
      </m:oMath>
      <w:r w:rsidRPr="008D358E">
        <w:rPr>
          <w:rFonts w:ascii="Times New Roman" w:eastAsiaTheme="minorEastAsia" w:hAnsi="Times New Roman" w:cs="Times New Roman"/>
          <w:sz w:val="22"/>
          <w:szCs w:val="22"/>
        </w:rPr>
        <w:t xml:space="preserve">                                                           (Eq. 11)</w:t>
      </w:r>
    </w:p>
    <w:p w14:paraId="75A53427" w14:textId="77777777" w:rsidR="00AA0439" w:rsidRPr="008D358E" w:rsidRDefault="00AA0439" w:rsidP="00E059AE">
      <w:pPr>
        <w:rPr>
          <w:rFonts w:ascii="Times New Roman" w:hAnsi="Times New Roman" w:cs="Times New Roman"/>
          <w:sz w:val="22"/>
          <w:szCs w:val="22"/>
        </w:rPr>
      </w:pPr>
    </w:p>
    <w:p w14:paraId="5DCEBC38" w14:textId="77777777" w:rsidR="00AA0439" w:rsidRPr="008D358E" w:rsidRDefault="00AA0439" w:rsidP="00AA0439">
      <w:pPr>
        <w:rPr>
          <w:rFonts w:ascii="Times New Roman" w:hAnsi="Times New Roman" w:cs="Times New Roman"/>
          <w:sz w:val="22"/>
          <w:szCs w:val="22"/>
        </w:rPr>
      </w:pPr>
      <w:proofErr w:type="gramStart"/>
      <w:r w:rsidRPr="008D358E">
        <w:rPr>
          <w:rFonts w:ascii="Times New Roman" w:hAnsi="Times New Roman" w:cs="Times New Roman"/>
          <w:sz w:val="22"/>
          <w:szCs w:val="22"/>
        </w:rPr>
        <w:t>where</w:t>
      </w:r>
      <w:proofErr w:type="gramEnd"/>
      <w:r w:rsidRPr="008D358E">
        <w:rPr>
          <w:rFonts w:ascii="Times New Roman" w:hAnsi="Times New Roman" w:cs="Times New Roman"/>
          <w:sz w:val="22"/>
          <w:szCs w:val="22"/>
        </w:rPr>
        <w:t xml:space="preserve"> </w:t>
      </w:r>
      <w:r w:rsidRPr="008D358E">
        <w:rPr>
          <w:rFonts w:ascii="Times New Roman" w:hAnsi="Times New Roman" w:cs="Times New Roman"/>
          <w:i/>
          <w:sz w:val="22"/>
          <w:szCs w:val="22"/>
        </w:rPr>
        <w:t>L</w:t>
      </w:r>
      <w:r w:rsidRPr="008D358E">
        <w:rPr>
          <w:rFonts w:ascii="Times New Roman" w:hAnsi="Times New Roman" w:cs="Times New Roman"/>
          <w:sz w:val="22"/>
          <w:szCs w:val="22"/>
        </w:rPr>
        <w:t xml:space="preserve"> is the length of the beam, </w:t>
      </w:r>
      <w:r w:rsidRPr="008D358E">
        <w:rPr>
          <w:rFonts w:ascii="Times New Roman" w:hAnsi="Times New Roman" w:cs="Times New Roman"/>
          <w:i/>
          <w:sz w:val="22"/>
          <w:szCs w:val="22"/>
        </w:rPr>
        <w:t>E</w:t>
      </w:r>
      <w:r w:rsidRPr="008D358E">
        <w:rPr>
          <w:rFonts w:ascii="Times New Roman" w:hAnsi="Times New Roman" w:cs="Times New Roman"/>
          <w:sz w:val="22"/>
          <w:szCs w:val="22"/>
        </w:rPr>
        <w:t xml:space="preserve"> is the modulus of elasticity, and </w:t>
      </w:r>
      <w:r w:rsidRPr="008D358E">
        <w:rPr>
          <w:rFonts w:ascii="Times New Roman" w:hAnsi="Times New Roman" w:cs="Times New Roman"/>
          <w:i/>
          <w:sz w:val="22"/>
          <w:szCs w:val="22"/>
        </w:rPr>
        <w:t>I</w:t>
      </w:r>
      <w:r w:rsidRPr="008D358E">
        <w:rPr>
          <w:rFonts w:ascii="Times New Roman" w:hAnsi="Times New Roman" w:cs="Times New Roman"/>
          <w:sz w:val="22"/>
          <w:szCs w:val="22"/>
        </w:rPr>
        <w:t xml:space="preserve"> is the moment of inertia. </w:t>
      </w:r>
      <w:r w:rsidRPr="008D358E">
        <w:rPr>
          <w:rFonts w:ascii="Times New Roman" w:hAnsi="Times New Roman" w:cs="Times New Roman"/>
          <w:i/>
          <w:sz w:val="22"/>
          <w:szCs w:val="22"/>
        </w:rPr>
        <w:t>I</w:t>
      </w:r>
      <w:r w:rsidRPr="008D358E">
        <w:rPr>
          <w:rFonts w:ascii="Times New Roman" w:hAnsi="Times New Roman" w:cs="Times New Roman"/>
          <w:sz w:val="22"/>
          <w:szCs w:val="22"/>
        </w:rPr>
        <w:t xml:space="preserve"> is given by </w:t>
      </w:r>
      <m:oMath>
        <m:r>
          <w:rPr>
            <w:rFonts w:ascii="Cambria Math" w:hAnsi="Cambria Math" w:cs="Times New Roman"/>
            <w:sz w:val="22"/>
            <w:szCs w:val="22"/>
          </w:rPr>
          <m:t>I=b</m:t>
        </m:r>
        <m:sSup>
          <m:sSupPr>
            <m:ctrlPr>
              <w:rPr>
                <w:rFonts w:ascii="Cambria Math" w:hAnsi="Cambria Math" w:cs="Times New Roman"/>
                <w:i/>
                <w:sz w:val="22"/>
                <w:szCs w:val="22"/>
              </w:rPr>
            </m:ctrlPr>
          </m:sSupPr>
          <m:e>
            <m:r>
              <w:rPr>
                <w:rFonts w:ascii="Cambria Math" w:hAnsi="Cambria Math" w:cs="Times New Roman"/>
                <w:sz w:val="22"/>
                <w:szCs w:val="22"/>
              </w:rPr>
              <m:t>h</m:t>
            </m:r>
          </m:e>
          <m:sup>
            <m:r>
              <w:rPr>
                <w:rFonts w:ascii="Cambria Math" w:hAnsi="Cambria Math" w:cs="Times New Roman"/>
                <w:sz w:val="22"/>
                <w:szCs w:val="22"/>
              </w:rPr>
              <m:t>3</m:t>
            </m:r>
          </m:sup>
        </m:sSup>
        <m:r>
          <w:rPr>
            <w:rFonts w:ascii="Cambria Math" w:hAnsi="Cambria Math" w:cs="Times New Roman"/>
            <w:sz w:val="22"/>
            <w:szCs w:val="22"/>
          </w:rPr>
          <m:t>/12</m:t>
        </m:r>
      </m:oMath>
      <w:r w:rsidRPr="008D358E">
        <w:rPr>
          <w:rFonts w:ascii="Times New Roman" w:hAnsi="Times New Roman" w:cs="Times New Roman"/>
          <w:sz w:val="22"/>
          <w:szCs w:val="22"/>
        </w:rPr>
        <w:t xml:space="preserve">, where </w:t>
      </w:r>
      <w:r w:rsidRPr="008D358E">
        <w:rPr>
          <w:rFonts w:ascii="Times New Roman" w:hAnsi="Times New Roman" w:cs="Times New Roman"/>
          <w:i/>
          <w:sz w:val="22"/>
          <w:szCs w:val="22"/>
        </w:rPr>
        <w:t>b</w:t>
      </w:r>
      <w:r w:rsidRPr="008D358E">
        <w:rPr>
          <w:rFonts w:ascii="Times New Roman" w:hAnsi="Times New Roman" w:cs="Times New Roman"/>
          <w:sz w:val="22"/>
          <w:szCs w:val="22"/>
        </w:rPr>
        <w:t xml:space="preserve"> is the width and </w:t>
      </w:r>
      <w:r w:rsidRPr="008D358E">
        <w:rPr>
          <w:rFonts w:ascii="Times New Roman" w:hAnsi="Times New Roman" w:cs="Times New Roman"/>
          <w:i/>
          <w:sz w:val="22"/>
          <w:szCs w:val="22"/>
        </w:rPr>
        <w:t>h</w:t>
      </w:r>
      <w:r w:rsidRPr="008D358E">
        <w:rPr>
          <w:rFonts w:ascii="Times New Roman" w:hAnsi="Times New Roman" w:cs="Times New Roman"/>
          <w:sz w:val="22"/>
          <w:szCs w:val="22"/>
        </w:rPr>
        <w:t xml:space="preserve"> is the thickness of the beam. Thus, the natural circular frequency of a cantilever beam, including its self-weight is:</w:t>
      </w:r>
    </w:p>
    <w:p w14:paraId="5F179A84" w14:textId="77777777" w:rsidR="00AA0439" w:rsidRPr="008D358E" w:rsidRDefault="00AA0439" w:rsidP="00AA0439">
      <w:pPr>
        <w:ind w:left="810"/>
        <w:rPr>
          <w:rFonts w:ascii="Times New Roman" w:hAnsi="Times New Roman" w:cs="Times New Roman"/>
          <w:sz w:val="22"/>
          <w:szCs w:val="22"/>
        </w:rPr>
      </w:pPr>
    </w:p>
    <w:p w14:paraId="278FA28E" w14:textId="580ACF05" w:rsidR="00AA0439" w:rsidRPr="008D358E" w:rsidRDefault="00E059AE" w:rsidP="00AA0439">
      <w:pPr>
        <w:ind w:left="810"/>
        <w:rPr>
          <w:rFonts w:ascii="Times New Roman" w:hAnsi="Times New Roman" w:cs="Times New Roman"/>
          <w:sz w:val="22"/>
          <w:szCs w:val="22"/>
        </w:rPr>
      </w:pPr>
      <w:r w:rsidRPr="008D358E">
        <w:rPr>
          <w:rFonts w:ascii="Times New Roman" w:eastAsiaTheme="minorEastAsia" w:hAnsi="Times New Roman" w:cs="Times New Roman"/>
          <w:sz w:val="22"/>
          <w:szCs w:val="22"/>
        </w:rPr>
        <w:tab/>
      </w:r>
      <w:r w:rsidRPr="008D358E">
        <w:rPr>
          <w:rFonts w:ascii="Times New Roman" w:eastAsiaTheme="minorEastAsia" w:hAnsi="Times New Roman" w:cs="Times New Roman"/>
          <w:sz w:val="22"/>
          <w:szCs w:val="22"/>
        </w:rPr>
        <w:tab/>
      </w:r>
      <w:r w:rsidRPr="008D358E">
        <w:rPr>
          <w:rFonts w:ascii="Times New Roman" w:eastAsiaTheme="minorEastAsia" w:hAnsi="Times New Roman" w:cs="Times New Roman"/>
          <w:sz w:val="22"/>
          <w:szCs w:val="22"/>
        </w:rPr>
        <w:tab/>
      </w:r>
      <m:oMath>
        <m:sSub>
          <m:sSubPr>
            <m:ctrlPr>
              <w:rPr>
                <w:rFonts w:ascii="Cambria Math" w:hAnsi="Cambria Math" w:cs="Times New Roman"/>
                <w:i/>
                <w:sz w:val="22"/>
                <w:szCs w:val="22"/>
              </w:rPr>
            </m:ctrlPr>
          </m:sSubPr>
          <m:e>
            <m:r>
              <w:rPr>
                <w:rFonts w:ascii="Cambria Math" w:hAnsi="Cambria Math" w:cs="Times New Roman"/>
                <w:sz w:val="22"/>
                <w:szCs w:val="22"/>
              </w:rPr>
              <m:t>ω</m:t>
            </m:r>
          </m:e>
          <m:sub>
            <m:r>
              <w:rPr>
                <w:rFonts w:ascii="Cambria Math" w:hAnsi="Cambria Math" w:cs="Times New Roman"/>
                <w:sz w:val="22"/>
                <w:szCs w:val="22"/>
              </w:rPr>
              <m:t>n</m:t>
            </m:r>
          </m:sub>
        </m:sSub>
        <m:r>
          <w:rPr>
            <w:rFonts w:ascii="Cambria Math" w:hAnsi="Cambria Math" w:cs="Times New Roman"/>
            <w:sz w:val="22"/>
            <w:szCs w:val="22"/>
          </w:rPr>
          <m:t>=</m:t>
        </m:r>
        <m:rad>
          <m:radPr>
            <m:degHide m:val="1"/>
            <m:ctrlPr>
              <w:rPr>
                <w:rFonts w:ascii="Cambria Math" w:hAnsi="Cambria Math" w:cs="Times New Roman"/>
                <w:i/>
                <w:sz w:val="22"/>
                <w:szCs w:val="22"/>
              </w:rPr>
            </m:ctrlPr>
          </m:radPr>
          <m:deg/>
          <m:e>
            <m:f>
              <m:fPr>
                <m:ctrlPr>
                  <w:rPr>
                    <w:rFonts w:ascii="Cambria Math" w:hAnsi="Cambria Math" w:cs="Times New Roman"/>
                    <w:i/>
                    <w:sz w:val="22"/>
                    <w:szCs w:val="22"/>
                  </w:rPr>
                </m:ctrlPr>
              </m:fPr>
              <m:num>
                <m:r>
                  <w:rPr>
                    <w:rFonts w:ascii="Cambria Math" w:hAnsi="Cambria Math" w:cs="Times New Roman"/>
                    <w:sz w:val="22"/>
                    <w:szCs w:val="22"/>
                  </w:rPr>
                  <m:t>k</m:t>
                </m:r>
              </m:num>
              <m:den>
                <m:r>
                  <w:rPr>
                    <w:rFonts w:ascii="Cambria Math" w:hAnsi="Cambria Math" w:cs="Times New Roman"/>
                    <w:sz w:val="22"/>
                    <w:szCs w:val="22"/>
                  </w:rPr>
                  <m:t>m+</m:t>
                </m:r>
                <m:sSub>
                  <m:sSubPr>
                    <m:ctrlPr>
                      <w:rPr>
                        <w:rFonts w:ascii="Cambria Math" w:hAnsi="Cambria Math" w:cs="Times New Roman"/>
                        <w:i/>
                        <w:sz w:val="22"/>
                        <w:szCs w:val="22"/>
                      </w:rPr>
                    </m:ctrlPr>
                  </m:sSubPr>
                  <m:e>
                    <m:r>
                      <w:rPr>
                        <w:rFonts w:ascii="Cambria Math" w:hAnsi="Cambria Math" w:cs="Times New Roman"/>
                        <w:sz w:val="22"/>
                        <w:szCs w:val="22"/>
                      </w:rPr>
                      <m:t>0.29m</m:t>
                    </m:r>
                  </m:e>
                  <m:sub>
                    <m:r>
                      <w:rPr>
                        <w:rFonts w:ascii="Cambria Math" w:hAnsi="Cambria Math" w:cs="Times New Roman"/>
                        <w:sz w:val="22"/>
                        <w:szCs w:val="22"/>
                      </w:rPr>
                      <m:t>b</m:t>
                    </m:r>
                  </m:sub>
                </m:sSub>
              </m:den>
            </m:f>
            <m:r>
              <w:rPr>
                <w:rFonts w:ascii="Cambria Math" w:hAnsi="Cambria Math" w:cs="Times New Roman"/>
                <w:sz w:val="22"/>
                <w:szCs w:val="22"/>
              </w:rPr>
              <m:t>=</m:t>
            </m:r>
          </m:e>
        </m:rad>
        <m:rad>
          <m:radPr>
            <m:degHide m:val="1"/>
            <m:ctrlPr>
              <w:rPr>
                <w:rFonts w:ascii="Cambria Math" w:hAnsi="Cambria Math" w:cs="Times New Roman"/>
                <w:i/>
                <w:sz w:val="22"/>
                <w:szCs w:val="22"/>
              </w:rPr>
            </m:ctrlPr>
          </m:radPr>
          <m:deg/>
          <m:e>
            <m:f>
              <m:fPr>
                <m:ctrlPr>
                  <w:rPr>
                    <w:rFonts w:ascii="Cambria Math" w:hAnsi="Cambria Math" w:cs="Times New Roman"/>
                    <w:i/>
                    <w:sz w:val="22"/>
                    <w:szCs w:val="22"/>
                  </w:rPr>
                </m:ctrlPr>
              </m:fPr>
              <m:num>
                <m:r>
                  <w:rPr>
                    <w:rFonts w:ascii="Cambria Math" w:hAnsi="Cambria Math" w:cs="Times New Roman"/>
                    <w:sz w:val="22"/>
                    <w:szCs w:val="22"/>
                  </w:rPr>
                  <m:t>3EI</m:t>
                </m:r>
              </m:num>
              <m:den>
                <m:sSup>
                  <m:sSupPr>
                    <m:ctrlPr>
                      <w:rPr>
                        <w:rFonts w:ascii="Cambria Math" w:hAnsi="Cambria Math" w:cs="Times New Roman"/>
                        <w:i/>
                        <w:sz w:val="22"/>
                        <w:szCs w:val="22"/>
                      </w:rPr>
                    </m:ctrlPr>
                  </m:sSupPr>
                  <m:e>
                    <m:r>
                      <w:rPr>
                        <w:rFonts w:ascii="Cambria Math" w:hAnsi="Cambria Math" w:cs="Times New Roman"/>
                        <w:sz w:val="22"/>
                        <w:szCs w:val="22"/>
                      </w:rPr>
                      <m:t>L</m:t>
                    </m:r>
                  </m:e>
                  <m:sup>
                    <m:r>
                      <w:rPr>
                        <w:rFonts w:ascii="Cambria Math" w:hAnsi="Cambria Math" w:cs="Times New Roman"/>
                        <w:sz w:val="22"/>
                        <w:szCs w:val="22"/>
                      </w:rPr>
                      <m:t>3</m:t>
                    </m:r>
                  </m:sup>
                </m:sSup>
                <m:d>
                  <m:dPr>
                    <m:ctrlPr>
                      <w:rPr>
                        <w:rFonts w:ascii="Cambria Math" w:hAnsi="Cambria Math" w:cs="Times New Roman"/>
                        <w:i/>
                        <w:sz w:val="22"/>
                        <w:szCs w:val="22"/>
                      </w:rPr>
                    </m:ctrlPr>
                  </m:dPr>
                  <m:e>
                    <m:r>
                      <w:rPr>
                        <w:rFonts w:ascii="Cambria Math" w:hAnsi="Cambria Math" w:cs="Times New Roman"/>
                        <w:sz w:val="22"/>
                        <w:szCs w:val="22"/>
                      </w:rPr>
                      <m:t>m+</m:t>
                    </m:r>
                    <m:sSub>
                      <m:sSubPr>
                        <m:ctrlPr>
                          <w:rPr>
                            <w:rFonts w:ascii="Cambria Math" w:hAnsi="Cambria Math" w:cs="Times New Roman"/>
                            <w:i/>
                            <w:sz w:val="22"/>
                            <w:szCs w:val="22"/>
                          </w:rPr>
                        </m:ctrlPr>
                      </m:sSubPr>
                      <m:e>
                        <m:r>
                          <w:rPr>
                            <w:rFonts w:ascii="Cambria Math" w:hAnsi="Cambria Math" w:cs="Times New Roman"/>
                            <w:sz w:val="22"/>
                            <w:szCs w:val="22"/>
                          </w:rPr>
                          <m:t>0.29m</m:t>
                        </m:r>
                      </m:e>
                      <m:sub>
                        <m:r>
                          <w:rPr>
                            <w:rFonts w:ascii="Cambria Math" w:hAnsi="Cambria Math" w:cs="Times New Roman"/>
                            <w:sz w:val="22"/>
                            <w:szCs w:val="22"/>
                          </w:rPr>
                          <m:t>b</m:t>
                        </m:r>
                      </m:sub>
                    </m:sSub>
                  </m:e>
                </m:d>
              </m:den>
            </m:f>
          </m:e>
        </m:rad>
      </m:oMath>
      <w:r w:rsidRPr="008D358E">
        <w:rPr>
          <w:rFonts w:ascii="Times New Roman" w:eastAsiaTheme="minorEastAsia" w:hAnsi="Times New Roman" w:cs="Times New Roman"/>
          <w:sz w:val="22"/>
          <w:szCs w:val="22"/>
        </w:rPr>
        <w:t xml:space="preserve">                                                (Eq.12)</w:t>
      </w:r>
    </w:p>
    <w:p w14:paraId="4A6C32F3" w14:textId="77777777" w:rsidR="00AA0439" w:rsidRPr="008D358E" w:rsidRDefault="00AA0439" w:rsidP="00AA0439">
      <w:pPr>
        <w:rPr>
          <w:rFonts w:ascii="Times New Roman" w:hAnsi="Times New Roman" w:cs="Times New Roman"/>
          <w:sz w:val="22"/>
          <w:szCs w:val="22"/>
        </w:rPr>
      </w:pPr>
    </w:p>
    <w:p w14:paraId="237F3861" w14:textId="7F9EF090" w:rsidR="00AA0439" w:rsidRPr="008D358E" w:rsidRDefault="00AA0439" w:rsidP="00AD49D7">
      <w:pPr>
        <w:rPr>
          <w:rFonts w:ascii="Times New Roman" w:hAnsi="Times New Roman" w:cs="Times New Roman"/>
          <w:sz w:val="22"/>
          <w:szCs w:val="22"/>
        </w:rPr>
      </w:pPr>
      <w:r w:rsidRPr="008D358E">
        <w:rPr>
          <w:rFonts w:ascii="Times New Roman" w:hAnsi="Times New Roman" w:cs="Times New Roman"/>
          <w:sz w:val="22"/>
          <w:szCs w:val="22"/>
        </w:rPr>
        <w:t xml:space="preserve">Based on this equation, the predicted natural frequencies are </w:t>
      </w:r>
      <w:r w:rsidR="00AD49D7" w:rsidRPr="008D358E">
        <w:rPr>
          <w:rFonts w:ascii="Times New Roman" w:hAnsi="Times New Roman" w:cs="Times New Roman"/>
          <w:sz w:val="22"/>
          <w:szCs w:val="22"/>
        </w:rPr>
        <w:t>calculated in the Table 1.</w:t>
      </w:r>
    </w:p>
    <w:tbl>
      <w:tblPr>
        <w:tblW w:w="9165" w:type="dxa"/>
        <w:tblLayout w:type="fixed"/>
        <w:tblLook w:val="04A0" w:firstRow="1" w:lastRow="0" w:firstColumn="1" w:lastColumn="0" w:noHBand="0" w:noVBand="1"/>
      </w:tblPr>
      <w:tblGrid>
        <w:gridCol w:w="919"/>
        <w:gridCol w:w="810"/>
        <w:gridCol w:w="745"/>
        <w:gridCol w:w="751"/>
        <w:gridCol w:w="1080"/>
        <w:gridCol w:w="810"/>
        <w:gridCol w:w="900"/>
        <w:gridCol w:w="900"/>
        <w:gridCol w:w="1080"/>
        <w:gridCol w:w="1170"/>
      </w:tblGrid>
      <w:tr w:rsidR="00AA0439" w:rsidRPr="008D358E" w14:paraId="1542056B" w14:textId="77777777" w:rsidTr="00723186">
        <w:trPr>
          <w:trHeight w:val="1320"/>
        </w:trPr>
        <w:tc>
          <w:tcPr>
            <w:tcW w:w="919" w:type="dxa"/>
            <w:tcBorders>
              <w:top w:val="single" w:sz="12" w:space="0" w:color="auto"/>
              <w:left w:val="single" w:sz="12" w:space="0" w:color="auto"/>
              <w:bottom w:val="nil"/>
              <w:right w:val="single" w:sz="4" w:space="0" w:color="auto"/>
            </w:tcBorders>
            <w:shd w:val="clear" w:color="auto" w:fill="auto"/>
            <w:vAlign w:val="center"/>
            <w:hideMark/>
          </w:tcPr>
          <w:p w14:paraId="62A2AF63" w14:textId="77777777" w:rsidR="00AA0439" w:rsidRPr="0049773B" w:rsidRDefault="00AA0439" w:rsidP="00723186">
            <w:pPr>
              <w:keepNext/>
              <w:keepLines/>
              <w:spacing w:before="200"/>
              <w:jc w:val="center"/>
              <w:outlineLvl w:val="1"/>
              <w:rPr>
                <w:rFonts w:ascii="Times New Roman" w:eastAsia="Times New Roman" w:hAnsi="Times New Roman" w:cs="Times New Roman"/>
                <w:b/>
                <w:color w:val="000000"/>
                <w:sz w:val="22"/>
                <w:szCs w:val="22"/>
              </w:rPr>
            </w:pPr>
            <w:r w:rsidRPr="0049773B">
              <w:rPr>
                <w:rFonts w:ascii="Times New Roman" w:eastAsia="Times New Roman" w:hAnsi="Times New Roman" w:cs="Times New Roman"/>
                <w:b/>
                <w:color w:val="000000"/>
                <w:sz w:val="22"/>
                <w:szCs w:val="22"/>
              </w:rPr>
              <w:t>Beam Number</w:t>
            </w:r>
          </w:p>
        </w:tc>
        <w:tc>
          <w:tcPr>
            <w:tcW w:w="810" w:type="dxa"/>
            <w:tcBorders>
              <w:top w:val="single" w:sz="12" w:space="0" w:color="auto"/>
              <w:left w:val="nil"/>
              <w:bottom w:val="nil"/>
              <w:right w:val="single" w:sz="4" w:space="0" w:color="auto"/>
            </w:tcBorders>
            <w:shd w:val="clear" w:color="auto" w:fill="auto"/>
            <w:vAlign w:val="center"/>
            <w:hideMark/>
          </w:tcPr>
          <w:p w14:paraId="162F541D" w14:textId="77777777" w:rsidR="00AA0439" w:rsidRPr="0049773B" w:rsidRDefault="00AA0439" w:rsidP="00723186">
            <w:pPr>
              <w:keepNext/>
              <w:keepLines/>
              <w:spacing w:before="200"/>
              <w:jc w:val="center"/>
              <w:outlineLvl w:val="1"/>
              <w:rPr>
                <w:rFonts w:ascii="Times New Roman" w:eastAsia="Times New Roman" w:hAnsi="Times New Roman" w:cs="Times New Roman"/>
                <w:b/>
                <w:color w:val="000000"/>
                <w:sz w:val="22"/>
                <w:szCs w:val="22"/>
              </w:rPr>
            </w:pPr>
            <w:r w:rsidRPr="0049773B">
              <w:rPr>
                <w:rFonts w:ascii="Times New Roman" w:eastAsia="Times New Roman" w:hAnsi="Times New Roman" w:cs="Times New Roman"/>
                <w:b/>
                <w:color w:val="000000"/>
                <w:sz w:val="22"/>
                <w:szCs w:val="22"/>
              </w:rPr>
              <w:t>Length (in)</w:t>
            </w:r>
          </w:p>
        </w:tc>
        <w:tc>
          <w:tcPr>
            <w:tcW w:w="745" w:type="dxa"/>
            <w:tcBorders>
              <w:top w:val="single" w:sz="12" w:space="0" w:color="auto"/>
              <w:left w:val="nil"/>
              <w:bottom w:val="nil"/>
              <w:right w:val="single" w:sz="4" w:space="0" w:color="auto"/>
            </w:tcBorders>
            <w:shd w:val="clear" w:color="auto" w:fill="auto"/>
            <w:vAlign w:val="center"/>
            <w:hideMark/>
          </w:tcPr>
          <w:p w14:paraId="30BAACA2" w14:textId="77777777" w:rsidR="00AA0439" w:rsidRPr="0049773B" w:rsidRDefault="00AA0439" w:rsidP="00723186">
            <w:pPr>
              <w:keepNext/>
              <w:keepLines/>
              <w:spacing w:before="200"/>
              <w:jc w:val="center"/>
              <w:outlineLvl w:val="1"/>
              <w:rPr>
                <w:rFonts w:ascii="Times New Roman" w:eastAsia="Times New Roman" w:hAnsi="Times New Roman" w:cs="Times New Roman"/>
                <w:b/>
                <w:color w:val="000000"/>
                <w:sz w:val="22"/>
                <w:szCs w:val="22"/>
              </w:rPr>
            </w:pPr>
            <w:r w:rsidRPr="0049773B">
              <w:rPr>
                <w:rFonts w:ascii="Times New Roman" w:eastAsia="Times New Roman" w:hAnsi="Times New Roman" w:cs="Times New Roman"/>
                <w:b/>
                <w:color w:val="000000"/>
                <w:sz w:val="22"/>
                <w:szCs w:val="22"/>
              </w:rPr>
              <w:t>Width (in.)</w:t>
            </w:r>
          </w:p>
        </w:tc>
        <w:tc>
          <w:tcPr>
            <w:tcW w:w="751" w:type="dxa"/>
            <w:tcBorders>
              <w:top w:val="single" w:sz="12" w:space="0" w:color="auto"/>
              <w:left w:val="nil"/>
              <w:bottom w:val="nil"/>
              <w:right w:val="single" w:sz="4" w:space="0" w:color="auto"/>
            </w:tcBorders>
            <w:shd w:val="clear" w:color="auto" w:fill="auto"/>
            <w:vAlign w:val="center"/>
            <w:hideMark/>
          </w:tcPr>
          <w:p w14:paraId="047DA35D" w14:textId="77777777" w:rsidR="00AA0439" w:rsidRPr="0049773B" w:rsidRDefault="00AA0439" w:rsidP="00723186">
            <w:pPr>
              <w:keepNext/>
              <w:keepLines/>
              <w:spacing w:before="200"/>
              <w:jc w:val="center"/>
              <w:outlineLvl w:val="1"/>
              <w:rPr>
                <w:rFonts w:ascii="Times New Roman" w:eastAsia="Times New Roman" w:hAnsi="Times New Roman" w:cs="Times New Roman"/>
                <w:b/>
                <w:color w:val="000000"/>
                <w:sz w:val="22"/>
                <w:szCs w:val="22"/>
              </w:rPr>
            </w:pPr>
            <w:r w:rsidRPr="0049773B">
              <w:rPr>
                <w:rFonts w:ascii="Times New Roman" w:eastAsia="Times New Roman" w:hAnsi="Times New Roman" w:cs="Times New Roman"/>
                <w:b/>
                <w:color w:val="000000"/>
                <w:sz w:val="22"/>
                <w:szCs w:val="22"/>
              </w:rPr>
              <w:t>Thick. (</w:t>
            </w:r>
            <w:proofErr w:type="gramStart"/>
            <w:r w:rsidRPr="0049773B">
              <w:rPr>
                <w:rFonts w:ascii="Times New Roman" w:eastAsia="Times New Roman" w:hAnsi="Times New Roman" w:cs="Times New Roman"/>
                <w:b/>
                <w:color w:val="000000"/>
                <w:sz w:val="22"/>
                <w:szCs w:val="22"/>
              </w:rPr>
              <w:t>in</w:t>
            </w:r>
            <w:proofErr w:type="gramEnd"/>
            <w:r w:rsidRPr="0049773B">
              <w:rPr>
                <w:rFonts w:ascii="Times New Roman" w:eastAsia="Times New Roman" w:hAnsi="Times New Roman" w:cs="Times New Roman"/>
                <w:b/>
                <w:color w:val="000000"/>
                <w:sz w:val="22"/>
                <w:szCs w:val="22"/>
              </w:rPr>
              <w:t>.)</w:t>
            </w:r>
          </w:p>
        </w:tc>
        <w:tc>
          <w:tcPr>
            <w:tcW w:w="1080" w:type="dxa"/>
            <w:tcBorders>
              <w:top w:val="single" w:sz="12" w:space="0" w:color="auto"/>
              <w:left w:val="nil"/>
              <w:bottom w:val="nil"/>
              <w:right w:val="single" w:sz="4" w:space="0" w:color="auto"/>
            </w:tcBorders>
            <w:shd w:val="clear" w:color="auto" w:fill="auto"/>
            <w:vAlign w:val="center"/>
            <w:hideMark/>
          </w:tcPr>
          <w:p w14:paraId="62F0D876" w14:textId="77777777" w:rsidR="00AA0439" w:rsidRPr="0049773B" w:rsidRDefault="00AA0439" w:rsidP="00723186">
            <w:pPr>
              <w:jc w:val="center"/>
              <w:rPr>
                <w:rFonts w:ascii="Times New Roman" w:eastAsia="Times New Roman" w:hAnsi="Times New Roman" w:cs="Times New Roman"/>
                <w:b/>
                <w:color w:val="000000"/>
                <w:sz w:val="22"/>
                <w:szCs w:val="22"/>
              </w:rPr>
            </w:pPr>
            <w:r w:rsidRPr="0049773B">
              <w:rPr>
                <w:rFonts w:ascii="Times New Roman" w:eastAsia="Times New Roman" w:hAnsi="Times New Roman" w:cs="Times New Roman"/>
                <w:b/>
                <w:color w:val="000000"/>
                <w:sz w:val="22"/>
                <w:szCs w:val="22"/>
              </w:rPr>
              <w:t xml:space="preserve">I </w:t>
            </w:r>
          </w:p>
          <w:p w14:paraId="4CAD111D" w14:textId="77777777" w:rsidR="00AA0439" w:rsidRPr="0049773B" w:rsidRDefault="00AA0439" w:rsidP="00723186">
            <w:pPr>
              <w:keepNext/>
              <w:keepLines/>
              <w:spacing w:before="200"/>
              <w:jc w:val="center"/>
              <w:outlineLvl w:val="1"/>
              <w:rPr>
                <w:rFonts w:ascii="Times New Roman" w:eastAsia="Times New Roman" w:hAnsi="Times New Roman" w:cs="Times New Roman"/>
                <w:b/>
                <w:color w:val="000000"/>
                <w:sz w:val="22"/>
                <w:szCs w:val="22"/>
              </w:rPr>
            </w:pPr>
            <w:r w:rsidRPr="0049773B">
              <w:rPr>
                <w:rFonts w:ascii="Times New Roman" w:eastAsia="Times New Roman" w:hAnsi="Times New Roman" w:cs="Times New Roman"/>
                <w:b/>
                <w:color w:val="000000"/>
                <w:sz w:val="22"/>
                <w:szCs w:val="22"/>
              </w:rPr>
              <w:t>(in.4)</w:t>
            </w:r>
          </w:p>
        </w:tc>
        <w:tc>
          <w:tcPr>
            <w:tcW w:w="810" w:type="dxa"/>
            <w:tcBorders>
              <w:top w:val="single" w:sz="12" w:space="0" w:color="auto"/>
              <w:left w:val="nil"/>
              <w:bottom w:val="nil"/>
              <w:right w:val="single" w:sz="4" w:space="0" w:color="auto"/>
            </w:tcBorders>
            <w:shd w:val="clear" w:color="auto" w:fill="auto"/>
            <w:vAlign w:val="center"/>
            <w:hideMark/>
          </w:tcPr>
          <w:p w14:paraId="2676751B" w14:textId="77777777" w:rsidR="00AA0439" w:rsidRPr="0049773B" w:rsidRDefault="00AA0439" w:rsidP="00723186">
            <w:pPr>
              <w:jc w:val="center"/>
              <w:rPr>
                <w:rFonts w:ascii="Times New Roman" w:eastAsia="Times New Roman" w:hAnsi="Times New Roman" w:cs="Times New Roman"/>
                <w:b/>
                <w:color w:val="000000"/>
                <w:sz w:val="22"/>
                <w:szCs w:val="22"/>
              </w:rPr>
            </w:pPr>
            <w:r w:rsidRPr="0049773B">
              <w:rPr>
                <w:rFonts w:ascii="Times New Roman" w:eastAsia="Times New Roman" w:hAnsi="Times New Roman" w:cs="Times New Roman"/>
                <w:b/>
                <w:color w:val="000000"/>
                <w:sz w:val="22"/>
                <w:szCs w:val="22"/>
              </w:rPr>
              <w:t xml:space="preserve">E </w:t>
            </w:r>
          </w:p>
          <w:p w14:paraId="2977520B" w14:textId="77777777" w:rsidR="00AA0439" w:rsidRPr="0049773B" w:rsidRDefault="00AA0439" w:rsidP="00723186">
            <w:pPr>
              <w:keepNext/>
              <w:keepLines/>
              <w:spacing w:before="200"/>
              <w:jc w:val="center"/>
              <w:outlineLvl w:val="1"/>
              <w:rPr>
                <w:rFonts w:ascii="Times New Roman" w:eastAsia="Times New Roman" w:hAnsi="Times New Roman" w:cs="Times New Roman"/>
                <w:b/>
                <w:color w:val="000000"/>
                <w:sz w:val="22"/>
                <w:szCs w:val="22"/>
              </w:rPr>
            </w:pPr>
            <w:r w:rsidRPr="0049773B">
              <w:rPr>
                <w:rFonts w:ascii="Times New Roman" w:eastAsia="Times New Roman" w:hAnsi="Times New Roman" w:cs="Times New Roman"/>
                <w:b/>
                <w:color w:val="000000"/>
                <w:sz w:val="22"/>
                <w:szCs w:val="22"/>
              </w:rPr>
              <w:t>(</w:t>
            </w:r>
            <w:proofErr w:type="spellStart"/>
            <w:proofErr w:type="gramStart"/>
            <w:r w:rsidRPr="0049773B">
              <w:rPr>
                <w:rFonts w:ascii="Times New Roman" w:eastAsia="Times New Roman" w:hAnsi="Times New Roman" w:cs="Times New Roman"/>
                <w:b/>
                <w:color w:val="000000"/>
                <w:sz w:val="22"/>
                <w:szCs w:val="22"/>
              </w:rPr>
              <w:t>ksi</w:t>
            </w:r>
            <w:proofErr w:type="spellEnd"/>
            <w:proofErr w:type="gramEnd"/>
            <w:r w:rsidRPr="0049773B">
              <w:rPr>
                <w:rFonts w:ascii="Times New Roman" w:eastAsia="Times New Roman" w:hAnsi="Times New Roman" w:cs="Times New Roman"/>
                <w:b/>
                <w:color w:val="000000"/>
                <w:sz w:val="22"/>
                <w:szCs w:val="22"/>
              </w:rPr>
              <w:t>)</w:t>
            </w:r>
          </w:p>
        </w:tc>
        <w:tc>
          <w:tcPr>
            <w:tcW w:w="900" w:type="dxa"/>
            <w:tcBorders>
              <w:top w:val="single" w:sz="12" w:space="0" w:color="auto"/>
              <w:left w:val="nil"/>
              <w:bottom w:val="nil"/>
              <w:right w:val="single" w:sz="4" w:space="0" w:color="auto"/>
            </w:tcBorders>
            <w:shd w:val="clear" w:color="auto" w:fill="auto"/>
            <w:vAlign w:val="center"/>
            <w:hideMark/>
          </w:tcPr>
          <w:p w14:paraId="6193438A" w14:textId="77777777" w:rsidR="00AA0439" w:rsidRPr="0049773B" w:rsidRDefault="00AA0439" w:rsidP="00723186">
            <w:pPr>
              <w:keepNext/>
              <w:keepLines/>
              <w:spacing w:before="200"/>
              <w:jc w:val="center"/>
              <w:outlineLvl w:val="1"/>
              <w:rPr>
                <w:rFonts w:ascii="Times New Roman" w:eastAsia="Times New Roman" w:hAnsi="Times New Roman" w:cs="Times New Roman"/>
                <w:b/>
                <w:color w:val="000000"/>
                <w:sz w:val="22"/>
                <w:szCs w:val="22"/>
              </w:rPr>
            </w:pPr>
            <w:r w:rsidRPr="0049773B">
              <w:rPr>
                <w:rFonts w:ascii="Times New Roman" w:eastAsia="Times New Roman" w:hAnsi="Times New Roman" w:cs="Times New Roman"/>
                <w:b/>
                <w:color w:val="000000"/>
                <w:sz w:val="22"/>
                <w:szCs w:val="22"/>
              </w:rPr>
              <w:t>Weight (</w:t>
            </w:r>
            <w:proofErr w:type="spellStart"/>
            <w:r w:rsidRPr="0049773B">
              <w:rPr>
                <w:rFonts w:ascii="Times New Roman" w:eastAsia="Times New Roman" w:hAnsi="Times New Roman" w:cs="Times New Roman"/>
                <w:b/>
                <w:color w:val="000000"/>
                <w:sz w:val="22"/>
                <w:szCs w:val="22"/>
              </w:rPr>
              <w:t>lbs</w:t>
            </w:r>
            <w:proofErr w:type="spellEnd"/>
            <w:r w:rsidRPr="0049773B">
              <w:rPr>
                <w:rFonts w:ascii="Times New Roman" w:eastAsia="Times New Roman" w:hAnsi="Times New Roman" w:cs="Times New Roman"/>
                <w:b/>
                <w:color w:val="000000"/>
                <w:sz w:val="22"/>
                <w:szCs w:val="22"/>
              </w:rPr>
              <w:t>)</w:t>
            </w:r>
          </w:p>
        </w:tc>
        <w:tc>
          <w:tcPr>
            <w:tcW w:w="900" w:type="dxa"/>
            <w:tcBorders>
              <w:top w:val="single" w:sz="12" w:space="0" w:color="auto"/>
              <w:left w:val="nil"/>
              <w:bottom w:val="nil"/>
              <w:right w:val="single" w:sz="4" w:space="0" w:color="auto"/>
            </w:tcBorders>
            <w:shd w:val="clear" w:color="auto" w:fill="auto"/>
            <w:vAlign w:val="center"/>
            <w:hideMark/>
          </w:tcPr>
          <w:p w14:paraId="6992F346" w14:textId="77777777" w:rsidR="00AA0439" w:rsidRPr="0049773B" w:rsidRDefault="00AA0439" w:rsidP="00723186">
            <w:pPr>
              <w:keepNext/>
              <w:keepLines/>
              <w:spacing w:before="200"/>
              <w:jc w:val="center"/>
              <w:outlineLvl w:val="1"/>
              <w:rPr>
                <w:rFonts w:ascii="Times New Roman" w:eastAsia="Times New Roman" w:hAnsi="Times New Roman" w:cs="Times New Roman"/>
                <w:b/>
                <w:color w:val="000000"/>
                <w:sz w:val="22"/>
                <w:szCs w:val="22"/>
              </w:rPr>
            </w:pPr>
            <w:r w:rsidRPr="0049773B">
              <w:rPr>
                <w:rFonts w:ascii="Times New Roman" w:eastAsia="Times New Roman" w:hAnsi="Times New Roman" w:cs="Times New Roman"/>
                <w:b/>
                <w:color w:val="000000"/>
                <w:sz w:val="22"/>
                <w:szCs w:val="22"/>
              </w:rPr>
              <w:t>Beam Weight (lbs.)</w:t>
            </w:r>
          </w:p>
        </w:tc>
        <w:tc>
          <w:tcPr>
            <w:tcW w:w="1080" w:type="dxa"/>
            <w:tcBorders>
              <w:top w:val="single" w:sz="12" w:space="0" w:color="auto"/>
              <w:left w:val="nil"/>
              <w:bottom w:val="nil"/>
              <w:right w:val="single" w:sz="4" w:space="0" w:color="auto"/>
            </w:tcBorders>
            <w:shd w:val="clear" w:color="auto" w:fill="auto"/>
            <w:vAlign w:val="center"/>
            <w:hideMark/>
          </w:tcPr>
          <w:p w14:paraId="458BC515" w14:textId="77777777" w:rsidR="00AA0439" w:rsidRPr="0049773B" w:rsidRDefault="00AA0439" w:rsidP="00723186">
            <w:pPr>
              <w:jc w:val="center"/>
              <w:rPr>
                <w:rFonts w:ascii="Times New Roman" w:eastAsia="Times New Roman" w:hAnsi="Times New Roman" w:cs="Times New Roman"/>
                <w:b/>
                <w:color w:val="000000"/>
                <w:sz w:val="22"/>
                <w:szCs w:val="22"/>
              </w:rPr>
            </w:pPr>
            <w:r w:rsidRPr="0049773B">
              <w:rPr>
                <w:rFonts w:ascii="Times New Roman" w:eastAsia="Times New Roman" w:hAnsi="Times New Roman" w:cs="Times New Roman"/>
                <w:b/>
                <w:color w:val="000000"/>
                <w:sz w:val="22"/>
                <w:szCs w:val="22"/>
              </w:rPr>
              <w:t>Effective Mass (lbs-sec.2/in)</w:t>
            </w:r>
          </w:p>
        </w:tc>
        <w:tc>
          <w:tcPr>
            <w:tcW w:w="1170" w:type="dxa"/>
            <w:tcBorders>
              <w:top w:val="single" w:sz="12" w:space="0" w:color="auto"/>
              <w:left w:val="nil"/>
              <w:bottom w:val="nil"/>
              <w:right w:val="single" w:sz="4" w:space="0" w:color="auto"/>
            </w:tcBorders>
            <w:shd w:val="clear" w:color="auto" w:fill="auto"/>
            <w:vAlign w:val="center"/>
            <w:hideMark/>
          </w:tcPr>
          <w:p w14:paraId="1E148BC0" w14:textId="77777777" w:rsidR="00AA0439" w:rsidRPr="0049773B" w:rsidRDefault="00AA0439" w:rsidP="00723186">
            <w:pPr>
              <w:jc w:val="center"/>
              <w:rPr>
                <w:rFonts w:ascii="Times New Roman" w:eastAsia="Times New Roman" w:hAnsi="Times New Roman" w:cs="Times New Roman"/>
                <w:b/>
                <w:color w:val="000000"/>
                <w:sz w:val="22"/>
                <w:szCs w:val="22"/>
              </w:rPr>
            </w:pPr>
            <w:r w:rsidRPr="0049773B">
              <w:rPr>
                <w:rFonts w:ascii="Times New Roman" w:eastAsia="Times New Roman" w:hAnsi="Times New Roman" w:cs="Times New Roman"/>
                <w:b/>
                <w:color w:val="000000"/>
                <w:sz w:val="22"/>
                <w:szCs w:val="22"/>
              </w:rPr>
              <w:t>Natural frequency (cycles per second)</w:t>
            </w:r>
          </w:p>
        </w:tc>
      </w:tr>
      <w:tr w:rsidR="00AA0439" w:rsidRPr="008D358E" w14:paraId="52DAB376" w14:textId="77777777" w:rsidTr="00723186">
        <w:trPr>
          <w:trHeight w:val="340"/>
        </w:trPr>
        <w:tc>
          <w:tcPr>
            <w:tcW w:w="919"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0D683FC"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w:t>
            </w:r>
          </w:p>
        </w:tc>
        <w:tc>
          <w:tcPr>
            <w:tcW w:w="810" w:type="dxa"/>
            <w:tcBorders>
              <w:top w:val="single" w:sz="12" w:space="0" w:color="auto"/>
              <w:left w:val="nil"/>
              <w:bottom w:val="single" w:sz="4" w:space="0" w:color="auto"/>
              <w:right w:val="single" w:sz="4" w:space="0" w:color="auto"/>
            </w:tcBorders>
            <w:shd w:val="clear" w:color="auto" w:fill="auto"/>
            <w:noWrap/>
            <w:vAlign w:val="center"/>
            <w:hideMark/>
          </w:tcPr>
          <w:p w14:paraId="6092112B"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12.0</w:t>
            </w:r>
          </w:p>
        </w:tc>
        <w:tc>
          <w:tcPr>
            <w:tcW w:w="745" w:type="dxa"/>
            <w:tcBorders>
              <w:top w:val="single" w:sz="12" w:space="0" w:color="auto"/>
              <w:left w:val="nil"/>
              <w:bottom w:val="single" w:sz="4" w:space="0" w:color="auto"/>
              <w:right w:val="single" w:sz="4" w:space="0" w:color="auto"/>
            </w:tcBorders>
            <w:shd w:val="clear" w:color="auto" w:fill="auto"/>
            <w:noWrap/>
            <w:vAlign w:val="center"/>
            <w:hideMark/>
          </w:tcPr>
          <w:p w14:paraId="5EA9886B"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1.002</w:t>
            </w:r>
          </w:p>
        </w:tc>
        <w:tc>
          <w:tcPr>
            <w:tcW w:w="751" w:type="dxa"/>
            <w:tcBorders>
              <w:top w:val="single" w:sz="12" w:space="0" w:color="auto"/>
              <w:left w:val="nil"/>
              <w:bottom w:val="single" w:sz="4" w:space="0" w:color="auto"/>
              <w:right w:val="single" w:sz="4" w:space="0" w:color="auto"/>
            </w:tcBorders>
            <w:shd w:val="clear" w:color="auto" w:fill="auto"/>
            <w:noWrap/>
            <w:vAlign w:val="center"/>
            <w:hideMark/>
          </w:tcPr>
          <w:p w14:paraId="28E35CFF"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0.124</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35735A3C"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1.59E-04</w:t>
            </w:r>
          </w:p>
        </w:tc>
        <w:tc>
          <w:tcPr>
            <w:tcW w:w="810" w:type="dxa"/>
            <w:tcBorders>
              <w:top w:val="single" w:sz="12" w:space="0" w:color="auto"/>
              <w:left w:val="nil"/>
              <w:bottom w:val="single" w:sz="4" w:space="0" w:color="auto"/>
              <w:right w:val="single" w:sz="4" w:space="0" w:color="auto"/>
            </w:tcBorders>
            <w:shd w:val="clear" w:color="auto" w:fill="auto"/>
            <w:noWrap/>
            <w:vAlign w:val="center"/>
            <w:hideMark/>
          </w:tcPr>
          <w:p w14:paraId="25598119"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10200</w:t>
            </w:r>
          </w:p>
        </w:tc>
        <w:tc>
          <w:tcPr>
            <w:tcW w:w="900" w:type="dxa"/>
            <w:tcBorders>
              <w:top w:val="single" w:sz="12" w:space="0" w:color="auto"/>
              <w:left w:val="nil"/>
              <w:bottom w:val="single" w:sz="4" w:space="0" w:color="auto"/>
              <w:right w:val="single" w:sz="4" w:space="0" w:color="auto"/>
            </w:tcBorders>
            <w:shd w:val="clear" w:color="auto" w:fill="auto"/>
            <w:noWrap/>
            <w:vAlign w:val="center"/>
            <w:hideMark/>
          </w:tcPr>
          <w:p w14:paraId="75BA52A0"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0.147</w:t>
            </w:r>
          </w:p>
        </w:tc>
        <w:tc>
          <w:tcPr>
            <w:tcW w:w="900" w:type="dxa"/>
            <w:tcBorders>
              <w:top w:val="single" w:sz="12" w:space="0" w:color="auto"/>
              <w:left w:val="nil"/>
              <w:bottom w:val="single" w:sz="4" w:space="0" w:color="auto"/>
              <w:right w:val="single" w:sz="4" w:space="0" w:color="auto"/>
            </w:tcBorders>
            <w:shd w:val="clear" w:color="auto" w:fill="auto"/>
            <w:noWrap/>
            <w:vAlign w:val="center"/>
            <w:hideMark/>
          </w:tcPr>
          <w:p w14:paraId="0800CD53"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0.149</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21D18CBF"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4.70E-04</w:t>
            </w:r>
          </w:p>
        </w:tc>
        <w:tc>
          <w:tcPr>
            <w:tcW w:w="1170" w:type="dxa"/>
            <w:tcBorders>
              <w:top w:val="single" w:sz="12" w:space="0" w:color="auto"/>
              <w:left w:val="nil"/>
              <w:bottom w:val="single" w:sz="4" w:space="0" w:color="auto"/>
              <w:right w:val="single" w:sz="4" w:space="0" w:color="auto"/>
            </w:tcBorders>
            <w:shd w:val="clear" w:color="auto" w:fill="auto"/>
            <w:noWrap/>
            <w:vAlign w:val="center"/>
            <w:hideMark/>
          </w:tcPr>
          <w:p w14:paraId="7F113993"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2.45</w:t>
            </w:r>
          </w:p>
        </w:tc>
      </w:tr>
      <w:tr w:rsidR="00AA0439" w:rsidRPr="008D358E" w14:paraId="4AD97F5C" w14:textId="77777777" w:rsidTr="00723186">
        <w:trPr>
          <w:trHeight w:val="320"/>
        </w:trPr>
        <w:tc>
          <w:tcPr>
            <w:tcW w:w="919" w:type="dxa"/>
            <w:tcBorders>
              <w:top w:val="nil"/>
              <w:left w:val="single" w:sz="12" w:space="0" w:color="auto"/>
              <w:bottom w:val="single" w:sz="4" w:space="0" w:color="auto"/>
              <w:right w:val="single" w:sz="4" w:space="0" w:color="auto"/>
            </w:tcBorders>
            <w:shd w:val="clear" w:color="auto" w:fill="auto"/>
            <w:noWrap/>
            <w:vAlign w:val="center"/>
            <w:hideMark/>
          </w:tcPr>
          <w:p w14:paraId="2B23A7D6"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2</w:t>
            </w:r>
          </w:p>
        </w:tc>
        <w:tc>
          <w:tcPr>
            <w:tcW w:w="810" w:type="dxa"/>
            <w:tcBorders>
              <w:top w:val="nil"/>
              <w:left w:val="nil"/>
              <w:bottom w:val="single" w:sz="4" w:space="0" w:color="auto"/>
              <w:right w:val="single" w:sz="4" w:space="0" w:color="auto"/>
            </w:tcBorders>
            <w:shd w:val="clear" w:color="auto" w:fill="auto"/>
            <w:noWrap/>
            <w:vAlign w:val="center"/>
            <w:hideMark/>
          </w:tcPr>
          <w:p w14:paraId="11EA7AC9"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16.0</w:t>
            </w:r>
          </w:p>
        </w:tc>
        <w:tc>
          <w:tcPr>
            <w:tcW w:w="745" w:type="dxa"/>
            <w:tcBorders>
              <w:top w:val="nil"/>
              <w:left w:val="nil"/>
              <w:bottom w:val="single" w:sz="4" w:space="0" w:color="auto"/>
              <w:right w:val="single" w:sz="4" w:space="0" w:color="auto"/>
            </w:tcBorders>
            <w:shd w:val="clear" w:color="auto" w:fill="auto"/>
            <w:noWrap/>
            <w:vAlign w:val="center"/>
            <w:hideMark/>
          </w:tcPr>
          <w:p w14:paraId="6B7533C7"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1.003</w:t>
            </w:r>
          </w:p>
        </w:tc>
        <w:tc>
          <w:tcPr>
            <w:tcW w:w="751" w:type="dxa"/>
            <w:tcBorders>
              <w:top w:val="nil"/>
              <w:left w:val="nil"/>
              <w:bottom w:val="single" w:sz="4" w:space="0" w:color="auto"/>
              <w:right w:val="single" w:sz="4" w:space="0" w:color="auto"/>
            </w:tcBorders>
            <w:shd w:val="clear" w:color="auto" w:fill="auto"/>
            <w:noWrap/>
            <w:vAlign w:val="center"/>
            <w:hideMark/>
          </w:tcPr>
          <w:p w14:paraId="0A50536E"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0.124</w:t>
            </w:r>
          </w:p>
        </w:tc>
        <w:tc>
          <w:tcPr>
            <w:tcW w:w="1080" w:type="dxa"/>
            <w:tcBorders>
              <w:top w:val="nil"/>
              <w:left w:val="nil"/>
              <w:bottom w:val="single" w:sz="4" w:space="0" w:color="auto"/>
              <w:right w:val="single" w:sz="4" w:space="0" w:color="auto"/>
            </w:tcBorders>
            <w:shd w:val="clear" w:color="auto" w:fill="auto"/>
            <w:noWrap/>
            <w:vAlign w:val="center"/>
            <w:hideMark/>
          </w:tcPr>
          <w:p w14:paraId="469D596F"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1.59E-04</w:t>
            </w:r>
          </w:p>
        </w:tc>
        <w:tc>
          <w:tcPr>
            <w:tcW w:w="810" w:type="dxa"/>
            <w:tcBorders>
              <w:top w:val="nil"/>
              <w:left w:val="nil"/>
              <w:bottom w:val="single" w:sz="4" w:space="0" w:color="auto"/>
              <w:right w:val="single" w:sz="4" w:space="0" w:color="auto"/>
            </w:tcBorders>
            <w:shd w:val="clear" w:color="auto" w:fill="auto"/>
            <w:noWrap/>
            <w:vAlign w:val="center"/>
            <w:hideMark/>
          </w:tcPr>
          <w:p w14:paraId="1D7CD330"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10200</w:t>
            </w:r>
          </w:p>
        </w:tc>
        <w:tc>
          <w:tcPr>
            <w:tcW w:w="900" w:type="dxa"/>
            <w:tcBorders>
              <w:top w:val="nil"/>
              <w:left w:val="nil"/>
              <w:bottom w:val="single" w:sz="4" w:space="0" w:color="auto"/>
              <w:right w:val="single" w:sz="4" w:space="0" w:color="auto"/>
            </w:tcBorders>
            <w:shd w:val="clear" w:color="auto" w:fill="auto"/>
            <w:noWrap/>
            <w:vAlign w:val="center"/>
            <w:hideMark/>
          </w:tcPr>
          <w:p w14:paraId="58BEA670"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0.146</w:t>
            </w:r>
          </w:p>
        </w:tc>
        <w:tc>
          <w:tcPr>
            <w:tcW w:w="900" w:type="dxa"/>
            <w:tcBorders>
              <w:top w:val="nil"/>
              <w:left w:val="nil"/>
              <w:bottom w:val="single" w:sz="4" w:space="0" w:color="auto"/>
              <w:right w:val="single" w:sz="4" w:space="0" w:color="auto"/>
            </w:tcBorders>
            <w:shd w:val="clear" w:color="auto" w:fill="auto"/>
            <w:noWrap/>
            <w:vAlign w:val="center"/>
            <w:hideMark/>
          </w:tcPr>
          <w:p w14:paraId="2503F3E6"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0.199</w:t>
            </w:r>
          </w:p>
        </w:tc>
        <w:tc>
          <w:tcPr>
            <w:tcW w:w="1080" w:type="dxa"/>
            <w:tcBorders>
              <w:top w:val="nil"/>
              <w:left w:val="nil"/>
              <w:bottom w:val="single" w:sz="4" w:space="0" w:color="auto"/>
              <w:right w:val="single" w:sz="4" w:space="0" w:color="auto"/>
            </w:tcBorders>
            <w:shd w:val="clear" w:color="auto" w:fill="auto"/>
            <w:noWrap/>
            <w:vAlign w:val="center"/>
            <w:hideMark/>
          </w:tcPr>
          <w:p w14:paraId="23B096E6"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4.97E-04</w:t>
            </w:r>
          </w:p>
        </w:tc>
        <w:tc>
          <w:tcPr>
            <w:tcW w:w="1170" w:type="dxa"/>
            <w:tcBorders>
              <w:top w:val="nil"/>
              <w:left w:val="nil"/>
              <w:bottom w:val="single" w:sz="4" w:space="0" w:color="auto"/>
              <w:right w:val="single" w:sz="4" w:space="0" w:color="auto"/>
            </w:tcBorders>
            <w:shd w:val="clear" w:color="auto" w:fill="auto"/>
            <w:noWrap/>
            <w:vAlign w:val="center"/>
            <w:hideMark/>
          </w:tcPr>
          <w:p w14:paraId="4899AEF3"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1.55</w:t>
            </w:r>
          </w:p>
        </w:tc>
      </w:tr>
      <w:tr w:rsidR="00AA0439" w:rsidRPr="008D358E" w14:paraId="0D0FF9CA" w14:textId="77777777" w:rsidTr="00723186">
        <w:trPr>
          <w:trHeight w:val="320"/>
        </w:trPr>
        <w:tc>
          <w:tcPr>
            <w:tcW w:w="919" w:type="dxa"/>
            <w:tcBorders>
              <w:top w:val="nil"/>
              <w:left w:val="single" w:sz="12" w:space="0" w:color="auto"/>
              <w:bottom w:val="single" w:sz="4" w:space="0" w:color="auto"/>
              <w:right w:val="single" w:sz="4" w:space="0" w:color="auto"/>
            </w:tcBorders>
            <w:shd w:val="clear" w:color="auto" w:fill="auto"/>
            <w:noWrap/>
            <w:vAlign w:val="center"/>
            <w:hideMark/>
          </w:tcPr>
          <w:p w14:paraId="14F7D985"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noWrap/>
            <w:vAlign w:val="center"/>
            <w:hideMark/>
          </w:tcPr>
          <w:p w14:paraId="036088C7"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20.0</w:t>
            </w:r>
          </w:p>
        </w:tc>
        <w:tc>
          <w:tcPr>
            <w:tcW w:w="745" w:type="dxa"/>
            <w:tcBorders>
              <w:top w:val="nil"/>
              <w:left w:val="nil"/>
              <w:bottom w:val="single" w:sz="4" w:space="0" w:color="auto"/>
              <w:right w:val="single" w:sz="4" w:space="0" w:color="auto"/>
            </w:tcBorders>
            <w:shd w:val="clear" w:color="auto" w:fill="auto"/>
            <w:noWrap/>
            <w:vAlign w:val="center"/>
            <w:hideMark/>
          </w:tcPr>
          <w:p w14:paraId="296BFC62"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1.002</w:t>
            </w:r>
          </w:p>
        </w:tc>
        <w:tc>
          <w:tcPr>
            <w:tcW w:w="751" w:type="dxa"/>
            <w:tcBorders>
              <w:top w:val="nil"/>
              <w:left w:val="nil"/>
              <w:bottom w:val="single" w:sz="4" w:space="0" w:color="auto"/>
              <w:right w:val="single" w:sz="4" w:space="0" w:color="auto"/>
            </w:tcBorders>
            <w:shd w:val="clear" w:color="auto" w:fill="auto"/>
            <w:noWrap/>
            <w:vAlign w:val="center"/>
            <w:hideMark/>
          </w:tcPr>
          <w:p w14:paraId="2EBDF705"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0.125</w:t>
            </w:r>
          </w:p>
        </w:tc>
        <w:tc>
          <w:tcPr>
            <w:tcW w:w="1080" w:type="dxa"/>
            <w:tcBorders>
              <w:top w:val="nil"/>
              <w:left w:val="nil"/>
              <w:bottom w:val="single" w:sz="4" w:space="0" w:color="auto"/>
              <w:right w:val="single" w:sz="4" w:space="0" w:color="auto"/>
            </w:tcBorders>
            <w:shd w:val="clear" w:color="auto" w:fill="auto"/>
            <w:noWrap/>
            <w:vAlign w:val="center"/>
            <w:hideMark/>
          </w:tcPr>
          <w:p w14:paraId="48BA563B"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1.63E-04</w:t>
            </w:r>
          </w:p>
        </w:tc>
        <w:tc>
          <w:tcPr>
            <w:tcW w:w="810" w:type="dxa"/>
            <w:tcBorders>
              <w:top w:val="nil"/>
              <w:left w:val="nil"/>
              <w:bottom w:val="single" w:sz="4" w:space="0" w:color="auto"/>
              <w:right w:val="single" w:sz="4" w:space="0" w:color="auto"/>
            </w:tcBorders>
            <w:shd w:val="clear" w:color="auto" w:fill="auto"/>
            <w:noWrap/>
            <w:vAlign w:val="center"/>
            <w:hideMark/>
          </w:tcPr>
          <w:p w14:paraId="2F8ADFFD"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10200</w:t>
            </w:r>
          </w:p>
        </w:tc>
        <w:tc>
          <w:tcPr>
            <w:tcW w:w="900" w:type="dxa"/>
            <w:tcBorders>
              <w:top w:val="nil"/>
              <w:left w:val="nil"/>
              <w:bottom w:val="single" w:sz="4" w:space="0" w:color="auto"/>
              <w:right w:val="single" w:sz="4" w:space="0" w:color="auto"/>
            </w:tcBorders>
            <w:shd w:val="clear" w:color="auto" w:fill="auto"/>
            <w:noWrap/>
            <w:vAlign w:val="center"/>
            <w:hideMark/>
          </w:tcPr>
          <w:p w14:paraId="7DBFBC7B"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0.146</w:t>
            </w:r>
          </w:p>
        </w:tc>
        <w:tc>
          <w:tcPr>
            <w:tcW w:w="900" w:type="dxa"/>
            <w:tcBorders>
              <w:top w:val="nil"/>
              <w:left w:val="nil"/>
              <w:bottom w:val="single" w:sz="4" w:space="0" w:color="auto"/>
              <w:right w:val="single" w:sz="4" w:space="0" w:color="auto"/>
            </w:tcBorders>
            <w:shd w:val="clear" w:color="auto" w:fill="auto"/>
            <w:noWrap/>
            <w:vAlign w:val="center"/>
            <w:hideMark/>
          </w:tcPr>
          <w:p w14:paraId="3FAEB724"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0.251</w:t>
            </w:r>
          </w:p>
        </w:tc>
        <w:tc>
          <w:tcPr>
            <w:tcW w:w="1080" w:type="dxa"/>
            <w:tcBorders>
              <w:top w:val="nil"/>
              <w:left w:val="nil"/>
              <w:bottom w:val="single" w:sz="4" w:space="0" w:color="auto"/>
              <w:right w:val="single" w:sz="4" w:space="0" w:color="auto"/>
            </w:tcBorders>
            <w:shd w:val="clear" w:color="auto" w:fill="auto"/>
            <w:noWrap/>
            <w:vAlign w:val="center"/>
            <w:hideMark/>
          </w:tcPr>
          <w:p w14:paraId="2CB4AEAE"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5.28E-04</w:t>
            </w:r>
          </w:p>
        </w:tc>
        <w:tc>
          <w:tcPr>
            <w:tcW w:w="1170" w:type="dxa"/>
            <w:tcBorders>
              <w:top w:val="nil"/>
              <w:left w:val="nil"/>
              <w:bottom w:val="single" w:sz="4" w:space="0" w:color="auto"/>
              <w:right w:val="single" w:sz="4" w:space="0" w:color="auto"/>
            </w:tcBorders>
            <w:shd w:val="clear" w:color="auto" w:fill="auto"/>
            <w:noWrap/>
            <w:vAlign w:val="center"/>
            <w:hideMark/>
          </w:tcPr>
          <w:p w14:paraId="2A9E1172"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1.09</w:t>
            </w:r>
          </w:p>
        </w:tc>
      </w:tr>
      <w:tr w:rsidR="00AA0439" w:rsidRPr="008D358E" w14:paraId="40348DCD" w14:textId="77777777" w:rsidTr="00723186">
        <w:trPr>
          <w:trHeight w:val="320"/>
        </w:trPr>
        <w:tc>
          <w:tcPr>
            <w:tcW w:w="919" w:type="dxa"/>
            <w:tcBorders>
              <w:top w:val="nil"/>
              <w:left w:val="single" w:sz="12" w:space="0" w:color="auto"/>
              <w:bottom w:val="single" w:sz="4" w:space="0" w:color="auto"/>
              <w:right w:val="single" w:sz="4" w:space="0" w:color="auto"/>
            </w:tcBorders>
            <w:shd w:val="clear" w:color="auto" w:fill="auto"/>
            <w:noWrap/>
            <w:vAlign w:val="center"/>
            <w:hideMark/>
          </w:tcPr>
          <w:p w14:paraId="38EE76C7"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4</w:t>
            </w:r>
          </w:p>
        </w:tc>
        <w:tc>
          <w:tcPr>
            <w:tcW w:w="810" w:type="dxa"/>
            <w:tcBorders>
              <w:top w:val="nil"/>
              <w:left w:val="nil"/>
              <w:bottom w:val="single" w:sz="4" w:space="0" w:color="auto"/>
              <w:right w:val="single" w:sz="4" w:space="0" w:color="auto"/>
            </w:tcBorders>
            <w:shd w:val="clear" w:color="auto" w:fill="auto"/>
            <w:noWrap/>
            <w:vAlign w:val="center"/>
            <w:hideMark/>
          </w:tcPr>
          <w:p w14:paraId="2F4F7335"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24.0</w:t>
            </w:r>
          </w:p>
        </w:tc>
        <w:tc>
          <w:tcPr>
            <w:tcW w:w="745" w:type="dxa"/>
            <w:tcBorders>
              <w:top w:val="nil"/>
              <w:left w:val="nil"/>
              <w:bottom w:val="single" w:sz="4" w:space="0" w:color="auto"/>
              <w:right w:val="single" w:sz="4" w:space="0" w:color="auto"/>
            </w:tcBorders>
            <w:shd w:val="clear" w:color="auto" w:fill="auto"/>
            <w:noWrap/>
            <w:vAlign w:val="center"/>
            <w:hideMark/>
          </w:tcPr>
          <w:p w14:paraId="1603739A"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1.003</w:t>
            </w:r>
          </w:p>
        </w:tc>
        <w:tc>
          <w:tcPr>
            <w:tcW w:w="751" w:type="dxa"/>
            <w:tcBorders>
              <w:top w:val="nil"/>
              <w:left w:val="nil"/>
              <w:bottom w:val="single" w:sz="4" w:space="0" w:color="auto"/>
              <w:right w:val="single" w:sz="4" w:space="0" w:color="auto"/>
            </w:tcBorders>
            <w:shd w:val="clear" w:color="auto" w:fill="auto"/>
            <w:noWrap/>
            <w:vAlign w:val="center"/>
            <w:hideMark/>
          </w:tcPr>
          <w:p w14:paraId="1D768907"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0.125</w:t>
            </w:r>
          </w:p>
        </w:tc>
        <w:tc>
          <w:tcPr>
            <w:tcW w:w="1080" w:type="dxa"/>
            <w:tcBorders>
              <w:top w:val="nil"/>
              <w:left w:val="nil"/>
              <w:bottom w:val="single" w:sz="4" w:space="0" w:color="auto"/>
              <w:right w:val="single" w:sz="4" w:space="0" w:color="auto"/>
            </w:tcBorders>
            <w:shd w:val="clear" w:color="auto" w:fill="auto"/>
            <w:noWrap/>
            <w:vAlign w:val="center"/>
            <w:hideMark/>
          </w:tcPr>
          <w:p w14:paraId="6773A037"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1.63E-04</w:t>
            </w:r>
          </w:p>
        </w:tc>
        <w:tc>
          <w:tcPr>
            <w:tcW w:w="810" w:type="dxa"/>
            <w:tcBorders>
              <w:top w:val="nil"/>
              <w:left w:val="nil"/>
              <w:bottom w:val="single" w:sz="4" w:space="0" w:color="auto"/>
              <w:right w:val="single" w:sz="4" w:space="0" w:color="auto"/>
            </w:tcBorders>
            <w:shd w:val="clear" w:color="auto" w:fill="auto"/>
            <w:noWrap/>
            <w:vAlign w:val="center"/>
            <w:hideMark/>
          </w:tcPr>
          <w:p w14:paraId="59D6538B"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10200</w:t>
            </w:r>
          </w:p>
        </w:tc>
        <w:tc>
          <w:tcPr>
            <w:tcW w:w="900" w:type="dxa"/>
            <w:tcBorders>
              <w:top w:val="nil"/>
              <w:left w:val="nil"/>
              <w:bottom w:val="single" w:sz="4" w:space="0" w:color="auto"/>
              <w:right w:val="single" w:sz="4" w:space="0" w:color="auto"/>
            </w:tcBorders>
            <w:shd w:val="clear" w:color="auto" w:fill="auto"/>
            <w:noWrap/>
            <w:vAlign w:val="center"/>
            <w:hideMark/>
          </w:tcPr>
          <w:p w14:paraId="0E4FD51D"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0.148</w:t>
            </w:r>
          </w:p>
        </w:tc>
        <w:tc>
          <w:tcPr>
            <w:tcW w:w="900" w:type="dxa"/>
            <w:tcBorders>
              <w:top w:val="nil"/>
              <w:left w:val="nil"/>
              <w:bottom w:val="single" w:sz="4" w:space="0" w:color="auto"/>
              <w:right w:val="single" w:sz="4" w:space="0" w:color="auto"/>
            </w:tcBorders>
            <w:shd w:val="clear" w:color="auto" w:fill="auto"/>
            <w:noWrap/>
            <w:vAlign w:val="center"/>
            <w:hideMark/>
          </w:tcPr>
          <w:p w14:paraId="27AF764E"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0.301</w:t>
            </w:r>
          </w:p>
        </w:tc>
        <w:tc>
          <w:tcPr>
            <w:tcW w:w="1080" w:type="dxa"/>
            <w:tcBorders>
              <w:top w:val="nil"/>
              <w:left w:val="nil"/>
              <w:bottom w:val="single" w:sz="4" w:space="0" w:color="auto"/>
              <w:right w:val="single" w:sz="4" w:space="0" w:color="auto"/>
            </w:tcBorders>
            <w:shd w:val="clear" w:color="auto" w:fill="auto"/>
            <w:noWrap/>
            <w:vAlign w:val="center"/>
            <w:hideMark/>
          </w:tcPr>
          <w:p w14:paraId="115A4DBA"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5.63E-04</w:t>
            </w:r>
          </w:p>
        </w:tc>
        <w:tc>
          <w:tcPr>
            <w:tcW w:w="1170" w:type="dxa"/>
            <w:tcBorders>
              <w:top w:val="nil"/>
              <w:left w:val="nil"/>
              <w:bottom w:val="single" w:sz="4" w:space="0" w:color="auto"/>
              <w:right w:val="single" w:sz="4" w:space="0" w:color="auto"/>
            </w:tcBorders>
            <w:shd w:val="clear" w:color="auto" w:fill="auto"/>
            <w:noWrap/>
            <w:vAlign w:val="center"/>
            <w:hideMark/>
          </w:tcPr>
          <w:p w14:paraId="5064A5AC"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0.80</w:t>
            </w:r>
          </w:p>
        </w:tc>
      </w:tr>
      <w:tr w:rsidR="00AA0439" w:rsidRPr="008D358E" w14:paraId="0311CE2D" w14:textId="77777777" w:rsidTr="00723186">
        <w:trPr>
          <w:trHeight w:val="320"/>
        </w:trPr>
        <w:tc>
          <w:tcPr>
            <w:tcW w:w="919" w:type="dxa"/>
            <w:tcBorders>
              <w:top w:val="nil"/>
              <w:left w:val="single" w:sz="12" w:space="0" w:color="auto"/>
              <w:bottom w:val="single" w:sz="4" w:space="0" w:color="auto"/>
              <w:right w:val="single" w:sz="4" w:space="0" w:color="auto"/>
            </w:tcBorders>
            <w:shd w:val="clear" w:color="auto" w:fill="auto"/>
            <w:noWrap/>
            <w:vAlign w:val="center"/>
            <w:hideMark/>
          </w:tcPr>
          <w:p w14:paraId="3B30D4E7"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5</w:t>
            </w:r>
          </w:p>
        </w:tc>
        <w:tc>
          <w:tcPr>
            <w:tcW w:w="810" w:type="dxa"/>
            <w:tcBorders>
              <w:top w:val="nil"/>
              <w:left w:val="nil"/>
              <w:bottom w:val="single" w:sz="4" w:space="0" w:color="auto"/>
              <w:right w:val="single" w:sz="4" w:space="0" w:color="auto"/>
            </w:tcBorders>
            <w:shd w:val="clear" w:color="auto" w:fill="auto"/>
            <w:noWrap/>
            <w:vAlign w:val="center"/>
            <w:hideMark/>
          </w:tcPr>
          <w:p w14:paraId="5B647D2E"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28.0</w:t>
            </w:r>
          </w:p>
        </w:tc>
        <w:tc>
          <w:tcPr>
            <w:tcW w:w="745" w:type="dxa"/>
            <w:tcBorders>
              <w:top w:val="nil"/>
              <w:left w:val="nil"/>
              <w:bottom w:val="single" w:sz="4" w:space="0" w:color="auto"/>
              <w:right w:val="single" w:sz="4" w:space="0" w:color="auto"/>
            </w:tcBorders>
            <w:shd w:val="clear" w:color="auto" w:fill="auto"/>
            <w:noWrap/>
            <w:vAlign w:val="center"/>
            <w:hideMark/>
          </w:tcPr>
          <w:p w14:paraId="392330B1"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1.001</w:t>
            </w:r>
          </w:p>
        </w:tc>
        <w:tc>
          <w:tcPr>
            <w:tcW w:w="751" w:type="dxa"/>
            <w:tcBorders>
              <w:top w:val="nil"/>
              <w:left w:val="nil"/>
              <w:bottom w:val="single" w:sz="4" w:space="0" w:color="auto"/>
              <w:right w:val="single" w:sz="4" w:space="0" w:color="auto"/>
            </w:tcBorders>
            <w:shd w:val="clear" w:color="auto" w:fill="auto"/>
            <w:noWrap/>
            <w:vAlign w:val="center"/>
            <w:hideMark/>
          </w:tcPr>
          <w:p w14:paraId="160FCE1F"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0.125</w:t>
            </w:r>
          </w:p>
        </w:tc>
        <w:tc>
          <w:tcPr>
            <w:tcW w:w="1080" w:type="dxa"/>
            <w:tcBorders>
              <w:top w:val="nil"/>
              <w:left w:val="nil"/>
              <w:bottom w:val="single" w:sz="4" w:space="0" w:color="auto"/>
              <w:right w:val="single" w:sz="4" w:space="0" w:color="auto"/>
            </w:tcBorders>
            <w:shd w:val="clear" w:color="auto" w:fill="auto"/>
            <w:noWrap/>
            <w:vAlign w:val="center"/>
            <w:hideMark/>
          </w:tcPr>
          <w:p w14:paraId="77632A3D"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1.63E-04</w:t>
            </w:r>
          </w:p>
        </w:tc>
        <w:tc>
          <w:tcPr>
            <w:tcW w:w="810" w:type="dxa"/>
            <w:tcBorders>
              <w:top w:val="nil"/>
              <w:left w:val="nil"/>
              <w:bottom w:val="single" w:sz="4" w:space="0" w:color="auto"/>
              <w:right w:val="single" w:sz="4" w:space="0" w:color="auto"/>
            </w:tcBorders>
            <w:shd w:val="clear" w:color="auto" w:fill="auto"/>
            <w:noWrap/>
            <w:vAlign w:val="center"/>
            <w:hideMark/>
          </w:tcPr>
          <w:p w14:paraId="32586218"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10200</w:t>
            </w:r>
          </w:p>
        </w:tc>
        <w:tc>
          <w:tcPr>
            <w:tcW w:w="900" w:type="dxa"/>
            <w:tcBorders>
              <w:top w:val="nil"/>
              <w:left w:val="nil"/>
              <w:bottom w:val="single" w:sz="4" w:space="0" w:color="auto"/>
              <w:right w:val="single" w:sz="4" w:space="0" w:color="auto"/>
            </w:tcBorders>
            <w:shd w:val="clear" w:color="auto" w:fill="auto"/>
            <w:noWrap/>
            <w:vAlign w:val="center"/>
            <w:hideMark/>
          </w:tcPr>
          <w:p w14:paraId="03B7F6FC"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0.144</w:t>
            </w:r>
          </w:p>
        </w:tc>
        <w:tc>
          <w:tcPr>
            <w:tcW w:w="900" w:type="dxa"/>
            <w:tcBorders>
              <w:top w:val="nil"/>
              <w:left w:val="nil"/>
              <w:bottom w:val="single" w:sz="4" w:space="0" w:color="auto"/>
              <w:right w:val="single" w:sz="4" w:space="0" w:color="auto"/>
            </w:tcBorders>
            <w:shd w:val="clear" w:color="auto" w:fill="auto"/>
            <w:noWrap/>
            <w:vAlign w:val="center"/>
            <w:hideMark/>
          </w:tcPr>
          <w:p w14:paraId="438AC0DE"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0.350</w:t>
            </w:r>
          </w:p>
        </w:tc>
        <w:tc>
          <w:tcPr>
            <w:tcW w:w="1080" w:type="dxa"/>
            <w:tcBorders>
              <w:top w:val="nil"/>
              <w:left w:val="nil"/>
              <w:bottom w:val="single" w:sz="4" w:space="0" w:color="auto"/>
              <w:right w:val="single" w:sz="4" w:space="0" w:color="auto"/>
            </w:tcBorders>
            <w:shd w:val="clear" w:color="auto" w:fill="auto"/>
            <w:noWrap/>
            <w:vAlign w:val="center"/>
            <w:hideMark/>
          </w:tcPr>
          <w:p w14:paraId="3D15DBA4"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5.82E-04</w:t>
            </w:r>
          </w:p>
        </w:tc>
        <w:tc>
          <w:tcPr>
            <w:tcW w:w="1170" w:type="dxa"/>
            <w:tcBorders>
              <w:top w:val="nil"/>
              <w:left w:val="nil"/>
              <w:bottom w:val="single" w:sz="4" w:space="0" w:color="auto"/>
              <w:right w:val="single" w:sz="4" w:space="0" w:color="auto"/>
            </w:tcBorders>
            <w:shd w:val="clear" w:color="auto" w:fill="auto"/>
            <w:noWrap/>
            <w:vAlign w:val="center"/>
            <w:hideMark/>
          </w:tcPr>
          <w:p w14:paraId="0A97F800"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0.62</w:t>
            </w:r>
          </w:p>
        </w:tc>
      </w:tr>
      <w:tr w:rsidR="00AA0439" w:rsidRPr="008D358E" w14:paraId="03D3AD58" w14:textId="77777777" w:rsidTr="00723186">
        <w:trPr>
          <w:trHeight w:val="320"/>
        </w:trPr>
        <w:tc>
          <w:tcPr>
            <w:tcW w:w="919" w:type="dxa"/>
            <w:tcBorders>
              <w:top w:val="nil"/>
              <w:left w:val="single" w:sz="12" w:space="0" w:color="auto"/>
              <w:bottom w:val="single" w:sz="4" w:space="0" w:color="auto"/>
              <w:right w:val="single" w:sz="4" w:space="0" w:color="auto"/>
            </w:tcBorders>
            <w:shd w:val="clear" w:color="auto" w:fill="auto"/>
            <w:noWrap/>
            <w:vAlign w:val="center"/>
            <w:hideMark/>
          </w:tcPr>
          <w:p w14:paraId="5D1F5456"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6</w:t>
            </w:r>
          </w:p>
        </w:tc>
        <w:tc>
          <w:tcPr>
            <w:tcW w:w="810" w:type="dxa"/>
            <w:tcBorders>
              <w:top w:val="nil"/>
              <w:left w:val="nil"/>
              <w:bottom w:val="single" w:sz="4" w:space="0" w:color="auto"/>
              <w:right w:val="single" w:sz="4" w:space="0" w:color="auto"/>
            </w:tcBorders>
            <w:shd w:val="clear" w:color="auto" w:fill="auto"/>
            <w:noWrap/>
            <w:vAlign w:val="center"/>
            <w:hideMark/>
          </w:tcPr>
          <w:p w14:paraId="15F345BB"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32.0</w:t>
            </w:r>
          </w:p>
        </w:tc>
        <w:tc>
          <w:tcPr>
            <w:tcW w:w="745" w:type="dxa"/>
            <w:tcBorders>
              <w:top w:val="nil"/>
              <w:left w:val="nil"/>
              <w:bottom w:val="single" w:sz="4" w:space="0" w:color="auto"/>
              <w:right w:val="single" w:sz="4" w:space="0" w:color="auto"/>
            </w:tcBorders>
            <w:shd w:val="clear" w:color="auto" w:fill="auto"/>
            <w:noWrap/>
            <w:vAlign w:val="center"/>
            <w:hideMark/>
          </w:tcPr>
          <w:p w14:paraId="30C6E349" w14:textId="77777777" w:rsidR="00AA0439" w:rsidRPr="008D358E" w:rsidRDefault="00AA0439" w:rsidP="00723186">
            <w:pPr>
              <w:jc w:val="center"/>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1.000</w:t>
            </w:r>
          </w:p>
        </w:tc>
        <w:tc>
          <w:tcPr>
            <w:tcW w:w="751" w:type="dxa"/>
            <w:tcBorders>
              <w:top w:val="nil"/>
              <w:left w:val="nil"/>
              <w:bottom w:val="single" w:sz="4" w:space="0" w:color="auto"/>
              <w:right w:val="single" w:sz="4" w:space="0" w:color="auto"/>
            </w:tcBorders>
            <w:shd w:val="clear" w:color="auto" w:fill="auto"/>
            <w:noWrap/>
            <w:vAlign w:val="center"/>
            <w:hideMark/>
          </w:tcPr>
          <w:p w14:paraId="590A44E1" w14:textId="77777777" w:rsidR="00AA0439" w:rsidRPr="008D358E" w:rsidRDefault="00AA0439" w:rsidP="00723186">
            <w:pPr>
              <w:jc w:val="center"/>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0.124</w:t>
            </w:r>
          </w:p>
        </w:tc>
        <w:tc>
          <w:tcPr>
            <w:tcW w:w="1080" w:type="dxa"/>
            <w:tcBorders>
              <w:top w:val="nil"/>
              <w:left w:val="nil"/>
              <w:bottom w:val="single" w:sz="4" w:space="0" w:color="auto"/>
              <w:right w:val="single" w:sz="4" w:space="0" w:color="auto"/>
            </w:tcBorders>
            <w:shd w:val="clear" w:color="auto" w:fill="auto"/>
            <w:noWrap/>
            <w:vAlign w:val="center"/>
            <w:hideMark/>
          </w:tcPr>
          <w:p w14:paraId="7A015203" w14:textId="77777777" w:rsidR="00AA0439" w:rsidRPr="008D358E" w:rsidRDefault="00AA0439" w:rsidP="00723186">
            <w:pPr>
              <w:jc w:val="center"/>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1.59E-04</w:t>
            </w:r>
          </w:p>
        </w:tc>
        <w:tc>
          <w:tcPr>
            <w:tcW w:w="810" w:type="dxa"/>
            <w:tcBorders>
              <w:top w:val="nil"/>
              <w:left w:val="nil"/>
              <w:bottom w:val="single" w:sz="4" w:space="0" w:color="auto"/>
              <w:right w:val="single" w:sz="4" w:space="0" w:color="auto"/>
            </w:tcBorders>
            <w:shd w:val="clear" w:color="auto" w:fill="auto"/>
            <w:noWrap/>
            <w:vAlign w:val="center"/>
            <w:hideMark/>
          </w:tcPr>
          <w:p w14:paraId="1FB43AF9"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10200</w:t>
            </w:r>
          </w:p>
        </w:tc>
        <w:tc>
          <w:tcPr>
            <w:tcW w:w="900" w:type="dxa"/>
            <w:tcBorders>
              <w:top w:val="nil"/>
              <w:left w:val="nil"/>
              <w:bottom w:val="single" w:sz="4" w:space="0" w:color="auto"/>
              <w:right w:val="single" w:sz="4" w:space="0" w:color="auto"/>
            </w:tcBorders>
            <w:shd w:val="clear" w:color="auto" w:fill="auto"/>
            <w:noWrap/>
            <w:vAlign w:val="center"/>
            <w:hideMark/>
          </w:tcPr>
          <w:p w14:paraId="60471BED"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0.146</w:t>
            </w:r>
          </w:p>
        </w:tc>
        <w:tc>
          <w:tcPr>
            <w:tcW w:w="900" w:type="dxa"/>
            <w:tcBorders>
              <w:top w:val="nil"/>
              <w:left w:val="nil"/>
              <w:bottom w:val="single" w:sz="4" w:space="0" w:color="auto"/>
              <w:right w:val="single" w:sz="4" w:space="0" w:color="auto"/>
            </w:tcBorders>
            <w:shd w:val="clear" w:color="auto" w:fill="auto"/>
            <w:noWrap/>
            <w:vAlign w:val="center"/>
            <w:hideMark/>
          </w:tcPr>
          <w:p w14:paraId="23073927"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0.397</w:t>
            </w:r>
          </w:p>
        </w:tc>
        <w:tc>
          <w:tcPr>
            <w:tcW w:w="1080" w:type="dxa"/>
            <w:tcBorders>
              <w:top w:val="nil"/>
              <w:left w:val="nil"/>
              <w:bottom w:val="single" w:sz="4" w:space="0" w:color="auto"/>
              <w:right w:val="single" w:sz="4" w:space="0" w:color="auto"/>
            </w:tcBorders>
            <w:shd w:val="clear" w:color="auto" w:fill="auto"/>
            <w:noWrap/>
            <w:vAlign w:val="center"/>
            <w:hideMark/>
          </w:tcPr>
          <w:p w14:paraId="67284FC7"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6.15E-04</w:t>
            </w:r>
          </w:p>
        </w:tc>
        <w:tc>
          <w:tcPr>
            <w:tcW w:w="1170" w:type="dxa"/>
            <w:tcBorders>
              <w:top w:val="nil"/>
              <w:left w:val="nil"/>
              <w:bottom w:val="single" w:sz="4" w:space="0" w:color="auto"/>
              <w:right w:val="single" w:sz="4" w:space="0" w:color="auto"/>
            </w:tcBorders>
            <w:shd w:val="clear" w:color="auto" w:fill="auto"/>
            <w:noWrap/>
            <w:vAlign w:val="center"/>
            <w:hideMark/>
          </w:tcPr>
          <w:p w14:paraId="1089717E"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0.49</w:t>
            </w:r>
          </w:p>
        </w:tc>
      </w:tr>
      <w:tr w:rsidR="00AA0439" w:rsidRPr="008D358E" w14:paraId="0890098F" w14:textId="77777777" w:rsidTr="00723186">
        <w:trPr>
          <w:trHeight w:val="320"/>
        </w:trPr>
        <w:tc>
          <w:tcPr>
            <w:tcW w:w="919" w:type="dxa"/>
            <w:tcBorders>
              <w:top w:val="nil"/>
              <w:left w:val="single" w:sz="12" w:space="0" w:color="auto"/>
              <w:bottom w:val="single" w:sz="4" w:space="0" w:color="auto"/>
              <w:right w:val="single" w:sz="4" w:space="0" w:color="auto"/>
            </w:tcBorders>
            <w:shd w:val="clear" w:color="auto" w:fill="auto"/>
            <w:noWrap/>
            <w:vAlign w:val="center"/>
            <w:hideMark/>
          </w:tcPr>
          <w:p w14:paraId="6AADAFC8"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7</w:t>
            </w:r>
          </w:p>
        </w:tc>
        <w:tc>
          <w:tcPr>
            <w:tcW w:w="810" w:type="dxa"/>
            <w:tcBorders>
              <w:top w:val="nil"/>
              <w:left w:val="nil"/>
              <w:bottom w:val="single" w:sz="4" w:space="0" w:color="auto"/>
              <w:right w:val="single" w:sz="4" w:space="0" w:color="auto"/>
            </w:tcBorders>
            <w:shd w:val="clear" w:color="auto" w:fill="auto"/>
            <w:noWrap/>
            <w:vAlign w:val="center"/>
            <w:hideMark/>
          </w:tcPr>
          <w:p w14:paraId="243D68F2"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36.0</w:t>
            </w:r>
          </w:p>
        </w:tc>
        <w:tc>
          <w:tcPr>
            <w:tcW w:w="745" w:type="dxa"/>
            <w:tcBorders>
              <w:top w:val="nil"/>
              <w:left w:val="nil"/>
              <w:bottom w:val="single" w:sz="4" w:space="0" w:color="auto"/>
              <w:right w:val="single" w:sz="4" w:space="0" w:color="auto"/>
            </w:tcBorders>
            <w:shd w:val="clear" w:color="auto" w:fill="auto"/>
            <w:noWrap/>
            <w:vAlign w:val="center"/>
            <w:hideMark/>
          </w:tcPr>
          <w:p w14:paraId="62EFC4DC"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1.002</w:t>
            </w:r>
          </w:p>
        </w:tc>
        <w:tc>
          <w:tcPr>
            <w:tcW w:w="751" w:type="dxa"/>
            <w:tcBorders>
              <w:top w:val="nil"/>
              <w:left w:val="nil"/>
              <w:bottom w:val="single" w:sz="4" w:space="0" w:color="auto"/>
              <w:right w:val="single" w:sz="4" w:space="0" w:color="auto"/>
            </w:tcBorders>
            <w:shd w:val="clear" w:color="auto" w:fill="auto"/>
            <w:noWrap/>
            <w:vAlign w:val="center"/>
            <w:hideMark/>
          </w:tcPr>
          <w:p w14:paraId="23600790"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0.126</w:t>
            </w:r>
          </w:p>
        </w:tc>
        <w:tc>
          <w:tcPr>
            <w:tcW w:w="1080" w:type="dxa"/>
            <w:tcBorders>
              <w:top w:val="nil"/>
              <w:left w:val="nil"/>
              <w:bottom w:val="single" w:sz="4" w:space="0" w:color="auto"/>
              <w:right w:val="single" w:sz="4" w:space="0" w:color="auto"/>
            </w:tcBorders>
            <w:shd w:val="clear" w:color="auto" w:fill="auto"/>
            <w:noWrap/>
            <w:vAlign w:val="center"/>
            <w:hideMark/>
          </w:tcPr>
          <w:p w14:paraId="360ED869"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1.67E-04</w:t>
            </w:r>
          </w:p>
        </w:tc>
        <w:tc>
          <w:tcPr>
            <w:tcW w:w="810" w:type="dxa"/>
            <w:tcBorders>
              <w:top w:val="nil"/>
              <w:left w:val="nil"/>
              <w:bottom w:val="single" w:sz="4" w:space="0" w:color="auto"/>
              <w:right w:val="single" w:sz="4" w:space="0" w:color="auto"/>
            </w:tcBorders>
            <w:shd w:val="clear" w:color="auto" w:fill="auto"/>
            <w:noWrap/>
            <w:vAlign w:val="center"/>
            <w:hideMark/>
          </w:tcPr>
          <w:p w14:paraId="7290F75A"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10200</w:t>
            </w:r>
          </w:p>
        </w:tc>
        <w:tc>
          <w:tcPr>
            <w:tcW w:w="900" w:type="dxa"/>
            <w:tcBorders>
              <w:top w:val="nil"/>
              <w:left w:val="nil"/>
              <w:bottom w:val="single" w:sz="4" w:space="0" w:color="auto"/>
              <w:right w:val="single" w:sz="4" w:space="0" w:color="auto"/>
            </w:tcBorders>
            <w:shd w:val="clear" w:color="auto" w:fill="auto"/>
            <w:noWrap/>
            <w:vAlign w:val="center"/>
            <w:hideMark/>
          </w:tcPr>
          <w:p w14:paraId="3E6E3547"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0.147</w:t>
            </w:r>
          </w:p>
        </w:tc>
        <w:tc>
          <w:tcPr>
            <w:tcW w:w="900" w:type="dxa"/>
            <w:tcBorders>
              <w:top w:val="nil"/>
              <w:left w:val="nil"/>
              <w:bottom w:val="single" w:sz="4" w:space="0" w:color="auto"/>
              <w:right w:val="single" w:sz="4" w:space="0" w:color="auto"/>
            </w:tcBorders>
            <w:shd w:val="clear" w:color="auto" w:fill="auto"/>
            <w:noWrap/>
            <w:vAlign w:val="center"/>
            <w:hideMark/>
          </w:tcPr>
          <w:p w14:paraId="24FEA8C1"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0.455</w:t>
            </w:r>
          </w:p>
        </w:tc>
        <w:tc>
          <w:tcPr>
            <w:tcW w:w="1080" w:type="dxa"/>
            <w:tcBorders>
              <w:top w:val="nil"/>
              <w:left w:val="nil"/>
              <w:bottom w:val="single" w:sz="4" w:space="0" w:color="auto"/>
              <w:right w:val="single" w:sz="4" w:space="0" w:color="auto"/>
            </w:tcBorders>
            <w:shd w:val="clear" w:color="auto" w:fill="auto"/>
            <w:noWrap/>
            <w:vAlign w:val="center"/>
            <w:hideMark/>
          </w:tcPr>
          <w:p w14:paraId="589CC449" w14:textId="77777777" w:rsidR="00AA0439" w:rsidRPr="008D358E" w:rsidRDefault="00AA0439" w:rsidP="00723186">
            <w:pPr>
              <w:jc w:val="center"/>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6.52E-04</w:t>
            </w:r>
          </w:p>
        </w:tc>
        <w:tc>
          <w:tcPr>
            <w:tcW w:w="1170" w:type="dxa"/>
            <w:tcBorders>
              <w:top w:val="nil"/>
              <w:left w:val="nil"/>
              <w:bottom w:val="single" w:sz="4" w:space="0" w:color="auto"/>
              <w:right w:val="single" w:sz="4" w:space="0" w:color="auto"/>
            </w:tcBorders>
            <w:shd w:val="clear" w:color="auto" w:fill="auto"/>
            <w:noWrap/>
            <w:vAlign w:val="center"/>
            <w:hideMark/>
          </w:tcPr>
          <w:p w14:paraId="11230C00"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0.41</w:t>
            </w:r>
          </w:p>
        </w:tc>
      </w:tr>
      <w:tr w:rsidR="00AA0439" w:rsidRPr="008D358E" w14:paraId="7591E232" w14:textId="77777777" w:rsidTr="00723186">
        <w:trPr>
          <w:trHeight w:val="340"/>
        </w:trPr>
        <w:tc>
          <w:tcPr>
            <w:tcW w:w="919" w:type="dxa"/>
            <w:tcBorders>
              <w:top w:val="nil"/>
              <w:left w:val="single" w:sz="12" w:space="0" w:color="auto"/>
              <w:bottom w:val="single" w:sz="12" w:space="0" w:color="auto"/>
              <w:right w:val="single" w:sz="4" w:space="0" w:color="auto"/>
            </w:tcBorders>
            <w:shd w:val="clear" w:color="auto" w:fill="auto"/>
            <w:noWrap/>
            <w:vAlign w:val="center"/>
            <w:hideMark/>
          </w:tcPr>
          <w:p w14:paraId="18CB7736"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 xml:space="preserve">8 </w:t>
            </w:r>
          </w:p>
        </w:tc>
        <w:tc>
          <w:tcPr>
            <w:tcW w:w="810" w:type="dxa"/>
            <w:tcBorders>
              <w:top w:val="nil"/>
              <w:left w:val="nil"/>
              <w:bottom w:val="single" w:sz="12" w:space="0" w:color="auto"/>
              <w:right w:val="single" w:sz="4" w:space="0" w:color="auto"/>
            </w:tcBorders>
            <w:shd w:val="clear" w:color="auto" w:fill="auto"/>
            <w:noWrap/>
            <w:vAlign w:val="center"/>
            <w:hideMark/>
          </w:tcPr>
          <w:p w14:paraId="50A9184D"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40.00</w:t>
            </w:r>
          </w:p>
        </w:tc>
        <w:tc>
          <w:tcPr>
            <w:tcW w:w="745" w:type="dxa"/>
            <w:tcBorders>
              <w:top w:val="nil"/>
              <w:left w:val="nil"/>
              <w:bottom w:val="single" w:sz="12" w:space="0" w:color="auto"/>
              <w:right w:val="single" w:sz="4" w:space="0" w:color="auto"/>
            </w:tcBorders>
            <w:shd w:val="clear" w:color="auto" w:fill="auto"/>
            <w:noWrap/>
            <w:vAlign w:val="center"/>
            <w:hideMark/>
          </w:tcPr>
          <w:p w14:paraId="021618F8"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1.000</w:t>
            </w:r>
          </w:p>
        </w:tc>
        <w:tc>
          <w:tcPr>
            <w:tcW w:w="751" w:type="dxa"/>
            <w:tcBorders>
              <w:top w:val="nil"/>
              <w:left w:val="nil"/>
              <w:bottom w:val="single" w:sz="12" w:space="0" w:color="auto"/>
              <w:right w:val="single" w:sz="4" w:space="0" w:color="auto"/>
            </w:tcBorders>
            <w:shd w:val="clear" w:color="auto" w:fill="auto"/>
            <w:noWrap/>
            <w:vAlign w:val="center"/>
            <w:hideMark/>
          </w:tcPr>
          <w:p w14:paraId="24C89127"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0.125</w:t>
            </w:r>
          </w:p>
        </w:tc>
        <w:tc>
          <w:tcPr>
            <w:tcW w:w="1080" w:type="dxa"/>
            <w:tcBorders>
              <w:top w:val="nil"/>
              <w:left w:val="nil"/>
              <w:bottom w:val="single" w:sz="12" w:space="0" w:color="auto"/>
              <w:right w:val="single" w:sz="4" w:space="0" w:color="auto"/>
            </w:tcBorders>
            <w:shd w:val="clear" w:color="auto" w:fill="auto"/>
            <w:noWrap/>
            <w:vAlign w:val="center"/>
            <w:hideMark/>
          </w:tcPr>
          <w:p w14:paraId="3D753B58"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1.63E-04</w:t>
            </w:r>
          </w:p>
        </w:tc>
        <w:tc>
          <w:tcPr>
            <w:tcW w:w="810" w:type="dxa"/>
            <w:tcBorders>
              <w:top w:val="nil"/>
              <w:left w:val="nil"/>
              <w:bottom w:val="single" w:sz="12" w:space="0" w:color="auto"/>
              <w:right w:val="single" w:sz="4" w:space="0" w:color="auto"/>
            </w:tcBorders>
            <w:shd w:val="clear" w:color="auto" w:fill="auto"/>
            <w:noWrap/>
            <w:vAlign w:val="center"/>
            <w:hideMark/>
          </w:tcPr>
          <w:p w14:paraId="557275F6"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10200</w:t>
            </w:r>
          </w:p>
        </w:tc>
        <w:tc>
          <w:tcPr>
            <w:tcW w:w="900" w:type="dxa"/>
            <w:tcBorders>
              <w:top w:val="nil"/>
              <w:left w:val="nil"/>
              <w:bottom w:val="single" w:sz="12" w:space="0" w:color="auto"/>
              <w:right w:val="single" w:sz="4" w:space="0" w:color="auto"/>
            </w:tcBorders>
            <w:shd w:val="clear" w:color="auto" w:fill="auto"/>
            <w:noWrap/>
            <w:vAlign w:val="center"/>
            <w:hideMark/>
          </w:tcPr>
          <w:p w14:paraId="232433CA"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0.148</w:t>
            </w:r>
          </w:p>
        </w:tc>
        <w:tc>
          <w:tcPr>
            <w:tcW w:w="900" w:type="dxa"/>
            <w:tcBorders>
              <w:top w:val="nil"/>
              <w:left w:val="nil"/>
              <w:bottom w:val="single" w:sz="12" w:space="0" w:color="auto"/>
              <w:right w:val="single" w:sz="4" w:space="0" w:color="auto"/>
            </w:tcBorders>
            <w:shd w:val="clear" w:color="auto" w:fill="auto"/>
            <w:noWrap/>
            <w:vAlign w:val="center"/>
            <w:hideMark/>
          </w:tcPr>
          <w:p w14:paraId="3EE3828E"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0.500</w:t>
            </w:r>
          </w:p>
        </w:tc>
        <w:tc>
          <w:tcPr>
            <w:tcW w:w="1080" w:type="dxa"/>
            <w:tcBorders>
              <w:top w:val="nil"/>
              <w:left w:val="nil"/>
              <w:bottom w:val="single" w:sz="12" w:space="0" w:color="auto"/>
              <w:right w:val="single" w:sz="4" w:space="0" w:color="auto"/>
            </w:tcBorders>
            <w:shd w:val="clear" w:color="auto" w:fill="auto"/>
            <w:noWrap/>
            <w:vAlign w:val="center"/>
            <w:hideMark/>
          </w:tcPr>
          <w:p w14:paraId="391467F0"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6.81E-04</w:t>
            </w:r>
          </w:p>
        </w:tc>
        <w:tc>
          <w:tcPr>
            <w:tcW w:w="1170" w:type="dxa"/>
            <w:tcBorders>
              <w:top w:val="nil"/>
              <w:left w:val="nil"/>
              <w:bottom w:val="single" w:sz="12" w:space="0" w:color="auto"/>
              <w:right w:val="single" w:sz="4" w:space="0" w:color="auto"/>
            </w:tcBorders>
            <w:shd w:val="clear" w:color="auto" w:fill="auto"/>
            <w:noWrap/>
            <w:vAlign w:val="center"/>
            <w:hideMark/>
          </w:tcPr>
          <w:p w14:paraId="5EE440AC"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0.34</w:t>
            </w:r>
          </w:p>
        </w:tc>
      </w:tr>
    </w:tbl>
    <w:p w14:paraId="3FED36AF" w14:textId="73C964DF" w:rsidR="00AD49D7" w:rsidRPr="008D358E" w:rsidRDefault="00AD49D7" w:rsidP="00AD49D7">
      <w:pPr>
        <w:rPr>
          <w:rFonts w:ascii="Times New Roman" w:hAnsi="Times New Roman" w:cs="Times New Roman"/>
          <w:sz w:val="22"/>
          <w:szCs w:val="22"/>
        </w:rPr>
      </w:pPr>
      <w:r w:rsidRPr="008D358E">
        <w:rPr>
          <w:rFonts w:ascii="Times New Roman" w:hAnsi="Times New Roman" w:cs="Times New Roman"/>
          <w:sz w:val="22"/>
          <w:szCs w:val="22"/>
        </w:rPr>
        <w:t>Table 1: Natural frequencies of the cantilever beams tested.</w:t>
      </w:r>
    </w:p>
    <w:p w14:paraId="19C84C63" w14:textId="77777777" w:rsidR="00AA0439" w:rsidRPr="008D358E" w:rsidRDefault="00AA0439" w:rsidP="00AD49D7">
      <w:pPr>
        <w:rPr>
          <w:rFonts w:ascii="Times New Roman" w:hAnsi="Times New Roman" w:cs="Times New Roman"/>
          <w:b/>
          <w:sz w:val="22"/>
          <w:szCs w:val="22"/>
        </w:rPr>
      </w:pPr>
    </w:p>
    <w:p w14:paraId="34272A3D" w14:textId="3111B6E0" w:rsidR="00AA0439" w:rsidRPr="008D358E" w:rsidRDefault="00AA0439" w:rsidP="00AA0439">
      <w:pPr>
        <w:rPr>
          <w:rFonts w:ascii="Times New Roman" w:hAnsi="Times New Roman" w:cs="Times New Roman"/>
          <w:sz w:val="22"/>
          <w:szCs w:val="22"/>
        </w:rPr>
      </w:pPr>
      <w:r w:rsidRPr="008D358E">
        <w:rPr>
          <w:rFonts w:ascii="Times New Roman" w:eastAsia="Times New Roman" w:hAnsi="Times New Roman" w:cs="Times New Roman"/>
          <w:sz w:val="22"/>
          <w:szCs w:val="22"/>
        </w:rPr>
        <w:lastRenderedPageBreak/>
        <w:t xml:space="preserve">The measured </w:t>
      </w:r>
      <w:r w:rsidRPr="008D358E">
        <w:rPr>
          <w:rFonts w:ascii="Times New Roman" w:hAnsi="Times New Roman" w:cs="Times New Roman"/>
          <w:sz w:val="22"/>
          <w:szCs w:val="22"/>
        </w:rPr>
        <w:t xml:space="preserve">and the theoretical values of the normal frequency for </w:t>
      </w:r>
      <w:r w:rsidR="004D14D3" w:rsidRPr="008D358E">
        <w:rPr>
          <w:rFonts w:ascii="Times New Roman" w:hAnsi="Times New Roman" w:cs="Times New Roman"/>
          <w:sz w:val="22"/>
          <w:szCs w:val="22"/>
        </w:rPr>
        <w:t xml:space="preserve">our </w:t>
      </w:r>
      <w:r w:rsidRPr="008D358E">
        <w:rPr>
          <w:rFonts w:ascii="Times New Roman" w:hAnsi="Times New Roman" w:cs="Times New Roman"/>
          <w:sz w:val="22"/>
          <w:szCs w:val="22"/>
        </w:rPr>
        <w:t xml:space="preserve">model systems </w:t>
      </w:r>
      <w:r w:rsidR="00B77C92" w:rsidRPr="008D358E">
        <w:rPr>
          <w:rFonts w:ascii="Times New Roman" w:hAnsi="Times New Roman" w:cs="Times New Roman"/>
          <w:sz w:val="22"/>
          <w:szCs w:val="22"/>
        </w:rPr>
        <w:t>are compared in the Table 2</w:t>
      </w:r>
      <w:r w:rsidRPr="008D358E">
        <w:rPr>
          <w:rFonts w:ascii="Times New Roman" w:hAnsi="Times New Roman" w:cs="Times New Roman"/>
          <w:sz w:val="22"/>
          <w:szCs w:val="22"/>
        </w:rPr>
        <w:t>. The actual natural frequencies were computed by carefully displacing the cantilever beam by 1 inch and then looking at the displacement vs. time response.  The comparison below are made in terms of periods (</w:t>
      </w:r>
      <w:proofErr w:type="gramStart"/>
      <w:r w:rsidRPr="008D358E">
        <w:rPr>
          <w:rFonts w:ascii="Times New Roman" w:hAnsi="Times New Roman" w:cs="Times New Roman"/>
          <w:sz w:val="22"/>
          <w:szCs w:val="22"/>
        </w:rPr>
        <w:t>T</w:t>
      </w:r>
      <w:r w:rsidRPr="008D358E">
        <w:rPr>
          <w:rFonts w:ascii="Times New Roman" w:hAnsi="Times New Roman" w:cs="Times New Roman"/>
          <w:sz w:val="22"/>
          <w:szCs w:val="22"/>
          <w:vertAlign w:val="subscript"/>
        </w:rPr>
        <w:t>d ,</w:t>
      </w:r>
      <w:proofErr w:type="gramEnd"/>
      <w:r w:rsidRPr="008D358E">
        <w:rPr>
          <w:rFonts w:ascii="Times New Roman" w:hAnsi="Times New Roman" w:cs="Times New Roman"/>
          <w:sz w:val="22"/>
          <w:szCs w:val="22"/>
          <w:vertAlign w:val="subscript"/>
        </w:rPr>
        <w:t xml:space="preserve"> </w:t>
      </w:r>
      <w:r w:rsidRPr="008D358E">
        <w:rPr>
          <w:rFonts w:ascii="Times New Roman" w:hAnsi="Times New Roman" w:cs="Times New Roman"/>
          <w:sz w:val="22"/>
          <w:szCs w:val="22"/>
        </w:rPr>
        <w:t>in sec.) as these were determined from T</w:t>
      </w:r>
      <w:r w:rsidRPr="008D358E">
        <w:rPr>
          <w:rFonts w:ascii="Times New Roman" w:hAnsi="Times New Roman" w:cs="Times New Roman"/>
          <w:sz w:val="22"/>
          <w:szCs w:val="22"/>
          <w:vertAlign w:val="subscript"/>
        </w:rPr>
        <w:t xml:space="preserve">d </w:t>
      </w:r>
      <w:r w:rsidRPr="008D358E">
        <w:rPr>
          <w:rFonts w:ascii="Times New Roman" w:hAnsi="Times New Roman" w:cs="Times New Roman"/>
          <w:sz w:val="22"/>
          <w:szCs w:val="22"/>
        </w:rPr>
        <w:t>= u</w:t>
      </w:r>
      <w:r w:rsidRPr="008D358E">
        <w:rPr>
          <w:rFonts w:ascii="Times New Roman" w:hAnsi="Times New Roman" w:cs="Times New Roman"/>
          <w:sz w:val="22"/>
          <w:szCs w:val="22"/>
          <w:vertAlign w:val="subscript"/>
        </w:rPr>
        <w:t>0</w:t>
      </w:r>
      <w:r w:rsidRPr="008D358E">
        <w:rPr>
          <w:rFonts w:ascii="Times New Roman" w:hAnsi="Times New Roman" w:cs="Times New Roman"/>
          <w:sz w:val="22"/>
          <w:szCs w:val="22"/>
        </w:rPr>
        <w:t>-u</w:t>
      </w:r>
      <w:r w:rsidRPr="008D358E">
        <w:rPr>
          <w:rFonts w:ascii="Times New Roman" w:hAnsi="Times New Roman" w:cs="Times New Roman"/>
          <w:sz w:val="22"/>
          <w:szCs w:val="22"/>
          <w:vertAlign w:val="subscript"/>
        </w:rPr>
        <w:t>1</w:t>
      </w:r>
      <w:r w:rsidR="00667612">
        <w:rPr>
          <w:rFonts w:ascii="Times New Roman" w:hAnsi="Times New Roman" w:cs="Times New Roman"/>
          <w:sz w:val="22"/>
          <w:szCs w:val="22"/>
        </w:rPr>
        <w:t>, as shown in Figure 2</w:t>
      </w:r>
      <w:r w:rsidRPr="008D358E">
        <w:rPr>
          <w:rFonts w:ascii="Times New Roman" w:hAnsi="Times New Roman" w:cs="Times New Roman"/>
          <w:sz w:val="22"/>
          <w:szCs w:val="22"/>
        </w:rPr>
        <w:t xml:space="preserve">(b).  This requires care and patience to obtain reliable results.  The </w:t>
      </w:r>
      <w:r w:rsidR="00022E9D" w:rsidRPr="008D358E">
        <w:rPr>
          <w:rFonts w:ascii="Times New Roman" w:hAnsi="Times New Roman" w:cs="Times New Roman"/>
          <w:sz w:val="22"/>
          <w:szCs w:val="22"/>
        </w:rPr>
        <w:t xml:space="preserve">demonstrations </w:t>
      </w:r>
      <w:r w:rsidRPr="008D358E">
        <w:rPr>
          <w:rFonts w:ascii="Times New Roman" w:hAnsi="Times New Roman" w:cs="Times New Roman"/>
          <w:sz w:val="22"/>
          <w:szCs w:val="22"/>
        </w:rPr>
        <w:t xml:space="preserve">shown were only meant to give an overall illustration of </w:t>
      </w:r>
      <w:r w:rsidR="00022E9D" w:rsidRPr="008D358E">
        <w:rPr>
          <w:rFonts w:ascii="Times New Roman" w:hAnsi="Times New Roman" w:cs="Times New Roman"/>
          <w:sz w:val="22"/>
          <w:szCs w:val="22"/>
        </w:rPr>
        <w:t xml:space="preserve">the </w:t>
      </w:r>
      <w:r w:rsidRPr="008D358E">
        <w:rPr>
          <w:rFonts w:ascii="Times New Roman" w:hAnsi="Times New Roman" w:cs="Times New Roman"/>
          <w:sz w:val="22"/>
          <w:szCs w:val="22"/>
        </w:rPr>
        <w:t>system behavior.</w:t>
      </w:r>
    </w:p>
    <w:p w14:paraId="6B684BC8" w14:textId="77777777" w:rsidR="00AA0439" w:rsidRPr="008D358E" w:rsidRDefault="00AA0439" w:rsidP="00AA0439">
      <w:pPr>
        <w:pStyle w:val="ListParagraph"/>
        <w:ind w:left="810" w:hanging="360"/>
        <w:jc w:val="center"/>
        <w:rPr>
          <w:rFonts w:ascii="Times New Roman" w:hAnsi="Times New Roman" w:cs="Times New Roman"/>
          <w:i/>
          <w:sz w:val="22"/>
          <w:szCs w:val="22"/>
        </w:rPr>
      </w:pPr>
    </w:p>
    <w:tbl>
      <w:tblPr>
        <w:tblW w:w="6500" w:type="dxa"/>
        <w:jc w:val="center"/>
        <w:tblLook w:val="04A0" w:firstRow="1" w:lastRow="0" w:firstColumn="1" w:lastColumn="0" w:noHBand="0" w:noVBand="1"/>
      </w:tblPr>
      <w:tblGrid>
        <w:gridCol w:w="1300"/>
        <w:gridCol w:w="1300"/>
        <w:gridCol w:w="1300"/>
        <w:gridCol w:w="1300"/>
        <w:gridCol w:w="1300"/>
      </w:tblGrid>
      <w:tr w:rsidR="00AA0439" w:rsidRPr="008D358E" w14:paraId="3AA5AAA6" w14:textId="77777777" w:rsidTr="00723186">
        <w:trPr>
          <w:trHeight w:val="1320"/>
          <w:jc w:val="center"/>
        </w:trPr>
        <w:tc>
          <w:tcPr>
            <w:tcW w:w="130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1B302E92" w14:textId="77777777" w:rsidR="00AA0439" w:rsidRPr="0049773B" w:rsidRDefault="00AA0439" w:rsidP="00723186">
            <w:pPr>
              <w:keepNext/>
              <w:keepLines/>
              <w:spacing w:before="200"/>
              <w:jc w:val="center"/>
              <w:outlineLvl w:val="1"/>
              <w:rPr>
                <w:rFonts w:ascii="Times New Roman" w:eastAsia="Times New Roman" w:hAnsi="Times New Roman" w:cs="Times New Roman"/>
                <w:b/>
                <w:color w:val="000000"/>
                <w:sz w:val="22"/>
                <w:szCs w:val="22"/>
              </w:rPr>
            </w:pPr>
            <w:r w:rsidRPr="0049773B">
              <w:rPr>
                <w:rFonts w:ascii="Times New Roman" w:eastAsia="Times New Roman" w:hAnsi="Times New Roman" w:cs="Times New Roman"/>
                <w:b/>
                <w:color w:val="000000"/>
                <w:sz w:val="22"/>
                <w:szCs w:val="22"/>
              </w:rPr>
              <w:t>Beam Number</w:t>
            </w:r>
          </w:p>
        </w:tc>
        <w:tc>
          <w:tcPr>
            <w:tcW w:w="1300" w:type="dxa"/>
            <w:tcBorders>
              <w:top w:val="single" w:sz="12" w:space="0" w:color="auto"/>
              <w:left w:val="nil"/>
              <w:bottom w:val="single" w:sz="12" w:space="0" w:color="auto"/>
              <w:right w:val="single" w:sz="4" w:space="0" w:color="auto"/>
            </w:tcBorders>
            <w:shd w:val="clear" w:color="auto" w:fill="auto"/>
            <w:vAlign w:val="center"/>
            <w:hideMark/>
          </w:tcPr>
          <w:p w14:paraId="227754B5" w14:textId="77777777" w:rsidR="00AA0439" w:rsidRPr="0049773B" w:rsidRDefault="00AA0439" w:rsidP="00723186">
            <w:pPr>
              <w:keepNext/>
              <w:keepLines/>
              <w:spacing w:before="200"/>
              <w:jc w:val="center"/>
              <w:outlineLvl w:val="1"/>
              <w:rPr>
                <w:rFonts w:ascii="Times New Roman" w:eastAsia="Times New Roman" w:hAnsi="Times New Roman" w:cs="Times New Roman"/>
                <w:b/>
                <w:color w:val="000000"/>
                <w:sz w:val="22"/>
                <w:szCs w:val="22"/>
              </w:rPr>
            </w:pPr>
            <w:r w:rsidRPr="0049773B">
              <w:rPr>
                <w:rFonts w:ascii="Times New Roman" w:eastAsia="Times New Roman" w:hAnsi="Times New Roman" w:cs="Times New Roman"/>
                <w:b/>
                <w:color w:val="000000"/>
                <w:sz w:val="22"/>
                <w:szCs w:val="22"/>
              </w:rPr>
              <w:t>Natural frequency (cycles per second)</w:t>
            </w:r>
          </w:p>
        </w:tc>
        <w:tc>
          <w:tcPr>
            <w:tcW w:w="1300" w:type="dxa"/>
            <w:tcBorders>
              <w:top w:val="single" w:sz="12" w:space="0" w:color="auto"/>
              <w:left w:val="nil"/>
              <w:bottom w:val="single" w:sz="12" w:space="0" w:color="auto"/>
              <w:right w:val="single" w:sz="4" w:space="0" w:color="auto"/>
            </w:tcBorders>
            <w:shd w:val="clear" w:color="auto" w:fill="auto"/>
            <w:vAlign w:val="center"/>
            <w:hideMark/>
          </w:tcPr>
          <w:p w14:paraId="56F96A09" w14:textId="77777777" w:rsidR="00AA0439" w:rsidRPr="0049773B" w:rsidRDefault="00AA0439" w:rsidP="00723186">
            <w:pPr>
              <w:keepNext/>
              <w:keepLines/>
              <w:spacing w:before="200"/>
              <w:jc w:val="center"/>
              <w:outlineLvl w:val="1"/>
              <w:rPr>
                <w:rFonts w:ascii="Times New Roman" w:eastAsia="Times New Roman" w:hAnsi="Times New Roman" w:cs="Times New Roman"/>
                <w:b/>
                <w:color w:val="000000"/>
                <w:sz w:val="22"/>
                <w:szCs w:val="22"/>
              </w:rPr>
            </w:pPr>
            <w:r w:rsidRPr="0049773B">
              <w:rPr>
                <w:rFonts w:ascii="Times New Roman" w:eastAsia="Times New Roman" w:hAnsi="Times New Roman" w:cs="Times New Roman"/>
                <w:b/>
                <w:color w:val="000000"/>
                <w:sz w:val="22"/>
                <w:szCs w:val="22"/>
              </w:rPr>
              <w:t>Predicted Period (sec.)</w:t>
            </w:r>
          </w:p>
        </w:tc>
        <w:tc>
          <w:tcPr>
            <w:tcW w:w="1300" w:type="dxa"/>
            <w:tcBorders>
              <w:top w:val="single" w:sz="12" w:space="0" w:color="auto"/>
              <w:left w:val="nil"/>
              <w:bottom w:val="single" w:sz="12" w:space="0" w:color="auto"/>
              <w:right w:val="single" w:sz="4" w:space="0" w:color="auto"/>
            </w:tcBorders>
            <w:shd w:val="clear" w:color="auto" w:fill="auto"/>
            <w:vAlign w:val="center"/>
            <w:hideMark/>
          </w:tcPr>
          <w:p w14:paraId="3965C3A5" w14:textId="77777777" w:rsidR="00AA0439" w:rsidRPr="0049773B" w:rsidRDefault="00AA0439" w:rsidP="00723186">
            <w:pPr>
              <w:keepNext/>
              <w:keepLines/>
              <w:spacing w:before="200"/>
              <w:jc w:val="center"/>
              <w:outlineLvl w:val="1"/>
              <w:rPr>
                <w:rFonts w:ascii="Times New Roman" w:eastAsia="Times New Roman" w:hAnsi="Times New Roman" w:cs="Times New Roman"/>
                <w:b/>
                <w:color w:val="000000"/>
                <w:sz w:val="22"/>
                <w:szCs w:val="22"/>
              </w:rPr>
            </w:pPr>
            <w:r w:rsidRPr="0049773B">
              <w:rPr>
                <w:rFonts w:ascii="Times New Roman" w:eastAsia="Times New Roman" w:hAnsi="Times New Roman" w:cs="Times New Roman"/>
                <w:b/>
                <w:color w:val="000000"/>
                <w:sz w:val="22"/>
                <w:szCs w:val="22"/>
              </w:rPr>
              <w:t>Actual Period (sec.)</w:t>
            </w:r>
          </w:p>
        </w:tc>
        <w:tc>
          <w:tcPr>
            <w:tcW w:w="1300" w:type="dxa"/>
            <w:tcBorders>
              <w:top w:val="single" w:sz="12" w:space="0" w:color="auto"/>
              <w:left w:val="nil"/>
              <w:bottom w:val="single" w:sz="12" w:space="0" w:color="auto"/>
              <w:right w:val="single" w:sz="12" w:space="0" w:color="auto"/>
            </w:tcBorders>
            <w:shd w:val="clear" w:color="auto" w:fill="auto"/>
            <w:vAlign w:val="center"/>
            <w:hideMark/>
          </w:tcPr>
          <w:p w14:paraId="100F6BC2" w14:textId="77777777" w:rsidR="00AA0439" w:rsidRPr="0049773B" w:rsidRDefault="00AA0439" w:rsidP="00723186">
            <w:pPr>
              <w:keepNext/>
              <w:keepLines/>
              <w:spacing w:before="200"/>
              <w:jc w:val="center"/>
              <w:outlineLvl w:val="1"/>
              <w:rPr>
                <w:rFonts w:ascii="Times New Roman" w:eastAsia="Times New Roman" w:hAnsi="Times New Roman" w:cs="Times New Roman"/>
                <w:b/>
                <w:color w:val="000000"/>
                <w:sz w:val="22"/>
                <w:szCs w:val="22"/>
              </w:rPr>
            </w:pPr>
            <w:r w:rsidRPr="0049773B">
              <w:rPr>
                <w:rFonts w:ascii="Times New Roman" w:eastAsia="Times New Roman" w:hAnsi="Times New Roman" w:cs="Times New Roman"/>
                <w:b/>
                <w:color w:val="000000"/>
                <w:sz w:val="22"/>
                <w:szCs w:val="22"/>
              </w:rPr>
              <w:t>Error (%)</w:t>
            </w:r>
          </w:p>
        </w:tc>
      </w:tr>
      <w:tr w:rsidR="00AA0439" w:rsidRPr="008D358E" w14:paraId="1108B916" w14:textId="77777777" w:rsidTr="00723186">
        <w:trPr>
          <w:trHeight w:val="340"/>
          <w:jc w:val="center"/>
        </w:trPr>
        <w:tc>
          <w:tcPr>
            <w:tcW w:w="1300" w:type="dxa"/>
            <w:tcBorders>
              <w:top w:val="nil"/>
              <w:left w:val="single" w:sz="12" w:space="0" w:color="auto"/>
              <w:bottom w:val="single" w:sz="4" w:space="0" w:color="auto"/>
              <w:right w:val="single" w:sz="4" w:space="0" w:color="auto"/>
            </w:tcBorders>
            <w:shd w:val="clear" w:color="auto" w:fill="auto"/>
            <w:noWrap/>
            <w:vAlign w:val="center"/>
            <w:hideMark/>
          </w:tcPr>
          <w:p w14:paraId="00906C7D" w14:textId="77777777" w:rsidR="00AA0439" w:rsidRPr="008D358E" w:rsidRDefault="00AA0439" w:rsidP="00723186">
            <w:pPr>
              <w:jc w:val="center"/>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w:t>
            </w:r>
          </w:p>
        </w:tc>
        <w:tc>
          <w:tcPr>
            <w:tcW w:w="1300" w:type="dxa"/>
            <w:tcBorders>
              <w:top w:val="nil"/>
              <w:left w:val="nil"/>
              <w:bottom w:val="single" w:sz="4" w:space="0" w:color="auto"/>
              <w:right w:val="single" w:sz="4" w:space="0" w:color="auto"/>
            </w:tcBorders>
            <w:shd w:val="clear" w:color="auto" w:fill="auto"/>
            <w:noWrap/>
            <w:vAlign w:val="center"/>
            <w:hideMark/>
          </w:tcPr>
          <w:p w14:paraId="3F9EA425" w14:textId="77777777" w:rsidR="00AA0439" w:rsidRPr="008D358E" w:rsidRDefault="00AA0439" w:rsidP="00723186">
            <w:pPr>
              <w:jc w:val="center"/>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2.45</w:t>
            </w:r>
          </w:p>
        </w:tc>
        <w:tc>
          <w:tcPr>
            <w:tcW w:w="1300" w:type="dxa"/>
            <w:tcBorders>
              <w:top w:val="nil"/>
              <w:left w:val="nil"/>
              <w:bottom w:val="single" w:sz="4" w:space="0" w:color="auto"/>
              <w:right w:val="single" w:sz="4" w:space="0" w:color="auto"/>
            </w:tcBorders>
            <w:shd w:val="clear" w:color="auto" w:fill="auto"/>
            <w:noWrap/>
            <w:vAlign w:val="center"/>
            <w:hideMark/>
          </w:tcPr>
          <w:p w14:paraId="440BE3C7"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2.56</w:t>
            </w:r>
          </w:p>
        </w:tc>
        <w:tc>
          <w:tcPr>
            <w:tcW w:w="1300" w:type="dxa"/>
            <w:tcBorders>
              <w:top w:val="nil"/>
              <w:left w:val="nil"/>
              <w:bottom w:val="single" w:sz="4" w:space="0" w:color="auto"/>
              <w:right w:val="single" w:sz="4" w:space="0" w:color="auto"/>
            </w:tcBorders>
            <w:shd w:val="clear" w:color="auto" w:fill="auto"/>
            <w:noWrap/>
            <w:vAlign w:val="center"/>
            <w:hideMark/>
          </w:tcPr>
          <w:p w14:paraId="172E2169"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2.65</w:t>
            </w:r>
          </w:p>
        </w:tc>
        <w:tc>
          <w:tcPr>
            <w:tcW w:w="1300" w:type="dxa"/>
            <w:tcBorders>
              <w:top w:val="nil"/>
              <w:left w:val="nil"/>
              <w:bottom w:val="single" w:sz="4" w:space="0" w:color="auto"/>
              <w:right w:val="single" w:sz="12" w:space="0" w:color="auto"/>
            </w:tcBorders>
            <w:shd w:val="clear" w:color="auto" w:fill="auto"/>
            <w:noWrap/>
            <w:vAlign w:val="center"/>
            <w:hideMark/>
          </w:tcPr>
          <w:p w14:paraId="5FC483FF"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-3.33%</w:t>
            </w:r>
          </w:p>
        </w:tc>
      </w:tr>
      <w:tr w:rsidR="00AA0439" w:rsidRPr="008D358E" w14:paraId="142CE776" w14:textId="77777777" w:rsidTr="00723186">
        <w:trPr>
          <w:trHeight w:val="320"/>
          <w:jc w:val="center"/>
        </w:trPr>
        <w:tc>
          <w:tcPr>
            <w:tcW w:w="1300" w:type="dxa"/>
            <w:tcBorders>
              <w:top w:val="nil"/>
              <w:left w:val="single" w:sz="12" w:space="0" w:color="auto"/>
              <w:bottom w:val="single" w:sz="4" w:space="0" w:color="auto"/>
              <w:right w:val="single" w:sz="4" w:space="0" w:color="auto"/>
            </w:tcBorders>
            <w:shd w:val="clear" w:color="auto" w:fill="auto"/>
            <w:noWrap/>
            <w:vAlign w:val="center"/>
            <w:hideMark/>
          </w:tcPr>
          <w:p w14:paraId="16B1469A"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2</w:t>
            </w:r>
          </w:p>
        </w:tc>
        <w:tc>
          <w:tcPr>
            <w:tcW w:w="1300" w:type="dxa"/>
            <w:tcBorders>
              <w:top w:val="nil"/>
              <w:left w:val="nil"/>
              <w:bottom w:val="single" w:sz="4" w:space="0" w:color="auto"/>
              <w:right w:val="single" w:sz="4" w:space="0" w:color="auto"/>
            </w:tcBorders>
            <w:shd w:val="clear" w:color="auto" w:fill="auto"/>
            <w:noWrap/>
            <w:vAlign w:val="center"/>
            <w:hideMark/>
          </w:tcPr>
          <w:p w14:paraId="29EE51F8"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1.55</w:t>
            </w:r>
          </w:p>
        </w:tc>
        <w:tc>
          <w:tcPr>
            <w:tcW w:w="1300" w:type="dxa"/>
            <w:tcBorders>
              <w:top w:val="nil"/>
              <w:left w:val="nil"/>
              <w:bottom w:val="single" w:sz="4" w:space="0" w:color="auto"/>
              <w:right w:val="single" w:sz="4" w:space="0" w:color="auto"/>
            </w:tcBorders>
            <w:shd w:val="clear" w:color="auto" w:fill="auto"/>
            <w:noWrap/>
            <w:vAlign w:val="center"/>
            <w:hideMark/>
          </w:tcPr>
          <w:p w14:paraId="36CB70A2"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4.06</w:t>
            </w:r>
          </w:p>
        </w:tc>
        <w:tc>
          <w:tcPr>
            <w:tcW w:w="1300" w:type="dxa"/>
            <w:tcBorders>
              <w:top w:val="nil"/>
              <w:left w:val="nil"/>
              <w:bottom w:val="single" w:sz="4" w:space="0" w:color="auto"/>
              <w:right w:val="single" w:sz="4" w:space="0" w:color="auto"/>
            </w:tcBorders>
            <w:shd w:val="clear" w:color="auto" w:fill="auto"/>
            <w:noWrap/>
            <w:vAlign w:val="center"/>
            <w:hideMark/>
          </w:tcPr>
          <w:p w14:paraId="35ACD304"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4.23</w:t>
            </w:r>
          </w:p>
        </w:tc>
        <w:tc>
          <w:tcPr>
            <w:tcW w:w="1300" w:type="dxa"/>
            <w:tcBorders>
              <w:top w:val="nil"/>
              <w:left w:val="nil"/>
              <w:bottom w:val="single" w:sz="4" w:space="0" w:color="auto"/>
              <w:right w:val="single" w:sz="12" w:space="0" w:color="auto"/>
            </w:tcBorders>
            <w:shd w:val="clear" w:color="auto" w:fill="auto"/>
            <w:noWrap/>
            <w:vAlign w:val="center"/>
            <w:hideMark/>
          </w:tcPr>
          <w:p w14:paraId="422803F7"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-4.22%</w:t>
            </w:r>
          </w:p>
        </w:tc>
      </w:tr>
      <w:tr w:rsidR="00AA0439" w:rsidRPr="008D358E" w14:paraId="6F982F79" w14:textId="77777777" w:rsidTr="00723186">
        <w:trPr>
          <w:trHeight w:val="320"/>
          <w:jc w:val="center"/>
        </w:trPr>
        <w:tc>
          <w:tcPr>
            <w:tcW w:w="1300" w:type="dxa"/>
            <w:tcBorders>
              <w:top w:val="nil"/>
              <w:left w:val="single" w:sz="12" w:space="0" w:color="auto"/>
              <w:bottom w:val="single" w:sz="4" w:space="0" w:color="auto"/>
              <w:right w:val="single" w:sz="4" w:space="0" w:color="auto"/>
            </w:tcBorders>
            <w:shd w:val="clear" w:color="auto" w:fill="auto"/>
            <w:noWrap/>
            <w:vAlign w:val="center"/>
            <w:hideMark/>
          </w:tcPr>
          <w:p w14:paraId="19B84D58"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3</w:t>
            </w:r>
          </w:p>
        </w:tc>
        <w:tc>
          <w:tcPr>
            <w:tcW w:w="1300" w:type="dxa"/>
            <w:tcBorders>
              <w:top w:val="nil"/>
              <w:left w:val="nil"/>
              <w:bottom w:val="single" w:sz="4" w:space="0" w:color="auto"/>
              <w:right w:val="single" w:sz="4" w:space="0" w:color="auto"/>
            </w:tcBorders>
            <w:shd w:val="clear" w:color="auto" w:fill="auto"/>
            <w:noWrap/>
            <w:vAlign w:val="center"/>
            <w:hideMark/>
          </w:tcPr>
          <w:p w14:paraId="4E7BFAA4"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1.09</w:t>
            </w:r>
          </w:p>
        </w:tc>
        <w:tc>
          <w:tcPr>
            <w:tcW w:w="1300" w:type="dxa"/>
            <w:tcBorders>
              <w:top w:val="nil"/>
              <w:left w:val="nil"/>
              <w:bottom w:val="single" w:sz="4" w:space="0" w:color="auto"/>
              <w:right w:val="single" w:sz="4" w:space="0" w:color="auto"/>
            </w:tcBorders>
            <w:shd w:val="clear" w:color="auto" w:fill="auto"/>
            <w:noWrap/>
            <w:vAlign w:val="center"/>
            <w:hideMark/>
          </w:tcPr>
          <w:p w14:paraId="054B3EF9"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5.78</w:t>
            </w:r>
          </w:p>
        </w:tc>
        <w:tc>
          <w:tcPr>
            <w:tcW w:w="1300" w:type="dxa"/>
            <w:tcBorders>
              <w:top w:val="nil"/>
              <w:left w:val="nil"/>
              <w:bottom w:val="single" w:sz="4" w:space="0" w:color="auto"/>
              <w:right w:val="single" w:sz="4" w:space="0" w:color="auto"/>
            </w:tcBorders>
            <w:shd w:val="clear" w:color="auto" w:fill="auto"/>
            <w:noWrap/>
            <w:vAlign w:val="center"/>
            <w:hideMark/>
          </w:tcPr>
          <w:p w14:paraId="32BB7E52"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6.79</w:t>
            </w:r>
          </w:p>
        </w:tc>
        <w:tc>
          <w:tcPr>
            <w:tcW w:w="1300" w:type="dxa"/>
            <w:tcBorders>
              <w:top w:val="nil"/>
              <w:left w:val="nil"/>
              <w:bottom w:val="single" w:sz="4" w:space="0" w:color="auto"/>
              <w:right w:val="single" w:sz="12" w:space="0" w:color="auto"/>
            </w:tcBorders>
            <w:shd w:val="clear" w:color="auto" w:fill="auto"/>
            <w:noWrap/>
            <w:vAlign w:val="center"/>
            <w:hideMark/>
          </w:tcPr>
          <w:p w14:paraId="5DE9DB8A"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-17.52%</w:t>
            </w:r>
          </w:p>
        </w:tc>
      </w:tr>
      <w:tr w:rsidR="00AA0439" w:rsidRPr="008D358E" w14:paraId="3DD6E070" w14:textId="77777777" w:rsidTr="00723186">
        <w:trPr>
          <w:trHeight w:val="320"/>
          <w:jc w:val="center"/>
        </w:trPr>
        <w:tc>
          <w:tcPr>
            <w:tcW w:w="1300" w:type="dxa"/>
            <w:tcBorders>
              <w:top w:val="nil"/>
              <w:left w:val="single" w:sz="12" w:space="0" w:color="auto"/>
              <w:bottom w:val="single" w:sz="4" w:space="0" w:color="auto"/>
              <w:right w:val="single" w:sz="4" w:space="0" w:color="auto"/>
            </w:tcBorders>
            <w:shd w:val="clear" w:color="auto" w:fill="auto"/>
            <w:noWrap/>
            <w:vAlign w:val="center"/>
            <w:hideMark/>
          </w:tcPr>
          <w:p w14:paraId="3C6215D7"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4</w:t>
            </w:r>
          </w:p>
        </w:tc>
        <w:tc>
          <w:tcPr>
            <w:tcW w:w="1300" w:type="dxa"/>
            <w:tcBorders>
              <w:top w:val="nil"/>
              <w:left w:val="nil"/>
              <w:bottom w:val="single" w:sz="4" w:space="0" w:color="auto"/>
              <w:right w:val="single" w:sz="4" w:space="0" w:color="auto"/>
            </w:tcBorders>
            <w:shd w:val="clear" w:color="auto" w:fill="auto"/>
            <w:noWrap/>
            <w:vAlign w:val="center"/>
            <w:hideMark/>
          </w:tcPr>
          <w:p w14:paraId="19ECADB4"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0.80</w:t>
            </w:r>
          </w:p>
        </w:tc>
        <w:tc>
          <w:tcPr>
            <w:tcW w:w="1300" w:type="dxa"/>
            <w:tcBorders>
              <w:top w:val="nil"/>
              <w:left w:val="nil"/>
              <w:bottom w:val="single" w:sz="4" w:space="0" w:color="auto"/>
              <w:right w:val="single" w:sz="4" w:space="0" w:color="auto"/>
            </w:tcBorders>
            <w:shd w:val="clear" w:color="auto" w:fill="auto"/>
            <w:noWrap/>
            <w:vAlign w:val="center"/>
            <w:hideMark/>
          </w:tcPr>
          <w:p w14:paraId="27D088A4"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7.84</w:t>
            </w:r>
          </w:p>
        </w:tc>
        <w:tc>
          <w:tcPr>
            <w:tcW w:w="1300" w:type="dxa"/>
            <w:tcBorders>
              <w:top w:val="nil"/>
              <w:left w:val="nil"/>
              <w:bottom w:val="single" w:sz="4" w:space="0" w:color="auto"/>
              <w:right w:val="single" w:sz="4" w:space="0" w:color="auto"/>
            </w:tcBorders>
            <w:shd w:val="clear" w:color="auto" w:fill="auto"/>
            <w:noWrap/>
            <w:vAlign w:val="center"/>
            <w:hideMark/>
          </w:tcPr>
          <w:p w14:paraId="0616C28A"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8.04</w:t>
            </w:r>
          </w:p>
        </w:tc>
        <w:tc>
          <w:tcPr>
            <w:tcW w:w="1300" w:type="dxa"/>
            <w:tcBorders>
              <w:top w:val="nil"/>
              <w:left w:val="nil"/>
              <w:bottom w:val="single" w:sz="4" w:space="0" w:color="auto"/>
              <w:right w:val="single" w:sz="12" w:space="0" w:color="auto"/>
            </w:tcBorders>
            <w:shd w:val="clear" w:color="auto" w:fill="auto"/>
            <w:noWrap/>
            <w:vAlign w:val="center"/>
            <w:hideMark/>
          </w:tcPr>
          <w:p w14:paraId="3231DC22"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-2.54%</w:t>
            </w:r>
          </w:p>
        </w:tc>
      </w:tr>
      <w:tr w:rsidR="00AA0439" w:rsidRPr="008D358E" w14:paraId="35865FDE" w14:textId="77777777" w:rsidTr="00723186">
        <w:trPr>
          <w:trHeight w:val="320"/>
          <w:jc w:val="center"/>
        </w:trPr>
        <w:tc>
          <w:tcPr>
            <w:tcW w:w="1300" w:type="dxa"/>
            <w:tcBorders>
              <w:top w:val="nil"/>
              <w:left w:val="single" w:sz="12" w:space="0" w:color="auto"/>
              <w:bottom w:val="single" w:sz="4" w:space="0" w:color="auto"/>
              <w:right w:val="single" w:sz="4" w:space="0" w:color="auto"/>
            </w:tcBorders>
            <w:shd w:val="clear" w:color="auto" w:fill="auto"/>
            <w:noWrap/>
            <w:vAlign w:val="center"/>
            <w:hideMark/>
          </w:tcPr>
          <w:p w14:paraId="776D0B97"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5</w:t>
            </w:r>
          </w:p>
        </w:tc>
        <w:tc>
          <w:tcPr>
            <w:tcW w:w="1300" w:type="dxa"/>
            <w:tcBorders>
              <w:top w:val="nil"/>
              <w:left w:val="nil"/>
              <w:bottom w:val="single" w:sz="4" w:space="0" w:color="auto"/>
              <w:right w:val="single" w:sz="4" w:space="0" w:color="auto"/>
            </w:tcBorders>
            <w:shd w:val="clear" w:color="auto" w:fill="auto"/>
            <w:noWrap/>
            <w:vAlign w:val="center"/>
            <w:hideMark/>
          </w:tcPr>
          <w:p w14:paraId="2D629711"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0.62</w:t>
            </w:r>
          </w:p>
        </w:tc>
        <w:tc>
          <w:tcPr>
            <w:tcW w:w="1300" w:type="dxa"/>
            <w:tcBorders>
              <w:top w:val="nil"/>
              <w:left w:val="nil"/>
              <w:bottom w:val="single" w:sz="4" w:space="0" w:color="auto"/>
              <w:right w:val="single" w:sz="4" w:space="0" w:color="auto"/>
            </w:tcBorders>
            <w:shd w:val="clear" w:color="auto" w:fill="auto"/>
            <w:noWrap/>
            <w:vAlign w:val="center"/>
            <w:hideMark/>
          </w:tcPr>
          <w:p w14:paraId="3A4A40B7"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10.06</w:t>
            </w:r>
          </w:p>
        </w:tc>
        <w:tc>
          <w:tcPr>
            <w:tcW w:w="1300" w:type="dxa"/>
            <w:tcBorders>
              <w:top w:val="nil"/>
              <w:left w:val="nil"/>
              <w:bottom w:val="single" w:sz="4" w:space="0" w:color="auto"/>
              <w:right w:val="single" w:sz="4" w:space="0" w:color="auto"/>
            </w:tcBorders>
            <w:shd w:val="clear" w:color="auto" w:fill="auto"/>
            <w:noWrap/>
            <w:vAlign w:val="center"/>
            <w:hideMark/>
          </w:tcPr>
          <w:p w14:paraId="4DA188A4"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10.63</w:t>
            </w:r>
          </w:p>
        </w:tc>
        <w:tc>
          <w:tcPr>
            <w:tcW w:w="1300" w:type="dxa"/>
            <w:tcBorders>
              <w:top w:val="nil"/>
              <w:left w:val="nil"/>
              <w:bottom w:val="single" w:sz="4" w:space="0" w:color="auto"/>
              <w:right w:val="single" w:sz="12" w:space="0" w:color="auto"/>
            </w:tcBorders>
            <w:shd w:val="clear" w:color="auto" w:fill="auto"/>
            <w:noWrap/>
            <w:vAlign w:val="center"/>
            <w:hideMark/>
          </w:tcPr>
          <w:p w14:paraId="4903E574"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-5.70%</w:t>
            </w:r>
          </w:p>
        </w:tc>
      </w:tr>
      <w:tr w:rsidR="00AA0439" w:rsidRPr="008D358E" w14:paraId="12964C07" w14:textId="77777777" w:rsidTr="00723186">
        <w:trPr>
          <w:trHeight w:val="320"/>
          <w:jc w:val="center"/>
        </w:trPr>
        <w:tc>
          <w:tcPr>
            <w:tcW w:w="1300" w:type="dxa"/>
            <w:tcBorders>
              <w:top w:val="nil"/>
              <w:left w:val="single" w:sz="12" w:space="0" w:color="auto"/>
              <w:bottom w:val="single" w:sz="4" w:space="0" w:color="auto"/>
              <w:right w:val="single" w:sz="4" w:space="0" w:color="auto"/>
            </w:tcBorders>
            <w:shd w:val="clear" w:color="auto" w:fill="auto"/>
            <w:noWrap/>
            <w:vAlign w:val="center"/>
            <w:hideMark/>
          </w:tcPr>
          <w:p w14:paraId="7F18A17C"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6</w:t>
            </w:r>
          </w:p>
        </w:tc>
        <w:tc>
          <w:tcPr>
            <w:tcW w:w="1300" w:type="dxa"/>
            <w:tcBorders>
              <w:top w:val="nil"/>
              <w:left w:val="nil"/>
              <w:bottom w:val="single" w:sz="4" w:space="0" w:color="auto"/>
              <w:right w:val="single" w:sz="4" w:space="0" w:color="auto"/>
            </w:tcBorders>
            <w:shd w:val="clear" w:color="auto" w:fill="auto"/>
            <w:noWrap/>
            <w:vAlign w:val="center"/>
            <w:hideMark/>
          </w:tcPr>
          <w:p w14:paraId="6EF80A14"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0.49</w:t>
            </w:r>
          </w:p>
        </w:tc>
        <w:tc>
          <w:tcPr>
            <w:tcW w:w="1300" w:type="dxa"/>
            <w:tcBorders>
              <w:top w:val="nil"/>
              <w:left w:val="nil"/>
              <w:bottom w:val="single" w:sz="4" w:space="0" w:color="auto"/>
              <w:right w:val="single" w:sz="4" w:space="0" w:color="auto"/>
            </w:tcBorders>
            <w:shd w:val="clear" w:color="auto" w:fill="auto"/>
            <w:noWrap/>
            <w:vAlign w:val="center"/>
            <w:hideMark/>
          </w:tcPr>
          <w:p w14:paraId="3CA7A12B"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12.79</w:t>
            </w:r>
          </w:p>
        </w:tc>
        <w:tc>
          <w:tcPr>
            <w:tcW w:w="1300" w:type="dxa"/>
            <w:tcBorders>
              <w:top w:val="nil"/>
              <w:left w:val="nil"/>
              <w:bottom w:val="single" w:sz="4" w:space="0" w:color="auto"/>
              <w:right w:val="single" w:sz="4" w:space="0" w:color="auto"/>
            </w:tcBorders>
            <w:shd w:val="clear" w:color="auto" w:fill="auto"/>
            <w:noWrap/>
            <w:vAlign w:val="center"/>
            <w:hideMark/>
          </w:tcPr>
          <w:p w14:paraId="05DECADD"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13.04</w:t>
            </w:r>
          </w:p>
        </w:tc>
        <w:tc>
          <w:tcPr>
            <w:tcW w:w="1300" w:type="dxa"/>
            <w:tcBorders>
              <w:top w:val="nil"/>
              <w:left w:val="nil"/>
              <w:bottom w:val="single" w:sz="4" w:space="0" w:color="auto"/>
              <w:right w:val="single" w:sz="12" w:space="0" w:color="auto"/>
            </w:tcBorders>
            <w:shd w:val="clear" w:color="auto" w:fill="auto"/>
            <w:noWrap/>
            <w:vAlign w:val="center"/>
            <w:hideMark/>
          </w:tcPr>
          <w:p w14:paraId="4F192466"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-1.97%</w:t>
            </w:r>
          </w:p>
        </w:tc>
      </w:tr>
      <w:tr w:rsidR="00AA0439" w:rsidRPr="008D358E" w14:paraId="1EED202B" w14:textId="77777777" w:rsidTr="00723186">
        <w:trPr>
          <w:trHeight w:val="320"/>
          <w:jc w:val="center"/>
        </w:trPr>
        <w:tc>
          <w:tcPr>
            <w:tcW w:w="1300" w:type="dxa"/>
            <w:tcBorders>
              <w:top w:val="nil"/>
              <w:left w:val="single" w:sz="12" w:space="0" w:color="auto"/>
              <w:bottom w:val="single" w:sz="4" w:space="0" w:color="auto"/>
              <w:right w:val="single" w:sz="4" w:space="0" w:color="auto"/>
            </w:tcBorders>
            <w:shd w:val="clear" w:color="auto" w:fill="auto"/>
            <w:noWrap/>
            <w:vAlign w:val="center"/>
            <w:hideMark/>
          </w:tcPr>
          <w:p w14:paraId="2AEF5C65"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7</w:t>
            </w:r>
          </w:p>
        </w:tc>
        <w:tc>
          <w:tcPr>
            <w:tcW w:w="1300" w:type="dxa"/>
            <w:tcBorders>
              <w:top w:val="nil"/>
              <w:left w:val="nil"/>
              <w:bottom w:val="single" w:sz="4" w:space="0" w:color="auto"/>
              <w:right w:val="single" w:sz="4" w:space="0" w:color="auto"/>
            </w:tcBorders>
            <w:shd w:val="clear" w:color="auto" w:fill="auto"/>
            <w:noWrap/>
            <w:vAlign w:val="center"/>
            <w:hideMark/>
          </w:tcPr>
          <w:p w14:paraId="3BB85CD8"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0.41</w:t>
            </w:r>
          </w:p>
        </w:tc>
        <w:tc>
          <w:tcPr>
            <w:tcW w:w="1300" w:type="dxa"/>
            <w:tcBorders>
              <w:top w:val="nil"/>
              <w:left w:val="nil"/>
              <w:bottom w:val="single" w:sz="4" w:space="0" w:color="auto"/>
              <w:right w:val="single" w:sz="4" w:space="0" w:color="auto"/>
            </w:tcBorders>
            <w:shd w:val="clear" w:color="auto" w:fill="auto"/>
            <w:noWrap/>
            <w:vAlign w:val="center"/>
            <w:hideMark/>
          </w:tcPr>
          <w:p w14:paraId="2ACE8F41"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15.32</w:t>
            </w:r>
          </w:p>
        </w:tc>
        <w:tc>
          <w:tcPr>
            <w:tcW w:w="1300" w:type="dxa"/>
            <w:tcBorders>
              <w:top w:val="nil"/>
              <w:left w:val="nil"/>
              <w:bottom w:val="single" w:sz="4" w:space="0" w:color="auto"/>
              <w:right w:val="single" w:sz="4" w:space="0" w:color="auto"/>
            </w:tcBorders>
            <w:shd w:val="clear" w:color="auto" w:fill="auto"/>
            <w:noWrap/>
            <w:vAlign w:val="center"/>
            <w:hideMark/>
          </w:tcPr>
          <w:p w14:paraId="515A80B6" w14:textId="77777777" w:rsidR="00AA0439" w:rsidRPr="008D358E" w:rsidRDefault="00AA0439" w:rsidP="00723186">
            <w:pPr>
              <w:jc w:val="center"/>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16.78</w:t>
            </w:r>
          </w:p>
        </w:tc>
        <w:tc>
          <w:tcPr>
            <w:tcW w:w="1300" w:type="dxa"/>
            <w:tcBorders>
              <w:top w:val="nil"/>
              <w:left w:val="nil"/>
              <w:bottom w:val="single" w:sz="4" w:space="0" w:color="auto"/>
              <w:right w:val="single" w:sz="12" w:space="0" w:color="auto"/>
            </w:tcBorders>
            <w:shd w:val="clear" w:color="auto" w:fill="auto"/>
            <w:noWrap/>
            <w:vAlign w:val="center"/>
            <w:hideMark/>
          </w:tcPr>
          <w:p w14:paraId="1808A6A1" w14:textId="77777777" w:rsidR="00AA0439" w:rsidRPr="008D358E" w:rsidRDefault="00AA0439" w:rsidP="00723186">
            <w:pPr>
              <w:jc w:val="center"/>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-9.50%</w:t>
            </w:r>
          </w:p>
        </w:tc>
      </w:tr>
      <w:tr w:rsidR="00AA0439" w:rsidRPr="008D358E" w14:paraId="4BF7E588" w14:textId="77777777" w:rsidTr="00723186">
        <w:trPr>
          <w:trHeight w:val="340"/>
          <w:jc w:val="center"/>
        </w:trPr>
        <w:tc>
          <w:tcPr>
            <w:tcW w:w="1300" w:type="dxa"/>
            <w:tcBorders>
              <w:top w:val="nil"/>
              <w:left w:val="single" w:sz="12" w:space="0" w:color="auto"/>
              <w:bottom w:val="single" w:sz="12" w:space="0" w:color="auto"/>
              <w:right w:val="single" w:sz="4" w:space="0" w:color="auto"/>
            </w:tcBorders>
            <w:shd w:val="clear" w:color="auto" w:fill="auto"/>
            <w:noWrap/>
            <w:vAlign w:val="center"/>
            <w:hideMark/>
          </w:tcPr>
          <w:p w14:paraId="09F7D582"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8</w:t>
            </w:r>
          </w:p>
        </w:tc>
        <w:tc>
          <w:tcPr>
            <w:tcW w:w="1300" w:type="dxa"/>
            <w:tcBorders>
              <w:top w:val="nil"/>
              <w:left w:val="nil"/>
              <w:bottom w:val="single" w:sz="12" w:space="0" w:color="auto"/>
              <w:right w:val="single" w:sz="4" w:space="0" w:color="auto"/>
            </w:tcBorders>
            <w:shd w:val="clear" w:color="auto" w:fill="auto"/>
            <w:noWrap/>
            <w:vAlign w:val="center"/>
            <w:hideMark/>
          </w:tcPr>
          <w:p w14:paraId="03C6A56F"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0.34</w:t>
            </w:r>
          </w:p>
        </w:tc>
        <w:tc>
          <w:tcPr>
            <w:tcW w:w="1300" w:type="dxa"/>
            <w:tcBorders>
              <w:top w:val="nil"/>
              <w:left w:val="nil"/>
              <w:bottom w:val="single" w:sz="12" w:space="0" w:color="auto"/>
              <w:right w:val="single" w:sz="4" w:space="0" w:color="auto"/>
            </w:tcBorders>
            <w:shd w:val="clear" w:color="auto" w:fill="auto"/>
            <w:noWrap/>
            <w:vAlign w:val="center"/>
            <w:hideMark/>
          </w:tcPr>
          <w:p w14:paraId="76C5588E"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18.59</w:t>
            </w:r>
          </w:p>
        </w:tc>
        <w:tc>
          <w:tcPr>
            <w:tcW w:w="1300" w:type="dxa"/>
            <w:tcBorders>
              <w:top w:val="nil"/>
              <w:left w:val="nil"/>
              <w:bottom w:val="single" w:sz="12" w:space="0" w:color="auto"/>
              <w:right w:val="single" w:sz="4" w:space="0" w:color="auto"/>
            </w:tcBorders>
            <w:shd w:val="clear" w:color="auto" w:fill="auto"/>
            <w:noWrap/>
            <w:vAlign w:val="center"/>
            <w:hideMark/>
          </w:tcPr>
          <w:p w14:paraId="0BE3397F"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20.56</w:t>
            </w:r>
          </w:p>
        </w:tc>
        <w:tc>
          <w:tcPr>
            <w:tcW w:w="1300" w:type="dxa"/>
            <w:tcBorders>
              <w:top w:val="nil"/>
              <w:left w:val="nil"/>
              <w:bottom w:val="single" w:sz="12" w:space="0" w:color="auto"/>
              <w:right w:val="single" w:sz="12" w:space="0" w:color="auto"/>
            </w:tcBorders>
            <w:shd w:val="clear" w:color="auto" w:fill="auto"/>
            <w:noWrap/>
            <w:vAlign w:val="center"/>
            <w:hideMark/>
          </w:tcPr>
          <w:p w14:paraId="272184FF" w14:textId="77777777" w:rsidR="00AA0439" w:rsidRPr="008D358E" w:rsidRDefault="00AA0439" w:rsidP="00723186">
            <w:pPr>
              <w:keepNext/>
              <w:keepLines/>
              <w:spacing w:before="200"/>
              <w:jc w:val="center"/>
              <w:outlineLvl w:val="1"/>
              <w:rPr>
                <w:rFonts w:ascii="Times New Roman" w:eastAsia="Times New Roman" w:hAnsi="Times New Roman" w:cs="Times New Roman"/>
                <w:color w:val="000000"/>
                <w:sz w:val="22"/>
                <w:szCs w:val="22"/>
              </w:rPr>
            </w:pPr>
            <w:r w:rsidRPr="008D358E">
              <w:rPr>
                <w:rFonts w:ascii="Times New Roman" w:eastAsia="Times New Roman" w:hAnsi="Times New Roman" w:cs="Times New Roman"/>
                <w:color w:val="000000"/>
                <w:sz w:val="22"/>
                <w:szCs w:val="22"/>
              </w:rPr>
              <w:t>-10.59%</w:t>
            </w:r>
          </w:p>
        </w:tc>
      </w:tr>
    </w:tbl>
    <w:p w14:paraId="1B3B94AC" w14:textId="3E908779" w:rsidR="00492B29" w:rsidRPr="008D358E" w:rsidRDefault="00492B29" w:rsidP="00492B29">
      <w:pPr>
        <w:rPr>
          <w:rFonts w:ascii="Times New Roman" w:hAnsi="Times New Roman" w:cs="Times New Roman"/>
          <w:sz w:val="22"/>
          <w:szCs w:val="22"/>
        </w:rPr>
      </w:pPr>
      <w:r w:rsidRPr="008D358E">
        <w:rPr>
          <w:rFonts w:ascii="Times New Roman" w:hAnsi="Times New Roman" w:cs="Times New Roman"/>
          <w:sz w:val="22"/>
          <w:szCs w:val="22"/>
        </w:rPr>
        <w:t xml:space="preserve">Table 2. </w:t>
      </w:r>
      <w:proofErr w:type="gramStart"/>
      <w:r w:rsidRPr="008D358E">
        <w:rPr>
          <w:rFonts w:ascii="Times New Roman" w:hAnsi="Times New Roman" w:cs="Times New Roman"/>
          <w:sz w:val="22"/>
          <w:szCs w:val="22"/>
        </w:rPr>
        <w:t>Comparison of results.</w:t>
      </w:r>
      <w:proofErr w:type="gramEnd"/>
    </w:p>
    <w:p w14:paraId="002D6368" w14:textId="77777777" w:rsidR="00AA0439" w:rsidRPr="008D358E" w:rsidRDefault="00AA0439" w:rsidP="00AA0439">
      <w:pPr>
        <w:pStyle w:val="ListParagraph"/>
        <w:ind w:left="810" w:hanging="360"/>
        <w:rPr>
          <w:rFonts w:ascii="Times New Roman" w:hAnsi="Times New Roman" w:cs="Times New Roman"/>
          <w:sz w:val="22"/>
          <w:szCs w:val="22"/>
        </w:rPr>
      </w:pPr>
    </w:p>
    <w:p w14:paraId="2BF53E3E" w14:textId="77777777" w:rsidR="00AA0439" w:rsidRPr="008D358E" w:rsidRDefault="00AA0439" w:rsidP="00AA0439">
      <w:pPr>
        <w:rPr>
          <w:rFonts w:ascii="Times New Roman" w:hAnsi="Times New Roman" w:cs="Times New Roman"/>
          <w:sz w:val="22"/>
          <w:szCs w:val="22"/>
        </w:rPr>
      </w:pPr>
      <w:r w:rsidRPr="008D358E">
        <w:rPr>
          <w:rFonts w:ascii="Times New Roman" w:hAnsi="Times New Roman" w:cs="Times New Roman"/>
          <w:sz w:val="22"/>
          <w:szCs w:val="22"/>
        </w:rPr>
        <w:t xml:space="preserve">The differences stem primarily from the fact that the beams are not rigidly attached to the wooden base, and the added flexibility at the base increases the period of the structure. Another source of error is that the damping was not accounted for in the calculations, because damping is very difficult to measure and amplitude dependent. </w:t>
      </w:r>
    </w:p>
    <w:p w14:paraId="7A61A74A" w14:textId="77777777" w:rsidR="00AA0439" w:rsidRPr="008D358E" w:rsidRDefault="00AA0439" w:rsidP="00AA0439">
      <w:pPr>
        <w:pStyle w:val="ListParagraph"/>
        <w:ind w:left="792"/>
        <w:rPr>
          <w:rFonts w:ascii="Times New Roman" w:eastAsia="Times New Roman" w:hAnsi="Times New Roman" w:cs="Times New Roman"/>
          <w:sz w:val="22"/>
          <w:szCs w:val="22"/>
        </w:rPr>
      </w:pPr>
    </w:p>
    <w:p w14:paraId="0F5BA8C3" w14:textId="3A4792D5" w:rsidR="00AA0439" w:rsidRDefault="00AA0439" w:rsidP="00AA0439">
      <w:pPr>
        <w:rPr>
          <w:rFonts w:ascii="Times New Roman" w:eastAsia="Times New Roman" w:hAnsi="Times New Roman" w:cs="Times New Roman"/>
          <w:sz w:val="22"/>
          <w:szCs w:val="22"/>
        </w:rPr>
      </w:pPr>
      <w:r w:rsidRPr="008D358E">
        <w:rPr>
          <w:rFonts w:ascii="Times New Roman" w:eastAsia="Times New Roman" w:hAnsi="Times New Roman" w:cs="Times New Roman"/>
          <w:sz w:val="22"/>
          <w:szCs w:val="22"/>
        </w:rPr>
        <w:t>Next, from each of the displacement vs. time histories, extract the maximum value for each frequency and plot the magnitude of the displacement vs. normalized fr</w:t>
      </w:r>
      <w:r w:rsidR="00667612">
        <w:rPr>
          <w:rFonts w:ascii="Times New Roman" w:eastAsia="Times New Roman" w:hAnsi="Times New Roman" w:cs="Times New Roman"/>
          <w:sz w:val="22"/>
          <w:szCs w:val="22"/>
        </w:rPr>
        <w:t>equency like that in Figure 3</w:t>
      </w:r>
      <w:r w:rsidR="00302A1E" w:rsidRPr="008D358E">
        <w:rPr>
          <w:rFonts w:ascii="Times New Roman" w:eastAsia="Times New Roman" w:hAnsi="Times New Roman" w:cs="Times New Roman"/>
          <w:sz w:val="22"/>
          <w:szCs w:val="22"/>
        </w:rPr>
        <w:t xml:space="preserve">. </w:t>
      </w:r>
      <w:r w:rsidR="00423065">
        <w:rPr>
          <w:rFonts w:ascii="Times New Roman" w:eastAsia="Times New Roman" w:hAnsi="Times New Roman" w:cs="Times New Roman"/>
          <w:sz w:val="22"/>
          <w:szCs w:val="22"/>
        </w:rPr>
        <w:t>An example is shown in Figure 4</w:t>
      </w:r>
      <w:r w:rsidRPr="008D358E">
        <w:rPr>
          <w:rFonts w:ascii="Times New Roman" w:eastAsia="Times New Roman" w:hAnsi="Times New Roman" w:cs="Times New Roman"/>
          <w:sz w:val="22"/>
          <w:szCs w:val="22"/>
        </w:rPr>
        <w:t xml:space="preserve">, where we have normalized </w:t>
      </w:r>
      <w:r w:rsidR="00302A1E" w:rsidRPr="008D358E">
        <w:rPr>
          <w:rFonts w:ascii="Times New Roman" w:eastAsia="Times New Roman" w:hAnsi="Times New Roman" w:cs="Times New Roman"/>
          <w:sz w:val="22"/>
          <w:szCs w:val="22"/>
        </w:rPr>
        <w:t xml:space="preserve">frequency </w:t>
      </w:r>
      <w:r w:rsidRPr="008D358E">
        <w:rPr>
          <w:rFonts w:ascii="Times New Roman" w:eastAsia="Times New Roman" w:hAnsi="Times New Roman" w:cs="Times New Roman"/>
          <w:sz w:val="22"/>
          <w:szCs w:val="22"/>
        </w:rPr>
        <w:t xml:space="preserve">versus the first natural frequency (Beam Number 1) and plotted the maximum displacement of that beam when the shake table was subjected to a varying sinusoidal deformation with </w:t>
      </w:r>
      <w:r w:rsidR="00302A1E" w:rsidRPr="008D358E">
        <w:rPr>
          <w:rFonts w:ascii="Times New Roman" w:eastAsia="Times New Roman" w:hAnsi="Times New Roman" w:cs="Times New Roman"/>
          <w:sz w:val="22"/>
          <w:szCs w:val="22"/>
        </w:rPr>
        <w:t>amplitude</w:t>
      </w:r>
      <w:r w:rsidRPr="008D358E">
        <w:rPr>
          <w:rFonts w:ascii="Times New Roman" w:eastAsia="Times New Roman" w:hAnsi="Times New Roman" w:cs="Times New Roman"/>
          <w:sz w:val="22"/>
          <w:szCs w:val="22"/>
        </w:rPr>
        <w:t xml:space="preserve"> of 1 in.</w:t>
      </w:r>
    </w:p>
    <w:p w14:paraId="6176A59B" w14:textId="77777777" w:rsidR="00423065" w:rsidRPr="00130F82" w:rsidRDefault="00423065" w:rsidP="00AA0439">
      <w:pPr>
        <w:rPr>
          <w:rFonts w:ascii="Times New Roman" w:eastAsia="Times New Roman" w:hAnsi="Times New Roman" w:cs="Times New Roman"/>
          <w:b/>
          <w:sz w:val="22"/>
          <w:szCs w:val="22"/>
        </w:rPr>
      </w:pPr>
    </w:p>
    <w:p w14:paraId="66D8BA29" w14:textId="6A3C8C40" w:rsidR="00423065" w:rsidRPr="00130F82" w:rsidRDefault="00423065" w:rsidP="00130F82">
      <w:pPr>
        <w:rPr>
          <w:rFonts w:ascii="Times New Roman" w:hAnsi="Times New Roman" w:cs="Times New Roman"/>
          <w:b/>
          <w:sz w:val="22"/>
          <w:szCs w:val="22"/>
        </w:rPr>
      </w:pPr>
      <w:r w:rsidRPr="00130F82">
        <w:rPr>
          <w:rFonts w:ascii="Times New Roman" w:hAnsi="Times New Roman" w:cs="Times New Roman"/>
          <w:b/>
          <w:sz w:val="22"/>
          <w:szCs w:val="22"/>
        </w:rPr>
        <w:t>Figure 4</w:t>
      </w:r>
      <w:r w:rsidR="00130F82">
        <w:rPr>
          <w:rFonts w:ascii="Times New Roman" w:hAnsi="Times New Roman" w:cs="Times New Roman"/>
          <w:b/>
          <w:sz w:val="22"/>
          <w:szCs w:val="22"/>
        </w:rPr>
        <w:t xml:space="preserve">: </w:t>
      </w:r>
      <w:r w:rsidRPr="00130F82">
        <w:rPr>
          <w:rFonts w:ascii="Times New Roman" w:hAnsi="Times New Roman" w:cs="Times New Roman"/>
          <w:b/>
          <w:sz w:val="22"/>
          <w:szCs w:val="22"/>
        </w:rPr>
        <w:t>Deformation of Beam #1 vs. normalized table frequency</w:t>
      </w:r>
      <w:r w:rsidR="00130F82">
        <w:rPr>
          <w:rFonts w:ascii="Times New Roman" w:hAnsi="Times New Roman" w:cs="Times New Roman"/>
          <w:b/>
          <w:sz w:val="22"/>
          <w:szCs w:val="22"/>
        </w:rPr>
        <w:t>.</w:t>
      </w:r>
    </w:p>
    <w:p w14:paraId="68674C5D" w14:textId="77777777" w:rsidR="00AA0439" w:rsidRPr="007F21B5" w:rsidRDefault="00AA0439" w:rsidP="007F21B5">
      <w:pPr>
        <w:rPr>
          <w:rFonts w:ascii="Times New Roman" w:hAnsi="Times New Roman" w:cs="Times New Roman"/>
          <w:b/>
          <w:sz w:val="22"/>
          <w:szCs w:val="22"/>
          <w:highlight w:val="yellow"/>
        </w:rPr>
      </w:pPr>
    </w:p>
    <w:p w14:paraId="5DE96B18" w14:textId="074EFAF3" w:rsidR="00AA0439" w:rsidRPr="008D358E" w:rsidRDefault="00AA0439" w:rsidP="00AA0439">
      <w:pPr>
        <w:rPr>
          <w:rFonts w:ascii="Times New Roman" w:hAnsi="Times New Roman" w:cs="Times New Roman"/>
          <w:i/>
          <w:sz w:val="22"/>
          <w:szCs w:val="22"/>
          <w:highlight w:val="yellow"/>
        </w:rPr>
      </w:pPr>
      <w:r w:rsidRPr="008D358E">
        <w:rPr>
          <w:rFonts w:ascii="Times New Roman" w:eastAsia="Times New Roman" w:hAnsi="Times New Roman" w:cs="Times New Roman"/>
          <w:sz w:val="22"/>
          <w:szCs w:val="22"/>
        </w:rPr>
        <w:t xml:space="preserve">Initially, when the ratio of </w:t>
      </w:r>
      <w:r w:rsidRPr="008D358E">
        <w:rPr>
          <w:rFonts w:ascii="Times New Roman" w:hAnsi="Times New Roman" w:cs="Times New Roman"/>
          <w:sz w:val="22"/>
          <w:szCs w:val="22"/>
        </w:rPr>
        <w:sym w:font="Symbol" w:char="F077"/>
      </w:r>
      <w:r w:rsidRPr="008D358E">
        <w:rPr>
          <w:rFonts w:ascii="Times New Roman" w:eastAsia="Times New Roman" w:hAnsi="Times New Roman" w:cs="Times New Roman"/>
          <w:sz w:val="22"/>
          <w:szCs w:val="22"/>
        </w:rPr>
        <w:t>/</w:t>
      </w:r>
      <w:r w:rsidRPr="008D358E">
        <w:rPr>
          <w:rFonts w:ascii="Times New Roman" w:hAnsi="Times New Roman" w:cs="Times New Roman"/>
          <w:sz w:val="22"/>
          <w:szCs w:val="22"/>
        </w:rPr>
        <w:sym w:font="Symbol" w:char="F077"/>
      </w:r>
      <w:r w:rsidRPr="008D358E">
        <w:rPr>
          <w:rFonts w:ascii="Times New Roman" w:eastAsia="Times New Roman" w:hAnsi="Times New Roman" w:cs="Times New Roman"/>
          <w:sz w:val="22"/>
          <w:szCs w:val="22"/>
          <w:vertAlign w:val="subscript"/>
        </w:rPr>
        <w:t>n</w:t>
      </w:r>
      <w:r w:rsidRPr="008D358E">
        <w:rPr>
          <w:rFonts w:ascii="Times New Roman" w:eastAsia="Times New Roman" w:hAnsi="Times New Roman" w:cs="Times New Roman"/>
          <w:sz w:val="22"/>
          <w:szCs w:val="22"/>
        </w:rPr>
        <w:t xml:space="preserve"> is small, there is not much response as the energy input from the table motion does not excite the model.  As </w:t>
      </w:r>
      <w:r w:rsidRPr="008D358E">
        <w:rPr>
          <w:rFonts w:ascii="Times New Roman" w:hAnsi="Times New Roman" w:cs="Times New Roman"/>
          <w:sz w:val="22"/>
          <w:szCs w:val="22"/>
        </w:rPr>
        <w:sym w:font="Symbol" w:char="F077"/>
      </w:r>
      <w:r w:rsidRPr="008D358E">
        <w:rPr>
          <w:rFonts w:ascii="Times New Roman" w:eastAsia="Times New Roman" w:hAnsi="Times New Roman" w:cs="Times New Roman"/>
          <w:sz w:val="22"/>
          <w:szCs w:val="22"/>
        </w:rPr>
        <w:t>/</w:t>
      </w:r>
      <w:r w:rsidRPr="008D358E">
        <w:rPr>
          <w:rFonts w:ascii="Times New Roman" w:hAnsi="Times New Roman" w:cs="Times New Roman"/>
          <w:sz w:val="22"/>
          <w:szCs w:val="22"/>
        </w:rPr>
        <w:sym w:font="Symbol" w:char="F077"/>
      </w:r>
      <w:r w:rsidRPr="008D358E">
        <w:rPr>
          <w:rFonts w:ascii="Times New Roman" w:eastAsia="Times New Roman" w:hAnsi="Times New Roman" w:cs="Times New Roman"/>
          <w:sz w:val="22"/>
          <w:szCs w:val="22"/>
          <w:vertAlign w:val="subscript"/>
        </w:rPr>
        <w:t>n</w:t>
      </w:r>
      <w:r w:rsidRPr="008D358E">
        <w:rPr>
          <w:rFonts w:ascii="Times New Roman" w:eastAsia="Times New Roman" w:hAnsi="Times New Roman" w:cs="Times New Roman"/>
          <w:sz w:val="22"/>
          <w:szCs w:val="22"/>
        </w:rPr>
        <w:t xml:space="preserve"> approaches 1, there is a very significant increase in the response, with the deformations becoming quite large. The maximum response is reached when </w:t>
      </w:r>
      <w:r w:rsidRPr="008D358E">
        <w:rPr>
          <w:rFonts w:ascii="Times New Roman" w:hAnsi="Times New Roman" w:cs="Times New Roman"/>
          <w:sz w:val="22"/>
          <w:szCs w:val="22"/>
        </w:rPr>
        <w:sym w:font="Symbol" w:char="F077"/>
      </w:r>
      <w:r w:rsidRPr="008D358E">
        <w:rPr>
          <w:rFonts w:ascii="Times New Roman" w:eastAsia="Times New Roman" w:hAnsi="Times New Roman" w:cs="Times New Roman"/>
          <w:sz w:val="22"/>
          <w:szCs w:val="22"/>
        </w:rPr>
        <w:t>/</w:t>
      </w:r>
      <w:r w:rsidRPr="008D358E">
        <w:rPr>
          <w:rFonts w:ascii="Times New Roman" w:hAnsi="Times New Roman" w:cs="Times New Roman"/>
          <w:sz w:val="22"/>
          <w:szCs w:val="22"/>
        </w:rPr>
        <w:sym w:font="Symbol" w:char="F077"/>
      </w:r>
      <w:r w:rsidRPr="008D358E">
        <w:rPr>
          <w:rFonts w:ascii="Times New Roman" w:eastAsia="Times New Roman" w:hAnsi="Times New Roman" w:cs="Times New Roman"/>
          <w:sz w:val="22"/>
          <w:szCs w:val="22"/>
          <w:vertAlign w:val="subscript"/>
        </w:rPr>
        <w:t>n</w:t>
      </w:r>
      <w:r w:rsidRPr="008D358E">
        <w:rPr>
          <w:rFonts w:ascii="Times New Roman" w:eastAsia="Times New Roman" w:hAnsi="Times New Roman" w:cs="Times New Roman"/>
          <w:sz w:val="22"/>
          <w:szCs w:val="22"/>
        </w:rPr>
        <w:t xml:space="preserve"> is very close to 1.  As the normalized frequency increases beyond </w:t>
      </w:r>
      <w:r w:rsidRPr="008D358E">
        <w:rPr>
          <w:rFonts w:ascii="Times New Roman" w:hAnsi="Times New Roman" w:cs="Times New Roman"/>
          <w:sz w:val="22"/>
          <w:szCs w:val="22"/>
        </w:rPr>
        <w:sym w:font="Symbol" w:char="F077"/>
      </w:r>
      <w:r w:rsidRPr="008D358E">
        <w:rPr>
          <w:rFonts w:ascii="Times New Roman" w:eastAsia="Times New Roman" w:hAnsi="Times New Roman" w:cs="Times New Roman"/>
          <w:sz w:val="22"/>
          <w:szCs w:val="22"/>
        </w:rPr>
        <w:t>/</w:t>
      </w:r>
      <w:r w:rsidRPr="008D358E">
        <w:rPr>
          <w:rFonts w:ascii="Times New Roman" w:hAnsi="Times New Roman" w:cs="Times New Roman"/>
          <w:sz w:val="22"/>
          <w:szCs w:val="22"/>
        </w:rPr>
        <w:sym w:font="Symbol" w:char="F077"/>
      </w:r>
      <w:r w:rsidRPr="008D358E">
        <w:rPr>
          <w:rFonts w:ascii="Times New Roman" w:eastAsia="Times New Roman" w:hAnsi="Times New Roman" w:cs="Times New Roman"/>
          <w:sz w:val="22"/>
          <w:szCs w:val="22"/>
          <w:vertAlign w:val="subscript"/>
        </w:rPr>
        <w:t>n</w:t>
      </w:r>
      <w:r w:rsidRPr="008D358E">
        <w:rPr>
          <w:rFonts w:ascii="Times New Roman" w:eastAsia="Times New Roman" w:hAnsi="Times New Roman" w:cs="Times New Roman"/>
          <w:sz w:val="22"/>
          <w:szCs w:val="22"/>
        </w:rPr>
        <w:t xml:space="preserve"> = 1, the dynamic response begins to die down; when </w:t>
      </w:r>
      <w:r w:rsidRPr="008D358E">
        <w:rPr>
          <w:rFonts w:ascii="Times New Roman" w:hAnsi="Times New Roman" w:cs="Times New Roman"/>
          <w:sz w:val="22"/>
          <w:szCs w:val="22"/>
        </w:rPr>
        <w:sym w:font="Symbol" w:char="F077"/>
      </w:r>
      <w:r w:rsidRPr="008D358E">
        <w:rPr>
          <w:rFonts w:ascii="Times New Roman" w:eastAsia="Times New Roman" w:hAnsi="Times New Roman" w:cs="Times New Roman"/>
          <w:sz w:val="22"/>
          <w:szCs w:val="22"/>
        </w:rPr>
        <w:t>/</w:t>
      </w:r>
      <w:r w:rsidRPr="008D358E">
        <w:rPr>
          <w:rFonts w:ascii="Times New Roman" w:hAnsi="Times New Roman" w:cs="Times New Roman"/>
          <w:sz w:val="22"/>
          <w:szCs w:val="22"/>
        </w:rPr>
        <w:sym w:font="Symbol" w:char="F077"/>
      </w:r>
      <w:r w:rsidRPr="008D358E">
        <w:rPr>
          <w:rFonts w:ascii="Times New Roman" w:eastAsia="Times New Roman" w:hAnsi="Times New Roman" w:cs="Times New Roman"/>
          <w:sz w:val="22"/>
          <w:szCs w:val="22"/>
          <w:vertAlign w:val="subscript"/>
        </w:rPr>
        <w:t xml:space="preserve">n </w:t>
      </w:r>
      <w:r w:rsidRPr="008D358E">
        <w:rPr>
          <w:rFonts w:ascii="Times New Roman" w:eastAsia="Times New Roman" w:hAnsi="Times New Roman" w:cs="Times New Roman"/>
          <w:sz w:val="22"/>
          <w:szCs w:val="22"/>
        </w:rPr>
        <w:t xml:space="preserve">becomes large we are in a situation where the load is being applied very slowly with respect to the natural frequency of the </w:t>
      </w:r>
      <w:r w:rsidR="00D11C71" w:rsidRPr="008D358E">
        <w:rPr>
          <w:rFonts w:ascii="Times New Roman" w:eastAsia="Times New Roman" w:hAnsi="Times New Roman" w:cs="Times New Roman"/>
          <w:sz w:val="22"/>
          <w:szCs w:val="22"/>
        </w:rPr>
        <w:t xml:space="preserve">structure, </w:t>
      </w:r>
      <w:r w:rsidRPr="008D358E">
        <w:rPr>
          <w:rFonts w:ascii="Times New Roman" w:eastAsia="Times New Roman" w:hAnsi="Times New Roman" w:cs="Times New Roman"/>
          <w:sz w:val="22"/>
          <w:szCs w:val="22"/>
        </w:rPr>
        <w:t>and the deformation should become equal to that from a statically applied load.</w:t>
      </w:r>
    </w:p>
    <w:p w14:paraId="5EBE535B" w14:textId="77777777" w:rsidR="00AA0439" w:rsidRPr="008D358E" w:rsidRDefault="00AA0439" w:rsidP="00AA0439">
      <w:pPr>
        <w:rPr>
          <w:rFonts w:ascii="Times New Roman" w:eastAsia="Times New Roman" w:hAnsi="Times New Roman" w:cs="Times New Roman"/>
          <w:sz w:val="22"/>
          <w:szCs w:val="22"/>
        </w:rPr>
      </w:pPr>
    </w:p>
    <w:p w14:paraId="4690A984" w14:textId="05CB2FB7" w:rsidR="00AA0439" w:rsidRPr="008D358E" w:rsidRDefault="00AA0439" w:rsidP="00AA0439">
      <w:pPr>
        <w:rPr>
          <w:rFonts w:ascii="Times New Roman" w:hAnsi="Times New Roman" w:cs="Times New Roman"/>
          <w:b/>
          <w:i/>
          <w:sz w:val="22"/>
          <w:szCs w:val="22"/>
          <w:highlight w:val="yellow"/>
        </w:rPr>
      </w:pPr>
      <w:r w:rsidRPr="008D358E">
        <w:rPr>
          <w:rFonts w:ascii="Times New Roman" w:eastAsia="Times New Roman" w:hAnsi="Times New Roman" w:cs="Times New Roman"/>
          <w:sz w:val="22"/>
          <w:szCs w:val="22"/>
        </w:rPr>
        <w:lastRenderedPageBreak/>
        <w:t xml:space="preserve">The intent of these experiments is primarily to show the changes in behavior qualitatively, as shown in the </w:t>
      </w:r>
      <w:r w:rsidR="00D11C71" w:rsidRPr="008D358E">
        <w:rPr>
          <w:rFonts w:ascii="Times New Roman" w:eastAsia="Times New Roman" w:hAnsi="Times New Roman" w:cs="Times New Roman"/>
          <w:sz w:val="22"/>
          <w:szCs w:val="22"/>
        </w:rPr>
        <w:t xml:space="preserve">demonstrations </w:t>
      </w:r>
      <w:r w:rsidRPr="008D358E">
        <w:rPr>
          <w:rFonts w:ascii="Times New Roman" w:eastAsia="Times New Roman" w:hAnsi="Times New Roman" w:cs="Times New Roman"/>
          <w:sz w:val="22"/>
          <w:szCs w:val="22"/>
        </w:rPr>
        <w:t xml:space="preserve">for the two frame structures.  Obtaining results similar to those in </w:t>
      </w:r>
      <w:r w:rsidR="0013188E">
        <w:rPr>
          <w:rFonts w:ascii="Times New Roman" w:eastAsia="Times New Roman" w:hAnsi="Times New Roman" w:cs="Times New Roman"/>
          <w:sz w:val="22"/>
          <w:szCs w:val="22"/>
        </w:rPr>
        <w:t>Figures 3 and 4</w:t>
      </w:r>
      <w:r w:rsidRPr="008D358E">
        <w:rPr>
          <w:rFonts w:ascii="Times New Roman" w:eastAsia="Times New Roman" w:hAnsi="Times New Roman" w:cs="Times New Roman"/>
          <w:sz w:val="22"/>
          <w:szCs w:val="22"/>
        </w:rPr>
        <w:t xml:space="preserve"> requires great care and patience as sources of friction and similar will affect the amount of damping and thus shift the c</w:t>
      </w:r>
      <w:r w:rsidR="0013188E">
        <w:rPr>
          <w:rFonts w:ascii="Times New Roman" w:eastAsia="Times New Roman" w:hAnsi="Times New Roman" w:cs="Times New Roman"/>
          <w:sz w:val="22"/>
          <w:szCs w:val="22"/>
        </w:rPr>
        <w:t>urves similar to those in Fig</w:t>
      </w:r>
      <w:r w:rsidR="00A37425">
        <w:rPr>
          <w:rFonts w:ascii="Times New Roman" w:eastAsia="Times New Roman" w:hAnsi="Times New Roman" w:cs="Times New Roman"/>
          <w:sz w:val="22"/>
          <w:szCs w:val="22"/>
        </w:rPr>
        <w:t xml:space="preserve">ure </w:t>
      </w:r>
      <w:r w:rsidR="0013188E">
        <w:rPr>
          <w:rFonts w:ascii="Times New Roman" w:eastAsia="Times New Roman" w:hAnsi="Times New Roman" w:cs="Times New Roman"/>
          <w:sz w:val="22"/>
          <w:szCs w:val="22"/>
        </w:rPr>
        <w:t>3</w:t>
      </w:r>
      <w:r w:rsidRPr="008D358E">
        <w:rPr>
          <w:rFonts w:ascii="Times New Roman" w:eastAsia="Times New Roman" w:hAnsi="Times New Roman" w:cs="Times New Roman"/>
          <w:sz w:val="22"/>
          <w:szCs w:val="22"/>
        </w:rPr>
        <w:t>(c) to the left or right</w:t>
      </w:r>
      <w:r w:rsidR="00D11C71" w:rsidRPr="008D358E">
        <w:rPr>
          <w:rFonts w:ascii="Times New Roman" w:eastAsia="Times New Roman" w:hAnsi="Times New Roman" w:cs="Times New Roman"/>
          <w:sz w:val="22"/>
          <w:szCs w:val="22"/>
        </w:rPr>
        <w:t xml:space="preserve"> as the actual damped frequency,</w:t>
      </w:r>
      <w:r w:rsidR="00707283" w:rsidRPr="008D358E">
        <w:rPr>
          <w:rFonts w:ascii="Times New Roman" w:hAnsi="Times New Roman" w:cs="Times New Roman"/>
          <w:noProof/>
          <w:position w:val="-12"/>
          <w:sz w:val="22"/>
          <w:szCs w:val="22"/>
        </w:rPr>
        <w:object w:dxaOrig="1680" w:dyaOrig="460" w14:anchorId="4FB83429">
          <v:shape id="_x0000_i1141" type="#_x0000_t75" style="width:84.1pt;height:22.9pt" o:ole="">
            <v:imagedata r:id="rId53" o:title=""/>
          </v:shape>
          <o:OLEObject Type="Embed" ProgID="Equation.3" ShapeID="_x0000_i1141" DrawAspect="Content" ObjectID="_1459598212" r:id="rId54"/>
        </w:object>
      </w:r>
      <w:r w:rsidR="00D11C71" w:rsidRPr="008D358E">
        <w:rPr>
          <w:rFonts w:ascii="Times New Roman" w:hAnsi="Times New Roman" w:cs="Times New Roman"/>
          <w:noProof/>
          <w:position w:val="-12"/>
          <w:sz w:val="22"/>
          <w:szCs w:val="22"/>
        </w:rPr>
        <w:t xml:space="preserve">’ </w:t>
      </w:r>
      <w:r w:rsidRPr="008D358E">
        <w:rPr>
          <w:rFonts w:ascii="Times New Roman" w:eastAsia="Times New Roman" w:hAnsi="Times New Roman" w:cs="Times New Roman"/>
          <w:sz w:val="22"/>
          <w:szCs w:val="22"/>
        </w:rPr>
        <w:t>changes.</w:t>
      </w:r>
    </w:p>
    <w:p w14:paraId="21A44D8D" w14:textId="373FF14A" w:rsidR="006C7BCA" w:rsidRPr="008D358E" w:rsidRDefault="006C7BCA" w:rsidP="006C7BCA">
      <w:pPr>
        <w:pStyle w:val="ListParagraph"/>
        <w:rPr>
          <w:rFonts w:ascii="Times New Roman" w:eastAsia="Times New Roman" w:hAnsi="Times New Roman" w:cs="Times New Roman"/>
          <w:sz w:val="22"/>
          <w:szCs w:val="22"/>
        </w:rPr>
      </w:pPr>
    </w:p>
    <w:p w14:paraId="2B188045" w14:textId="4035BBB3" w:rsidR="006C7BCA" w:rsidRPr="008D358E" w:rsidRDefault="00AE396D" w:rsidP="004870B0">
      <w:pPr>
        <w:outlineLvl w:val="0"/>
        <w:rPr>
          <w:rFonts w:ascii="Times New Roman" w:eastAsia="Times New Roman" w:hAnsi="Times New Roman" w:cs="Times New Roman"/>
          <w:b/>
          <w:sz w:val="22"/>
          <w:szCs w:val="22"/>
        </w:rPr>
      </w:pPr>
      <w:r w:rsidRPr="008D358E">
        <w:rPr>
          <w:rFonts w:ascii="Times New Roman" w:eastAsia="Cambria" w:hAnsi="Times New Roman" w:cs="Times New Roman"/>
          <w:b/>
          <w:sz w:val="22"/>
          <w:szCs w:val="22"/>
        </w:rPr>
        <w:t>Applications</w:t>
      </w:r>
      <w:r>
        <w:rPr>
          <w:rFonts w:ascii="Times New Roman" w:eastAsia="Times New Roman" w:hAnsi="Times New Roman" w:cs="Times New Roman"/>
          <w:b/>
          <w:sz w:val="22"/>
          <w:szCs w:val="22"/>
        </w:rPr>
        <w:t xml:space="preserve"> and Summary</w:t>
      </w:r>
    </w:p>
    <w:p w14:paraId="3EB79094" w14:textId="77777777" w:rsidR="00FE2FE9" w:rsidRPr="008D358E" w:rsidRDefault="00FE2FE9" w:rsidP="006C7BCA">
      <w:pPr>
        <w:rPr>
          <w:rFonts w:ascii="Times New Roman" w:eastAsia="Times New Roman" w:hAnsi="Times New Roman" w:cs="Times New Roman"/>
          <w:b/>
          <w:sz w:val="22"/>
          <w:szCs w:val="22"/>
        </w:rPr>
      </w:pPr>
    </w:p>
    <w:p w14:paraId="1E34115B" w14:textId="64EE7855" w:rsidR="006C7BCA" w:rsidRPr="008D358E" w:rsidRDefault="006C7BCA" w:rsidP="006C7BCA">
      <w:pPr>
        <w:rPr>
          <w:rFonts w:ascii="Times New Roman" w:eastAsia="Times New Roman" w:hAnsi="Times New Roman" w:cs="Times New Roman"/>
          <w:sz w:val="22"/>
          <w:szCs w:val="22"/>
        </w:rPr>
      </w:pPr>
      <w:r w:rsidRPr="008D358E">
        <w:rPr>
          <w:rFonts w:ascii="Times New Roman" w:eastAsia="Times New Roman" w:hAnsi="Times New Roman" w:cs="Times New Roman"/>
          <w:sz w:val="22"/>
          <w:szCs w:val="22"/>
        </w:rPr>
        <w:t>In this experiment, the natural frequency and damping of a simple cantilever system were measured</w:t>
      </w:r>
      <w:r w:rsidR="00D86056" w:rsidRPr="008D358E">
        <w:rPr>
          <w:rFonts w:ascii="Times New Roman" w:eastAsia="Times New Roman" w:hAnsi="Times New Roman" w:cs="Times New Roman"/>
          <w:sz w:val="22"/>
          <w:szCs w:val="22"/>
        </w:rPr>
        <w:t xml:space="preserve"> by using shake tables</w:t>
      </w:r>
      <w:r w:rsidRPr="008D358E">
        <w:rPr>
          <w:rFonts w:ascii="Times New Roman" w:eastAsia="Times New Roman" w:hAnsi="Times New Roman" w:cs="Times New Roman"/>
          <w:sz w:val="22"/>
          <w:szCs w:val="22"/>
        </w:rPr>
        <w:t>.  Although the frequency content of an earthquake is random and cover</w:t>
      </w:r>
      <w:r w:rsidR="00086775" w:rsidRPr="008D358E">
        <w:rPr>
          <w:rFonts w:ascii="Times New Roman" w:eastAsia="Times New Roman" w:hAnsi="Times New Roman" w:cs="Times New Roman"/>
          <w:sz w:val="22"/>
          <w:szCs w:val="22"/>
        </w:rPr>
        <w:t>s</w:t>
      </w:r>
      <w:r w:rsidRPr="008D358E">
        <w:rPr>
          <w:rFonts w:ascii="Times New Roman" w:eastAsia="Times New Roman" w:hAnsi="Times New Roman" w:cs="Times New Roman"/>
          <w:sz w:val="22"/>
          <w:szCs w:val="22"/>
        </w:rPr>
        <w:t xml:space="preserve"> a large bandwidth</w:t>
      </w:r>
      <w:r w:rsidR="002676C2" w:rsidRPr="008D358E">
        <w:rPr>
          <w:rFonts w:ascii="Times New Roman" w:eastAsia="Times New Roman" w:hAnsi="Times New Roman" w:cs="Times New Roman"/>
          <w:sz w:val="22"/>
          <w:szCs w:val="22"/>
        </w:rPr>
        <w:t xml:space="preserve"> of freque</w:t>
      </w:r>
      <w:r w:rsidR="00086775" w:rsidRPr="008D358E">
        <w:rPr>
          <w:rFonts w:ascii="Times New Roman" w:eastAsia="Times New Roman" w:hAnsi="Times New Roman" w:cs="Times New Roman"/>
          <w:sz w:val="22"/>
          <w:szCs w:val="22"/>
        </w:rPr>
        <w:t>ncies</w:t>
      </w:r>
      <w:r w:rsidRPr="008D358E">
        <w:rPr>
          <w:rFonts w:ascii="Times New Roman" w:eastAsia="Times New Roman" w:hAnsi="Times New Roman" w:cs="Times New Roman"/>
          <w:sz w:val="22"/>
          <w:szCs w:val="22"/>
        </w:rPr>
        <w:t xml:space="preserve">, </w:t>
      </w:r>
      <w:r w:rsidR="00A541EE" w:rsidRPr="008D358E">
        <w:rPr>
          <w:rFonts w:ascii="Times New Roman" w:eastAsia="Times New Roman" w:hAnsi="Times New Roman" w:cs="Times New Roman"/>
          <w:sz w:val="22"/>
          <w:szCs w:val="22"/>
        </w:rPr>
        <w:t xml:space="preserve">frequency spectra can be developed by </w:t>
      </w:r>
      <w:r w:rsidR="00325ACA" w:rsidRPr="008D358E">
        <w:rPr>
          <w:rFonts w:ascii="Times New Roman" w:eastAsia="Times New Roman" w:hAnsi="Times New Roman" w:cs="Times New Roman"/>
          <w:sz w:val="22"/>
          <w:szCs w:val="22"/>
        </w:rPr>
        <w:t xml:space="preserve">translating </w:t>
      </w:r>
      <w:r w:rsidR="00A541EE" w:rsidRPr="008D358E">
        <w:rPr>
          <w:rFonts w:ascii="Times New Roman" w:eastAsia="Times New Roman" w:hAnsi="Times New Roman" w:cs="Times New Roman"/>
          <w:sz w:val="22"/>
          <w:szCs w:val="22"/>
        </w:rPr>
        <w:t>the acceleration time history into the frequency domain through the use of Fourier transforms.  If the predominant frequencies of the ground motion match that of the structure, it is likely that the structure will undergo large displacement and consequently be exposed to great damage or even collapse.</w:t>
      </w:r>
      <w:r w:rsidR="00086775" w:rsidRPr="008D358E">
        <w:rPr>
          <w:rFonts w:ascii="Times New Roman" w:eastAsia="Times New Roman" w:hAnsi="Times New Roman" w:cs="Times New Roman"/>
          <w:sz w:val="22"/>
          <w:szCs w:val="22"/>
        </w:rPr>
        <w:t xml:space="preserve">  Seismic design looks at the acceleration levels expected form an earthquake at a given location based on historical records, distance to the earthquake source, the type and size of the earthquake source, and the attenuation of the surface and body waves to determine a reasonable level of acceleration to be used for design.  </w:t>
      </w:r>
    </w:p>
    <w:p w14:paraId="69D4CF95" w14:textId="77777777" w:rsidR="0059766B" w:rsidRPr="008D358E" w:rsidRDefault="0059766B" w:rsidP="008513D6">
      <w:pPr>
        <w:rPr>
          <w:rFonts w:ascii="Times New Roman" w:eastAsia="Times New Roman" w:hAnsi="Times New Roman" w:cs="Times New Roman"/>
          <w:sz w:val="22"/>
          <w:szCs w:val="22"/>
        </w:rPr>
      </w:pPr>
    </w:p>
    <w:p w14:paraId="72A48761" w14:textId="5840E816" w:rsidR="00273D6B" w:rsidRPr="008D358E" w:rsidRDefault="006D4F57" w:rsidP="006D4F57">
      <w:pPr>
        <w:spacing w:after="200"/>
        <w:rPr>
          <w:rFonts w:ascii="Times New Roman" w:eastAsia="Cambria" w:hAnsi="Times New Roman" w:cs="Times New Roman"/>
          <w:sz w:val="22"/>
          <w:szCs w:val="22"/>
        </w:rPr>
      </w:pPr>
      <w:r w:rsidRPr="008D358E">
        <w:rPr>
          <w:rFonts w:ascii="Times New Roman" w:eastAsia="Cambria" w:hAnsi="Times New Roman" w:cs="Times New Roman"/>
          <w:sz w:val="22"/>
          <w:szCs w:val="22"/>
        </w:rPr>
        <w:t xml:space="preserve">What the general public </w:t>
      </w:r>
      <w:r w:rsidR="00D86056" w:rsidRPr="008D358E">
        <w:rPr>
          <w:rFonts w:ascii="Times New Roman" w:eastAsia="Cambria" w:hAnsi="Times New Roman" w:cs="Times New Roman"/>
          <w:sz w:val="22"/>
          <w:szCs w:val="22"/>
        </w:rPr>
        <w:t xml:space="preserve">often does not realize </w:t>
      </w:r>
      <w:r w:rsidRPr="008D358E">
        <w:rPr>
          <w:rFonts w:ascii="Times New Roman" w:eastAsia="Cambria" w:hAnsi="Times New Roman" w:cs="Times New Roman"/>
          <w:sz w:val="22"/>
          <w:szCs w:val="22"/>
        </w:rPr>
        <w:t xml:space="preserve">is that current seismic design provisions are only intended </w:t>
      </w:r>
      <w:r w:rsidR="00086775" w:rsidRPr="008D358E">
        <w:rPr>
          <w:rFonts w:ascii="Times New Roman" w:eastAsia="Cambria" w:hAnsi="Times New Roman" w:cs="Times New Roman"/>
          <w:sz w:val="22"/>
          <w:szCs w:val="22"/>
        </w:rPr>
        <w:t xml:space="preserve">to minimize the probability of </w:t>
      </w:r>
      <w:r w:rsidRPr="008D358E">
        <w:rPr>
          <w:rFonts w:ascii="Times New Roman" w:eastAsia="Cambria" w:hAnsi="Times New Roman" w:cs="Times New Roman"/>
          <w:sz w:val="22"/>
          <w:szCs w:val="22"/>
        </w:rPr>
        <w:t xml:space="preserve">collapse and loss of life in the case that </w:t>
      </w:r>
      <w:r w:rsidR="007F7F0E" w:rsidRPr="008D358E">
        <w:rPr>
          <w:rFonts w:ascii="Times New Roman" w:eastAsia="Cambria" w:hAnsi="Times New Roman" w:cs="Times New Roman"/>
          <w:sz w:val="22"/>
          <w:szCs w:val="22"/>
        </w:rPr>
        <w:t xml:space="preserve">a </w:t>
      </w:r>
      <w:r w:rsidRPr="008D358E">
        <w:rPr>
          <w:rFonts w:ascii="Times New Roman" w:eastAsia="Cambria" w:hAnsi="Times New Roman" w:cs="Times New Roman"/>
          <w:sz w:val="22"/>
          <w:szCs w:val="22"/>
        </w:rPr>
        <w:t>maximum credible earthquake occurs to an acceptable level (around 5% to 10% in most cases).  While structural designs to obtain lower probabilities of failure are possible, they begin to become uneconomical.  Minimizing losses and improving resilience after such an event are not explicitly considered today, although such considerations are becoming more common</w:t>
      </w:r>
      <w:r w:rsidR="007F7F0E" w:rsidRPr="008D358E">
        <w:rPr>
          <w:rFonts w:ascii="Times New Roman" w:eastAsia="Cambria" w:hAnsi="Times New Roman" w:cs="Times New Roman"/>
          <w:sz w:val="22"/>
          <w:szCs w:val="22"/>
        </w:rPr>
        <w:t>,</w:t>
      </w:r>
      <w:r w:rsidRPr="008D358E">
        <w:rPr>
          <w:rFonts w:ascii="Times New Roman" w:eastAsia="Cambria" w:hAnsi="Times New Roman" w:cs="Times New Roman"/>
          <w:sz w:val="22"/>
          <w:szCs w:val="22"/>
        </w:rPr>
        <w:t xml:space="preserve"> as </w:t>
      </w:r>
      <w:r w:rsidR="007F7F0E" w:rsidRPr="008D358E">
        <w:rPr>
          <w:rFonts w:ascii="Times New Roman" w:eastAsia="Cambria" w:hAnsi="Times New Roman" w:cs="Times New Roman"/>
          <w:sz w:val="22"/>
          <w:szCs w:val="22"/>
        </w:rPr>
        <w:t xml:space="preserve">many times </w:t>
      </w:r>
      <w:r w:rsidRPr="008D358E">
        <w:rPr>
          <w:rFonts w:ascii="Times New Roman" w:eastAsia="Cambria" w:hAnsi="Times New Roman" w:cs="Times New Roman"/>
          <w:sz w:val="22"/>
          <w:szCs w:val="22"/>
        </w:rPr>
        <w:t xml:space="preserve">the contents of a building and its functionality may be much more important than </w:t>
      </w:r>
      <w:r w:rsidR="007F7F0E" w:rsidRPr="008D358E">
        <w:rPr>
          <w:rFonts w:ascii="Times New Roman" w:eastAsia="Cambria" w:hAnsi="Times New Roman" w:cs="Times New Roman"/>
          <w:sz w:val="22"/>
          <w:szCs w:val="22"/>
        </w:rPr>
        <w:t xml:space="preserve">its </w:t>
      </w:r>
      <w:r w:rsidRPr="008D358E">
        <w:rPr>
          <w:rFonts w:ascii="Times New Roman" w:eastAsia="Cambria" w:hAnsi="Times New Roman" w:cs="Times New Roman"/>
          <w:sz w:val="22"/>
          <w:szCs w:val="22"/>
        </w:rPr>
        <w:t>safety.  Consider for example the case of a nuclear power plant</w:t>
      </w:r>
      <w:r w:rsidR="00030E4C" w:rsidRPr="008D358E">
        <w:rPr>
          <w:rFonts w:ascii="Times New Roman" w:eastAsia="Cambria" w:hAnsi="Times New Roman" w:cs="Times New Roman"/>
          <w:sz w:val="22"/>
          <w:szCs w:val="22"/>
        </w:rPr>
        <w:t xml:space="preserve"> (like </w:t>
      </w:r>
      <w:r w:rsidRPr="008D358E">
        <w:rPr>
          <w:rFonts w:ascii="Times New Roman" w:eastAsia="Cambria" w:hAnsi="Times New Roman" w:cs="Times New Roman"/>
          <w:sz w:val="22"/>
          <w:szCs w:val="22"/>
        </w:rPr>
        <w:t>Fukushima in the 2011 Great Kanto Earthquake</w:t>
      </w:r>
      <w:r w:rsidR="00030E4C" w:rsidRPr="008D358E">
        <w:rPr>
          <w:rFonts w:ascii="Times New Roman" w:eastAsia="Cambria" w:hAnsi="Times New Roman" w:cs="Times New Roman"/>
          <w:sz w:val="22"/>
          <w:szCs w:val="22"/>
        </w:rPr>
        <w:t>)</w:t>
      </w:r>
      <w:r w:rsidR="00273D6B" w:rsidRPr="008D358E">
        <w:rPr>
          <w:rFonts w:ascii="Times New Roman" w:eastAsia="Cambria" w:hAnsi="Times New Roman" w:cs="Times New Roman"/>
          <w:sz w:val="22"/>
          <w:szCs w:val="22"/>
        </w:rPr>
        <w:t xml:space="preserve">, a residential ten-story building in Los Angeles, </w:t>
      </w:r>
      <w:r w:rsidRPr="008D358E">
        <w:rPr>
          <w:rFonts w:ascii="Times New Roman" w:eastAsia="Cambria" w:hAnsi="Times New Roman" w:cs="Times New Roman"/>
          <w:sz w:val="22"/>
          <w:szCs w:val="22"/>
        </w:rPr>
        <w:t>or a computer chip manufacturing facility in Silicon Valley</w:t>
      </w:r>
      <w:r w:rsidR="00273D6B" w:rsidRPr="008D358E">
        <w:rPr>
          <w:rFonts w:ascii="Times New Roman" w:eastAsia="Cambria" w:hAnsi="Times New Roman" w:cs="Times New Roman"/>
          <w:sz w:val="22"/>
          <w:szCs w:val="22"/>
        </w:rPr>
        <w:t xml:space="preserve"> and their exposure and vulnerability to seismic events</w:t>
      </w:r>
      <w:r w:rsidRPr="008D358E">
        <w:rPr>
          <w:rFonts w:ascii="Times New Roman" w:eastAsia="Cambria" w:hAnsi="Times New Roman" w:cs="Times New Roman"/>
          <w:sz w:val="22"/>
          <w:szCs w:val="22"/>
        </w:rPr>
        <w:t>.</w:t>
      </w:r>
    </w:p>
    <w:p w14:paraId="7990AD13" w14:textId="2430B145" w:rsidR="006D4F57" w:rsidRPr="008D358E" w:rsidRDefault="00086775" w:rsidP="006D4F57">
      <w:pPr>
        <w:spacing w:after="200"/>
        <w:rPr>
          <w:rFonts w:ascii="Times New Roman" w:eastAsia="Cambria" w:hAnsi="Times New Roman" w:cs="Times New Roman"/>
          <w:sz w:val="22"/>
          <w:szCs w:val="22"/>
        </w:rPr>
      </w:pPr>
      <w:r w:rsidRPr="008D358E">
        <w:rPr>
          <w:rFonts w:ascii="Times New Roman" w:eastAsia="Cambria" w:hAnsi="Times New Roman" w:cs="Times New Roman"/>
          <w:sz w:val="22"/>
          <w:szCs w:val="22"/>
        </w:rPr>
        <w:t xml:space="preserve">In the case of the nuclear power plant, it may be desirable to design the structure to minimize any damage given that the consequence of even a minimal failure can have very dire consequences.  </w:t>
      </w:r>
      <w:r w:rsidR="00273D6B" w:rsidRPr="008D358E">
        <w:rPr>
          <w:rFonts w:ascii="Times New Roman" w:eastAsia="Cambria" w:hAnsi="Times New Roman" w:cs="Times New Roman"/>
          <w:sz w:val="22"/>
          <w:szCs w:val="22"/>
        </w:rPr>
        <w:t>In this case</w:t>
      </w:r>
      <w:r w:rsidR="00030E4C" w:rsidRPr="008D358E">
        <w:rPr>
          <w:rFonts w:ascii="Times New Roman" w:eastAsia="Cambria" w:hAnsi="Times New Roman" w:cs="Times New Roman"/>
          <w:sz w:val="22"/>
          <w:szCs w:val="22"/>
        </w:rPr>
        <w:t>,</w:t>
      </w:r>
      <w:r w:rsidR="00273D6B" w:rsidRPr="008D358E">
        <w:rPr>
          <w:rFonts w:ascii="Times New Roman" w:eastAsia="Cambria" w:hAnsi="Times New Roman" w:cs="Times New Roman"/>
          <w:sz w:val="22"/>
          <w:szCs w:val="22"/>
        </w:rPr>
        <w:t xml:space="preserve"> we should try to locate this facility as far away as possible from earthquake sources to minimize exposure, because minimizing vulnerability to the desired level is very difficult and expensive.  The reality is that it is prohibitively expensive to do this given the public’s desire to avoid not </w:t>
      </w:r>
      <w:r w:rsidR="00030E4C" w:rsidRPr="008D358E">
        <w:rPr>
          <w:rFonts w:ascii="Times New Roman" w:eastAsia="Cambria" w:hAnsi="Times New Roman" w:cs="Times New Roman"/>
          <w:sz w:val="22"/>
          <w:szCs w:val="22"/>
        </w:rPr>
        <w:t xml:space="preserve">only </w:t>
      </w:r>
      <w:r w:rsidR="00273D6B" w:rsidRPr="008D358E">
        <w:rPr>
          <w:rFonts w:ascii="Times New Roman" w:eastAsia="Cambria" w:hAnsi="Times New Roman" w:cs="Times New Roman"/>
          <w:sz w:val="22"/>
          <w:szCs w:val="22"/>
        </w:rPr>
        <w:t>a Fukushima-type incident</w:t>
      </w:r>
      <w:r w:rsidR="00030E4C" w:rsidRPr="008D358E">
        <w:rPr>
          <w:rFonts w:ascii="Times New Roman" w:eastAsia="Cambria" w:hAnsi="Times New Roman" w:cs="Times New Roman"/>
          <w:sz w:val="22"/>
          <w:szCs w:val="22"/>
        </w:rPr>
        <w:t>,</w:t>
      </w:r>
      <w:r w:rsidR="00273D6B" w:rsidRPr="008D358E">
        <w:rPr>
          <w:rFonts w:ascii="Times New Roman" w:eastAsia="Cambria" w:hAnsi="Times New Roman" w:cs="Times New Roman"/>
          <w:sz w:val="22"/>
          <w:szCs w:val="22"/>
        </w:rPr>
        <w:t xml:space="preserve"> but </w:t>
      </w:r>
      <w:r w:rsidR="00030E4C" w:rsidRPr="008D358E">
        <w:rPr>
          <w:rFonts w:ascii="Times New Roman" w:eastAsia="Cambria" w:hAnsi="Times New Roman" w:cs="Times New Roman"/>
          <w:sz w:val="22"/>
          <w:szCs w:val="22"/>
        </w:rPr>
        <w:t xml:space="preserve">also </w:t>
      </w:r>
      <w:r w:rsidR="00273D6B" w:rsidRPr="008D358E">
        <w:rPr>
          <w:rFonts w:ascii="Times New Roman" w:eastAsia="Cambria" w:hAnsi="Times New Roman" w:cs="Times New Roman"/>
          <w:sz w:val="22"/>
          <w:szCs w:val="22"/>
        </w:rPr>
        <w:t>even a more limited one</w:t>
      </w:r>
      <w:r w:rsidR="00030E4C" w:rsidRPr="008D358E">
        <w:rPr>
          <w:rFonts w:ascii="Times New Roman" w:eastAsia="Cambria" w:hAnsi="Times New Roman" w:cs="Times New Roman"/>
          <w:sz w:val="22"/>
          <w:szCs w:val="22"/>
        </w:rPr>
        <w:t>,</w:t>
      </w:r>
      <w:r w:rsidR="00273D6B" w:rsidRPr="008D358E">
        <w:rPr>
          <w:rFonts w:ascii="Times New Roman" w:eastAsia="Cambria" w:hAnsi="Times New Roman" w:cs="Times New Roman"/>
          <w:sz w:val="22"/>
          <w:szCs w:val="22"/>
        </w:rPr>
        <w:t xml:space="preserve"> like </w:t>
      </w:r>
      <w:r w:rsidR="00030E4C" w:rsidRPr="008D358E">
        <w:rPr>
          <w:rFonts w:ascii="Times New Roman" w:eastAsia="Cambria" w:hAnsi="Times New Roman" w:cs="Times New Roman"/>
          <w:sz w:val="22"/>
          <w:szCs w:val="22"/>
        </w:rPr>
        <w:t xml:space="preserve">the nuclear disaster on </w:t>
      </w:r>
      <w:r w:rsidR="00273D6B" w:rsidRPr="008D358E">
        <w:rPr>
          <w:rFonts w:ascii="Times New Roman" w:eastAsia="Cambria" w:hAnsi="Times New Roman" w:cs="Times New Roman"/>
          <w:sz w:val="22"/>
          <w:szCs w:val="22"/>
        </w:rPr>
        <w:t xml:space="preserve">Three Mile Island.  </w:t>
      </w:r>
    </w:p>
    <w:p w14:paraId="3260295D" w14:textId="49F86043" w:rsidR="00273D6B" w:rsidRPr="008D358E" w:rsidRDefault="00273D6B" w:rsidP="006D4F57">
      <w:pPr>
        <w:spacing w:after="200"/>
        <w:rPr>
          <w:rFonts w:ascii="Times New Roman" w:eastAsia="Cambria" w:hAnsi="Times New Roman" w:cs="Times New Roman"/>
          <w:sz w:val="22"/>
          <w:szCs w:val="22"/>
        </w:rPr>
      </w:pPr>
      <w:r w:rsidRPr="008D358E">
        <w:rPr>
          <w:rFonts w:ascii="Times New Roman" w:eastAsia="Cambria" w:hAnsi="Times New Roman" w:cs="Times New Roman"/>
          <w:sz w:val="22"/>
          <w:szCs w:val="22"/>
        </w:rPr>
        <w:t xml:space="preserve">For the multi-story building in Los Angeles, it is </w:t>
      </w:r>
      <w:r w:rsidR="00030E4C" w:rsidRPr="008D358E">
        <w:rPr>
          <w:rFonts w:ascii="Times New Roman" w:eastAsia="Cambria" w:hAnsi="Times New Roman" w:cs="Times New Roman"/>
          <w:sz w:val="22"/>
          <w:szCs w:val="22"/>
        </w:rPr>
        <w:t xml:space="preserve">more </w:t>
      </w:r>
      <w:r w:rsidRPr="008D358E">
        <w:rPr>
          <w:rFonts w:ascii="Times New Roman" w:eastAsia="Cambria" w:hAnsi="Times New Roman" w:cs="Times New Roman"/>
          <w:sz w:val="22"/>
          <w:szCs w:val="22"/>
        </w:rPr>
        <w:t xml:space="preserve">difficult to minimize exposure because a large network of seismic faults with somewhat unknown return periods is nearby, including the San Andreas Fault. In this case, the emphasis should be on robust design and detailing to minimize the structure’s vulnerability; the owners of the residences should be conscious that they are taking a significant risk should an earthquake occur. They should </w:t>
      </w:r>
      <w:r w:rsidR="00030E4C" w:rsidRPr="008D358E">
        <w:rPr>
          <w:rFonts w:ascii="Times New Roman" w:eastAsia="Cambria" w:hAnsi="Times New Roman" w:cs="Times New Roman"/>
          <w:sz w:val="22"/>
          <w:szCs w:val="22"/>
        </w:rPr>
        <w:t xml:space="preserve">not </w:t>
      </w:r>
      <w:r w:rsidRPr="008D358E">
        <w:rPr>
          <w:rFonts w:ascii="Times New Roman" w:eastAsia="Cambria" w:hAnsi="Times New Roman" w:cs="Times New Roman"/>
          <w:sz w:val="22"/>
          <w:szCs w:val="22"/>
        </w:rPr>
        <w:t xml:space="preserve">expect the building to collapse, but the building may be a complete loss if the earthquake is </w:t>
      </w:r>
      <w:r w:rsidR="00030E4C" w:rsidRPr="008D358E">
        <w:rPr>
          <w:rFonts w:ascii="Times New Roman" w:eastAsia="Cambria" w:hAnsi="Times New Roman" w:cs="Times New Roman"/>
          <w:sz w:val="22"/>
          <w:szCs w:val="22"/>
        </w:rPr>
        <w:t xml:space="preserve">of </w:t>
      </w:r>
      <w:r w:rsidRPr="008D358E">
        <w:rPr>
          <w:rFonts w:ascii="Times New Roman" w:eastAsia="Cambria" w:hAnsi="Times New Roman" w:cs="Times New Roman"/>
          <w:sz w:val="22"/>
          <w:szCs w:val="22"/>
        </w:rPr>
        <w:t xml:space="preserve">a large </w:t>
      </w:r>
      <w:r w:rsidR="00030E4C" w:rsidRPr="008D358E">
        <w:rPr>
          <w:rFonts w:ascii="Times New Roman" w:eastAsia="Cambria" w:hAnsi="Times New Roman" w:cs="Times New Roman"/>
          <w:sz w:val="22"/>
          <w:szCs w:val="22"/>
        </w:rPr>
        <w:t xml:space="preserve">enough </w:t>
      </w:r>
      <w:r w:rsidRPr="008D358E">
        <w:rPr>
          <w:rFonts w:ascii="Times New Roman" w:eastAsia="Cambria" w:hAnsi="Times New Roman" w:cs="Times New Roman"/>
          <w:sz w:val="22"/>
          <w:szCs w:val="22"/>
        </w:rPr>
        <w:t>magnitude.</w:t>
      </w:r>
    </w:p>
    <w:p w14:paraId="56F55852" w14:textId="5891CD52" w:rsidR="00273D6B" w:rsidRPr="008D358E" w:rsidRDefault="00273D6B" w:rsidP="006D4F57">
      <w:pPr>
        <w:spacing w:after="200"/>
        <w:rPr>
          <w:rFonts w:ascii="Times New Roman" w:eastAsia="Cambria" w:hAnsi="Times New Roman" w:cs="Times New Roman"/>
          <w:sz w:val="22"/>
          <w:szCs w:val="22"/>
        </w:rPr>
      </w:pPr>
      <w:r w:rsidRPr="008D358E">
        <w:rPr>
          <w:rFonts w:ascii="Times New Roman" w:eastAsia="Cambria" w:hAnsi="Times New Roman" w:cs="Times New Roman"/>
          <w:sz w:val="22"/>
          <w:szCs w:val="22"/>
        </w:rPr>
        <w:t xml:space="preserve">For the </w:t>
      </w:r>
      <w:r w:rsidR="00785F6F" w:rsidRPr="008D358E">
        <w:rPr>
          <w:rFonts w:ascii="Times New Roman" w:eastAsia="Cambria" w:hAnsi="Times New Roman" w:cs="Times New Roman"/>
          <w:sz w:val="22"/>
          <w:szCs w:val="22"/>
        </w:rPr>
        <w:t>computer chip plant, the problems may be completely different because the structure itself may be quite flexible and outside the frequency range of the earthquake. Thus</w:t>
      </w:r>
      <w:r w:rsidR="00612B5D" w:rsidRPr="008D358E">
        <w:rPr>
          <w:rFonts w:ascii="Times New Roman" w:eastAsia="Cambria" w:hAnsi="Times New Roman" w:cs="Times New Roman"/>
          <w:sz w:val="22"/>
          <w:szCs w:val="22"/>
        </w:rPr>
        <w:t>,</w:t>
      </w:r>
      <w:r w:rsidR="00785F6F" w:rsidRPr="008D358E">
        <w:rPr>
          <w:rFonts w:ascii="Times New Roman" w:eastAsia="Cambria" w:hAnsi="Times New Roman" w:cs="Times New Roman"/>
          <w:sz w:val="22"/>
          <w:szCs w:val="22"/>
        </w:rPr>
        <w:t xml:space="preserve"> the structure may not suffer any damage; however, its contents (chip manufacturing equipment) may be severely damaged</w:t>
      </w:r>
      <w:r w:rsidR="00612B5D" w:rsidRPr="008D358E">
        <w:rPr>
          <w:rFonts w:ascii="Times New Roman" w:eastAsia="Cambria" w:hAnsi="Times New Roman" w:cs="Times New Roman"/>
          <w:sz w:val="22"/>
          <w:szCs w:val="22"/>
        </w:rPr>
        <w:t>,</w:t>
      </w:r>
      <w:r w:rsidR="00785F6F" w:rsidRPr="008D358E">
        <w:rPr>
          <w:rFonts w:ascii="Times New Roman" w:eastAsia="Cambria" w:hAnsi="Times New Roman" w:cs="Times New Roman"/>
          <w:sz w:val="22"/>
          <w:szCs w:val="22"/>
        </w:rPr>
        <w:t xml:space="preserve"> and chip production </w:t>
      </w:r>
      <w:r w:rsidR="00612B5D" w:rsidRPr="008D358E">
        <w:rPr>
          <w:rFonts w:ascii="Times New Roman" w:eastAsia="Cambria" w:hAnsi="Times New Roman" w:cs="Times New Roman"/>
          <w:sz w:val="22"/>
          <w:szCs w:val="22"/>
        </w:rPr>
        <w:t xml:space="preserve">could be </w:t>
      </w:r>
      <w:r w:rsidR="00785F6F" w:rsidRPr="008D358E">
        <w:rPr>
          <w:rFonts w:ascii="Times New Roman" w:eastAsia="Cambria" w:hAnsi="Times New Roman" w:cs="Times New Roman"/>
          <w:sz w:val="22"/>
          <w:szCs w:val="22"/>
        </w:rPr>
        <w:t>disrupted.  Depending on the specific set of chips being manufactured at th</w:t>
      </w:r>
      <w:r w:rsidR="00612B5D" w:rsidRPr="008D358E">
        <w:rPr>
          <w:rFonts w:ascii="Times New Roman" w:eastAsia="Cambria" w:hAnsi="Times New Roman" w:cs="Times New Roman"/>
          <w:sz w:val="22"/>
          <w:szCs w:val="22"/>
        </w:rPr>
        <w:t>e</w:t>
      </w:r>
      <w:r w:rsidR="00785F6F" w:rsidRPr="008D358E">
        <w:rPr>
          <w:rFonts w:ascii="Times New Roman" w:eastAsia="Cambria" w:hAnsi="Times New Roman" w:cs="Times New Roman"/>
          <w:sz w:val="22"/>
          <w:szCs w:val="22"/>
        </w:rPr>
        <w:t xml:space="preserve"> facility, the economic damage both to the owner of the facility and to the industry as a whole can be tremendous. </w:t>
      </w:r>
    </w:p>
    <w:p w14:paraId="3863AA9A" w14:textId="49E7BB99" w:rsidR="006D4F57" w:rsidRPr="008D358E" w:rsidRDefault="00785F6F" w:rsidP="007000CE">
      <w:pPr>
        <w:spacing w:after="200"/>
        <w:rPr>
          <w:rFonts w:ascii="Times New Roman" w:hAnsi="Times New Roman" w:cs="Times New Roman"/>
          <w:sz w:val="22"/>
          <w:szCs w:val="22"/>
        </w:rPr>
      </w:pPr>
      <w:r w:rsidRPr="008D358E">
        <w:rPr>
          <w:rFonts w:ascii="Times New Roman" w:eastAsia="Cambria" w:hAnsi="Times New Roman" w:cs="Times New Roman"/>
          <w:sz w:val="22"/>
          <w:szCs w:val="22"/>
        </w:rPr>
        <w:t>These three examples illustrate why one needs to develop resilient design strategies for our infrastructure</w:t>
      </w:r>
      <w:r w:rsidR="00612B5D" w:rsidRPr="008D358E">
        <w:rPr>
          <w:rFonts w:ascii="Times New Roman" w:eastAsia="Cambria" w:hAnsi="Times New Roman" w:cs="Times New Roman"/>
          <w:sz w:val="22"/>
          <w:szCs w:val="22"/>
        </w:rPr>
        <w:t>.</w:t>
      </w:r>
      <w:r w:rsidRPr="008D358E">
        <w:rPr>
          <w:rFonts w:ascii="Times New Roman" w:eastAsia="Cambria" w:hAnsi="Times New Roman" w:cs="Times New Roman"/>
          <w:sz w:val="22"/>
          <w:szCs w:val="22"/>
        </w:rPr>
        <w:t xml:space="preserve"> </w:t>
      </w:r>
      <w:r w:rsidR="00612B5D" w:rsidRPr="008D358E">
        <w:rPr>
          <w:rFonts w:ascii="Times New Roman" w:eastAsia="Cambria" w:hAnsi="Times New Roman" w:cs="Times New Roman"/>
          <w:sz w:val="22"/>
          <w:szCs w:val="22"/>
        </w:rPr>
        <w:t>T</w:t>
      </w:r>
      <w:r w:rsidRPr="008D358E">
        <w:rPr>
          <w:rFonts w:ascii="Times New Roman" w:eastAsia="Cambria" w:hAnsi="Times New Roman" w:cs="Times New Roman"/>
          <w:sz w:val="22"/>
          <w:szCs w:val="22"/>
        </w:rPr>
        <w:t xml:space="preserve">o reach </w:t>
      </w:r>
      <w:r w:rsidR="00612B5D" w:rsidRPr="008D358E">
        <w:rPr>
          <w:rFonts w:ascii="Times New Roman" w:eastAsia="Cambria" w:hAnsi="Times New Roman" w:cs="Times New Roman"/>
          <w:sz w:val="22"/>
          <w:szCs w:val="22"/>
        </w:rPr>
        <w:t xml:space="preserve">this </w:t>
      </w:r>
      <w:r w:rsidRPr="008D358E">
        <w:rPr>
          <w:rFonts w:ascii="Times New Roman" w:eastAsia="Cambria" w:hAnsi="Times New Roman" w:cs="Times New Roman"/>
          <w:sz w:val="22"/>
          <w:szCs w:val="22"/>
        </w:rPr>
        <w:t>goal we need to understand both the input (ground motion) and output (structural response). This issue can only be addressed through a combined analytical and experimental approach</w:t>
      </w:r>
      <w:r w:rsidR="00612B5D" w:rsidRPr="008D358E">
        <w:rPr>
          <w:rFonts w:ascii="Times New Roman" w:eastAsia="Cambria" w:hAnsi="Times New Roman" w:cs="Times New Roman"/>
          <w:sz w:val="22"/>
          <w:szCs w:val="22"/>
        </w:rPr>
        <w:t>.</w:t>
      </w:r>
      <w:r w:rsidRPr="008D358E">
        <w:rPr>
          <w:rFonts w:ascii="Times New Roman" w:eastAsia="Cambria" w:hAnsi="Times New Roman" w:cs="Times New Roman"/>
          <w:sz w:val="22"/>
          <w:szCs w:val="22"/>
        </w:rPr>
        <w:t xml:space="preserve"> </w:t>
      </w:r>
      <w:r w:rsidR="00612B5D" w:rsidRPr="008D358E">
        <w:rPr>
          <w:rFonts w:ascii="Times New Roman" w:eastAsia="Cambria" w:hAnsi="Times New Roman" w:cs="Times New Roman"/>
          <w:sz w:val="22"/>
          <w:szCs w:val="22"/>
        </w:rPr>
        <w:t xml:space="preserve">The </w:t>
      </w:r>
      <w:r w:rsidRPr="008D358E">
        <w:rPr>
          <w:rFonts w:ascii="Times New Roman" w:eastAsia="Cambria" w:hAnsi="Times New Roman" w:cs="Times New Roman"/>
          <w:sz w:val="22"/>
          <w:szCs w:val="22"/>
        </w:rPr>
        <w:t xml:space="preserve">former is </w:t>
      </w:r>
      <w:r w:rsidRPr="008D358E">
        <w:rPr>
          <w:rFonts w:ascii="Times New Roman" w:eastAsia="Cambria" w:hAnsi="Times New Roman" w:cs="Times New Roman"/>
          <w:sz w:val="22"/>
          <w:szCs w:val="22"/>
        </w:rPr>
        <w:lastRenderedPageBreak/>
        <w:t>reflected in the equations listed above</w:t>
      </w:r>
      <w:r w:rsidR="00612B5D" w:rsidRPr="008D358E">
        <w:rPr>
          <w:rFonts w:ascii="Times New Roman" w:eastAsia="Cambria" w:hAnsi="Times New Roman" w:cs="Times New Roman"/>
          <w:sz w:val="22"/>
          <w:szCs w:val="22"/>
        </w:rPr>
        <w:t>,</w:t>
      </w:r>
      <w:r w:rsidRPr="008D358E">
        <w:rPr>
          <w:rFonts w:ascii="Times New Roman" w:eastAsia="Cambria" w:hAnsi="Times New Roman" w:cs="Times New Roman"/>
          <w:sz w:val="22"/>
          <w:szCs w:val="22"/>
        </w:rPr>
        <w:t xml:space="preserve"> while the latter can only be achieved through the experimental work done through quasi-static, pseudo-dynamic</w:t>
      </w:r>
      <w:r w:rsidR="00612B5D" w:rsidRPr="008D358E">
        <w:rPr>
          <w:rFonts w:ascii="Times New Roman" w:eastAsia="Cambria" w:hAnsi="Times New Roman" w:cs="Times New Roman"/>
          <w:sz w:val="22"/>
          <w:szCs w:val="22"/>
        </w:rPr>
        <w:t>,</w:t>
      </w:r>
      <w:r w:rsidRPr="008D358E">
        <w:rPr>
          <w:rFonts w:ascii="Times New Roman" w:eastAsia="Cambria" w:hAnsi="Times New Roman" w:cs="Times New Roman"/>
          <w:sz w:val="22"/>
          <w:szCs w:val="22"/>
        </w:rPr>
        <w:t xml:space="preserve"> and shake table approaches.</w:t>
      </w:r>
    </w:p>
    <w:sectPr w:rsidR="006D4F57" w:rsidRPr="008D358E" w:rsidSect="000A181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09E1BD" w15:done="0"/>
  <w15:commentEx w15:paraId="0DE786B2" w15:done="0"/>
  <w15:commentEx w15:paraId="19406DB9" w15:done="0"/>
  <w15:commentEx w15:paraId="35D04B59" w15:done="0"/>
  <w15:commentEx w15:paraId="71000A6B" w15:paraIdParent="35D04B59" w15:done="0"/>
  <w15:commentEx w15:paraId="5B7F8214" w15:done="0"/>
  <w15:commentEx w15:paraId="12B9A092" w15:done="0"/>
  <w15:commentEx w15:paraId="53FB414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88130" w14:textId="77777777" w:rsidR="00485045" w:rsidRDefault="00485045" w:rsidP="006B2493">
      <w:r>
        <w:separator/>
      </w:r>
    </w:p>
  </w:endnote>
  <w:endnote w:type="continuationSeparator" w:id="0">
    <w:p w14:paraId="6FB8C2A3" w14:textId="77777777" w:rsidR="00485045" w:rsidRDefault="00485045" w:rsidP="006B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7A76C" w14:textId="77777777" w:rsidR="00485045" w:rsidRDefault="00485045" w:rsidP="006B2493">
      <w:r>
        <w:separator/>
      </w:r>
    </w:p>
  </w:footnote>
  <w:footnote w:type="continuationSeparator" w:id="0">
    <w:p w14:paraId="10E0C5EE" w14:textId="77777777" w:rsidR="00485045" w:rsidRDefault="00485045" w:rsidP="006B24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D1C"/>
    <w:multiLevelType w:val="hybridMultilevel"/>
    <w:tmpl w:val="C5C227CC"/>
    <w:lvl w:ilvl="0" w:tplc="7284AC8A">
      <w:start w:val="1"/>
      <w:numFmt w:val="decimal"/>
      <w:lvlText w:val="3.%1"/>
      <w:lvlJc w:val="left"/>
      <w:pPr>
        <w:ind w:left="773" w:hanging="77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E7164"/>
    <w:multiLevelType w:val="multilevel"/>
    <w:tmpl w:val="1A020048"/>
    <w:lvl w:ilvl="0">
      <w:start w:val="1"/>
      <w:numFmt w:val="decimal"/>
      <w:lvlText w:val="1.%1"/>
      <w:lvlJc w:val="left"/>
      <w:pPr>
        <w:ind w:left="77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841F6A"/>
    <w:multiLevelType w:val="hybridMultilevel"/>
    <w:tmpl w:val="9732F5A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nsid w:val="2836621F"/>
    <w:multiLevelType w:val="multilevel"/>
    <w:tmpl w:val="C060C088"/>
    <w:lvl w:ilvl="0">
      <w:start w:val="1"/>
      <w:numFmt w:val="decimal"/>
      <w:lvlText w:val="2.%1"/>
      <w:lvlJc w:val="left"/>
      <w:pPr>
        <w:ind w:left="77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9282A34"/>
    <w:multiLevelType w:val="hybridMultilevel"/>
    <w:tmpl w:val="769A8BF0"/>
    <w:lvl w:ilvl="0" w:tplc="C4D21FF4">
      <w:start w:val="1"/>
      <w:numFmt w:val="decimal"/>
      <w:lvlText w:val="1.%1"/>
      <w:lvlJc w:val="left"/>
      <w:pPr>
        <w:ind w:left="7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741F99"/>
    <w:multiLevelType w:val="hybridMultilevel"/>
    <w:tmpl w:val="22543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887038"/>
    <w:multiLevelType w:val="multilevel"/>
    <w:tmpl w:val="BD8E9DF0"/>
    <w:lvl w:ilvl="0">
      <w:start w:val="3"/>
      <w:numFmt w:val="decimal"/>
      <w:lvlText w:val="%1."/>
      <w:lvlJc w:val="left"/>
      <w:pPr>
        <w:ind w:left="360" w:hanging="360"/>
      </w:pPr>
      <w:rPr>
        <w:rFonts w:eastAsia="Times New Roman" w:hint="default"/>
      </w:rPr>
    </w:lvl>
    <w:lvl w:ilvl="1">
      <w:start w:val="1"/>
      <w:numFmt w:val="decimal"/>
      <w:lvlText w:val="%1.%2."/>
      <w:lvlJc w:val="left"/>
      <w:pPr>
        <w:ind w:left="1133" w:hanging="360"/>
      </w:pPr>
      <w:rPr>
        <w:rFonts w:eastAsia="Times New Roman" w:hint="default"/>
      </w:rPr>
    </w:lvl>
    <w:lvl w:ilvl="2">
      <w:start w:val="1"/>
      <w:numFmt w:val="decimal"/>
      <w:lvlText w:val="%1.%2.%3."/>
      <w:lvlJc w:val="left"/>
      <w:pPr>
        <w:ind w:left="2266" w:hanging="720"/>
      </w:pPr>
      <w:rPr>
        <w:rFonts w:eastAsia="Times New Roman" w:hint="default"/>
      </w:rPr>
    </w:lvl>
    <w:lvl w:ilvl="3">
      <w:start w:val="1"/>
      <w:numFmt w:val="decimal"/>
      <w:lvlText w:val="%1.%2.%3.%4."/>
      <w:lvlJc w:val="left"/>
      <w:pPr>
        <w:ind w:left="3039" w:hanging="720"/>
      </w:pPr>
      <w:rPr>
        <w:rFonts w:eastAsia="Times New Roman" w:hint="default"/>
      </w:rPr>
    </w:lvl>
    <w:lvl w:ilvl="4">
      <w:start w:val="1"/>
      <w:numFmt w:val="decimal"/>
      <w:lvlText w:val="%1.%2.%3.%4.%5."/>
      <w:lvlJc w:val="left"/>
      <w:pPr>
        <w:ind w:left="4172" w:hanging="1080"/>
      </w:pPr>
      <w:rPr>
        <w:rFonts w:eastAsia="Times New Roman" w:hint="default"/>
      </w:rPr>
    </w:lvl>
    <w:lvl w:ilvl="5">
      <w:start w:val="1"/>
      <w:numFmt w:val="decimal"/>
      <w:lvlText w:val="%1.%2.%3.%4.%5.%6."/>
      <w:lvlJc w:val="left"/>
      <w:pPr>
        <w:ind w:left="4945" w:hanging="1080"/>
      </w:pPr>
      <w:rPr>
        <w:rFonts w:eastAsia="Times New Roman" w:hint="default"/>
      </w:rPr>
    </w:lvl>
    <w:lvl w:ilvl="6">
      <w:start w:val="1"/>
      <w:numFmt w:val="decimal"/>
      <w:lvlText w:val="%1.%2.%3.%4.%5.%6.%7."/>
      <w:lvlJc w:val="left"/>
      <w:pPr>
        <w:ind w:left="6078" w:hanging="1440"/>
      </w:pPr>
      <w:rPr>
        <w:rFonts w:eastAsia="Times New Roman" w:hint="default"/>
      </w:rPr>
    </w:lvl>
    <w:lvl w:ilvl="7">
      <w:start w:val="1"/>
      <w:numFmt w:val="decimal"/>
      <w:lvlText w:val="%1.%2.%3.%4.%5.%6.%7.%8."/>
      <w:lvlJc w:val="left"/>
      <w:pPr>
        <w:ind w:left="6851" w:hanging="1440"/>
      </w:pPr>
      <w:rPr>
        <w:rFonts w:eastAsia="Times New Roman" w:hint="default"/>
      </w:rPr>
    </w:lvl>
    <w:lvl w:ilvl="8">
      <w:start w:val="1"/>
      <w:numFmt w:val="decimal"/>
      <w:lvlText w:val="%1.%2.%3.%4.%5.%6.%7.%8.%9."/>
      <w:lvlJc w:val="left"/>
      <w:pPr>
        <w:ind w:left="7984" w:hanging="1800"/>
      </w:pPr>
      <w:rPr>
        <w:rFonts w:eastAsia="Times New Roman" w:hint="default"/>
      </w:rPr>
    </w:lvl>
  </w:abstractNum>
  <w:abstractNum w:abstractNumId="7">
    <w:nsid w:val="3AE803F1"/>
    <w:multiLevelType w:val="hybridMultilevel"/>
    <w:tmpl w:val="C060C088"/>
    <w:lvl w:ilvl="0" w:tplc="5860BC02">
      <w:start w:val="1"/>
      <w:numFmt w:val="decimal"/>
      <w:lvlText w:val="2.%1"/>
      <w:lvlJc w:val="left"/>
      <w:pPr>
        <w:ind w:left="7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D91B96"/>
    <w:multiLevelType w:val="hybridMultilevel"/>
    <w:tmpl w:val="25E2CD5E"/>
    <w:lvl w:ilvl="0" w:tplc="33BAEF32">
      <w:start w:val="1"/>
      <w:numFmt w:val="decimal"/>
      <w:lvlText w:val="1.%1"/>
      <w:lvlJc w:val="left"/>
      <w:pPr>
        <w:ind w:left="773" w:hanging="77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8E7571"/>
    <w:multiLevelType w:val="hybridMultilevel"/>
    <w:tmpl w:val="C15425E8"/>
    <w:lvl w:ilvl="0" w:tplc="EA320874">
      <w:start w:val="1"/>
      <w:numFmt w:val="decimal"/>
      <w:lvlText w:val="2.%1"/>
      <w:lvlJc w:val="left"/>
      <w:pPr>
        <w:ind w:left="648" w:hanging="64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C16BD4"/>
    <w:multiLevelType w:val="multilevel"/>
    <w:tmpl w:val="B7EA3220"/>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3DE0CBD"/>
    <w:multiLevelType w:val="multilevel"/>
    <w:tmpl w:val="84008DD0"/>
    <w:lvl w:ilvl="0">
      <w:start w:val="1"/>
      <w:numFmt w:val="decimal"/>
      <w:lvlText w:val="2.%1"/>
      <w:lvlJc w:val="left"/>
      <w:pPr>
        <w:ind w:left="77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81C4117"/>
    <w:multiLevelType w:val="multilevel"/>
    <w:tmpl w:val="69B26B32"/>
    <w:lvl w:ilvl="0">
      <w:start w:val="1"/>
      <w:numFmt w:val="decimal"/>
      <w:lvlText w:val="3.%1"/>
      <w:lvlJc w:val="left"/>
      <w:pPr>
        <w:ind w:left="77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99C62AE"/>
    <w:multiLevelType w:val="hybridMultilevel"/>
    <w:tmpl w:val="C6F2C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13511A"/>
    <w:multiLevelType w:val="hybridMultilevel"/>
    <w:tmpl w:val="1A020048"/>
    <w:lvl w:ilvl="0" w:tplc="C4D21FF4">
      <w:start w:val="1"/>
      <w:numFmt w:val="decimal"/>
      <w:lvlText w:val="1.%1"/>
      <w:lvlJc w:val="left"/>
      <w:pPr>
        <w:ind w:left="7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0B310A"/>
    <w:multiLevelType w:val="multilevel"/>
    <w:tmpl w:val="F390A15A"/>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6B41C8B"/>
    <w:multiLevelType w:val="hybridMultilevel"/>
    <w:tmpl w:val="166EB752"/>
    <w:lvl w:ilvl="0" w:tplc="0409000F">
      <w:start w:val="1"/>
      <w:numFmt w:val="decimal"/>
      <w:lvlText w:val="%1."/>
      <w:lvlJc w:val="left"/>
      <w:pPr>
        <w:ind w:left="773" w:hanging="360"/>
      </w:pPr>
    </w:lvl>
    <w:lvl w:ilvl="1" w:tplc="04090019">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7">
    <w:nsid w:val="7BB11950"/>
    <w:multiLevelType w:val="multilevel"/>
    <w:tmpl w:val="769A8BF0"/>
    <w:lvl w:ilvl="0">
      <w:start w:val="1"/>
      <w:numFmt w:val="decimal"/>
      <w:lvlText w:val="1.%1"/>
      <w:lvlJc w:val="left"/>
      <w:pPr>
        <w:ind w:left="77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
  </w:num>
  <w:num w:numId="3">
    <w:abstractNumId w:val="5"/>
  </w:num>
  <w:num w:numId="4">
    <w:abstractNumId w:val="13"/>
  </w:num>
  <w:num w:numId="5">
    <w:abstractNumId w:val="16"/>
  </w:num>
  <w:num w:numId="6">
    <w:abstractNumId w:val="4"/>
  </w:num>
  <w:num w:numId="7">
    <w:abstractNumId w:val="14"/>
  </w:num>
  <w:num w:numId="8">
    <w:abstractNumId w:val="1"/>
  </w:num>
  <w:num w:numId="9">
    <w:abstractNumId w:val="9"/>
  </w:num>
  <w:num w:numId="10">
    <w:abstractNumId w:val="7"/>
  </w:num>
  <w:num w:numId="11">
    <w:abstractNumId w:val="3"/>
  </w:num>
  <w:num w:numId="12">
    <w:abstractNumId w:val="0"/>
  </w:num>
  <w:num w:numId="13">
    <w:abstractNumId w:val="11"/>
  </w:num>
  <w:num w:numId="14">
    <w:abstractNumId w:val="17"/>
  </w:num>
  <w:num w:numId="15">
    <w:abstractNumId w:val="8"/>
  </w:num>
  <w:num w:numId="16">
    <w:abstractNumId w:val="12"/>
  </w:num>
  <w:num w:numId="17">
    <w:abstractNumId w:val="15"/>
  </w:num>
  <w:num w:numId="18">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y.manocchi@gmail.com">
    <w15:presenceInfo w15:providerId="Windows Live" w15:userId="b07cb0de7aca08ff"/>
  </w15:person>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3D6"/>
    <w:rsid w:val="00022E9D"/>
    <w:rsid w:val="00030E4C"/>
    <w:rsid w:val="000413EE"/>
    <w:rsid w:val="000422E1"/>
    <w:rsid w:val="00056886"/>
    <w:rsid w:val="0006370D"/>
    <w:rsid w:val="000764B1"/>
    <w:rsid w:val="00081827"/>
    <w:rsid w:val="00086775"/>
    <w:rsid w:val="000A181D"/>
    <w:rsid w:val="000C685B"/>
    <w:rsid w:val="000C70AE"/>
    <w:rsid w:val="000E7352"/>
    <w:rsid w:val="000F1AC9"/>
    <w:rsid w:val="001223E1"/>
    <w:rsid w:val="00130F82"/>
    <w:rsid w:val="0013188E"/>
    <w:rsid w:val="001525AC"/>
    <w:rsid w:val="0016221E"/>
    <w:rsid w:val="00172587"/>
    <w:rsid w:val="001A2AEE"/>
    <w:rsid w:val="001A5F2A"/>
    <w:rsid w:val="001B2FF5"/>
    <w:rsid w:val="001B68D3"/>
    <w:rsid w:val="001C4D9C"/>
    <w:rsid w:val="001C769F"/>
    <w:rsid w:val="001C7EDC"/>
    <w:rsid w:val="001D0AE2"/>
    <w:rsid w:val="001E0B64"/>
    <w:rsid w:val="001E2275"/>
    <w:rsid w:val="001F3B5E"/>
    <w:rsid w:val="00230D10"/>
    <w:rsid w:val="0023633F"/>
    <w:rsid w:val="002442FF"/>
    <w:rsid w:val="002676C2"/>
    <w:rsid w:val="00273D6B"/>
    <w:rsid w:val="00290CE3"/>
    <w:rsid w:val="00291E66"/>
    <w:rsid w:val="002C1F8C"/>
    <w:rsid w:val="002E6036"/>
    <w:rsid w:val="00301753"/>
    <w:rsid w:val="00302A1E"/>
    <w:rsid w:val="00305945"/>
    <w:rsid w:val="00325ACA"/>
    <w:rsid w:val="00335A37"/>
    <w:rsid w:val="003607E3"/>
    <w:rsid w:val="00393FD7"/>
    <w:rsid w:val="003A43B8"/>
    <w:rsid w:val="003D2476"/>
    <w:rsid w:val="00423065"/>
    <w:rsid w:val="00424C09"/>
    <w:rsid w:val="00443DE4"/>
    <w:rsid w:val="00467D5A"/>
    <w:rsid w:val="00470E18"/>
    <w:rsid w:val="00475E25"/>
    <w:rsid w:val="00485045"/>
    <w:rsid w:val="004870B0"/>
    <w:rsid w:val="00492B29"/>
    <w:rsid w:val="0049773B"/>
    <w:rsid w:val="004A4EFC"/>
    <w:rsid w:val="004C57DF"/>
    <w:rsid w:val="004D14D3"/>
    <w:rsid w:val="004E7B2D"/>
    <w:rsid w:val="004F3DC1"/>
    <w:rsid w:val="005072E5"/>
    <w:rsid w:val="005179C8"/>
    <w:rsid w:val="00520392"/>
    <w:rsid w:val="00521821"/>
    <w:rsid w:val="005245A0"/>
    <w:rsid w:val="00576C6F"/>
    <w:rsid w:val="005829D9"/>
    <w:rsid w:val="00596087"/>
    <w:rsid w:val="0059766B"/>
    <w:rsid w:val="005B33DC"/>
    <w:rsid w:val="005F0A73"/>
    <w:rsid w:val="00610FED"/>
    <w:rsid w:val="00612B5D"/>
    <w:rsid w:val="006502E5"/>
    <w:rsid w:val="00661F50"/>
    <w:rsid w:val="00667612"/>
    <w:rsid w:val="006845E4"/>
    <w:rsid w:val="00695AF1"/>
    <w:rsid w:val="006B2493"/>
    <w:rsid w:val="006C7BCA"/>
    <w:rsid w:val="006D4F57"/>
    <w:rsid w:val="006F1CE7"/>
    <w:rsid w:val="007000CE"/>
    <w:rsid w:val="00704774"/>
    <w:rsid w:val="007060B8"/>
    <w:rsid w:val="00707283"/>
    <w:rsid w:val="00723186"/>
    <w:rsid w:val="0074498A"/>
    <w:rsid w:val="00767DA2"/>
    <w:rsid w:val="00773C9B"/>
    <w:rsid w:val="00784D8F"/>
    <w:rsid w:val="00785F6F"/>
    <w:rsid w:val="00787A20"/>
    <w:rsid w:val="007A6BA5"/>
    <w:rsid w:val="007B31F4"/>
    <w:rsid w:val="007B5658"/>
    <w:rsid w:val="007C3B88"/>
    <w:rsid w:val="007E1CC3"/>
    <w:rsid w:val="007E3A9D"/>
    <w:rsid w:val="007F21B5"/>
    <w:rsid w:val="007F7F0E"/>
    <w:rsid w:val="008303D4"/>
    <w:rsid w:val="00830917"/>
    <w:rsid w:val="008423B9"/>
    <w:rsid w:val="00844972"/>
    <w:rsid w:val="008478D7"/>
    <w:rsid w:val="008513D6"/>
    <w:rsid w:val="00857ECA"/>
    <w:rsid w:val="008612F2"/>
    <w:rsid w:val="00867C8E"/>
    <w:rsid w:val="00875187"/>
    <w:rsid w:val="008943D0"/>
    <w:rsid w:val="008B5008"/>
    <w:rsid w:val="008C6021"/>
    <w:rsid w:val="008D358E"/>
    <w:rsid w:val="008E324B"/>
    <w:rsid w:val="009121BA"/>
    <w:rsid w:val="009309E1"/>
    <w:rsid w:val="00942FEC"/>
    <w:rsid w:val="0094536A"/>
    <w:rsid w:val="009513F9"/>
    <w:rsid w:val="00953CA4"/>
    <w:rsid w:val="00963700"/>
    <w:rsid w:val="00967738"/>
    <w:rsid w:val="00970055"/>
    <w:rsid w:val="00994E1F"/>
    <w:rsid w:val="009D6052"/>
    <w:rsid w:val="00A05F7A"/>
    <w:rsid w:val="00A06DC4"/>
    <w:rsid w:val="00A25AE4"/>
    <w:rsid w:val="00A37425"/>
    <w:rsid w:val="00A541EE"/>
    <w:rsid w:val="00A56378"/>
    <w:rsid w:val="00A7045A"/>
    <w:rsid w:val="00AA0439"/>
    <w:rsid w:val="00AA2DFA"/>
    <w:rsid w:val="00AB1AA4"/>
    <w:rsid w:val="00AC2E64"/>
    <w:rsid w:val="00AC475D"/>
    <w:rsid w:val="00AC6423"/>
    <w:rsid w:val="00AD49D7"/>
    <w:rsid w:val="00AE396D"/>
    <w:rsid w:val="00AF2A24"/>
    <w:rsid w:val="00B0641A"/>
    <w:rsid w:val="00B203FD"/>
    <w:rsid w:val="00B401B2"/>
    <w:rsid w:val="00B44A84"/>
    <w:rsid w:val="00B72B10"/>
    <w:rsid w:val="00B77C92"/>
    <w:rsid w:val="00BC0A2F"/>
    <w:rsid w:val="00BC1D8A"/>
    <w:rsid w:val="00BC483E"/>
    <w:rsid w:val="00BE4A5A"/>
    <w:rsid w:val="00C10EDA"/>
    <w:rsid w:val="00C162C4"/>
    <w:rsid w:val="00C2459C"/>
    <w:rsid w:val="00C355DA"/>
    <w:rsid w:val="00C56BB6"/>
    <w:rsid w:val="00C64E6E"/>
    <w:rsid w:val="00C76BAD"/>
    <w:rsid w:val="00CD5B27"/>
    <w:rsid w:val="00CD5DAB"/>
    <w:rsid w:val="00D0000D"/>
    <w:rsid w:val="00D11C71"/>
    <w:rsid w:val="00D213BE"/>
    <w:rsid w:val="00D3691F"/>
    <w:rsid w:val="00D472C1"/>
    <w:rsid w:val="00D63E9C"/>
    <w:rsid w:val="00D84CE7"/>
    <w:rsid w:val="00D86056"/>
    <w:rsid w:val="00D946AC"/>
    <w:rsid w:val="00D96063"/>
    <w:rsid w:val="00DB06DD"/>
    <w:rsid w:val="00DC197B"/>
    <w:rsid w:val="00DD4D81"/>
    <w:rsid w:val="00DE03FA"/>
    <w:rsid w:val="00DE4E21"/>
    <w:rsid w:val="00E03557"/>
    <w:rsid w:val="00E059AE"/>
    <w:rsid w:val="00E16B88"/>
    <w:rsid w:val="00E32C5D"/>
    <w:rsid w:val="00E70EF9"/>
    <w:rsid w:val="00E862CB"/>
    <w:rsid w:val="00E91836"/>
    <w:rsid w:val="00E91C49"/>
    <w:rsid w:val="00EA28F3"/>
    <w:rsid w:val="00EC0DB4"/>
    <w:rsid w:val="00EE26A7"/>
    <w:rsid w:val="00EF1348"/>
    <w:rsid w:val="00EF7379"/>
    <w:rsid w:val="00F2352F"/>
    <w:rsid w:val="00F519DF"/>
    <w:rsid w:val="00F5203A"/>
    <w:rsid w:val="00F56BB8"/>
    <w:rsid w:val="00FA1153"/>
    <w:rsid w:val="00FB0442"/>
    <w:rsid w:val="00FC6B42"/>
    <w:rsid w:val="00FE2FE9"/>
    <w:rsid w:val="00FE5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01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3D6"/>
  </w:style>
  <w:style w:type="paragraph" w:styleId="Heading1">
    <w:name w:val="heading 1"/>
    <w:basedOn w:val="Normal"/>
    <w:next w:val="Normal"/>
    <w:link w:val="Heading1Char"/>
    <w:autoRedefine/>
    <w:uiPriority w:val="9"/>
    <w:qFormat/>
    <w:rsid w:val="00867C8E"/>
    <w:pPr>
      <w:keepNext/>
      <w:keepLines/>
      <w:numPr>
        <w:numId w:val="1"/>
      </w:numPr>
      <w:spacing w:before="240"/>
      <w:jc w:val="both"/>
      <w:outlineLvl w:val="0"/>
    </w:pPr>
    <w:rPr>
      <w:rFonts w:ascii="Times New Roman" w:eastAsiaTheme="majorEastAsia"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C8E"/>
    <w:rPr>
      <w:rFonts w:ascii="Times New Roman" w:eastAsiaTheme="majorEastAsia" w:hAnsi="Times New Roman" w:cs="Times New Roman"/>
      <w:b/>
    </w:rPr>
  </w:style>
  <w:style w:type="paragraph" w:styleId="ListParagraph">
    <w:name w:val="List Paragraph"/>
    <w:basedOn w:val="Normal"/>
    <w:uiPriority w:val="34"/>
    <w:qFormat/>
    <w:rsid w:val="006D4F57"/>
    <w:pPr>
      <w:ind w:left="720"/>
      <w:contextualSpacing/>
    </w:pPr>
  </w:style>
  <w:style w:type="paragraph" w:styleId="FootnoteText">
    <w:name w:val="footnote text"/>
    <w:basedOn w:val="Normal"/>
    <w:link w:val="FootnoteTextChar"/>
    <w:uiPriority w:val="99"/>
    <w:unhideWhenUsed/>
    <w:rsid w:val="006B2493"/>
  </w:style>
  <w:style w:type="character" w:customStyle="1" w:styleId="FootnoteTextChar">
    <w:name w:val="Footnote Text Char"/>
    <w:basedOn w:val="DefaultParagraphFont"/>
    <w:link w:val="FootnoteText"/>
    <w:uiPriority w:val="99"/>
    <w:rsid w:val="006B2493"/>
  </w:style>
  <w:style w:type="character" w:styleId="FootnoteReference">
    <w:name w:val="footnote reference"/>
    <w:basedOn w:val="DefaultParagraphFont"/>
    <w:uiPriority w:val="99"/>
    <w:unhideWhenUsed/>
    <w:rsid w:val="006B2493"/>
    <w:rPr>
      <w:vertAlign w:val="superscript"/>
    </w:rPr>
  </w:style>
  <w:style w:type="paragraph" w:styleId="BalloonText">
    <w:name w:val="Balloon Text"/>
    <w:basedOn w:val="Normal"/>
    <w:link w:val="BalloonTextChar"/>
    <w:uiPriority w:val="99"/>
    <w:semiHidden/>
    <w:unhideWhenUsed/>
    <w:rsid w:val="00B72B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2B10"/>
    <w:rPr>
      <w:rFonts w:ascii="Lucida Grande" w:hAnsi="Lucida Grande" w:cs="Lucida Grande"/>
      <w:sz w:val="18"/>
      <w:szCs w:val="18"/>
    </w:rPr>
  </w:style>
  <w:style w:type="character" w:styleId="CommentReference">
    <w:name w:val="annotation reference"/>
    <w:basedOn w:val="DefaultParagraphFont"/>
    <w:uiPriority w:val="99"/>
    <w:semiHidden/>
    <w:unhideWhenUsed/>
    <w:rsid w:val="007000CE"/>
    <w:rPr>
      <w:sz w:val="18"/>
      <w:szCs w:val="18"/>
    </w:rPr>
  </w:style>
  <w:style w:type="paragraph" w:styleId="CommentText">
    <w:name w:val="annotation text"/>
    <w:basedOn w:val="Normal"/>
    <w:link w:val="CommentTextChar"/>
    <w:uiPriority w:val="99"/>
    <w:semiHidden/>
    <w:unhideWhenUsed/>
    <w:rsid w:val="007000CE"/>
  </w:style>
  <w:style w:type="character" w:customStyle="1" w:styleId="CommentTextChar">
    <w:name w:val="Comment Text Char"/>
    <w:basedOn w:val="DefaultParagraphFont"/>
    <w:link w:val="CommentText"/>
    <w:uiPriority w:val="99"/>
    <w:semiHidden/>
    <w:rsid w:val="007000CE"/>
  </w:style>
  <w:style w:type="paragraph" w:styleId="CommentSubject">
    <w:name w:val="annotation subject"/>
    <w:basedOn w:val="CommentText"/>
    <w:next w:val="CommentText"/>
    <w:link w:val="CommentSubjectChar"/>
    <w:uiPriority w:val="99"/>
    <w:semiHidden/>
    <w:unhideWhenUsed/>
    <w:rsid w:val="007000CE"/>
    <w:rPr>
      <w:b/>
      <w:bCs/>
      <w:sz w:val="20"/>
      <w:szCs w:val="20"/>
    </w:rPr>
  </w:style>
  <w:style w:type="character" w:customStyle="1" w:styleId="CommentSubjectChar">
    <w:name w:val="Comment Subject Char"/>
    <w:basedOn w:val="CommentTextChar"/>
    <w:link w:val="CommentSubject"/>
    <w:uiPriority w:val="99"/>
    <w:semiHidden/>
    <w:rsid w:val="007000CE"/>
    <w:rPr>
      <w:b/>
      <w:bCs/>
      <w:sz w:val="20"/>
      <w:szCs w:val="20"/>
    </w:rPr>
  </w:style>
  <w:style w:type="character" w:styleId="PlaceholderText">
    <w:name w:val="Placeholder Text"/>
    <w:basedOn w:val="DefaultParagraphFont"/>
    <w:uiPriority w:val="99"/>
    <w:semiHidden/>
    <w:rsid w:val="00D3691F"/>
    <w:rPr>
      <w:color w:val="808080"/>
    </w:rPr>
  </w:style>
  <w:style w:type="paragraph" w:styleId="HTMLPreformatted">
    <w:name w:val="HTML Preformatted"/>
    <w:basedOn w:val="Normal"/>
    <w:link w:val="HTMLPreformattedChar"/>
    <w:uiPriority w:val="99"/>
    <w:unhideWhenUsed/>
    <w:rsid w:val="0023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23633F"/>
    <w:rPr>
      <w:rFonts w:ascii="Courier" w:eastAsiaTheme="minorEastAsia"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3D6"/>
  </w:style>
  <w:style w:type="paragraph" w:styleId="Heading1">
    <w:name w:val="heading 1"/>
    <w:basedOn w:val="Normal"/>
    <w:next w:val="Normal"/>
    <w:link w:val="Heading1Char"/>
    <w:autoRedefine/>
    <w:uiPriority w:val="9"/>
    <w:qFormat/>
    <w:rsid w:val="00867C8E"/>
    <w:pPr>
      <w:keepNext/>
      <w:keepLines/>
      <w:numPr>
        <w:numId w:val="1"/>
      </w:numPr>
      <w:spacing w:before="240"/>
      <w:jc w:val="both"/>
      <w:outlineLvl w:val="0"/>
    </w:pPr>
    <w:rPr>
      <w:rFonts w:ascii="Times New Roman" w:eastAsiaTheme="majorEastAsia"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C8E"/>
    <w:rPr>
      <w:rFonts w:ascii="Times New Roman" w:eastAsiaTheme="majorEastAsia" w:hAnsi="Times New Roman" w:cs="Times New Roman"/>
      <w:b/>
    </w:rPr>
  </w:style>
  <w:style w:type="paragraph" w:styleId="ListParagraph">
    <w:name w:val="List Paragraph"/>
    <w:basedOn w:val="Normal"/>
    <w:uiPriority w:val="34"/>
    <w:qFormat/>
    <w:rsid w:val="006D4F57"/>
    <w:pPr>
      <w:ind w:left="720"/>
      <w:contextualSpacing/>
    </w:pPr>
  </w:style>
  <w:style w:type="paragraph" w:styleId="FootnoteText">
    <w:name w:val="footnote text"/>
    <w:basedOn w:val="Normal"/>
    <w:link w:val="FootnoteTextChar"/>
    <w:uiPriority w:val="99"/>
    <w:unhideWhenUsed/>
    <w:rsid w:val="006B2493"/>
  </w:style>
  <w:style w:type="character" w:customStyle="1" w:styleId="FootnoteTextChar">
    <w:name w:val="Footnote Text Char"/>
    <w:basedOn w:val="DefaultParagraphFont"/>
    <w:link w:val="FootnoteText"/>
    <w:uiPriority w:val="99"/>
    <w:rsid w:val="006B2493"/>
  </w:style>
  <w:style w:type="character" w:styleId="FootnoteReference">
    <w:name w:val="footnote reference"/>
    <w:basedOn w:val="DefaultParagraphFont"/>
    <w:uiPriority w:val="99"/>
    <w:unhideWhenUsed/>
    <w:rsid w:val="006B2493"/>
    <w:rPr>
      <w:vertAlign w:val="superscript"/>
    </w:rPr>
  </w:style>
  <w:style w:type="paragraph" w:styleId="BalloonText">
    <w:name w:val="Balloon Text"/>
    <w:basedOn w:val="Normal"/>
    <w:link w:val="BalloonTextChar"/>
    <w:uiPriority w:val="99"/>
    <w:semiHidden/>
    <w:unhideWhenUsed/>
    <w:rsid w:val="00B72B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2B10"/>
    <w:rPr>
      <w:rFonts w:ascii="Lucida Grande" w:hAnsi="Lucida Grande" w:cs="Lucida Grande"/>
      <w:sz w:val="18"/>
      <w:szCs w:val="18"/>
    </w:rPr>
  </w:style>
  <w:style w:type="character" w:styleId="CommentReference">
    <w:name w:val="annotation reference"/>
    <w:basedOn w:val="DefaultParagraphFont"/>
    <w:uiPriority w:val="99"/>
    <w:semiHidden/>
    <w:unhideWhenUsed/>
    <w:rsid w:val="007000CE"/>
    <w:rPr>
      <w:sz w:val="18"/>
      <w:szCs w:val="18"/>
    </w:rPr>
  </w:style>
  <w:style w:type="paragraph" w:styleId="CommentText">
    <w:name w:val="annotation text"/>
    <w:basedOn w:val="Normal"/>
    <w:link w:val="CommentTextChar"/>
    <w:uiPriority w:val="99"/>
    <w:semiHidden/>
    <w:unhideWhenUsed/>
    <w:rsid w:val="007000CE"/>
  </w:style>
  <w:style w:type="character" w:customStyle="1" w:styleId="CommentTextChar">
    <w:name w:val="Comment Text Char"/>
    <w:basedOn w:val="DefaultParagraphFont"/>
    <w:link w:val="CommentText"/>
    <w:uiPriority w:val="99"/>
    <w:semiHidden/>
    <w:rsid w:val="007000CE"/>
  </w:style>
  <w:style w:type="paragraph" w:styleId="CommentSubject">
    <w:name w:val="annotation subject"/>
    <w:basedOn w:val="CommentText"/>
    <w:next w:val="CommentText"/>
    <w:link w:val="CommentSubjectChar"/>
    <w:uiPriority w:val="99"/>
    <w:semiHidden/>
    <w:unhideWhenUsed/>
    <w:rsid w:val="007000CE"/>
    <w:rPr>
      <w:b/>
      <w:bCs/>
      <w:sz w:val="20"/>
      <w:szCs w:val="20"/>
    </w:rPr>
  </w:style>
  <w:style w:type="character" w:customStyle="1" w:styleId="CommentSubjectChar">
    <w:name w:val="Comment Subject Char"/>
    <w:basedOn w:val="CommentTextChar"/>
    <w:link w:val="CommentSubject"/>
    <w:uiPriority w:val="99"/>
    <w:semiHidden/>
    <w:rsid w:val="007000CE"/>
    <w:rPr>
      <w:b/>
      <w:bCs/>
      <w:sz w:val="20"/>
      <w:szCs w:val="20"/>
    </w:rPr>
  </w:style>
  <w:style w:type="character" w:styleId="PlaceholderText">
    <w:name w:val="Placeholder Text"/>
    <w:basedOn w:val="DefaultParagraphFont"/>
    <w:uiPriority w:val="99"/>
    <w:semiHidden/>
    <w:rsid w:val="00D3691F"/>
    <w:rPr>
      <w:color w:val="808080"/>
    </w:rPr>
  </w:style>
  <w:style w:type="paragraph" w:styleId="HTMLPreformatted">
    <w:name w:val="HTML Preformatted"/>
    <w:basedOn w:val="Normal"/>
    <w:link w:val="HTMLPreformattedChar"/>
    <w:uiPriority w:val="99"/>
    <w:unhideWhenUsed/>
    <w:rsid w:val="0023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23633F"/>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4" Type="http://schemas.openxmlformats.org/officeDocument/2006/relationships/oleObject" Target="embeddings/oleObject3.bin"/><Relationship Id="rId15" Type="http://schemas.openxmlformats.org/officeDocument/2006/relationships/image" Target="media/image4.wmf"/><Relationship Id="rId16" Type="http://schemas.openxmlformats.org/officeDocument/2006/relationships/oleObject" Target="embeddings/oleObject4.bin"/><Relationship Id="rId17" Type="http://schemas.openxmlformats.org/officeDocument/2006/relationships/image" Target="media/image5.emf"/><Relationship Id="rId18" Type="http://schemas.openxmlformats.org/officeDocument/2006/relationships/oleObject" Target="embeddings/oleObject5.bin"/><Relationship Id="rId19" Type="http://schemas.openxmlformats.org/officeDocument/2006/relationships/image" Target="media/image6.emf"/><Relationship Id="rId50" Type="http://schemas.openxmlformats.org/officeDocument/2006/relationships/oleObject" Target="embeddings/oleObject21.bin"/><Relationship Id="rId51" Type="http://schemas.openxmlformats.org/officeDocument/2006/relationships/image" Target="media/image22.emf"/><Relationship Id="rId52" Type="http://schemas.openxmlformats.org/officeDocument/2006/relationships/oleObject" Target="embeddings/oleObject22.bin"/><Relationship Id="rId53" Type="http://schemas.openxmlformats.org/officeDocument/2006/relationships/image" Target="media/image23.emf"/><Relationship Id="rId54" Type="http://schemas.openxmlformats.org/officeDocument/2006/relationships/oleObject" Target="embeddings/oleObject23.bin"/><Relationship Id="rId55" Type="http://schemas.openxmlformats.org/officeDocument/2006/relationships/fontTable" Target="fontTable.xml"/><Relationship Id="rId56" Type="http://schemas.openxmlformats.org/officeDocument/2006/relationships/theme" Target="theme/theme1.xml"/><Relationship Id="rId57" Type="http://schemas.microsoft.com/office/2011/relationships/people" Target="people.xml"/><Relationship Id="rId58" Type="http://schemas.microsoft.com/office/2011/relationships/commentsExtended" Target="commentsExtended.xml"/><Relationship Id="rId40" Type="http://schemas.openxmlformats.org/officeDocument/2006/relationships/oleObject" Target="embeddings/oleObject16.bin"/><Relationship Id="rId41" Type="http://schemas.openxmlformats.org/officeDocument/2006/relationships/image" Target="media/image17.wmf"/><Relationship Id="rId42" Type="http://schemas.openxmlformats.org/officeDocument/2006/relationships/oleObject" Target="embeddings/oleObject17.bin"/><Relationship Id="rId43" Type="http://schemas.openxmlformats.org/officeDocument/2006/relationships/image" Target="media/image18.wmf"/><Relationship Id="rId44" Type="http://schemas.openxmlformats.org/officeDocument/2006/relationships/oleObject" Target="embeddings/oleObject18.bin"/><Relationship Id="rId45" Type="http://schemas.openxmlformats.org/officeDocument/2006/relationships/image" Target="media/image19.wmf"/><Relationship Id="rId46" Type="http://schemas.openxmlformats.org/officeDocument/2006/relationships/oleObject" Target="embeddings/oleObject19.bin"/><Relationship Id="rId47" Type="http://schemas.openxmlformats.org/officeDocument/2006/relationships/image" Target="media/image20.wmf"/><Relationship Id="rId48" Type="http://schemas.openxmlformats.org/officeDocument/2006/relationships/oleObject" Target="embeddings/oleObject20.bin"/><Relationship Id="rId49" Type="http://schemas.openxmlformats.org/officeDocument/2006/relationships/image" Target="media/image21.w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30" Type="http://schemas.openxmlformats.org/officeDocument/2006/relationships/oleObject" Target="embeddings/oleObject11.bin"/><Relationship Id="rId31" Type="http://schemas.openxmlformats.org/officeDocument/2006/relationships/image" Target="media/image12.wmf"/><Relationship Id="rId32" Type="http://schemas.openxmlformats.org/officeDocument/2006/relationships/oleObject" Target="embeddings/oleObject12.bin"/><Relationship Id="rId33" Type="http://schemas.openxmlformats.org/officeDocument/2006/relationships/image" Target="media/image13.wmf"/><Relationship Id="rId34" Type="http://schemas.openxmlformats.org/officeDocument/2006/relationships/oleObject" Target="embeddings/oleObject13.bin"/><Relationship Id="rId35" Type="http://schemas.openxmlformats.org/officeDocument/2006/relationships/image" Target="media/image14.emf"/><Relationship Id="rId36" Type="http://schemas.openxmlformats.org/officeDocument/2006/relationships/oleObject" Target="embeddings/oleObject14.bin"/><Relationship Id="rId37" Type="http://schemas.openxmlformats.org/officeDocument/2006/relationships/image" Target="media/image15.wmf"/><Relationship Id="rId38" Type="http://schemas.openxmlformats.org/officeDocument/2006/relationships/oleObject" Target="embeddings/oleObject15.bin"/><Relationship Id="rId39" Type="http://schemas.openxmlformats.org/officeDocument/2006/relationships/image" Target="media/image16.wmf"/><Relationship Id="rId20" Type="http://schemas.openxmlformats.org/officeDocument/2006/relationships/oleObject" Target="embeddings/oleObject6.bin"/><Relationship Id="rId21" Type="http://schemas.openxmlformats.org/officeDocument/2006/relationships/image" Target="media/image7.wmf"/><Relationship Id="rId22" Type="http://schemas.openxmlformats.org/officeDocument/2006/relationships/oleObject" Target="embeddings/oleObject7.bin"/><Relationship Id="rId23" Type="http://schemas.openxmlformats.org/officeDocument/2006/relationships/image" Target="media/image8.wmf"/><Relationship Id="rId24" Type="http://schemas.openxmlformats.org/officeDocument/2006/relationships/oleObject" Target="embeddings/oleObject8.bin"/><Relationship Id="rId25" Type="http://schemas.openxmlformats.org/officeDocument/2006/relationships/image" Target="media/image9.wmf"/><Relationship Id="rId26" Type="http://schemas.openxmlformats.org/officeDocument/2006/relationships/oleObject" Target="embeddings/oleObject9.bin"/><Relationship Id="rId27" Type="http://schemas.openxmlformats.org/officeDocument/2006/relationships/image" Target="media/image10.emf"/><Relationship Id="rId28" Type="http://schemas.openxmlformats.org/officeDocument/2006/relationships/oleObject" Target="embeddings/oleObject10.bin"/><Relationship Id="rId29" Type="http://schemas.openxmlformats.org/officeDocument/2006/relationships/image" Target="media/image11.emf"/><Relationship Id="rId10" Type="http://schemas.openxmlformats.org/officeDocument/2006/relationships/oleObject" Target="embeddings/oleObject1.bin"/><Relationship Id="rId11" Type="http://schemas.openxmlformats.org/officeDocument/2006/relationships/image" Target="media/image2.wmf"/><Relationship Id="rId12"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C26FD5F-4553-3C4B-9AD2-5CAA5C18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3047</Words>
  <Characters>17370</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20377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Ioana Vladescu</cp:lastModifiedBy>
  <cp:revision>99</cp:revision>
  <dcterms:created xsi:type="dcterms:W3CDTF">2017-05-03T20:47:00Z</dcterms:created>
  <dcterms:modified xsi:type="dcterms:W3CDTF">2018-04-20T18:44:00Z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