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C1406" w14:textId="77777777" w:rsidR="005F01D9" w:rsidRPr="00E85C4B" w:rsidRDefault="00551E01">
      <w:pPr>
        <w:rPr>
          <w:rFonts w:ascii="Times New Roman" w:hAnsi="Times New Roman" w:cs="Times New Roman"/>
        </w:rPr>
      </w:pPr>
    </w:p>
    <w:p w14:paraId="62A4556E" w14:textId="6754A32A" w:rsidR="001F34E0" w:rsidRPr="00E85C4B" w:rsidRDefault="003B7A42">
      <w:pPr>
        <w:rPr>
          <w:rFonts w:ascii="Times New Roman" w:hAnsi="Times New Roman" w:cs="Times New Roman"/>
        </w:rPr>
      </w:pPr>
      <w:r w:rsidRPr="00E85C4B">
        <w:rPr>
          <w:rFonts w:ascii="Times New Roman" w:hAnsi="Times New Roman" w:cs="Times New Roman"/>
          <w:noProof/>
        </w:rPr>
        <w:drawing>
          <wp:anchor distT="0" distB="0" distL="0" distR="182880" simplePos="0" relativeHeight="251658240" behindDoc="0" locked="0" layoutInCell="1" allowOverlap="1" wp14:anchorId="6717364A" wp14:editId="35047F77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2833370" cy="3775075"/>
            <wp:effectExtent l="0" t="0" r="5080" b="0"/>
            <wp:wrapSquare wrapText="bothSides"/>
            <wp:docPr id="7" name="Picture 6" descr="DSC03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DSC0394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70" cy="377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C4B" w:rsidRPr="00E85C4B">
        <w:rPr>
          <w:rFonts w:ascii="Times New Roman" w:hAnsi="Times New Roman" w:cs="Times New Roman"/>
          <w:noProof/>
        </w:rPr>
        <w:drawing>
          <wp:inline distT="0" distB="0" distL="0" distR="0" wp14:anchorId="79783EBA" wp14:editId="66FE23FC">
            <wp:extent cx="2885482" cy="3699337"/>
            <wp:effectExtent l="0" t="0" r="0" b="0"/>
            <wp:docPr id="13" name="Picture 13" descr="Macintosh HD:Users:elena2:Desktop:Screen Shot 2016-11-06 at 10.12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elena2:Desktop:Screen Shot 2016-11-06 at 10.12.16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305" cy="371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B20F" w14:textId="77777777" w:rsidR="00AC2984" w:rsidRPr="00E85C4B" w:rsidRDefault="00AC2984" w:rsidP="001F34E0">
      <w:pPr>
        <w:spacing w:after="0"/>
        <w:jc w:val="center"/>
        <w:rPr>
          <w:rStyle w:val="Emphasis"/>
          <w:rFonts w:ascii="Times New Roman" w:hAnsi="Times New Roman" w:cs="Times New Roman"/>
        </w:rPr>
      </w:pPr>
    </w:p>
    <w:p w14:paraId="556E596A" w14:textId="1EB7EF60" w:rsidR="001F34E0" w:rsidRPr="00E85C4B" w:rsidRDefault="00551E01" w:rsidP="001F34E0">
      <w:pPr>
        <w:spacing w:after="0"/>
        <w:jc w:val="center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</w:rPr>
        <w:t>Figure 1</w:t>
      </w:r>
      <w:r w:rsidR="001F34E0" w:rsidRPr="00E85C4B">
        <w:rPr>
          <w:rStyle w:val="Emphasis"/>
          <w:rFonts w:ascii="Times New Roman" w:hAnsi="Times New Roman" w:cs="Times New Roman"/>
        </w:rPr>
        <w:t xml:space="preserve"> – Rockwell testing machine</w:t>
      </w:r>
    </w:p>
    <w:p w14:paraId="05692C66" w14:textId="77777777" w:rsidR="001F34E0" w:rsidRPr="00E85C4B" w:rsidRDefault="001F34E0">
      <w:pPr>
        <w:spacing w:after="0"/>
        <w:rPr>
          <w:rFonts w:ascii="Times New Roman" w:hAnsi="Times New Roman" w:cs="Times New Roman"/>
        </w:rPr>
      </w:pPr>
      <w:r w:rsidRPr="00E85C4B">
        <w:rPr>
          <w:rFonts w:ascii="Times New Roman" w:hAnsi="Times New Roman" w:cs="Times New Roman"/>
        </w:rPr>
        <w:br w:type="page"/>
      </w:r>
    </w:p>
    <w:p w14:paraId="2ED90652" w14:textId="77777777" w:rsidR="001F34E0" w:rsidRPr="00E85C4B" w:rsidRDefault="001F34E0">
      <w:pPr>
        <w:rPr>
          <w:rFonts w:ascii="Times New Roman" w:hAnsi="Times New Roman" w:cs="Times New Roman"/>
        </w:rPr>
      </w:pPr>
    </w:p>
    <w:p w14:paraId="56D43348" w14:textId="77777777" w:rsidR="001F34E0" w:rsidRPr="00E85C4B" w:rsidRDefault="00797C06" w:rsidP="00797C06">
      <w:pPr>
        <w:jc w:val="center"/>
        <w:rPr>
          <w:rFonts w:ascii="Times New Roman" w:hAnsi="Times New Roman" w:cs="Times New Roman"/>
        </w:rPr>
      </w:pPr>
      <w:r w:rsidRPr="00E85C4B">
        <w:rPr>
          <w:rFonts w:ascii="Times New Roman" w:hAnsi="Times New Roman" w:cs="Times New Roman"/>
          <w:noProof/>
        </w:rPr>
        <w:drawing>
          <wp:inline distT="0" distB="0" distL="0" distR="0" wp14:anchorId="42863144" wp14:editId="311CD8AB">
            <wp:extent cx="4731807" cy="3548497"/>
            <wp:effectExtent l="0" t="0" r="0" b="7620"/>
            <wp:docPr id="9" name="Picture 10" descr="DSC03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 descr="DSC0395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833" cy="355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25C0338A" w14:textId="35B3C09E" w:rsidR="001F34E0" w:rsidRPr="00E85C4B" w:rsidRDefault="00551E01" w:rsidP="001F34E0">
      <w:pPr>
        <w:jc w:val="center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</w:rPr>
        <w:t>Figure 2</w:t>
      </w:r>
      <w:r w:rsidR="001F34E0" w:rsidRPr="00E85C4B">
        <w:rPr>
          <w:rStyle w:val="Emphasis"/>
          <w:rFonts w:ascii="Times New Roman" w:hAnsi="Times New Roman" w:cs="Times New Roman"/>
        </w:rPr>
        <w:t xml:space="preserve"> – Indentation on calibration block</w:t>
      </w:r>
    </w:p>
    <w:p w14:paraId="5985FB90" w14:textId="77777777" w:rsidR="001F34E0" w:rsidRPr="00E85C4B" w:rsidRDefault="001F34E0" w:rsidP="001F34E0">
      <w:pPr>
        <w:jc w:val="center"/>
        <w:rPr>
          <w:rStyle w:val="Emphasis"/>
          <w:rFonts w:ascii="Times New Roman" w:hAnsi="Times New Roman" w:cs="Times New Roman"/>
        </w:rPr>
      </w:pPr>
    </w:p>
    <w:p w14:paraId="0410B9A1" w14:textId="77777777" w:rsidR="001F34E0" w:rsidRPr="00E85C4B" w:rsidRDefault="001F34E0">
      <w:pPr>
        <w:spacing w:after="0"/>
        <w:rPr>
          <w:rStyle w:val="Emphasis"/>
          <w:rFonts w:ascii="Times New Roman" w:hAnsi="Times New Roman" w:cs="Times New Roman"/>
        </w:rPr>
      </w:pPr>
      <w:r w:rsidRPr="00E85C4B">
        <w:rPr>
          <w:rStyle w:val="Emphasis"/>
          <w:rFonts w:ascii="Times New Roman" w:hAnsi="Times New Roman" w:cs="Times New Roman"/>
        </w:rPr>
        <w:br w:type="page"/>
      </w:r>
    </w:p>
    <w:p w14:paraId="25B2D26A" w14:textId="442F98FA" w:rsidR="001F34E0" w:rsidRPr="00E85C4B" w:rsidRDefault="001F34E0" w:rsidP="00AC2984">
      <w:pPr>
        <w:rPr>
          <w:rFonts w:ascii="Times New Roman" w:hAnsi="Times New Roman" w:cs="Times New Roman"/>
        </w:rPr>
      </w:pPr>
    </w:p>
    <w:p w14:paraId="10B49F1B" w14:textId="77777777" w:rsidR="00AC2984" w:rsidRPr="00E85C4B" w:rsidRDefault="00AC2984" w:rsidP="001F34E0">
      <w:pPr>
        <w:jc w:val="center"/>
        <w:rPr>
          <w:rFonts w:ascii="Times New Roman" w:hAnsi="Times New Roman" w:cs="Times New Roman"/>
        </w:rPr>
      </w:pPr>
    </w:p>
    <w:p w14:paraId="2CFFE32B" w14:textId="77777777" w:rsidR="001F34E0" w:rsidRPr="00E85C4B" w:rsidRDefault="001F34E0" w:rsidP="001F34E0">
      <w:pPr>
        <w:jc w:val="center"/>
        <w:rPr>
          <w:rFonts w:ascii="Times New Roman" w:hAnsi="Times New Roman" w:cs="Times New Roman"/>
        </w:rPr>
      </w:pPr>
    </w:p>
    <w:p w14:paraId="6FBAB38C" w14:textId="6FB50843" w:rsidR="001F34E0" w:rsidRPr="00E85C4B" w:rsidRDefault="001F34E0" w:rsidP="001F34E0">
      <w:pPr>
        <w:jc w:val="center"/>
        <w:rPr>
          <w:rFonts w:ascii="Times New Roman" w:hAnsi="Times New Roman" w:cs="Times New Roman"/>
        </w:rPr>
      </w:pPr>
    </w:p>
    <w:p w14:paraId="06FAE30E" w14:textId="664E94F2" w:rsidR="00AC2984" w:rsidRPr="00E85C4B" w:rsidRDefault="00AC2984" w:rsidP="001F34E0">
      <w:pPr>
        <w:jc w:val="center"/>
        <w:rPr>
          <w:rFonts w:ascii="Times New Roman" w:hAnsi="Times New Roman" w:cs="Times New Roman"/>
        </w:rPr>
      </w:pPr>
      <w:r w:rsidRPr="00E85C4B">
        <w:rPr>
          <w:rFonts w:ascii="Times New Roman" w:hAnsi="Times New Roman" w:cs="Times New Roman"/>
          <w:noProof/>
        </w:rPr>
        <w:drawing>
          <wp:inline distT="0" distB="0" distL="0" distR="0" wp14:anchorId="34CDAC6E" wp14:editId="0B3AB56C">
            <wp:extent cx="3962400" cy="5469255"/>
            <wp:effectExtent l="0" t="0" r="0" b="0"/>
            <wp:docPr id="6" name="Picture 6" descr="Macintosh HD:Users:elena2:Downloads:Diagram 3.6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lena2:Downloads:Diagram 3.6.pd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546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6F446" w14:textId="7EE587C1" w:rsidR="001F34E0" w:rsidRPr="00E85C4B" w:rsidRDefault="00551E01" w:rsidP="001F34E0">
      <w:pPr>
        <w:jc w:val="center"/>
        <w:rPr>
          <w:rStyle w:val="Emphasis"/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</w:rPr>
        <w:t>Figure 3</w:t>
      </w:r>
      <w:r w:rsidR="001F34E0" w:rsidRPr="00E85C4B">
        <w:rPr>
          <w:rStyle w:val="Emphasis"/>
          <w:rFonts w:ascii="Times New Roman" w:hAnsi="Times New Roman" w:cs="Times New Roman"/>
        </w:rPr>
        <w:t xml:space="preserve"> – </w:t>
      </w:r>
      <w:r w:rsidR="000D6B8E">
        <w:rPr>
          <w:rStyle w:val="Emphasis"/>
          <w:rFonts w:ascii="Times New Roman" w:hAnsi="Times New Roman" w:cs="Times New Roman"/>
        </w:rPr>
        <w:t>Rockwell C h</w:t>
      </w:r>
      <w:r w:rsidR="001C5553" w:rsidRPr="00E85C4B">
        <w:rPr>
          <w:rStyle w:val="Emphasis"/>
          <w:rFonts w:ascii="Times New Roman" w:hAnsi="Times New Roman" w:cs="Times New Roman"/>
        </w:rPr>
        <w:t>ardness along a Jominy specimen</w:t>
      </w:r>
      <w:r w:rsidR="00AC2984" w:rsidRPr="00E85C4B">
        <w:rPr>
          <w:rStyle w:val="Emphasis"/>
          <w:rFonts w:ascii="Times New Roman" w:hAnsi="Times New Roman" w:cs="Times New Roman"/>
        </w:rPr>
        <w:t xml:space="preserve"> (redrawn from</w:t>
      </w:r>
      <w:r w:rsidR="000D6B8E">
        <w:rPr>
          <w:rStyle w:val="Emphasis"/>
          <w:rFonts w:ascii="Times New Roman" w:hAnsi="Times New Roman" w:cs="Times New Roman"/>
        </w:rPr>
        <w:t xml:space="preserve"> </w:t>
      </w:r>
      <w:r w:rsidR="000D6B8E" w:rsidRPr="00E85C4B">
        <w:rPr>
          <w:rStyle w:val="Emphasis"/>
          <w:rFonts w:ascii="Times New Roman" w:hAnsi="Times New Roman" w:cs="Times New Roman"/>
        </w:rPr>
        <w:t>from</w:t>
      </w:r>
      <w:r w:rsidR="000D6B8E">
        <w:rPr>
          <w:rStyle w:val="Emphasis"/>
          <w:rFonts w:ascii="Times New Roman" w:hAnsi="Times New Roman" w:cs="Times New Roman"/>
        </w:rPr>
        <w:t xml:space="preserve"> Krauss, G., Steels: Processing, Structures and Performance, ASM, 2006</w:t>
      </w:r>
      <w:r w:rsidR="00AC2984" w:rsidRPr="00E85C4B">
        <w:rPr>
          <w:rStyle w:val="Emphasis"/>
          <w:rFonts w:ascii="Times New Roman" w:hAnsi="Times New Roman" w:cs="Times New Roman"/>
        </w:rPr>
        <w:t>)</w:t>
      </w:r>
    </w:p>
    <w:p w14:paraId="1C56095C" w14:textId="77777777" w:rsidR="001F34E0" w:rsidRPr="00E85C4B" w:rsidRDefault="001F34E0" w:rsidP="001F34E0">
      <w:pPr>
        <w:jc w:val="center"/>
        <w:rPr>
          <w:rStyle w:val="Emphasis"/>
          <w:rFonts w:ascii="Times New Roman" w:hAnsi="Times New Roman" w:cs="Times New Roman"/>
        </w:rPr>
      </w:pPr>
    </w:p>
    <w:p w14:paraId="2BB1BF6D" w14:textId="77777777" w:rsidR="001F34E0" w:rsidRPr="00E85C4B" w:rsidRDefault="001F34E0" w:rsidP="001F34E0">
      <w:pPr>
        <w:jc w:val="center"/>
        <w:rPr>
          <w:rStyle w:val="Emphasis"/>
          <w:rFonts w:ascii="Times New Roman" w:hAnsi="Times New Roman" w:cs="Times New Roman"/>
        </w:rPr>
      </w:pPr>
    </w:p>
    <w:p w14:paraId="5D098A7E" w14:textId="77777777" w:rsidR="001F34E0" w:rsidRPr="00E85C4B" w:rsidRDefault="001F34E0">
      <w:pPr>
        <w:spacing w:after="0"/>
        <w:rPr>
          <w:rStyle w:val="Emphasis"/>
          <w:rFonts w:ascii="Times New Roman" w:hAnsi="Times New Roman" w:cs="Times New Roman"/>
        </w:rPr>
      </w:pPr>
      <w:r w:rsidRPr="00E85C4B">
        <w:rPr>
          <w:rStyle w:val="Emphasis"/>
          <w:rFonts w:ascii="Times New Roman" w:hAnsi="Times New Roman" w:cs="Times New Roman"/>
        </w:rPr>
        <w:br w:type="page"/>
      </w:r>
    </w:p>
    <w:p w14:paraId="5212F211" w14:textId="77777777" w:rsidR="001F34E0" w:rsidRPr="00E85C4B" w:rsidRDefault="001F34E0" w:rsidP="001F34E0">
      <w:pPr>
        <w:jc w:val="center"/>
        <w:rPr>
          <w:rStyle w:val="Emphasis"/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0"/>
        <w:gridCol w:w="1100"/>
      </w:tblGrid>
      <w:tr w:rsidR="008960A5" w14:paraId="1AB623DF" w14:textId="77777777" w:rsidTr="008960A5">
        <w:trPr>
          <w:trHeight w:val="78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EB7F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Rockwell C (150 kg, diamond)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4BFE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Tensile strength (ksi)</w:t>
            </w:r>
          </w:p>
        </w:tc>
      </w:tr>
      <w:tr w:rsidR="008960A5" w14:paraId="03E3C2FA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D842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494C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</w:t>
            </w:r>
          </w:p>
        </w:tc>
      </w:tr>
      <w:tr w:rsidR="008960A5" w14:paraId="19691145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A68B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056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</w:t>
            </w:r>
          </w:p>
        </w:tc>
      </w:tr>
      <w:tr w:rsidR="008960A5" w14:paraId="225EB6A2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372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41D1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301</w:t>
            </w:r>
          </w:p>
        </w:tc>
      </w:tr>
      <w:tr w:rsidR="008960A5" w14:paraId="1A48765D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382C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4C93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292</w:t>
            </w:r>
          </w:p>
        </w:tc>
      </w:tr>
      <w:tr w:rsidR="008960A5" w14:paraId="2E6A3E02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7B6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8831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</w:tr>
      <w:tr w:rsidR="008960A5" w14:paraId="2F3F7155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AA18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2C9F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</w:t>
            </w:r>
          </w:p>
        </w:tc>
      </w:tr>
      <w:tr w:rsidR="008960A5" w14:paraId="53FA9354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8BBE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C4E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</w:tr>
      <w:tr w:rsidR="008960A5" w14:paraId="34406E2E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ED62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A9B5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</w:tr>
      <w:tr w:rsidR="008960A5" w14:paraId="6A9EFEBE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A3FE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137B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</w:t>
            </w:r>
          </w:p>
        </w:tc>
      </w:tr>
      <w:tr w:rsidR="008960A5" w14:paraId="58CBE55D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AD8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8444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</w:t>
            </w:r>
          </w:p>
        </w:tc>
      </w:tr>
      <w:tr w:rsidR="008960A5" w14:paraId="6D6D882F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17A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0BC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8960A5" w14:paraId="0D8D7FCC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5F33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DF33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</w:t>
            </w:r>
          </w:p>
        </w:tc>
      </w:tr>
      <w:tr w:rsidR="008960A5" w14:paraId="6A399E2D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678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D5F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</w:tr>
      <w:tr w:rsidR="008960A5" w14:paraId="7CE3472E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13B1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3FE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</w:tr>
      <w:tr w:rsidR="008960A5" w14:paraId="638B6976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9CBC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96DD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</w:tr>
      <w:tr w:rsidR="008960A5" w14:paraId="6B2E97F5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9B12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0479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8960A5" w14:paraId="525E7715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717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A598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</w:tr>
      <w:tr w:rsidR="008960A5" w14:paraId="472E04E6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49AF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6504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</w:tr>
      <w:tr w:rsidR="008960A5" w14:paraId="4E58441B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EB91B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1A92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</w:tr>
      <w:tr w:rsidR="008960A5" w14:paraId="48D202DA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9D52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520A3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</w:t>
            </w:r>
          </w:p>
        </w:tc>
      </w:tr>
      <w:tr w:rsidR="008960A5" w14:paraId="1EEBEA1A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445C7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C24D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</w:tr>
      <w:tr w:rsidR="008960A5" w14:paraId="53ACDBCE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B119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FB1F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</w:tr>
      <w:tr w:rsidR="008960A5" w14:paraId="621C77AF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95E4E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3A277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</w:tr>
      <w:tr w:rsidR="008960A5" w14:paraId="607F49FC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8673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7F6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</w:tr>
      <w:tr w:rsidR="008960A5" w14:paraId="76D3375E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26A9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DA44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</w:t>
            </w:r>
          </w:p>
        </w:tc>
      </w:tr>
      <w:tr w:rsidR="008960A5" w14:paraId="369C4432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1B18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2AA1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</w:tr>
      <w:tr w:rsidR="008960A5" w14:paraId="79E4EE87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69C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5D58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8960A5" w14:paraId="2389466E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FB118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CFE5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</w:tr>
      <w:tr w:rsidR="008960A5" w14:paraId="2B03A1E3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B35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FD99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8960A5" w14:paraId="08434660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49FF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8EE3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</w:tr>
      <w:tr w:rsidR="008960A5" w14:paraId="5310F006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954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F384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</w:tr>
      <w:tr w:rsidR="008960A5" w14:paraId="55D26630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E8E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ADC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</w:tr>
      <w:tr w:rsidR="008960A5" w14:paraId="7C350185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107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59BA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</w:tr>
      <w:tr w:rsidR="008960A5" w14:paraId="4BC36884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3A1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3D4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</w:tr>
      <w:tr w:rsidR="008960A5" w14:paraId="6C9454AB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71BD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14B6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</w:tr>
      <w:tr w:rsidR="008960A5" w14:paraId="214F6DC4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1A1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87B2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</w:tr>
      <w:tr w:rsidR="008960A5" w14:paraId="7A896A66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B138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BA50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</w:tr>
      <w:tr w:rsidR="008960A5" w14:paraId="2131C3E9" w14:textId="77777777" w:rsidTr="008960A5">
        <w:trPr>
          <w:trHeight w:val="260"/>
          <w:jc w:val="center"/>
        </w:trPr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3B502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BB35" w14:textId="77777777" w:rsidR="008960A5" w:rsidRDefault="00896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</w:tr>
    </w:tbl>
    <w:p w14:paraId="3BDD5E67" w14:textId="20CA2312" w:rsidR="001F34E0" w:rsidRPr="00E85C4B" w:rsidRDefault="001F34E0" w:rsidP="001F34E0">
      <w:pPr>
        <w:jc w:val="center"/>
        <w:rPr>
          <w:rStyle w:val="Emphasis"/>
          <w:rFonts w:ascii="Times New Roman" w:hAnsi="Times New Roman" w:cs="Times New Roman"/>
        </w:rPr>
      </w:pPr>
    </w:p>
    <w:p w14:paraId="15A53F2F" w14:textId="0417FAC3" w:rsidR="00AC6252" w:rsidRPr="00AC6252" w:rsidRDefault="00551E01" w:rsidP="00AC6252">
      <w:pPr>
        <w:jc w:val="center"/>
        <w:rPr>
          <w:rFonts w:ascii="Times New Roman" w:hAnsi="Times New Roman" w:cs="Times New Roman"/>
          <w:i/>
          <w:iCs/>
        </w:rPr>
      </w:pPr>
      <w:r>
        <w:rPr>
          <w:rStyle w:val="Emphasis"/>
          <w:rFonts w:ascii="Times New Roman" w:hAnsi="Times New Roman" w:cs="Times New Roman"/>
        </w:rPr>
        <w:t>Figure 4</w:t>
      </w:r>
      <w:r w:rsidR="001F34E0" w:rsidRPr="00E85C4B">
        <w:rPr>
          <w:rStyle w:val="Emphasis"/>
          <w:rFonts w:ascii="Times New Roman" w:hAnsi="Times New Roman" w:cs="Times New Roman"/>
        </w:rPr>
        <w:t xml:space="preserve"> – </w:t>
      </w:r>
      <w:r w:rsidR="00AD7C97">
        <w:rPr>
          <w:rStyle w:val="Emphasis"/>
          <w:rFonts w:ascii="Times New Roman" w:hAnsi="Times New Roman" w:cs="Times New Roman"/>
        </w:rPr>
        <w:t>Example c</w:t>
      </w:r>
      <w:r w:rsidR="00AC6252">
        <w:rPr>
          <w:rStyle w:val="Emphasis"/>
          <w:rFonts w:ascii="Times New Roman" w:hAnsi="Times New Roman" w:cs="Times New Roman"/>
        </w:rPr>
        <w:t>onversion chart</w:t>
      </w:r>
      <w:bookmarkStart w:id="0" w:name="_GoBack"/>
      <w:bookmarkEnd w:id="0"/>
    </w:p>
    <w:sectPr w:rsidR="00AC6252" w:rsidRPr="00AC6252" w:rsidSect="000A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16BD4"/>
    <w:multiLevelType w:val="multilevel"/>
    <w:tmpl w:val="B7EA322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E0"/>
    <w:rsid w:val="000A181D"/>
    <w:rsid w:val="000B704D"/>
    <w:rsid w:val="000D6B8E"/>
    <w:rsid w:val="00174B04"/>
    <w:rsid w:val="001C5553"/>
    <w:rsid w:val="001F34E0"/>
    <w:rsid w:val="00283F6B"/>
    <w:rsid w:val="00301753"/>
    <w:rsid w:val="003B7A42"/>
    <w:rsid w:val="00551E01"/>
    <w:rsid w:val="005829D9"/>
    <w:rsid w:val="005B10FC"/>
    <w:rsid w:val="00656D1A"/>
    <w:rsid w:val="00797C06"/>
    <w:rsid w:val="008612F2"/>
    <w:rsid w:val="00867C8E"/>
    <w:rsid w:val="008960A5"/>
    <w:rsid w:val="009C1889"/>
    <w:rsid w:val="009D5719"/>
    <w:rsid w:val="00AC2984"/>
    <w:rsid w:val="00AC6252"/>
    <w:rsid w:val="00AD7C97"/>
    <w:rsid w:val="00C52429"/>
    <w:rsid w:val="00DD1DDD"/>
    <w:rsid w:val="00E73DBA"/>
    <w:rsid w:val="00E85C4B"/>
    <w:rsid w:val="00EE5ACF"/>
    <w:rsid w:val="00FA1153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7167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E0"/>
    <w:pPr>
      <w:spacing w:after="20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 w:after="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1F34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B0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E0"/>
    <w:pPr>
      <w:spacing w:after="20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67C8E"/>
    <w:pPr>
      <w:keepNext/>
      <w:keepLines/>
      <w:numPr>
        <w:numId w:val="1"/>
      </w:numPr>
      <w:spacing w:before="240" w:after="0"/>
      <w:jc w:val="both"/>
      <w:outlineLvl w:val="0"/>
    </w:pPr>
    <w:rPr>
      <w:rFonts w:ascii="Times New Roman" w:eastAsiaTheme="majorEastAsia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C8E"/>
    <w:rPr>
      <w:rFonts w:ascii="Times New Roman" w:eastAsiaTheme="majorEastAsia" w:hAnsi="Times New Roman" w:cs="Times New Roman"/>
      <w:b/>
    </w:rPr>
  </w:style>
  <w:style w:type="character" w:styleId="Emphasis">
    <w:name w:val="Emphasis"/>
    <w:basedOn w:val="DefaultParagraphFont"/>
    <w:uiPriority w:val="20"/>
    <w:qFormat/>
    <w:rsid w:val="001F34E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B0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emf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95</Words>
  <Characters>548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Ioana Vladescu</cp:lastModifiedBy>
  <cp:revision>4</cp:revision>
  <dcterms:created xsi:type="dcterms:W3CDTF">2016-11-18T15:16:00Z</dcterms:created>
  <dcterms:modified xsi:type="dcterms:W3CDTF">2017-12-14T16:41:00Z</dcterms:modified>
</cp:coreProperties>
</file>