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xlsx" ContentType="application/vnd.openxmlformats-officedocument.spreadsheetml.shee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E3982F" w14:textId="7834CD9F" w:rsidR="009D687B" w:rsidRPr="00CE3655" w:rsidRDefault="00007EC9" w:rsidP="005A61DA">
      <w:pPr>
        <w:rPr>
          <w:rFonts w:cs="Times New Roman"/>
        </w:rPr>
      </w:pPr>
      <w:r w:rsidRPr="00007EC9">
        <w:rPr>
          <w:rFonts w:cs="Times New Roman"/>
        </w:rPr>
        <w:drawing>
          <wp:inline distT="0" distB="0" distL="0" distR="0" wp14:anchorId="1CC13284" wp14:editId="157E79DB">
            <wp:extent cx="5486400" cy="3768090"/>
            <wp:effectExtent l="0" t="0" r="25400" b="1651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0DA0886F" w14:textId="5E05798D" w:rsidR="004851AD" w:rsidRPr="00CE3655" w:rsidRDefault="004851AD" w:rsidP="004851AD">
      <w:pPr>
        <w:keepNext/>
        <w:jc w:val="center"/>
        <w:rPr>
          <w:i/>
        </w:rPr>
      </w:pPr>
    </w:p>
    <w:p w14:paraId="629EBEEC" w14:textId="235D666A" w:rsidR="009D687B" w:rsidRPr="00CE3655" w:rsidRDefault="004851AD" w:rsidP="004851AD">
      <w:pPr>
        <w:pStyle w:val="Caption"/>
        <w:jc w:val="center"/>
        <w:rPr>
          <w:color w:val="auto"/>
          <w:sz w:val="24"/>
          <w:szCs w:val="24"/>
        </w:rPr>
      </w:pPr>
      <w:bookmarkStart w:id="0" w:name="_Ref458842519"/>
      <w:r w:rsidRPr="00CE3655">
        <w:rPr>
          <w:color w:val="auto"/>
          <w:sz w:val="24"/>
          <w:szCs w:val="24"/>
        </w:rPr>
        <w:t xml:space="preserve">Figure </w:t>
      </w:r>
      <w:bookmarkEnd w:id="0"/>
      <w:r w:rsidR="00632C68">
        <w:rPr>
          <w:color w:val="auto"/>
          <w:sz w:val="24"/>
          <w:szCs w:val="24"/>
        </w:rPr>
        <w:t>1</w:t>
      </w:r>
      <w:r w:rsidRPr="00CE3655">
        <w:rPr>
          <w:color w:val="auto"/>
          <w:sz w:val="24"/>
          <w:szCs w:val="24"/>
        </w:rPr>
        <w:t>- Typical stress-strain cu</w:t>
      </w:r>
      <w:r w:rsidR="003D6B5B">
        <w:rPr>
          <w:color w:val="auto"/>
          <w:sz w:val="24"/>
          <w:szCs w:val="24"/>
        </w:rPr>
        <w:t>rve for a heat treated aluminum</w:t>
      </w:r>
    </w:p>
    <w:p w14:paraId="45E1B6B5" w14:textId="77777777" w:rsidR="009D687B" w:rsidRPr="00CE3655" w:rsidRDefault="009D687B">
      <w:pPr>
        <w:spacing w:after="160" w:line="259" w:lineRule="auto"/>
        <w:jc w:val="left"/>
        <w:rPr>
          <w:i/>
          <w:iCs/>
        </w:rPr>
      </w:pPr>
      <w:r w:rsidRPr="00CE3655">
        <w:br w:type="page"/>
      </w:r>
    </w:p>
    <w:p w14:paraId="24BF89C7" w14:textId="5AAF8D16" w:rsidR="004851AD" w:rsidRPr="00CE3655" w:rsidRDefault="004D78E3" w:rsidP="004851AD">
      <w:pPr>
        <w:pStyle w:val="Caption"/>
        <w:jc w:val="center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drawing>
          <wp:inline distT="0" distB="0" distL="0" distR="0" wp14:anchorId="321ADE85" wp14:editId="2F794742">
            <wp:extent cx="5933440" cy="3505200"/>
            <wp:effectExtent l="0" t="0" r="0" b="0"/>
            <wp:docPr id="5" name="Picture 5" descr="Macintosh HD:Users:Ioana:Desktop: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oana:Desktop:Untitle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BD12E" w14:textId="6EC2E86A" w:rsidR="00996769" w:rsidRPr="00CE3655" w:rsidRDefault="00996769" w:rsidP="00996769">
      <w:pPr>
        <w:keepNext/>
        <w:jc w:val="center"/>
      </w:pPr>
    </w:p>
    <w:p w14:paraId="026A0072" w14:textId="09945B56" w:rsidR="00E77E85" w:rsidRPr="00CE3655" w:rsidRDefault="00996769" w:rsidP="00E77E85">
      <w:pPr>
        <w:pStyle w:val="Caption"/>
        <w:jc w:val="center"/>
        <w:rPr>
          <w:color w:val="auto"/>
          <w:sz w:val="24"/>
          <w:szCs w:val="24"/>
        </w:rPr>
      </w:pPr>
      <w:bookmarkStart w:id="1" w:name="_Ref458843683"/>
      <w:r w:rsidRPr="00CE3655">
        <w:rPr>
          <w:color w:val="auto"/>
          <w:sz w:val="24"/>
          <w:szCs w:val="24"/>
        </w:rPr>
        <w:t xml:space="preserve">Figure </w:t>
      </w:r>
      <w:bookmarkEnd w:id="1"/>
      <w:r w:rsidR="00632C68">
        <w:rPr>
          <w:color w:val="auto"/>
          <w:sz w:val="24"/>
          <w:szCs w:val="24"/>
        </w:rPr>
        <w:t>2</w:t>
      </w:r>
      <w:r w:rsidRPr="00CE3655">
        <w:rPr>
          <w:color w:val="auto"/>
          <w:sz w:val="24"/>
          <w:szCs w:val="24"/>
        </w:rPr>
        <w:t xml:space="preserve"> - Definition of yield strength for materials without an obv</w:t>
      </w:r>
      <w:r w:rsidR="005C3826">
        <w:rPr>
          <w:color w:val="auto"/>
          <w:sz w:val="24"/>
          <w:szCs w:val="24"/>
        </w:rPr>
        <w:t>i</w:t>
      </w:r>
      <w:r w:rsidRPr="00CE3655">
        <w:rPr>
          <w:color w:val="auto"/>
          <w:sz w:val="24"/>
          <w:szCs w:val="24"/>
        </w:rPr>
        <w:t>ous yield point</w:t>
      </w:r>
      <w:r w:rsidR="00E77E85" w:rsidRPr="00CE3655">
        <w:rPr>
          <w:i w:val="0"/>
          <w:color w:val="auto"/>
          <w:sz w:val="24"/>
          <w:szCs w:val="24"/>
        </w:rPr>
        <w:br w:type="page"/>
      </w:r>
      <w:r w:rsidR="00E77E85" w:rsidRPr="00CE3655">
        <w:rPr>
          <w:i w:val="0"/>
          <w:color w:val="auto"/>
          <w:sz w:val="24"/>
          <w:szCs w:val="24"/>
        </w:rPr>
        <w:lastRenderedPageBreak/>
        <w:drawing>
          <wp:inline distT="0" distB="0" distL="0" distR="0" wp14:anchorId="06F02685" wp14:editId="3670C7A9">
            <wp:extent cx="5943600" cy="1920240"/>
            <wp:effectExtent l="0" t="0" r="0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5 Necking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63" b="34360"/>
                    <a:stretch/>
                  </pic:blipFill>
                  <pic:spPr bwMode="auto">
                    <a:xfrm>
                      <a:off x="0" y="0"/>
                      <a:ext cx="5943600" cy="192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083ED" w14:textId="3395BC2B" w:rsidR="00E77E85" w:rsidRPr="00CE3655" w:rsidRDefault="00E77E85" w:rsidP="00E77E85">
      <w:pPr>
        <w:pStyle w:val="Caption"/>
        <w:jc w:val="center"/>
        <w:rPr>
          <w:color w:val="auto"/>
          <w:sz w:val="24"/>
          <w:szCs w:val="24"/>
        </w:rPr>
      </w:pPr>
      <w:r w:rsidRPr="00CE3655">
        <w:rPr>
          <w:color w:val="auto"/>
          <w:sz w:val="24"/>
          <w:szCs w:val="24"/>
        </w:rPr>
        <w:t xml:space="preserve">Figure </w:t>
      </w:r>
      <w:r w:rsidR="00632C68">
        <w:rPr>
          <w:color w:val="auto"/>
          <w:sz w:val="24"/>
          <w:szCs w:val="24"/>
        </w:rPr>
        <w:t>3</w:t>
      </w:r>
      <w:r w:rsidR="005C3826">
        <w:rPr>
          <w:color w:val="auto"/>
          <w:sz w:val="24"/>
          <w:szCs w:val="24"/>
        </w:rPr>
        <w:t xml:space="preserve"> - Necking of aluminum specimen</w:t>
      </w:r>
    </w:p>
    <w:p w14:paraId="3583BA47" w14:textId="77777777" w:rsidR="00E77E85" w:rsidRPr="00CE3655" w:rsidRDefault="00E77E85" w:rsidP="00E77E85"/>
    <w:p w14:paraId="198E025F" w14:textId="77777777" w:rsidR="00E77E85" w:rsidRPr="00CE3655" w:rsidRDefault="00E77E85" w:rsidP="00E77E85"/>
    <w:p w14:paraId="77FDC269" w14:textId="5D18366C" w:rsidR="00E77E85" w:rsidRPr="00CE3655" w:rsidRDefault="00E77E85">
      <w:pPr>
        <w:spacing w:after="160" w:line="259" w:lineRule="auto"/>
        <w:jc w:val="left"/>
      </w:pPr>
      <w:r w:rsidRPr="00CE3655">
        <w:br w:type="page"/>
      </w:r>
    </w:p>
    <w:p w14:paraId="7D9F6A03" w14:textId="77777777" w:rsidR="005B1D63" w:rsidRPr="00CE3655" w:rsidRDefault="005B1D63" w:rsidP="005C3826">
      <w:pPr>
        <w:keepNext/>
        <w:jc w:val="center"/>
      </w:pPr>
      <w:r w:rsidRPr="00CE3655">
        <w:lastRenderedPageBreak/>
        <w:drawing>
          <wp:inline distT="0" distB="0" distL="0" distR="0" wp14:anchorId="45DD7227" wp14:editId="0CB88069">
            <wp:extent cx="4852035" cy="2844297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2" t="34869" r="15383" b="30259"/>
                    <a:stretch/>
                  </pic:blipFill>
                  <pic:spPr bwMode="auto">
                    <a:xfrm>
                      <a:off x="0" y="0"/>
                      <a:ext cx="4860691" cy="2849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CA5E1" w14:textId="1E3D9FF0" w:rsidR="00E77E85" w:rsidRPr="00CE3655" w:rsidRDefault="005B1D63" w:rsidP="005B1D63">
      <w:pPr>
        <w:pStyle w:val="Caption"/>
        <w:jc w:val="center"/>
        <w:rPr>
          <w:color w:val="auto"/>
          <w:sz w:val="24"/>
          <w:szCs w:val="24"/>
        </w:rPr>
      </w:pPr>
      <w:r w:rsidRPr="00CE3655">
        <w:rPr>
          <w:color w:val="auto"/>
          <w:sz w:val="24"/>
          <w:szCs w:val="24"/>
        </w:rPr>
        <w:t xml:space="preserve">Figure </w:t>
      </w:r>
      <w:r w:rsidR="00632C68">
        <w:rPr>
          <w:color w:val="auto"/>
          <w:sz w:val="24"/>
          <w:szCs w:val="24"/>
        </w:rPr>
        <w:t>4</w:t>
      </w:r>
      <w:r w:rsidRPr="00CE3655">
        <w:rPr>
          <w:color w:val="auto"/>
          <w:sz w:val="24"/>
          <w:szCs w:val="24"/>
        </w:rPr>
        <w:t xml:space="preserve"> - Typic</w:t>
      </w:r>
      <w:r w:rsidR="005C3826">
        <w:rPr>
          <w:color w:val="auto"/>
          <w:sz w:val="24"/>
          <w:szCs w:val="24"/>
        </w:rPr>
        <w:t>al semi-ductile failure surface</w:t>
      </w:r>
    </w:p>
    <w:p w14:paraId="05A457A6" w14:textId="77777777" w:rsidR="00E77E85" w:rsidRPr="00CE3655" w:rsidRDefault="00E77E85" w:rsidP="00E77E85"/>
    <w:p w14:paraId="0CC3238B" w14:textId="77777777" w:rsidR="00E77E85" w:rsidRPr="00CE3655" w:rsidRDefault="00E77E85" w:rsidP="00E77E85"/>
    <w:p w14:paraId="3F49FD25" w14:textId="39429021" w:rsidR="009D687B" w:rsidRPr="00CE3655" w:rsidRDefault="009D687B">
      <w:pPr>
        <w:spacing w:after="160" w:line="259" w:lineRule="auto"/>
        <w:jc w:val="left"/>
        <w:rPr>
          <w:i/>
        </w:rPr>
      </w:pPr>
      <w:bookmarkStart w:id="2" w:name="_GoBack"/>
      <w:bookmarkEnd w:id="2"/>
    </w:p>
    <w:sectPr w:rsidR="009D687B" w:rsidRPr="00CE3655" w:rsidSect="005C38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等线">
    <w:charset w:val="86"/>
    <w:family w:val="script"/>
    <w:pitch w:val="variable"/>
    <w:sig w:usb0="A00002BF" w:usb1="38CF7CFA" w:usb2="00000016" w:usb3="00000000" w:csb0="0004000F" w:csb1="00000000"/>
  </w:font>
  <w:font w:name="等线 Light">
    <w:charset w:val="86"/>
    <w:family w:val="script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0D66036"/>
    <w:lvl w:ilvl="0">
      <w:numFmt w:val="bullet"/>
      <w:lvlText w:val="*"/>
      <w:lvlJc w:val="left"/>
    </w:lvl>
  </w:abstractNum>
  <w:abstractNum w:abstractNumId="1">
    <w:nsid w:val="041C61EE"/>
    <w:multiLevelType w:val="hybridMultilevel"/>
    <w:tmpl w:val="772425BA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">
    <w:nsid w:val="0BB12493"/>
    <w:multiLevelType w:val="hybridMultilevel"/>
    <w:tmpl w:val="AED83A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2B1131"/>
    <w:multiLevelType w:val="hybridMultilevel"/>
    <w:tmpl w:val="E1C4B94A"/>
    <w:lvl w:ilvl="0" w:tplc="04090017">
      <w:start w:val="1"/>
      <w:numFmt w:val="lowerLetter"/>
      <w:lvlText w:val="%1)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>
    <w:nsid w:val="119F2374"/>
    <w:multiLevelType w:val="multilevel"/>
    <w:tmpl w:val="E1C4B94A"/>
    <w:lvl w:ilvl="0">
      <w:start w:val="1"/>
      <w:numFmt w:val="lowerLetter"/>
      <w:lvlText w:val="%1)"/>
      <w:lvlJc w:val="left"/>
      <w:pPr>
        <w:ind w:left="630" w:hanging="360"/>
      </w:pPr>
    </w:lvl>
    <w:lvl w:ilvl="1">
      <w:start w:val="1"/>
      <w:numFmt w:val="lowerLetter"/>
      <w:lvlText w:val="%2."/>
      <w:lvlJc w:val="left"/>
      <w:pPr>
        <w:ind w:left="1710" w:hanging="360"/>
      </w:pPr>
    </w:lvl>
    <w:lvl w:ilvl="2">
      <w:start w:val="1"/>
      <w:numFmt w:val="lowerRoman"/>
      <w:lvlText w:val="%3."/>
      <w:lvlJc w:val="right"/>
      <w:pPr>
        <w:ind w:left="2430" w:hanging="180"/>
      </w:pPr>
    </w:lvl>
    <w:lvl w:ilvl="3">
      <w:start w:val="1"/>
      <w:numFmt w:val="decimal"/>
      <w:lvlText w:val="%4."/>
      <w:lvlJc w:val="left"/>
      <w:pPr>
        <w:ind w:left="3150" w:hanging="360"/>
      </w:pPr>
    </w:lvl>
    <w:lvl w:ilvl="4">
      <w:start w:val="1"/>
      <w:numFmt w:val="lowerLetter"/>
      <w:lvlText w:val="%5."/>
      <w:lvlJc w:val="left"/>
      <w:pPr>
        <w:ind w:left="3870" w:hanging="360"/>
      </w:pPr>
    </w:lvl>
    <w:lvl w:ilvl="5">
      <w:start w:val="1"/>
      <w:numFmt w:val="lowerRoman"/>
      <w:lvlText w:val="%6."/>
      <w:lvlJc w:val="right"/>
      <w:pPr>
        <w:ind w:left="4590" w:hanging="180"/>
      </w:pPr>
    </w:lvl>
    <w:lvl w:ilvl="6">
      <w:start w:val="1"/>
      <w:numFmt w:val="decimal"/>
      <w:lvlText w:val="%7."/>
      <w:lvlJc w:val="left"/>
      <w:pPr>
        <w:ind w:left="5310" w:hanging="360"/>
      </w:pPr>
    </w:lvl>
    <w:lvl w:ilvl="7">
      <w:start w:val="1"/>
      <w:numFmt w:val="lowerLetter"/>
      <w:lvlText w:val="%8."/>
      <w:lvlJc w:val="left"/>
      <w:pPr>
        <w:ind w:left="6030" w:hanging="360"/>
      </w:pPr>
    </w:lvl>
    <w:lvl w:ilvl="8">
      <w:start w:val="1"/>
      <w:numFmt w:val="lowerRoman"/>
      <w:lvlText w:val="%9."/>
      <w:lvlJc w:val="right"/>
      <w:pPr>
        <w:ind w:left="6750" w:hanging="180"/>
      </w:pPr>
    </w:lvl>
  </w:abstractNum>
  <w:abstractNum w:abstractNumId="5">
    <w:nsid w:val="155D5319"/>
    <w:multiLevelType w:val="hybridMultilevel"/>
    <w:tmpl w:val="3B3A7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EB6FBD"/>
    <w:multiLevelType w:val="hybridMultilevel"/>
    <w:tmpl w:val="E4DC86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42717A"/>
    <w:multiLevelType w:val="hybridMultilevel"/>
    <w:tmpl w:val="0D584DA0"/>
    <w:lvl w:ilvl="0" w:tplc="FF1EE8B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95F5441"/>
    <w:multiLevelType w:val="hybridMultilevel"/>
    <w:tmpl w:val="857C55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001B5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38281B79"/>
    <w:multiLevelType w:val="hybridMultilevel"/>
    <w:tmpl w:val="C81A009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1F727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542735AB"/>
    <w:multiLevelType w:val="hybridMultilevel"/>
    <w:tmpl w:val="406028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4BA38DD"/>
    <w:multiLevelType w:val="hybridMultilevel"/>
    <w:tmpl w:val="6046EABE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4">
    <w:nsid w:val="56217869"/>
    <w:multiLevelType w:val="multilevel"/>
    <w:tmpl w:val="29DE7A2C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5D3B7CC0"/>
    <w:multiLevelType w:val="hybridMultilevel"/>
    <w:tmpl w:val="A648B3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438C4D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E6C16D8"/>
    <w:multiLevelType w:val="singleLevel"/>
    <w:tmpl w:val="B7D863A8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</w:abstractNum>
  <w:abstractNum w:abstractNumId="17">
    <w:nsid w:val="64A140F1"/>
    <w:multiLevelType w:val="hybridMultilevel"/>
    <w:tmpl w:val="34700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322602"/>
    <w:multiLevelType w:val="hybridMultilevel"/>
    <w:tmpl w:val="85DE25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560A0AA">
      <w:start w:val="1"/>
      <w:numFmt w:val="bullet"/>
      <w:lvlText w:val="•"/>
      <w:lvlJc w:val="left"/>
      <w:pPr>
        <w:ind w:left="1440" w:hanging="360"/>
      </w:pPr>
      <w:rPr>
        <w:rFonts w:ascii="Cambria" w:eastAsia="Times New Roman" w:hAnsi="Cambria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6558B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764173F6"/>
    <w:multiLevelType w:val="multilevel"/>
    <w:tmpl w:val="FC12F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1">
    <w:nsid w:val="7686401E"/>
    <w:multiLevelType w:val="multilevel"/>
    <w:tmpl w:val="FC12F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2">
    <w:nsid w:val="7C9B16D9"/>
    <w:multiLevelType w:val="hybridMultilevel"/>
    <w:tmpl w:val="84902B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"/>
  </w:num>
  <w:num w:numId="3">
    <w:abstractNumId w:val="17"/>
  </w:num>
  <w:num w:numId="4">
    <w:abstractNumId w:val="13"/>
  </w:num>
  <w:num w:numId="5">
    <w:abstractNumId w:val="22"/>
  </w:num>
  <w:num w:numId="6">
    <w:abstractNumId w:val="6"/>
  </w:num>
  <w:num w:numId="7">
    <w:abstractNumId w:val="20"/>
  </w:num>
  <w:num w:numId="8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9">
    <w:abstractNumId w:val="8"/>
  </w:num>
  <w:num w:numId="10">
    <w:abstractNumId w:val="15"/>
  </w:num>
  <w:num w:numId="11">
    <w:abstractNumId w:val="10"/>
  </w:num>
  <w:num w:numId="12">
    <w:abstractNumId w:val="18"/>
  </w:num>
  <w:num w:numId="13">
    <w:abstractNumId w:val="16"/>
  </w:num>
  <w:num w:numId="14">
    <w:abstractNumId w:val="7"/>
  </w:num>
  <w:num w:numId="15">
    <w:abstractNumId w:val="9"/>
  </w:num>
  <w:num w:numId="16">
    <w:abstractNumId w:val="3"/>
  </w:num>
  <w:num w:numId="17">
    <w:abstractNumId w:val="4"/>
  </w:num>
  <w:num w:numId="18">
    <w:abstractNumId w:val="19"/>
  </w:num>
  <w:num w:numId="19">
    <w:abstractNumId w:val="14"/>
  </w:num>
  <w:num w:numId="20">
    <w:abstractNumId w:val="11"/>
  </w:num>
  <w:num w:numId="21">
    <w:abstractNumId w:val="12"/>
  </w:num>
  <w:num w:numId="22">
    <w:abstractNumId w:val="2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183"/>
    <w:rsid w:val="00007EC9"/>
    <w:rsid w:val="00031F34"/>
    <w:rsid w:val="000345D3"/>
    <w:rsid w:val="000378A3"/>
    <w:rsid w:val="00056CD6"/>
    <w:rsid w:val="000839FB"/>
    <w:rsid w:val="000B5738"/>
    <w:rsid w:val="000D13A6"/>
    <w:rsid w:val="000D1B69"/>
    <w:rsid w:val="000D5FC1"/>
    <w:rsid w:val="001203BA"/>
    <w:rsid w:val="00121468"/>
    <w:rsid w:val="001325AF"/>
    <w:rsid w:val="00141F3E"/>
    <w:rsid w:val="00147CDB"/>
    <w:rsid w:val="001A5FF1"/>
    <w:rsid w:val="001F7E37"/>
    <w:rsid w:val="00252DEA"/>
    <w:rsid w:val="0025679E"/>
    <w:rsid w:val="0026443F"/>
    <w:rsid w:val="0027135A"/>
    <w:rsid w:val="002861B7"/>
    <w:rsid w:val="00297E07"/>
    <w:rsid w:val="002E262E"/>
    <w:rsid w:val="002F5249"/>
    <w:rsid w:val="002F5621"/>
    <w:rsid w:val="00312AD1"/>
    <w:rsid w:val="003268B9"/>
    <w:rsid w:val="00351C64"/>
    <w:rsid w:val="00362905"/>
    <w:rsid w:val="00385F85"/>
    <w:rsid w:val="00386F70"/>
    <w:rsid w:val="003B03FC"/>
    <w:rsid w:val="003B1D34"/>
    <w:rsid w:val="003D6B5B"/>
    <w:rsid w:val="003F311F"/>
    <w:rsid w:val="003F5689"/>
    <w:rsid w:val="00426EF2"/>
    <w:rsid w:val="004851AD"/>
    <w:rsid w:val="00485917"/>
    <w:rsid w:val="004A395D"/>
    <w:rsid w:val="004A5946"/>
    <w:rsid w:val="004D78E3"/>
    <w:rsid w:val="004E066D"/>
    <w:rsid w:val="005304D4"/>
    <w:rsid w:val="00550F11"/>
    <w:rsid w:val="00551A3E"/>
    <w:rsid w:val="00553081"/>
    <w:rsid w:val="005552CF"/>
    <w:rsid w:val="00596BCD"/>
    <w:rsid w:val="005A61DA"/>
    <w:rsid w:val="005B1D63"/>
    <w:rsid w:val="005C3826"/>
    <w:rsid w:val="005E3892"/>
    <w:rsid w:val="005E555C"/>
    <w:rsid w:val="0062509D"/>
    <w:rsid w:val="00630762"/>
    <w:rsid w:val="00632C68"/>
    <w:rsid w:val="00642C61"/>
    <w:rsid w:val="0065031C"/>
    <w:rsid w:val="00655082"/>
    <w:rsid w:val="00672DC9"/>
    <w:rsid w:val="00677E5C"/>
    <w:rsid w:val="0068115E"/>
    <w:rsid w:val="00694914"/>
    <w:rsid w:val="006C6115"/>
    <w:rsid w:val="007248C9"/>
    <w:rsid w:val="00742DEE"/>
    <w:rsid w:val="00763172"/>
    <w:rsid w:val="00763DAE"/>
    <w:rsid w:val="007838A5"/>
    <w:rsid w:val="00785E09"/>
    <w:rsid w:val="0079383B"/>
    <w:rsid w:val="007B037B"/>
    <w:rsid w:val="007B5C6F"/>
    <w:rsid w:val="007D612A"/>
    <w:rsid w:val="007F0A10"/>
    <w:rsid w:val="007F570E"/>
    <w:rsid w:val="00814347"/>
    <w:rsid w:val="00823D22"/>
    <w:rsid w:val="00827527"/>
    <w:rsid w:val="008310D3"/>
    <w:rsid w:val="0083199E"/>
    <w:rsid w:val="00852E70"/>
    <w:rsid w:val="00864BFE"/>
    <w:rsid w:val="008770C8"/>
    <w:rsid w:val="00887577"/>
    <w:rsid w:val="008922DB"/>
    <w:rsid w:val="008A1E26"/>
    <w:rsid w:val="008A1E64"/>
    <w:rsid w:val="008A25A1"/>
    <w:rsid w:val="008B1BC7"/>
    <w:rsid w:val="00917414"/>
    <w:rsid w:val="00923037"/>
    <w:rsid w:val="00926B47"/>
    <w:rsid w:val="009450E1"/>
    <w:rsid w:val="00947F4D"/>
    <w:rsid w:val="009509EA"/>
    <w:rsid w:val="0095131A"/>
    <w:rsid w:val="00990E2A"/>
    <w:rsid w:val="00996769"/>
    <w:rsid w:val="009D2444"/>
    <w:rsid w:val="009D687B"/>
    <w:rsid w:val="00A00C2E"/>
    <w:rsid w:val="00A018AA"/>
    <w:rsid w:val="00A03FB7"/>
    <w:rsid w:val="00A216E5"/>
    <w:rsid w:val="00A304A4"/>
    <w:rsid w:val="00A66CD3"/>
    <w:rsid w:val="00A84B1A"/>
    <w:rsid w:val="00A84C2F"/>
    <w:rsid w:val="00A937DE"/>
    <w:rsid w:val="00AD7B94"/>
    <w:rsid w:val="00AF27D9"/>
    <w:rsid w:val="00AF50A3"/>
    <w:rsid w:val="00AF5C35"/>
    <w:rsid w:val="00B25F23"/>
    <w:rsid w:val="00B35487"/>
    <w:rsid w:val="00B36FEC"/>
    <w:rsid w:val="00B764E1"/>
    <w:rsid w:val="00B816FE"/>
    <w:rsid w:val="00BA6C81"/>
    <w:rsid w:val="00BC02D8"/>
    <w:rsid w:val="00C17FC4"/>
    <w:rsid w:val="00C20774"/>
    <w:rsid w:val="00C2271D"/>
    <w:rsid w:val="00C77884"/>
    <w:rsid w:val="00C93A01"/>
    <w:rsid w:val="00C96B08"/>
    <w:rsid w:val="00CA437A"/>
    <w:rsid w:val="00CB4780"/>
    <w:rsid w:val="00CC69C6"/>
    <w:rsid w:val="00CD2FFD"/>
    <w:rsid w:val="00CE3655"/>
    <w:rsid w:val="00CE79F7"/>
    <w:rsid w:val="00D14AD6"/>
    <w:rsid w:val="00D271ED"/>
    <w:rsid w:val="00D31557"/>
    <w:rsid w:val="00D7471D"/>
    <w:rsid w:val="00D964CD"/>
    <w:rsid w:val="00DA49F8"/>
    <w:rsid w:val="00DC0200"/>
    <w:rsid w:val="00DC186C"/>
    <w:rsid w:val="00DC57AA"/>
    <w:rsid w:val="00E645E6"/>
    <w:rsid w:val="00E67270"/>
    <w:rsid w:val="00E77E85"/>
    <w:rsid w:val="00EB417E"/>
    <w:rsid w:val="00EE4468"/>
    <w:rsid w:val="00EE74D8"/>
    <w:rsid w:val="00F06F42"/>
    <w:rsid w:val="00F1795D"/>
    <w:rsid w:val="00F200A9"/>
    <w:rsid w:val="00F541C1"/>
    <w:rsid w:val="00F5451C"/>
    <w:rsid w:val="00F67636"/>
    <w:rsid w:val="00F94983"/>
    <w:rsid w:val="00FA5183"/>
    <w:rsid w:val="00FA656B"/>
    <w:rsid w:val="00FD22A6"/>
    <w:rsid w:val="00FD3164"/>
    <w:rsid w:val="00FE1365"/>
    <w:rsid w:val="00FE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5C2E6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0A10"/>
    <w:pPr>
      <w:spacing w:after="200" w:line="240" w:lineRule="auto"/>
      <w:jc w:val="both"/>
    </w:pPr>
    <w:rPr>
      <w:rFonts w:ascii="Times New Roman" w:eastAsiaTheme="minorHAnsi" w:hAnsi="Times New Roman"/>
      <w:noProof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27D9"/>
    <w:pPr>
      <w:keepNext/>
      <w:keepLines/>
      <w:spacing w:before="240" w:after="120"/>
      <w:outlineLvl w:val="0"/>
    </w:pPr>
    <w:rPr>
      <w:rFonts w:eastAsiaTheme="majorEastAsia" w:cs="Times New Roman"/>
      <w:b/>
      <w:color w:val="000000" w:themeColor="tex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27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72"/>
    <w:qFormat/>
    <w:rsid w:val="005A61DA"/>
    <w:pPr>
      <w:ind w:left="720"/>
      <w:contextualSpacing/>
    </w:pPr>
  </w:style>
  <w:style w:type="table" w:styleId="TableGrid">
    <w:name w:val="Table Grid"/>
    <w:basedOn w:val="TableNormal"/>
    <w:uiPriority w:val="39"/>
    <w:rsid w:val="00BC02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9D687B"/>
    <w:rPr>
      <w:i/>
      <w:iCs/>
      <w:color w:val="44546A" w:themeColor="text2"/>
      <w:sz w:val="20"/>
      <w:szCs w:val="18"/>
    </w:rPr>
  </w:style>
  <w:style w:type="character" w:styleId="PlaceholderText">
    <w:name w:val="Placeholder Text"/>
    <w:basedOn w:val="DefaultParagraphFont"/>
    <w:uiPriority w:val="99"/>
    <w:semiHidden/>
    <w:rsid w:val="003B1D34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AF27D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AF27D9"/>
    <w:rPr>
      <w:rFonts w:ascii="Times New Roman" w:eastAsiaTheme="majorEastAsia" w:hAnsi="Times New Roman" w:cs="Times New Roman"/>
      <w:b/>
      <w:color w:val="000000" w:themeColor="text1"/>
      <w:sz w:val="28"/>
      <w:szCs w:val="28"/>
      <w:lang w:eastAsia="en-US"/>
    </w:rPr>
  </w:style>
  <w:style w:type="paragraph" w:styleId="Footer">
    <w:name w:val="footer"/>
    <w:basedOn w:val="Normal"/>
    <w:link w:val="FooterChar"/>
    <w:rsid w:val="00990E2A"/>
    <w:pPr>
      <w:tabs>
        <w:tab w:val="center" w:pos="4320"/>
        <w:tab w:val="right" w:pos="8640"/>
      </w:tabs>
      <w:spacing w:after="0"/>
      <w:jc w:val="left"/>
    </w:pPr>
    <w:rPr>
      <w:rFonts w:eastAsia="Times New Roman" w:cs="Times New Roman"/>
      <w:szCs w:val="20"/>
    </w:rPr>
  </w:style>
  <w:style w:type="character" w:customStyle="1" w:styleId="FooterChar">
    <w:name w:val="Footer Char"/>
    <w:basedOn w:val="DefaultParagraphFont"/>
    <w:link w:val="Footer"/>
    <w:rsid w:val="00990E2A"/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2752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752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7527"/>
    <w:rPr>
      <w:rFonts w:ascii="Times New Roman" w:eastAsiaTheme="minorHAnsi" w:hAnsi="Times New Roman"/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752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7527"/>
    <w:rPr>
      <w:rFonts w:ascii="Times New Roman" w:eastAsiaTheme="minorHAnsi" w:hAnsi="Times New Roman"/>
      <w:b/>
      <w:bCs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527"/>
    <w:pPr>
      <w:spacing w:after="0"/>
    </w:pPr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527"/>
    <w:rPr>
      <w:rFonts w:ascii="Times New Roman" w:eastAsiaTheme="minorHAnsi" w:hAnsi="Times New Roman" w:cs="Times New Roman"/>
      <w:sz w:val="18"/>
      <w:szCs w:val="18"/>
      <w:lang w:eastAsia="en-US"/>
    </w:rPr>
  </w:style>
  <w:style w:type="paragraph" w:styleId="BodyText">
    <w:name w:val="Body Text"/>
    <w:basedOn w:val="Normal"/>
    <w:link w:val="BodyTextChar"/>
    <w:rsid w:val="00655082"/>
    <w:pPr>
      <w:autoSpaceDE w:val="0"/>
      <w:autoSpaceDN w:val="0"/>
      <w:adjustRightInd w:val="0"/>
      <w:spacing w:after="0" w:line="240" w:lineRule="exact"/>
      <w:jc w:val="left"/>
    </w:pPr>
    <w:rPr>
      <w:rFonts w:eastAsia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655082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BodyText2">
    <w:name w:val="Body Text 2"/>
    <w:basedOn w:val="Normal"/>
    <w:link w:val="BodyText2Char"/>
    <w:rsid w:val="00655082"/>
    <w:pPr>
      <w:spacing w:after="0"/>
    </w:pPr>
    <w:rPr>
      <w:rFonts w:eastAsia="Times New Roman" w:cs="Times New Roman"/>
    </w:rPr>
  </w:style>
  <w:style w:type="character" w:customStyle="1" w:styleId="BodyText2Char">
    <w:name w:val="Body Text 2 Char"/>
    <w:basedOn w:val="DefaultParagraphFont"/>
    <w:link w:val="BodyText2"/>
    <w:rsid w:val="00655082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0A10"/>
    <w:pPr>
      <w:spacing w:after="200" w:line="240" w:lineRule="auto"/>
      <w:jc w:val="both"/>
    </w:pPr>
    <w:rPr>
      <w:rFonts w:ascii="Times New Roman" w:eastAsiaTheme="minorHAnsi" w:hAnsi="Times New Roman"/>
      <w:noProof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27D9"/>
    <w:pPr>
      <w:keepNext/>
      <w:keepLines/>
      <w:spacing w:before="240" w:after="120"/>
      <w:outlineLvl w:val="0"/>
    </w:pPr>
    <w:rPr>
      <w:rFonts w:eastAsiaTheme="majorEastAsia" w:cs="Times New Roman"/>
      <w:b/>
      <w:color w:val="000000" w:themeColor="tex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27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72"/>
    <w:qFormat/>
    <w:rsid w:val="005A61DA"/>
    <w:pPr>
      <w:ind w:left="720"/>
      <w:contextualSpacing/>
    </w:pPr>
  </w:style>
  <w:style w:type="table" w:styleId="TableGrid">
    <w:name w:val="Table Grid"/>
    <w:basedOn w:val="TableNormal"/>
    <w:uiPriority w:val="39"/>
    <w:rsid w:val="00BC02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9D687B"/>
    <w:rPr>
      <w:i/>
      <w:iCs/>
      <w:color w:val="44546A" w:themeColor="text2"/>
      <w:sz w:val="20"/>
      <w:szCs w:val="18"/>
    </w:rPr>
  </w:style>
  <w:style w:type="character" w:styleId="PlaceholderText">
    <w:name w:val="Placeholder Text"/>
    <w:basedOn w:val="DefaultParagraphFont"/>
    <w:uiPriority w:val="99"/>
    <w:semiHidden/>
    <w:rsid w:val="003B1D34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AF27D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AF27D9"/>
    <w:rPr>
      <w:rFonts w:ascii="Times New Roman" w:eastAsiaTheme="majorEastAsia" w:hAnsi="Times New Roman" w:cs="Times New Roman"/>
      <w:b/>
      <w:color w:val="000000" w:themeColor="text1"/>
      <w:sz w:val="28"/>
      <w:szCs w:val="28"/>
      <w:lang w:eastAsia="en-US"/>
    </w:rPr>
  </w:style>
  <w:style w:type="paragraph" w:styleId="Footer">
    <w:name w:val="footer"/>
    <w:basedOn w:val="Normal"/>
    <w:link w:val="FooterChar"/>
    <w:rsid w:val="00990E2A"/>
    <w:pPr>
      <w:tabs>
        <w:tab w:val="center" w:pos="4320"/>
        <w:tab w:val="right" w:pos="8640"/>
      </w:tabs>
      <w:spacing w:after="0"/>
      <w:jc w:val="left"/>
    </w:pPr>
    <w:rPr>
      <w:rFonts w:eastAsia="Times New Roman" w:cs="Times New Roman"/>
      <w:szCs w:val="20"/>
    </w:rPr>
  </w:style>
  <w:style w:type="character" w:customStyle="1" w:styleId="FooterChar">
    <w:name w:val="Footer Char"/>
    <w:basedOn w:val="DefaultParagraphFont"/>
    <w:link w:val="Footer"/>
    <w:rsid w:val="00990E2A"/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2752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752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7527"/>
    <w:rPr>
      <w:rFonts w:ascii="Times New Roman" w:eastAsiaTheme="minorHAnsi" w:hAnsi="Times New Roman"/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752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7527"/>
    <w:rPr>
      <w:rFonts w:ascii="Times New Roman" w:eastAsiaTheme="minorHAnsi" w:hAnsi="Times New Roman"/>
      <w:b/>
      <w:bCs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527"/>
    <w:pPr>
      <w:spacing w:after="0"/>
    </w:pPr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527"/>
    <w:rPr>
      <w:rFonts w:ascii="Times New Roman" w:eastAsiaTheme="minorHAnsi" w:hAnsi="Times New Roman" w:cs="Times New Roman"/>
      <w:sz w:val="18"/>
      <w:szCs w:val="18"/>
      <w:lang w:eastAsia="en-US"/>
    </w:rPr>
  </w:style>
  <w:style w:type="paragraph" w:styleId="BodyText">
    <w:name w:val="Body Text"/>
    <w:basedOn w:val="Normal"/>
    <w:link w:val="BodyTextChar"/>
    <w:rsid w:val="00655082"/>
    <w:pPr>
      <w:autoSpaceDE w:val="0"/>
      <w:autoSpaceDN w:val="0"/>
      <w:adjustRightInd w:val="0"/>
      <w:spacing w:after="0" w:line="240" w:lineRule="exact"/>
      <w:jc w:val="left"/>
    </w:pPr>
    <w:rPr>
      <w:rFonts w:eastAsia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655082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BodyText2">
    <w:name w:val="Body Text 2"/>
    <w:basedOn w:val="Normal"/>
    <w:link w:val="BodyText2Char"/>
    <w:rsid w:val="00655082"/>
    <w:pPr>
      <w:spacing w:after="0"/>
    </w:pPr>
    <w:rPr>
      <w:rFonts w:eastAsia="Times New Roman" w:cs="Times New Roman"/>
    </w:rPr>
  </w:style>
  <w:style w:type="character" w:customStyle="1" w:styleId="BodyText2Char">
    <w:name w:val="Body Text 2 Char"/>
    <w:basedOn w:val="DefaultParagraphFont"/>
    <w:link w:val="BodyText2"/>
    <w:rsid w:val="00655082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chart" Target="charts/chart1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1.xml"/><Relationship Id="rId2" Type="http://schemas.openxmlformats.org/officeDocument/2006/relationships/package" Target="../embeddings/Microsoft_Excel_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5717957130359"/>
          <c:y val="0.0691233311069763"/>
          <c:w val="0.841387248468941"/>
          <c:h val="0.79591641403629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'6061T6 Aluminum Data'!$F$2:$F$3</c:f>
              <c:strCache>
                <c:ptCount val="2"/>
                <c:pt idx="0">
                  <c:v>Stress</c:v>
                </c:pt>
                <c:pt idx="1">
                  <c:v>(ksi)</c:v>
                </c:pt>
              </c:strCache>
            </c:strRef>
          </c:tx>
          <c:spPr>
            <a:ln w="38100"/>
          </c:spPr>
          <c:marker>
            <c:symbol val="none"/>
          </c:marker>
          <c:xVal>
            <c:numRef>
              <c:f>'6061T6 Aluminum Data'!$E$4:$E$3160</c:f>
              <c:numCache>
                <c:formatCode>General</c:formatCode>
                <c:ptCount val="3157"/>
                <c:pt idx="0">
                  <c:v>0.0</c:v>
                </c:pt>
                <c:pt idx="1">
                  <c:v>0.00022</c:v>
                </c:pt>
                <c:pt idx="2">
                  <c:v>0.00022</c:v>
                </c:pt>
                <c:pt idx="3">
                  <c:v>0.00022</c:v>
                </c:pt>
                <c:pt idx="4">
                  <c:v>0.00023</c:v>
                </c:pt>
                <c:pt idx="5">
                  <c:v>0.00025</c:v>
                </c:pt>
                <c:pt idx="6">
                  <c:v>0.00026</c:v>
                </c:pt>
                <c:pt idx="7">
                  <c:v>0.00027</c:v>
                </c:pt>
                <c:pt idx="8">
                  <c:v>0.00028</c:v>
                </c:pt>
                <c:pt idx="9">
                  <c:v>0.00029</c:v>
                </c:pt>
                <c:pt idx="10">
                  <c:v>0.0003</c:v>
                </c:pt>
                <c:pt idx="11">
                  <c:v>0.0003</c:v>
                </c:pt>
                <c:pt idx="12">
                  <c:v>0.00031</c:v>
                </c:pt>
                <c:pt idx="13">
                  <c:v>0.00032</c:v>
                </c:pt>
                <c:pt idx="14">
                  <c:v>0.00033</c:v>
                </c:pt>
                <c:pt idx="15">
                  <c:v>0.00034</c:v>
                </c:pt>
                <c:pt idx="16">
                  <c:v>0.00034</c:v>
                </c:pt>
                <c:pt idx="17">
                  <c:v>0.00035</c:v>
                </c:pt>
                <c:pt idx="18">
                  <c:v>0.00036</c:v>
                </c:pt>
                <c:pt idx="19">
                  <c:v>0.00037</c:v>
                </c:pt>
                <c:pt idx="20">
                  <c:v>0.00038</c:v>
                </c:pt>
                <c:pt idx="21">
                  <c:v>0.00038</c:v>
                </c:pt>
                <c:pt idx="22">
                  <c:v>0.00039</c:v>
                </c:pt>
                <c:pt idx="23">
                  <c:v>0.0004</c:v>
                </c:pt>
                <c:pt idx="24">
                  <c:v>0.0004</c:v>
                </c:pt>
                <c:pt idx="25">
                  <c:v>0.00041</c:v>
                </c:pt>
                <c:pt idx="26">
                  <c:v>0.00042</c:v>
                </c:pt>
                <c:pt idx="27">
                  <c:v>0.00043</c:v>
                </c:pt>
                <c:pt idx="28">
                  <c:v>0.00043</c:v>
                </c:pt>
                <c:pt idx="29">
                  <c:v>0.00044</c:v>
                </c:pt>
                <c:pt idx="30">
                  <c:v>0.00045</c:v>
                </c:pt>
                <c:pt idx="31">
                  <c:v>0.00046</c:v>
                </c:pt>
                <c:pt idx="32">
                  <c:v>0.00047</c:v>
                </c:pt>
                <c:pt idx="33">
                  <c:v>0.00047</c:v>
                </c:pt>
                <c:pt idx="34">
                  <c:v>0.00048</c:v>
                </c:pt>
                <c:pt idx="35">
                  <c:v>0.00049</c:v>
                </c:pt>
                <c:pt idx="36">
                  <c:v>0.00049</c:v>
                </c:pt>
                <c:pt idx="37">
                  <c:v>0.0005</c:v>
                </c:pt>
                <c:pt idx="38">
                  <c:v>0.00051</c:v>
                </c:pt>
                <c:pt idx="39">
                  <c:v>0.00052</c:v>
                </c:pt>
                <c:pt idx="40">
                  <c:v>0.00052</c:v>
                </c:pt>
                <c:pt idx="41">
                  <c:v>0.00053</c:v>
                </c:pt>
                <c:pt idx="42">
                  <c:v>0.00054</c:v>
                </c:pt>
                <c:pt idx="43">
                  <c:v>0.00055</c:v>
                </c:pt>
                <c:pt idx="44">
                  <c:v>0.00055</c:v>
                </c:pt>
                <c:pt idx="45">
                  <c:v>0.00056</c:v>
                </c:pt>
                <c:pt idx="46">
                  <c:v>0.00057</c:v>
                </c:pt>
                <c:pt idx="47">
                  <c:v>0.00057</c:v>
                </c:pt>
                <c:pt idx="48">
                  <c:v>0.00058</c:v>
                </c:pt>
                <c:pt idx="49">
                  <c:v>0.00059</c:v>
                </c:pt>
                <c:pt idx="50">
                  <c:v>0.0006</c:v>
                </c:pt>
                <c:pt idx="51">
                  <c:v>0.0006</c:v>
                </c:pt>
                <c:pt idx="52">
                  <c:v>0.00061</c:v>
                </c:pt>
                <c:pt idx="53">
                  <c:v>0.00062</c:v>
                </c:pt>
                <c:pt idx="54">
                  <c:v>0.00063</c:v>
                </c:pt>
                <c:pt idx="55">
                  <c:v>0.00063</c:v>
                </c:pt>
                <c:pt idx="56">
                  <c:v>0.00064</c:v>
                </c:pt>
                <c:pt idx="57">
                  <c:v>0.00065</c:v>
                </c:pt>
                <c:pt idx="58">
                  <c:v>0.00065</c:v>
                </c:pt>
                <c:pt idx="59">
                  <c:v>0.00066</c:v>
                </c:pt>
                <c:pt idx="60">
                  <c:v>0.00067</c:v>
                </c:pt>
                <c:pt idx="61">
                  <c:v>0.00068</c:v>
                </c:pt>
                <c:pt idx="62">
                  <c:v>0.00068</c:v>
                </c:pt>
                <c:pt idx="63">
                  <c:v>0.00069</c:v>
                </c:pt>
                <c:pt idx="64">
                  <c:v>0.0007</c:v>
                </c:pt>
                <c:pt idx="65">
                  <c:v>0.0007</c:v>
                </c:pt>
                <c:pt idx="66">
                  <c:v>0.00071</c:v>
                </c:pt>
                <c:pt idx="67">
                  <c:v>0.00072</c:v>
                </c:pt>
                <c:pt idx="68">
                  <c:v>0.00073</c:v>
                </c:pt>
                <c:pt idx="69">
                  <c:v>0.00073</c:v>
                </c:pt>
                <c:pt idx="70">
                  <c:v>0.00074</c:v>
                </c:pt>
                <c:pt idx="71">
                  <c:v>0.00075</c:v>
                </c:pt>
                <c:pt idx="72">
                  <c:v>0.00075</c:v>
                </c:pt>
                <c:pt idx="73">
                  <c:v>0.00076</c:v>
                </c:pt>
                <c:pt idx="74">
                  <c:v>0.00077</c:v>
                </c:pt>
                <c:pt idx="75">
                  <c:v>0.00077</c:v>
                </c:pt>
                <c:pt idx="76">
                  <c:v>0.00078</c:v>
                </c:pt>
                <c:pt idx="77">
                  <c:v>0.00079</c:v>
                </c:pt>
                <c:pt idx="78">
                  <c:v>0.00079</c:v>
                </c:pt>
                <c:pt idx="79">
                  <c:v>0.0008</c:v>
                </c:pt>
                <c:pt idx="80">
                  <c:v>0.00081</c:v>
                </c:pt>
                <c:pt idx="81">
                  <c:v>0.00081</c:v>
                </c:pt>
                <c:pt idx="82">
                  <c:v>0.00082</c:v>
                </c:pt>
                <c:pt idx="83">
                  <c:v>0.00083</c:v>
                </c:pt>
                <c:pt idx="84">
                  <c:v>0.00083</c:v>
                </c:pt>
                <c:pt idx="85">
                  <c:v>0.00084</c:v>
                </c:pt>
                <c:pt idx="86">
                  <c:v>0.00085</c:v>
                </c:pt>
                <c:pt idx="87">
                  <c:v>0.00085</c:v>
                </c:pt>
                <c:pt idx="88">
                  <c:v>0.00086</c:v>
                </c:pt>
                <c:pt idx="89">
                  <c:v>0.00087</c:v>
                </c:pt>
                <c:pt idx="90">
                  <c:v>0.00087</c:v>
                </c:pt>
                <c:pt idx="91">
                  <c:v>0.00088</c:v>
                </c:pt>
                <c:pt idx="92">
                  <c:v>0.00088</c:v>
                </c:pt>
                <c:pt idx="93">
                  <c:v>0.00089</c:v>
                </c:pt>
                <c:pt idx="94">
                  <c:v>0.0009</c:v>
                </c:pt>
                <c:pt idx="95">
                  <c:v>0.0009</c:v>
                </c:pt>
                <c:pt idx="96">
                  <c:v>0.00091</c:v>
                </c:pt>
                <c:pt idx="97">
                  <c:v>0.00092</c:v>
                </c:pt>
                <c:pt idx="98">
                  <c:v>0.00092</c:v>
                </c:pt>
                <c:pt idx="99">
                  <c:v>0.00093</c:v>
                </c:pt>
                <c:pt idx="100">
                  <c:v>0.00093</c:v>
                </c:pt>
                <c:pt idx="101">
                  <c:v>0.00094</c:v>
                </c:pt>
                <c:pt idx="102">
                  <c:v>0.00095</c:v>
                </c:pt>
                <c:pt idx="103">
                  <c:v>0.00095</c:v>
                </c:pt>
                <c:pt idx="104">
                  <c:v>0.00096</c:v>
                </c:pt>
                <c:pt idx="105">
                  <c:v>0.00097</c:v>
                </c:pt>
                <c:pt idx="106">
                  <c:v>0.00097</c:v>
                </c:pt>
                <c:pt idx="107">
                  <c:v>0.00098</c:v>
                </c:pt>
                <c:pt idx="108">
                  <c:v>0.00098</c:v>
                </c:pt>
                <c:pt idx="109">
                  <c:v>0.00099</c:v>
                </c:pt>
                <c:pt idx="110">
                  <c:v>0.001</c:v>
                </c:pt>
                <c:pt idx="111">
                  <c:v>0.001</c:v>
                </c:pt>
                <c:pt idx="112">
                  <c:v>0.00101</c:v>
                </c:pt>
                <c:pt idx="113">
                  <c:v>0.00102</c:v>
                </c:pt>
                <c:pt idx="114">
                  <c:v>0.00102</c:v>
                </c:pt>
                <c:pt idx="115">
                  <c:v>0.00103</c:v>
                </c:pt>
                <c:pt idx="116">
                  <c:v>0.00103</c:v>
                </c:pt>
                <c:pt idx="117">
                  <c:v>0.00104</c:v>
                </c:pt>
                <c:pt idx="118">
                  <c:v>0.00105</c:v>
                </c:pt>
                <c:pt idx="119">
                  <c:v>0.00105</c:v>
                </c:pt>
                <c:pt idx="120">
                  <c:v>0.00106</c:v>
                </c:pt>
                <c:pt idx="121">
                  <c:v>0.00106</c:v>
                </c:pt>
                <c:pt idx="122">
                  <c:v>0.00107</c:v>
                </c:pt>
                <c:pt idx="123">
                  <c:v>0.00107</c:v>
                </c:pt>
                <c:pt idx="124">
                  <c:v>0.00108</c:v>
                </c:pt>
                <c:pt idx="125">
                  <c:v>0.00109</c:v>
                </c:pt>
                <c:pt idx="126">
                  <c:v>0.00109</c:v>
                </c:pt>
                <c:pt idx="127">
                  <c:v>0.0011</c:v>
                </c:pt>
                <c:pt idx="128">
                  <c:v>0.0011</c:v>
                </c:pt>
                <c:pt idx="129">
                  <c:v>0.00111</c:v>
                </c:pt>
                <c:pt idx="130">
                  <c:v>0.00112</c:v>
                </c:pt>
                <c:pt idx="131">
                  <c:v>0.00112</c:v>
                </c:pt>
                <c:pt idx="132">
                  <c:v>0.00113</c:v>
                </c:pt>
                <c:pt idx="133">
                  <c:v>0.00113</c:v>
                </c:pt>
                <c:pt idx="134">
                  <c:v>0.00114</c:v>
                </c:pt>
                <c:pt idx="135">
                  <c:v>0.00114</c:v>
                </c:pt>
                <c:pt idx="136">
                  <c:v>0.00115</c:v>
                </c:pt>
                <c:pt idx="137">
                  <c:v>0.00116</c:v>
                </c:pt>
                <c:pt idx="138">
                  <c:v>0.00116</c:v>
                </c:pt>
                <c:pt idx="139">
                  <c:v>0.00117</c:v>
                </c:pt>
                <c:pt idx="140">
                  <c:v>0.00117</c:v>
                </c:pt>
                <c:pt idx="141">
                  <c:v>0.00118</c:v>
                </c:pt>
                <c:pt idx="142">
                  <c:v>0.00118</c:v>
                </c:pt>
                <c:pt idx="143">
                  <c:v>0.00119</c:v>
                </c:pt>
                <c:pt idx="144">
                  <c:v>0.0012</c:v>
                </c:pt>
                <c:pt idx="145">
                  <c:v>0.0012</c:v>
                </c:pt>
                <c:pt idx="146">
                  <c:v>0.00121</c:v>
                </c:pt>
                <c:pt idx="147">
                  <c:v>0.00121</c:v>
                </c:pt>
                <c:pt idx="148">
                  <c:v>0.00122</c:v>
                </c:pt>
                <c:pt idx="149">
                  <c:v>0.00122</c:v>
                </c:pt>
                <c:pt idx="150">
                  <c:v>0.00123</c:v>
                </c:pt>
                <c:pt idx="151">
                  <c:v>0.00123</c:v>
                </c:pt>
                <c:pt idx="152">
                  <c:v>0.00124</c:v>
                </c:pt>
                <c:pt idx="153">
                  <c:v>0.00125</c:v>
                </c:pt>
                <c:pt idx="154">
                  <c:v>0.00125</c:v>
                </c:pt>
                <c:pt idx="155">
                  <c:v>0.00126</c:v>
                </c:pt>
                <c:pt idx="156">
                  <c:v>0.00126</c:v>
                </c:pt>
                <c:pt idx="157">
                  <c:v>0.00127</c:v>
                </c:pt>
                <c:pt idx="158">
                  <c:v>0.00127</c:v>
                </c:pt>
                <c:pt idx="159">
                  <c:v>0.00128</c:v>
                </c:pt>
                <c:pt idx="160">
                  <c:v>0.00128</c:v>
                </c:pt>
                <c:pt idx="161">
                  <c:v>0.00129</c:v>
                </c:pt>
                <c:pt idx="162">
                  <c:v>0.00129</c:v>
                </c:pt>
                <c:pt idx="163">
                  <c:v>0.0013</c:v>
                </c:pt>
                <c:pt idx="164">
                  <c:v>0.0013</c:v>
                </c:pt>
                <c:pt idx="165">
                  <c:v>0.00131</c:v>
                </c:pt>
                <c:pt idx="166">
                  <c:v>0.00132</c:v>
                </c:pt>
                <c:pt idx="167">
                  <c:v>0.00132</c:v>
                </c:pt>
                <c:pt idx="168">
                  <c:v>0.00133</c:v>
                </c:pt>
                <c:pt idx="169">
                  <c:v>0.00133</c:v>
                </c:pt>
                <c:pt idx="170">
                  <c:v>0.00134</c:v>
                </c:pt>
                <c:pt idx="171">
                  <c:v>0.00134</c:v>
                </c:pt>
                <c:pt idx="172">
                  <c:v>0.00135</c:v>
                </c:pt>
                <c:pt idx="173">
                  <c:v>0.00135</c:v>
                </c:pt>
                <c:pt idx="174">
                  <c:v>0.00136</c:v>
                </c:pt>
                <c:pt idx="175">
                  <c:v>0.00136</c:v>
                </c:pt>
                <c:pt idx="176">
                  <c:v>0.00137</c:v>
                </c:pt>
                <c:pt idx="177">
                  <c:v>0.00137</c:v>
                </c:pt>
                <c:pt idx="178">
                  <c:v>0.00138</c:v>
                </c:pt>
                <c:pt idx="179">
                  <c:v>0.00138</c:v>
                </c:pt>
                <c:pt idx="180">
                  <c:v>0.00139</c:v>
                </c:pt>
                <c:pt idx="181">
                  <c:v>0.00139</c:v>
                </c:pt>
                <c:pt idx="182">
                  <c:v>0.0014</c:v>
                </c:pt>
                <c:pt idx="183">
                  <c:v>0.0014</c:v>
                </c:pt>
                <c:pt idx="184">
                  <c:v>0.00141</c:v>
                </c:pt>
                <c:pt idx="185">
                  <c:v>0.00141</c:v>
                </c:pt>
                <c:pt idx="186">
                  <c:v>0.00142</c:v>
                </c:pt>
                <c:pt idx="187">
                  <c:v>0.00142</c:v>
                </c:pt>
                <c:pt idx="188">
                  <c:v>0.00143</c:v>
                </c:pt>
                <c:pt idx="189">
                  <c:v>0.00143</c:v>
                </c:pt>
                <c:pt idx="190">
                  <c:v>0.00144</c:v>
                </c:pt>
                <c:pt idx="191">
                  <c:v>0.00144</c:v>
                </c:pt>
                <c:pt idx="192">
                  <c:v>0.00145</c:v>
                </c:pt>
                <c:pt idx="193">
                  <c:v>0.00145</c:v>
                </c:pt>
                <c:pt idx="194">
                  <c:v>0.00146</c:v>
                </c:pt>
                <c:pt idx="195">
                  <c:v>0.00146</c:v>
                </c:pt>
                <c:pt idx="196">
                  <c:v>0.00147</c:v>
                </c:pt>
                <c:pt idx="197">
                  <c:v>0.00147</c:v>
                </c:pt>
                <c:pt idx="198">
                  <c:v>0.00148</c:v>
                </c:pt>
                <c:pt idx="199">
                  <c:v>0.00148</c:v>
                </c:pt>
                <c:pt idx="200">
                  <c:v>0.00149</c:v>
                </c:pt>
                <c:pt idx="201">
                  <c:v>0.0015</c:v>
                </c:pt>
                <c:pt idx="202">
                  <c:v>0.0015</c:v>
                </c:pt>
                <c:pt idx="203">
                  <c:v>0.0015</c:v>
                </c:pt>
                <c:pt idx="204">
                  <c:v>0.00151</c:v>
                </c:pt>
                <c:pt idx="205">
                  <c:v>0.00151</c:v>
                </c:pt>
                <c:pt idx="206">
                  <c:v>0.00152</c:v>
                </c:pt>
                <c:pt idx="207">
                  <c:v>0.00152</c:v>
                </c:pt>
                <c:pt idx="208">
                  <c:v>0.00153</c:v>
                </c:pt>
                <c:pt idx="209">
                  <c:v>0.00153</c:v>
                </c:pt>
                <c:pt idx="210">
                  <c:v>0.00154</c:v>
                </c:pt>
                <c:pt idx="211">
                  <c:v>0.00154</c:v>
                </c:pt>
                <c:pt idx="212">
                  <c:v>0.00155</c:v>
                </c:pt>
                <c:pt idx="213">
                  <c:v>0.00155</c:v>
                </c:pt>
                <c:pt idx="214">
                  <c:v>0.00156</c:v>
                </c:pt>
                <c:pt idx="215">
                  <c:v>0.00156</c:v>
                </c:pt>
                <c:pt idx="216">
                  <c:v>0.00157</c:v>
                </c:pt>
                <c:pt idx="217">
                  <c:v>0.00157</c:v>
                </c:pt>
                <c:pt idx="218">
                  <c:v>0.00158</c:v>
                </c:pt>
                <c:pt idx="219">
                  <c:v>0.00158</c:v>
                </c:pt>
                <c:pt idx="220">
                  <c:v>0.00159</c:v>
                </c:pt>
                <c:pt idx="221">
                  <c:v>0.00159</c:v>
                </c:pt>
                <c:pt idx="222">
                  <c:v>0.0016</c:v>
                </c:pt>
                <c:pt idx="223">
                  <c:v>0.0016</c:v>
                </c:pt>
                <c:pt idx="224">
                  <c:v>0.0016</c:v>
                </c:pt>
                <c:pt idx="225">
                  <c:v>0.00161</c:v>
                </c:pt>
                <c:pt idx="226">
                  <c:v>0.00161</c:v>
                </c:pt>
                <c:pt idx="227">
                  <c:v>0.00162</c:v>
                </c:pt>
                <c:pt idx="228">
                  <c:v>0.00162</c:v>
                </c:pt>
                <c:pt idx="229">
                  <c:v>0.00163</c:v>
                </c:pt>
                <c:pt idx="230">
                  <c:v>0.00163</c:v>
                </c:pt>
                <c:pt idx="231">
                  <c:v>0.00164</c:v>
                </c:pt>
                <c:pt idx="232">
                  <c:v>0.00164</c:v>
                </c:pt>
                <c:pt idx="233">
                  <c:v>0.00165</c:v>
                </c:pt>
                <c:pt idx="234">
                  <c:v>0.00165</c:v>
                </c:pt>
                <c:pt idx="235">
                  <c:v>0.00166</c:v>
                </c:pt>
                <c:pt idx="236">
                  <c:v>0.00166</c:v>
                </c:pt>
                <c:pt idx="237">
                  <c:v>0.00166</c:v>
                </c:pt>
                <c:pt idx="238">
                  <c:v>0.00167</c:v>
                </c:pt>
                <c:pt idx="239">
                  <c:v>0.00167</c:v>
                </c:pt>
                <c:pt idx="240">
                  <c:v>0.00168</c:v>
                </c:pt>
                <c:pt idx="241">
                  <c:v>0.00168</c:v>
                </c:pt>
                <c:pt idx="242">
                  <c:v>0.00169</c:v>
                </c:pt>
                <c:pt idx="243">
                  <c:v>0.00169</c:v>
                </c:pt>
                <c:pt idx="244">
                  <c:v>0.0017</c:v>
                </c:pt>
                <c:pt idx="245">
                  <c:v>0.0017</c:v>
                </c:pt>
                <c:pt idx="246">
                  <c:v>0.00171</c:v>
                </c:pt>
                <c:pt idx="247">
                  <c:v>0.00171</c:v>
                </c:pt>
                <c:pt idx="248">
                  <c:v>0.00171</c:v>
                </c:pt>
                <c:pt idx="249">
                  <c:v>0.00172</c:v>
                </c:pt>
                <c:pt idx="250">
                  <c:v>0.00173</c:v>
                </c:pt>
                <c:pt idx="251">
                  <c:v>0.00173</c:v>
                </c:pt>
                <c:pt idx="252">
                  <c:v>0.00173</c:v>
                </c:pt>
                <c:pt idx="253">
                  <c:v>0.00174</c:v>
                </c:pt>
                <c:pt idx="254">
                  <c:v>0.00174</c:v>
                </c:pt>
                <c:pt idx="255">
                  <c:v>0.00175</c:v>
                </c:pt>
                <c:pt idx="256">
                  <c:v>0.00175</c:v>
                </c:pt>
                <c:pt idx="257">
                  <c:v>0.00176</c:v>
                </c:pt>
                <c:pt idx="258">
                  <c:v>0.00176</c:v>
                </c:pt>
                <c:pt idx="259">
                  <c:v>0.00177</c:v>
                </c:pt>
                <c:pt idx="260">
                  <c:v>0.00177</c:v>
                </c:pt>
                <c:pt idx="261">
                  <c:v>0.00177</c:v>
                </c:pt>
                <c:pt idx="262">
                  <c:v>0.00178</c:v>
                </c:pt>
                <c:pt idx="263">
                  <c:v>0.00178</c:v>
                </c:pt>
                <c:pt idx="264">
                  <c:v>0.00179</c:v>
                </c:pt>
                <c:pt idx="265">
                  <c:v>0.00179</c:v>
                </c:pt>
                <c:pt idx="266">
                  <c:v>0.0018</c:v>
                </c:pt>
                <c:pt idx="267">
                  <c:v>0.0018</c:v>
                </c:pt>
                <c:pt idx="268">
                  <c:v>0.0018</c:v>
                </c:pt>
                <c:pt idx="269">
                  <c:v>0.00181</c:v>
                </c:pt>
                <c:pt idx="270">
                  <c:v>0.00182</c:v>
                </c:pt>
                <c:pt idx="271">
                  <c:v>0.00182</c:v>
                </c:pt>
                <c:pt idx="272">
                  <c:v>0.00182</c:v>
                </c:pt>
                <c:pt idx="273">
                  <c:v>0.00183</c:v>
                </c:pt>
                <c:pt idx="274">
                  <c:v>0.00183</c:v>
                </c:pt>
                <c:pt idx="275">
                  <c:v>0.00184</c:v>
                </c:pt>
                <c:pt idx="276">
                  <c:v>0.00184</c:v>
                </c:pt>
                <c:pt idx="277">
                  <c:v>0.00185</c:v>
                </c:pt>
                <c:pt idx="278">
                  <c:v>0.00185</c:v>
                </c:pt>
                <c:pt idx="279">
                  <c:v>0.00185</c:v>
                </c:pt>
                <c:pt idx="280">
                  <c:v>0.00186</c:v>
                </c:pt>
                <c:pt idx="281">
                  <c:v>0.00186</c:v>
                </c:pt>
                <c:pt idx="282">
                  <c:v>0.00187</c:v>
                </c:pt>
                <c:pt idx="283">
                  <c:v>0.00187</c:v>
                </c:pt>
                <c:pt idx="284">
                  <c:v>0.00188</c:v>
                </c:pt>
                <c:pt idx="285">
                  <c:v>0.00188</c:v>
                </c:pt>
                <c:pt idx="286">
                  <c:v>0.00188</c:v>
                </c:pt>
                <c:pt idx="287">
                  <c:v>0.00189</c:v>
                </c:pt>
                <c:pt idx="288">
                  <c:v>0.00189</c:v>
                </c:pt>
                <c:pt idx="289">
                  <c:v>0.0019</c:v>
                </c:pt>
                <c:pt idx="290">
                  <c:v>0.0019</c:v>
                </c:pt>
                <c:pt idx="291">
                  <c:v>0.00191</c:v>
                </c:pt>
                <c:pt idx="292">
                  <c:v>0.00191</c:v>
                </c:pt>
                <c:pt idx="293">
                  <c:v>0.00191</c:v>
                </c:pt>
                <c:pt idx="294">
                  <c:v>0.00192</c:v>
                </c:pt>
                <c:pt idx="295">
                  <c:v>0.00192</c:v>
                </c:pt>
                <c:pt idx="296">
                  <c:v>0.00193</c:v>
                </c:pt>
                <c:pt idx="297">
                  <c:v>0.00193</c:v>
                </c:pt>
                <c:pt idx="298">
                  <c:v>0.00194</c:v>
                </c:pt>
                <c:pt idx="299">
                  <c:v>0.00194</c:v>
                </c:pt>
                <c:pt idx="300">
                  <c:v>0.00194</c:v>
                </c:pt>
                <c:pt idx="301">
                  <c:v>0.00195</c:v>
                </c:pt>
                <c:pt idx="302">
                  <c:v>0.00195</c:v>
                </c:pt>
                <c:pt idx="303">
                  <c:v>0.00196</c:v>
                </c:pt>
                <c:pt idx="304">
                  <c:v>0.00196</c:v>
                </c:pt>
                <c:pt idx="305">
                  <c:v>0.00197</c:v>
                </c:pt>
                <c:pt idx="306">
                  <c:v>0.00197</c:v>
                </c:pt>
                <c:pt idx="307">
                  <c:v>0.00198</c:v>
                </c:pt>
                <c:pt idx="308">
                  <c:v>0.00198</c:v>
                </c:pt>
                <c:pt idx="309">
                  <c:v>0.00198</c:v>
                </c:pt>
                <c:pt idx="310">
                  <c:v>0.00199</c:v>
                </c:pt>
                <c:pt idx="311">
                  <c:v>0.00199</c:v>
                </c:pt>
                <c:pt idx="312">
                  <c:v>0.002</c:v>
                </c:pt>
                <c:pt idx="313">
                  <c:v>0.002</c:v>
                </c:pt>
                <c:pt idx="314">
                  <c:v>0.002</c:v>
                </c:pt>
                <c:pt idx="315">
                  <c:v>0.00201</c:v>
                </c:pt>
                <c:pt idx="316">
                  <c:v>0.00201</c:v>
                </c:pt>
                <c:pt idx="317">
                  <c:v>0.00202</c:v>
                </c:pt>
                <c:pt idx="318">
                  <c:v>0.00202</c:v>
                </c:pt>
                <c:pt idx="319">
                  <c:v>0.00203</c:v>
                </c:pt>
                <c:pt idx="320">
                  <c:v>0.00203</c:v>
                </c:pt>
                <c:pt idx="321">
                  <c:v>0.00203</c:v>
                </c:pt>
                <c:pt idx="322">
                  <c:v>0.00204</c:v>
                </c:pt>
                <c:pt idx="323">
                  <c:v>0.00204</c:v>
                </c:pt>
                <c:pt idx="324">
                  <c:v>0.00205</c:v>
                </c:pt>
                <c:pt idx="325">
                  <c:v>0.00205</c:v>
                </c:pt>
                <c:pt idx="326">
                  <c:v>0.00205</c:v>
                </c:pt>
                <c:pt idx="327">
                  <c:v>0.00206</c:v>
                </c:pt>
                <c:pt idx="328">
                  <c:v>0.00206</c:v>
                </c:pt>
                <c:pt idx="329">
                  <c:v>0.00206</c:v>
                </c:pt>
                <c:pt idx="330">
                  <c:v>0.00207</c:v>
                </c:pt>
                <c:pt idx="331">
                  <c:v>0.00208</c:v>
                </c:pt>
                <c:pt idx="332">
                  <c:v>0.00208</c:v>
                </c:pt>
                <c:pt idx="333">
                  <c:v>0.00208</c:v>
                </c:pt>
                <c:pt idx="334">
                  <c:v>0.00209</c:v>
                </c:pt>
                <c:pt idx="335">
                  <c:v>0.00209</c:v>
                </c:pt>
                <c:pt idx="336">
                  <c:v>0.00209</c:v>
                </c:pt>
                <c:pt idx="337">
                  <c:v>0.0021</c:v>
                </c:pt>
                <c:pt idx="338">
                  <c:v>0.0021</c:v>
                </c:pt>
                <c:pt idx="339">
                  <c:v>0.00211</c:v>
                </c:pt>
                <c:pt idx="340">
                  <c:v>0.00211</c:v>
                </c:pt>
                <c:pt idx="341">
                  <c:v>0.00211</c:v>
                </c:pt>
                <c:pt idx="342">
                  <c:v>0.00212</c:v>
                </c:pt>
                <c:pt idx="343">
                  <c:v>0.00212</c:v>
                </c:pt>
                <c:pt idx="344">
                  <c:v>0.00213</c:v>
                </c:pt>
                <c:pt idx="345">
                  <c:v>0.00213</c:v>
                </c:pt>
                <c:pt idx="346">
                  <c:v>0.00213</c:v>
                </c:pt>
                <c:pt idx="347">
                  <c:v>0.00214</c:v>
                </c:pt>
                <c:pt idx="348">
                  <c:v>0.00214</c:v>
                </c:pt>
                <c:pt idx="349">
                  <c:v>0.00214</c:v>
                </c:pt>
                <c:pt idx="350">
                  <c:v>0.00215</c:v>
                </c:pt>
                <c:pt idx="351">
                  <c:v>0.00215</c:v>
                </c:pt>
                <c:pt idx="352">
                  <c:v>0.00216</c:v>
                </c:pt>
                <c:pt idx="353">
                  <c:v>0.00216</c:v>
                </c:pt>
                <c:pt idx="354">
                  <c:v>0.00217</c:v>
                </c:pt>
                <c:pt idx="355">
                  <c:v>0.00217</c:v>
                </c:pt>
                <c:pt idx="356">
                  <c:v>0.00217</c:v>
                </c:pt>
                <c:pt idx="357">
                  <c:v>0.00218</c:v>
                </c:pt>
                <c:pt idx="358">
                  <c:v>0.00218</c:v>
                </c:pt>
                <c:pt idx="359">
                  <c:v>0.00218</c:v>
                </c:pt>
                <c:pt idx="360">
                  <c:v>0.00219</c:v>
                </c:pt>
                <c:pt idx="361">
                  <c:v>0.00219</c:v>
                </c:pt>
                <c:pt idx="362">
                  <c:v>0.0022</c:v>
                </c:pt>
                <c:pt idx="363">
                  <c:v>0.0022</c:v>
                </c:pt>
                <c:pt idx="364">
                  <c:v>0.0022</c:v>
                </c:pt>
                <c:pt idx="365">
                  <c:v>0.00221</c:v>
                </c:pt>
                <c:pt idx="366">
                  <c:v>0.00221</c:v>
                </c:pt>
                <c:pt idx="367">
                  <c:v>0.00222</c:v>
                </c:pt>
                <c:pt idx="368">
                  <c:v>0.00222</c:v>
                </c:pt>
                <c:pt idx="369">
                  <c:v>0.00222</c:v>
                </c:pt>
                <c:pt idx="370">
                  <c:v>0.00223</c:v>
                </c:pt>
                <c:pt idx="371">
                  <c:v>0.00223</c:v>
                </c:pt>
                <c:pt idx="372">
                  <c:v>0.00224</c:v>
                </c:pt>
                <c:pt idx="373">
                  <c:v>0.00224</c:v>
                </c:pt>
                <c:pt idx="374">
                  <c:v>0.00224</c:v>
                </c:pt>
                <c:pt idx="375">
                  <c:v>0.00225</c:v>
                </c:pt>
                <c:pt idx="376">
                  <c:v>0.00225</c:v>
                </c:pt>
                <c:pt idx="377">
                  <c:v>0.00225</c:v>
                </c:pt>
                <c:pt idx="378">
                  <c:v>0.00226</c:v>
                </c:pt>
                <c:pt idx="379">
                  <c:v>0.00226</c:v>
                </c:pt>
                <c:pt idx="380">
                  <c:v>0.00227</c:v>
                </c:pt>
                <c:pt idx="381">
                  <c:v>0.00227</c:v>
                </c:pt>
                <c:pt idx="382">
                  <c:v>0.00227</c:v>
                </c:pt>
                <c:pt idx="383">
                  <c:v>0.00228</c:v>
                </c:pt>
                <c:pt idx="384">
                  <c:v>0.00228</c:v>
                </c:pt>
                <c:pt idx="385">
                  <c:v>0.00228</c:v>
                </c:pt>
                <c:pt idx="386">
                  <c:v>0.00229</c:v>
                </c:pt>
                <c:pt idx="387">
                  <c:v>0.00229</c:v>
                </c:pt>
                <c:pt idx="388">
                  <c:v>0.0023</c:v>
                </c:pt>
                <c:pt idx="389">
                  <c:v>0.0023</c:v>
                </c:pt>
                <c:pt idx="390">
                  <c:v>0.0023</c:v>
                </c:pt>
                <c:pt idx="391">
                  <c:v>0.00231</c:v>
                </c:pt>
                <c:pt idx="392">
                  <c:v>0.00231</c:v>
                </c:pt>
                <c:pt idx="393">
                  <c:v>0.00231</c:v>
                </c:pt>
                <c:pt idx="394">
                  <c:v>0.00232</c:v>
                </c:pt>
                <c:pt idx="395">
                  <c:v>0.00232</c:v>
                </c:pt>
                <c:pt idx="396">
                  <c:v>0.00233</c:v>
                </c:pt>
                <c:pt idx="397">
                  <c:v>0.00233</c:v>
                </c:pt>
                <c:pt idx="398">
                  <c:v>0.00233</c:v>
                </c:pt>
                <c:pt idx="399">
                  <c:v>0.00234</c:v>
                </c:pt>
                <c:pt idx="400">
                  <c:v>0.00234</c:v>
                </c:pt>
                <c:pt idx="401">
                  <c:v>0.00234</c:v>
                </c:pt>
                <c:pt idx="402">
                  <c:v>0.00235</c:v>
                </c:pt>
                <c:pt idx="403">
                  <c:v>0.00235</c:v>
                </c:pt>
                <c:pt idx="404">
                  <c:v>0.00236</c:v>
                </c:pt>
                <c:pt idx="405">
                  <c:v>0.00236</c:v>
                </c:pt>
                <c:pt idx="406">
                  <c:v>0.00236</c:v>
                </c:pt>
                <c:pt idx="407">
                  <c:v>0.00237</c:v>
                </c:pt>
                <c:pt idx="408">
                  <c:v>0.00237</c:v>
                </c:pt>
                <c:pt idx="409">
                  <c:v>0.00237</c:v>
                </c:pt>
                <c:pt idx="410">
                  <c:v>0.00238</c:v>
                </c:pt>
                <c:pt idx="411">
                  <c:v>0.00238</c:v>
                </c:pt>
                <c:pt idx="412">
                  <c:v>0.00239</c:v>
                </c:pt>
                <c:pt idx="413">
                  <c:v>0.00239</c:v>
                </c:pt>
                <c:pt idx="414">
                  <c:v>0.00239</c:v>
                </c:pt>
                <c:pt idx="415">
                  <c:v>0.0024</c:v>
                </c:pt>
                <c:pt idx="416">
                  <c:v>0.0024</c:v>
                </c:pt>
                <c:pt idx="417">
                  <c:v>0.00241</c:v>
                </c:pt>
                <c:pt idx="418">
                  <c:v>0.00241</c:v>
                </c:pt>
                <c:pt idx="419">
                  <c:v>0.00241</c:v>
                </c:pt>
                <c:pt idx="420">
                  <c:v>0.00242</c:v>
                </c:pt>
                <c:pt idx="421">
                  <c:v>0.00242</c:v>
                </c:pt>
                <c:pt idx="422">
                  <c:v>0.00242</c:v>
                </c:pt>
                <c:pt idx="423">
                  <c:v>0.00243</c:v>
                </c:pt>
                <c:pt idx="424">
                  <c:v>0.00243</c:v>
                </c:pt>
                <c:pt idx="425">
                  <c:v>0.00244</c:v>
                </c:pt>
                <c:pt idx="426">
                  <c:v>0.00244</c:v>
                </c:pt>
                <c:pt idx="427">
                  <c:v>0.00244</c:v>
                </c:pt>
                <c:pt idx="428">
                  <c:v>0.00245</c:v>
                </c:pt>
                <c:pt idx="429">
                  <c:v>0.00245</c:v>
                </c:pt>
                <c:pt idx="430">
                  <c:v>0.00246</c:v>
                </c:pt>
                <c:pt idx="431">
                  <c:v>0.00246</c:v>
                </c:pt>
                <c:pt idx="432">
                  <c:v>0.00246</c:v>
                </c:pt>
                <c:pt idx="433">
                  <c:v>0.00247</c:v>
                </c:pt>
                <c:pt idx="434">
                  <c:v>0.00247</c:v>
                </c:pt>
                <c:pt idx="435">
                  <c:v>0.00247</c:v>
                </c:pt>
                <c:pt idx="436">
                  <c:v>0.00248</c:v>
                </c:pt>
                <c:pt idx="437">
                  <c:v>0.00248</c:v>
                </c:pt>
                <c:pt idx="438">
                  <c:v>0.00249</c:v>
                </c:pt>
                <c:pt idx="439">
                  <c:v>0.00249</c:v>
                </c:pt>
                <c:pt idx="440">
                  <c:v>0.00249</c:v>
                </c:pt>
                <c:pt idx="441">
                  <c:v>0.0025</c:v>
                </c:pt>
                <c:pt idx="442">
                  <c:v>0.0025</c:v>
                </c:pt>
                <c:pt idx="443">
                  <c:v>0.0025</c:v>
                </c:pt>
                <c:pt idx="444">
                  <c:v>0.00251</c:v>
                </c:pt>
                <c:pt idx="445">
                  <c:v>0.00251</c:v>
                </c:pt>
                <c:pt idx="446">
                  <c:v>0.00252</c:v>
                </c:pt>
                <c:pt idx="447">
                  <c:v>0.00252</c:v>
                </c:pt>
                <c:pt idx="448">
                  <c:v>0.00253</c:v>
                </c:pt>
                <c:pt idx="449">
                  <c:v>0.00253</c:v>
                </c:pt>
                <c:pt idx="450">
                  <c:v>0.00253</c:v>
                </c:pt>
                <c:pt idx="451">
                  <c:v>0.00254</c:v>
                </c:pt>
                <c:pt idx="452">
                  <c:v>0.00254</c:v>
                </c:pt>
                <c:pt idx="453">
                  <c:v>0.00254</c:v>
                </c:pt>
                <c:pt idx="454">
                  <c:v>0.00255</c:v>
                </c:pt>
                <c:pt idx="455">
                  <c:v>0.00255</c:v>
                </c:pt>
                <c:pt idx="456">
                  <c:v>0.00256</c:v>
                </c:pt>
                <c:pt idx="457">
                  <c:v>0.00256</c:v>
                </c:pt>
                <c:pt idx="458">
                  <c:v>0.00256</c:v>
                </c:pt>
                <c:pt idx="459">
                  <c:v>0.00257</c:v>
                </c:pt>
                <c:pt idx="460">
                  <c:v>0.00257</c:v>
                </c:pt>
                <c:pt idx="461">
                  <c:v>0.00257</c:v>
                </c:pt>
                <c:pt idx="462">
                  <c:v>0.00258</c:v>
                </c:pt>
                <c:pt idx="463">
                  <c:v>0.00258</c:v>
                </c:pt>
                <c:pt idx="464">
                  <c:v>0.00259</c:v>
                </c:pt>
                <c:pt idx="465">
                  <c:v>0.00259</c:v>
                </c:pt>
                <c:pt idx="466">
                  <c:v>0.00259</c:v>
                </c:pt>
                <c:pt idx="467">
                  <c:v>0.0026</c:v>
                </c:pt>
                <c:pt idx="468">
                  <c:v>0.0026</c:v>
                </c:pt>
                <c:pt idx="469">
                  <c:v>0.0026</c:v>
                </c:pt>
                <c:pt idx="470">
                  <c:v>0.00261</c:v>
                </c:pt>
                <c:pt idx="471">
                  <c:v>0.00261</c:v>
                </c:pt>
                <c:pt idx="472">
                  <c:v>0.00262</c:v>
                </c:pt>
                <c:pt idx="473">
                  <c:v>0.00262</c:v>
                </c:pt>
                <c:pt idx="474">
                  <c:v>0.00262</c:v>
                </c:pt>
                <c:pt idx="475">
                  <c:v>0.00263</c:v>
                </c:pt>
                <c:pt idx="476">
                  <c:v>0.00263</c:v>
                </c:pt>
                <c:pt idx="477">
                  <c:v>0.00263</c:v>
                </c:pt>
                <c:pt idx="478">
                  <c:v>0.00264</c:v>
                </c:pt>
                <c:pt idx="479">
                  <c:v>0.00264</c:v>
                </c:pt>
                <c:pt idx="480">
                  <c:v>0.00265</c:v>
                </c:pt>
                <c:pt idx="481">
                  <c:v>0.00265</c:v>
                </c:pt>
                <c:pt idx="482">
                  <c:v>0.00265</c:v>
                </c:pt>
                <c:pt idx="483">
                  <c:v>0.00266</c:v>
                </c:pt>
                <c:pt idx="484">
                  <c:v>0.00266</c:v>
                </c:pt>
                <c:pt idx="485">
                  <c:v>0.00266</c:v>
                </c:pt>
                <c:pt idx="486">
                  <c:v>0.00267</c:v>
                </c:pt>
                <c:pt idx="487">
                  <c:v>0.00267</c:v>
                </c:pt>
                <c:pt idx="488">
                  <c:v>0.00268</c:v>
                </c:pt>
                <c:pt idx="489">
                  <c:v>0.00268</c:v>
                </c:pt>
                <c:pt idx="490">
                  <c:v>0.00268</c:v>
                </c:pt>
                <c:pt idx="491">
                  <c:v>0.00269</c:v>
                </c:pt>
                <c:pt idx="492">
                  <c:v>0.00269</c:v>
                </c:pt>
                <c:pt idx="493">
                  <c:v>0.00269</c:v>
                </c:pt>
                <c:pt idx="494">
                  <c:v>0.0027</c:v>
                </c:pt>
                <c:pt idx="495">
                  <c:v>0.0027</c:v>
                </c:pt>
                <c:pt idx="496">
                  <c:v>0.00271</c:v>
                </c:pt>
                <c:pt idx="497">
                  <c:v>0.00271</c:v>
                </c:pt>
                <c:pt idx="498">
                  <c:v>0.00271</c:v>
                </c:pt>
                <c:pt idx="499">
                  <c:v>0.00272</c:v>
                </c:pt>
                <c:pt idx="500">
                  <c:v>0.00272</c:v>
                </c:pt>
                <c:pt idx="501">
                  <c:v>0.00272</c:v>
                </c:pt>
                <c:pt idx="502">
                  <c:v>0.00273</c:v>
                </c:pt>
                <c:pt idx="503">
                  <c:v>0.00273</c:v>
                </c:pt>
                <c:pt idx="504">
                  <c:v>0.00274</c:v>
                </c:pt>
                <c:pt idx="505">
                  <c:v>0.00274</c:v>
                </c:pt>
                <c:pt idx="506">
                  <c:v>0.00274</c:v>
                </c:pt>
                <c:pt idx="507">
                  <c:v>0.00275</c:v>
                </c:pt>
                <c:pt idx="508">
                  <c:v>0.00275</c:v>
                </c:pt>
                <c:pt idx="509">
                  <c:v>0.00275</c:v>
                </c:pt>
                <c:pt idx="510">
                  <c:v>0.00276</c:v>
                </c:pt>
                <c:pt idx="511">
                  <c:v>0.00276</c:v>
                </c:pt>
                <c:pt idx="512">
                  <c:v>0.00277</c:v>
                </c:pt>
                <c:pt idx="513">
                  <c:v>0.00277</c:v>
                </c:pt>
                <c:pt idx="514">
                  <c:v>0.00277</c:v>
                </c:pt>
                <c:pt idx="515">
                  <c:v>0.00278</c:v>
                </c:pt>
                <c:pt idx="516">
                  <c:v>0.00278</c:v>
                </c:pt>
                <c:pt idx="517">
                  <c:v>0.00279</c:v>
                </c:pt>
                <c:pt idx="518">
                  <c:v>0.00279</c:v>
                </c:pt>
                <c:pt idx="519">
                  <c:v>0.00279</c:v>
                </c:pt>
                <c:pt idx="520">
                  <c:v>0.0028</c:v>
                </c:pt>
                <c:pt idx="521">
                  <c:v>0.0028</c:v>
                </c:pt>
                <c:pt idx="522">
                  <c:v>0.0028</c:v>
                </c:pt>
                <c:pt idx="523">
                  <c:v>0.00281</c:v>
                </c:pt>
                <c:pt idx="524">
                  <c:v>0.00281</c:v>
                </c:pt>
                <c:pt idx="525">
                  <c:v>0.00282</c:v>
                </c:pt>
                <c:pt idx="526">
                  <c:v>0.00282</c:v>
                </c:pt>
                <c:pt idx="527">
                  <c:v>0.00282</c:v>
                </c:pt>
                <c:pt idx="528">
                  <c:v>0.00283</c:v>
                </c:pt>
                <c:pt idx="529">
                  <c:v>0.00283</c:v>
                </c:pt>
                <c:pt idx="530">
                  <c:v>0.00283</c:v>
                </c:pt>
                <c:pt idx="531">
                  <c:v>0.00284</c:v>
                </c:pt>
                <c:pt idx="532">
                  <c:v>0.00284</c:v>
                </c:pt>
                <c:pt idx="533">
                  <c:v>0.00285</c:v>
                </c:pt>
                <c:pt idx="534">
                  <c:v>0.00285</c:v>
                </c:pt>
                <c:pt idx="535">
                  <c:v>0.00285</c:v>
                </c:pt>
                <c:pt idx="536">
                  <c:v>0.00286</c:v>
                </c:pt>
                <c:pt idx="537">
                  <c:v>0.00286</c:v>
                </c:pt>
                <c:pt idx="538">
                  <c:v>0.00286</c:v>
                </c:pt>
                <c:pt idx="539">
                  <c:v>0.00287</c:v>
                </c:pt>
                <c:pt idx="540">
                  <c:v>0.00287</c:v>
                </c:pt>
                <c:pt idx="541">
                  <c:v>0.00288</c:v>
                </c:pt>
                <c:pt idx="542">
                  <c:v>0.00288</c:v>
                </c:pt>
                <c:pt idx="543">
                  <c:v>0.00288</c:v>
                </c:pt>
                <c:pt idx="544">
                  <c:v>0.00289</c:v>
                </c:pt>
                <c:pt idx="545">
                  <c:v>0.00289</c:v>
                </c:pt>
                <c:pt idx="546">
                  <c:v>0.00289</c:v>
                </c:pt>
                <c:pt idx="547">
                  <c:v>0.0029</c:v>
                </c:pt>
                <c:pt idx="548">
                  <c:v>0.0029</c:v>
                </c:pt>
                <c:pt idx="549">
                  <c:v>0.00291</c:v>
                </c:pt>
                <c:pt idx="550">
                  <c:v>0.00291</c:v>
                </c:pt>
                <c:pt idx="551">
                  <c:v>0.00291</c:v>
                </c:pt>
                <c:pt idx="552">
                  <c:v>0.00292</c:v>
                </c:pt>
                <c:pt idx="553">
                  <c:v>0.00292</c:v>
                </c:pt>
                <c:pt idx="554">
                  <c:v>0.00293</c:v>
                </c:pt>
                <c:pt idx="555">
                  <c:v>0.00293</c:v>
                </c:pt>
                <c:pt idx="556">
                  <c:v>0.00294</c:v>
                </c:pt>
                <c:pt idx="557">
                  <c:v>0.00294</c:v>
                </c:pt>
                <c:pt idx="558">
                  <c:v>0.00294</c:v>
                </c:pt>
                <c:pt idx="559">
                  <c:v>0.00295</c:v>
                </c:pt>
                <c:pt idx="560">
                  <c:v>0.00295</c:v>
                </c:pt>
                <c:pt idx="561">
                  <c:v>0.00295</c:v>
                </c:pt>
                <c:pt idx="562">
                  <c:v>0.00296</c:v>
                </c:pt>
                <c:pt idx="563">
                  <c:v>0.00296</c:v>
                </c:pt>
                <c:pt idx="564">
                  <c:v>0.00296</c:v>
                </c:pt>
                <c:pt idx="565">
                  <c:v>0.00297</c:v>
                </c:pt>
                <c:pt idx="566">
                  <c:v>0.00297</c:v>
                </c:pt>
                <c:pt idx="567">
                  <c:v>0.00298</c:v>
                </c:pt>
                <c:pt idx="568">
                  <c:v>0.00298</c:v>
                </c:pt>
                <c:pt idx="569">
                  <c:v>0.00298</c:v>
                </c:pt>
                <c:pt idx="570">
                  <c:v>0.00299</c:v>
                </c:pt>
                <c:pt idx="571">
                  <c:v>0.00299</c:v>
                </c:pt>
                <c:pt idx="572">
                  <c:v>0.003</c:v>
                </c:pt>
                <c:pt idx="573">
                  <c:v>0.003</c:v>
                </c:pt>
                <c:pt idx="574">
                  <c:v>0.003</c:v>
                </c:pt>
                <c:pt idx="575">
                  <c:v>0.00301</c:v>
                </c:pt>
                <c:pt idx="576">
                  <c:v>0.00301</c:v>
                </c:pt>
                <c:pt idx="577">
                  <c:v>0.00302</c:v>
                </c:pt>
                <c:pt idx="578">
                  <c:v>0.00302</c:v>
                </c:pt>
                <c:pt idx="579">
                  <c:v>0.00302</c:v>
                </c:pt>
                <c:pt idx="580">
                  <c:v>0.00303</c:v>
                </c:pt>
                <c:pt idx="581">
                  <c:v>0.00303</c:v>
                </c:pt>
                <c:pt idx="582">
                  <c:v>0.00304</c:v>
                </c:pt>
                <c:pt idx="583">
                  <c:v>0.00304</c:v>
                </c:pt>
                <c:pt idx="584">
                  <c:v>0.00304</c:v>
                </c:pt>
                <c:pt idx="585">
                  <c:v>0.00305</c:v>
                </c:pt>
                <c:pt idx="586">
                  <c:v>0.00305</c:v>
                </c:pt>
                <c:pt idx="587">
                  <c:v>0.00305</c:v>
                </c:pt>
                <c:pt idx="588">
                  <c:v>0.00306</c:v>
                </c:pt>
                <c:pt idx="589">
                  <c:v>0.00306</c:v>
                </c:pt>
                <c:pt idx="590">
                  <c:v>0.00307</c:v>
                </c:pt>
                <c:pt idx="591">
                  <c:v>0.00307</c:v>
                </c:pt>
                <c:pt idx="592">
                  <c:v>0.00307</c:v>
                </c:pt>
                <c:pt idx="593">
                  <c:v>0.00308</c:v>
                </c:pt>
                <c:pt idx="594">
                  <c:v>0.00308</c:v>
                </c:pt>
                <c:pt idx="595">
                  <c:v>0.00308</c:v>
                </c:pt>
                <c:pt idx="596">
                  <c:v>0.00309</c:v>
                </c:pt>
                <c:pt idx="597">
                  <c:v>0.00309</c:v>
                </c:pt>
                <c:pt idx="598">
                  <c:v>0.0031</c:v>
                </c:pt>
                <c:pt idx="599">
                  <c:v>0.0031</c:v>
                </c:pt>
                <c:pt idx="600">
                  <c:v>0.0031</c:v>
                </c:pt>
                <c:pt idx="601">
                  <c:v>0.00311</c:v>
                </c:pt>
                <c:pt idx="602">
                  <c:v>0.00311</c:v>
                </c:pt>
                <c:pt idx="603">
                  <c:v>0.00312</c:v>
                </c:pt>
                <c:pt idx="604">
                  <c:v>0.00312</c:v>
                </c:pt>
                <c:pt idx="605">
                  <c:v>0.00313</c:v>
                </c:pt>
                <c:pt idx="606">
                  <c:v>0.00313</c:v>
                </c:pt>
                <c:pt idx="607">
                  <c:v>0.00313</c:v>
                </c:pt>
                <c:pt idx="608">
                  <c:v>0.00313</c:v>
                </c:pt>
                <c:pt idx="609">
                  <c:v>0.00314</c:v>
                </c:pt>
                <c:pt idx="610">
                  <c:v>0.00314</c:v>
                </c:pt>
                <c:pt idx="611">
                  <c:v>0.00315</c:v>
                </c:pt>
                <c:pt idx="612">
                  <c:v>0.00315</c:v>
                </c:pt>
                <c:pt idx="613">
                  <c:v>0.00316</c:v>
                </c:pt>
                <c:pt idx="614">
                  <c:v>0.00316</c:v>
                </c:pt>
                <c:pt idx="615">
                  <c:v>0.00316</c:v>
                </c:pt>
                <c:pt idx="616">
                  <c:v>0.00317</c:v>
                </c:pt>
                <c:pt idx="617">
                  <c:v>0.00317</c:v>
                </c:pt>
                <c:pt idx="618">
                  <c:v>0.00317</c:v>
                </c:pt>
                <c:pt idx="619">
                  <c:v>0.00318</c:v>
                </c:pt>
                <c:pt idx="620">
                  <c:v>0.00318</c:v>
                </c:pt>
                <c:pt idx="621">
                  <c:v>0.00319</c:v>
                </c:pt>
                <c:pt idx="622">
                  <c:v>0.00319</c:v>
                </c:pt>
                <c:pt idx="623">
                  <c:v>0.00319</c:v>
                </c:pt>
                <c:pt idx="624">
                  <c:v>0.0032</c:v>
                </c:pt>
                <c:pt idx="625">
                  <c:v>0.0032</c:v>
                </c:pt>
                <c:pt idx="626">
                  <c:v>0.00321</c:v>
                </c:pt>
                <c:pt idx="627">
                  <c:v>0.00321</c:v>
                </c:pt>
                <c:pt idx="628">
                  <c:v>0.00321</c:v>
                </c:pt>
                <c:pt idx="629">
                  <c:v>0.00322</c:v>
                </c:pt>
                <c:pt idx="630">
                  <c:v>0.00322</c:v>
                </c:pt>
                <c:pt idx="631">
                  <c:v>0.00322</c:v>
                </c:pt>
                <c:pt idx="632">
                  <c:v>0.00323</c:v>
                </c:pt>
                <c:pt idx="633">
                  <c:v>0.00323</c:v>
                </c:pt>
                <c:pt idx="634">
                  <c:v>0.00324</c:v>
                </c:pt>
                <c:pt idx="635">
                  <c:v>0.00324</c:v>
                </c:pt>
                <c:pt idx="636">
                  <c:v>0.00324</c:v>
                </c:pt>
                <c:pt idx="637">
                  <c:v>0.00325</c:v>
                </c:pt>
                <c:pt idx="638">
                  <c:v>0.00325</c:v>
                </c:pt>
                <c:pt idx="639">
                  <c:v>0.00326</c:v>
                </c:pt>
                <c:pt idx="640">
                  <c:v>0.00326</c:v>
                </c:pt>
                <c:pt idx="641">
                  <c:v>0.00326</c:v>
                </c:pt>
                <c:pt idx="642">
                  <c:v>0.00327</c:v>
                </c:pt>
                <c:pt idx="643">
                  <c:v>0.00327</c:v>
                </c:pt>
                <c:pt idx="644">
                  <c:v>0.00328</c:v>
                </c:pt>
                <c:pt idx="645">
                  <c:v>0.00328</c:v>
                </c:pt>
                <c:pt idx="646">
                  <c:v>0.00329</c:v>
                </c:pt>
                <c:pt idx="647">
                  <c:v>0.00329</c:v>
                </c:pt>
                <c:pt idx="648">
                  <c:v>0.00329</c:v>
                </c:pt>
                <c:pt idx="649">
                  <c:v>0.0033</c:v>
                </c:pt>
                <c:pt idx="650">
                  <c:v>0.0033</c:v>
                </c:pt>
                <c:pt idx="651">
                  <c:v>0.00331</c:v>
                </c:pt>
                <c:pt idx="652">
                  <c:v>0.00331</c:v>
                </c:pt>
                <c:pt idx="653">
                  <c:v>0.00331</c:v>
                </c:pt>
                <c:pt idx="654">
                  <c:v>0.00332</c:v>
                </c:pt>
                <c:pt idx="655">
                  <c:v>0.00332</c:v>
                </c:pt>
                <c:pt idx="656">
                  <c:v>0.00332</c:v>
                </c:pt>
                <c:pt idx="657">
                  <c:v>0.00333</c:v>
                </c:pt>
                <c:pt idx="658">
                  <c:v>0.00333</c:v>
                </c:pt>
                <c:pt idx="659">
                  <c:v>0.00334</c:v>
                </c:pt>
                <c:pt idx="660">
                  <c:v>0.00334</c:v>
                </c:pt>
                <c:pt idx="661">
                  <c:v>0.00334</c:v>
                </c:pt>
                <c:pt idx="662">
                  <c:v>0.00335</c:v>
                </c:pt>
                <c:pt idx="663">
                  <c:v>0.00335</c:v>
                </c:pt>
                <c:pt idx="664">
                  <c:v>0.00336</c:v>
                </c:pt>
                <c:pt idx="665">
                  <c:v>0.00336</c:v>
                </c:pt>
                <c:pt idx="666">
                  <c:v>0.00337</c:v>
                </c:pt>
                <c:pt idx="667">
                  <c:v>0.00337</c:v>
                </c:pt>
                <c:pt idx="668">
                  <c:v>0.00337</c:v>
                </c:pt>
                <c:pt idx="669">
                  <c:v>0.00338</c:v>
                </c:pt>
                <c:pt idx="670">
                  <c:v>0.00338</c:v>
                </c:pt>
                <c:pt idx="671">
                  <c:v>0.00338</c:v>
                </c:pt>
                <c:pt idx="672">
                  <c:v>0.00339</c:v>
                </c:pt>
                <c:pt idx="673">
                  <c:v>0.00339</c:v>
                </c:pt>
                <c:pt idx="674">
                  <c:v>0.0034</c:v>
                </c:pt>
                <c:pt idx="675">
                  <c:v>0.0034</c:v>
                </c:pt>
                <c:pt idx="676">
                  <c:v>0.0034</c:v>
                </c:pt>
                <c:pt idx="677">
                  <c:v>0.00341</c:v>
                </c:pt>
                <c:pt idx="678">
                  <c:v>0.00341</c:v>
                </c:pt>
                <c:pt idx="679">
                  <c:v>0.00341</c:v>
                </c:pt>
                <c:pt idx="680">
                  <c:v>0.00342</c:v>
                </c:pt>
                <c:pt idx="681">
                  <c:v>0.00342</c:v>
                </c:pt>
                <c:pt idx="682">
                  <c:v>0.00343</c:v>
                </c:pt>
                <c:pt idx="683">
                  <c:v>0.00343</c:v>
                </c:pt>
                <c:pt idx="684">
                  <c:v>0.00343</c:v>
                </c:pt>
                <c:pt idx="685">
                  <c:v>0.00344</c:v>
                </c:pt>
                <c:pt idx="686">
                  <c:v>0.00344</c:v>
                </c:pt>
                <c:pt idx="687">
                  <c:v>0.00345</c:v>
                </c:pt>
                <c:pt idx="688">
                  <c:v>0.00345</c:v>
                </c:pt>
                <c:pt idx="689">
                  <c:v>0.00346</c:v>
                </c:pt>
                <c:pt idx="690">
                  <c:v>0.00346</c:v>
                </c:pt>
                <c:pt idx="691">
                  <c:v>0.00346</c:v>
                </c:pt>
                <c:pt idx="692">
                  <c:v>0.00347</c:v>
                </c:pt>
                <c:pt idx="693">
                  <c:v>0.00347</c:v>
                </c:pt>
                <c:pt idx="694">
                  <c:v>0.00348</c:v>
                </c:pt>
                <c:pt idx="695">
                  <c:v>0.00348</c:v>
                </c:pt>
                <c:pt idx="696">
                  <c:v>0.00348</c:v>
                </c:pt>
                <c:pt idx="697">
                  <c:v>0.00349</c:v>
                </c:pt>
                <c:pt idx="698">
                  <c:v>0.00349</c:v>
                </c:pt>
                <c:pt idx="699">
                  <c:v>0.0035</c:v>
                </c:pt>
                <c:pt idx="700">
                  <c:v>0.0035</c:v>
                </c:pt>
                <c:pt idx="701">
                  <c:v>0.0035</c:v>
                </c:pt>
                <c:pt idx="702">
                  <c:v>0.00351</c:v>
                </c:pt>
                <c:pt idx="703">
                  <c:v>0.00351</c:v>
                </c:pt>
                <c:pt idx="704">
                  <c:v>0.00352</c:v>
                </c:pt>
                <c:pt idx="705">
                  <c:v>0.00352</c:v>
                </c:pt>
                <c:pt idx="706">
                  <c:v>0.00352</c:v>
                </c:pt>
                <c:pt idx="707">
                  <c:v>0.00353</c:v>
                </c:pt>
                <c:pt idx="708">
                  <c:v>0.00353</c:v>
                </c:pt>
                <c:pt idx="709">
                  <c:v>0.00354</c:v>
                </c:pt>
                <c:pt idx="710">
                  <c:v>0.00354</c:v>
                </c:pt>
                <c:pt idx="711">
                  <c:v>0.00355</c:v>
                </c:pt>
                <c:pt idx="712">
                  <c:v>0.00355</c:v>
                </c:pt>
                <c:pt idx="713">
                  <c:v>0.00355</c:v>
                </c:pt>
                <c:pt idx="714">
                  <c:v>0.00356</c:v>
                </c:pt>
                <c:pt idx="715">
                  <c:v>0.00356</c:v>
                </c:pt>
                <c:pt idx="716">
                  <c:v>0.00357</c:v>
                </c:pt>
                <c:pt idx="717">
                  <c:v>0.00357</c:v>
                </c:pt>
                <c:pt idx="718">
                  <c:v>0.00357</c:v>
                </c:pt>
                <c:pt idx="719">
                  <c:v>0.00358</c:v>
                </c:pt>
                <c:pt idx="720">
                  <c:v>0.00358</c:v>
                </c:pt>
                <c:pt idx="721">
                  <c:v>0.00359</c:v>
                </c:pt>
                <c:pt idx="722">
                  <c:v>0.00359</c:v>
                </c:pt>
                <c:pt idx="723">
                  <c:v>0.0036</c:v>
                </c:pt>
                <c:pt idx="724">
                  <c:v>0.0036</c:v>
                </c:pt>
                <c:pt idx="725">
                  <c:v>0.0036</c:v>
                </c:pt>
                <c:pt idx="726">
                  <c:v>0.00361</c:v>
                </c:pt>
                <c:pt idx="727">
                  <c:v>0.00361</c:v>
                </c:pt>
                <c:pt idx="728">
                  <c:v>0.00361</c:v>
                </c:pt>
                <c:pt idx="729">
                  <c:v>0.00362</c:v>
                </c:pt>
                <c:pt idx="730">
                  <c:v>0.00362</c:v>
                </c:pt>
                <c:pt idx="731">
                  <c:v>0.00363</c:v>
                </c:pt>
                <c:pt idx="732">
                  <c:v>0.00363</c:v>
                </c:pt>
                <c:pt idx="733">
                  <c:v>0.00364</c:v>
                </c:pt>
                <c:pt idx="734">
                  <c:v>0.00364</c:v>
                </c:pt>
                <c:pt idx="735">
                  <c:v>0.00365</c:v>
                </c:pt>
                <c:pt idx="736">
                  <c:v>0.00365</c:v>
                </c:pt>
                <c:pt idx="737">
                  <c:v>0.00365</c:v>
                </c:pt>
                <c:pt idx="738">
                  <c:v>0.00366</c:v>
                </c:pt>
                <c:pt idx="739">
                  <c:v>0.00366</c:v>
                </c:pt>
                <c:pt idx="740">
                  <c:v>0.00366</c:v>
                </c:pt>
                <c:pt idx="741">
                  <c:v>0.00367</c:v>
                </c:pt>
                <c:pt idx="742">
                  <c:v>0.00367</c:v>
                </c:pt>
                <c:pt idx="743">
                  <c:v>0.00368</c:v>
                </c:pt>
                <c:pt idx="744">
                  <c:v>0.00368</c:v>
                </c:pt>
                <c:pt idx="745">
                  <c:v>0.00369</c:v>
                </c:pt>
                <c:pt idx="746">
                  <c:v>0.00369</c:v>
                </c:pt>
                <c:pt idx="747">
                  <c:v>0.00369</c:v>
                </c:pt>
                <c:pt idx="748">
                  <c:v>0.0037</c:v>
                </c:pt>
                <c:pt idx="749">
                  <c:v>0.0037</c:v>
                </c:pt>
                <c:pt idx="750">
                  <c:v>0.00371</c:v>
                </c:pt>
                <c:pt idx="751">
                  <c:v>0.00371</c:v>
                </c:pt>
                <c:pt idx="752">
                  <c:v>0.00371</c:v>
                </c:pt>
                <c:pt idx="753">
                  <c:v>0.00372</c:v>
                </c:pt>
                <c:pt idx="754">
                  <c:v>0.00372</c:v>
                </c:pt>
                <c:pt idx="755">
                  <c:v>0.00373</c:v>
                </c:pt>
                <c:pt idx="756">
                  <c:v>0.00373</c:v>
                </c:pt>
                <c:pt idx="757">
                  <c:v>0.00374</c:v>
                </c:pt>
                <c:pt idx="758">
                  <c:v>0.00374</c:v>
                </c:pt>
                <c:pt idx="759">
                  <c:v>0.00374</c:v>
                </c:pt>
                <c:pt idx="760">
                  <c:v>0.00375</c:v>
                </c:pt>
                <c:pt idx="761">
                  <c:v>0.00375</c:v>
                </c:pt>
                <c:pt idx="762">
                  <c:v>0.00376</c:v>
                </c:pt>
                <c:pt idx="763">
                  <c:v>0.00376</c:v>
                </c:pt>
                <c:pt idx="764">
                  <c:v>0.00377</c:v>
                </c:pt>
                <c:pt idx="765">
                  <c:v>0.00377</c:v>
                </c:pt>
                <c:pt idx="766">
                  <c:v>0.00378</c:v>
                </c:pt>
                <c:pt idx="767">
                  <c:v>0.00378</c:v>
                </c:pt>
                <c:pt idx="768">
                  <c:v>0.00378</c:v>
                </c:pt>
                <c:pt idx="769">
                  <c:v>0.00379</c:v>
                </c:pt>
                <c:pt idx="770">
                  <c:v>0.00379</c:v>
                </c:pt>
                <c:pt idx="771">
                  <c:v>0.0038</c:v>
                </c:pt>
                <c:pt idx="772">
                  <c:v>0.0038</c:v>
                </c:pt>
                <c:pt idx="773">
                  <c:v>0.00381</c:v>
                </c:pt>
                <c:pt idx="774">
                  <c:v>0.00381</c:v>
                </c:pt>
                <c:pt idx="775">
                  <c:v>0.00382</c:v>
                </c:pt>
                <c:pt idx="776">
                  <c:v>0.00382</c:v>
                </c:pt>
                <c:pt idx="777">
                  <c:v>0.00382</c:v>
                </c:pt>
                <c:pt idx="778">
                  <c:v>0.00383</c:v>
                </c:pt>
                <c:pt idx="779">
                  <c:v>0.00383</c:v>
                </c:pt>
                <c:pt idx="780">
                  <c:v>0.00384</c:v>
                </c:pt>
                <c:pt idx="781">
                  <c:v>0.00384</c:v>
                </c:pt>
                <c:pt idx="782">
                  <c:v>0.00385</c:v>
                </c:pt>
                <c:pt idx="783">
                  <c:v>0.00385</c:v>
                </c:pt>
                <c:pt idx="784">
                  <c:v>0.00386</c:v>
                </c:pt>
                <c:pt idx="785">
                  <c:v>0.00386</c:v>
                </c:pt>
                <c:pt idx="786">
                  <c:v>0.00386</c:v>
                </c:pt>
                <c:pt idx="787">
                  <c:v>0.00387</c:v>
                </c:pt>
                <c:pt idx="788">
                  <c:v>0.00388</c:v>
                </c:pt>
                <c:pt idx="789">
                  <c:v>0.00388</c:v>
                </c:pt>
                <c:pt idx="790">
                  <c:v>0.00388</c:v>
                </c:pt>
                <c:pt idx="791">
                  <c:v>0.00389</c:v>
                </c:pt>
                <c:pt idx="792">
                  <c:v>0.00389</c:v>
                </c:pt>
                <c:pt idx="793">
                  <c:v>0.0039</c:v>
                </c:pt>
                <c:pt idx="794">
                  <c:v>0.0039</c:v>
                </c:pt>
                <c:pt idx="795">
                  <c:v>0.00391</c:v>
                </c:pt>
                <c:pt idx="796">
                  <c:v>0.00391</c:v>
                </c:pt>
                <c:pt idx="797">
                  <c:v>0.00391</c:v>
                </c:pt>
                <c:pt idx="798">
                  <c:v>0.00392</c:v>
                </c:pt>
                <c:pt idx="799">
                  <c:v>0.00393</c:v>
                </c:pt>
                <c:pt idx="800">
                  <c:v>0.00393</c:v>
                </c:pt>
                <c:pt idx="801">
                  <c:v>0.00393</c:v>
                </c:pt>
                <c:pt idx="802">
                  <c:v>0.00394</c:v>
                </c:pt>
                <c:pt idx="803">
                  <c:v>0.00395</c:v>
                </c:pt>
                <c:pt idx="804">
                  <c:v>0.00395</c:v>
                </c:pt>
                <c:pt idx="805">
                  <c:v>0.00395</c:v>
                </c:pt>
                <c:pt idx="806">
                  <c:v>0.00396</c:v>
                </c:pt>
                <c:pt idx="807">
                  <c:v>0.00397</c:v>
                </c:pt>
                <c:pt idx="808">
                  <c:v>0.00397</c:v>
                </c:pt>
                <c:pt idx="809">
                  <c:v>0.00397</c:v>
                </c:pt>
                <c:pt idx="810">
                  <c:v>0.00398</c:v>
                </c:pt>
                <c:pt idx="811">
                  <c:v>0.00399</c:v>
                </c:pt>
                <c:pt idx="812">
                  <c:v>0.00399</c:v>
                </c:pt>
                <c:pt idx="813">
                  <c:v>0.00399</c:v>
                </c:pt>
                <c:pt idx="814">
                  <c:v>0.004</c:v>
                </c:pt>
                <c:pt idx="815">
                  <c:v>0.00401</c:v>
                </c:pt>
                <c:pt idx="816">
                  <c:v>0.00401</c:v>
                </c:pt>
                <c:pt idx="817">
                  <c:v>0.00402</c:v>
                </c:pt>
                <c:pt idx="818">
                  <c:v>0.00402</c:v>
                </c:pt>
                <c:pt idx="819">
                  <c:v>0.00403</c:v>
                </c:pt>
                <c:pt idx="820">
                  <c:v>0.00403</c:v>
                </c:pt>
                <c:pt idx="821">
                  <c:v>0.00404</c:v>
                </c:pt>
                <c:pt idx="822">
                  <c:v>0.00404</c:v>
                </c:pt>
                <c:pt idx="823">
                  <c:v>0.00405</c:v>
                </c:pt>
                <c:pt idx="824">
                  <c:v>0.00406</c:v>
                </c:pt>
                <c:pt idx="825">
                  <c:v>0.00406</c:v>
                </c:pt>
                <c:pt idx="826">
                  <c:v>0.00407</c:v>
                </c:pt>
                <c:pt idx="827">
                  <c:v>0.00407</c:v>
                </c:pt>
                <c:pt idx="828">
                  <c:v>0.00408</c:v>
                </c:pt>
                <c:pt idx="829">
                  <c:v>0.00408</c:v>
                </c:pt>
                <c:pt idx="830">
                  <c:v>0.00409</c:v>
                </c:pt>
                <c:pt idx="831">
                  <c:v>0.0041</c:v>
                </c:pt>
                <c:pt idx="832">
                  <c:v>0.0041</c:v>
                </c:pt>
                <c:pt idx="833">
                  <c:v>0.00411</c:v>
                </c:pt>
                <c:pt idx="834">
                  <c:v>0.00411</c:v>
                </c:pt>
                <c:pt idx="835">
                  <c:v>0.00412</c:v>
                </c:pt>
                <c:pt idx="836">
                  <c:v>0.00413</c:v>
                </c:pt>
                <c:pt idx="837">
                  <c:v>0.00413</c:v>
                </c:pt>
                <c:pt idx="838">
                  <c:v>0.00414</c:v>
                </c:pt>
                <c:pt idx="839">
                  <c:v>0.00415</c:v>
                </c:pt>
                <c:pt idx="840">
                  <c:v>0.00415</c:v>
                </c:pt>
                <c:pt idx="841">
                  <c:v>0.00416</c:v>
                </c:pt>
                <c:pt idx="842">
                  <c:v>0.00417</c:v>
                </c:pt>
                <c:pt idx="843">
                  <c:v>0.00417</c:v>
                </c:pt>
                <c:pt idx="844">
                  <c:v>0.00418</c:v>
                </c:pt>
                <c:pt idx="845">
                  <c:v>0.00419</c:v>
                </c:pt>
                <c:pt idx="846">
                  <c:v>0.0042</c:v>
                </c:pt>
                <c:pt idx="847">
                  <c:v>0.0042</c:v>
                </c:pt>
                <c:pt idx="848">
                  <c:v>0.00421</c:v>
                </c:pt>
                <c:pt idx="849">
                  <c:v>0.00422</c:v>
                </c:pt>
                <c:pt idx="850">
                  <c:v>0.00423</c:v>
                </c:pt>
                <c:pt idx="851">
                  <c:v>0.00423</c:v>
                </c:pt>
                <c:pt idx="852">
                  <c:v>0.00424</c:v>
                </c:pt>
                <c:pt idx="853">
                  <c:v>0.00425</c:v>
                </c:pt>
                <c:pt idx="854">
                  <c:v>0.00426</c:v>
                </c:pt>
                <c:pt idx="855">
                  <c:v>0.00427</c:v>
                </c:pt>
                <c:pt idx="856">
                  <c:v>0.00428</c:v>
                </c:pt>
                <c:pt idx="857">
                  <c:v>0.00428</c:v>
                </c:pt>
                <c:pt idx="858">
                  <c:v>0.00429</c:v>
                </c:pt>
                <c:pt idx="859">
                  <c:v>0.0043</c:v>
                </c:pt>
                <c:pt idx="860">
                  <c:v>0.00431</c:v>
                </c:pt>
                <c:pt idx="861">
                  <c:v>0.00432</c:v>
                </c:pt>
                <c:pt idx="862">
                  <c:v>0.00433</c:v>
                </c:pt>
                <c:pt idx="863">
                  <c:v>0.00434</c:v>
                </c:pt>
                <c:pt idx="864">
                  <c:v>0.00435</c:v>
                </c:pt>
                <c:pt idx="865">
                  <c:v>0.00436</c:v>
                </c:pt>
                <c:pt idx="866">
                  <c:v>0.00437</c:v>
                </c:pt>
                <c:pt idx="867">
                  <c:v>0.00438</c:v>
                </c:pt>
                <c:pt idx="868">
                  <c:v>0.00439</c:v>
                </c:pt>
                <c:pt idx="869">
                  <c:v>0.0044</c:v>
                </c:pt>
                <c:pt idx="870">
                  <c:v>0.00441</c:v>
                </c:pt>
                <c:pt idx="871">
                  <c:v>0.00443</c:v>
                </c:pt>
                <c:pt idx="872">
                  <c:v>0.00444</c:v>
                </c:pt>
                <c:pt idx="873">
                  <c:v>0.00445</c:v>
                </c:pt>
                <c:pt idx="874">
                  <c:v>0.00446</c:v>
                </c:pt>
                <c:pt idx="875">
                  <c:v>0.00447</c:v>
                </c:pt>
                <c:pt idx="876">
                  <c:v>0.00449</c:v>
                </c:pt>
                <c:pt idx="877">
                  <c:v>0.0045</c:v>
                </c:pt>
                <c:pt idx="878">
                  <c:v>0.00451</c:v>
                </c:pt>
                <c:pt idx="879">
                  <c:v>0.00453</c:v>
                </c:pt>
                <c:pt idx="880">
                  <c:v>0.00454</c:v>
                </c:pt>
                <c:pt idx="881">
                  <c:v>0.00455</c:v>
                </c:pt>
                <c:pt idx="882">
                  <c:v>0.00457</c:v>
                </c:pt>
                <c:pt idx="883">
                  <c:v>0.00458</c:v>
                </c:pt>
                <c:pt idx="884">
                  <c:v>0.0046</c:v>
                </c:pt>
                <c:pt idx="885">
                  <c:v>0.00461</c:v>
                </c:pt>
                <c:pt idx="886">
                  <c:v>0.00463</c:v>
                </c:pt>
                <c:pt idx="887">
                  <c:v>0.00464</c:v>
                </c:pt>
                <c:pt idx="888">
                  <c:v>0.00466</c:v>
                </c:pt>
                <c:pt idx="889">
                  <c:v>0.00467</c:v>
                </c:pt>
                <c:pt idx="890">
                  <c:v>0.00469</c:v>
                </c:pt>
                <c:pt idx="891">
                  <c:v>0.00471</c:v>
                </c:pt>
                <c:pt idx="892">
                  <c:v>0.00472</c:v>
                </c:pt>
                <c:pt idx="893">
                  <c:v>0.00474</c:v>
                </c:pt>
                <c:pt idx="894">
                  <c:v>0.00476</c:v>
                </c:pt>
                <c:pt idx="895">
                  <c:v>0.00478</c:v>
                </c:pt>
                <c:pt idx="896">
                  <c:v>0.00479</c:v>
                </c:pt>
                <c:pt idx="897">
                  <c:v>0.00481</c:v>
                </c:pt>
                <c:pt idx="898">
                  <c:v>0.00483</c:v>
                </c:pt>
                <c:pt idx="899">
                  <c:v>0.00485</c:v>
                </c:pt>
                <c:pt idx="900">
                  <c:v>0.00487</c:v>
                </c:pt>
                <c:pt idx="901">
                  <c:v>0.00489</c:v>
                </c:pt>
                <c:pt idx="902">
                  <c:v>0.0049</c:v>
                </c:pt>
                <c:pt idx="903">
                  <c:v>0.00493</c:v>
                </c:pt>
                <c:pt idx="904">
                  <c:v>0.00494</c:v>
                </c:pt>
                <c:pt idx="905">
                  <c:v>0.00496</c:v>
                </c:pt>
                <c:pt idx="906">
                  <c:v>0.00498</c:v>
                </c:pt>
                <c:pt idx="907">
                  <c:v>0.005</c:v>
                </c:pt>
                <c:pt idx="908">
                  <c:v>0.00502</c:v>
                </c:pt>
                <c:pt idx="909">
                  <c:v>0.00505</c:v>
                </c:pt>
                <c:pt idx="910">
                  <c:v>0.00507</c:v>
                </c:pt>
                <c:pt idx="911">
                  <c:v>0.00509</c:v>
                </c:pt>
                <c:pt idx="912">
                  <c:v>0.00511</c:v>
                </c:pt>
                <c:pt idx="913">
                  <c:v>0.00513</c:v>
                </c:pt>
                <c:pt idx="914">
                  <c:v>0.00515</c:v>
                </c:pt>
                <c:pt idx="915">
                  <c:v>0.00517</c:v>
                </c:pt>
                <c:pt idx="916">
                  <c:v>0.0052</c:v>
                </c:pt>
                <c:pt idx="917">
                  <c:v>0.00522</c:v>
                </c:pt>
                <c:pt idx="918">
                  <c:v>0.00524</c:v>
                </c:pt>
                <c:pt idx="919">
                  <c:v>0.00526</c:v>
                </c:pt>
                <c:pt idx="920">
                  <c:v>0.00529</c:v>
                </c:pt>
                <c:pt idx="921">
                  <c:v>0.00531</c:v>
                </c:pt>
                <c:pt idx="922">
                  <c:v>0.00533</c:v>
                </c:pt>
                <c:pt idx="923">
                  <c:v>0.00536</c:v>
                </c:pt>
                <c:pt idx="924">
                  <c:v>0.00538</c:v>
                </c:pt>
                <c:pt idx="925">
                  <c:v>0.00541</c:v>
                </c:pt>
                <c:pt idx="926">
                  <c:v>0.00543</c:v>
                </c:pt>
                <c:pt idx="927">
                  <c:v>0.00545</c:v>
                </c:pt>
                <c:pt idx="928">
                  <c:v>0.00548</c:v>
                </c:pt>
                <c:pt idx="929">
                  <c:v>0.0055</c:v>
                </c:pt>
                <c:pt idx="930">
                  <c:v>0.00552</c:v>
                </c:pt>
                <c:pt idx="931">
                  <c:v>0.00555</c:v>
                </c:pt>
                <c:pt idx="932">
                  <c:v>0.00557</c:v>
                </c:pt>
                <c:pt idx="933">
                  <c:v>0.0056</c:v>
                </c:pt>
                <c:pt idx="934">
                  <c:v>0.00562</c:v>
                </c:pt>
                <c:pt idx="935">
                  <c:v>0.00565</c:v>
                </c:pt>
                <c:pt idx="936">
                  <c:v>0.00568</c:v>
                </c:pt>
                <c:pt idx="937">
                  <c:v>0.0057</c:v>
                </c:pt>
                <c:pt idx="938">
                  <c:v>0.00573</c:v>
                </c:pt>
                <c:pt idx="939">
                  <c:v>0.00575</c:v>
                </c:pt>
                <c:pt idx="940">
                  <c:v>0.00578</c:v>
                </c:pt>
                <c:pt idx="941">
                  <c:v>0.00581</c:v>
                </c:pt>
                <c:pt idx="942">
                  <c:v>0.00583</c:v>
                </c:pt>
                <c:pt idx="943">
                  <c:v>0.00586</c:v>
                </c:pt>
                <c:pt idx="944">
                  <c:v>0.00589</c:v>
                </c:pt>
                <c:pt idx="945">
                  <c:v>0.00592</c:v>
                </c:pt>
                <c:pt idx="946">
                  <c:v>0.00594</c:v>
                </c:pt>
                <c:pt idx="947">
                  <c:v>0.00597</c:v>
                </c:pt>
                <c:pt idx="948">
                  <c:v>0.006</c:v>
                </c:pt>
                <c:pt idx="949">
                  <c:v>0.00603</c:v>
                </c:pt>
                <c:pt idx="950">
                  <c:v>0.00605</c:v>
                </c:pt>
                <c:pt idx="951">
                  <c:v>0.00608</c:v>
                </c:pt>
                <c:pt idx="952">
                  <c:v>0.00611</c:v>
                </c:pt>
                <c:pt idx="953">
                  <c:v>0.00614</c:v>
                </c:pt>
                <c:pt idx="954">
                  <c:v>0.00616</c:v>
                </c:pt>
                <c:pt idx="955">
                  <c:v>0.00619</c:v>
                </c:pt>
                <c:pt idx="956">
                  <c:v>0.00622</c:v>
                </c:pt>
                <c:pt idx="957">
                  <c:v>0.00625</c:v>
                </c:pt>
                <c:pt idx="958">
                  <c:v>0.00628</c:v>
                </c:pt>
                <c:pt idx="959">
                  <c:v>0.0063</c:v>
                </c:pt>
                <c:pt idx="960">
                  <c:v>0.00634</c:v>
                </c:pt>
                <c:pt idx="961">
                  <c:v>0.00636</c:v>
                </c:pt>
                <c:pt idx="962">
                  <c:v>0.00639</c:v>
                </c:pt>
                <c:pt idx="963">
                  <c:v>0.00642</c:v>
                </c:pt>
                <c:pt idx="964">
                  <c:v>0.00645</c:v>
                </c:pt>
                <c:pt idx="965">
                  <c:v>0.00648</c:v>
                </c:pt>
                <c:pt idx="966">
                  <c:v>0.00651</c:v>
                </c:pt>
                <c:pt idx="967">
                  <c:v>0.00654</c:v>
                </c:pt>
                <c:pt idx="968">
                  <c:v>0.00657</c:v>
                </c:pt>
                <c:pt idx="969">
                  <c:v>0.0066</c:v>
                </c:pt>
                <c:pt idx="970">
                  <c:v>0.00663</c:v>
                </c:pt>
                <c:pt idx="971">
                  <c:v>0.00666</c:v>
                </c:pt>
                <c:pt idx="972">
                  <c:v>0.00669</c:v>
                </c:pt>
                <c:pt idx="973">
                  <c:v>0.00672</c:v>
                </c:pt>
                <c:pt idx="974">
                  <c:v>0.00675</c:v>
                </c:pt>
                <c:pt idx="975">
                  <c:v>0.00678</c:v>
                </c:pt>
                <c:pt idx="976">
                  <c:v>0.00681</c:v>
                </c:pt>
                <c:pt idx="977">
                  <c:v>0.00684</c:v>
                </c:pt>
                <c:pt idx="978">
                  <c:v>0.00687</c:v>
                </c:pt>
                <c:pt idx="979">
                  <c:v>0.0069</c:v>
                </c:pt>
                <c:pt idx="980">
                  <c:v>0.00693</c:v>
                </c:pt>
                <c:pt idx="981">
                  <c:v>0.00696</c:v>
                </c:pt>
                <c:pt idx="982">
                  <c:v>0.00699</c:v>
                </c:pt>
                <c:pt idx="983">
                  <c:v>0.00702</c:v>
                </c:pt>
                <c:pt idx="984">
                  <c:v>0.00705</c:v>
                </c:pt>
                <c:pt idx="985">
                  <c:v>0.00708</c:v>
                </c:pt>
                <c:pt idx="986">
                  <c:v>0.00711</c:v>
                </c:pt>
                <c:pt idx="987">
                  <c:v>0.00714</c:v>
                </c:pt>
                <c:pt idx="988">
                  <c:v>0.00717</c:v>
                </c:pt>
                <c:pt idx="989">
                  <c:v>0.00721</c:v>
                </c:pt>
                <c:pt idx="990">
                  <c:v>0.00724</c:v>
                </c:pt>
                <c:pt idx="991">
                  <c:v>0.00727</c:v>
                </c:pt>
                <c:pt idx="992">
                  <c:v>0.0073</c:v>
                </c:pt>
                <c:pt idx="993">
                  <c:v>0.00733</c:v>
                </c:pt>
                <c:pt idx="994">
                  <c:v>0.00736</c:v>
                </c:pt>
                <c:pt idx="995">
                  <c:v>0.00739</c:v>
                </c:pt>
                <c:pt idx="996">
                  <c:v>0.00743</c:v>
                </c:pt>
                <c:pt idx="997">
                  <c:v>0.00746</c:v>
                </c:pt>
                <c:pt idx="998">
                  <c:v>0.00749</c:v>
                </c:pt>
                <c:pt idx="999">
                  <c:v>0.00752</c:v>
                </c:pt>
                <c:pt idx="1000">
                  <c:v>0.00755</c:v>
                </c:pt>
                <c:pt idx="1001">
                  <c:v>0.00759</c:v>
                </c:pt>
                <c:pt idx="1002">
                  <c:v>0.00762</c:v>
                </c:pt>
                <c:pt idx="1003">
                  <c:v>0.00765</c:v>
                </c:pt>
                <c:pt idx="1004">
                  <c:v>0.00768</c:v>
                </c:pt>
                <c:pt idx="1005">
                  <c:v>0.00771</c:v>
                </c:pt>
                <c:pt idx="1006">
                  <c:v>0.00775</c:v>
                </c:pt>
                <c:pt idx="1007">
                  <c:v>0.00777</c:v>
                </c:pt>
                <c:pt idx="1008">
                  <c:v>0.00781</c:v>
                </c:pt>
                <c:pt idx="1009">
                  <c:v>0.00784</c:v>
                </c:pt>
                <c:pt idx="1010">
                  <c:v>0.00787</c:v>
                </c:pt>
                <c:pt idx="1011">
                  <c:v>0.0079</c:v>
                </c:pt>
                <c:pt idx="1012">
                  <c:v>0.00794</c:v>
                </c:pt>
                <c:pt idx="1013">
                  <c:v>0.00797</c:v>
                </c:pt>
                <c:pt idx="1014">
                  <c:v>0.008</c:v>
                </c:pt>
                <c:pt idx="1015">
                  <c:v>0.00803</c:v>
                </c:pt>
                <c:pt idx="1016">
                  <c:v>0.00807</c:v>
                </c:pt>
                <c:pt idx="1017">
                  <c:v>0.0081</c:v>
                </c:pt>
                <c:pt idx="1018">
                  <c:v>0.00813</c:v>
                </c:pt>
                <c:pt idx="1019">
                  <c:v>0.00816</c:v>
                </c:pt>
                <c:pt idx="1020">
                  <c:v>0.00819</c:v>
                </c:pt>
                <c:pt idx="1021">
                  <c:v>0.00823</c:v>
                </c:pt>
                <c:pt idx="1022">
                  <c:v>0.00826</c:v>
                </c:pt>
                <c:pt idx="1023">
                  <c:v>0.00829</c:v>
                </c:pt>
                <c:pt idx="1024">
                  <c:v>0.00832</c:v>
                </c:pt>
                <c:pt idx="1025">
                  <c:v>0.00836</c:v>
                </c:pt>
                <c:pt idx="1026">
                  <c:v>0.00839</c:v>
                </c:pt>
                <c:pt idx="1027">
                  <c:v>0.00842</c:v>
                </c:pt>
                <c:pt idx="1028">
                  <c:v>0.00846</c:v>
                </c:pt>
                <c:pt idx="1029">
                  <c:v>0.00849</c:v>
                </c:pt>
                <c:pt idx="1030">
                  <c:v>0.00852</c:v>
                </c:pt>
                <c:pt idx="1031">
                  <c:v>0.00855</c:v>
                </c:pt>
                <c:pt idx="1032">
                  <c:v>0.00859</c:v>
                </c:pt>
                <c:pt idx="1033">
                  <c:v>0.00862</c:v>
                </c:pt>
                <c:pt idx="1034">
                  <c:v>0.00865</c:v>
                </c:pt>
                <c:pt idx="1035">
                  <c:v>0.00868</c:v>
                </c:pt>
                <c:pt idx="1036">
                  <c:v>0.00872</c:v>
                </c:pt>
                <c:pt idx="1037">
                  <c:v>0.00875</c:v>
                </c:pt>
                <c:pt idx="1038">
                  <c:v>0.00879</c:v>
                </c:pt>
                <c:pt idx="1039">
                  <c:v>0.00882</c:v>
                </c:pt>
                <c:pt idx="1040">
                  <c:v>0.00885</c:v>
                </c:pt>
                <c:pt idx="1041">
                  <c:v>0.00888</c:v>
                </c:pt>
                <c:pt idx="1042">
                  <c:v>0.00892</c:v>
                </c:pt>
                <c:pt idx="1043">
                  <c:v>0.00895</c:v>
                </c:pt>
                <c:pt idx="1044">
                  <c:v>0.00898</c:v>
                </c:pt>
                <c:pt idx="1045">
                  <c:v>0.00902</c:v>
                </c:pt>
                <c:pt idx="1046">
                  <c:v>0.00905</c:v>
                </c:pt>
                <c:pt idx="1047">
                  <c:v>0.00908</c:v>
                </c:pt>
                <c:pt idx="1048">
                  <c:v>0.00911</c:v>
                </c:pt>
                <c:pt idx="1049">
                  <c:v>0.00915</c:v>
                </c:pt>
                <c:pt idx="1050">
                  <c:v>0.00918</c:v>
                </c:pt>
                <c:pt idx="1051">
                  <c:v>0.00921</c:v>
                </c:pt>
                <c:pt idx="1052">
                  <c:v>0.00924</c:v>
                </c:pt>
                <c:pt idx="1053">
                  <c:v>0.00928</c:v>
                </c:pt>
                <c:pt idx="1054">
                  <c:v>0.00931</c:v>
                </c:pt>
                <c:pt idx="1055">
                  <c:v>0.00935</c:v>
                </c:pt>
                <c:pt idx="1056">
                  <c:v>0.00938</c:v>
                </c:pt>
                <c:pt idx="1057">
                  <c:v>0.00941</c:v>
                </c:pt>
                <c:pt idx="1058">
                  <c:v>0.00944</c:v>
                </c:pt>
                <c:pt idx="1059">
                  <c:v>0.00948</c:v>
                </c:pt>
                <c:pt idx="1060">
                  <c:v>0.00951</c:v>
                </c:pt>
                <c:pt idx="1061">
                  <c:v>0.00954</c:v>
                </c:pt>
                <c:pt idx="1062">
                  <c:v>0.00958</c:v>
                </c:pt>
                <c:pt idx="1063">
                  <c:v>0.00961</c:v>
                </c:pt>
                <c:pt idx="1064">
                  <c:v>0.00964</c:v>
                </c:pt>
                <c:pt idx="1065">
                  <c:v>0.00967</c:v>
                </c:pt>
                <c:pt idx="1066">
                  <c:v>0.00971</c:v>
                </c:pt>
                <c:pt idx="1067">
                  <c:v>0.00974</c:v>
                </c:pt>
                <c:pt idx="1068">
                  <c:v>0.00977</c:v>
                </c:pt>
                <c:pt idx="1069">
                  <c:v>0.00981</c:v>
                </c:pt>
                <c:pt idx="1070">
                  <c:v>0.00984</c:v>
                </c:pt>
                <c:pt idx="1071">
                  <c:v>0.00987</c:v>
                </c:pt>
                <c:pt idx="1072">
                  <c:v>0.0099</c:v>
                </c:pt>
                <c:pt idx="1073">
                  <c:v>0.00994</c:v>
                </c:pt>
                <c:pt idx="1074">
                  <c:v>0.00997</c:v>
                </c:pt>
                <c:pt idx="1075">
                  <c:v>0.01</c:v>
                </c:pt>
                <c:pt idx="1076">
                  <c:v>0.01004</c:v>
                </c:pt>
                <c:pt idx="1077">
                  <c:v>0.01007</c:v>
                </c:pt>
                <c:pt idx="1078">
                  <c:v>0.01011</c:v>
                </c:pt>
                <c:pt idx="1079">
                  <c:v>0.01014</c:v>
                </c:pt>
                <c:pt idx="1080">
                  <c:v>0.01017</c:v>
                </c:pt>
                <c:pt idx="1081">
                  <c:v>0.01021</c:v>
                </c:pt>
                <c:pt idx="1082">
                  <c:v>0.01024</c:v>
                </c:pt>
                <c:pt idx="1083">
                  <c:v>0.01027</c:v>
                </c:pt>
                <c:pt idx="1084">
                  <c:v>0.0103</c:v>
                </c:pt>
                <c:pt idx="1085">
                  <c:v>0.01034</c:v>
                </c:pt>
                <c:pt idx="1086">
                  <c:v>0.01037</c:v>
                </c:pt>
                <c:pt idx="1087">
                  <c:v>0.0104</c:v>
                </c:pt>
                <c:pt idx="1088">
                  <c:v>0.01044</c:v>
                </c:pt>
                <c:pt idx="1089">
                  <c:v>0.01047</c:v>
                </c:pt>
                <c:pt idx="1090">
                  <c:v>0.0105</c:v>
                </c:pt>
                <c:pt idx="1091">
                  <c:v>0.01054</c:v>
                </c:pt>
                <c:pt idx="1092">
                  <c:v>0.01057</c:v>
                </c:pt>
                <c:pt idx="1093">
                  <c:v>0.0106</c:v>
                </c:pt>
                <c:pt idx="1094">
                  <c:v>0.01064</c:v>
                </c:pt>
                <c:pt idx="1095">
                  <c:v>0.01067</c:v>
                </c:pt>
                <c:pt idx="1096">
                  <c:v>0.0107</c:v>
                </c:pt>
                <c:pt idx="1097">
                  <c:v>0.01073</c:v>
                </c:pt>
                <c:pt idx="1098">
                  <c:v>0.01077</c:v>
                </c:pt>
                <c:pt idx="1099">
                  <c:v>0.0108</c:v>
                </c:pt>
                <c:pt idx="1100">
                  <c:v>0.01083</c:v>
                </c:pt>
                <c:pt idx="1101">
                  <c:v>0.01087</c:v>
                </c:pt>
                <c:pt idx="1102">
                  <c:v>0.0109</c:v>
                </c:pt>
                <c:pt idx="1103">
                  <c:v>0.01093</c:v>
                </c:pt>
                <c:pt idx="1104">
                  <c:v>0.01096</c:v>
                </c:pt>
                <c:pt idx="1105">
                  <c:v>0.011</c:v>
                </c:pt>
                <c:pt idx="1106">
                  <c:v>0.01103</c:v>
                </c:pt>
                <c:pt idx="1107">
                  <c:v>0.01106</c:v>
                </c:pt>
                <c:pt idx="1108">
                  <c:v>0.01109</c:v>
                </c:pt>
                <c:pt idx="1109">
                  <c:v>0.01113</c:v>
                </c:pt>
                <c:pt idx="1110">
                  <c:v>0.01116</c:v>
                </c:pt>
                <c:pt idx="1111">
                  <c:v>0.01119</c:v>
                </c:pt>
                <c:pt idx="1112">
                  <c:v>0.01122</c:v>
                </c:pt>
                <c:pt idx="1113">
                  <c:v>0.01126</c:v>
                </c:pt>
                <c:pt idx="1114">
                  <c:v>0.01129</c:v>
                </c:pt>
                <c:pt idx="1115">
                  <c:v>0.01132</c:v>
                </c:pt>
                <c:pt idx="1116">
                  <c:v>0.01136</c:v>
                </c:pt>
                <c:pt idx="1117">
                  <c:v>0.01139</c:v>
                </c:pt>
                <c:pt idx="1118">
                  <c:v>0.01142</c:v>
                </c:pt>
                <c:pt idx="1119">
                  <c:v>0.01145</c:v>
                </c:pt>
                <c:pt idx="1120">
                  <c:v>0.01148</c:v>
                </c:pt>
                <c:pt idx="1121">
                  <c:v>0.01152</c:v>
                </c:pt>
                <c:pt idx="1122">
                  <c:v>0.01155</c:v>
                </c:pt>
                <c:pt idx="1123">
                  <c:v>0.01158</c:v>
                </c:pt>
                <c:pt idx="1124">
                  <c:v>0.01162</c:v>
                </c:pt>
                <c:pt idx="1125">
                  <c:v>0.01165</c:v>
                </c:pt>
                <c:pt idx="1126">
                  <c:v>0.01168</c:v>
                </c:pt>
                <c:pt idx="1127">
                  <c:v>0.01172</c:v>
                </c:pt>
                <c:pt idx="1128">
                  <c:v>0.01175</c:v>
                </c:pt>
                <c:pt idx="1129">
                  <c:v>0.01178</c:v>
                </c:pt>
                <c:pt idx="1130">
                  <c:v>0.01181</c:v>
                </c:pt>
                <c:pt idx="1131">
                  <c:v>0.01184</c:v>
                </c:pt>
                <c:pt idx="1132">
                  <c:v>0.01187</c:v>
                </c:pt>
                <c:pt idx="1133">
                  <c:v>0.01191</c:v>
                </c:pt>
                <c:pt idx="1134">
                  <c:v>0.01194</c:v>
                </c:pt>
                <c:pt idx="1135">
                  <c:v>0.01197</c:v>
                </c:pt>
                <c:pt idx="1136">
                  <c:v>0.012</c:v>
                </c:pt>
                <c:pt idx="1137">
                  <c:v>0.01204</c:v>
                </c:pt>
                <c:pt idx="1138">
                  <c:v>0.01207</c:v>
                </c:pt>
                <c:pt idx="1139">
                  <c:v>0.0121</c:v>
                </c:pt>
                <c:pt idx="1140">
                  <c:v>0.01213</c:v>
                </c:pt>
                <c:pt idx="1141">
                  <c:v>0.01216</c:v>
                </c:pt>
                <c:pt idx="1142">
                  <c:v>0.0122</c:v>
                </c:pt>
                <c:pt idx="1143">
                  <c:v>0.01223</c:v>
                </c:pt>
                <c:pt idx="1144">
                  <c:v>0.01226</c:v>
                </c:pt>
                <c:pt idx="1145">
                  <c:v>0.01229</c:v>
                </c:pt>
                <c:pt idx="1146">
                  <c:v>0.01232</c:v>
                </c:pt>
                <c:pt idx="1147">
                  <c:v>0.01236</c:v>
                </c:pt>
                <c:pt idx="1148">
                  <c:v>0.01239</c:v>
                </c:pt>
                <c:pt idx="1149">
                  <c:v>0.01242</c:v>
                </c:pt>
                <c:pt idx="1150">
                  <c:v>0.01245</c:v>
                </c:pt>
                <c:pt idx="1151">
                  <c:v>0.01248</c:v>
                </c:pt>
                <c:pt idx="1152">
                  <c:v>0.01251</c:v>
                </c:pt>
                <c:pt idx="1153">
                  <c:v>0.01255</c:v>
                </c:pt>
                <c:pt idx="1154">
                  <c:v>0.01258</c:v>
                </c:pt>
                <c:pt idx="1155">
                  <c:v>0.01261</c:v>
                </c:pt>
                <c:pt idx="1156">
                  <c:v>0.01264</c:v>
                </c:pt>
                <c:pt idx="1157">
                  <c:v>0.01267</c:v>
                </c:pt>
                <c:pt idx="1158">
                  <c:v>0.01271</c:v>
                </c:pt>
                <c:pt idx="1159">
                  <c:v>0.01274</c:v>
                </c:pt>
                <c:pt idx="1160">
                  <c:v>0.01277</c:v>
                </c:pt>
                <c:pt idx="1161">
                  <c:v>0.0128</c:v>
                </c:pt>
                <c:pt idx="1162">
                  <c:v>0.01283</c:v>
                </c:pt>
                <c:pt idx="1163">
                  <c:v>0.01286</c:v>
                </c:pt>
                <c:pt idx="1164">
                  <c:v>0.01289</c:v>
                </c:pt>
                <c:pt idx="1165">
                  <c:v>0.01292</c:v>
                </c:pt>
                <c:pt idx="1166">
                  <c:v>0.01296</c:v>
                </c:pt>
                <c:pt idx="1167">
                  <c:v>0.01299</c:v>
                </c:pt>
                <c:pt idx="1168">
                  <c:v>0.01302</c:v>
                </c:pt>
                <c:pt idx="1169">
                  <c:v>0.01305</c:v>
                </c:pt>
                <c:pt idx="1170">
                  <c:v>0.01308</c:v>
                </c:pt>
                <c:pt idx="1171">
                  <c:v>0.01311</c:v>
                </c:pt>
                <c:pt idx="1172">
                  <c:v>0.01314</c:v>
                </c:pt>
                <c:pt idx="1173">
                  <c:v>0.01317</c:v>
                </c:pt>
                <c:pt idx="1174">
                  <c:v>0.01321</c:v>
                </c:pt>
                <c:pt idx="1175">
                  <c:v>0.01324</c:v>
                </c:pt>
                <c:pt idx="1176">
                  <c:v>0.01327</c:v>
                </c:pt>
                <c:pt idx="1177">
                  <c:v>0.0133</c:v>
                </c:pt>
                <c:pt idx="1178">
                  <c:v>0.01333</c:v>
                </c:pt>
                <c:pt idx="1179">
                  <c:v>0.01336</c:v>
                </c:pt>
                <c:pt idx="1180">
                  <c:v>0.01339</c:v>
                </c:pt>
                <c:pt idx="1181">
                  <c:v>0.01342</c:v>
                </c:pt>
                <c:pt idx="1182">
                  <c:v>0.01345</c:v>
                </c:pt>
                <c:pt idx="1183">
                  <c:v>0.01348</c:v>
                </c:pt>
                <c:pt idx="1184">
                  <c:v>0.01351</c:v>
                </c:pt>
                <c:pt idx="1185">
                  <c:v>0.01354</c:v>
                </c:pt>
                <c:pt idx="1186">
                  <c:v>0.01357</c:v>
                </c:pt>
                <c:pt idx="1187">
                  <c:v>0.0136</c:v>
                </c:pt>
                <c:pt idx="1188">
                  <c:v>0.01363</c:v>
                </c:pt>
                <c:pt idx="1189">
                  <c:v>0.01366</c:v>
                </c:pt>
                <c:pt idx="1190">
                  <c:v>0.01369</c:v>
                </c:pt>
                <c:pt idx="1191">
                  <c:v>0.01372</c:v>
                </c:pt>
                <c:pt idx="1192">
                  <c:v>0.01376</c:v>
                </c:pt>
                <c:pt idx="1193">
                  <c:v>0.01378</c:v>
                </c:pt>
                <c:pt idx="1194">
                  <c:v>0.01382</c:v>
                </c:pt>
                <c:pt idx="1195">
                  <c:v>0.01385</c:v>
                </c:pt>
                <c:pt idx="1196">
                  <c:v>0.01388</c:v>
                </c:pt>
                <c:pt idx="1197">
                  <c:v>0.01391</c:v>
                </c:pt>
                <c:pt idx="1198">
                  <c:v>0.01394</c:v>
                </c:pt>
                <c:pt idx="1199">
                  <c:v>0.01397</c:v>
                </c:pt>
                <c:pt idx="1200">
                  <c:v>0.014</c:v>
                </c:pt>
                <c:pt idx="1201">
                  <c:v>0.01403</c:v>
                </c:pt>
                <c:pt idx="1202">
                  <c:v>0.01406</c:v>
                </c:pt>
                <c:pt idx="1203">
                  <c:v>0.01409</c:v>
                </c:pt>
                <c:pt idx="1204">
                  <c:v>0.01412</c:v>
                </c:pt>
                <c:pt idx="1205">
                  <c:v>0.01414</c:v>
                </c:pt>
                <c:pt idx="1206">
                  <c:v>0.01418</c:v>
                </c:pt>
                <c:pt idx="1207">
                  <c:v>0.01421</c:v>
                </c:pt>
                <c:pt idx="1208">
                  <c:v>0.01424</c:v>
                </c:pt>
                <c:pt idx="1209">
                  <c:v>0.01426</c:v>
                </c:pt>
                <c:pt idx="1210">
                  <c:v>0.01429</c:v>
                </c:pt>
                <c:pt idx="1211">
                  <c:v>0.01432</c:v>
                </c:pt>
                <c:pt idx="1212">
                  <c:v>0.01435</c:v>
                </c:pt>
                <c:pt idx="1213">
                  <c:v>0.01438</c:v>
                </c:pt>
                <c:pt idx="1214">
                  <c:v>0.01441</c:v>
                </c:pt>
                <c:pt idx="1215">
                  <c:v>0.01444</c:v>
                </c:pt>
                <c:pt idx="1216">
                  <c:v>0.01447</c:v>
                </c:pt>
                <c:pt idx="1217">
                  <c:v>0.0145</c:v>
                </c:pt>
                <c:pt idx="1218">
                  <c:v>0.01453</c:v>
                </c:pt>
                <c:pt idx="1219">
                  <c:v>0.01456</c:v>
                </c:pt>
                <c:pt idx="1220">
                  <c:v>0.01459</c:v>
                </c:pt>
                <c:pt idx="1221">
                  <c:v>0.01462</c:v>
                </c:pt>
                <c:pt idx="1222">
                  <c:v>0.01465</c:v>
                </c:pt>
                <c:pt idx="1223">
                  <c:v>0.01468</c:v>
                </c:pt>
                <c:pt idx="1224">
                  <c:v>0.0147</c:v>
                </c:pt>
                <c:pt idx="1225">
                  <c:v>0.01473</c:v>
                </c:pt>
                <c:pt idx="1226">
                  <c:v>0.01476</c:v>
                </c:pt>
                <c:pt idx="1227">
                  <c:v>0.01479</c:v>
                </c:pt>
                <c:pt idx="1228">
                  <c:v>0.01482</c:v>
                </c:pt>
                <c:pt idx="1229">
                  <c:v>0.01485</c:v>
                </c:pt>
                <c:pt idx="1230">
                  <c:v>0.01488</c:v>
                </c:pt>
                <c:pt idx="1231">
                  <c:v>0.01491</c:v>
                </c:pt>
                <c:pt idx="1232">
                  <c:v>0.01493</c:v>
                </c:pt>
                <c:pt idx="1233">
                  <c:v>0.01496</c:v>
                </c:pt>
                <c:pt idx="1234">
                  <c:v>0.01499</c:v>
                </c:pt>
                <c:pt idx="1235">
                  <c:v>0.01502</c:v>
                </c:pt>
                <c:pt idx="1236">
                  <c:v>0.01505</c:v>
                </c:pt>
                <c:pt idx="1237">
                  <c:v>0.01507</c:v>
                </c:pt>
                <c:pt idx="1238">
                  <c:v>0.0151</c:v>
                </c:pt>
                <c:pt idx="1239">
                  <c:v>0.01513</c:v>
                </c:pt>
                <c:pt idx="1240">
                  <c:v>0.01516</c:v>
                </c:pt>
                <c:pt idx="1241">
                  <c:v>0.01519</c:v>
                </c:pt>
                <c:pt idx="1242">
                  <c:v>0.01522</c:v>
                </c:pt>
                <c:pt idx="1243">
                  <c:v>0.01525</c:v>
                </c:pt>
                <c:pt idx="1244">
                  <c:v>0.01527</c:v>
                </c:pt>
                <c:pt idx="1245">
                  <c:v>0.0153</c:v>
                </c:pt>
                <c:pt idx="1246">
                  <c:v>0.01533</c:v>
                </c:pt>
                <c:pt idx="1247">
                  <c:v>0.01536</c:v>
                </c:pt>
                <c:pt idx="1248">
                  <c:v>0.01539</c:v>
                </c:pt>
                <c:pt idx="1249">
                  <c:v>0.01541</c:v>
                </c:pt>
                <c:pt idx="1250">
                  <c:v>0.01544</c:v>
                </c:pt>
                <c:pt idx="1251">
                  <c:v>0.01547</c:v>
                </c:pt>
                <c:pt idx="1252">
                  <c:v>0.0155</c:v>
                </c:pt>
                <c:pt idx="1253">
                  <c:v>0.01552</c:v>
                </c:pt>
                <c:pt idx="1254">
                  <c:v>0.01555</c:v>
                </c:pt>
                <c:pt idx="1255">
                  <c:v>0.01558</c:v>
                </c:pt>
                <c:pt idx="1256">
                  <c:v>0.01561</c:v>
                </c:pt>
                <c:pt idx="1257">
                  <c:v>0.01563</c:v>
                </c:pt>
                <c:pt idx="1258">
                  <c:v>0.01566</c:v>
                </c:pt>
                <c:pt idx="1259">
                  <c:v>0.01569</c:v>
                </c:pt>
                <c:pt idx="1260">
                  <c:v>0.01572</c:v>
                </c:pt>
                <c:pt idx="1261">
                  <c:v>0.01575</c:v>
                </c:pt>
                <c:pt idx="1262">
                  <c:v>0.01577</c:v>
                </c:pt>
                <c:pt idx="1263">
                  <c:v>0.0158</c:v>
                </c:pt>
                <c:pt idx="1264">
                  <c:v>0.01583</c:v>
                </c:pt>
                <c:pt idx="1265">
                  <c:v>0.01585</c:v>
                </c:pt>
                <c:pt idx="1266">
                  <c:v>0.01588</c:v>
                </c:pt>
                <c:pt idx="1267">
                  <c:v>0.01591</c:v>
                </c:pt>
                <c:pt idx="1268">
                  <c:v>0.01594</c:v>
                </c:pt>
                <c:pt idx="1269">
                  <c:v>0.01596</c:v>
                </c:pt>
                <c:pt idx="1270">
                  <c:v>0.01599</c:v>
                </c:pt>
                <c:pt idx="1271">
                  <c:v>0.01602</c:v>
                </c:pt>
                <c:pt idx="1272">
                  <c:v>0.01605</c:v>
                </c:pt>
                <c:pt idx="1273">
                  <c:v>0.01607</c:v>
                </c:pt>
                <c:pt idx="1274">
                  <c:v>0.0161</c:v>
                </c:pt>
                <c:pt idx="1275">
                  <c:v>0.01612</c:v>
                </c:pt>
                <c:pt idx="1276">
                  <c:v>0.01615</c:v>
                </c:pt>
                <c:pt idx="1277">
                  <c:v>0.01618</c:v>
                </c:pt>
                <c:pt idx="1278">
                  <c:v>0.0162</c:v>
                </c:pt>
                <c:pt idx="1279">
                  <c:v>0.01623</c:v>
                </c:pt>
                <c:pt idx="1280">
                  <c:v>0.01626</c:v>
                </c:pt>
                <c:pt idx="1281">
                  <c:v>0.01628</c:v>
                </c:pt>
                <c:pt idx="1282">
                  <c:v>0.01631</c:v>
                </c:pt>
                <c:pt idx="1283">
                  <c:v>0.01634</c:v>
                </c:pt>
                <c:pt idx="1284">
                  <c:v>0.01637</c:v>
                </c:pt>
                <c:pt idx="1285">
                  <c:v>0.01639</c:v>
                </c:pt>
                <c:pt idx="1286">
                  <c:v>0.01642</c:v>
                </c:pt>
                <c:pt idx="1287">
                  <c:v>0.01645</c:v>
                </c:pt>
                <c:pt idx="1288">
                  <c:v>0.01647</c:v>
                </c:pt>
                <c:pt idx="1289">
                  <c:v>0.0165</c:v>
                </c:pt>
                <c:pt idx="1290">
                  <c:v>0.01652</c:v>
                </c:pt>
                <c:pt idx="1291">
                  <c:v>0.01655</c:v>
                </c:pt>
                <c:pt idx="1292">
                  <c:v>0.01658</c:v>
                </c:pt>
                <c:pt idx="1293">
                  <c:v>0.0166</c:v>
                </c:pt>
                <c:pt idx="1294">
                  <c:v>0.01663</c:v>
                </c:pt>
                <c:pt idx="1295">
                  <c:v>0.01666</c:v>
                </c:pt>
                <c:pt idx="1296">
                  <c:v>0.01668</c:v>
                </c:pt>
                <c:pt idx="1297">
                  <c:v>0.01671</c:v>
                </c:pt>
                <c:pt idx="1298">
                  <c:v>0.01673</c:v>
                </c:pt>
                <c:pt idx="1299">
                  <c:v>0.01676</c:v>
                </c:pt>
                <c:pt idx="1300">
                  <c:v>0.01679</c:v>
                </c:pt>
                <c:pt idx="1301">
                  <c:v>0.01681</c:v>
                </c:pt>
                <c:pt idx="1302">
                  <c:v>0.01684</c:v>
                </c:pt>
                <c:pt idx="1303">
                  <c:v>0.01686</c:v>
                </c:pt>
                <c:pt idx="1304">
                  <c:v>0.01689</c:v>
                </c:pt>
                <c:pt idx="1305">
                  <c:v>0.01691</c:v>
                </c:pt>
                <c:pt idx="1306">
                  <c:v>0.01694</c:v>
                </c:pt>
                <c:pt idx="1307">
                  <c:v>0.01697</c:v>
                </c:pt>
                <c:pt idx="1308">
                  <c:v>0.01699</c:v>
                </c:pt>
                <c:pt idx="1309">
                  <c:v>0.01701</c:v>
                </c:pt>
                <c:pt idx="1310">
                  <c:v>0.01704</c:v>
                </c:pt>
                <c:pt idx="1311">
                  <c:v>0.01707</c:v>
                </c:pt>
                <c:pt idx="1312">
                  <c:v>0.01709</c:v>
                </c:pt>
                <c:pt idx="1313">
                  <c:v>0.01712</c:v>
                </c:pt>
                <c:pt idx="1314">
                  <c:v>0.01714</c:v>
                </c:pt>
                <c:pt idx="1315">
                  <c:v>0.01717</c:v>
                </c:pt>
                <c:pt idx="1316">
                  <c:v>0.01719</c:v>
                </c:pt>
                <c:pt idx="1317">
                  <c:v>0.01722</c:v>
                </c:pt>
                <c:pt idx="1318">
                  <c:v>0.01724</c:v>
                </c:pt>
                <c:pt idx="1319">
                  <c:v>0.01727</c:v>
                </c:pt>
                <c:pt idx="1320">
                  <c:v>0.01729</c:v>
                </c:pt>
                <c:pt idx="1321">
                  <c:v>0.01732</c:v>
                </c:pt>
                <c:pt idx="1322">
                  <c:v>0.01734</c:v>
                </c:pt>
                <c:pt idx="1323">
                  <c:v>0.01737</c:v>
                </c:pt>
                <c:pt idx="1324">
                  <c:v>0.01739</c:v>
                </c:pt>
                <c:pt idx="1325">
                  <c:v>0.01741</c:v>
                </c:pt>
                <c:pt idx="1326">
                  <c:v>0.01744</c:v>
                </c:pt>
                <c:pt idx="1327">
                  <c:v>0.01746</c:v>
                </c:pt>
                <c:pt idx="1328">
                  <c:v>0.01749</c:v>
                </c:pt>
                <c:pt idx="1329">
                  <c:v>0.01751</c:v>
                </c:pt>
                <c:pt idx="1330">
                  <c:v>0.01754</c:v>
                </c:pt>
                <c:pt idx="1331">
                  <c:v>0.01756</c:v>
                </c:pt>
                <c:pt idx="1332">
                  <c:v>0.01759</c:v>
                </c:pt>
                <c:pt idx="1333">
                  <c:v>0.01761</c:v>
                </c:pt>
                <c:pt idx="1334">
                  <c:v>0.01764</c:v>
                </c:pt>
                <c:pt idx="1335">
                  <c:v>0.01766</c:v>
                </c:pt>
                <c:pt idx="1336">
                  <c:v>0.01769</c:v>
                </c:pt>
                <c:pt idx="1337">
                  <c:v>0.01771</c:v>
                </c:pt>
                <c:pt idx="1338">
                  <c:v>0.01773</c:v>
                </c:pt>
                <c:pt idx="1339">
                  <c:v>0.01776</c:v>
                </c:pt>
                <c:pt idx="1340">
                  <c:v>0.01778</c:v>
                </c:pt>
                <c:pt idx="1341">
                  <c:v>0.01781</c:v>
                </c:pt>
                <c:pt idx="1342">
                  <c:v>0.01783</c:v>
                </c:pt>
                <c:pt idx="1343">
                  <c:v>0.01785</c:v>
                </c:pt>
                <c:pt idx="1344">
                  <c:v>0.01788</c:v>
                </c:pt>
                <c:pt idx="1345">
                  <c:v>0.0179</c:v>
                </c:pt>
                <c:pt idx="1346">
                  <c:v>0.01793</c:v>
                </c:pt>
                <c:pt idx="1347">
                  <c:v>0.01795</c:v>
                </c:pt>
                <c:pt idx="1348">
                  <c:v>0.01798</c:v>
                </c:pt>
                <c:pt idx="1349">
                  <c:v>0.018</c:v>
                </c:pt>
                <c:pt idx="1350">
                  <c:v>0.01802</c:v>
                </c:pt>
                <c:pt idx="1351">
                  <c:v>0.01805</c:v>
                </c:pt>
                <c:pt idx="1352">
                  <c:v>0.01807</c:v>
                </c:pt>
                <c:pt idx="1353">
                  <c:v>0.0181</c:v>
                </c:pt>
                <c:pt idx="1354">
                  <c:v>0.01812</c:v>
                </c:pt>
                <c:pt idx="1355">
                  <c:v>0.01814</c:v>
                </c:pt>
                <c:pt idx="1356">
                  <c:v>0.01817</c:v>
                </c:pt>
                <c:pt idx="1357">
                  <c:v>0.01819</c:v>
                </c:pt>
                <c:pt idx="1358">
                  <c:v>0.01821</c:v>
                </c:pt>
                <c:pt idx="1359">
                  <c:v>0.01824</c:v>
                </c:pt>
                <c:pt idx="1360">
                  <c:v>0.01826</c:v>
                </c:pt>
                <c:pt idx="1361">
                  <c:v>0.01829</c:v>
                </c:pt>
                <c:pt idx="1362">
                  <c:v>0.01831</c:v>
                </c:pt>
                <c:pt idx="1363">
                  <c:v>0.01833</c:v>
                </c:pt>
                <c:pt idx="1364">
                  <c:v>0.01836</c:v>
                </c:pt>
                <c:pt idx="1365">
                  <c:v>0.01838</c:v>
                </c:pt>
                <c:pt idx="1366">
                  <c:v>0.0184</c:v>
                </c:pt>
                <c:pt idx="1367">
                  <c:v>0.01843</c:v>
                </c:pt>
                <c:pt idx="1368">
                  <c:v>0.01845</c:v>
                </c:pt>
                <c:pt idx="1369">
                  <c:v>0.01847</c:v>
                </c:pt>
                <c:pt idx="1370">
                  <c:v>0.0185</c:v>
                </c:pt>
                <c:pt idx="1371">
                  <c:v>0.01852</c:v>
                </c:pt>
                <c:pt idx="1372">
                  <c:v>0.01855</c:v>
                </c:pt>
                <c:pt idx="1373">
                  <c:v>0.01857</c:v>
                </c:pt>
                <c:pt idx="1374">
                  <c:v>0.01859</c:v>
                </c:pt>
                <c:pt idx="1375">
                  <c:v>0.01862</c:v>
                </c:pt>
                <c:pt idx="1376">
                  <c:v>0.01864</c:v>
                </c:pt>
                <c:pt idx="1377">
                  <c:v>0.01866</c:v>
                </c:pt>
                <c:pt idx="1378">
                  <c:v>0.01869</c:v>
                </c:pt>
                <c:pt idx="1379">
                  <c:v>0.01871</c:v>
                </c:pt>
                <c:pt idx="1380">
                  <c:v>0.01873</c:v>
                </c:pt>
                <c:pt idx="1381">
                  <c:v>0.01876</c:v>
                </c:pt>
                <c:pt idx="1382">
                  <c:v>0.01878</c:v>
                </c:pt>
                <c:pt idx="1383">
                  <c:v>0.0188</c:v>
                </c:pt>
                <c:pt idx="1384">
                  <c:v>0.01883</c:v>
                </c:pt>
                <c:pt idx="1385">
                  <c:v>0.01885</c:v>
                </c:pt>
                <c:pt idx="1386">
                  <c:v>0.01887</c:v>
                </c:pt>
                <c:pt idx="1387">
                  <c:v>0.01889</c:v>
                </c:pt>
                <c:pt idx="1388">
                  <c:v>0.01892</c:v>
                </c:pt>
                <c:pt idx="1389">
                  <c:v>0.01894</c:v>
                </c:pt>
                <c:pt idx="1390">
                  <c:v>0.01896</c:v>
                </c:pt>
                <c:pt idx="1391">
                  <c:v>0.01899</c:v>
                </c:pt>
                <c:pt idx="1392">
                  <c:v>0.01901</c:v>
                </c:pt>
                <c:pt idx="1393">
                  <c:v>0.01903</c:v>
                </c:pt>
                <c:pt idx="1394">
                  <c:v>0.01906</c:v>
                </c:pt>
                <c:pt idx="1395">
                  <c:v>0.01908</c:v>
                </c:pt>
                <c:pt idx="1396">
                  <c:v>0.0191</c:v>
                </c:pt>
                <c:pt idx="1397">
                  <c:v>0.01913</c:v>
                </c:pt>
                <c:pt idx="1398">
                  <c:v>0.01915</c:v>
                </c:pt>
                <c:pt idx="1399">
                  <c:v>0.01917</c:v>
                </c:pt>
                <c:pt idx="1400">
                  <c:v>0.01919</c:v>
                </c:pt>
                <c:pt idx="1401">
                  <c:v>0.01922</c:v>
                </c:pt>
                <c:pt idx="1402">
                  <c:v>0.01924</c:v>
                </c:pt>
                <c:pt idx="1403">
                  <c:v>0.01926</c:v>
                </c:pt>
                <c:pt idx="1404">
                  <c:v>0.01929</c:v>
                </c:pt>
                <c:pt idx="1405">
                  <c:v>0.01931</c:v>
                </c:pt>
                <c:pt idx="1406">
                  <c:v>0.01933</c:v>
                </c:pt>
                <c:pt idx="1407">
                  <c:v>0.01935</c:v>
                </c:pt>
                <c:pt idx="1408">
                  <c:v>0.01938</c:v>
                </c:pt>
                <c:pt idx="1409">
                  <c:v>0.0194</c:v>
                </c:pt>
                <c:pt idx="1410">
                  <c:v>0.01942</c:v>
                </c:pt>
                <c:pt idx="1411">
                  <c:v>0.01944</c:v>
                </c:pt>
                <c:pt idx="1412">
                  <c:v>0.01947</c:v>
                </c:pt>
                <c:pt idx="1413">
                  <c:v>0.01949</c:v>
                </c:pt>
                <c:pt idx="1414">
                  <c:v>0.01951</c:v>
                </c:pt>
                <c:pt idx="1415">
                  <c:v>0.01953</c:v>
                </c:pt>
                <c:pt idx="1416">
                  <c:v>0.01956</c:v>
                </c:pt>
                <c:pt idx="1417">
                  <c:v>0.01958</c:v>
                </c:pt>
                <c:pt idx="1418">
                  <c:v>0.0196</c:v>
                </c:pt>
                <c:pt idx="1419">
                  <c:v>0.01962</c:v>
                </c:pt>
                <c:pt idx="1420">
                  <c:v>0.01965</c:v>
                </c:pt>
                <c:pt idx="1421">
                  <c:v>0.01967</c:v>
                </c:pt>
                <c:pt idx="1422">
                  <c:v>0.01969</c:v>
                </c:pt>
                <c:pt idx="1423">
                  <c:v>0.01972</c:v>
                </c:pt>
                <c:pt idx="1424">
                  <c:v>0.01974</c:v>
                </c:pt>
                <c:pt idx="1425">
                  <c:v>0.01976</c:v>
                </c:pt>
                <c:pt idx="1426">
                  <c:v>0.01978</c:v>
                </c:pt>
                <c:pt idx="1427">
                  <c:v>0.01981</c:v>
                </c:pt>
                <c:pt idx="1428">
                  <c:v>0.01983</c:v>
                </c:pt>
                <c:pt idx="1429">
                  <c:v>0.01985</c:v>
                </c:pt>
                <c:pt idx="1430">
                  <c:v>0.01987</c:v>
                </c:pt>
                <c:pt idx="1431">
                  <c:v>0.0199</c:v>
                </c:pt>
                <c:pt idx="1432">
                  <c:v>0.01992</c:v>
                </c:pt>
                <c:pt idx="1433">
                  <c:v>0.01994</c:v>
                </c:pt>
                <c:pt idx="1434">
                  <c:v>0.01996</c:v>
                </c:pt>
                <c:pt idx="1435">
                  <c:v>0.01999</c:v>
                </c:pt>
                <c:pt idx="1436">
                  <c:v>0.02001</c:v>
                </c:pt>
                <c:pt idx="1437">
                  <c:v>0.02003</c:v>
                </c:pt>
                <c:pt idx="1438">
                  <c:v>0.02005</c:v>
                </c:pt>
                <c:pt idx="1439">
                  <c:v>0.02007</c:v>
                </c:pt>
                <c:pt idx="1440">
                  <c:v>0.0201</c:v>
                </c:pt>
                <c:pt idx="1441">
                  <c:v>0.02012</c:v>
                </c:pt>
                <c:pt idx="1442">
                  <c:v>0.02014</c:v>
                </c:pt>
                <c:pt idx="1443">
                  <c:v>0.02016</c:v>
                </c:pt>
                <c:pt idx="1444">
                  <c:v>0.02019</c:v>
                </c:pt>
                <c:pt idx="1445">
                  <c:v>0.02021</c:v>
                </c:pt>
                <c:pt idx="1446">
                  <c:v>0.02023</c:v>
                </c:pt>
                <c:pt idx="1447">
                  <c:v>0.02025</c:v>
                </c:pt>
                <c:pt idx="1448">
                  <c:v>0.02028</c:v>
                </c:pt>
                <c:pt idx="1449">
                  <c:v>0.0203</c:v>
                </c:pt>
                <c:pt idx="1450">
                  <c:v>0.02032</c:v>
                </c:pt>
                <c:pt idx="1451">
                  <c:v>0.02034</c:v>
                </c:pt>
                <c:pt idx="1452">
                  <c:v>0.02037</c:v>
                </c:pt>
                <c:pt idx="1453">
                  <c:v>0.02039</c:v>
                </c:pt>
                <c:pt idx="1454">
                  <c:v>0.02041</c:v>
                </c:pt>
                <c:pt idx="1455">
                  <c:v>0.02043</c:v>
                </c:pt>
                <c:pt idx="1456">
                  <c:v>0.02046</c:v>
                </c:pt>
                <c:pt idx="1457">
                  <c:v>0.02048</c:v>
                </c:pt>
                <c:pt idx="1458">
                  <c:v>0.0205</c:v>
                </c:pt>
                <c:pt idx="1459">
                  <c:v>0.02052</c:v>
                </c:pt>
                <c:pt idx="1460">
                  <c:v>0.02054</c:v>
                </c:pt>
                <c:pt idx="1461">
                  <c:v>0.02057</c:v>
                </c:pt>
                <c:pt idx="1462">
                  <c:v>0.02059</c:v>
                </c:pt>
                <c:pt idx="1463">
                  <c:v>0.02061</c:v>
                </c:pt>
                <c:pt idx="1464">
                  <c:v>0.02063</c:v>
                </c:pt>
                <c:pt idx="1465">
                  <c:v>0.02066</c:v>
                </c:pt>
                <c:pt idx="1466">
                  <c:v>0.02068</c:v>
                </c:pt>
                <c:pt idx="1467">
                  <c:v>0.0207</c:v>
                </c:pt>
                <c:pt idx="1468">
                  <c:v>0.02072</c:v>
                </c:pt>
                <c:pt idx="1469">
                  <c:v>0.02074</c:v>
                </c:pt>
                <c:pt idx="1470">
                  <c:v>0.02077</c:v>
                </c:pt>
                <c:pt idx="1471">
                  <c:v>0.02079</c:v>
                </c:pt>
                <c:pt idx="1472">
                  <c:v>0.02081</c:v>
                </c:pt>
                <c:pt idx="1473">
                  <c:v>0.02083</c:v>
                </c:pt>
                <c:pt idx="1474">
                  <c:v>0.02086</c:v>
                </c:pt>
                <c:pt idx="1475">
                  <c:v>0.02088</c:v>
                </c:pt>
                <c:pt idx="1476">
                  <c:v>0.0209</c:v>
                </c:pt>
                <c:pt idx="1477">
                  <c:v>0.02092</c:v>
                </c:pt>
                <c:pt idx="1478">
                  <c:v>0.02095</c:v>
                </c:pt>
                <c:pt idx="1479">
                  <c:v>0.02097</c:v>
                </c:pt>
                <c:pt idx="1480">
                  <c:v>0.02099</c:v>
                </c:pt>
                <c:pt idx="1481">
                  <c:v>0.02101</c:v>
                </c:pt>
                <c:pt idx="1482">
                  <c:v>0.02103</c:v>
                </c:pt>
                <c:pt idx="1483">
                  <c:v>0.02105</c:v>
                </c:pt>
                <c:pt idx="1484">
                  <c:v>0.02108</c:v>
                </c:pt>
                <c:pt idx="1485">
                  <c:v>0.0211</c:v>
                </c:pt>
                <c:pt idx="1486">
                  <c:v>0.02112</c:v>
                </c:pt>
                <c:pt idx="1487">
                  <c:v>0.02114</c:v>
                </c:pt>
                <c:pt idx="1488">
                  <c:v>0.02116</c:v>
                </c:pt>
                <c:pt idx="1489">
                  <c:v>0.02119</c:v>
                </c:pt>
                <c:pt idx="1490">
                  <c:v>0.02121</c:v>
                </c:pt>
                <c:pt idx="1491">
                  <c:v>0.02123</c:v>
                </c:pt>
                <c:pt idx="1492">
                  <c:v>0.02125</c:v>
                </c:pt>
                <c:pt idx="1493">
                  <c:v>0.02128</c:v>
                </c:pt>
                <c:pt idx="1494">
                  <c:v>0.0213</c:v>
                </c:pt>
                <c:pt idx="1495">
                  <c:v>0.02132</c:v>
                </c:pt>
                <c:pt idx="1496">
                  <c:v>0.02134</c:v>
                </c:pt>
                <c:pt idx="1497">
                  <c:v>0.02137</c:v>
                </c:pt>
                <c:pt idx="1498">
                  <c:v>0.02139</c:v>
                </c:pt>
                <c:pt idx="1499">
                  <c:v>0.02141</c:v>
                </c:pt>
                <c:pt idx="1500">
                  <c:v>0.02143</c:v>
                </c:pt>
                <c:pt idx="1501">
                  <c:v>0.02145</c:v>
                </c:pt>
                <c:pt idx="1502">
                  <c:v>0.02148</c:v>
                </c:pt>
                <c:pt idx="1503">
                  <c:v>0.0215</c:v>
                </c:pt>
                <c:pt idx="1504">
                  <c:v>0.02152</c:v>
                </c:pt>
                <c:pt idx="1505">
                  <c:v>0.02154</c:v>
                </c:pt>
                <c:pt idx="1506">
                  <c:v>0.02156</c:v>
                </c:pt>
                <c:pt idx="1507">
                  <c:v>0.02158</c:v>
                </c:pt>
                <c:pt idx="1508">
                  <c:v>0.02161</c:v>
                </c:pt>
                <c:pt idx="1509">
                  <c:v>0.02163</c:v>
                </c:pt>
                <c:pt idx="1510">
                  <c:v>0.02165</c:v>
                </c:pt>
                <c:pt idx="1511">
                  <c:v>0.02167</c:v>
                </c:pt>
                <c:pt idx="1512">
                  <c:v>0.0217</c:v>
                </c:pt>
                <c:pt idx="1513">
                  <c:v>0.02172</c:v>
                </c:pt>
                <c:pt idx="1514">
                  <c:v>0.02174</c:v>
                </c:pt>
                <c:pt idx="1515">
                  <c:v>0.02176</c:v>
                </c:pt>
                <c:pt idx="1516">
                  <c:v>0.02178</c:v>
                </c:pt>
                <c:pt idx="1517">
                  <c:v>0.02181</c:v>
                </c:pt>
                <c:pt idx="1518">
                  <c:v>0.02183</c:v>
                </c:pt>
                <c:pt idx="1519">
                  <c:v>0.02185</c:v>
                </c:pt>
                <c:pt idx="1520">
                  <c:v>0.02187</c:v>
                </c:pt>
                <c:pt idx="1521">
                  <c:v>0.0219</c:v>
                </c:pt>
                <c:pt idx="1522">
                  <c:v>0.02192</c:v>
                </c:pt>
                <c:pt idx="1523">
                  <c:v>0.02194</c:v>
                </c:pt>
                <c:pt idx="1524">
                  <c:v>0.02196</c:v>
                </c:pt>
                <c:pt idx="1525">
                  <c:v>0.02198</c:v>
                </c:pt>
                <c:pt idx="1526">
                  <c:v>0.022</c:v>
                </c:pt>
                <c:pt idx="1527">
                  <c:v>0.02203</c:v>
                </c:pt>
                <c:pt idx="1528">
                  <c:v>0.02205</c:v>
                </c:pt>
                <c:pt idx="1529">
                  <c:v>0.02207</c:v>
                </c:pt>
                <c:pt idx="1530">
                  <c:v>0.02209</c:v>
                </c:pt>
                <c:pt idx="1531">
                  <c:v>0.02212</c:v>
                </c:pt>
                <c:pt idx="1532">
                  <c:v>0.02214</c:v>
                </c:pt>
                <c:pt idx="1533">
                  <c:v>0.02216</c:v>
                </c:pt>
                <c:pt idx="1534">
                  <c:v>0.02218</c:v>
                </c:pt>
                <c:pt idx="1535">
                  <c:v>0.0222</c:v>
                </c:pt>
                <c:pt idx="1536">
                  <c:v>0.02223</c:v>
                </c:pt>
                <c:pt idx="1537">
                  <c:v>0.02225</c:v>
                </c:pt>
                <c:pt idx="1538">
                  <c:v>0.02227</c:v>
                </c:pt>
                <c:pt idx="1539">
                  <c:v>0.02229</c:v>
                </c:pt>
                <c:pt idx="1540">
                  <c:v>0.02231</c:v>
                </c:pt>
                <c:pt idx="1541">
                  <c:v>0.02234</c:v>
                </c:pt>
                <c:pt idx="1542">
                  <c:v>0.02236</c:v>
                </c:pt>
                <c:pt idx="1543">
                  <c:v>0.02238</c:v>
                </c:pt>
                <c:pt idx="1544">
                  <c:v>0.0224</c:v>
                </c:pt>
                <c:pt idx="1545">
                  <c:v>0.02243</c:v>
                </c:pt>
                <c:pt idx="1546">
                  <c:v>0.02245</c:v>
                </c:pt>
                <c:pt idx="1547">
                  <c:v>0.02247</c:v>
                </c:pt>
                <c:pt idx="1548">
                  <c:v>0.02249</c:v>
                </c:pt>
                <c:pt idx="1549">
                  <c:v>0.02251</c:v>
                </c:pt>
                <c:pt idx="1550">
                  <c:v>0.02254</c:v>
                </c:pt>
                <c:pt idx="1551">
                  <c:v>0.02256</c:v>
                </c:pt>
                <c:pt idx="1552">
                  <c:v>0.02258</c:v>
                </c:pt>
                <c:pt idx="1553">
                  <c:v>0.0226</c:v>
                </c:pt>
                <c:pt idx="1554">
                  <c:v>0.02263</c:v>
                </c:pt>
                <c:pt idx="1555">
                  <c:v>0.02265</c:v>
                </c:pt>
                <c:pt idx="1556">
                  <c:v>0.02267</c:v>
                </c:pt>
                <c:pt idx="1557">
                  <c:v>0.02269</c:v>
                </c:pt>
                <c:pt idx="1558">
                  <c:v>0.02272</c:v>
                </c:pt>
                <c:pt idx="1559">
                  <c:v>0.02273</c:v>
                </c:pt>
                <c:pt idx="1560">
                  <c:v>0.02276</c:v>
                </c:pt>
                <c:pt idx="1561">
                  <c:v>0.02278</c:v>
                </c:pt>
                <c:pt idx="1562">
                  <c:v>0.0228</c:v>
                </c:pt>
                <c:pt idx="1563">
                  <c:v>0.02282</c:v>
                </c:pt>
                <c:pt idx="1564">
                  <c:v>0.02284</c:v>
                </c:pt>
                <c:pt idx="1565">
                  <c:v>0.02287</c:v>
                </c:pt>
                <c:pt idx="1566">
                  <c:v>0.02289</c:v>
                </c:pt>
                <c:pt idx="1567">
                  <c:v>0.02291</c:v>
                </c:pt>
                <c:pt idx="1568">
                  <c:v>0.02293</c:v>
                </c:pt>
                <c:pt idx="1569">
                  <c:v>0.02296</c:v>
                </c:pt>
                <c:pt idx="1570">
                  <c:v>0.02298</c:v>
                </c:pt>
                <c:pt idx="1571">
                  <c:v>0.023</c:v>
                </c:pt>
                <c:pt idx="1572">
                  <c:v>0.02302</c:v>
                </c:pt>
                <c:pt idx="1573">
                  <c:v>0.02304</c:v>
                </c:pt>
                <c:pt idx="1574">
                  <c:v>0.02307</c:v>
                </c:pt>
                <c:pt idx="1575">
                  <c:v>0.02309</c:v>
                </c:pt>
                <c:pt idx="1576">
                  <c:v>0.02311</c:v>
                </c:pt>
                <c:pt idx="1577">
                  <c:v>0.02313</c:v>
                </c:pt>
                <c:pt idx="1578">
                  <c:v>0.02316</c:v>
                </c:pt>
                <c:pt idx="1579">
                  <c:v>0.02318</c:v>
                </c:pt>
                <c:pt idx="1580">
                  <c:v>0.0232</c:v>
                </c:pt>
                <c:pt idx="1581">
                  <c:v>0.02322</c:v>
                </c:pt>
                <c:pt idx="1582">
                  <c:v>0.02324</c:v>
                </c:pt>
                <c:pt idx="1583">
                  <c:v>0.02327</c:v>
                </c:pt>
                <c:pt idx="1584">
                  <c:v>0.02329</c:v>
                </c:pt>
                <c:pt idx="1585">
                  <c:v>0.02331</c:v>
                </c:pt>
                <c:pt idx="1586">
                  <c:v>0.02333</c:v>
                </c:pt>
                <c:pt idx="1587">
                  <c:v>0.02336</c:v>
                </c:pt>
                <c:pt idx="1588">
                  <c:v>0.02338</c:v>
                </c:pt>
                <c:pt idx="1589">
                  <c:v>0.0234</c:v>
                </c:pt>
                <c:pt idx="1590">
                  <c:v>0.02342</c:v>
                </c:pt>
                <c:pt idx="1591">
                  <c:v>0.02345</c:v>
                </c:pt>
                <c:pt idx="1592">
                  <c:v>0.02347</c:v>
                </c:pt>
                <c:pt idx="1593">
                  <c:v>0.02349</c:v>
                </c:pt>
                <c:pt idx="1594">
                  <c:v>0.02351</c:v>
                </c:pt>
                <c:pt idx="1595">
                  <c:v>0.02353</c:v>
                </c:pt>
                <c:pt idx="1596">
                  <c:v>0.02355</c:v>
                </c:pt>
                <c:pt idx="1597">
                  <c:v>0.02358</c:v>
                </c:pt>
                <c:pt idx="1598">
                  <c:v>0.0236</c:v>
                </c:pt>
                <c:pt idx="1599">
                  <c:v>0.02362</c:v>
                </c:pt>
                <c:pt idx="1600">
                  <c:v>0.02364</c:v>
                </c:pt>
                <c:pt idx="1601">
                  <c:v>0.02367</c:v>
                </c:pt>
                <c:pt idx="1602">
                  <c:v>0.02369</c:v>
                </c:pt>
                <c:pt idx="1603">
                  <c:v>0.02371</c:v>
                </c:pt>
                <c:pt idx="1604">
                  <c:v>0.02373</c:v>
                </c:pt>
                <c:pt idx="1605">
                  <c:v>0.02375</c:v>
                </c:pt>
                <c:pt idx="1606">
                  <c:v>0.02378</c:v>
                </c:pt>
                <c:pt idx="1607">
                  <c:v>0.0238</c:v>
                </c:pt>
                <c:pt idx="1608">
                  <c:v>0.02382</c:v>
                </c:pt>
                <c:pt idx="1609">
                  <c:v>0.02384</c:v>
                </c:pt>
                <c:pt idx="1610">
                  <c:v>0.02387</c:v>
                </c:pt>
                <c:pt idx="1611">
                  <c:v>0.02389</c:v>
                </c:pt>
                <c:pt idx="1612">
                  <c:v>0.02391</c:v>
                </c:pt>
                <c:pt idx="1613">
                  <c:v>0.02393</c:v>
                </c:pt>
                <c:pt idx="1614">
                  <c:v>0.02396</c:v>
                </c:pt>
                <c:pt idx="1615">
                  <c:v>0.02398</c:v>
                </c:pt>
                <c:pt idx="1616">
                  <c:v>0.024</c:v>
                </c:pt>
                <c:pt idx="1617">
                  <c:v>0.02402</c:v>
                </c:pt>
                <c:pt idx="1618">
                  <c:v>0.02404</c:v>
                </c:pt>
                <c:pt idx="1619">
                  <c:v>0.02407</c:v>
                </c:pt>
                <c:pt idx="1620">
                  <c:v>0.02409</c:v>
                </c:pt>
                <c:pt idx="1621">
                  <c:v>0.02411</c:v>
                </c:pt>
                <c:pt idx="1622">
                  <c:v>0.02413</c:v>
                </c:pt>
                <c:pt idx="1623">
                  <c:v>0.02416</c:v>
                </c:pt>
                <c:pt idx="1624">
                  <c:v>0.02418</c:v>
                </c:pt>
                <c:pt idx="1625">
                  <c:v>0.0242</c:v>
                </c:pt>
                <c:pt idx="1626">
                  <c:v>0.02422</c:v>
                </c:pt>
                <c:pt idx="1627">
                  <c:v>0.02425</c:v>
                </c:pt>
                <c:pt idx="1628">
                  <c:v>0.02427</c:v>
                </c:pt>
                <c:pt idx="1629">
                  <c:v>0.02429</c:v>
                </c:pt>
                <c:pt idx="1630">
                  <c:v>0.02431</c:v>
                </c:pt>
                <c:pt idx="1631">
                  <c:v>0.02434</c:v>
                </c:pt>
                <c:pt idx="1632">
                  <c:v>0.02436</c:v>
                </c:pt>
                <c:pt idx="1633">
                  <c:v>0.02438</c:v>
                </c:pt>
                <c:pt idx="1634">
                  <c:v>0.02441</c:v>
                </c:pt>
                <c:pt idx="1635">
                  <c:v>0.02443</c:v>
                </c:pt>
                <c:pt idx="1636">
                  <c:v>0.02445</c:v>
                </c:pt>
                <c:pt idx="1637">
                  <c:v>0.02447</c:v>
                </c:pt>
                <c:pt idx="1638">
                  <c:v>0.02449</c:v>
                </c:pt>
                <c:pt idx="1639">
                  <c:v>0.02452</c:v>
                </c:pt>
                <c:pt idx="1640">
                  <c:v>0.02454</c:v>
                </c:pt>
                <c:pt idx="1641">
                  <c:v>0.02456</c:v>
                </c:pt>
                <c:pt idx="1642">
                  <c:v>0.02458</c:v>
                </c:pt>
                <c:pt idx="1643">
                  <c:v>0.02461</c:v>
                </c:pt>
                <c:pt idx="1644">
                  <c:v>0.02463</c:v>
                </c:pt>
                <c:pt idx="1645">
                  <c:v>0.02465</c:v>
                </c:pt>
                <c:pt idx="1646">
                  <c:v>0.02467</c:v>
                </c:pt>
                <c:pt idx="1647">
                  <c:v>0.02469</c:v>
                </c:pt>
                <c:pt idx="1648">
                  <c:v>0.02472</c:v>
                </c:pt>
                <c:pt idx="1649">
                  <c:v>0.02474</c:v>
                </c:pt>
                <c:pt idx="1650">
                  <c:v>0.02476</c:v>
                </c:pt>
                <c:pt idx="1651">
                  <c:v>0.02478</c:v>
                </c:pt>
                <c:pt idx="1652">
                  <c:v>0.0248</c:v>
                </c:pt>
                <c:pt idx="1653">
                  <c:v>0.02483</c:v>
                </c:pt>
                <c:pt idx="1654">
                  <c:v>0.02485</c:v>
                </c:pt>
                <c:pt idx="1655">
                  <c:v>0.02487</c:v>
                </c:pt>
                <c:pt idx="1656">
                  <c:v>0.0249</c:v>
                </c:pt>
                <c:pt idx="1657">
                  <c:v>0.02492</c:v>
                </c:pt>
                <c:pt idx="1658">
                  <c:v>0.02494</c:v>
                </c:pt>
                <c:pt idx="1659">
                  <c:v>0.02496</c:v>
                </c:pt>
                <c:pt idx="1660">
                  <c:v>0.02499</c:v>
                </c:pt>
                <c:pt idx="1661">
                  <c:v>0.02501</c:v>
                </c:pt>
                <c:pt idx="1662">
                  <c:v>0.02503</c:v>
                </c:pt>
                <c:pt idx="1663">
                  <c:v>0.02505</c:v>
                </c:pt>
                <c:pt idx="1664">
                  <c:v>0.02507</c:v>
                </c:pt>
                <c:pt idx="1665">
                  <c:v>0.0251</c:v>
                </c:pt>
                <c:pt idx="1666">
                  <c:v>0.02512</c:v>
                </c:pt>
                <c:pt idx="1667">
                  <c:v>0.02514</c:v>
                </c:pt>
                <c:pt idx="1668">
                  <c:v>0.02516</c:v>
                </c:pt>
                <c:pt idx="1669">
                  <c:v>0.02519</c:v>
                </c:pt>
                <c:pt idx="1670">
                  <c:v>0.02521</c:v>
                </c:pt>
                <c:pt idx="1671">
                  <c:v>0.02523</c:v>
                </c:pt>
                <c:pt idx="1672">
                  <c:v>0.02525</c:v>
                </c:pt>
                <c:pt idx="1673">
                  <c:v>0.02528</c:v>
                </c:pt>
                <c:pt idx="1674">
                  <c:v>0.0253</c:v>
                </c:pt>
                <c:pt idx="1675">
                  <c:v>0.02532</c:v>
                </c:pt>
                <c:pt idx="1676">
                  <c:v>0.02534</c:v>
                </c:pt>
                <c:pt idx="1677">
                  <c:v>0.02537</c:v>
                </c:pt>
                <c:pt idx="1678">
                  <c:v>0.02539</c:v>
                </c:pt>
                <c:pt idx="1679">
                  <c:v>0.02541</c:v>
                </c:pt>
                <c:pt idx="1680">
                  <c:v>0.02543</c:v>
                </c:pt>
                <c:pt idx="1681">
                  <c:v>0.02546</c:v>
                </c:pt>
                <c:pt idx="1682">
                  <c:v>0.02548</c:v>
                </c:pt>
                <c:pt idx="1683">
                  <c:v>0.0255</c:v>
                </c:pt>
                <c:pt idx="1684">
                  <c:v>0.02552</c:v>
                </c:pt>
                <c:pt idx="1685">
                  <c:v>0.02554</c:v>
                </c:pt>
                <c:pt idx="1686">
                  <c:v>0.02557</c:v>
                </c:pt>
                <c:pt idx="1687">
                  <c:v>0.02559</c:v>
                </c:pt>
                <c:pt idx="1688">
                  <c:v>0.02561</c:v>
                </c:pt>
                <c:pt idx="1689">
                  <c:v>0.02563</c:v>
                </c:pt>
                <c:pt idx="1690">
                  <c:v>0.02566</c:v>
                </c:pt>
                <c:pt idx="1691">
                  <c:v>0.02568</c:v>
                </c:pt>
                <c:pt idx="1692">
                  <c:v>0.0257</c:v>
                </c:pt>
                <c:pt idx="1693">
                  <c:v>0.02572</c:v>
                </c:pt>
                <c:pt idx="1694">
                  <c:v>0.02575</c:v>
                </c:pt>
                <c:pt idx="1695">
                  <c:v>0.02577</c:v>
                </c:pt>
                <c:pt idx="1696">
                  <c:v>0.02579</c:v>
                </c:pt>
                <c:pt idx="1697">
                  <c:v>0.02581</c:v>
                </c:pt>
                <c:pt idx="1698">
                  <c:v>0.02584</c:v>
                </c:pt>
                <c:pt idx="1699">
                  <c:v>0.02586</c:v>
                </c:pt>
                <c:pt idx="1700">
                  <c:v>0.02588</c:v>
                </c:pt>
                <c:pt idx="1701">
                  <c:v>0.0259</c:v>
                </c:pt>
                <c:pt idx="1702">
                  <c:v>0.02593</c:v>
                </c:pt>
                <c:pt idx="1703">
                  <c:v>0.02595</c:v>
                </c:pt>
                <c:pt idx="1704">
                  <c:v>0.02597</c:v>
                </c:pt>
                <c:pt idx="1705">
                  <c:v>0.02599</c:v>
                </c:pt>
                <c:pt idx="1706">
                  <c:v>0.02602</c:v>
                </c:pt>
                <c:pt idx="1707">
                  <c:v>0.02604</c:v>
                </c:pt>
                <c:pt idx="1708">
                  <c:v>0.02606</c:v>
                </c:pt>
                <c:pt idx="1709">
                  <c:v>0.02608</c:v>
                </c:pt>
                <c:pt idx="1710">
                  <c:v>0.02611</c:v>
                </c:pt>
                <c:pt idx="1711">
                  <c:v>0.02613</c:v>
                </c:pt>
                <c:pt idx="1712">
                  <c:v>0.02615</c:v>
                </c:pt>
                <c:pt idx="1713">
                  <c:v>0.02617</c:v>
                </c:pt>
                <c:pt idx="1714">
                  <c:v>0.0262</c:v>
                </c:pt>
                <c:pt idx="1715">
                  <c:v>0.02622</c:v>
                </c:pt>
                <c:pt idx="1716">
                  <c:v>0.02624</c:v>
                </c:pt>
                <c:pt idx="1717">
                  <c:v>0.02626</c:v>
                </c:pt>
                <c:pt idx="1718">
                  <c:v>0.02629</c:v>
                </c:pt>
                <c:pt idx="1719">
                  <c:v>0.02631</c:v>
                </c:pt>
                <c:pt idx="1720">
                  <c:v>0.02633</c:v>
                </c:pt>
                <c:pt idx="1721">
                  <c:v>0.02636</c:v>
                </c:pt>
                <c:pt idx="1722">
                  <c:v>0.02638</c:v>
                </c:pt>
                <c:pt idx="1723">
                  <c:v>0.0264</c:v>
                </c:pt>
                <c:pt idx="1724">
                  <c:v>0.02642</c:v>
                </c:pt>
                <c:pt idx="1725">
                  <c:v>0.02645</c:v>
                </c:pt>
                <c:pt idx="1726">
                  <c:v>0.02647</c:v>
                </c:pt>
                <c:pt idx="1727">
                  <c:v>0.02649</c:v>
                </c:pt>
                <c:pt idx="1728">
                  <c:v>0.02651</c:v>
                </c:pt>
                <c:pt idx="1729">
                  <c:v>0.02654</c:v>
                </c:pt>
                <c:pt idx="1730">
                  <c:v>0.02656</c:v>
                </c:pt>
                <c:pt idx="1731">
                  <c:v>0.02658</c:v>
                </c:pt>
                <c:pt idx="1732">
                  <c:v>0.0266</c:v>
                </c:pt>
                <c:pt idx="1733">
                  <c:v>0.02663</c:v>
                </c:pt>
                <c:pt idx="1734">
                  <c:v>0.02665</c:v>
                </c:pt>
                <c:pt idx="1735">
                  <c:v>0.02667</c:v>
                </c:pt>
                <c:pt idx="1736">
                  <c:v>0.02669</c:v>
                </c:pt>
                <c:pt idx="1737">
                  <c:v>0.02672</c:v>
                </c:pt>
                <c:pt idx="1738">
                  <c:v>0.02674</c:v>
                </c:pt>
                <c:pt idx="1739">
                  <c:v>0.02676</c:v>
                </c:pt>
                <c:pt idx="1740">
                  <c:v>0.02678</c:v>
                </c:pt>
                <c:pt idx="1741">
                  <c:v>0.02681</c:v>
                </c:pt>
                <c:pt idx="1742">
                  <c:v>0.02683</c:v>
                </c:pt>
                <c:pt idx="1743">
                  <c:v>0.02685</c:v>
                </c:pt>
                <c:pt idx="1744">
                  <c:v>0.02687</c:v>
                </c:pt>
                <c:pt idx="1745">
                  <c:v>0.0269</c:v>
                </c:pt>
                <c:pt idx="1746">
                  <c:v>0.02692</c:v>
                </c:pt>
                <c:pt idx="1747">
                  <c:v>0.02694</c:v>
                </c:pt>
                <c:pt idx="1748">
                  <c:v>0.02697</c:v>
                </c:pt>
                <c:pt idx="1749">
                  <c:v>0.02699</c:v>
                </c:pt>
                <c:pt idx="1750">
                  <c:v>0.02701</c:v>
                </c:pt>
                <c:pt idx="1751">
                  <c:v>0.02703</c:v>
                </c:pt>
                <c:pt idx="1752">
                  <c:v>0.02705</c:v>
                </c:pt>
                <c:pt idx="1753">
                  <c:v>0.02708</c:v>
                </c:pt>
                <c:pt idx="1754">
                  <c:v>0.0271</c:v>
                </c:pt>
                <c:pt idx="1755">
                  <c:v>0.02712</c:v>
                </c:pt>
                <c:pt idx="1756">
                  <c:v>0.02714</c:v>
                </c:pt>
                <c:pt idx="1757">
                  <c:v>0.02717</c:v>
                </c:pt>
                <c:pt idx="1758">
                  <c:v>0.02719</c:v>
                </c:pt>
                <c:pt idx="1759">
                  <c:v>0.02721</c:v>
                </c:pt>
                <c:pt idx="1760">
                  <c:v>0.02724</c:v>
                </c:pt>
                <c:pt idx="1761">
                  <c:v>0.02726</c:v>
                </c:pt>
                <c:pt idx="1762">
                  <c:v>0.02728</c:v>
                </c:pt>
                <c:pt idx="1763">
                  <c:v>0.0273</c:v>
                </c:pt>
                <c:pt idx="1764">
                  <c:v>0.02733</c:v>
                </c:pt>
                <c:pt idx="1765">
                  <c:v>0.02735</c:v>
                </c:pt>
                <c:pt idx="1766">
                  <c:v>0.02737</c:v>
                </c:pt>
                <c:pt idx="1767">
                  <c:v>0.02739</c:v>
                </c:pt>
                <c:pt idx="1768">
                  <c:v>0.02741</c:v>
                </c:pt>
                <c:pt idx="1769">
                  <c:v>0.02744</c:v>
                </c:pt>
                <c:pt idx="1770">
                  <c:v>0.02746</c:v>
                </c:pt>
                <c:pt idx="1771">
                  <c:v>0.02748</c:v>
                </c:pt>
                <c:pt idx="1772">
                  <c:v>0.02751</c:v>
                </c:pt>
                <c:pt idx="1773">
                  <c:v>0.02753</c:v>
                </c:pt>
                <c:pt idx="1774">
                  <c:v>0.02755</c:v>
                </c:pt>
                <c:pt idx="1775">
                  <c:v>0.02757</c:v>
                </c:pt>
                <c:pt idx="1776">
                  <c:v>0.02759</c:v>
                </c:pt>
                <c:pt idx="1777">
                  <c:v>0.02762</c:v>
                </c:pt>
                <c:pt idx="1778">
                  <c:v>0.02764</c:v>
                </c:pt>
                <c:pt idx="1779">
                  <c:v>0.02766</c:v>
                </c:pt>
                <c:pt idx="1780">
                  <c:v>0.02768</c:v>
                </c:pt>
                <c:pt idx="1781">
                  <c:v>0.0277</c:v>
                </c:pt>
                <c:pt idx="1782">
                  <c:v>0.02773</c:v>
                </c:pt>
                <c:pt idx="1783">
                  <c:v>0.02775</c:v>
                </c:pt>
                <c:pt idx="1784">
                  <c:v>0.02777</c:v>
                </c:pt>
                <c:pt idx="1785">
                  <c:v>0.02779</c:v>
                </c:pt>
                <c:pt idx="1786">
                  <c:v>0.02782</c:v>
                </c:pt>
                <c:pt idx="1787">
                  <c:v>0.02784</c:v>
                </c:pt>
                <c:pt idx="1788">
                  <c:v>0.02786</c:v>
                </c:pt>
                <c:pt idx="1789">
                  <c:v>0.02788</c:v>
                </c:pt>
                <c:pt idx="1790">
                  <c:v>0.02791</c:v>
                </c:pt>
                <c:pt idx="1791">
                  <c:v>0.02793</c:v>
                </c:pt>
                <c:pt idx="1792">
                  <c:v>0.02795</c:v>
                </c:pt>
                <c:pt idx="1793">
                  <c:v>0.02797</c:v>
                </c:pt>
                <c:pt idx="1794">
                  <c:v>0.028</c:v>
                </c:pt>
                <c:pt idx="1795">
                  <c:v>0.02802</c:v>
                </c:pt>
                <c:pt idx="1796">
                  <c:v>0.02804</c:v>
                </c:pt>
                <c:pt idx="1797">
                  <c:v>0.02806</c:v>
                </c:pt>
                <c:pt idx="1798">
                  <c:v>0.02809</c:v>
                </c:pt>
                <c:pt idx="1799">
                  <c:v>0.02811</c:v>
                </c:pt>
                <c:pt idx="1800">
                  <c:v>0.02813</c:v>
                </c:pt>
                <c:pt idx="1801">
                  <c:v>0.02815</c:v>
                </c:pt>
                <c:pt idx="1802">
                  <c:v>0.02818</c:v>
                </c:pt>
                <c:pt idx="1803">
                  <c:v>0.0282</c:v>
                </c:pt>
                <c:pt idx="1804">
                  <c:v>0.02822</c:v>
                </c:pt>
                <c:pt idx="1805">
                  <c:v>0.02824</c:v>
                </c:pt>
                <c:pt idx="1806">
                  <c:v>0.02827</c:v>
                </c:pt>
                <c:pt idx="1807">
                  <c:v>0.02829</c:v>
                </c:pt>
                <c:pt idx="1808">
                  <c:v>0.02831</c:v>
                </c:pt>
                <c:pt idx="1809">
                  <c:v>0.02833</c:v>
                </c:pt>
                <c:pt idx="1810">
                  <c:v>0.02836</c:v>
                </c:pt>
                <c:pt idx="1811">
                  <c:v>0.02838</c:v>
                </c:pt>
                <c:pt idx="1812">
                  <c:v>0.0284</c:v>
                </c:pt>
                <c:pt idx="1813">
                  <c:v>0.02842</c:v>
                </c:pt>
                <c:pt idx="1814">
                  <c:v>0.02845</c:v>
                </c:pt>
                <c:pt idx="1815">
                  <c:v>0.02847</c:v>
                </c:pt>
                <c:pt idx="1816">
                  <c:v>0.02849</c:v>
                </c:pt>
                <c:pt idx="1817">
                  <c:v>0.02852</c:v>
                </c:pt>
                <c:pt idx="1818">
                  <c:v>0.02854</c:v>
                </c:pt>
                <c:pt idx="1819">
                  <c:v>0.02856</c:v>
                </c:pt>
                <c:pt idx="1820">
                  <c:v>0.02858</c:v>
                </c:pt>
                <c:pt idx="1821">
                  <c:v>0.0286</c:v>
                </c:pt>
                <c:pt idx="1822">
                  <c:v>0.02862</c:v>
                </c:pt>
                <c:pt idx="1823">
                  <c:v>0.02865</c:v>
                </c:pt>
                <c:pt idx="1824">
                  <c:v>0.02867</c:v>
                </c:pt>
                <c:pt idx="1825">
                  <c:v>0.02869</c:v>
                </c:pt>
                <c:pt idx="1826">
                  <c:v>0.02871</c:v>
                </c:pt>
                <c:pt idx="1827">
                  <c:v>0.02874</c:v>
                </c:pt>
                <c:pt idx="1828">
                  <c:v>0.02876</c:v>
                </c:pt>
                <c:pt idx="1829">
                  <c:v>0.02878</c:v>
                </c:pt>
                <c:pt idx="1830">
                  <c:v>0.0288</c:v>
                </c:pt>
                <c:pt idx="1831">
                  <c:v>0.02883</c:v>
                </c:pt>
                <c:pt idx="1832">
                  <c:v>0.02885</c:v>
                </c:pt>
                <c:pt idx="1833">
                  <c:v>0.02887</c:v>
                </c:pt>
                <c:pt idx="1834">
                  <c:v>0.02889</c:v>
                </c:pt>
                <c:pt idx="1835">
                  <c:v>0.02892</c:v>
                </c:pt>
                <c:pt idx="1836">
                  <c:v>0.02894</c:v>
                </c:pt>
                <c:pt idx="1837">
                  <c:v>0.02896</c:v>
                </c:pt>
                <c:pt idx="1838">
                  <c:v>0.02898</c:v>
                </c:pt>
                <c:pt idx="1839">
                  <c:v>0.02901</c:v>
                </c:pt>
                <c:pt idx="1840">
                  <c:v>0.02903</c:v>
                </c:pt>
                <c:pt idx="1841">
                  <c:v>0.02905</c:v>
                </c:pt>
                <c:pt idx="1842">
                  <c:v>0.02907</c:v>
                </c:pt>
                <c:pt idx="1843">
                  <c:v>0.0291</c:v>
                </c:pt>
                <c:pt idx="1844">
                  <c:v>0.02912</c:v>
                </c:pt>
                <c:pt idx="1845">
                  <c:v>0.02914</c:v>
                </c:pt>
                <c:pt idx="1846">
                  <c:v>0.02916</c:v>
                </c:pt>
                <c:pt idx="1847">
                  <c:v>0.02918</c:v>
                </c:pt>
                <c:pt idx="1848">
                  <c:v>0.02921</c:v>
                </c:pt>
                <c:pt idx="1849">
                  <c:v>0.02923</c:v>
                </c:pt>
                <c:pt idx="1850">
                  <c:v>0.02925</c:v>
                </c:pt>
                <c:pt idx="1851">
                  <c:v>0.02927</c:v>
                </c:pt>
                <c:pt idx="1852">
                  <c:v>0.0293</c:v>
                </c:pt>
                <c:pt idx="1853">
                  <c:v>0.02932</c:v>
                </c:pt>
                <c:pt idx="1854">
                  <c:v>0.02934</c:v>
                </c:pt>
                <c:pt idx="1855">
                  <c:v>0.02936</c:v>
                </c:pt>
                <c:pt idx="1856">
                  <c:v>0.02939</c:v>
                </c:pt>
                <c:pt idx="1857">
                  <c:v>0.02941</c:v>
                </c:pt>
                <c:pt idx="1858">
                  <c:v>0.02943</c:v>
                </c:pt>
                <c:pt idx="1859">
                  <c:v>0.02945</c:v>
                </c:pt>
                <c:pt idx="1860">
                  <c:v>0.02948</c:v>
                </c:pt>
                <c:pt idx="1861">
                  <c:v>0.0295</c:v>
                </c:pt>
                <c:pt idx="1862">
                  <c:v>0.02952</c:v>
                </c:pt>
                <c:pt idx="1863">
                  <c:v>0.02954</c:v>
                </c:pt>
                <c:pt idx="1864">
                  <c:v>0.02957</c:v>
                </c:pt>
                <c:pt idx="1865">
                  <c:v>0.02959</c:v>
                </c:pt>
                <c:pt idx="1866">
                  <c:v>0.02961</c:v>
                </c:pt>
                <c:pt idx="1867">
                  <c:v>0.02963</c:v>
                </c:pt>
                <c:pt idx="1868">
                  <c:v>0.02966</c:v>
                </c:pt>
                <c:pt idx="1869">
                  <c:v>0.02968</c:v>
                </c:pt>
                <c:pt idx="1870">
                  <c:v>0.0297</c:v>
                </c:pt>
                <c:pt idx="1871">
                  <c:v>0.02972</c:v>
                </c:pt>
                <c:pt idx="1872">
                  <c:v>0.02974</c:v>
                </c:pt>
                <c:pt idx="1873">
                  <c:v>0.02977</c:v>
                </c:pt>
                <c:pt idx="1874">
                  <c:v>0.02979</c:v>
                </c:pt>
                <c:pt idx="1875">
                  <c:v>0.02981</c:v>
                </c:pt>
                <c:pt idx="1876">
                  <c:v>0.02983</c:v>
                </c:pt>
                <c:pt idx="1877">
                  <c:v>0.02986</c:v>
                </c:pt>
                <c:pt idx="1878">
                  <c:v>0.02988</c:v>
                </c:pt>
                <c:pt idx="1879">
                  <c:v>0.0299</c:v>
                </c:pt>
                <c:pt idx="1880">
                  <c:v>0.02992</c:v>
                </c:pt>
                <c:pt idx="1881">
                  <c:v>0.02995</c:v>
                </c:pt>
                <c:pt idx="1882">
                  <c:v>0.02997</c:v>
                </c:pt>
                <c:pt idx="1883">
                  <c:v>0.02999</c:v>
                </c:pt>
                <c:pt idx="1884">
                  <c:v>0.03001</c:v>
                </c:pt>
                <c:pt idx="1885">
                  <c:v>0.03004</c:v>
                </c:pt>
                <c:pt idx="1886">
                  <c:v>0.03006</c:v>
                </c:pt>
                <c:pt idx="1887">
                  <c:v>0.03008</c:v>
                </c:pt>
                <c:pt idx="1888">
                  <c:v>0.0301</c:v>
                </c:pt>
                <c:pt idx="1889">
                  <c:v>0.03013</c:v>
                </c:pt>
                <c:pt idx="1890">
                  <c:v>0.03015</c:v>
                </c:pt>
                <c:pt idx="1891">
                  <c:v>0.03017</c:v>
                </c:pt>
                <c:pt idx="1892">
                  <c:v>0.03019</c:v>
                </c:pt>
                <c:pt idx="1893">
                  <c:v>0.03021</c:v>
                </c:pt>
                <c:pt idx="1894">
                  <c:v>0.03024</c:v>
                </c:pt>
                <c:pt idx="1895">
                  <c:v>0.03026</c:v>
                </c:pt>
                <c:pt idx="1896">
                  <c:v>0.03028</c:v>
                </c:pt>
                <c:pt idx="1897">
                  <c:v>0.0303</c:v>
                </c:pt>
                <c:pt idx="1898">
                  <c:v>0.03033</c:v>
                </c:pt>
                <c:pt idx="1899">
                  <c:v>0.03035</c:v>
                </c:pt>
                <c:pt idx="1900">
                  <c:v>0.03037</c:v>
                </c:pt>
                <c:pt idx="1901">
                  <c:v>0.03039</c:v>
                </c:pt>
                <c:pt idx="1902">
                  <c:v>0.03041</c:v>
                </c:pt>
                <c:pt idx="1903">
                  <c:v>0.03044</c:v>
                </c:pt>
                <c:pt idx="1904">
                  <c:v>0.03046</c:v>
                </c:pt>
                <c:pt idx="1905">
                  <c:v>0.03048</c:v>
                </c:pt>
                <c:pt idx="1906">
                  <c:v>0.0305</c:v>
                </c:pt>
                <c:pt idx="1907">
                  <c:v>0.03053</c:v>
                </c:pt>
                <c:pt idx="1908">
                  <c:v>0.03055</c:v>
                </c:pt>
                <c:pt idx="1909">
                  <c:v>0.03057</c:v>
                </c:pt>
                <c:pt idx="1910">
                  <c:v>0.03059</c:v>
                </c:pt>
                <c:pt idx="1911">
                  <c:v>0.03061</c:v>
                </c:pt>
                <c:pt idx="1912">
                  <c:v>0.03064</c:v>
                </c:pt>
                <c:pt idx="1913">
                  <c:v>0.03066</c:v>
                </c:pt>
                <c:pt idx="1914">
                  <c:v>0.03068</c:v>
                </c:pt>
                <c:pt idx="1915">
                  <c:v>0.0307</c:v>
                </c:pt>
                <c:pt idx="1916">
                  <c:v>0.03073</c:v>
                </c:pt>
                <c:pt idx="1917">
                  <c:v>0.03075</c:v>
                </c:pt>
                <c:pt idx="1918">
                  <c:v>0.03077</c:v>
                </c:pt>
                <c:pt idx="1919">
                  <c:v>0.03079</c:v>
                </c:pt>
                <c:pt idx="1920">
                  <c:v>0.03082</c:v>
                </c:pt>
                <c:pt idx="1921">
                  <c:v>0.03084</c:v>
                </c:pt>
                <c:pt idx="1922">
                  <c:v>0.03086</c:v>
                </c:pt>
                <c:pt idx="1923">
                  <c:v>0.03088</c:v>
                </c:pt>
                <c:pt idx="1924">
                  <c:v>0.03091</c:v>
                </c:pt>
                <c:pt idx="1925">
                  <c:v>0.03093</c:v>
                </c:pt>
                <c:pt idx="1926">
                  <c:v>0.03095</c:v>
                </c:pt>
                <c:pt idx="1927">
                  <c:v>0.03097</c:v>
                </c:pt>
                <c:pt idx="1928">
                  <c:v>0.031</c:v>
                </c:pt>
                <c:pt idx="1929">
                  <c:v>0.03102</c:v>
                </c:pt>
                <c:pt idx="1930">
                  <c:v>0.03104</c:v>
                </c:pt>
                <c:pt idx="1931">
                  <c:v>0.03106</c:v>
                </c:pt>
                <c:pt idx="1932">
                  <c:v>0.03109</c:v>
                </c:pt>
                <c:pt idx="1933">
                  <c:v>0.03111</c:v>
                </c:pt>
                <c:pt idx="1934">
                  <c:v>0.03113</c:v>
                </c:pt>
                <c:pt idx="1935">
                  <c:v>0.03115</c:v>
                </c:pt>
                <c:pt idx="1936">
                  <c:v>0.03117</c:v>
                </c:pt>
                <c:pt idx="1937">
                  <c:v>0.0312</c:v>
                </c:pt>
                <c:pt idx="1938">
                  <c:v>0.03122</c:v>
                </c:pt>
                <c:pt idx="1939">
                  <c:v>0.03124</c:v>
                </c:pt>
                <c:pt idx="1940">
                  <c:v>0.03126</c:v>
                </c:pt>
                <c:pt idx="1941">
                  <c:v>0.03129</c:v>
                </c:pt>
                <c:pt idx="1942">
                  <c:v>0.03131</c:v>
                </c:pt>
                <c:pt idx="1943">
                  <c:v>0.03133</c:v>
                </c:pt>
                <c:pt idx="1944">
                  <c:v>0.03135</c:v>
                </c:pt>
                <c:pt idx="1945">
                  <c:v>0.03138</c:v>
                </c:pt>
                <c:pt idx="1946">
                  <c:v>0.0314</c:v>
                </c:pt>
                <c:pt idx="1947">
                  <c:v>0.03142</c:v>
                </c:pt>
                <c:pt idx="1948">
                  <c:v>0.03144</c:v>
                </c:pt>
                <c:pt idx="1949">
                  <c:v>0.03146</c:v>
                </c:pt>
                <c:pt idx="1950">
                  <c:v>0.03149</c:v>
                </c:pt>
                <c:pt idx="1951">
                  <c:v>0.03151</c:v>
                </c:pt>
                <c:pt idx="1952">
                  <c:v>0.03153</c:v>
                </c:pt>
                <c:pt idx="1953">
                  <c:v>0.03155</c:v>
                </c:pt>
                <c:pt idx="1954">
                  <c:v>0.03158</c:v>
                </c:pt>
                <c:pt idx="1955">
                  <c:v>0.0316</c:v>
                </c:pt>
                <c:pt idx="1956">
                  <c:v>0.03162</c:v>
                </c:pt>
                <c:pt idx="1957">
                  <c:v>0.03164</c:v>
                </c:pt>
                <c:pt idx="1958">
                  <c:v>0.03167</c:v>
                </c:pt>
                <c:pt idx="1959">
                  <c:v>0.03169</c:v>
                </c:pt>
                <c:pt idx="1960">
                  <c:v>0.03171</c:v>
                </c:pt>
                <c:pt idx="1961">
                  <c:v>0.03173</c:v>
                </c:pt>
                <c:pt idx="1962">
                  <c:v>0.03175</c:v>
                </c:pt>
                <c:pt idx="1963">
                  <c:v>0.03177</c:v>
                </c:pt>
                <c:pt idx="1964">
                  <c:v>0.0318</c:v>
                </c:pt>
                <c:pt idx="1965">
                  <c:v>0.03182</c:v>
                </c:pt>
                <c:pt idx="1966">
                  <c:v>0.03184</c:v>
                </c:pt>
                <c:pt idx="1967">
                  <c:v>0.03186</c:v>
                </c:pt>
                <c:pt idx="1968">
                  <c:v>0.03189</c:v>
                </c:pt>
                <c:pt idx="1969">
                  <c:v>0.03191</c:v>
                </c:pt>
                <c:pt idx="1970">
                  <c:v>0.03193</c:v>
                </c:pt>
                <c:pt idx="1971">
                  <c:v>0.03195</c:v>
                </c:pt>
                <c:pt idx="1972">
                  <c:v>0.03198</c:v>
                </c:pt>
                <c:pt idx="1973">
                  <c:v>0.032</c:v>
                </c:pt>
                <c:pt idx="1974">
                  <c:v>0.03202</c:v>
                </c:pt>
                <c:pt idx="1975">
                  <c:v>0.03204</c:v>
                </c:pt>
                <c:pt idx="1976">
                  <c:v>0.03207</c:v>
                </c:pt>
                <c:pt idx="1977">
                  <c:v>0.03209</c:v>
                </c:pt>
                <c:pt idx="1978">
                  <c:v>0.03211</c:v>
                </c:pt>
                <c:pt idx="1979">
                  <c:v>0.03213</c:v>
                </c:pt>
                <c:pt idx="1980">
                  <c:v>0.03215</c:v>
                </c:pt>
                <c:pt idx="1981">
                  <c:v>0.03218</c:v>
                </c:pt>
                <c:pt idx="1982">
                  <c:v>0.0322</c:v>
                </c:pt>
                <c:pt idx="1983">
                  <c:v>0.03222</c:v>
                </c:pt>
                <c:pt idx="1984">
                  <c:v>0.03224</c:v>
                </c:pt>
                <c:pt idx="1985">
                  <c:v>0.03227</c:v>
                </c:pt>
                <c:pt idx="1986">
                  <c:v>0.03229</c:v>
                </c:pt>
                <c:pt idx="1987">
                  <c:v>0.03231</c:v>
                </c:pt>
                <c:pt idx="1988">
                  <c:v>0.03233</c:v>
                </c:pt>
                <c:pt idx="1989">
                  <c:v>0.03236</c:v>
                </c:pt>
                <c:pt idx="1990">
                  <c:v>0.03238</c:v>
                </c:pt>
                <c:pt idx="1991">
                  <c:v>0.0324</c:v>
                </c:pt>
                <c:pt idx="1992">
                  <c:v>0.03242</c:v>
                </c:pt>
                <c:pt idx="1993">
                  <c:v>0.03245</c:v>
                </c:pt>
                <c:pt idx="1994">
                  <c:v>0.03247</c:v>
                </c:pt>
                <c:pt idx="1995">
                  <c:v>0.03249</c:v>
                </c:pt>
                <c:pt idx="1996">
                  <c:v>0.03251</c:v>
                </c:pt>
                <c:pt idx="1997">
                  <c:v>0.03254</c:v>
                </c:pt>
                <c:pt idx="1998">
                  <c:v>0.03256</c:v>
                </c:pt>
                <c:pt idx="1999">
                  <c:v>0.03258</c:v>
                </c:pt>
                <c:pt idx="2000">
                  <c:v>0.0326</c:v>
                </c:pt>
                <c:pt idx="2001">
                  <c:v>0.03262</c:v>
                </c:pt>
                <c:pt idx="2002">
                  <c:v>0.03265</c:v>
                </c:pt>
                <c:pt idx="2003">
                  <c:v>0.03267</c:v>
                </c:pt>
                <c:pt idx="2004">
                  <c:v>0.03269</c:v>
                </c:pt>
                <c:pt idx="2005">
                  <c:v>0.03271</c:v>
                </c:pt>
                <c:pt idx="2006">
                  <c:v>0.03274</c:v>
                </c:pt>
                <c:pt idx="2007">
                  <c:v>0.03276</c:v>
                </c:pt>
                <c:pt idx="2008">
                  <c:v>0.03278</c:v>
                </c:pt>
                <c:pt idx="2009">
                  <c:v>0.0328</c:v>
                </c:pt>
                <c:pt idx="2010">
                  <c:v>0.03283</c:v>
                </c:pt>
                <c:pt idx="2011">
                  <c:v>0.03285</c:v>
                </c:pt>
                <c:pt idx="2012">
                  <c:v>0.03287</c:v>
                </c:pt>
                <c:pt idx="2013">
                  <c:v>0.03289</c:v>
                </c:pt>
                <c:pt idx="2014">
                  <c:v>0.03292</c:v>
                </c:pt>
                <c:pt idx="2015">
                  <c:v>0.03294</c:v>
                </c:pt>
                <c:pt idx="2016">
                  <c:v>0.03296</c:v>
                </c:pt>
                <c:pt idx="2017">
                  <c:v>0.03298</c:v>
                </c:pt>
                <c:pt idx="2018">
                  <c:v>0.03301</c:v>
                </c:pt>
                <c:pt idx="2019">
                  <c:v>0.03303</c:v>
                </c:pt>
                <c:pt idx="2020">
                  <c:v>0.03305</c:v>
                </c:pt>
                <c:pt idx="2021">
                  <c:v>0.03307</c:v>
                </c:pt>
                <c:pt idx="2022">
                  <c:v>0.0331</c:v>
                </c:pt>
                <c:pt idx="2023">
                  <c:v>0.03312</c:v>
                </c:pt>
                <c:pt idx="2024">
                  <c:v>0.03314</c:v>
                </c:pt>
                <c:pt idx="2025">
                  <c:v>0.03316</c:v>
                </c:pt>
                <c:pt idx="2026">
                  <c:v>0.03319</c:v>
                </c:pt>
                <c:pt idx="2027">
                  <c:v>0.03321</c:v>
                </c:pt>
                <c:pt idx="2028">
                  <c:v>0.03323</c:v>
                </c:pt>
                <c:pt idx="2029">
                  <c:v>0.03325</c:v>
                </c:pt>
                <c:pt idx="2030">
                  <c:v>0.03327</c:v>
                </c:pt>
                <c:pt idx="2031">
                  <c:v>0.03329</c:v>
                </c:pt>
                <c:pt idx="2032">
                  <c:v>0.03332</c:v>
                </c:pt>
                <c:pt idx="2033">
                  <c:v>0.03334</c:v>
                </c:pt>
                <c:pt idx="2034">
                  <c:v>0.03336</c:v>
                </c:pt>
                <c:pt idx="2035">
                  <c:v>0.03338</c:v>
                </c:pt>
                <c:pt idx="2036">
                  <c:v>0.0334</c:v>
                </c:pt>
                <c:pt idx="2037">
                  <c:v>0.03343</c:v>
                </c:pt>
                <c:pt idx="2038">
                  <c:v>0.03345</c:v>
                </c:pt>
                <c:pt idx="2039">
                  <c:v>0.03347</c:v>
                </c:pt>
                <c:pt idx="2040">
                  <c:v>0.0335</c:v>
                </c:pt>
                <c:pt idx="2041">
                  <c:v>0.03352</c:v>
                </c:pt>
                <c:pt idx="2042">
                  <c:v>0.03354</c:v>
                </c:pt>
                <c:pt idx="2043">
                  <c:v>0.03356</c:v>
                </c:pt>
                <c:pt idx="2044">
                  <c:v>0.03359</c:v>
                </c:pt>
                <c:pt idx="2045">
                  <c:v>0.03361</c:v>
                </c:pt>
                <c:pt idx="2046">
                  <c:v>0.03363</c:v>
                </c:pt>
                <c:pt idx="2047">
                  <c:v>0.03365</c:v>
                </c:pt>
                <c:pt idx="2048">
                  <c:v>0.03368</c:v>
                </c:pt>
                <c:pt idx="2049">
                  <c:v>0.0337</c:v>
                </c:pt>
                <c:pt idx="2050">
                  <c:v>0.03372</c:v>
                </c:pt>
                <c:pt idx="2051">
                  <c:v>0.03374</c:v>
                </c:pt>
                <c:pt idx="2052">
                  <c:v>0.03377</c:v>
                </c:pt>
                <c:pt idx="2053">
                  <c:v>0.03379</c:v>
                </c:pt>
                <c:pt idx="2054">
                  <c:v>0.03381</c:v>
                </c:pt>
                <c:pt idx="2055">
                  <c:v>0.03383</c:v>
                </c:pt>
                <c:pt idx="2056">
                  <c:v>0.03385</c:v>
                </c:pt>
                <c:pt idx="2057">
                  <c:v>0.03388</c:v>
                </c:pt>
                <c:pt idx="2058">
                  <c:v>0.0339</c:v>
                </c:pt>
                <c:pt idx="2059">
                  <c:v>0.03392</c:v>
                </c:pt>
                <c:pt idx="2060">
                  <c:v>0.03394</c:v>
                </c:pt>
                <c:pt idx="2061">
                  <c:v>0.03397</c:v>
                </c:pt>
                <c:pt idx="2062">
                  <c:v>0.03399</c:v>
                </c:pt>
                <c:pt idx="2063">
                  <c:v>0.03401</c:v>
                </c:pt>
                <c:pt idx="2064">
                  <c:v>0.03404</c:v>
                </c:pt>
                <c:pt idx="2065">
                  <c:v>0.03406</c:v>
                </c:pt>
                <c:pt idx="2066">
                  <c:v>0.03408</c:v>
                </c:pt>
                <c:pt idx="2067">
                  <c:v>0.0341</c:v>
                </c:pt>
                <c:pt idx="2068">
                  <c:v>0.03412</c:v>
                </c:pt>
                <c:pt idx="2069">
                  <c:v>0.03415</c:v>
                </c:pt>
                <c:pt idx="2070">
                  <c:v>0.03417</c:v>
                </c:pt>
                <c:pt idx="2071">
                  <c:v>0.03419</c:v>
                </c:pt>
                <c:pt idx="2072">
                  <c:v>0.03421</c:v>
                </c:pt>
                <c:pt idx="2073">
                  <c:v>0.03424</c:v>
                </c:pt>
                <c:pt idx="2074">
                  <c:v>0.03426</c:v>
                </c:pt>
                <c:pt idx="2075">
                  <c:v>0.03428</c:v>
                </c:pt>
                <c:pt idx="2076">
                  <c:v>0.0343</c:v>
                </c:pt>
                <c:pt idx="2077">
                  <c:v>0.03433</c:v>
                </c:pt>
                <c:pt idx="2078">
                  <c:v>0.03435</c:v>
                </c:pt>
                <c:pt idx="2079">
                  <c:v>0.03437</c:v>
                </c:pt>
                <c:pt idx="2080">
                  <c:v>0.03439</c:v>
                </c:pt>
                <c:pt idx="2081">
                  <c:v>0.03442</c:v>
                </c:pt>
                <c:pt idx="2082">
                  <c:v>0.03444</c:v>
                </c:pt>
                <c:pt idx="2083">
                  <c:v>0.03446</c:v>
                </c:pt>
                <c:pt idx="2084">
                  <c:v>0.03449</c:v>
                </c:pt>
                <c:pt idx="2085">
                  <c:v>0.03451</c:v>
                </c:pt>
                <c:pt idx="2086">
                  <c:v>0.03453</c:v>
                </c:pt>
                <c:pt idx="2087">
                  <c:v>0.03455</c:v>
                </c:pt>
                <c:pt idx="2088">
                  <c:v>0.03458</c:v>
                </c:pt>
                <c:pt idx="2089">
                  <c:v>0.0346</c:v>
                </c:pt>
                <c:pt idx="2090">
                  <c:v>0.03462</c:v>
                </c:pt>
                <c:pt idx="2091">
                  <c:v>0.03464</c:v>
                </c:pt>
                <c:pt idx="2092">
                  <c:v>0.03467</c:v>
                </c:pt>
                <c:pt idx="2093">
                  <c:v>0.03469</c:v>
                </c:pt>
                <c:pt idx="2094">
                  <c:v>0.03471</c:v>
                </c:pt>
                <c:pt idx="2095">
                  <c:v>0.03473</c:v>
                </c:pt>
                <c:pt idx="2096">
                  <c:v>0.03476</c:v>
                </c:pt>
                <c:pt idx="2097">
                  <c:v>0.03478</c:v>
                </c:pt>
                <c:pt idx="2098">
                  <c:v>0.0348</c:v>
                </c:pt>
                <c:pt idx="2099">
                  <c:v>0.03482</c:v>
                </c:pt>
                <c:pt idx="2100">
                  <c:v>0.03485</c:v>
                </c:pt>
                <c:pt idx="2101">
                  <c:v>0.03487</c:v>
                </c:pt>
                <c:pt idx="2102">
                  <c:v>0.03489</c:v>
                </c:pt>
                <c:pt idx="2103">
                  <c:v>0.03491</c:v>
                </c:pt>
                <c:pt idx="2104">
                  <c:v>0.03494</c:v>
                </c:pt>
                <c:pt idx="2105">
                  <c:v>0.03496</c:v>
                </c:pt>
                <c:pt idx="2106">
                  <c:v>0.03498</c:v>
                </c:pt>
                <c:pt idx="2107">
                  <c:v>0.03501</c:v>
                </c:pt>
                <c:pt idx="2108">
                  <c:v>0.03503</c:v>
                </c:pt>
                <c:pt idx="2109">
                  <c:v>0.03505</c:v>
                </c:pt>
                <c:pt idx="2110">
                  <c:v>0.03507</c:v>
                </c:pt>
                <c:pt idx="2111">
                  <c:v>0.0351</c:v>
                </c:pt>
                <c:pt idx="2112">
                  <c:v>0.03512</c:v>
                </c:pt>
                <c:pt idx="2113">
                  <c:v>0.03514</c:v>
                </c:pt>
                <c:pt idx="2114">
                  <c:v>0.03516</c:v>
                </c:pt>
                <c:pt idx="2115">
                  <c:v>0.03519</c:v>
                </c:pt>
                <c:pt idx="2116">
                  <c:v>0.03521</c:v>
                </c:pt>
                <c:pt idx="2117">
                  <c:v>0.03523</c:v>
                </c:pt>
                <c:pt idx="2118">
                  <c:v>0.03525</c:v>
                </c:pt>
                <c:pt idx="2119">
                  <c:v>0.03528</c:v>
                </c:pt>
                <c:pt idx="2120">
                  <c:v>0.0353</c:v>
                </c:pt>
                <c:pt idx="2121">
                  <c:v>0.03532</c:v>
                </c:pt>
                <c:pt idx="2122">
                  <c:v>0.03534</c:v>
                </c:pt>
                <c:pt idx="2123">
                  <c:v>0.03536</c:v>
                </c:pt>
                <c:pt idx="2124">
                  <c:v>0.03539</c:v>
                </c:pt>
                <c:pt idx="2125">
                  <c:v>0.03541</c:v>
                </c:pt>
                <c:pt idx="2126">
                  <c:v>0.03543</c:v>
                </c:pt>
                <c:pt idx="2127">
                  <c:v>0.03545</c:v>
                </c:pt>
                <c:pt idx="2128">
                  <c:v>0.03548</c:v>
                </c:pt>
                <c:pt idx="2129">
                  <c:v>0.0355</c:v>
                </c:pt>
                <c:pt idx="2130">
                  <c:v>0.03552</c:v>
                </c:pt>
                <c:pt idx="2131">
                  <c:v>0.03555</c:v>
                </c:pt>
                <c:pt idx="2132">
                  <c:v>0.03557</c:v>
                </c:pt>
                <c:pt idx="2133">
                  <c:v>0.03559</c:v>
                </c:pt>
                <c:pt idx="2134">
                  <c:v>0.03561</c:v>
                </c:pt>
                <c:pt idx="2135">
                  <c:v>0.03564</c:v>
                </c:pt>
                <c:pt idx="2136">
                  <c:v>0.03566</c:v>
                </c:pt>
                <c:pt idx="2137">
                  <c:v>0.03568</c:v>
                </c:pt>
                <c:pt idx="2138">
                  <c:v>0.0357</c:v>
                </c:pt>
                <c:pt idx="2139">
                  <c:v>0.03573</c:v>
                </c:pt>
                <c:pt idx="2140">
                  <c:v>0.03575</c:v>
                </c:pt>
                <c:pt idx="2141">
                  <c:v>0.03577</c:v>
                </c:pt>
                <c:pt idx="2142">
                  <c:v>0.03579</c:v>
                </c:pt>
                <c:pt idx="2143">
                  <c:v>0.03582</c:v>
                </c:pt>
                <c:pt idx="2144">
                  <c:v>0.03584</c:v>
                </c:pt>
                <c:pt idx="2145">
                  <c:v>0.03586</c:v>
                </c:pt>
                <c:pt idx="2146">
                  <c:v>0.03588</c:v>
                </c:pt>
                <c:pt idx="2147">
                  <c:v>0.03591</c:v>
                </c:pt>
                <c:pt idx="2148">
                  <c:v>0.03593</c:v>
                </c:pt>
                <c:pt idx="2149">
                  <c:v>0.03595</c:v>
                </c:pt>
                <c:pt idx="2150">
                  <c:v>0.03598</c:v>
                </c:pt>
                <c:pt idx="2151">
                  <c:v>0.036</c:v>
                </c:pt>
                <c:pt idx="2152">
                  <c:v>0.03602</c:v>
                </c:pt>
                <c:pt idx="2153">
                  <c:v>0.03604</c:v>
                </c:pt>
                <c:pt idx="2154">
                  <c:v>0.03607</c:v>
                </c:pt>
                <c:pt idx="2155">
                  <c:v>0.03609</c:v>
                </c:pt>
                <c:pt idx="2156">
                  <c:v>0.03611</c:v>
                </c:pt>
                <c:pt idx="2157">
                  <c:v>0.03614</c:v>
                </c:pt>
                <c:pt idx="2158">
                  <c:v>0.03616</c:v>
                </c:pt>
                <c:pt idx="2159">
                  <c:v>0.03618</c:v>
                </c:pt>
                <c:pt idx="2160">
                  <c:v>0.0362</c:v>
                </c:pt>
                <c:pt idx="2161">
                  <c:v>0.03623</c:v>
                </c:pt>
                <c:pt idx="2162">
                  <c:v>0.03625</c:v>
                </c:pt>
                <c:pt idx="2163">
                  <c:v>0.03627</c:v>
                </c:pt>
                <c:pt idx="2164">
                  <c:v>0.0363</c:v>
                </c:pt>
                <c:pt idx="2165">
                  <c:v>0.03632</c:v>
                </c:pt>
                <c:pt idx="2166">
                  <c:v>0.03634</c:v>
                </c:pt>
                <c:pt idx="2167">
                  <c:v>0.03636</c:v>
                </c:pt>
                <c:pt idx="2168">
                  <c:v>0.03639</c:v>
                </c:pt>
                <c:pt idx="2169">
                  <c:v>0.03641</c:v>
                </c:pt>
                <c:pt idx="2170">
                  <c:v>0.03643</c:v>
                </c:pt>
                <c:pt idx="2171">
                  <c:v>0.03645</c:v>
                </c:pt>
                <c:pt idx="2172">
                  <c:v>0.03648</c:v>
                </c:pt>
                <c:pt idx="2173">
                  <c:v>0.0365</c:v>
                </c:pt>
                <c:pt idx="2174">
                  <c:v>0.03652</c:v>
                </c:pt>
                <c:pt idx="2175">
                  <c:v>0.03655</c:v>
                </c:pt>
                <c:pt idx="2176">
                  <c:v>0.03657</c:v>
                </c:pt>
                <c:pt idx="2177">
                  <c:v>0.03659</c:v>
                </c:pt>
                <c:pt idx="2178">
                  <c:v>0.03661</c:v>
                </c:pt>
                <c:pt idx="2179">
                  <c:v>0.03664</c:v>
                </c:pt>
                <c:pt idx="2180">
                  <c:v>0.03666</c:v>
                </c:pt>
                <c:pt idx="2181">
                  <c:v>0.03668</c:v>
                </c:pt>
                <c:pt idx="2182">
                  <c:v>0.0367</c:v>
                </c:pt>
                <c:pt idx="2183">
                  <c:v>0.03673</c:v>
                </c:pt>
                <c:pt idx="2184">
                  <c:v>0.03675</c:v>
                </c:pt>
                <c:pt idx="2185">
                  <c:v>0.03677</c:v>
                </c:pt>
                <c:pt idx="2186">
                  <c:v>0.0368</c:v>
                </c:pt>
                <c:pt idx="2187">
                  <c:v>0.03682</c:v>
                </c:pt>
                <c:pt idx="2188">
                  <c:v>0.03684</c:v>
                </c:pt>
                <c:pt idx="2189">
                  <c:v>0.03686</c:v>
                </c:pt>
                <c:pt idx="2190">
                  <c:v>0.03689</c:v>
                </c:pt>
                <c:pt idx="2191">
                  <c:v>0.03691</c:v>
                </c:pt>
                <c:pt idx="2192">
                  <c:v>0.03693</c:v>
                </c:pt>
                <c:pt idx="2193">
                  <c:v>0.03695</c:v>
                </c:pt>
                <c:pt idx="2194">
                  <c:v>0.03698</c:v>
                </c:pt>
                <c:pt idx="2195">
                  <c:v>0.037</c:v>
                </c:pt>
                <c:pt idx="2196">
                  <c:v>0.03702</c:v>
                </c:pt>
                <c:pt idx="2197">
                  <c:v>0.03704</c:v>
                </c:pt>
                <c:pt idx="2198">
                  <c:v>0.03707</c:v>
                </c:pt>
                <c:pt idx="2199">
                  <c:v>0.03709</c:v>
                </c:pt>
                <c:pt idx="2200">
                  <c:v>0.03712</c:v>
                </c:pt>
                <c:pt idx="2201">
                  <c:v>0.03714</c:v>
                </c:pt>
                <c:pt idx="2202">
                  <c:v>0.03716</c:v>
                </c:pt>
                <c:pt idx="2203">
                  <c:v>0.03718</c:v>
                </c:pt>
                <c:pt idx="2204">
                  <c:v>0.03721</c:v>
                </c:pt>
                <c:pt idx="2205">
                  <c:v>0.03723</c:v>
                </c:pt>
                <c:pt idx="2206">
                  <c:v>0.03725</c:v>
                </c:pt>
                <c:pt idx="2207">
                  <c:v>0.03728</c:v>
                </c:pt>
                <c:pt idx="2208">
                  <c:v>0.0373</c:v>
                </c:pt>
                <c:pt idx="2209">
                  <c:v>0.03732</c:v>
                </c:pt>
                <c:pt idx="2210">
                  <c:v>0.03734</c:v>
                </c:pt>
                <c:pt idx="2211">
                  <c:v>0.03737</c:v>
                </c:pt>
                <c:pt idx="2212">
                  <c:v>0.03739</c:v>
                </c:pt>
                <c:pt idx="2213">
                  <c:v>0.03741</c:v>
                </c:pt>
                <c:pt idx="2214">
                  <c:v>0.03744</c:v>
                </c:pt>
                <c:pt idx="2215">
                  <c:v>0.03746</c:v>
                </c:pt>
                <c:pt idx="2216">
                  <c:v>0.03748</c:v>
                </c:pt>
                <c:pt idx="2217">
                  <c:v>0.0375</c:v>
                </c:pt>
                <c:pt idx="2218">
                  <c:v>0.03753</c:v>
                </c:pt>
                <c:pt idx="2219">
                  <c:v>0.03755</c:v>
                </c:pt>
                <c:pt idx="2220">
                  <c:v>0.03758</c:v>
                </c:pt>
                <c:pt idx="2221">
                  <c:v>0.0376</c:v>
                </c:pt>
                <c:pt idx="2222">
                  <c:v>0.03762</c:v>
                </c:pt>
                <c:pt idx="2223">
                  <c:v>0.03764</c:v>
                </c:pt>
                <c:pt idx="2224">
                  <c:v>0.03767</c:v>
                </c:pt>
                <c:pt idx="2225">
                  <c:v>0.03769</c:v>
                </c:pt>
                <c:pt idx="2226">
                  <c:v>0.03771</c:v>
                </c:pt>
                <c:pt idx="2227">
                  <c:v>0.03774</c:v>
                </c:pt>
                <c:pt idx="2228">
                  <c:v>0.03776</c:v>
                </c:pt>
                <c:pt idx="2229">
                  <c:v>0.03778</c:v>
                </c:pt>
                <c:pt idx="2230">
                  <c:v>0.0378</c:v>
                </c:pt>
                <c:pt idx="2231">
                  <c:v>0.03783</c:v>
                </c:pt>
                <c:pt idx="2232">
                  <c:v>0.03785</c:v>
                </c:pt>
                <c:pt idx="2233">
                  <c:v>0.03787</c:v>
                </c:pt>
                <c:pt idx="2234">
                  <c:v>0.0379</c:v>
                </c:pt>
                <c:pt idx="2235">
                  <c:v>0.03792</c:v>
                </c:pt>
                <c:pt idx="2236">
                  <c:v>0.03794</c:v>
                </c:pt>
                <c:pt idx="2237">
                  <c:v>0.03797</c:v>
                </c:pt>
                <c:pt idx="2238">
                  <c:v>0.03799</c:v>
                </c:pt>
                <c:pt idx="2239">
                  <c:v>0.03801</c:v>
                </c:pt>
                <c:pt idx="2240">
                  <c:v>0.03804</c:v>
                </c:pt>
                <c:pt idx="2241">
                  <c:v>0.03806</c:v>
                </c:pt>
                <c:pt idx="2242">
                  <c:v>0.03808</c:v>
                </c:pt>
                <c:pt idx="2243">
                  <c:v>0.0381</c:v>
                </c:pt>
                <c:pt idx="2244">
                  <c:v>0.03813</c:v>
                </c:pt>
                <c:pt idx="2245">
                  <c:v>0.03815</c:v>
                </c:pt>
                <c:pt idx="2246">
                  <c:v>0.03817</c:v>
                </c:pt>
                <c:pt idx="2247">
                  <c:v>0.0382</c:v>
                </c:pt>
                <c:pt idx="2248">
                  <c:v>0.03822</c:v>
                </c:pt>
                <c:pt idx="2249">
                  <c:v>0.03824</c:v>
                </c:pt>
                <c:pt idx="2250">
                  <c:v>0.03826</c:v>
                </c:pt>
                <c:pt idx="2251">
                  <c:v>0.03829</c:v>
                </c:pt>
                <c:pt idx="2252">
                  <c:v>0.03831</c:v>
                </c:pt>
                <c:pt idx="2253">
                  <c:v>0.03833</c:v>
                </c:pt>
                <c:pt idx="2254">
                  <c:v>0.03836</c:v>
                </c:pt>
                <c:pt idx="2255">
                  <c:v>0.03838</c:v>
                </c:pt>
                <c:pt idx="2256">
                  <c:v>0.03841</c:v>
                </c:pt>
                <c:pt idx="2257">
                  <c:v>0.03843</c:v>
                </c:pt>
                <c:pt idx="2258">
                  <c:v>0.03845</c:v>
                </c:pt>
                <c:pt idx="2259">
                  <c:v>0.03847</c:v>
                </c:pt>
                <c:pt idx="2260">
                  <c:v>0.0385</c:v>
                </c:pt>
                <c:pt idx="2261">
                  <c:v>0.03852</c:v>
                </c:pt>
                <c:pt idx="2262">
                  <c:v>0.03854</c:v>
                </c:pt>
                <c:pt idx="2263">
                  <c:v>0.03857</c:v>
                </c:pt>
                <c:pt idx="2264">
                  <c:v>0.03859</c:v>
                </c:pt>
                <c:pt idx="2265">
                  <c:v>0.03861</c:v>
                </c:pt>
                <c:pt idx="2266">
                  <c:v>0.03863</c:v>
                </c:pt>
                <c:pt idx="2267">
                  <c:v>0.03866</c:v>
                </c:pt>
                <c:pt idx="2268">
                  <c:v>0.03868</c:v>
                </c:pt>
                <c:pt idx="2269">
                  <c:v>0.03871</c:v>
                </c:pt>
                <c:pt idx="2270">
                  <c:v>0.03873</c:v>
                </c:pt>
                <c:pt idx="2271">
                  <c:v>0.03875</c:v>
                </c:pt>
                <c:pt idx="2272">
                  <c:v>0.03877</c:v>
                </c:pt>
                <c:pt idx="2273">
                  <c:v>0.0388</c:v>
                </c:pt>
                <c:pt idx="2274">
                  <c:v>0.03882</c:v>
                </c:pt>
                <c:pt idx="2275">
                  <c:v>0.03884</c:v>
                </c:pt>
                <c:pt idx="2276">
                  <c:v>0.03887</c:v>
                </c:pt>
                <c:pt idx="2277">
                  <c:v>0.03889</c:v>
                </c:pt>
                <c:pt idx="2278">
                  <c:v>0.03891</c:v>
                </c:pt>
                <c:pt idx="2279">
                  <c:v>0.03894</c:v>
                </c:pt>
                <c:pt idx="2280">
                  <c:v>0.03896</c:v>
                </c:pt>
                <c:pt idx="2281">
                  <c:v>0.03898</c:v>
                </c:pt>
                <c:pt idx="2282">
                  <c:v>0.03901</c:v>
                </c:pt>
                <c:pt idx="2283">
                  <c:v>0.03903</c:v>
                </c:pt>
                <c:pt idx="2284">
                  <c:v>0.03905</c:v>
                </c:pt>
                <c:pt idx="2285">
                  <c:v>0.03908</c:v>
                </c:pt>
                <c:pt idx="2286">
                  <c:v>0.0391</c:v>
                </c:pt>
                <c:pt idx="2287">
                  <c:v>0.03912</c:v>
                </c:pt>
                <c:pt idx="2288">
                  <c:v>0.03914</c:v>
                </c:pt>
                <c:pt idx="2289">
                  <c:v>0.03917</c:v>
                </c:pt>
                <c:pt idx="2290">
                  <c:v>0.03919</c:v>
                </c:pt>
                <c:pt idx="2291">
                  <c:v>0.03921</c:v>
                </c:pt>
                <c:pt idx="2292">
                  <c:v>0.03924</c:v>
                </c:pt>
                <c:pt idx="2293">
                  <c:v>0.03926</c:v>
                </c:pt>
                <c:pt idx="2294">
                  <c:v>0.03929</c:v>
                </c:pt>
                <c:pt idx="2295">
                  <c:v>0.03931</c:v>
                </c:pt>
                <c:pt idx="2296">
                  <c:v>0.03933</c:v>
                </c:pt>
                <c:pt idx="2297">
                  <c:v>0.03936</c:v>
                </c:pt>
                <c:pt idx="2298">
                  <c:v>0.03938</c:v>
                </c:pt>
                <c:pt idx="2299">
                  <c:v>0.0394</c:v>
                </c:pt>
                <c:pt idx="2300">
                  <c:v>0.03942</c:v>
                </c:pt>
                <c:pt idx="2301">
                  <c:v>0.03945</c:v>
                </c:pt>
                <c:pt idx="2302">
                  <c:v>0.03947</c:v>
                </c:pt>
                <c:pt idx="2303">
                  <c:v>0.03949</c:v>
                </c:pt>
                <c:pt idx="2304">
                  <c:v>0.03952</c:v>
                </c:pt>
                <c:pt idx="2305">
                  <c:v>0.03954</c:v>
                </c:pt>
                <c:pt idx="2306">
                  <c:v>0.03956</c:v>
                </c:pt>
                <c:pt idx="2307">
                  <c:v>0.03959</c:v>
                </c:pt>
                <c:pt idx="2308">
                  <c:v>0.03961</c:v>
                </c:pt>
                <c:pt idx="2309">
                  <c:v>0.03964</c:v>
                </c:pt>
                <c:pt idx="2310">
                  <c:v>0.03966</c:v>
                </c:pt>
                <c:pt idx="2311">
                  <c:v>0.03968</c:v>
                </c:pt>
                <c:pt idx="2312">
                  <c:v>0.03971</c:v>
                </c:pt>
                <c:pt idx="2313">
                  <c:v>0.03973</c:v>
                </c:pt>
                <c:pt idx="2314">
                  <c:v>0.03975</c:v>
                </c:pt>
                <c:pt idx="2315">
                  <c:v>0.03977</c:v>
                </c:pt>
                <c:pt idx="2316">
                  <c:v>0.0398</c:v>
                </c:pt>
                <c:pt idx="2317">
                  <c:v>0.03982</c:v>
                </c:pt>
                <c:pt idx="2318">
                  <c:v>0.03984</c:v>
                </c:pt>
                <c:pt idx="2319">
                  <c:v>0.03987</c:v>
                </c:pt>
                <c:pt idx="2320">
                  <c:v>0.03989</c:v>
                </c:pt>
                <c:pt idx="2321">
                  <c:v>0.03992</c:v>
                </c:pt>
                <c:pt idx="2322">
                  <c:v>0.03994</c:v>
                </c:pt>
                <c:pt idx="2323">
                  <c:v>0.03996</c:v>
                </c:pt>
                <c:pt idx="2324">
                  <c:v>0.03999</c:v>
                </c:pt>
                <c:pt idx="2325">
                  <c:v>0.04001</c:v>
                </c:pt>
                <c:pt idx="2326">
                  <c:v>0.04003</c:v>
                </c:pt>
                <c:pt idx="2327">
                  <c:v>0.04005</c:v>
                </c:pt>
                <c:pt idx="2328">
                  <c:v>0.04008</c:v>
                </c:pt>
                <c:pt idx="2329">
                  <c:v>0.0401</c:v>
                </c:pt>
                <c:pt idx="2330">
                  <c:v>0.04012</c:v>
                </c:pt>
                <c:pt idx="2331">
                  <c:v>0.04015</c:v>
                </c:pt>
                <c:pt idx="2332">
                  <c:v>0.04017</c:v>
                </c:pt>
                <c:pt idx="2333">
                  <c:v>0.04019</c:v>
                </c:pt>
                <c:pt idx="2334">
                  <c:v>0.04022</c:v>
                </c:pt>
                <c:pt idx="2335">
                  <c:v>0.04024</c:v>
                </c:pt>
                <c:pt idx="2336">
                  <c:v>0.04026</c:v>
                </c:pt>
                <c:pt idx="2337">
                  <c:v>0.04029</c:v>
                </c:pt>
                <c:pt idx="2338">
                  <c:v>0.04031</c:v>
                </c:pt>
                <c:pt idx="2339">
                  <c:v>0.04033</c:v>
                </c:pt>
                <c:pt idx="2340">
                  <c:v>0.04036</c:v>
                </c:pt>
                <c:pt idx="2341">
                  <c:v>0.04038</c:v>
                </c:pt>
                <c:pt idx="2342">
                  <c:v>0.0404</c:v>
                </c:pt>
                <c:pt idx="2343">
                  <c:v>0.04043</c:v>
                </c:pt>
                <c:pt idx="2344">
                  <c:v>0.04045</c:v>
                </c:pt>
                <c:pt idx="2345">
                  <c:v>0.04048</c:v>
                </c:pt>
                <c:pt idx="2346">
                  <c:v>0.0405</c:v>
                </c:pt>
                <c:pt idx="2347">
                  <c:v>0.04052</c:v>
                </c:pt>
                <c:pt idx="2348">
                  <c:v>0.04055</c:v>
                </c:pt>
                <c:pt idx="2349">
                  <c:v>0.04057</c:v>
                </c:pt>
                <c:pt idx="2350">
                  <c:v>0.04059</c:v>
                </c:pt>
                <c:pt idx="2351">
                  <c:v>0.04061</c:v>
                </c:pt>
                <c:pt idx="2352">
                  <c:v>0.04064</c:v>
                </c:pt>
                <c:pt idx="2353">
                  <c:v>0.04066</c:v>
                </c:pt>
                <c:pt idx="2354">
                  <c:v>0.04068</c:v>
                </c:pt>
                <c:pt idx="2355">
                  <c:v>0.04071</c:v>
                </c:pt>
                <c:pt idx="2356">
                  <c:v>0.04073</c:v>
                </c:pt>
                <c:pt idx="2357">
                  <c:v>0.04076</c:v>
                </c:pt>
                <c:pt idx="2358">
                  <c:v>0.04078</c:v>
                </c:pt>
                <c:pt idx="2359">
                  <c:v>0.0408</c:v>
                </c:pt>
                <c:pt idx="2360">
                  <c:v>0.04083</c:v>
                </c:pt>
                <c:pt idx="2361">
                  <c:v>0.04085</c:v>
                </c:pt>
                <c:pt idx="2362">
                  <c:v>0.04087</c:v>
                </c:pt>
                <c:pt idx="2363">
                  <c:v>0.0409</c:v>
                </c:pt>
                <c:pt idx="2364">
                  <c:v>0.04092</c:v>
                </c:pt>
                <c:pt idx="2365">
                  <c:v>0.04094</c:v>
                </c:pt>
                <c:pt idx="2366">
                  <c:v>0.04097</c:v>
                </c:pt>
                <c:pt idx="2367">
                  <c:v>0.04099</c:v>
                </c:pt>
                <c:pt idx="2368">
                  <c:v>0.04101</c:v>
                </c:pt>
                <c:pt idx="2369">
                  <c:v>0.04104</c:v>
                </c:pt>
                <c:pt idx="2370">
                  <c:v>0.04106</c:v>
                </c:pt>
                <c:pt idx="2371">
                  <c:v>0.04108</c:v>
                </c:pt>
                <c:pt idx="2372">
                  <c:v>0.04111</c:v>
                </c:pt>
                <c:pt idx="2373">
                  <c:v>0.04113</c:v>
                </c:pt>
                <c:pt idx="2374">
                  <c:v>0.04115</c:v>
                </c:pt>
                <c:pt idx="2375">
                  <c:v>0.04118</c:v>
                </c:pt>
                <c:pt idx="2376">
                  <c:v>0.0412</c:v>
                </c:pt>
                <c:pt idx="2377">
                  <c:v>0.04123</c:v>
                </c:pt>
                <c:pt idx="2378">
                  <c:v>0.04125</c:v>
                </c:pt>
                <c:pt idx="2379">
                  <c:v>0.04127</c:v>
                </c:pt>
                <c:pt idx="2380">
                  <c:v>0.04129</c:v>
                </c:pt>
                <c:pt idx="2381">
                  <c:v>0.04132</c:v>
                </c:pt>
                <c:pt idx="2382">
                  <c:v>0.04134</c:v>
                </c:pt>
                <c:pt idx="2383">
                  <c:v>0.04136</c:v>
                </c:pt>
                <c:pt idx="2384">
                  <c:v>0.04139</c:v>
                </c:pt>
                <c:pt idx="2385">
                  <c:v>0.04141</c:v>
                </c:pt>
                <c:pt idx="2386">
                  <c:v>0.04144</c:v>
                </c:pt>
                <c:pt idx="2387">
                  <c:v>0.04146</c:v>
                </c:pt>
                <c:pt idx="2388">
                  <c:v>0.04148</c:v>
                </c:pt>
                <c:pt idx="2389">
                  <c:v>0.04151</c:v>
                </c:pt>
                <c:pt idx="2390">
                  <c:v>0.04153</c:v>
                </c:pt>
                <c:pt idx="2391">
                  <c:v>0.04155</c:v>
                </c:pt>
                <c:pt idx="2392">
                  <c:v>0.04158</c:v>
                </c:pt>
                <c:pt idx="2393">
                  <c:v>0.0416</c:v>
                </c:pt>
                <c:pt idx="2394">
                  <c:v>0.04162</c:v>
                </c:pt>
                <c:pt idx="2395">
                  <c:v>0.04165</c:v>
                </c:pt>
                <c:pt idx="2396">
                  <c:v>0.04167</c:v>
                </c:pt>
                <c:pt idx="2397">
                  <c:v>0.0417</c:v>
                </c:pt>
                <c:pt idx="2398">
                  <c:v>0.04172</c:v>
                </c:pt>
                <c:pt idx="2399">
                  <c:v>0.04174</c:v>
                </c:pt>
                <c:pt idx="2400">
                  <c:v>0.04177</c:v>
                </c:pt>
                <c:pt idx="2401">
                  <c:v>0.04179</c:v>
                </c:pt>
                <c:pt idx="2402">
                  <c:v>0.04181</c:v>
                </c:pt>
                <c:pt idx="2403">
                  <c:v>0.04184</c:v>
                </c:pt>
                <c:pt idx="2404">
                  <c:v>0.04186</c:v>
                </c:pt>
                <c:pt idx="2405">
                  <c:v>0.04188</c:v>
                </c:pt>
                <c:pt idx="2406">
                  <c:v>0.04191</c:v>
                </c:pt>
                <c:pt idx="2407">
                  <c:v>0.04193</c:v>
                </c:pt>
                <c:pt idx="2408">
                  <c:v>0.04195</c:v>
                </c:pt>
                <c:pt idx="2409">
                  <c:v>0.04198</c:v>
                </c:pt>
                <c:pt idx="2410">
                  <c:v>0.042</c:v>
                </c:pt>
                <c:pt idx="2411">
                  <c:v>0.04202</c:v>
                </c:pt>
                <c:pt idx="2412">
                  <c:v>0.04205</c:v>
                </c:pt>
                <c:pt idx="2413">
                  <c:v>0.04207</c:v>
                </c:pt>
                <c:pt idx="2414">
                  <c:v>0.0421</c:v>
                </c:pt>
                <c:pt idx="2415">
                  <c:v>0.04212</c:v>
                </c:pt>
                <c:pt idx="2416">
                  <c:v>0.04214</c:v>
                </c:pt>
                <c:pt idx="2417">
                  <c:v>0.04217</c:v>
                </c:pt>
                <c:pt idx="2418">
                  <c:v>0.04219</c:v>
                </c:pt>
                <c:pt idx="2419">
                  <c:v>0.04221</c:v>
                </c:pt>
                <c:pt idx="2420">
                  <c:v>0.04224</c:v>
                </c:pt>
                <c:pt idx="2421">
                  <c:v>0.04226</c:v>
                </c:pt>
                <c:pt idx="2422">
                  <c:v>0.04228</c:v>
                </c:pt>
                <c:pt idx="2423">
                  <c:v>0.04231</c:v>
                </c:pt>
                <c:pt idx="2424">
                  <c:v>0.04233</c:v>
                </c:pt>
                <c:pt idx="2425">
                  <c:v>0.04236</c:v>
                </c:pt>
                <c:pt idx="2426">
                  <c:v>0.04238</c:v>
                </c:pt>
                <c:pt idx="2427">
                  <c:v>0.0424</c:v>
                </c:pt>
                <c:pt idx="2428">
                  <c:v>0.04243</c:v>
                </c:pt>
                <c:pt idx="2429">
                  <c:v>0.04245</c:v>
                </c:pt>
                <c:pt idx="2430">
                  <c:v>0.04247</c:v>
                </c:pt>
                <c:pt idx="2431">
                  <c:v>0.0425</c:v>
                </c:pt>
                <c:pt idx="2432">
                  <c:v>0.04252</c:v>
                </c:pt>
                <c:pt idx="2433">
                  <c:v>0.04255</c:v>
                </c:pt>
                <c:pt idx="2434">
                  <c:v>0.04257</c:v>
                </c:pt>
                <c:pt idx="2435">
                  <c:v>0.04259</c:v>
                </c:pt>
                <c:pt idx="2436">
                  <c:v>0.04262</c:v>
                </c:pt>
                <c:pt idx="2437">
                  <c:v>0.04264</c:v>
                </c:pt>
                <c:pt idx="2438">
                  <c:v>0.04266</c:v>
                </c:pt>
                <c:pt idx="2439">
                  <c:v>0.04269</c:v>
                </c:pt>
                <c:pt idx="2440">
                  <c:v>0.04271</c:v>
                </c:pt>
                <c:pt idx="2441">
                  <c:v>0.04273</c:v>
                </c:pt>
                <c:pt idx="2442">
                  <c:v>0.04276</c:v>
                </c:pt>
                <c:pt idx="2443">
                  <c:v>0.04278</c:v>
                </c:pt>
                <c:pt idx="2444">
                  <c:v>0.0428</c:v>
                </c:pt>
                <c:pt idx="2445">
                  <c:v>0.04283</c:v>
                </c:pt>
                <c:pt idx="2446">
                  <c:v>0.04285</c:v>
                </c:pt>
                <c:pt idx="2447">
                  <c:v>0.04288</c:v>
                </c:pt>
                <c:pt idx="2448">
                  <c:v>0.0429</c:v>
                </c:pt>
                <c:pt idx="2449">
                  <c:v>0.04292</c:v>
                </c:pt>
                <c:pt idx="2450">
                  <c:v>0.04295</c:v>
                </c:pt>
                <c:pt idx="2451">
                  <c:v>0.04297</c:v>
                </c:pt>
                <c:pt idx="2452">
                  <c:v>0.043</c:v>
                </c:pt>
                <c:pt idx="2453">
                  <c:v>0.04302</c:v>
                </c:pt>
                <c:pt idx="2454">
                  <c:v>0.04305</c:v>
                </c:pt>
                <c:pt idx="2455">
                  <c:v>0.04307</c:v>
                </c:pt>
                <c:pt idx="2456">
                  <c:v>0.04309</c:v>
                </c:pt>
                <c:pt idx="2457">
                  <c:v>0.04312</c:v>
                </c:pt>
                <c:pt idx="2458">
                  <c:v>0.04314</c:v>
                </c:pt>
                <c:pt idx="2459">
                  <c:v>0.04316</c:v>
                </c:pt>
                <c:pt idx="2460">
                  <c:v>0.04319</c:v>
                </c:pt>
                <c:pt idx="2461">
                  <c:v>0.04321</c:v>
                </c:pt>
                <c:pt idx="2462">
                  <c:v>0.04324</c:v>
                </c:pt>
                <c:pt idx="2463">
                  <c:v>0.04326</c:v>
                </c:pt>
                <c:pt idx="2464">
                  <c:v>0.04328</c:v>
                </c:pt>
                <c:pt idx="2465">
                  <c:v>0.04331</c:v>
                </c:pt>
                <c:pt idx="2466">
                  <c:v>0.04333</c:v>
                </c:pt>
                <c:pt idx="2467">
                  <c:v>0.04335</c:v>
                </c:pt>
                <c:pt idx="2468">
                  <c:v>0.04338</c:v>
                </c:pt>
                <c:pt idx="2469">
                  <c:v>0.0434</c:v>
                </c:pt>
                <c:pt idx="2470">
                  <c:v>0.04343</c:v>
                </c:pt>
                <c:pt idx="2471">
                  <c:v>0.04345</c:v>
                </c:pt>
                <c:pt idx="2472">
                  <c:v>0.04347</c:v>
                </c:pt>
                <c:pt idx="2473">
                  <c:v>0.0435</c:v>
                </c:pt>
                <c:pt idx="2474">
                  <c:v>0.04352</c:v>
                </c:pt>
                <c:pt idx="2475">
                  <c:v>0.04355</c:v>
                </c:pt>
                <c:pt idx="2476">
                  <c:v>0.04357</c:v>
                </c:pt>
                <c:pt idx="2477">
                  <c:v>0.0436</c:v>
                </c:pt>
                <c:pt idx="2478">
                  <c:v>0.04362</c:v>
                </c:pt>
                <c:pt idx="2479">
                  <c:v>0.04365</c:v>
                </c:pt>
                <c:pt idx="2480">
                  <c:v>0.04367</c:v>
                </c:pt>
                <c:pt idx="2481">
                  <c:v>0.0437</c:v>
                </c:pt>
                <c:pt idx="2482">
                  <c:v>0.04372</c:v>
                </c:pt>
                <c:pt idx="2483">
                  <c:v>0.04374</c:v>
                </c:pt>
                <c:pt idx="2484">
                  <c:v>0.04377</c:v>
                </c:pt>
                <c:pt idx="2485">
                  <c:v>0.04379</c:v>
                </c:pt>
                <c:pt idx="2486">
                  <c:v>0.04381</c:v>
                </c:pt>
                <c:pt idx="2487">
                  <c:v>0.04384</c:v>
                </c:pt>
                <c:pt idx="2488">
                  <c:v>0.04386</c:v>
                </c:pt>
                <c:pt idx="2489">
                  <c:v>0.04389</c:v>
                </c:pt>
                <c:pt idx="2490">
                  <c:v>0.04391</c:v>
                </c:pt>
                <c:pt idx="2491">
                  <c:v>0.04393</c:v>
                </c:pt>
                <c:pt idx="2492">
                  <c:v>0.04396</c:v>
                </c:pt>
                <c:pt idx="2493">
                  <c:v>0.04398</c:v>
                </c:pt>
                <c:pt idx="2494">
                  <c:v>0.04401</c:v>
                </c:pt>
                <c:pt idx="2495">
                  <c:v>0.04403</c:v>
                </c:pt>
                <c:pt idx="2496">
                  <c:v>0.04406</c:v>
                </c:pt>
                <c:pt idx="2497">
                  <c:v>0.04408</c:v>
                </c:pt>
                <c:pt idx="2498">
                  <c:v>0.0441</c:v>
                </c:pt>
                <c:pt idx="2499">
                  <c:v>0.04413</c:v>
                </c:pt>
                <c:pt idx="2500">
                  <c:v>0.04415</c:v>
                </c:pt>
                <c:pt idx="2501">
                  <c:v>0.04418</c:v>
                </c:pt>
                <c:pt idx="2502">
                  <c:v>0.0442</c:v>
                </c:pt>
                <c:pt idx="2503">
                  <c:v>0.04422</c:v>
                </c:pt>
                <c:pt idx="2504">
                  <c:v>0.04425</c:v>
                </c:pt>
                <c:pt idx="2505">
                  <c:v>0.04427</c:v>
                </c:pt>
                <c:pt idx="2506">
                  <c:v>0.0443</c:v>
                </c:pt>
                <c:pt idx="2507">
                  <c:v>0.04432</c:v>
                </c:pt>
                <c:pt idx="2508">
                  <c:v>0.04434</c:v>
                </c:pt>
                <c:pt idx="2509">
                  <c:v>0.04437</c:v>
                </c:pt>
                <c:pt idx="2510">
                  <c:v>0.04439</c:v>
                </c:pt>
                <c:pt idx="2511">
                  <c:v>0.04442</c:v>
                </c:pt>
                <c:pt idx="2512">
                  <c:v>0.04444</c:v>
                </c:pt>
                <c:pt idx="2513">
                  <c:v>0.04446</c:v>
                </c:pt>
                <c:pt idx="2514">
                  <c:v>0.04449</c:v>
                </c:pt>
                <c:pt idx="2515">
                  <c:v>0.04451</c:v>
                </c:pt>
                <c:pt idx="2516">
                  <c:v>0.04453</c:v>
                </c:pt>
                <c:pt idx="2517">
                  <c:v>0.04456</c:v>
                </c:pt>
                <c:pt idx="2518">
                  <c:v>0.04458</c:v>
                </c:pt>
                <c:pt idx="2519">
                  <c:v>0.04461</c:v>
                </c:pt>
                <c:pt idx="2520">
                  <c:v>0.04463</c:v>
                </c:pt>
                <c:pt idx="2521">
                  <c:v>0.04465</c:v>
                </c:pt>
                <c:pt idx="2522">
                  <c:v>0.04468</c:v>
                </c:pt>
                <c:pt idx="2523">
                  <c:v>0.0447</c:v>
                </c:pt>
                <c:pt idx="2524">
                  <c:v>0.04473</c:v>
                </c:pt>
                <c:pt idx="2525">
                  <c:v>0.04475</c:v>
                </c:pt>
                <c:pt idx="2526">
                  <c:v>0.04478</c:v>
                </c:pt>
                <c:pt idx="2527">
                  <c:v>0.0448</c:v>
                </c:pt>
                <c:pt idx="2528">
                  <c:v>0.04482</c:v>
                </c:pt>
                <c:pt idx="2529">
                  <c:v>0.04485</c:v>
                </c:pt>
                <c:pt idx="2530">
                  <c:v>0.04487</c:v>
                </c:pt>
                <c:pt idx="2531">
                  <c:v>0.04489</c:v>
                </c:pt>
                <c:pt idx="2532">
                  <c:v>0.04492</c:v>
                </c:pt>
                <c:pt idx="2533">
                  <c:v>0.04494</c:v>
                </c:pt>
                <c:pt idx="2534">
                  <c:v>0.04497</c:v>
                </c:pt>
                <c:pt idx="2535">
                  <c:v>0.04499</c:v>
                </c:pt>
                <c:pt idx="2536">
                  <c:v>0.04501</c:v>
                </c:pt>
                <c:pt idx="2537">
                  <c:v>0.04504</c:v>
                </c:pt>
                <c:pt idx="2538">
                  <c:v>0.04506</c:v>
                </c:pt>
                <c:pt idx="2539">
                  <c:v>0.04509</c:v>
                </c:pt>
                <c:pt idx="2540">
                  <c:v>0.04511</c:v>
                </c:pt>
                <c:pt idx="2541">
                  <c:v>0.04513</c:v>
                </c:pt>
                <c:pt idx="2542">
                  <c:v>0.04516</c:v>
                </c:pt>
                <c:pt idx="2543">
                  <c:v>0.04518</c:v>
                </c:pt>
                <c:pt idx="2544">
                  <c:v>0.0452</c:v>
                </c:pt>
                <c:pt idx="2545">
                  <c:v>0.04523</c:v>
                </c:pt>
                <c:pt idx="2546">
                  <c:v>0.04525</c:v>
                </c:pt>
                <c:pt idx="2547">
                  <c:v>0.04528</c:v>
                </c:pt>
                <c:pt idx="2548">
                  <c:v>0.0453</c:v>
                </c:pt>
                <c:pt idx="2549">
                  <c:v>0.04533</c:v>
                </c:pt>
                <c:pt idx="2550">
                  <c:v>0.04535</c:v>
                </c:pt>
                <c:pt idx="2551">
                  <c:v>0.04537</c:v>
                </c:pt>
                <c:pt idx="2552">
                  <c:v>0.0454</c:v>
                </c:pt>
                <c:pt idx="2553">
                  <c:v>0.04542</c:v>
                </c:pt>
                <c:pt idx="2554">
                  <c:v>0.04545</c:v>
                </c:pt>
                <c:pt idx="2555">
                  <c:v>0.04547</c:v>
                </c:pt>
                <c:pt idx="2556">
                  <c:v>0.04549</c:v>
                </c:pt>
                <c:pt idx="2557">
                  <c:v>0.04552</c:v>
                </c:pt>
                <c:pt idx="2558">
                  <c:v>0.04554</c:v>
                </c:pt>
                <c:pt idx="2559">
                  <c:v>0.04557</c:v>
                </c:pt>
                <c:pt idx="2560">
                  <c:v>0.04559</c:v>
                </c:pt>
                <c:pt idx="2561">
                  <c:v>0.04561</c:v>
                </c:pt>
                <c:pt idx="2562">
                  <c:v>0.04564</c:v>
                </c:pt>
                <c:pt idx="2563">
                  <c:v>0.04566</c:v>
                </c:pt>
                <c:pt idx="2564">
                  <c:v>0.04569</c:v>
                </c:pt>
                <c:pt idx="2565">
                  <c:v>0.04571</c:v>
                </c:pt>
                <c:pt idx="2566">
                  <c:v>0.04573</c:v>
                </c:pt>
                <c:pt idx="2567">
                  <c:v>0.04576</c:v>
                </c:pt>
                <c:pt idx="2568">
                  <c:v>0.04578</c:v>
                </c:pt>
                <c:pt idx="2569">
                  <c:v>0.04581</c:v>
                </c:pt>
                <c:pt idx="2570">
                  <c:v>0.04583</c:v>
                </c:pt>
                <c:pt idx="2571">
                  <c:v>0.04586</c:v>
                </c:pt>
                <c:pt idx="2572">
                  <c:v>0.04588</c:v>
                </c:pt>
                <c:pt idx="2573">
                  <c:v>0.0459</c:v>
                </c:pt>
                <c:pt idx="2574">
                  <c:v>0.04593</c:v>
                </c:pt>
                <c:pt idx="2575">
                  <c:v>0.04595</c:v>
                </c:pt>
                <c:pt idx="2576">
                  <c:v>0.04598</c:v>
                </c:pt>
                <c:pt idx="2577">
                  <c:v>0.046</c:v>
                </c:pt>
                <c:pt idx="2578">
                  <c:v>0.04602</c:v>
                </c:pt>
                <c:pt idx="2579">
                  <c:v>0.04605</c:v>
                </c:pt>
                <c:pt idx="2580">
                  <c:v>0.04607</c:v>
                </c:pt>
                <c:pt idx="2581">
                  <c:v>0.04609</c:v>
                </c:pt>
                <c:pt idx="2582">
                  <c:v>0.04612</c:v>
                </c:pt>
                <c:pt idx="2583">
                  <c:v>0.04614</c:v>
                </c:pt>
                <c:pt idx="2584">
                  <c:v>0.04617</c:v>
                </c:pt>
                <c:pt idx="2585">
                  <c:v>0.04619</c:v>
                </c:pt>
                <c:pt idx="2586">
                  <c:v>0.04622</c:v>
                </c:pt>
                <c:pt idx="2587">
                  <c:v>0.04624</c:v>
                </c:pt>
                <c:pt idx="2588">
                  <c:v>0.04626</c:v>
                </c:pt>
                <c:pt idx="2589">
                  <c:v>0.04629</c:v>
                </c:pt>
                <c:pt idx="2590">
                  <c:v>0.04631</c:v>
                </c:pt>
                <c:pt idx="2591">
                  <c:v>0.04634</c:v>
                </c:pt>
                <c:pt idx="2592">
                  <c:v>0.04636</c:v>
                </c:pt>
                <c:pt idx="2593">
                  <c:v>0.04638</c:v>
                </c:pt>
                <c:pt idx="2594">
                  <c:v>0.04641</c:v>
                </c:pt>
                <c:pt idx="2595">
                  <c:v>0.04644</c:v>
                </c:pt>
                <c:pt idx="2596">
                  <c:v>0.04646</c:v>
                </c:pt>
                <c:pt idx="2597">
                  <c:v>0.04648</c:v>
                </c:pt>
                <c:pt idx="2598">
                  <c:v>0.04651</c:v>
                </c:pt>
                <c:pt idx="2599">
                  <c:v>0.04653</c:v>
                </c:pt>
                <c:pt idx="2600">
                  <c:v>0.04655</c:v>
                </c:pt>
                <c:pt idx="2601">
                  <c:v>0.04658</c:v>
                </c:pt>
                <c:pt idx="2602">
                  <c:v>0.0466</c:v>
                </c:pt>
                <c:pt idx="2603">
                  <c:v>0.04663</c:v>
                </c:pt>
                <c:pt idx="2604">
                  <c:v>0.04665</c:v>
                </c:pt>
                <c:pt idx="2605">
                  <c:v>0.04667</c:v>
                </c:pt>
                <c:pt idx="2606">
                  <c:v>0.0467</c:v>
                </c:pt>
                <c:pt idx="2607">
                  <c:v>0.04672</c:v>
                </c:pt>
                <c:pt idx="2608">
                  <c:v>0.04675</c:v>
                </c:pt>
                <c:pt idx="2609">
                  <c:v>0.04677</c:v>
                </c:pt>
                <c:pt idx="2610">
                  <c:v>0.0468</c:v>
                </c:pt>
                <c:pt idx="2611">
                  <c:v>0.04682</c:v>
                </c:pt>
                <c:pt idx="2612">
                  <c:v>0.04684</c:v>
                </c:pt>
                <c:pt idx="2613">
                  <c:v>0.04687</c:v>
                </c:pt>
                <c:pt idx="2614">
                  <c:v>0.04689</c:v>
                </c:pt>
                <c:pt idx="2615">
                  <c:v>0.04692</c:v>
                </c:pt>
                <c:pt idx="2616">
                  <c:v>0.04694</c:v>
                </c:pt>
                <c:pt idx="2617">
                  <c:v>0.04696</c:v>
                </c:pt>
                <c:pt idx="2618">
                  <c:v>0.04699</c:v>
                </c:pt>
                <c:pt idx="2619">
                  <c:v>0.04701</c:v>
                </c:pt>
                <c:pt idx="2620">
                  <c:v>0.04704</c:v>
                </c:pt>
                <c:pt idx="2621">
                  <c:v>0.04706</c:v>
                </c:pt>
                <c:pt idx="2622">
                  <c:v>0.04709</c:v>
                </c:pt>
                <c:pt idx="2623">
                  <c:v>0.04711</c:v>
                </c:pt>
                <c:pt idx="2624">
                  <c:v>0.04713</c:v>
                </c:pt>
                <c:pt idx="2625">
                  <c:v>0.04716</c:v>
                </c:pt>
                <c:pt idx="2626">
                  <c:v>0.04718</c:v>
                </c:pt>
                <c:pt idx="2627">
                  <c:v>0.04721</c:v>
                </c:pt>
                <c:pt idx="2628">
                  <c:v>0.04723</c:v>
                </c:pt>
                <c:pt idx="2629">
                  <c:v>0.04725</c:v>
                </c:pt>
                <c:pt idx="2630">
                  <c:v>0.04728</c:v>
                </c:pt>
                <c:pt idx="2631">
                  <c:v>0.0473</c:v>
                </c:pt>
                <c:pt idx="2632">
                  <c:v>0.04733</c:v>
                </c:pt>
                <c:pt idx="2633">
                  <c:v>0.04735</c:v>
                </c:pt>
                <c:pt idx="2634">
                  <c:v>0.04738</c:v>
                </c:pt>
                <c:pt idx="2635">
                  <c:v>0.0474</c:v>
                </c:pt>
                <c:pt idx="2636">
                  <c:v>0.04743</c:v>
                </c:pt>
                <c:pt idx="2637">
                  <c:v>0.04745</c:v>
                </c:pt>
                <c:pt idx="2638">
                  <c:v>0.04747</c:v>
                </c:pt>
                <c:pt idx="2639">
                  <c:v>0.0475</c:v>
                </c:pt>
                <c:pt idx="2640">
                  <c:v>0.04752</c:v>
                </c:pt>
                <c:pt idx="2641">
                  <c:v>0.04755</c:v>
                </c:pt>
                <c:pt idx="2642">
                  <c:v>0.04757</c:v>
                </c:pt>
                <c:pt idx="2643">
                  <c:v>0.0476</c:v>
                </c:pt>
                <c:pt idx="2644">
                  <c:v>0.04762</c:v>
                </c:pt>
                <c:pt idx="2645">
                  <c:v>0.04764</c:v>
                </c:pt>
                <c:pt idx="2646">
                  <c:v>0.04767</c:v>
                </c:pt>
                <c:pt idx="2647">
                  <c:v>0.04769</c:v>
                </c:pt>
                <c:pt idx="2648">
                  <c:v>0.04772</c:v>
                </c:pt>
                <c:pt idx="2649">
                  <c:v>0.04774</c:v>
                </c:pt>
                <c:pt idx="2650">
                  <c:v>0.04776</c:v>
                </c:pt>
                <c:pt idx="2651">
                  <c:v>0.04779</c:v>
                </c:pt>
                <c:pt idx="2652">
                  <c:v>0.04781</c:v>
                </c:pt>
                <c:pt idx="2653">
                  <c:v>0.04784</c:v>
                </c:pt>
                <c:pt idx="2654">
                  <c:v>0.04786</c:v>
                </c:pt>
                <c:pt idx="2655">
                  <c:v>0.04789</c:v>
                </c:pt>
                <c:pt idx="2656">
                  <c:v>0.04791</c:v>
                </c:pt>
                <c:pt idx="2657">
                  <c:v>0.04793</c:v>
                </c:pt>
                <c:pt idx="2658">
                  <c:v>0.04796</c:v>
                </c:pt>
                <c:pt idx="2659">
                  <c:v>0.04798</c:v>
                </c:pt>
                <c:pt idx="2660">
                  <c:v>0.04801</c:v>
                </c:pt>
                <c:pt idx="2661">
                  <c:v>0.04803</c:v>
                </c:pt>
                <c:pt idx="2662">
                  <c:v>0.04806</c:v>
                </c:pt>
                <c:pt idx="2663">
                  <c:v>0.04808</c:v>
                </c:pt>
                <c:pt idx="2664">
                  <c:v>0.04811</c:v>
                </c:pt>
                <c:pt idx="2665">
                  <c:v>0.04813</c:v>
                </c:pt>
                <c:pt idx="2666">
                  <c:v>0.04815</c:v>
                </c:pt>
                <c:pt idx="2667">
                  <c:v>0.04818</c:v>
                </c:pt>
                <c:pt idx="2668">
                  <c:v>0.0482</c:v>
                </c:pt>
                <c:pt idx="2669">
                  <c:v>0.04822</c:v>
                </c:pt>
                <c:pt idx="2670">
                  <c:v>0.04825</c:v>
                </c:pt>
                <c:pt idx="2671">
                  <c:v>0.04828</c:v>
                </c:pt>
                <c:pt idx="2672">
                  <c:v>0.0483</c:v>
                </c:pt>
                <c:pt idx="2673">
                  <c:v>0.04832</c:v>
                </c:pt>
                <c:pt idx="2674">
                  <c:v>0.04835</c:v>
                </c:pt>
                <c:pt idx="2675">
                  <c:v>0.04837</c:v>
                </c:pt>
                <c:pt idx="2676">
                  <c:v>0.0484</c:v>
                </c:pt>
                <c:pt idx="2677">
                  <c:v>0.04842</c:v>
                </c:pt>
                <c:pt idx="2678">
                  <c:v>0.04845</c:v>
                </c:pt>
                <c:pt idx="2679">
                  <c:v>0.04847</c:v>
                </c:pt>
                <c:pt idx="2680">
                  <c:v>0.04849</c:v>
                </c:pt>
                <c:pt idx="2681">
                  <c:v>0.04852</c:v>
                </c:pt>
                <c:pt idx="2682">
                  <c:v>0.04854</c:v>
                </c:pt>
                <c:pt idx="2683">
                  <c:v>0.04857</c:v>
                </c:pt>
                <c:pt idx="2684">
                  <c:v>0.04859</c:v>
                </c:pt>
                <c:pt idx="2685">
                  <c:v>0.04862</c:v>
                </c:pt>
                <c:pt idx="2686">
                  <c:v>0.04864</c:v>
                </c:pt>
                <c:pt idx="2687">
                  <c:v>0.04867</c:v>
                </c:pt>
                <c:pt idx="2688">
                  <c:v>0.04869</c:v>
                </c:pt>
                <c:pt idx="2689">
                  <c:v>0.04871</c:v>
                </c:pt>
                <c:pt idx="2690">
                  <c:v>0.04874</c:v>
                </c:pt>
                <c:pt idx="2691">
                  <c:v>0.04876</c:v>
                </c:pt>
                <c:pt idx="2692">
                  <c:v>0.04879</c:v>
                </c:pt>
                <c:pt idx="2693">
                  <c:v>0.04881</c:v>
                </c:pt>
                <c:pt idx="2694">
                  <c:v>0.04884</c:v>
                </c:pt>
                <c:pt idx="2695">
                  <c:v>0.04886</c:v>
                </c:pt>
                <c:pt idx="2696">
                  <c:v>0.04889</c:v>
                </c:pt>
                <c:pt idx="2697">
                  <c:v>0.04891</c:v>
                </c:pt>
                <c:pt idx="2698">
                  <c:v>0.04893</c:v>
                </c:pt>
                <c:pt idx="2699">
                  <c:v>0.04896</c:v>
                </c:pt>
                <c:pt idx="2700">
                  <c:v>0.04898</c:v>
                </c:pt>
                <c:pt idx="2701">
                  <c:v>0.04901</c:v>
                </c:pt>
                <c:pt idx="2702">
                  <c:v>0.04903</c:v>
                </c:pt>
                <c:pt idx="2703">
                  <c:v>0.04906</c:v>
                </c:pt>
                <c:pt idx="2704">
                  <c:v>0.04908</c:v>
                </c:pt>
                <c:pt idx="2705">
                  <c:v>0.04911</c:v>
                </c:pt>
                <c:pt idx="2706">
                  <c:v>0.04913</c:v>
                </c:pt>
                <c:pt idx="2707">
                  <c:v>0.04915</c:v>
                </c:pt>
                <c:pt idx="2708">
                  <c:v>0.04918</c:v>
                </c:pt>
                <c:pt idx="2709">
                  <c:v>0.0492</c:v>
                </c:pt>
                <c:pt idx="2710">
                  <c:v>0.04923</c:v>
                </c:pt>
                <c:pt idx="2711">
                  <c:v>0.04925</c:v>
                </c:pt>
                <c:pt idx="2712">
                  <c:v>0.04928</c:v>
                </c:pt>
                <c:pt idx="2713">
                  <c:v>0.0493</c:v>
                </c:pt>
                <c:pt idx="2714">
                  <c:v>0.04932</c:v>
                </c:pt>
                <c:pt idx="2715">
                  <c:v>0.04935</c:v>
                </c:pt>
                <c:pt idx="2716">
                  <c:v>0.04938</c:v>
                </c:pt>
                <c:pt idx="2717">
                  <c:v>0.0494</c:v>
                </c:pt>
                <c:pt idx="2718">
                  <c:v>0.04942</c:v>
                </c:pt>
                <c:pt idx="2719">
                  <c:v>0.04945</c:v>
                </c:pt>
                <c:pt idx="2720">
                  <c:v>0.04947</c:v>
                </c:pt>
                <c:pt idx="2721">
                  <c:v>0.0495</c:v>
                </c:pt>
                <c:pt idx="2722">
                  <c:v>0.04952</c:v>
                </c:pt>
                <c:pt idx="2723">
                  <c:v>0.04955</c:v>
                </c:pt>
                <c:pt idx="2724">
                  <c:v>0.04957</c:v>
                </c:pt>
                <c:pt idx="2725">
                  <c:v>0.0496</c:v>
                </c:pt>
                <c:pt idx="2726">
                  <c:v>0.04962</c:v>
                </c:pt>
                <c:pt idx="2727">
                  <c:v>0.04965</c:v>
                </c:pt>
                <c:pt idx="2728">
                  <c:v>0.04967</c:v>
                </c:pt>
                <c:pt idx="2729">
                  <c:v>0.04969</c:v>
                </c:pt>
                <c:pt idx="2730">
                  <c:v>0.04972</c:v>
                </c:pt>
                <c:pt idx="2731">
                  <c:v>0.04974</c:v>
                </c:pt>
                <c:pt idx="2732">
                  <c:v>0.04977</c:v>
                </c:pt>
                <c:pt idx="2733">
                  <c:v>0.04979</c:v>
                </c:pt>
                <c:pt idx="2734">
                  <c:v>0.04982</c:v>
                </c:pt>
                <c:pt idx="2735">
                  <c:v>0.04984</c:v>
                </c:pt>
                <c:pt idx="2736">
                  <c:v>0.04987</c:v>
                </c:pt>
                <c:pt idx="2737">
                  <c:v>0.04989</c:v>
                </c:pt>
                <c:pt idx="2738">
                  <c:v>0.04992</c:v>
                </c:pt>
                <c:pt idx="2739">
                  <c:v>0.04994</c:v>
                </c:pt>
                <c:pt idx="2740">
                  <c:v>0.04997</c:v>
                </c:pt>
                <c:pt idx="2741">
                  <c:v>0.04999</c:v>
                </c:pt>
                <c:pt idx="2742">
                  <c:v>0.05001</c:v>
                </c:pt>
                <c:pt idx="2743">
                  <c:v>0.05004</c:v>
                </c:pt>
                <c:pt idx="2744">
                  <c:v>0.05006</c:v>
                </c:pt>
                <c:pt idx="2745">
                  <c:v>0.05009</c:v>
                </c:pt>
                <c:pt idx="2746">
                  <c:v>0.05011</c:v>
                </c:pt>
                <c:pt idx="2747">
                  <c:v>0.05014</c:v>
                </c:pt>
                <c:pt idx="2748">
                  <c:v>0.05016</c:v>
                </c:pt>
                <c:pt idx="2749">
                  <c:v>0.05019</c:v>
                </c:pt>
                <c:pt idx="2750">
                  <c:v>0.05021</c:v>
                </c:pt>
                <c:pt idx="2751">
                  <c:v>0.05022</c:v>
                </c:pt>
                <c:pt idx="2752">
                  <c:v>0.05</c:v>
                </c:pt>
                <c:pt idx="2753">
                  <c:v>0.050047</c:v>
                </c:pt>
                <c:pt idx="2754">
                  <c:v>0.050049</c:v>
                </c:pt>
                <c:pt idx="2755">
                  <c:v>0.050047</c:v>
                </c:pt>
                <c:pt idx="2756">
                  <c:v>0.050045</c:v>
                </c:pt>
                <c:pt idx="2757">
                  <c:v>0.050043</c:v>
                </c:pt>
                <c:pt idx="2758">
                  <c:v>0.050041</c:v>
                </c:pt>
                <c:pt idx="2759">
                  <c:v>0.050039</c:v>
                </c:pt>
                <c:pt idx="2760">
                  <c:v>0.050035</c:v>
                </c:pt>
                <c:pt idx="2761">
                  <c:v>0.050033</c:v>
                </c:pt>
                <c:pt idx="2762">
                  <c:v>0.050033</c:v>
                </c:pt>
                <c:pt idx="2763">
                  <c:v>0.050033</c:v>
                </c:pt>
                <c:pt idx="2764">
                  <c:v>0.050031</c:v>
                </c:pt>
                <c:pt idx="2765">
                  <c:v>0.050031</c:v>
                </c:pt>
                <c:pt idx="2766">
                  <c:v>0.050031</c:v>
                </c:pt>
                <c:pt idx="2767">
                  <c:v>0.050031</c:v>
                </c:pt>
                <c:pt idx="2768">
                  <c:v>0.050031</c:v>
                </c:pt>
                <c:pt idx="2769">
                  <c:v>0.050031</c:v>
                </c:pt>
                <c:pt idx="2770">
                  <c:v>0.050033</c:v>
                </c:pt>
                <c:pt idx="2771">
                  <c:v>0.050033</c:v>
                </c:pt>
                <c:pt idx="2772">
                  <c:v>0.050033</c:v>
                </c:pt>
                <c:pt idx="2773">
                  <c:v>0.050033</c:v>
                </c:pt>
                <c:pt idx="2774">
                  <c:v>0.050033</c:v>
                </c:pt>
                <c:pt idx="2775">
                  <c:v>0.050033</c:v>
                </c:pt>
                <c:pt idx="2776">
                  <c:v>0.050033</c:v>
                </c:pt>
                <c:pt idx="2777">
                  <c:v>0.050033</c:v>
                </c:pt>
                <c:pt idx="2778">
                  <c:v>0.050033</c:v>
                </c:pt>
                <c:pt idx="2779">
                  <c:v>0.050033</c:v>
                </c:pt>
                <c:pt idx="2780">
                  <c:v>0.050033</c:v>
                </c:pt>
                <c:pt idx="2781">
                  <c:v>0.050033</c:v>
                </c:pt>
                <c:pt idx="2782">
                  <c:v>0.050033</c:v>
                </c:pt>
                <c:pt idx="2783">
                  <c:v>0.050033</c:v>
                </c:pt>
                <c:pt idx="2784">
                  <c:v>0.050033</c:v>
                </c:pt>
                <c:pt idx="2785">
                  <c:v>0.050033</c:v>
                </c:pt>
                <c:pt idx="2786">
                  <c:v>0.050033</c:v>
                </c:pt>
                <c:pt idx="2787">
                  <c:v>0.050033</c:v>
                </c:pt>
                <c:pt idx="2788">
                  <c:v>0.050033</c:v>
                </c:pt>
                <c:pt idx="2789">
                  <c:v>0.050033</c:v>
                </c:pt>
                <c:pt idx="2790">
                  <c:v>0.050033</c:v>
                </c:pt>
                <c:pt idx="2791">
                  <c:v>0.050033</c:v>
                </c:pt>
                <c:pt idx="2792">
                  <c:v>0.050033</c:v>
                </c:pt>
                <c:pt idx="2793">
                  <c:v>0.050033</c:v>
                </c:pt>
                <c:pt idx="2794">
                  <c:v>0.050033</c:v>
                </c:pt>
                <c:pt idx="2795">
                  <c:v>0.050033</c:v>
                </c:pt>
                <c:pt idx="2796">
                  <c:v>0.050033</c:v>
                </c:pt>
                <c:pt idx="2797">
                  <c:v>0.050033</c:v>
                </c:pt>
                <c:pt idx="2798">
                  <c:v>0.050033</c:v>
                </c:pt>
                <c:pt idx="2799">
                  <c:v>0.050033</c:v>
                </c:pt>
                <c:pt idx="2800">
                  <c:v>0.050033</c:v>
                </c:pt>
                <c:pt idx="2801">
                  <c:v>0.050033</c:v>
                </c:pt>
                <c:pt idx="2802">
                  <c:v>0.050033</c:v>
                </c:pt>
                <c:pt idx="2803">
                  <c:v>0.050033</c:v>
                </c:pt>
                <c:pt idx="2804">
                  <c:v>0.050033</c:v>
                </c:pt>
                <c:pt idx="2805">
                  <c:v>0.050033</c:v>
                </c:pt>
                <c:pt idx="2806">
                  <c:v>0.050033</c:v>
                </c:pt>
                <c:pt idx="2807">
                  <c:v>0.050033</c:v>
                </c:pt>
                <c:pt idx="2808">
                  <c:v>0.050033</c:v>
                </c:pt>
                <c:pt idx="2809">
                  <c:v>0.050033</c:v>
                </c:pt>
                <c:pt idx="2810">
                  <c:v>0.050033</c:v>
                </c:pt>
                <c:pt idx="2811">
                  <c:v>0.050033</c:v>
                </c:pt>
                <c:pt idx="2812">
                  <c:v>0.050033</c:v>
                </c:pt>
                <c:pt idx="2813">
                  <c:v>0.050033</c:v>
                </c:pt>
                <c:pt idx="2814">
                  <c:v>0.050033</c:v>
                </c:pt>
                <c:pt idx="2815">
                  <c:v>0.050033</c:v>
                </c:pt>
                <c:pt idx="2816">
                  <c:v>0.050033</c:v>
                </c:pt>
                <c:pt idx="2817">
                  <c:v>0.050033</c:v>
                </c:pt>
                <c:pt idx="2818">
                  <c:v>0.050033</c:v>
                </c:pt>
                <c:pt idx="2819">
                  <c:v>0.050033</c:v>
                </c:pt>
                <c:pt idx="2820">
                  <c:v>0.050033</c:v>
                </c:pt>
                <c:pt idx="2821">
                  <c:v>0.050033</c:v>
                </c:pt>
                <c:pt idx="2822">
                  <c:v>0.050033</c:v>
                </c:pt>
                <c:pt idx="2823">
                  <c:v>0.050033</c:v>
                </c:pt>
                <c:pt idx="2824">
                  <c:v>0.050033</c:v>
                </c:pt>
                <c:pt idx="2825">
                  <c:v>0.050033</c:v>
                </c:pt>
                <c:pt idx="2826">
                  <c:v>0.050033</c:v>
                </c:pt>
                <c:pt idx="2827">
                  <c:v>0.050033</c:v>
                </c:pt>
                <c:pt idx="2828">
                  <c:v>0.050033</c:v>
                </c:pt>
                <c:pt idx="2829">
                  <c:v>0.050033</c:v>
                </c:pt>
                <c:pt idx="2830">
                  <c:v>0.050033</c:v>
                </c:pt>
                <c:pt idx="2831">
                  <c:v>0.050033</c:v>
                </c:pt>
                <c:pt idx="2832">
                  <c:v>0.050033</c:v>
                </c:pt>
                <c:pt idx="2833">
                  <c:v>0.050033</c:v>
                </c:pt>
                <c:pt idx="2834">
                  <c:v>0.050033</c:v>
                </c:pt>
                <c:pt idx="2835">
                  <c:v>0.050033</c:v>
                </c:pt>
                <c:pt idx="2836">
                  <c:v>0.050033</c:v>
                </c:pt>
                <c:pt idx="2837">
                  <c:v>0.050033</c:v>
                </c:pt>
                <c:pt idx="2838">
                  <c:v>0.050033</c:v>
                </c:pt>
                <c:pt idx="2839">
                  <c:v>0.050033</c:v>
                </c:pt>
                <c:pt idx="2840">
                  <c:v>0.050033</c:v>
                </c:pt>
                <c:pt idx="2841">
                  <c:v>0.050033</c:v>
                </c:pt>
                <c:pt idx="2842">
                  <c:v>0.050033</c:v>
                </c:pt>
                <c:pt idx="2843">
                  <c:v>0.050033</c:v>
                </c:pt>
                <c:pt idx="2844">
                  <c:v>0.050033</c:v>
                </c:pt>
                <c:pt idx="2845">
                  <c:v>0.050033</c:v>
                </c:pt>
                <c:pt idx="2846">
                  <c:v>0.050033</c:v>
                </c:pt>
                <c:pt idx="2847">
                  <c:v>0.050033</c:v>
                </c:pt>
                <c:pt idx="2848">
                  <c:v>0.050033</c:v>
                </c:pt>
                <c:pt idx="2849">
                  <c:v>0.050033</c:v>
                </c:pt>
                <c:pt idx="2850">
                  <c:v>0.050033</c:v>
                </c:pt>
                <c:pt idx="2851">
                  <c:v>0.050033</c:v>
                </c:pt>
                <c:pt idx="2852">
                  <c:v>0.050033</c:v>
                </c:pt>
                <c:pt idx="2853">
                  <c:v>0.050033</c:v>
                </c:pt>
                <c:pt idx="2854">
                  <c:v>0.050033</c:v>
                </c:pt>
                <c:pt idx="2855">
                  <c:v>0.050033</c:v>
                </c:pt>
                <c:pt idx="2856">
                  <c:v>0.050033</c:v>
                </c:pt>
                <c:pt idx="2857">
                  <c:v>0.050033</c:v>
                </c:pt>
                <c:pt idx="2858">
                  <c:v>0.050033</c:v>
                </c:pt>
                <c:pt idx="2859">
                  <c:v>0.050033</c:v>
                </c:pt>
                <c:pt idx="2860">
                  <c:v>0.050033</c:v>
                </c:pt>
                <c:pt idx="2861">
                  <c:v>0.050033</c:v>
                </c:pt>
                <c:pt idx="2862">
                  <c:v>0.050033</c:v>
                </c:pt>
                <c:pt idx="2863">
                  <c:v>0.050033</c:v>
                </c:pt>
                <c:pt idx="2864">
                  <c:v>0.050033</c:v>
                </c:pt>
                <c:pt idx="2865">
                  <c:v>0.050033</c:v>
                </c:pt>
                <c:pt idx="2866">
                  <c:v>0.050033</c:v>
                </c:pt>
                <c:pt idx="2867">
                  <c:v>0.050033</c:v>
                </c:pt>
                <c:pt idx="2868">
                  <c:v>0.050033</c:v>
                </c:pt>
                <c:pt idx="2869">
                  <c:v>0.050033</c:v>
                </c:pt>
                <c:pt idx="2870">
                  <c:v>0.050033</c:v>
                </c:pt>
                <c:pt idx="2871">
                  <c:v>0.050033</c:v>
                </c:pt>
                <c:pt idx="2872">
                  <c:v>0.050033</c:v>
                </c:pt>
                <c:pt idx="2873">
                  <c:v>0.050033</c:v>
                </c:pt>
                <c:pt idx="2874">
                  <c:v>0.050033</c:v>
                </c:pt>
                <c:pt idx="2875">
                  <c:v>0.050033</c:v>
                </c:pt>
                <c:pt idx="2876">
                  <c:v>0.050033</c:v>
                </c:pt>
                <c:pt idx="2877">
                  <c:v>0.050033</c:v>
                </c:pt>
                <c:pt idx="2878">
                  <c:v>0.050033</c:v>
                </c:pt>
                <c:pt idx="2879">
                  <c:v>0.050033</c:v>
                </c:pt>
                <c:pt idx="2880">
                  <c:v>0.050033</c:v>
                </c:pt>
                <c:pt idx="2881">
                  <c:v>0.050033</c:v>
                </c:pt>
                <c:pt idx="2882">
                  <c:v>0.050033</c:v>
                </c:pt>
                <c:pt idx="2883">
                  <c:v>0.050033</c:v>
                </c:pt>
                <c:pt idx="2884">
                  <c:v>0.050033</c:v>
                </c:pt>
                <c:pt idx="2885">
                  <c:v>0.050033</c:v>
                </c:pt>
                <c:pt idx="2886">
                  <c:v>0.050033</c:v>
                </c:pt>
                <c:pt idx="2887">
                  <c:v>0.050033</c:v>
                </c:pt>
                <c:pt idx="2888">
                  <c:v>0.050033</c:v>
                </c:pt>
                <c:pt idx="2889">
                  <c:v>0.050033</c:v>
                </c:pt>
                <c:pt idx="2890">
                  <c:v>0.050033</c:v>
                </c:pt>
                <c:pt idx="2891">
                  <c:v>0.050033</c:v>
                </c:pt>
                <c:pt idx="2892">
                  <c:v>0.050033</c:v>
                </c:pt>
                <c:pt idx="2893">
                  <c:v>0.050033</c:v>
                </c:pt>
                <c:pt idx="2894">
                  <c:v>0.050033</c:v>
                </c:pt>
                <c:pt idx="2895">
                  <c:v>0.050033</c:v>
                </c:pt>
                <c:pt idx="2896">
                  <c:v>0.050033</c:v>
                </c:pt>
                <c:pt idx="2897">
                  <c:v>0.050033</c:v>
                </c:pt>
                <c:pt idx="2898">
                  <c:v>0.050033</c:v>
                </c:pt>
                <c:pt idx="2899">
                  <c:v>0.050033</c:v>
                </c:pt>
                <c:pt idx="2900">
                  <c:v>0.050033</c:v>
                </c:pt>
                <c:pt idx="2901">
                  <c:v>0.050033</c:v>
                </c:pt>
                <c:pt idx="2902">
                  <c:v>0.050033</c:v>
                </c:pt>
                <c:pt idx="2903">
                  <c:v>0.050043</c:v>
                </c:pt>
                <c:pt idx="2904">
                  <c:v>0.050272</c:v>
                </c:pt>
                <c:pt idx="2905">
                  <c:v>0.050459</c:v>
                </c:pt>
                <c:pt idx="2906">
                  <c:v>0.050629</c:v>
                </c:pt>
                <c:pt idx="2907">
                  <c:v>0.050798</c:v>
                </c:pt>
                <c:pt idx="2908">
                  <c:v>0.050972</c:v>
                </c:pt>
                <c:pt idx="2909">
                  <c:v>0.051137</c:v>
                </c:pt>
                <c:pt idx="2910">
                  <c:v>0.051313</c:v>
                </c:pt>
                <c:pt idx="2911">
                  <c:v>0.051479</c:v>
                </c:pt>
                <c:pt idx="2912">
                  <c:v>0.051652</c:v>
                </c:pt>
                <c:pt idx="2913">
                  <c:v>0.05182</c:v>
                </c:pt>
                <c:pt idx="2914">
                  <c:v>0.051991</c:v>
                </c:pt>
                <c:pt idx="2915">
                  <c:v>0.052163</c:v>
                </c:pt>
                <c:pt idx="2916">
                  <c:v>0.05233</c:v>
                </c:pt>
                <c:pt idx="2917">
                  <c:v>0.052504</c:v>
                </c:pt>
                <c:pt idx="2918">
                  <c:v>0.052667</c:v>
                </c:pt>
                <c:pt idx="2919">
                  <c:v>0.052845</c:v>
                </c:pt>
                <c:pt idx="2920">
                  <c:v>0.05301</c:v>
                </c:pt>
                <c:pt idx="2921">
                  <c:v>0.053182</c:v>
                </c:pt>
                <c:pt idx="2922">
                  <c:v>0.053351</c:v>
                </c:pt>
                <c:pt idx="2923">
                  <c:v>0.053523</c:v>
                </c:pt>
                <c:pt idx="2924">
                  <c:v>0.053694</c:v>
                </c:pt>
                <c:pt idx="2925">
                  <c:v>0.053862</c:v>
                </c:pt>
                <c:pt idx="2926">
                  <c:v>0.054035</c:v>
                </c:pt>
                <c:pt idx="2927">
                  <c:v>0.054201</c:v>
                </c:pt>
                <c:pt idx="2928">
                  <c:v>0.054374</c:v>
                </c:pt>
                <c:pt idx="2929">
                  <c:v>0.054542</c:v>
                </c:pt>
                <c:pt idx="2930">
                  <c:v>0.054713</c:v>
                </c:pt>
                <c:pt idx="2931">
                  <c:v>0.054883</c:v>
                </c:pt>
                <c:pt idx="2932">
                  <c:v>0.055052</c:v>
                </c:pt>
                <c:pt idx="2933">
                  <c:v>0.055228</c:v>
                </c:pt>
                <c:pt idx="2934">
                  <c:v>0.055391</c:v>
                </c:pt>
                <c:pt idx="2935">
                  <c:v>0.055567</c:v>
                </c:pt>
                <c:pt idx="2936">
                  <c:v>0.055732</c:v>
                </c:pt>
                <c:pt idx="2937">
                  <c:v>0.055906</c:v>
                </c:pt>
                <c:pt idx="2938">
                  <c:v>0.056075</c:v>
                </c:pt>
                <c:pt idx="2939">
                  <c:v>0.056245</c:v>
                </c:pt>
                <c:pt idx="2940">
                  <c:v>0.056416</c:v>
                </c:pt>
                <c:pt idx="2941">
                  <c:v>0.056582</c:v>
                </c:pt>
                <c:pt idx="2942">
                  <c:v>0.056762</c:v>
                </c:pt>
                <c:pt idx="2943">
                  <c:v>0.056923</c:v>
                </c:pt>
                <c:pt idx="2944">
                  <c:v>0.057099</c:v>
                </c:pt>
                <c:pt idx="2945">
                  <c:v>0.057264</c:v>
                </c:pt>
                <c:pt idx="2946">
                  <c:v>0.057435</c:v>
                </c:pt>
                <c:pt idx="2947">
                  <c:v>0.057607</c:v>
                </c:pt>
                <c:pt idx="2948">
                  <c:v>0.057774</c:v>
                </c:pt>
                <c:pt idx="2949">
                  <c:v>0.057948</c:v>
                </c:pt>
                <c:pt idx="2950">
                  <c:v>0.058113</c:v>
                </c:pt>
                <c:pt idx="2951">
                  <c:v>0.058291</c:v>
                </c:pt>
                <c:pt idx="2952">
                  <c:v>0.058457</c:v>
                </c:pt>
                <c:pt idx="2953">
                  <c:v>0.058628</c:v>
                </c:pt>
                <c:pt idx="2954">
                  <c:v>0.058798</c:v>
                </c:pt>
                <c:pt idx="2955">
                  <c:v>0.058969</c:v>
                </c:pt>
                <c:pt idx="2956">
                  <c:v>0.059139</c:v>
                </c:pt>
                <c:pt idx="2957">
                  <c:v>0.059306</c:v>
                </c:pt>
                <c:pt idx="2958">
                  <c:v>0.059482</c:v>
                </c:pt>
                <c:pt idx="2959">
                  <c:v>0.059645</c:v>
                </c:pt>
                <c:pt idx="2960">
                  <c:v>0.059821</c:v>
                </c:pt>
                <c:pt idx="2961">
                  <c:v>0.059988</c:v>
                </c:pt>
                <c:pt idx="2962">
                  <c:v>0.060158</c:v>
                </c:pt>
                <c:pt idx="2963">
                  <c:v>0.060329</c:v>
                </c:pt>
                <c:pt idx="2964">
                  <c:v>0.060497</c:v>
                </c:pt>
                <c:pt idx="2965">
                  <c:v>0.060672</c:v>
                </c:pt>
                <c:pt idx="2966">
                  <c:v>0.060838</c:v>
                </c:pt>
                <c:pt idx="2967">
                  <c:v>0.061013</c:v>
                </c:pt>
                <c:pt idx="2968">
                  <c:v>0.061179</c:v>
                </c:pt>
                <c:pt idx="2969">
                  <c:v>0.061352</c:v>
                </c:pt>
                <c:pt idx="2970">
                  <c:v>0.061522</c:v>
                </c:pt>
                <c:pt idx="2971">
                  <c:v>0.061689</c:v>
                </c:pt>
                <c:pt idx="2972">
                  <c:v>0.061863</c:v>
                </c:pt>
                <c:pt idx="2973">
                  <c:v>0.062028</c:v>
                </c:pt>
                <c:pt idx="2974">
                  <c:v>0.062204</c:v>
                </c:pt>
                <c:pt idx="2975">
                  <c:v>0.062369</c:v>
                </c:pt>
                <c:pt idx="2976">
                  <c:v>0.062543</c:v>
                </c:pt>
                <c:pt idx="2977">
                  <c:v>0.06271</c:v>
                </c:pt>
                <c:pt idx="2978">
                  <c:v>0.062882</c:v>
                </c:pt>
                <c:pt idx="2979">
                  <c:v>0.063053</c:v>
                </c:pt>
                <c:pt idx="2980">
                  <c:v>0.063221</c:v>
                </c:pt>
                <c:pt idx="2981">
                  <c:v>0.063394</c:v>
                </c:pt>
                <c:pt idx="2982">
                  <c:v>0.06356</c:v>
                </c:pt>
                <c:pt idx="2983">
                  <c:v>0.063736</c:v>
                </c:pt>
                <c:pt idx="2984">
                  <c:v>0.063901</c:v>
                </c:pt>
                <c:pt idx="2985">
                  <c:v>0.064074</c:v>
                </c:pt>
                <c:pt idx="2986">
                  <c:v>0.064244</c:v>
                </c:pt>
                <c:pt idx="2987">
                  <c:v>0.064411</c:v>
                </c:pt>
                <c:pt idx="2988">
                  <c:v>0.064585</c:v>
                </c:pt>
                <c:pt idx="2989">
                  <c:v>0.064752</c:v>
                </c:pt>
                <c:pt idx="2990">
                  <c:v>0.064926</c:v>
                </c:pt>
                <c:pt idx="2991">
                  <c:v>0.065091</c:v>
                </c:pt>
                <c:pt idx="2992">
                  <c:v>0.065267</c:v>
                </c:pt>
                <c:pt idx="2993">
                  <c:v>0.065435</c:v>
                </c:pt>
                <c:pt idx="2994">
                  <c:v>0.065604</c:v>
                </c:pt>
                <c:pt idx="2995">
                  <c:v>0.065776</c:v>
                </c:pt>
                <c:pt idx="2996">
                  <c:v>0.065945</c:v>
                </c:pt>
                <c:pt idx="2997">
                  <c:v>0.066119</c:v>
                </c:pt>
                <c:pt idx="2998">
                  <c:v>0.066284</c:v>
                </c:pt>
                <c:pt idx="2999">
                  <c:v>0.066458</c:v>
                </c:pt>
                <c:pt idx="3000">
                  <c:v>0.066623</c:v>
                </c:pt>
                <c:pt idx="3001">
                  <c:v>0.066797</c:v>
                </c:pt>
                <c:pt idx="3002">
                  <c:v>0.066966</c:v>
                </c:pt>
                <c:pt idx="3003">
                  <c:v>0.067134</c:v>
                </c:pt>
                <c:pt idx="3004">
                  <c:v>0.067307</c:v>
                </c:pt>
                <c:pt idx="3005">
                  <c:v>0.067475</c:v>
                </c:pt>
                <c:pt idx="3006">
                  <c:v>0.06765</c:v>
                </c:pt>
                <c:pt idx="3007">
                  <c:v>0.067816</c:v>
                </c:pt>
                <c:pt idx="3008">
                  <c:v>0.067991</c:v>
                </c:pt>
                <c:pt idx="3009">
                  <c:v>0.068155</c:v>
                </c:pt>
                <c:pt idx="3010">
                  <c:v>0.068328</c:v>
                </c:pt>
                <c:pt idx="3011">
                  <c:v>0.0685</c:v>
                </c:pt>
                <c:pt idx="3012">
                  <c:v>0.068665</c:v>
                </c:pt>
                <c:pt idx="3013">
                  <c:v>0.068841</c:v>
                </c:pt>
                <c:pt idx="3014">
                  <c:v>0.069006</c:v>
                </c:pt>
                <c:pt idx="3015">
                  <c:v>0.069178</c:v>
                </c:pt>
                <c:pt idx="3016">
                  <c:v>0.069347</c:v>
                </c:pt>
                <c:pt idx="3017">
                  <c:v>0.069521</c:v>
                </c:pt>
                <c:pt idx="3018">
                  <c:v>0.069688</c:v>
                </c:pt>
                <c:pt idx="3019">
                  <c:v>0.069858</c:v>
                </c:pt>
                <c:pt idx="3020">
                  <c:v>0.070033</c:v>
                </c:pt>
                <c:pt idx="3021">
                  <c:v>0.070197</c:v>
                </c:pt>
                <c:pt idx="3022">
                  <c:v>0.070372</c:v>
                </c:pt>
                <c:pt idx="3023">
                  <c:v>0.070538</c:v>
                </c:pt>
                <c:pt idx="3024">
                  <c:v>0.070714</c:v>
                </c:pt>
                <c:pt idx="3025">
                  <c:v>0.070881</c:v>
                </c:pt>
                <c:pt idx="3026">
                  <c:v>0.07105</c:v>
                </c:pt>
                <c:pt idx="3027">
                  <c:v>0.071222</c:v>
                </c:pt>
                <c:pt idx="3028">
                  <c:v>0.071387</c:v>
                </c:pt>
                <c:pt idx="3029">
                  <c:v>0.071563</c:v>
                </c:pt>
                <c:pt idx="3030">
                  <c:v>0.071731</c:v>
                </c:pt>
                <c:pt idx="3031">
                  <c:v>0.071902</c:v>
                </c:pt>
                <c:pt idx="3032">
                  <c:v>0.07207</c:v>
                </c:pt>
                <c:pt idx="3033">
                  <c:v>0.072243</c:v>
                </c:pt>
                <c:pt idx="3034">
                  <c:v>0.072413</c:v>
                </c:pt>
                <c:pt idx="3035">
                  <c:v>0.072582</c:v>
                </c:pt>
                <c:pt idx="3036">
                  <c:v>0.072754</c:v>
                </c:pt>
                <c:pt idx="3037">
                  <c:v>0.072919</c:v>
                </c:pt>
                <c:pt idx="3038">
                  <c:v>0.073095</c:v>
                </c:pt>
                <c:pt idx="3039">
                  <c:v>0.07326</c:v>
                </c:pt>
                <c:pt idx="3040">
                  <c:v>0.073434</c:v>
                </c:pt>
                <c:pt idx="3041">
                  <c:v>0.073603</c:v>
                </c:pt>
                <c:pt idx="3042">
                  <c:v>0.073775</c:v>
                </c:pt>
                <c:pt idx="3043">
                  <c:v>0.073946</c:v>
                </c:pt>
                <c:pt idx="3044">
                  <c:v>0.074112</c:v>
                </c:pt>
                <c:pt idx="3045">
                  <c:v>0.074287</c:v>
                </c:pt>
                <c:pt idx="3046">
                  <c:v>0.074453</c:v>
                </c:pt>
                <c:pt idx="3047">
                  <c:v>0.074626</c:v>
                </c:pt>
                <c:pt idx="3048">
                  <c:v>0.074794</c:v>
                </c:pt>
                <c:pt idx="3049">
                  <c:v>0.074965</c:v>
                </c:pt>
                <c:pt idx="3050">
                  <c:v>0.075135</c:v>
                </c:pt>
                <c:pt idx="3051">
                  <c:v>0.075304</c:v>
                </c:pt>
                <c:pt idx="3052">
                  <c:v>0.07548</c:v>
                </c:pt>
                <c:pt idx="3053">
                  <c:v>0.075643</c:v>
                </c:pt>
                <c:pt idx="3054">
                  <c:v>0.075819</c:v>
                </c:pt>
                <c:pt idx="3055">
                  <c:v>0.075982</c:v>
                </c:pt>
                <c:pt idx="3056">
                  <c:v>0.076158</c:v>
                </c:pt>
                <c:pt idx="3057">
                  <c:v>0.076325</c:v>
                </c:pt>
                <c:pt idx="3058">
                  <c:v>0.076497</c:v>
                </c:pt>
                <c:pt idx="3059">
                  <c:v>0.076666</c:v>
                </c:pt>
                <c:pt idx="3060">
                  <c:v>0.076834</c:v>
                </c:pt>
                <c:pt idx="3061">
                  <c:v>0.077012</c:v>
                </c:pt>
                <c:pt idx="3062">
                  <c:v>0.077175</c:v>
                </c:pt>
                <c:pt idx="3063">
                  <c:v>0.077348</c:v>
                </c:pt>
                <c:pt idx="3064">
                  <c:v>0.077516</c:v>
                </c:pt>
                <c:pt idx="3065">
                  <c:v>0.07769</c:v>
                </c:pt>
                <c:pt idx="3066">
                  <c:v>0.077857</c:v>
                </c:pt>
                <c:pt idx="3067">
                  <c:v>0.078026</c:v>
                </c:pt>
                <c:pt idx="3068">
                  <c:v>0.0782</c:v>
                </c:pt>
                <c:pt idx="3069">
                  <c:v>0.078365</c:v>
                </c:pt>
                <c:pt idx="3070">
                  <c:v>0.078541</c:v>
                </c:pt>
                <c:pt idx="3071">
                  <c:v>0.078709</c:v>
                </c:pt>
                <c:pt idx="3072">
                  <c:v>0.07888</c:v>
                </c:pt>
                <c:pt idx="3073">
                  <c:v>0.079048</c:v>
                </c:pt>
                <c:pt idx="3074">
                  <c:v>0.079221</c:v>
                </c:pt>
                <c:pt idx="3075">
                  <c:v>0.079391</c:v>
                </c:pt>
                <c:pt idx="3076">
                  <c:v>0.079558</c:v>
                </c:pt>
                <c:pt idx="3077">
                  <c:v>0.079734</c:v>
                </c:pt>
                <c:pt idx="3078">
                  <c:v>0.079897</c:v>
                </c:pt>
                <c:pt idx="3079">
                  <c:v>0.080073</c:v>
                </c:pt>
                <c:pt idx="3080">
                  <c:v>0.080238</c:v>
                </c:pt>
                <c:pt idx="3081">
                  <c:v>0.080412</c:v>
                </c:pt>
                <c:pt idx="3082">
                  <c:v>0.080581</c:v>
                </c:pt>
                <c:pt idx="3083">
                  <c:v>0.080751</c:v>
                </c:pt>
                <c:pt idx="3084">
                  <c:v>0.080922</c:v>
                </c:pt>
                <c:pt idx="3085">
                  <c:v>0.081088</c:v>
                </c:pt>
                <c:pt idx="3086">
                  <c:v>0.081263</c:v>
                </c:pt>
                <c:pt idx="3087">
                  <c:v>0.081429</c:v>
                </c:pt>
                <c:pt idx="3088">
                  <c:v>0.081602</c:v>
                </c:pt>
                <c:pt idx="3089">
                  <c:v>0.081772</c:v>
                </c:pt>
                <c:pt idx="3090">
                  <c:v>0.081943</c:v>
                </c:pt>
                <c:pt idx="3091">
                  <c:v>0.082113</c:v>
                </c:pt>
                <c:pt idx="3092">
                  <c:v>0.08228</c:v>
                </c:pt>
                <c:pt idx="3093">
                  <c:v>0.082456</c:v>
                </c:pt>
                <c:pt idx="3094">
                  <c:v>0.082619</c:v>
                </c:pt>
                <c:pt idx="3095">
                  <c:v>0.082795</c:v>
                </c:pt>
                <c:pt idx="3096">
                  <c:v>0.082962</c:v>
                </c:pt>
                <c:pt idx="3097">
                  <c:v>0.083134</c:v>
                </c:pt>
                <c:pt idx="3098">
                  <c:v>0.083305</c:v>
                </c:pt>
                <c:pt idx="3099">
                  <c:v>0.083473</c:v>
                </c:pt>
                <c:pt idx="3100">
                  <c:v>0.083646</c:v>
                </c:pt>
                <c:pt idx="3101">
                  <c:v>0.08381</c:v>
                </c:pt>
                <c:pt idx="3102">
                  <c:v>0.083988</c:v>
                </c:pt>
                <c:pt idx="3103">
                  <c:v>0.084151</c:v>
                </c:pt>
                <c:pt idx="3104">
                  <c:v>0.084326</c:v>
                </c:pt>
                <c:pt idx="3105">
                  <c:v>0.084494</c:v>
                </c:pt>
                <c:pt idx="3106">
                  <c:v>0.084665</c:v>
                </c:pt>
                <c:pt idx="3107">
                  <c:v>0.084837</c:v>
                </c:pt>
                <c:pt idx="3108">
                  <c:v>0.085002</c:v>
                </c:pt>
                <c:pt idx="3109">
                  <c:v>0.085178</c:v>
                </c:pt>
                <c:pt idx="3110">
                  <c:v>0.085343</c:v>
                </c:pt>
                <c:pt idx="3111">
                  <c:v>0.085519</c:v>
                </c:pt>
                <c:pt idx="3112">
                  <c:v>0.085685</c:v>
                </c:pt>
                <c:pt idx="3113">
                  <c:v>0.085856</c:v>
                </c:pt>
                <c:pt idx="3114">
                  <c:v>0.086026</c:v>
                </c:pt>
                <c:pt idx="3115">
                  <c:v>0.086197</c:v>
                </c:pt>
                <c:pt idx="3116">
                  <c:v>0.086369</c:v>
                </c:pt>
                <c:pt idx="3117">
                  <c:v>0.086534</c:v>
                </c:pt>
                <c:pt idx="3118">
                  <c:v>0.08671</c:v>
                </c:pt>
                <c:pt idx="3119">
                  <c:v>0.086875</c:v>
                </c:pt>
                <c:pt idx="3120">
                  <c:v>0.087049</c:v>
                </c:pt>
                <c:pt idx="3121">
                  <c:v>0.087218</c:v>
                </c:pt>
                <c:pt idx="3122">
                  <c:v>0.087388</c:v>
                </c:pt>
                <c:pt idx="3123">
                  <c:v>0.087559</c:v>
                </c:pt>
                <c:pt idx="3124">
                  <c:v>0.087727</c:v>
                </c:pt>
                <c:pt idx="3125">
                  <c:v>0.0879</c:v>
                </c:pt>
                <c:pt idx="3126">
                  <c:v>0.088066</c:v>
                </c:pt>
                <c:pt idx="3127">
                  <c:v>0.088241</c:v>
                </c:pt>
                <c:pt idx="3128">
                  <c:v>0.088407</c:v>
                </c:pt>
                <c:pt idx="3129">
                  <c:v>0.088578</c:v>
                </c:pt>
                <c:pt idx="3130">
                  <c:v>0.08875</c:v>
                </c:pt>
                <c:pt idx="3131">
                  <c:v>0.088919</c:v>
                </c:pt>
                <c:pt idx="3132">
                  <c:v>0.089091</c:v>
                </c:pt>
                <c:pt idx="3133">
                  <c:v>0.089256</c:v>
                </c:pt>
                <c:pt idx="3134">
                  <c:v>0.089434</c:v>
                </c:pt>
                <c:pt idx="3135">
                  <c:v>0.089597</c:v>
                </c:pt>
                <c:pt idx="3136">
                  <c:v>0.089773</c:v>
                </c:pt>
                <c:pt idx="3137">
                  <c:v>0.08994</c:v>
                </c:pt>
                <c:pt idx="3138">
                  <c:v>0.09011</c:v>
                </c:pt>
                <c:pt idx="3139">
                  <c:v>0.090283</c:v>
                </c:pt>
                <c:pt idx="3140">
                  <c:v>0.090449</c:v>
                </c:pt>
                <c:pt idx="3141">
                  <c:v>0.090624</c:v>
                </c:pt>
                <c:pt idx="3142">
                  <c:v>0.090788</c:v>
                </c:pt>
                <c:pt idx="3143">
                  <c:v>0.090966</c:v>
                </c:pt>
                <c:pt idx="3144">
                  <c:v>0.091131</c:v>
                </c:pt>
                <c:pt idx="3145">
                  <c:v>0.091302</c:v>
                </c:pt>
                <c:pt idx="3146">
                  <c:v>0.091472</c:v>
                </c:pt>
                <c:pt idx="3147">
                  <c:v>0.091641</c:v>
                </c:pt>
                <c:pt idx="3148">
                  <c:v>0.091815</c:v>
                </c:pt>
                <c:pt idx="3149">
                  <c:v>0.091983</c:v>
                </c:pt>
                <c:pt idx="3150">
                  <c:v>0.092154</c:v>
                </c:pt>
                <c:pt idx="3151">
                  <c:v>0.092319</c:v>
                </c:pt>
                <c:pt idx="3152">
                  <c:v>0.092495</c:v>
                </c:pt>
                <c:pt idx="3153">
                  <c:v>0.092663</c:v>
                </c:pt>
                <c:pt idx="3154">
                  <c:v>0.092832</c:v>
                </c:pt>
                <c:pt idx="3155">
                  <c:v>0.093006</c:v>
                </c:pt>
                <c:pt idx="3156">
                  <c:v>0.093098</c:v>
                </c:pt>
              </c:numCache>
            </c:numRef>
          </c:xVal>
          <c:yVal>
            <c:numRef>
              <c:f>'6061T6 Aluminum Data'!$F$4:$F$3160</c:f>
              <c:numCache>
                <c:formatCode>General</c:formatCode>
                <c:ptCount val="3157"/>
                <c:pt idx="0">
                  <c:v>0.0</c:v>
                </c:pt>
                <c:pt idx="1">
                  <c:v>2.21</c:v>
                </c:pt>
                <c:pt idx="2">
                  <c:v>2.21</c:v>
                </c:pt>
                <c:pt idx="3">
                  <c:v>2.22</c:v>
                </c:pt>
                <c:pt idx="4">
                  <c:v>2.35</c:v>
                </c:pt>
                <c:pt idx="5">
                  <c:v>2.56</c:v>
                </c:pt>
                <c:pt idx="6">
                  <c:v>2.61</c:v>
                </c:pt>
                <c:pt idx="7">
                  <c:v>2.71</c:v>
                </c:pt>
                <c:pt idx="8">
                  <c:v>2.79</c:v>
                </c:pt>
                <c:pt idx="9">
                  <c:v>2.87</c:v>
                </c:pt>
                <c:pt idx="10">
                  <c:v>2.95</c:v>
                </c:pt>
                <c:pt idx="11">
                  <c:v>3.03</c:v>
                </c:pt>
                <c:pt idx="12">
                  <c:v>3.11</c:v>
                </c:pt>
                <c:pt idx="13">
                  <c:v>3.18</c:v>
                </c:pt>
                <c:pt idx="14">
                  <c:v>3.26</c:v>
                </c:pt>
                <c:pt idx="15">
                  <c:v>3.35</c:v>
                </c:pt>
                <c:pt idx="16">
                  <c:v>3.43</c:v>
                </c:pt>
                <c:pt idx="17">
                  <c:v>3.51</c:v>
                </c:pt>
                <c:pt idx="18">
                  <c:v>3.59</c:v>
                </c:pt>
                <c:pt idx="19">
                  <c:v>3.67</c:v>
                </c:pt>
                <c:pt idx="20">
                  <c:v>3.75</c:v>
                </c:pt>
                <c:pt idx="21">
                  <c:v>3.83</c:v>
                </c:pt>
                <c:pt idx="22">
                  <c:v>3.9</c:v>
                </c:pt>
                <c:pt idx="23">
                  <c:v>3.96</c:v>
                </c:pt>
                <c:pt idx="24">
                  <c:v>4.03</c:v>
                </c:pt>
                <c:pt idx="25">
                  <c:v>4.109999999999999</c:v>
                </c:pt>
                <c:pt idx="26">
                  <c:v>4.18</c:v>
                </c:pt>
                <c:pt idx="27">
                  <c:v>4.25</c:v>
                </c:pt>
                <c:pt idx="28">
                  <c:v>4.33</c:v>
                </c:pt>
                <c:pt idx="29">
                  <c:v>4.41</c:v>
                </c:pt>
                <c:pt idx="30">
                  <c:v>4.48</c:v>
                </c:pt>
                <c:pt idx="31">
                  <c:v>4.55</c:v>
                </c:pt>
                <c:pt idx="32">
                  <c:v>4.63</c:v>
                </c:pt>
                <c:pt idx="33">
                  <c:v>4.72</c:v>
                </c:pt>
                <c:pt idx="34">
                  <c:v>4.78</c:v>
                </c:pt>
                <c:pt idx="35">
                  <c:v>4.85</c:v>
                </c:pt>
                <c:pt idx="36">
                  <c:v>4.93</c:v>
                </c:pt>
                <c:pt idx="37">
                  <c:v>5.02</c:v>
                </c:pt>
                <c:pt idx="38">
                  <c:v>5.08</c:v>
                </c:pt>
                <c:pt idx="39">
                  <c:v>5.149999999999999</c:v>
                </c:pt>
                <c:pt idx="40">
                  <c:v>5.23</c:v>
                </c:pt>
                <c:pt idx="41">
                  <c:v>5.31</c:v>
                </c:pt>
                <c:pt idx="42">
                  <c:v>5.37</c:v>
                </c:pt>
                <c:pt idx="43">
                  <c:v>5.45</c:v>
                </c:pt>
                <c:pt idx="44">
                  <c:v>5.53</c:v>
                </c:pt>
                <c:pt idx="45">
                  <c:v>5.6</c:v>
                </c:pt>
                <c:pt idx="46">
                  <c:v>5.659999999999996</c:v>
                </c:pt>
                <c:pt idx="47">
                  <c:v>5.74</c:v>
                </c:pt>
                <c:pt idx="48">
                  <c:v>5.83</c:v>
                </c:pt>
                <c:pt idx="49">
                  <c:v>5.9</c:v>
                </c:pt>
                <c:pt idx="50">
                  <c:v>5.96</c:v>
                </c:pt>
                <c:pt idx="51">
                  <c:v>6.04</c:v>
                </c:pt>
                <c:pt idx="52">
                  <c:v>6.119999999999997</c:v>
                </c:pt>
                <c:pt idx="53">
                  <c:v>6.2</c:v>
                </c:pt>
                <c:pt idx="54">
                  <c:v>6.25</c:v>
                </c:pt>
                <c:pt idx="55">
                  <c:v>6.319999999999998</c:v>
                </c:pt>
                <c:pt idx="56">
                  <c:v>6.41</c:v>
                </c:pt>
                <c:pt idx="57">
                  <c:v>6.48</c:v>
                </c:pt>
                <c:pt idx="58">
                  <c:v>6.54</c:v>
                </c:pt>
                <c:pt idx="59">
                  <c:v>6.609999999999998</c:v>
                </c:pt>
                <c:pt idx="60">
                  <c:v>6.7</c:v>
                </c:pt>
                <c:pt idx="61">
                  <c:v>6.769999999999999</c:v>
                </c:pt>
                <c:pt idx="62">
                  <c:v>6.83</c:v>
                </c:pt>
                <c:pt idx="63">
                  <c:v>6.9</c:v>
                </c:pt>
                <c:pt idx="64">
                  <c:v>6.98</c:v>
                </c:pt>
                <c:pt idx="65">
                  <c:v>7.05</c:v>
                </c:pt>
                <c:pt idx="66">
                  <c:v>7.109999999999999</c:v>
                </c:pt>
                <c:pt idx="67">
                  <c:v>7.189999999999999</c:v>
                </c:pt>
                <c:pt idx="68">
                  <c:v>7.27</c:v>
                </c:pt>
                <c:pt idx="69">
                  <c:v>7.33</c:v>
                </c:pt>
                <c:pt idx="70">
                  <c:v>7.4</c:v>
                </c:pt>
                <c:pt idx="71">
                  <c:v>7.48</c:v>
                </c:pt>
                <c:pt idx="72">
                  <c:v>7.55</c:v>
                </c:pt>
                <c:pt idx="73">
                  <c:v>7.609999999999998</c:v>
                </c:pt>
                <c:pt idx="74">
                  <c:v>7.68</c:v>
                </c:pt>
                <c:pt idx="75">
                  <c:v>7.75</c:v>
                </c:pt>
                <c:pt idx="76">
                  <c:v>7.83</c:v>
                </c:pt>
                <c:pt idx="77">
                  <c:v>7.89</c:v>
                </c:pt>
                <c:pt idx="78">
                  <c:v>7.96</c:v>
                </c:pt>
                <c:pt idx="79">
                  <c:v>8.03</c:v>
                </c:pt>
                <c:pt idx="80">
                  <c:v>8.1</c:v>
                </c:pt>
                <c:pt idx="81">
                  <c:v>8.17</c:v>
                </c:pt>
                <c:pt idx="82">
                  <c:v>8.239999999999998</c:v>
                </c:pt>
                <c:pt idx="83">
                  <c:v>8.3</c:v>
                </c:pt>
                <c:pt idx="84">
                  <c:v>8.37</c:v>
                </c:pt>
                <c:pt idx="85">
                  <c:v>8.44</c:v>
                </c:pt>
                <c:pt idx="86">
                  <c:v>8.5</c:v>
                </c:pt>
                <c:pt idx="87">
                  <c:v>8.57</c:v>
                </c:pt>
                <c:pt idx="88">
                  <c:v>8.639999999999998</c:v>
                </c:pt>
                <c:pt idx="89">
                  <c:v>8.7</c:v>
                </c:pt>
                <c:pt idx="90">
                  <c:v>8.77</c:v>
                </c:pt>
                <c:pt idx="91">
                  <c:v>8.83</c:v>
                </c:pt>
                <c:pt idx="92">
                  <c:v>8.89</c:v>
                </c:pt>
                <c:pt idx="93">
                  <c:v>8.97</c:v>
                </c:pt>
                <c:pt idx="94">
                  <c:v>9.04</c:v>
                </c:pt>
                <c:pt idx="95">
                  <c:v>9.1</c:v>
                </c:pt>
                <c:pt idx="96">
                  <c:v>9.16</c:v>
                </c:pt>
                <c:pt idx="97">
                  <c:v>9.229999999999998</c:v>
                </c:pt>
                <c:pt idx="98">
                  <c:v>9.31</c:v>
                </c:pt>
                <c:pt idx="99">
                  <c:v>9.36</c:v>
                </c:pt>
                <c:pt idx="100">
                  <c:v>9.42</c:v>
                </c:pt>
                <c:pt idx="101">
                  <c:v>9.49</c:v>
                </c:pt>
                <c:pt idx="102">
                  <c:v>9.56</c:v>
                </c:pt>
                <c:pt idx="103">
                  <c:v>9.61</c:v>
                </c:pt>
                <c:pt idx="104">
                  <c:v>9.67</c:v>
                </c:pt>
                <c:pt idx="105">
                  <c:v>9.75</c:v>
                </c:pt>
                <c:pt idx="106">
                  <c:v>9.81</c:v>
                </c:pt>
                <c:pt idx="107">
                  <c:v>9.87</c:v>
                </c:pt>
                <c:pt idx="108">
                  <c:v>9.93</c:v>
                </c:pt>
                <c:pt idx="109">
                  <c:v>10.01</c:v>
                </c:pt>
                <c:pt idx="110">
                  <c:v>10.07</c:v>
                </c:pt>
                <c:pt idx="111">
                  <c:v>10.11</c:v>
                </c:pt>
                <c:pt idx="112">
                  <c:v>10.18</c:v>
                </c:pt>
                <c:pt idx="113">
                  <c:v>10.25</c:v>
                </c:pt>
                <c:pt idx="114">
                  <c:v>10.31</c:v>
                </c:pt>
                <c:pt idx="115">
                  <c:v>10.36</c:v>
                </c:pt>
                <c:pt idx="116">
                  <c:v>10.43</c:v>
                </c:pt>
                <c:pt idx="117">
                  <c:v>10.51</c:v>
                </c:pt>
                <c:pt idx="118">
                  <c:v>10.56</c:v>
                </c:pt>
                <c:pt idx="119">
                  <c:v>10.61</c:v>
                </c:pt>
                <c:pt idx="120">
                  <c:v>10.68</c:v>
                </c:pt>
                <c:pt idx="121">
                  <c:v>10.76</c:v>
                </c:pt>
                <c:pt idx="122">
                  <c:v>10.81</c:v>
                </c:pt>
                <c:pt idx="123">
                  <c:v>10.85</c:v>
                </c:pt>
                <c:pt idx="124">
                  <c:v>10.92</c:v>
                </c:pt>
                <c:pt idx="125">
                  <c:v>11.0</c:v>
                </c:pt>
                <c:pt idx="126">
                  <c:v>11.05</c:v>
                </c:pt>
                <c:pt idx="127">
                  <c:v>11.09</c:v>
                </c:pt>
                <c:pt idx="128">
                  <c:v>11.16</c:v>
                </c:pt>
                <c:pt idx="129">
                  <c:v>11.24</c:v>
                </c:pt>
                <c:pt idx="130">
                  <c:v>11.28</c:v>
                </c:pt>
                <c:pt idx="131">
                  <c:v>11.33</c:v>
                </c:pt>
                <c:pt idx="132">
                  <c:v>11.4</c:v>
                </c:pt>
                <c:pt idx="133">
                  <c:v>11.47</c:v>
                </c:pt>
                <c:pt idx="134">
                  <c:v>11.52</c:v>
                </c:pt>
                <c:pt idx="135">
                  <c:v>11.56</c:v>
                </c:pt>
                <c:pt idx="136">
                  <c:v>11.63</c:v>
                </c:pt>
                <c:pt idx="137">
                  <c:v>11.7</c:v>
                </c:pt>
                <c:pt idx="138">
                  <c:v>11.75</c:v>
                </c:pt>
                <c:pt idx="139">
                  <c:v>11.8</c:v>
                </c:pt>
                <c:pt idx="140">
                  <c:v>11.87</c:v>
                </c:pt>
                <c:pt idx="141">
                  <c:v>11.93</c:v>
                </c:pt>
                <c:pt idx="142">
                  <c:v>11.98</c:v>
                </c:pt>
                <c:pt idx="143">
                  <c:v>12.03</c:v>
                </c:pt>
                <c:pt idx="144">
                  <c:v>12.1</c:v>
                </c:pt>
                <c:pt idx="145">
                  <c:v>12.16</c:v>
                </c:pt>
                <c:pt idx="146">
                  <c:v>12.21</c:v>
                </c:pt>
                <c:pt idx="147">
                  <c:v>12.26</c:v>
                </c:pt>
                <c:pt idx="148">
                  <c:v>12.32</c:v>
                </c:pt>
                <c:pt idx="149">
                  <c:v>12.39</c:v>
                </c:pt>
                <c:pt idx="150">
                  <c:v>12.44</c:v>
                </c:pt>
                <c:pt idx="151">
                  <c:v>12.49</c:v>
                </c:pt>
                <c:pt idx="152">
                  <c:v>12.55</c:v>
                </c:pt>
                <c:pt idx="153">
                  <c:v>12.61</c:v>
                </c:pt>
                <c:pt idx="154">
                  <c:v>12.66</c:v>
                </c:pt>
                <c:pt idx="155">
                  <c:v>12.71</c:v>
                </c:pt>
                <c:pt idx="156">
                  <c:v>12.77</c:v>
                </c:pt>
                <c:pt idx="157">
                  <c:v>12.83</c:v>
                </c:pt>
                <c:pt idx="158">
                  <c:v>12.89</c:v>
                </c:pt>
                <c:pt idx="159">
                  <c:v>12.94</c:v>
                </c:pt>
                <c:pt idx="160">
                  <c:v>12.99</c:v>
                </c:pt>
                <c:pt idx="161">
                  <c:v>13.06</c:v>
                </c:pt>
                <c:pt idx="162">
                  <c:v>13.12</c:v>
                </c:pt>
                <c:pt idx="163">
                  <c:v>13.17</c:v>
                </c:pt>
                <c:pt idx="164">
                  <c:v>13.22</c:v>
                </c:pt>
                <c:pt idx="165">
                  <c:v>13.28</c:v>
                </c:pt>
                <c:pt idx="166">
                  <c:v>13.34</c:v>
                </c:pt>
                <c:pt idx="167">
                  <c:v>13.38</c:v>
                </c:pt>
                <c:pt idx="168">
                  <c:v>13.43</c:v>
                </c:pt>
                <c:pt idx="169">
                  <c:v>13.49</c:v>
                </c:pt>
                <c:pt idx="170">
                  <c:v>13.55</c:v>
                </c:pt>
                <c:pt idx="171">
                  <c:v>13.6</c:v>
                </c:pt>
                <c:pt idx="172">
                  <c:v>13.65</c:v>
                </c:pt>
                <c:pt idx="173">
                  <c:v>13.71</c:v>
                </c:pt>
                <c:pt idx="174">
                  <c:v>13.77</c:v>
                </c:pt>
                <c:pt idx="175">
                  <c:v>13.81</c:v>
                </c:pt>
                <c:pt idx="176">
                  <c:v>13.86</c:v>
                </c:pt>
                <c:pt idx="177">
                  <c:v>13.92</c:v>
                </c:pt>
                <c:pt idx="178">
                  <c:v>13.98</c:v>
                </c:pt>
                <c:pt idx="179">
                  <c:v>14.03</c:v>
                </c:pt>
                <c:pt idx="180">
                  <c:v>14.07</c:v>
                </c:pt>
                <c:pt idx="181">
                  <c:v>14.13</c:v>
                </c:pt>
                <c:pt idx="182">
                  <c:v>14.19</c:v>
                </c:pt>
                <c:pt idx="183">
                  <c:v>14.24</c:v>
                </c:pt>
                <c:pt idx="184">
                  <c:v>14.28</c:v>
                </c:pt>
                <c:pt idx="185">
                  <c:v>14.34</c:v>
                </c:pt>
                <c:pt idx="186">
                  <c:v>14.41</c:v>
                </c:pt>
                <c:pt idx="187">
                  <c:v>14.45</c:v>
                </c:pt>
                <c:pt idx="188">
                  <c:v>14.49</c:v>
                </c:pt>
                <c:pt idx="189">
                  <c:v>14.55</c:v>
                </c:pt>
                <c:pt idx="190">
                  <c:v>14.61</c:v>
                </c:pt>
                <c:pt idx="191">
                  <c:v>14.66</c:v>
                </c:pt>
                <c:pt idx="192">
                  <c:v>14.7</c:v>
                </c:pt>
                <c:pt idx="193">
                  <c:v>14.76</c:v>
                </c:pt>
                <c:pt idx="194">
                  <c:v>14.82</c:v>
                </c:pt>
                <c:pt idx="195">
                  <c:v>14.86</c:v>
                </c:pt>
                <c:pt idx="196">
                  <c:v>14.91</c:v>
                </c:pt>
                <c:pt idx="197">
                  <c:v>14.97</c:v>
                </c:pt>
                <c:pt idx="198">
                  <c:v>15.02</c:v>
                </c:pt>
                <c:pt idx="199">
                  <c:v>15.06</c:v>
                </c:pt>
                <c:pt idx="200">
                  <c:v>15.11</c:v>
                </c:pt>
                <c:pt idx="201">
                  <c:v>15.17</c:v>
                </c:pt>
                <c:pt idx="202">
                  <c:v>15.22</c:v>
                </c:pt>
                <c:pt idx="203">
                  <c:v>15.26</c:v>
                </c:pt>
                <c:pt idx="204">
                  <c:v>15.31</c:v>
                </c:pt>
                <c:pt idx="205">
                  <c:v>15.37</c:v>
                </c:pt>
                <c:pt idx="206">
                  <c:v>15.43</c:v>
                </c:pt>
                <c:pt idx="207">
                  <c:v>15.47</c:v>
                </c:pt>
                <c:pt idx="208">
                  <c:v>15.51</c:v>
                </c:pt>
                <c:pt idx="209">
                  <c:v>15.58</c:v>
                </c:pt>
                <c:pt idx="210">
                  <c:v>15.62</c:v>
                </c:pt>
                <c:pt idx="211">
                  <c:v>15.66</c:v>
                </c:pt>
                <c:pt idx="212">
                  <c:v>15.72</c:v>
                </c:pt>
                <c:pt idx="213">
                  <c:v>15.77</c:v>
                </c:pt>
                <c:pt idx="214">
                  <c:v>15.82</c:v>
                </c:pt>
                <c:pt idx="215">
                  <c:v>15.86</c:v>
                </c:pt>
                <c:pt idx="216">
                  <c:v>15.91</c:v>
                </c:pt>
                <c:pt idx="217">
                  <c:v>15.97</c:v>
                </c:pt>
                <c:pt idx="218">
                  <c:v>16.02</c:v>
                </c:pt>
                <c:pt idx="219">
                  <c:v>16.06</c:v>
                </c:pt>
                <c:pt idx="220">
                  <c:v>16.11</c:v>
                </c:pt>
                <c:pt idx="221">
                  <c:v>16.16</c:v>
                </c:pt>
                <c:pt idx="222">
                  <c:v>16.21</c:v>
                </c:pt>
                <c:pt idx="223">
                  <c:v>16.26</c:v>
                </c:pt>
                <c:pt idx="224">
                  <c:v>16.3</c:v>
                </c:pt>
                <c:pt idx="225">
                  <c:v>16.35</c:v>
                </c:pt>
                <c:pt idx="226">
                  <c:v>16.4</c:v>
                </c:pt>
                <c:pt idx="227">
                  <c:v>16.45</c:v>
                </c:pt>
                <c:pt idx="228">
                  <c:v>16.49</c:v>
                </c:pt>
                <c:pt idx="229">
                  <c:v>16.54</c:v>
                </c:pt>
                <c:pt idx="230">
                  <c:v>16.59</c:v>
                </c:pt>
                <c:pt idx="231">
                  <c:v>16.64</c:v>
                </c:pt>
                <c:pt idx="232">
                  <c:v>16.69</c:v>
                </c:pt>
                <c:pt idx="233">
                  <c:v>16.73</c:v>
                </c:pt>
                <c:pt idx="234">
                  <c:v>16.78</c:v>
                </c:pt>
                <c:pt idx="235">
                  <c:v>16.83</c:v>
                </c:pt>
                <c:pt idx="236">
                  <c:v>16.87</c:v>
                </c:pt>
                <c:pt idx="237">
                  <c:v>16.92</c:v>
                </c:pt>
                <c:pt idx="238">
                  <c:v>16.97</c:v>
                </c:pt>
                <c:pt idx="239">
                  <c:v>17.02</c:v>
                </c:pt>
                <c:pt idx="240">
                  <c:v>17.06</c:v>
                </c:pt>
                <c:pt idx="241">
                  <c:v>17.11</c:v>
                </c:pt>
                <c:pt idx="242">
                  <c:v>17.16</c:v>
                </c:pt>
                <c:pt idx="243">
                  <c:v>17.21</c:v>
                </c:pt>
                <c:pt idx="244">
                  <c:v>17.24</c:v>
                </c:pt>
                <c:pt idx="245">
                  <c:v>17.29</c:v>
                </c:pt>
                <c:pt idx="246">
                  <c:v>17.35</c:v>
                </c:pt>
                <c:pt idx="247">
                  <c:v>17.4</c:v>
                </c:pt>
                <c:pt idx="248">
                  <c:v>17.43</c:v>
                </c:pt>
                <c:pt idx="249">
                  <c:v>17.48</c:v>
                </c:pt>
                <c:pt idx="250">
                  <c:v>17.54</c:v>
                </c:pt>
                <c:pt idx="251">
                  <c:v>17.59</c:v>
                </c:pt>
                <c:pt idx="252">
                  <c:v>17.61</c:v>
                </c:pt>
                <c:pt idx="253">
                  <c:v>17.67</c:v>
                </c:pt>
                <c:pt idx="254">
                  <c:v>17.73</c:v>
                </c:pt>
                <c:pt idx="255">
                  <c:v>17.78</c:v>
                </c:pt>
                <c:pt idx="256">
                  <c:v>17.8</c:v>
                </c:pt>
                <c:pt idx="257">
                  <c:v>17.85</c:v>
                </c:pt>
                <c:pt idx="258">
                  <c:v>17.92</c:v>
                </c:pt>
                <c:pt idx="259">
                  <c:v>17.96</c:v>
                </c:pt>
                <c:pt idx="260">
                  <c:v>17.98</c:v>
                </c:pt>
                <c:pt idx="261">
                  <c:v>18.04</c:v>
                </c:pt>
                <c:pt idx="262">
                  <c:v>18.1</c:v>
                </c:pt>
                <c:pt idx="263">
                  <c:v>18.14</c:v>
                </c:pt>
                <c:pt idx="264">
                  <c:v>18.17</c:v>
                </c:pt>
                <c:pt idx="265">
                  <c:v>18.22</c:v>
                </c:pt>
                <c:pt idx="266">
                  <c:v>18.28</c:v>
                </c:pt>
                <c:pt idx="267">
                  <c:v>18.32</c:v>
                </c:pt>
                <c:pt idx="268">
                  <c:v>18.35</c:v>
                </c:pt>
                <c:pt idx="269">
                  <c:v>18.41</c:v>
                </c:pt>
                <c:pt idx="270">
                  <c:v>18.46</c:v>
                </c:pt>
                <c:pt idx="271">
                  <c:v>18.5</c:v>
                </c:pt>
                <c:pt idx="272">
                  <c:v>18.53</c:v>
                </c:pt>
                <c:pt idx="273">
                  <c:v>18.58</c:v>
                </c:pt>
                <c:pt idx="274">
                  <c:v>18.64</c:v>
                </c:pt>
                <c:pt idx="275">
                  <c:v>18.68</c:v>
                </c:pt>
                <c:pt idx="276">
                  <c:v>18.71</c:v>
                </c:pt>
                <c:pt idx="277">
                  <c:v>18.77</c:v>
                </c:pt>
                <c:pt idx="278">
                  <c:v>18.82</c:v>
                </c:pt>
                <c:pt idx="279">
                  <c:v>18.86</c:v>
                </c:pt>
                <c:pt idx="280">
                  <c:v>18.89</c:v>
                </c:pt>
                <c:pt idx="281">
                  <c:v>18.95</c:v>
                </c:pt>
                <c:pt idx="282">
                  <c:v>19.0</c:v>
                </c:pt>
                <c:pt idx="283">
                  <c:v>19.04</c:v>
                </c:pt>
                <c:pt idx="284">
                  <c:v>19.07</c:v>
                </c:pt>
                <c:pt idx="285">
                  <c:v>19.13</c:v>
                </c:pt>
                <c:pt idx="286">
                  <c:v>19.18</c:v>
                </c:pt>
                <c:pt idx="287">
                  <c:v>19.21</c:v>
                </c:pt>
                <c:pt idx="288">
                  <c:v>19.25</c:v>
                </c:pt>
                <c:pt idx="289">
                  <c:v>19.3</c:v>
                </c:pt>
                <c:pt idx="290">
                  <c:v>19.34</c:v>
                </c:pt>
                <c:pt idx="291">
                  <c:v>19.39</c:v>
                </c:pt>
                <c:pt idx="292">
                  <c:v>19.43</c:v>
                </c:pt>
                <c:pt idx="293">
                  <c:v>19.48</c:v>
                </c:pt>
                <c:pt idx="294">
                  <c:v>19.52</c:v>
                </c:pt>
                <c:pt idx="295">
                  <c:v>19.57</c:v>
                </c:pt>
                <c:pt idx="296">
                  <c:v>19.61</c:v>
                </c:pt>
                <c:pt idx="297">
                  <c:v>19.65</c:v>
                </c:pt>
                <c:pt idx="298">
                  <c:v>19.69</c:v>
                </c:pt>
                <c:pt idx="299">
                  <c:v>19.75</c:v>
                </c:pt>
                <c:pt idx="300">
                  <c:v>19.78</c:v>
                </c:pt>
                <c:pt idx="301">
                  <c:v>19.83</c:v>
                </c:pt>
                <c:pt idx="302">
                  <c:v>19.87</c:v>
                </c:pt>
                <c:pt idx="303">
                  <c:v>19.92</c:v>
                </c:pt>
                <c:pt idx="304">
                  <c:v>19.96</c:v>
                </c:pt>
                <c:pt idx="305">
                  <c:v>19.99</c:v>
                </c:pt>
                <c:pt idx="306">
                  <c:v>20.04</c:v>
                </c:pt>
                <c:pt idx="307">
                  <c:v>20.1</c:v>
                </c:pt>
                <c:pt idx="308">
                  <c:v>20.13</c:v>
                </c:pt>
                <c:pt idx="309">
                  <c:v>20.17</c:v>
                </c:pt>
                <c:pt idx="310">
                  <c:v>20.21</c:v>
                </c:pt>
                <c:pt idx="311">
                  <c:v>20.27</c:v>
                </c:pt>
                <c:pt idx="312">
                  <c:v>20.3</c:v>
                </c:pt>
                <c:pt idx="313">
                  <c:v>20.33</c:v>
                </c:pt>
                <c:pt idx="314">
                  <c:v>20.38</c:v>
                </c:pt>
                <c:pt idx="315">
                  <c:v>20.44</c:v>
                </c:pt>
                <c:pt idx="316">
                  <c:v>20.48</c:v>
                </c:pt>
                <c:pt idx="317">
                  <c:v>20.51</c:v>
                </c:pt>
                <c:pt idx="318">
                  <c:v>20.55</c:v>
                </c:pt>
                <c:pt idx="319">
                  <c:v>20.61</c:v>
                </c:pt>
                <c:pt idx="320">
                  <c:v>20.65</c:v>
                </c:pt>
                <c:pt idx="321">
                  <c:v>20.68</c:v>
                </c:pt>
                <c:pt idx="322">
                  <c:v>20.73</c:v>
                </c:pt>
                <c:pt idx="323">
                  <c:v>20.79</c:v>
                </c:pt>
                <c:pt idx="324">
                  <c:v>20.82</c:v>
                </c:pt>
                <c:pt idx="325">
                  <c:v>20.85</c:v>
                </c:pt>
                <c:pt idx="326">
                  <c:v>20.9</c:v>
                </c:pt>
                <c:pt idx="327">
                  <c:v>20.95</c:v>
                </c:pt>
                <c:pt idx="328">
                  <c:v>20.98</c:v>
                </c:pt>
                <c:pt idx="329">
                  <c:v>21.01</c:v>
                </c:pt>
                <c:pt idx="330">
                  <c:v>21.06</c:v>
                </c:pt>
                <c:pt idx="331">
                  <c:v>21.12</c:v>
                </c:pt>
                <c:pt idx="332">
                  <c:v>21.15</c:v>
                </c:pt>
                <c:pt idx="333">
                  <c:v>21.18</c:v>
                </c:pt>
                <c:pt idx="334">
                  <c:v>21.23</c:v>
                </c:pt>
                <c:pt idx="335">
                  <c:v>21.28</c:v>
                </c:pt>
                <c:pt idx="336">
                  <c:v>21.31</c:v>
                </c:pt>
                <c:pt idx="337">
                  <c:v>21.34</c:v>
                </c:pt>
                <c:pt idx="338">
                  <c:v>21.39</c:v>
                </c:pt>
                <c:pt idx="339">
                  <c:v>21.44</c:v>
                </c:pt>
                <c:pt idx="340">
                  <c:v>21.47</c:v>
                </c:pt>
                <c:pt idx="341">
                  <c:v>21.5</c:v>
                </c:pt>
                <c:pt idx="342">
                  <c:v>21.56</c:v>
                </c:pt>
                <c:pt idx="343">
                  <c:v>21.6</c:v>
                </c:pt>
                <c:pt idx="344">
                  <c:v>21.64</c:v>
                </c:pt>
                <c:pt idx="345">
                  <c:v>21.67</c:v>
                </c:pt>
                <c:pt idx="346">
                  <c:v>21.72</c:v>
                </c:pt>
                <c:pt idx="347">
                  <c:v>21.77</c:v>
                </c:pt>
                <c:pt idx="348">
                  <c:v>21.8</c:v>
                </c:pt>
                <c:pt idx="349">
                  <c:v>21.83</c:v>
                </c:pt>
                <c:pt idx="350">
                  <c:v>21.88</c:v>
                </c:pt>
                <c:pt idx="351">
                  <c:v>21.92</c:v>
                </c:pt>
                <c:pt idx="352">
                  <c:v>21.96</c:v>
                </c:pt>
                <c:pt idx="353">
                  <c:v>21.99</c:v>
                </c:pt>
                <c:pt idx="354">
                  <c:v>22.04</c:v>
                </c:pt>
                <c:pt idx="355">
                  <c:v>22.08</c:v>
                </c:pt>
                <c:pt idx="356">
                  <c:v>22.12</c:v>
                </c:pt>
                <c:pt idx="357">
                  <c:v>22.15</c:v>
                </c:pt>
                <c:pt idx="358">
                  <c:v>22.19</c:v>
                </c:pt>
                <c:pt idx="359">
                  <c:v>22.24</c:v>
                </c:pt>
                <c:pt idx="360">
                  <c:v>22.28</c:v>
                </c:pt>
                <c:pt idx="361">
                  <c:v>22.31</c:v>
                </c:pt>
                <c:pt idx="362">
                  <c:v>22.35</c:v>
                </c:pt>
                <c:pt idx="363">
                  <c:v>22.39</c:v>
                </c:pt>
                <c:pt idx="364">
                  <c:v>22.44</c:v>
                </c:pt>
                <c:pt idx="365">
                  <c:v>22.47</c:v>
                </c:pt>
                <c:pt idx="366">
                  <c:v>22.51</c:v>
                </c:pt>
                <c:pt idx="367">
                  <c:v>22.56</c:v>
                </c:pt>
                <c:pt idx="368">
                  <c:v>22.6</c:v>
                </c:pt>
                <c:pt idx="369">
                  <c:v>22.63</c:v>
                </c:pt>
                <c:pt idx="370">
                  <c:v>22.67</c:v>
                </c:pt>
                <c:pt idx="371">
                  <c:v>22.71</c:v>
                </c:pt>
                <c:pt idx="372">
                  <c:v>22.76</c:v>
                </c:pt>
                <c:pt idx="373">
                  <c:v>22.78</c:v>
                </c:pt>
                <c:pt idx="374">
                  <c:v>22.82</c:v>
                </c:pt>
                <c:pt idx="375">
                  <c:v>22.87</c:v>
                </c:pt>
                <c:pt idx="376">
                  <c:v>22.92</c:v>
                </c:pt>
                <c:pt idx="377">
                  <c:v>22.94</c:v>
                </c:pt>
                <c:pt idx="378">
                  <c:v>22.97</c:v>
                </c:pt>
                <c:pt idx="379">
                  <c:v>23.02</c:v>
                </c:pt>
                <c:pt idx="380">
                  <c:v>23.07</c:v>
                </c:pt>
                <c:pt idx="381">
                  <c:v>23.09</c:v>
                </c:pt>
                <c:pt idx="382">
                  <c:v>23.13</c:v>
                </c:pt>
                <c:pt idx="383">
                  <c:v>23.18</c:v>
                </c:pt>
                <c:pt idx="384">
                  <c:v>23.22</c:v>
                </c:pt>
                <c:pt idx="385">
                  <c:v>23.25</c:v>
                </c:pt>
                <c:pt idx="386">
                  <c:v>23.28</c:v>
                </c:pt>
                <c:pt idx="387">
                  <c:v>23.33</c:v>
                </c:pt>
                <c:pt idx="388">
                  <c:v>23.38</c:v>
                </c:pt>
                <c:pt idx="389">
                  <c:v>23.4</c:v>
                </c:pt>
                <c:pt idx="390">
                  <c:v>23.44</c:v>
                </c:pt>
                <c:pt idx="391">
                  <c:v>23.49</c:v>
                </c:pt>
                <c:pt idx="392">
                  <c:v>23.54</c:v>
                </c:pt>
                <c:pt idx="393">
                  <c:v>23.55</c:v>
                </c:pt>
                <c:pt idx="394">
                  <c:v>23.59</c:v>
                </c:pt>
                <c:pt idx="395">
                  <c:v>23.65</c:v>
                </c:pt>
                <c:pt idx="396">
                  <c:v>23.69</c:v>
                </c:pt>
                <c:pt idx="397">
                  <c:v>23.71</c:v>
                </c:pt>
                <c:pt idx="398">
                  <c:v>23.75</c:v>
                </c:pt>
                <c:pt idx="399">
                  <c:v>23.81</c:v>
                </c:pt>
                <c:pt idx="400">
                  <c:v>23.85</c:v>
                </c:pt>
                <c:pt idx="401">
                  <c:v>23.86</c:v>
                </c:pt>
                <c:pt idx="402">
                  <c:v>23.9</c:v>
                </c:pt>
                <c:pt idx="403">
                  <c:v>23.96</c:v>
                </c:pt>
                <c:pt idx="404">
                  <c:v>24.0</c:v>
                </c:pt>
                <c:pt idx="405">
                  <c:v>24.02</c:v>
                </c:pt>
                <c:pt idx="406">
                  <c:v>24.06</c:v>
                </c:pt>
                <c:pt idx="407">
                  <c:v>24.11</c:v>
                </c:pt>
                <c:pt idx="408">
                  <c:v>24.15</c:v>
                </c:pt>
                <c:pt idx="409">
                  <c:v>24.17</c:v>
                </c:pt>
                <c:pt idx="410">
                  <c:v>24.22</c:v>
                </c:pt>
                <c:pt idx="411">
                  <c:v>24.27</c:v>
                </c:pt>
                <c:pt idx="412">
                  <c:v>24.3</c:v>
                </c:pt>
                <c:pt idx="413">
                  <c:v>24.33</c:v>
                </c:pt>
                <c:pt idx="414">
                  <c:v>24.38</c:v>
                </c:pt>
                <c:pt idx="415">
                  <c:v>24.43</c:v>
                </c:pt>
                <c:pt idx="416">
                  <c:v>24.46</c:v>
                </c:pt>
                <c:pt idx="417">
                  <c:v>24.49</c:v>
                </c:pt>
                <c:pt idx="418">
                  <c:v>24.53</c:v>
                </c:pt>
                <c:pt idx="419">
                  <c:v>24.58</c:v>
                </c:pt>
                <c:pt idx="420">
                  <c:v>24.61</c:v>
                </c:pt>
                <c:pt idx="421">
                  <c:v>24.65</c:v>
                </c:pt>
                <c:pt idx="422">
                  <c:v>24.69</c:v>
                </c:pt>
                <c:pt idx="423">
                  <c:v>24.73</c:v>
                </c:pt>
                <c:pt idx="424">
                  <c:v>24.76</c:v>
                </c:pt>
                <c:pt idx="425">
                  <c:v>24.8</c:v>
                </c:pt>
                <c:pt idx="426">
                  <c:v>24.84</c:v>
                </c:pt>
                <c:pt idx="427">
                  <c:v>24.89</c:v>
                </c:pt>
                <c:pt idx="428">
                  <c:v>24.92</c:v>
                </c:pt>
                <c:pt idx="429">
                  <c:v>24.96</c:v>
                </c:pt>
                <c:pt idx="430">
                  <c:v>25.0</c:v>
                </c:pt>
                <c:pt idx="431">
                  <c:v>25.04</c:v>
                </c:pt>
                <c:pt idx="432">
                  <c:v>25.08</c:v>
                </c:pt>
                <c:pt idx="433">
                  <c:v>25.12</c:v>
                </c:pt>
                <c:pt idx="434">
                  <c:v>25.15</c:v>
                </c:pt>
                <c:pt idx="435">
                  <c:v>25.19</c:v>
                </c:pt>
                <c:pt idx="436">
                  <c:v>25.24</c:v>
                </c:pt>
                <c:pt idx="437">
                  <c:v>25.28</c:v>
                </c:pt>
                <c:pt idx="438">
                  <c:v>25.31</c:v>
                </c:pt>
                <c:pt idx="439">
                  <c:v>25.35</c:v>
                </c:pt>
                <c:pt idx="440">
                  <c:v>25.39</c:v>
                </c:pt>
                <c:pt idx="441">
                  <c:v>25.43</c:v>
                </c:pt>
                <c:pt idx="442">
                  <c:v>25.46</c:v>
                </c:pt>
                <c:pt idx="443">
                  <c:v>25.5</c:v>
                </c:pt>
                <c:pt idx="444">
                  <c:v>25.55</c:v>
                </c:pt>
                <c:pt idx="445">
                  <c:v>25.59</c:v>
                </c:pt>
                <c:pt idx="446">
                  <c:v>25.62</c:v>
                </c:pt>
                <c:pt idx="447">
                  <c:v>25.65</c:v>
                </c:pt>
                <c:pt idx="448">
                  <c:v>25.7</c:v>
                </c:pt>
                <c:pt idx="449">
                  <c:v>25.74</c:v>
                </c:pt>
                <c:pt idx="450">
                  <c:v>25.77</c:v>
                </c:pt>
                <c:pt idx="451">
                  <c:v>25.81</c:v>
                </c:pt>
                <c:pt idx="452">
                  <c:v>25.86</c:v>
                </c:pt>
                <c:pt idx="453">
                  <c:v>25.89</c:v>
                </c:pt>
                <c:pt idx="454">
                  <c:v>25.92</c:v>
                </c:pt>
                <c:pt idx="455">
                  <c:v>25.96</c:v>
                </c:pt>
                <c:pt idx="456">
                  <c:v>26.01</c:v>
                </c:pt>
                <c:pt idx="457">
                  <c:v>26.04</c:v>
                </c:pt>
                <c:pt idx="458">
                  <c:v>26.07</c:v>
                </c:pt>
                <c:pt idx="459">
                  <c:v>26.12</c:v>
                </c:pt>
                <c:pt idx="460">
                  <c:v>26.17</c:v>
                </c:pt>
                <c:pt idx="461">
                  <c:v>26.2</c:v>
                </c:pt>
                <c:pt idx="462">
                  <c:v>26.22</c:v>
                </c:pt>
                <c:pt idx="463">
                  <c:v>26.27</c:v>
                </c:pt>
                <c:pt idx="464">
                  <c:v>26.32</c:v>
                </c:pt>
                <c:pt idx="465">
                  <c:v>26.35</c:v>
                </c:pt>
                <c:pt idx="466">
                  <c:v>26.37</c:v>
                </c:pt>
                <c:pt idx="467">
                  <c:v>26.42</c:v>
                </c:pt>
                <c:pt idx="468">
                  <c:v>26.48</c:v>
                </c:pt>
                <c:pt idx="469">
                  <c:v>26.5</c:v>
                </c:pt>
                <c:pt idx="470">
                  <c:v>26.53</c:v>
                </c:pt>
                <c:pt idx="471">
                  <c:v>26.57</c:v>
                </c:pt>
                <c:pt idx="472">
                  <c:v>26.63</c:v>
                </c:pt>
                <c:pt idx="473">
                  <c:v>26.65</c:v>
                </c:pt>
                <c:pt idx="474">
                  <c:v>26.68</c:v>
                </c:pt>
                <c:pt idx="475">
                  <c:v>26.73</c:v>
                </c:pt>
                <c:pt idx="476">
                  <c:v>26.78</c:v>
                </c:pt>
                <c:pt idx="477">
                  <c:v>26.8</c:v>
                </c:pt>
                <c:pt idx="478">
                  <c:v>26.83</c:v>
                </c:pt>
                <c:pt idx="479">
                  <c:v>26.88</c:v>
                </c:pt>
                <c:pt idx="480">
                  <c:v>26.93</c:v>
                </c:pt>
                <c:pt idx="481">
                  <c:v>26.96</c:v>
                </c:pt>
                <c:pt idx="482">
                  <c:v>26.99</c:v>
                </c:pt>
                <c:pt idx="483">
                  <c:v>27.04</c:v>
                </c:pt>
                <c:pt idx="484">
                  <c:v>27.08</c:v>
                </c:pt>
                <c:pt idx="485">
                  <c:v>27.11</c:v>
                </c:pt>
                <c:pt idx="486">
                  <c:v>27.14</c:v>
                </c:pt>
                <c:pt idx="487">
                  <c:v>27.19</c:v>
                </c:pt>
                <c:pt idx="488">
                  <c:v>27.23</c:v>
                </c:pt>
                <c:pt idx="489">
                  <c:v>27.27</c:v>
                </c:pt>
                <c:pt idx="490">
                  <c:v>27.3</c:v>
                </c:pt>
                <c:pt idx="491">
                  <c:v>27.34</c:v>
                </c:pt>
                <c:pt idx="492">
                  <c:v>27.38</c:v>
                </c:pt>
                <c:pt idx="493">
                  <c:v>27.41</c:v>
                </c:pt>
                <c:pt idx="494">
                  <c:v>27.45</c:v>
                </c:pt>
                <c:pt idx="495">
                  <c:v>27.49</c:v>
                </c:pt>
                <c:pt idx="496">
                  <c:v>27.53</c:v>
                </c:pt>
                <c:pt idx="497">
                  <c:v>27.57</c:v>
                </c:pt>
                <c:pt idx="498">
                  <c:v>27.6</c:v>
                </c:pt>
                <c:pt idx="499">
                  <c:v>27.64</c:v>
                </c:pt>
                <c:pt idx="500">
                  <c:v>27.68</c:v>
                </c:pt>
                <c:pt idx="501">
                  <c:v>27.72</c:v>
                </c:pt>
                <c:pt idx="502">
                  <c:v>27.75</c:v>
                </c:pt>
                <c:pt idx="503">
                  <c:v>27.79</c:v>
                </c:pt>
                <c:pt idx="504">
                  <c:v>27.84</c:v>
                </c:pt>
                <c:pt idx="505">
                  <c:v>27.88</c:v>
                </c:pt>
                <c:pt idx="506">
                  <c:v>27.92</c:v>
                </c:pt>
                <c:pt idx="507">
                  <c:v>27.94</c:v>
                </c:pt>
                <c:pt idx="508">
                  <c:v>27.98</c:v>
                </c:pt>
                <c:pt idx="509">
                  <c:v>28.03</c:v>
                </c:pt>
                <c:pt idx="510">
                  <c:v>28.06</c:v>
                </c:pt>
                <c:pt idx="511">
                  <c:v>28.1</c:v>
                </c:pt>
                <c:pt idx="512">
                  <c:v>28.14</c:v>
                </c:pt>
                <c:pt idx="513">
                  <c:v>28.19</c:v>
                </c:pt>
                <c:pt idx="514">
                  <c:v>28.22</c:v>
                </c:pt>
                <c:pt idx="515">
                  <c:v>28.25</c:v>
                </c:pt>
                <c:pt idx="516">
                  <c:v>28.29</c:v>
                </c:pt>
                <c:pt idx="517">
                  <c:v>28.34</c:v>
                </c:pt>
                <c:pt idx="518">
                  <c:v>28.37</c:v>
                </c:pt>
                <c:pt idx="519">
                  <c:v>28.4</c:v>
                </c:pt>
                <c:pt idx="520">
                  <c:v>28.44</c:v>
                </c:pt>
                <c:pt idx="521">
                  <c:v>28.49</c:v>
                </c:pt>
                <c:pt idx="522">
                  <c:v>28.52</c:v>
                </c:pt>
                <c:pt idx="523">
                  <c:v>28.55</c:v>
                </c:pt>
                <c:pt idx="524">
                  <c:v>28.6</c:v>
                </c:pt>
                <c:pt idx="525">
                  <c:v>28.65</c:v>
                </c:pt>
                <c:pt idx="526">
                  <c:v>28.67</c:v>
                </c:pt>
                <c:pt idx="527">
                  <c:v>28.71</c:v>
                </c:pt>
                <c:pt idx="528">
                  <c:v>28.76</c:v>
                </c:pt>
                <c:pt idx="529">
                  <c:v>28.81</c:v>
                </c:pt>
                <c:pt idx="530">
                  <c:v>28.83</c:v>
                </c:pt>
                <c:pt idx="531">
                  <c:v>28.86</c:v>
                </c:pt>
                <c:pt idx="532">
                  <c:v>28.92</c:v>
                </c:pt>
                <c:pt idx="533">
                  <c:v>28.96</c:v>
                </c:pt>
                <c:pt idx="534">
                  <c:v>28.98</c:v>
                </c:pt>
                <c:pt idx="535">
                  <c:v>29.02</c:v>
                </c:pt>
                <c:pt idx="536">
                  <c:v>29.07</c:v>
                </c:pt>
                <c:pt idx="537">
                  <c:v>29.11</c:v>
                </c:pt>
                <c:pt idx="538">
                  <c:v>29.13</c:v>
                </c:pt>
                <c:pt idx="539">
                  <c:v>29.17</c:v>
                </c:pt>
                <c:pt idx="540">
                  <c:v>29.22</c:v>
                </c:pt>
                <c:pt idx="541">
                  <c:v>29.26</c:v>
                </c:pt>
                <c:pt idx="542">
                  <c:v>29.29</c:v>
                </c:pt>
                <c:pt idx="543">
                  <c:v>29.32</c:v>
                </c:pt>
                <c:pt idx="544">
                  <c:v>29.38</c:v>
                </c:pt>
                <c:pt idx="545">
                  <c:v>29.42</c:v>
                </c:pt>
                <c:pt idx="546">
                  <c:v>29.44</c:v>
                </c:pt>
                <c:pt idx="547">
                  <c:v>29.48</c:v>
                </c:pt>
                <c:pt idx="548">
                  <c:v>29.53</c:v>
                </c:pt>
                <c:pt idx="549">
                  <c:v>29.57</c:v>
                </c:pt>
                <c:pt idx="550">
                  <c:v>29.6</c:v>
                </c:pt>
                <c:pt idx="551">
                  <c:v>29.64</c:v>
                </c:pt>
                <c:pt idx="552">
                  <c:v>29.69</c:v>
                </c:pt>
                <c:pt idx="553">
                  <c:v>29.73</c:v>
                </c:pt>
                <c:pt idx="554">
                  <c:v>29.75</c:v>
                </c:pt>
                <c:pt idx="555">
                  <c:v>29.79</c:v>
                </c:pt>
                <c:pt idx="556">
                  <c:v>29.84</c:v>
                </c:pt>
                <c:pt idx="557">
                  <c:v>29.88</c:v>
                </c:pt>
                <c:pt idx="558">
                  <c:v>29.91</c:v>
                </c:pt>
                <c:pt idx="559">
                  <c:v>29.95</c:v>
                </c:pt>
                <c:pt idx="560">
                  <c:v>30.0</c:v>
                </c:pt>
                <c:pt idx="561">
                  <c:v>30.03</c:v>
                </c:pt>
                <c:pt idx="562">
                  <c:v>30.07</c:v>
                </c:pt>
                <c:pt idx="563">
                  <c:v>30.1</c:v>
                </c:pt>
                <c:pt idx="564">
                  <c:v>30.15</c:v>
                </c:pt>
                <c:pt idx="565">
                  <c:v>30.18</c:v>
                </c:pt>
                <c:pt idx="566">
                  <c:v>30.22</c:v>
                </c:pt>
                <c:pt idx="567">
                  <c:v>30.26</c:v>
                </c:pt>
                <c:pt idx="568">
                  <c:v>30.3</c:v>
                </c:pt>
                <c:pt idx="569">
                  <c:v>30.34</c:v>
                </c:pt>
                <c:pt idx="570">
                  <c:v>30.38</c:v>
                </c:pt>
                <c:pt idx="571">
                  <c:v>30.41</c:v>
                </c:pt>
                <c:pt idx="572">
                  <c:v>30.45</c:v>
                </c:pt>
                <c:pt idx="573">
                  <c:v>30.5</c:v>
                </c:pt>
                <c:pt idx="574">
                  <c:v>30.54</c:v>
                </c:pt>
                <c:pt idx="575">
                  <c:v>30.57</c:v>
                </c:pt>
                <c:pt idx="576">
                  <c:v>30.61</c:v>
                </c:pt>
                <c:pt idx="577">
                  <c:v>30.65</c:v>
                </c:pt>
                <c:pt idx="578">
                  <c:v>30.7</c:v>
                </c:pt>
                <c:pt idx="579">
                  <c:v>30.73</c:v>
                </c:pt>
                <c:pt idx="580">
                  <c:v>30.77</c:v>
                </c:pt>
                <c:pt idx="581">
                  <c:v>30.81</c:v>
                </c:pt>
                <c:pt idx="582">
                  <c:v>30.85</c:v>
                </c:pt>
                <c:pt idx="583">
                  <c:v>30.88</c:v>
                </c:pt>
                <c:pt idx="584">
                  <c:v>30.92</c:v>
                </c:pt>
                <c:pt idx="585">
                  <c:v>30.97</c:v>
                </c:pt>
                <c:pt idx="586">
                  <c:v>31.01</c:v>
                </c:pt>
                <c:pt idx="587">
                  <c:v>31.03</c:v>
                </c:pt>
                <c:pt idx="588">
                  <c:v>31.07</c:v>
                </c:pt>
                <c:pt idx="589">
                  <c:v>31.12</c:v>
                </c:pt>
                <c:pt idx="590">
                  <c:v>31.17</c:v>
                </c:pt>
                <c:pt idx="591">
                  <c:v>31.19</c:v>
                </c:pt>
                <c:pt idx="592">
                  <c:v>31.23</c:v>
                </c:pt>
                <c:pt idx="593">
                  <c:v>31.28</c:v>
                </c:pt>
                <c:pt idx="594">
                  <c:v>31.32</c:v>
                </c:pt>
                <c:pt idx="595">
                  <c:v>31.34</c:v>
                </c:pt>
                <c:pt idx="596">
                  <c:v>31.38</c:v>
                </c:pt>
                <c:pt idx="597">
                  <c:v>31.44</c:v>
                </c:pt>
                <c:pt idx="598">
                  <c:v>31.48</c:v>
                </c:pt>
                <c:pt idx="599">
                  <c:v>31.49</c:v>
                </c:pt>
                <c:pt idx="600">
                  <c:v>31.54</c:v>
                </c:pt>
                <c:pt idx="601">
                  <c:v>31.59</c:v>
                </c:pt>
                <c:pt idx="602">
                  <c:v>31.63</c:v>
                </c:pt>
                <c:pt idx="603">
                  <c:v>31.65</c:v>
                </c:pt>
                <c:pt idx="604">
                  <c:v>31.7</c:v>
                </c:pt>
                <c:pt idx="605">
                  <c:v>31.75</c:v>
                </c:pt>
                <c:pt idx="606">
                  <c:v>31.78</c:v>
                </c:pt>
                <c:pt idx="607">
                  <c:v>31.81</c:v>
                </c:pt>
                <c:pt idx="608">
                  <c:v>31.85</c:v>
                </c:pt>
                <c:pt idx="609">
                  <c:v>31.91</c:v>
                </c:pt>
                <c:pt idx="610">
                  <c:v>31.94</c:v>
                </c:pt>
                <c:pt idx="611">
                  <c:v>31.96</c:v>
                </c:pt>
                <c:pt idx="612">
                  <c:v>32.01</c:v>
                </c:pt>
                <c:pt idx="613">
                  <c:v>32.06</c:v>
                </c:pt>
                <c:pt idx="614">
                  <c:v>32.09</c:v>
                </c:pt>
                <c:pt idx="615">
                  <c:v>32.12</c:v>
                </c:pt>
                <c:pt idx="616">
                  <c:v>32.17</c:v>
                </c:pt>
                <c:pt idx="617">
                  <c:v>32.22</c:v>
                </c:pt>
                <c:pt idx="618">
                  <c:v>32.25</c:v>
                </c:pt>
                <c:pt idx="619">
                  <c:v>32.28</c:v>
                </c:pt>
                <c:pt idx="620">
                  <c:v>32.33</c:v>
                </c:pt>
                <c:pt idx="621">
                  <c:v>32.38</c:v>
                </c:pt>
                <c:pt idx="622">
                  <c:v>32.4</c:v>
                </c:pt>
                <c:pt idx="623">
                  <c:v>32.43</c:v>
                </c:pt>
                <c:pt idx="624">
                  <c:v>32.49</c:v>
                </c:pt>
                <c:pt idx="625">
                  <c:v>32.53</c:v>
                </c:pt>
                <c:pt idx="626">
                  <c:v>32.57</c:v>
                </c:pt>
                <c:pt idx="627">
                  <c:v>32.59</c:v>
                </c:pt>
                <c:pt idx="628">
                  <c:v>32.64</c:v>
                </c:pt>
                <c:pt idx="629">
                  <c:v>32.68</c:v>
                </c:pt>
                <c:pt idx="630">
                  <c:v>32.72</c:v>
                </c:pt>
                <c:pt idx="631">
                  <c:v>32.75</c:v>
                </c:pt>
                <c:pt idx="632">
                  <c:v>32.8</c:v>
                </c:pt>
                <c:pt idx="633">
                  <c:v>32.83</c:v>
                </c:pt>
                <c:pt idx="634">
                  <c:v>32.87</c:v>
                </c:pt>
                <c:pt idx="635">
                  <c:v>32.91</c:v>
                </c:pt>
                <c:pt idx="636">
                  <c:v>32.95</c:v>
                </c:pt>
                <c:pt idx="637">
                  <c:v>32.99</c:v>
                </c:pt>
                <c:pt idx="638">
                  <c:v>33.03</c:v>
                </c:pt>
                <c:pt idx="639">
                  <c:v>33.07</c:v>
                </c:pt>
                <c:pt idx="640">
                  <c:v>33.11</c:v>
                </c:pt>
                <c:pt idx="641">
                  <c:v>33.15</c:v>
                </c:pt>
                <c:pt idx="642">
                  <c:v>33.19</c:v>
                </c:pt>
                <c:pt idx="643">
                  <c:v>33.23</c:v>
                </c:pt>
                <c:pt idx="644">
                  <c:v>33.26</c:v>
                </c:pt>
                <c:pt idx="645">
                  <c:v>33.3</c:v>
                </c:pt>
                <c:pt idx="646">
                  <c:v>33.35</c:v>
                </c:pt>
                <c:pt idx="647">
                  <c:v>33.39</c:v>
                </c:pt>
                <c:pt idx="648">
                  <c:v>33.42</c:v>
                </c:pt>
                <c:pt idx="649">
                  <c:v>33.46</c:v>
                </c:pt>
                <c:pt idx="650">
                  <c:v>33.51</c:v>
                </c:pt>
                <c:pt idx="651">
                  <c:v>33.55</c:v>
                </c:pt>
                <c:pt idx="652">
                  <c:v>33.57</c:v>
                </c:pt>
                <c:pt idx="653">
                  <c:v>33.62</c:v>
                </c:pt>
                <c:pt idx="654">
                  <c:v>33.67</c:v>
                </c:pt>
                <c:pt idx="655">
                  <c:v>33.7</c:v>
                </c:pt>
                <c:pt idx="656">
                  <c:v>33.73</c:v>
                </c:pt>
                <c:pt idx="657">
                  <c:v>33.77</c:v>
                </c:pt>
                <c:pt idx="658">
                  <c:v>33.83</c:v>
                </c:pt>
                <c:pt idx="659">
                  <c:v>33.86</c:v>
                </c:pt>
                <c:pt idx="660">
                  <c:v>33.88</c:v>
                </c:pt>
                <c:pt idx="661">
                  <c:v>33.93</c:v>
                </c:pt>
                <c:pt idx="662">
                  <c:v>33.99</c:v>
                </c:pt>
                <c:pt idx="663">
                  <c:v>34.02</c:v>
                </c:pt>
                <c:pt idx="664">
                  <c:v>34.05</c:v>
                </c:pt>
                <c:pt idx="665">
                  <c:v>34.09</c:v>
                </c:pt>
                <c:pt idx="666">
                  <c:v>34.15</c:v>
                </c:pt>
                <c:pt idx="667">
                  <c:v>34.17</c:v>
                </c:pt>
                <c:pt idx="668">
                  <c:v>34.2</c:v>
                </c:pt>
                <c:pt idx="669">
                  <c:v>34.25</c:v>
                </c:pt>
                <c:pt idx="670">
                  <c:v>34.31</c:v>
                </c:pt>
                <c:pt idx="671">
                  <c:v>34.33</c:v>
                </c:pt>
                <c:pt idx="672">
                  <c:v>34.36</c:v>
                </c:pt>
                <c:pt idx="673">
                  <c:v>34.41</c:v>
                </c:pt>
                <c:pt idx="674">
                  <c:v>34.46</c:v>
                </c:pt>
                <c:pt idx="675">
                  <c:v>34.48</c:v>
                </c:pt>
                <c:pt idx="676">
                  <c:v>34.51</c:v>
                </c:pt>
                <c:pt idx="677">
                  <c:v>34.57</c:v>
                </c:pt>
                <c:pt idx="678">
                  <c:v>34.62</c:v>
                </c:pt>
                <c:pt idx="679">
                  <c:v>34.64</c:v>
                </c:pt>
                <c:pt idx="680">
                  <c:v>34.67</c:v>
                </c:pt>
                <c:pt idx="681">
                  <c:v>34.73</c:v>
                </c:pt>
                <c:pt idx="682">
                  <c:v>34.77</c:v>
                </c:pt>
                <c:pt idx="683">
                  <c:v>34.8</c:v>
                </c:pt>
                <c:pt idx="684">
                  <c:v>34.83</c:v>
                </c:pt>
                <c:pt idx="685">
                  <c:v>34.89</c:v>
                </c:pt>
                <c:pt idx="686">
                  <c:v>34.93</c:v>
                </c:pt>
                <c:pt idx="687">
                  <c:v>34.96</c:v>
                </c:pt>
                <c:pt idx="688">
                  <c:v>35.0</c:v>
                </c:pt>
                <c:pt idx="689">
                  <c:v>35.05</c:v>
                </c:pt>
                <c:pt idx="690">
                  <c:v>35.09</c:v>
                </c:pt>
                <c:pt idx="691">
                  <c:v>35.12</c:v>
                </c:pt>
                <c:pt idx="692">
                  <c:v>35.15</c:v>
                </c:pt>
                <c:pt idx="693">
                  <c:v>35.21</c:v>
                </c:pt>
                <c:pt idx="694">
                  <c:v>35.24</c:v>
                </c:pt>
                <c:pt idx="695">
                  <c:v>35.28</c:v>
                </c:pt>
                <c:pt idx="696">
                  <c:v>35.32</c:v>
                </c:pt>
                <c:pt idx="697">
                  <c:v>35.36</c:v>
                </c:pt>
                <c:pt idx="698">
                  <c:v>35.4</c:v>
                </c:pt>
                <c:pt idx="699">
                  <c:v>35.44</c:v>
                </c:pt>
                <c:pt idx="700">
                  <c:v>35.47</c:v>
                </c:pt>
                <c:pt idx="701">
                  <c:v>35.51</c:v>
                </c:pt>
                <c:pt idx="702">
                  <c:v>35.55</c:v>
                </c:pt>
                <c:pt idx="703">
                  <c:v>35.59</c:v>
                </c:pt>
                <c:pt idx="704">
                  <c:v>35.63</c:v>
                </c:pt>
                <c:pt idx="705">
                  <c:v>35.67</c:v>
                </c:pt>
                <c:pt idx="706">
                  <c:v>35.71</c:v>
                </c:pt>
                <c:pt idx="707">
                  <c:v>35.76</c:v>
                </c:pt>
                <c:pt idx="708">
                  <c:v>35.79</c:v>
                </c:pt>
                <c:pt idx="709">
                  <c:v>35.84</c:v>
                </c:pt>
                <c:pt idx="710">
                  <c:v>35.88</c:v>
                </c:pt>
                <c:pt idx="711">
                  <c:v>35.92</c:v>
                </c:pt>
                <c:pt idx="712">
                  <c:v>35.95</c:v>
                </c:pt>
                <c:pt idx="713">
                  <c:v>35.99</c:v>
                </c:pt>
                <c:pt idx="714">
                  <c:v>36.03</c:v>
                </c:pt>
                <c:pt idx="715">
                  <c:v>36.08</c:v>
                </c:pt>
                <c:pt idx="716">
                  <c:v>36.11</c:v>
                </c:pt>
                <c:pt idx="717">
                  <c:v>36.15</c:v>
                </c:pt>
                <c:pt idx="718">
                  <c:v>36.19</c:v>
                </c:pt>
                <c:pt idx="719">
                  <c:v>36.24</c:v>
                </c:pt>
                <c:pt idx="720">
                  <c:v>36.27</c:v>
                </c:pt>
                <c:pt idx="721">
                  <c:v>36.3</c:v>
                </c:pt>
                <c:pt idx="722">
                  <c:v>36.35</c:v>
                </c:pt>
                <c:pt idx="723">
                  <c:v>36.4</c:v>
                </c:pt>
                <c:pt idx="724">
                  <c:v>36.42</c:v>
                </c:pt>
                <c:pt idx="725">
                  <c:v>36.46</c:v>
                </c:pt>
                <c:pt idx="726">
                  <c:v>36.51</c:v>
                </c:pt>
                <c:pt idx="727">
                  <c:v>36.56</c:v>
                </c:pt>
                <c:pt idx="728">
                  <c:v>36.58</c:v>
                </c:pt>
                <c:pt idx="729">
                  <c:v>36.62</c:v>
                </c:pt>
                <c:pt idx="730">
                  <c:v>36.67</c:v>
                </c:pt>
                <c:pt idx="731">
                  <c:v>36.72</c:v>
                </c:pt>
                <c:pt idx="732">
                  <c:v>36.74</c:v>
                </c:pt>
                <c:pt idx="733">
                  <c:v>36.78</c:v>
                </c:pt>
                <c:pt idx="734">
                  <c:v>36.83</c:v>
                </c:pt>
                <c:pt idx="735">
                  <c:v>36.88</c:v>
                </c:pt>
                <c:pt idx="736">
                  <c:v>36.9</c:v>
                </c:pt>
                <c:pt idx="737">
                  <c:v>36.94</c:v>
                </c:pt>
                <c:pt idx="738">
                  <c:v>37.0</c:v>
                </c:pt>
                <c:pt idx="739">
                  <c:v>37.04</c:v>
                </c:pt>
                <c:pt idx="740">
                  <c:v>37.06</c:v>
                </c:pt>
                <c:pt idx="741">
                  <c:v>37.1</c:v>
                </c:pt>
                <c:pt idx="742">
                  <c:v>37.15</c:v>
                </c:pt>
                <c:pt idx="743">
                  <c:v>37.19</c:v>
                </c:pt>
                <c:pt idx="744">
                  <c:v>37.22</c:v>
                </c:pt>
                <c:pt idx="745">
                  <c:v>37.26</c:v>
                </c:pt>
                <c:pt idx="746">
                  <c:v>37.31</c:v>
                </c:pt>
                <c:pt idx="747">
                  <c:v>37.35</c:v>
                </c:pt>
                <c:pt idx="748">
                  <c:v>37.38</c:v>
                </c:pt>
                <c:pt idx="749">
                  <c:v>37.42</c:v>
                </c:pt>
                <c:pt idx="750">
                  <c:v>37.47</c:v>
                </c:pt>
                <c:pt idx="751">
                  <c:v>37.51</c:v>
                </c:pt>
                <c:pt idx="752">
                  <c:v>37.53</c:v>
                </c:pt>
                <c:pt idx="753">
                  <c:v>37.58</c:v>
                </c:pt>
                <c:pt idx="754">
                  <c:v>37.63</c:v>
                </c:pt>
                <c:pt idx="755">
                  <c:v>37.67</c:v>
                </c:pt>
                <c:pt idx="756">
                  <c:v>37.7</c:v>
                </c:pt>
                <c:pt idx="757">
                  <c:v>37.74</c:v>
                </c:pt>
                <c:pt idx="758">
                  <c:v>37.79</c:v>
                </c:pt>
                <c:pt idx="759">
                  <c:v>37.83</c:v>
                </c:pt>
                <c:pt idx="760">
                  <c:v>37.86</c:v>
                </c:pt>
                <c:pt idx="761">
                  <c:v>37.9</c:v>
                </c:pt>
                <c:pt idx="762">
                  <c:v>37.95</c:v>
                </c:pt>
                <c:pt idx="763">
                  <c:v>37.98</c:v>
                </c:pt>
                <c:pt idx="764">
                  <c:v>38.02</c:v>
                </c:pt>
                <c:pt idx="765">
                  <c:v>38.06</c:v>
                </c:pt>
                <c:pt idx="766">
                  <c:v>38.11</c:v>
                </c:pt>
                <c:pt idx="767">
                  <c:v>38.15</c:v>
                </c:pt>
                <c:pt idx="768">
                  <c:v>38.18</c:v>
                </c:pt>
                <c:pt idx="769">
                  <c:v>38.22</c:v>
                </c:pt>
                <c:pt idx="770">
                  <c:v>38.26</c:v>
                </c:pt>
                <c:pt idx="771">
                  <c:v>38.3</c:v>
                </c:pt>
                <c:pt idx="772">
                  <c:v>38.34</c:v>
                </c:pt>
                <c:pt idx="773">
                  <c:v>38.37</c:v>
                </c:pt>
                <c:pt idx="774">
                  <c:v>38.42</c:v>
                </c:pt>
                <c:pt idx="775">
                  <c:v>38.46</c:v>
                </c:pt>
                <c:pt idx="776">
                  <c:v>38.5</c:v>
                </c:pt>
                <c:pt idx="777">
                  <c:v>38.53</c:v>
                </c:pt>
                <c:pt idx="778">
                  <c:v>38.58</c:v>
                </c:pt>
                <c:pt idx="779">
                  <c:v>38.62</c:v>
                </c:pt>
                <c:pt idx="780">
                  <c:v>38.66</c:v>
                </c:pt>
                <c:pt idx="781">
                  <c:v>38.69</c:v>
                </c:pt>
                <c:pt idx="782">
                  <c:v>38.73</c:v>
                </c:pt>
                <c:pt idx="783">
                  <c:v>38.78</c:v>
                </c:pt>
                <c:pt idx="784">
                  <c:v>38.82</c:v>
                </c:pt>
                <c:pt idx="785">
                  <c:v>38.85</c:v>
                </c:pt>
                <c:pt idx="786">
                  <c:v>38.89</c:v>
                </c:pt>
                <c:pt idx="787">
                  <c:v>38.94</c:v>
                </c:pt>
                <c:pt idx="788">
                  <c:v>38.98</c:v>
                </c:pt>
                <c:pt idx="789">
                  <c:v>39.0</c:v>
                </c:pt>
                <c:pt idx="790">
                  <c:v>39.04</c:v>
                </c:pt>
                <c:pt idx="791">
                  <c:v>39.09</c:v>
                </c:pt>
                <c:pt idx="792">
                  <c:v>39.13</c:v>
                </c:pt>
                <c:pt idx="793">
                  <c:v>39.16</c:v>
                </c:pt>
                <c:pt idx="794">
                  <c:v>39.2</c:v>
                </c:pt>
                <c:pt idx="795">
                  <c:v>39.25</c:v>
                </c:pt>
                <c:pt idx="796">
                  <c:v>39.29</c:v>
                </c:pt>
                <c:pt idx="797">
                  <c:v>39.31</c:v>
                </c:pt>
                <c:pt idx="798">
                  <c:v>39.35</c:v>
                </c:pt>
                <c:pt idx="799">
                  <c:v>39.41</c:v>
                </c:pt>
                <c:pt idx="800">
                  <c:v>39.44</c:v>
                </c:pt>
                <c:pt idx="801">
                  <c:v>39.46</c:v>
                </c:pt>
                <c:pt idx="802">
                  <c:v>39.51</c:v>
                </c:pt>
                <c:pt idx="803">
                  <c:v>39.57</c:v>
                </c:pt>
                <c:pt idx="804">
                  <c:v>39.6</c:v>
                </c:pt>
                <c:pt idx="805">
                  <c:v>39.62</c:v>
                </c:pt>
                <c:pt idx="806">
                  <c:v>39.67</c:v>
                </c:pt>
                <c:pt idx="807">
                  <c:v>39.73</c:v>
                </c:pt>
                <c:pt idx="808">
                  <c:v>39.75</c:v>
                </c:pt>
                <c:pt idx="809">
                  <c:v>39.77</c:v>
                </c:pt>
                <c:pt idx="810">
                  <c:v>39.82</c:v>
                </c:pt>
                <c:pt idx="811">
                  <c:v>39.88</c:v>
                </c:pt>
                <c:pt idx="812">
                  <c:v>39.9</c:v>
                </c:pt>
                <c:pt idx="813">
                  <c:v>39.93</c:v>
                </c:pt>
                <c:pt idx="814">
                  <c:v>39.97</c:v>
                </c:pt>
                <c:pt idx="815">
                  <c:v>40.03</c:v>
                </c:pt>
                <c:pt idx="816">
                  <c:v>40.05</c:v>
                </c:pt>
                <c:pt idx="817">
                  <c:v>40.08</c:v>
                </c:pt>
                <c:pt idx="818">
                  <c:v>40.13</c:v>
                </c:pt>
                <c:pt idx="819">
                  <c:v>40.18</c:v>
                </c:pt>
                <c:pt idx="820">
                  <c:v>40.21</c:v>
                </c:pt>
                <c:pt idx="821">
                  <c:v>40.23</c:v>
                </c:pt>
                <c:pt idx="822">
                  <c:v>40.28</c:v>
                </c:pt>
                <c:pt idx="823">
                  <c:v>40.33</c:v>
                </c:pt>
                <c:pt idx="824">
                  <c:v>40.35</c:v>
                </c:pt>
                <c:pt idx="825">
                  <c:v>40.39</c:v>
                </c:pt>
                <c:pt idx="826">
                  <c:v>40.43</c:v>
                </c:pt>
                <c:pt idx="827">
                  <c:v>40.47</c:v>
                </c:pt>
                <c:pt idx="828">
                  <c:v>40.5</c:v>
                </c:pt>
                <c:pt idx="829">
                  <c:v>40.54</c:v>
                </c:pt>
                <c:pt idx="830">
                  <c:v>40.58</c:v>
                </c:pt>
                <c:pt idx="831">
                  <c:v>40.62</c:v>
                </c:pt>
                <c:pt idx="832">
                  <c:v>40.65</c:v>
                </c:pt>
                <c:pt idx="833">
                  <c:v>40.68</c:v>
                </c:pt>
                <c:pt idx="834">
                  <c:v>40.72</c:v>
                </c:pt>
                <c:pt idx="835">
                  <c:v>40.75</c:v>
                </c:pt>
                <c:pt idx="836">
                  <c:v>40.79</c:v>
                </c:pt>
                <c:pt idx="837">
                  <c:v>40.82</c:v>
                </c:pt>
                <c:pt idx="838">
                  <c:v>40.86</c:v>
                </c:pt>
                <c:pt idx="839">
                  <c:v>40.9</c:v>
                </c:pt>
                <c:pt idx="840">
                  <c:v>40.93</c:v>
                </c:pt>
                <c:pt idx="841">
                  <c:v>40.96</c:v>
                </c:pt>
                <c:pt idx="842">
                  <c:v>41.0</c:v>
                </c:pt>
                <c:pt idx="843">
                  <c:v>41.04</c:v>
                </c:pt>
                <c:pt idx="844">
                  <c:v>41.07</c:v>
                </c:pt>
                <c:pt idx="845">
                  <c:v>41.11</c:v>
                </c:pt>
                <c:pt idx="846">
                  <c:v>41.14</c:v>
                </c:pt>
                <c:pt idx="847">
                  <c:v>41.17</c:v>
                </c:pt>
                <c:pt idx="848">
                  <c:v>41.21</c:v>
                </c:pt>
                <c:pt idx="849">
                  <c:v>41.24</c:v>
                </c:pt>
                <c:pt idx="850">
                  <c:v>41.27</c:v>
                </c:pt>
                <c:pt idx="851">
                  <c:v>41.31</c:v>
                </c:pt>
                <c:pt idx="852">
                  <c:v>41.34</c:v>
                </c:pt>
                <c:pt idx="853">
                  <c:v>41.37</c:v>
                </c:pt>
                <c:pt idx="854">
                  <c:v>41.39</c:v>
                </c:pt>
                <c:pt idx="855">
                  <c:v>41.43</c:v>
                </c:pt>
                <c:pt idx="856">
                  <c:v>41.47</c:v>
                </c:pt>
                <c:pt idx="857">
                  <c:v>41.5</c:v>
                </c:pt>
                <c:pt idx="858">
                  <c:v>41.52</c:v>
                </c:pt>
                <c:pt idx="859">
                  <c:v>41.56</c:v>
                </c:pt>
                <c:pt idx="860">
                  <c:v>41.59</c:v>
                </c:pt>
                <c:pt idx="861">
                  <c:v>41.62</c:v>
                </c:pt>
                <c:pt idx="862">
                  <c:v>41.64</c:v>
                </c:pt>
                <c:pt idx="863">
                  <c:v>41.68</c:v>
                </c:pt>
                <c:pt idx="864">
                  <c:v>41.72</c:v>
                </c:pt>
                <c:pt idx="865">
                  <c:v>41.73</c:v>
                </c:pt>
                <c:pt idx="866">
                  <c:v>41.75</c:v>
                </c:pt>
                <c:pt idx="867">
                  <c:v>41.79</c:v>
                </c:pt>
                <c:pt idx="868">
                  <c:v>41.83</c:v>
                </c:pt>
                <c:pt idx="869">
                  <c:v>41.84</c:v>
                </c:pt>
                <c:pt idx="870">
                  <c:v>41.86</c:v>
                </c:pt>
                <c:pt idx="871">
                  <c:v>41.9</c:v>
                </c:pt>
                <c:pt idx="872">
                  <c:v>41.94</c:v>
                </c:pt>
                <c:pt idx="873">
                  <c:v>41.95</c:v>
                </c:pt>
                <c:pt idx="874">
                  <c:v>41.97</c:v>
                </c:pt>
                <c:pt idx="875">
                  <c:v>42.0</c:v>
                </c:pt>
                <c:pt idx="876">
                  <c:v>42.04</c:v>
                </c:pt>
                <c:pt idx="877">
                  <c:v>42.04</c:v>
                </c:pt>
                <c:pt idx="878">
                  <c:v>42.06</c:v>
                </c:pt>
                <c:pt idx="879">
                  <c:v>42.1</c:v>
                </c:pt>
                <c:pt idx="880">
                  <c:v>42.13</c:v>
                </c:pt>
                <c:pt idx="881">
                  <c:v>42.13</c:v>
                </c:pt>
                <c:pt idx="882">
                  <c:v>42.15</c:v>
                </c:pt>
                <c:pt idx="883">
                  <c:v>42.19</c:v>
                </c:pt>
                <c:pt idx="884">
                  <c:v>42.21</c:v>
                </c:pt>
                <c:pt idx="885">
                  <c:v>42.22</c:v>
                </c:pt>
                <c:pt idx="886">
                  <c:v>42.24</c:v>
                </c:pt>
                <c:pt idx="887">
                  <c:v>42.27</c:v>
                </c:pt>
                <c:pt idx="888">
                  <c:v>42.29</c:v>
                </c:pt>
                <c:pt idx="889">
                  <c:v>42.3</c:v>
                </c:pt>
                <c:pt idx="890">
                  <c:v>42.32</c:v>
                </c:pt>
                <c:pt idx="891">
                  <c:v>42.35</c:v>
                </c:pt>
                <c:pt idx="892">
                  <c:v>42.37</c:v>
                </c:pt>
                <c:pt idx="893">
                  <c:v>42.37</c:v>
                </c:pt>
                <c:pt idx="894">
                  <c:v>42.39</c:v>
                </c:pt>
                <c:pt idx="895">
                  <c:v>42.42</c:v>
                </c:pt>
                <c:pt idx="896">
                  <c:v>42.44</c:v>
                </c:pt>
                <c:pt idx="897">
                  <c:v>42.44</c:v>
                </c:pt>
                <c:pt idx="898">
                  <c:v>42.46</c:v>
                </c:pt>
                <c:pt idx="899">
                  <c:v>42.49</c:v>
                </c:pt>
                <c:pt idx="900">
                  <c:v>42.5</c:v>
                </c:pt>
                <c:pt idx="901">
                  <c:v>42.51</c:v>
                </c:pt>
                <c:pt idx="902">
                  <c:v>42.52</c:v>
                </c:pt>
                <c:pt idx="903">
                  <c:v>42.55</c:v>
                </c:pt>
                <c:pt idx="904">
                  <c:v>42.56</c:v>
                </c:pt>
                <c:pt idx="905">
                  <c:v>42.56</c:v>
                </c:pt>
                <c:pt idx="906">
                  <c:v>42.58</c:v>
                </c:pt>
                <c:pt idx="907">
                  <c:v>42.6</c:v>
                </c:pt>
                <c:pt idx="908">
                  <c:v>42.61</c:v>
                </c:pt>
                <c:pt idx="909">
                  <c:v>42.62</c:v>
                </c:pt>
                <c:pt idx="910">
                  <c:v>42.63</c:v>
                </c:pt>
                <c:pt idx="911">
                  <c:v>42.65</c:v>
                </c:pt>
                <c:pt idx="912">
                  <c:v>42.66</c:v>
                </c:pt>
                <c:pt idx="913">
                  <c:v>42.68</c:v>
                </c:pt>
                <c:pt idx="914">
                  <c:v>42.68</c:v>
                </c:pt>
                <c:pt idx="915">
                  <c:v>42.69</c:v>
                </c:pt>
                <c:pt idx="916">
                  <c:v>42.71</c:v>
                </c:pt>
                <c:pt idx="917">
                  <c:v>42.72</c:v>
                </c:pt>
                <c:pt idx="918">
                  <c:v>42.73</c:v>
                </c:pt>
                <c:pt idx="919">
                  <c:v>42.74</c:v>
                </c:pt>
                <c:pt idx="920">
                  <c:v>42.75</c:v>
                </c:pt>
                <c:pt idx="921">
                  <c:v>42.77</c:v>
                </c:pt>
                <c:pt idx="922">
                  <c:v>42.76</c:v>
                </c:pt>
                <c:pt idx="923">
                  <c:v>42.78</c:v>
                </c:pt>
                <c:pt idx="924">
                  <c:v>42.79</c:v>
                </c:pt>
                <c:pt idx="925">
                  <c:v>42.81</c:v>
                </c:pt>
                <c:pt idx="926">
                  <c:v>42.8</c:v>
                </c:pt>
                <c:pt idx="927">
                  <c:v>42.81</c:v>
                </c:pt>
                <c:pt idx="928">
                  <c:v>42.83</c:v>
                </c:pt>
                <c:pt idx="929">
                  <c:v>42.85</c:v>
                </c:pt>
                <c:pt idx="930">
                  <c:v>42.83</c:v>
                </c:pt>
                <c:pt idx="931">
                  <c:v>42.84</c:v>
                </c:pt>
                <c:pt idx="932">
                  <c:v>42.87</c:v>
                </c:pt>
                <c:pt idx="933">
                  <c:v>42.88</c:v>
                </c:pt>
                <c:pt idx="934">
                  <c:v>42.87</c:v>
                </c:pt>
                <c:pt idx="935">
                  <c:v>42.88</c:v>
                </c:pt>
                <c:pt idx="936">
                  <c:v>42.9</c:v>
                </c:pt>
                <c:pt idx="937">
                  <c:v>42.92</c:v>
                </c:pt>
                <c:pt idx="938">
                  <c:v>42.89</c:v>
                </c:pt>
                <c:pt idx="939">
                  <c:v>42.91</c:v>
                </c:pt>
                <c:pt idx="940">
                  <c:v>42.94</c:v>
                </c:pt>
                <c:pt idx="941">
                  <c:v>42.95</c:v>
                </c:pt>
                <c:pt idx="942">
                  <c:v>42.93</c:v>
                </c:pt>
                <c:pt idx="943">
                  <c:v>42.93</c:v>
                </c:pt>
                <c:pt idx="944">
                  <c:v>42.96</c:v>
                </c:pt>
                <c:pt idx="945">
                  <c:v>42.97</c:v>
                </c:pt>
                <c:pt idx="946">
                  <c:v>42.95</c:v>
                </c:pt>
                <c:pt idx="947">
                  <c:v>42.97</c:v>
                </c:pt>
                <c:pt idx="948">
                  <c:v>42.99</c:v>
                </c:pt>
                <c:pt idx="949">
                  <c:v>42.99</c:v>
                </c:pt>
                <c:pt idx="950">
                  <c:v>42.97</c:v>
                </c:pt>
                <c:pt idx="951">
                  <c:v>42.99</c:v>
                </c:pt>
                <c:pt idx="952">
                  <c:v>43.01</c:v>
                </c:pt>
                <c:pt idx="953">
                  <c:v>43.01</c:v>
                </c:pt>
                <c:pt idx="954">
                  <c:v>43.0</c:v>
                </c:pt>
                <c:pt idx="955">
                  <c:v>43.02</c:v>
                </c:pt>
                <c:pt idx="956">
                  <c:v>43.04</c:v>
                </c:pt>
                <c:pt idx="957">
                  <c:v>43.03</c:v>
                </c:pt>
                <c:pt idx="958">
                  <c:v>43.02</c:v>
                </c:pt>
                <c:pt idx="959">
                  <c:v>43.04</c:v>
                </c:pt>
                <c:pt idx="960">
                  <c:v>43.06</c:v>
                </c:pt>
                <c:pt idx="961">
                  <c:v>43.05</c:v>
                </c:pt>
                <c:pt idx="962">
                  <c:v>43.04</c:v>
                </c:pt>
                <c:pt idx="963">
                  <c:v>43.06</c:v>
                </c:pt>
                <c:pt idx="964">
                  <c:v>43.08</c:v>
                </c:pt>
                <c:pt idx="965">
                  <c:v>43.07</c:v>
                </c:pt>
                <c:pt idx="966">
                  <c:v>43.07</c:v>
                </c:pt>
                <c:pt idx="967">
                  <c:v>43.08</c:v>
                </c:pt>
                <c:pt idx="968">
                  <c:v>43.09</c:v>
                </c:pt>
                <c:pt idx="969">
                  <c:v>43.09</c:v>
                </c:pt>
                <c:pt idx="970">
                  <c:v>43.09</c:v>
                </c:pt>
                <c:pt idx="971">
                  <c:v>43.1</c:v>
                </c:pt>
                <c:pt idx="972">
                  <c:v>43.1</c:v>
                </c:pt>
                <c:pt idx="973">
                  <c:v>43.1</c:v>
                </c:pt>
                <c:pt idx="974">
                  <c:v>43.11</c:v>
                </c:pt>
                <c:pt idx="975">
                  <c:v>43.11</c:v>
                </c:pt>
                <c:pt idx="976">
                  <c:v>43.12</c:v>
                </c:pt>
                <c:pt idx="977">
                  <c:v>43.13</c:v>
                </c:pt>
                <c:pt idx="978">
                  <c:v>43.12</c:v>
                </c:pt>
                <c:pt idx="979">
                  <c:v>43.13</c:v>
                </c:pt>
                <c:pt idx="980">
                  <c:v>43.13</c:v>
                </c:pt>
                <c:pt idx="981">
                  <c:v>43.14</c:v>
                </c:pt>
                <c:pt idx="982">
                  <c:v>43.14</c:v>
                </c:pt>
                <c:pt idx="983">
                  <c:v>43.14</c:v>
                </c:pt>
                <c:pt idx="984">
                  <c:v>43.15</c:v>
                </c:pt>
                <c:pt idx="985">
                  <c:v>43.16</c:v>
                </c:pt>
                <c:pt idx="986">
                  <c:v>43.16</c:v>
                </c:pt>
                <c:pt idx="987">
                  <c:v>43.16</c:v>
                </c:pt>
                <c:pt idx="988">
                  <c:v>43.16</c:v>
                </c:pt>
                <c:pt idx="989">
                  <c:v>43.18</c:v>
                </c:pt>
                <c:pt idx="990">
                  <c:v>43.17</c:v>
                </c:pt>
                <c:pt idx="991">
                  <c:v>43.17</c:v>
                </c:pt>
                <c:pt idx="992">
                  <c:v>43.17</c:v>
                </c:pt>
                <c:pt idx="993">
                  <c:v>43.19</c:v>
                </c:pt>
                <c:pt idx="994">
                  <c:v>43.19</c:v>
                </c:pt>
                <c:pt idx="995">
                  <c:v>43.18</c:v>
                </c:pt>
                <c:pt idx="996">
                  <c:v>43.18</c:v>
                </c:pt>
                <c:pt idx="997">
                  <c:v>43.2</c:v>
                </c:pt>
                <c:pt idx="998">
                  <c:v>43.2</c:v>
                </c:pt>
                <c:pt idx="999">
                  <c:v>43.19</c:v>
                </c:pt>
                <c:pt idx="1000">
                  <c:v>43.2</c:v>
                </c:pt>
                <c:pt idx="1001">
                  <c:v>43.22</c:v>
                </c:pt>
                <c:pt idx="1002">
                  <c:v>43.21</c:v>
                </c:pt>
                <c:pt idx="1003">
                  <c:v>43.2</c:v>
                </c:pt>
                <c:pt idx="1004">
                  <c:v>43.21</c:v>
                </c:pt>
                <c:pt idx="1005">
                  <c:v>43.23</c:v>
                </c:pt>
                <c:pt idx="1006">
                  <c:v>43.23</c:v>
                </c:pt>
                <c:pt idx="1007">
                  <c:v>43.21</c:v>
                </c:pt>
                <c:pt idx="1008">
                  <c:v>43.22</c:v>
                </c:pt>
                <c:pt idx="1009">
                  <c:v>43.25</c:v>
                </c:pt>
                <c:pt idx="1010">
                  <c:v>43.23</c:v>
                </c:pt>
                <c:pt idx="1011">
                  <c:v>43.23</c:v>
                </c:pt>
                <c:pt idx="1012">
                  <c:v>43.24</c:v>
                </c:pt>
                <c:pt idx="1013">
                  <c:v>43.25</c:v>
                </c:pt>
                <c:pt idx="1014">
                  <c:v>43.24</c:v>
                </c:pt>
                <c:pt idx="1015">
                  <c:v>43.24</c:v>
                </c:pt>
                <c:pt idx="1016">
                  <c:v>43.25</c:v>
                </c:pt>
                <c:pt idx="1017">
                  <c:v>43.27</c:v>
                </c:pt>
                <c:pt idx="1018">
                  <c:v>43.25</c:v>
                </c:pt>
                <c:pt idx="1019">
                  <c:v>43.25</c:v>
                </c:pt>
                <c:pt idx="1020">
                  <c:v>43.26</c:v>
                </c:pt>
                <c:pt idx="1021">
                  <c:v>43.28</c:v>
                </c:pt>
                <c:pt idx="1022">
                  <c:v>43.26</c:v>
                </c:pt>
                <c:pt idx="1023">
                  <c:v>43.26</c:v>
                </c:pt>
                <c:pt idx="1024">
                  <c:v>43.28</c:v>
                </c:pt>
                <c:pt idx="1025">
                  <c:v>43.29</c:v>
                </c:pt>
                <c:pt idx="1026">
                  <c:v>43.28</c:v>
                </c:pt>
                <c:pt idx="1027">
                  <c:v>43.27</c:v>
                </c:pt>
                <c:pt idx="1028">
                  <c:v>43.29</c:v>
                </c:pt>
                <c:pt idx="1029">
                  <c:v>43.29</c:v>
                </c:pt>
                <c:pt idx="1030">
                  <c:v>43.29</c:v>
                </c:pt>
                <c:pt idx="1031">
                  <c:v>43.29</c:v>
                </c:pt>
                <c:pt idx="1032">
                  <c:v>43.3</c:v>
                </c:pt>
                <c:pt idx="1033">
                  <c:v>43.31</c:v>
                </c:pt>
                <c:pt idx="1034">
                  <c:v>43.3</c:v>
                </c:pt>
                <c:pt idx="1035">
                  <c:v>43.3</c:v>
                </c:pt>
                <c:pt idx="1036">
                  <c:v>43.31</c:v>
                </c:pt>
                <c:pt idx="1037">
                  <c:v>43.31</c:v>
                </c:pt>
                <c:pt idx="1038">
                  <c:v>43.31</c:v>
                </c:pt>
                <c:pt idx="1039">
                  <c:v>43.31</c:v>
                </c:pt>
                <c:pt idx="1040">
                  <c:v>43.32</c:v>
                </c:pt>
                <c:pt idx="1041">
                  <c:v>43.32</c:v>
                </c:pt>
                <c:pt idx="1042">
                  <c:v>43.32</c:v>
                </c:pt>
                <c:pt idx="1043">
                  <c:v>43.32</c:v>
                </c:pt>
                <c:pt idx="1044">
                  <c:v>43.32</c:v>
                </c:pt>
                <c:pt idx="1045">
                  <c:v>43.33</c:v>
                </c:pt>
                <c:pt idx="1046">
                  <c:v>43.33</c:v>
                </c:pt>
                <c:pt idx="1047">
                  <c:v>43.33</c:v>
                </c:pt>
                <c:pt idx="1048">
                  <c:v>43.33</c:v>
                </c:pt>
                <c:pt idx="1049">
                  <c:v>43.34</c:v>
                </c:pt>
                <c:pt idx="1050">
                  <c:v>43.34</c:v>
                </c:pt>
                <c:pt idx="1051">
                  <c:v>43.34</c:v>
                </c:pt>
                <c:pt idx="1052">
                  <c:v>43.34</c:v>
                </c:pt>
                <c:pt idx="1053">
                  <c:v>43.35</c:v>
                </c:pt>
                <c:pt idx="1054">
                  <c:v>43.36</c:v>
                </c:pt>
                <c:pt idx="1055">
                  <c:v>43.36</c:v>
                </c:pt>
                <c:pt idx="1056">
                  <c:v>43.35</c:v>
                </c:pt>
                <c:pt idx="1057">
                  <c:v>43.35</c:v>
                </c:pt>
                <c:pt idx="1058">
                  <c:v>43.36</c:v>
                </c:pt>
                <c:pt idx="1059">
                  <c:v>43.36</c:v>
                </c:pt>
                <c:pt idx="1060">
                  <c:v>43.36</c:v>
                </c:pt>
                <c:pt idx="1061">
                  <c:v>43.37</c:v>
                </c:pt>
                <c:pt idx="1062">
                  <c:v>43.38</c:v>
                </c:pt>
                <c:pt idx="1063">
                  <c:v>43.36</c:v>
                </c:pt>
                <c:pt idx="1064">
                  <c:v>43.36</c:v>
                </c:pt>
                <c:pt idx="1065">
                  <c:v>43.38</c:v>
                </c:pt>
                <c:pt idx="1066">
                  <c:v>43.39</c:v>
                </c:pt>
                <c:pt idx="1067">
                  <c:v>43.37</c:v>
                </c:pt>
                <c:pt idx="1068">
                  <c:v>43.37</c:v>
                </c:pt>
                <c:pt idx="1069">
                  <c:v>43.39</c:v>
                </c:pt>
                <c:pt idx="1070">
                  <c:v>43.4</c:v>
                </c:pt>
                <c:pt idx="1071">
                  <c:v>43.38</c:v>
                </c:pt>
                <c:pt idx="1072">
                  <c:v>43.38</c:v>
                </c:pt>
                <c:pt idx="1073">
                  <c:v>43.4</c:v>
                </c:pt>
                <c:pt idx="1074">
                  <c:v>43.4</c:v>
                </c:pt>
                <c:pt idx="1075">
                  <c:v>43.39</c:v>
                </c:pt>
                <c:pt idx="1076">
                  <c:v>43.39</c:v>
                </c:pt>
                <c:pt idx="1077">
                  <c:v>43.41</c:v>
                </c:pt>
                <c:pt idx="1078">
                  <c:v>43.41</c:v>
                </c:pt>
                <c:pt idx="1079">
                  <c:v>43.39</c:v>
                </c:pt>
                <c:pt idx="1080">
                  <c:v>43.4</c:v>
                </c:pt>
                <c:pt idx="1081">
                  <c:v>43.42</c:v>
                </c:pt>
                <c:pt idx="1082">
                  <c:v>43.42</c:v>
                </c:pt>
                <c:pt idx="1083">
                  <c:v>43.4</c:v>
                </c:pt>
                <c:pt idx="1084">
                  <c:v>43.41</c:v>
                </c:pt>
                <c:pt idx="1085">
                  <c:v>43.43</c:v>
                </c:pt>
                <c:pt idx="1086">
                  <c:v>43.42</c:v>
                </c:pt>
                <c:pt idx="1087">
                  <c:v>43.41</c:v>
                </c:pt>
                <c:pt idx="1088">
                  <c:v>43.42</c:v>
                </c:pt>
                <c:pt idx="1089">
                  <c:v>43.43</c:v>
                </c:pt>
                <c:pt idx="1090">
                  <c:v>43.43</c:v>
                </c:pt>
                <c:pt idx="1091">
                  <c:v>43.41</c:v>
                </c:pt>
                <c:pt idx="1092">
                  <c:v>43.43</c:v>
                </c:pt>
                <c:pt idx="1093">
                  <c:v>43.44</c:v>
                </c:pt>
                <c:pt idx="1094">
                  <c:v>43.44</c:v>
                </c:pt>
                <c:pt idx="1095">
                  <c:v>43.42</c:v>
                </c:pt>
                <c:pt idx="1096">
                  <c:v>43.43</c:v>
                </c:pt>
                <c:pt idx="1097">
                  <c:v>43.45</c:v>
                </c:pt>
                <c:pt idx="1098">
                  <c:v>43.45</c:v>
                </c:pt>
                <c:pt idx="1099">
                  <c:v>43.44</c:v>
                </c:pt>
                <c:pt idx="1100">
                  <c:v>43.45</c:v>
                </c:pt>
                <c:pt idx="1101">
                  <c:v>43.46</c:v>
                </c:pt>
                <c:pt idx="1102">
                  <c:v>43.45</c:v>
                </c:pt>
                <c:pt idx="1103">
                  <c:v>43.45</c:v>
                </c:pt>
                <c:pt idx="1104">
                  <c:v>43.45</c:v>
                </c:pt>
                <c:pt idx="1105">
                  <c:v>43.46</c:v>
                </c:pt>
                <c:pt idx="1106">
                  <c:v>43.46</c:v>
                </c:pt>
                <c:pt idx="1107">
                  <c:v>43.45</c:v>
                </c:pt>
                <c:pt idx="1108">
                  <c:v>43.46</c:v>
                </c:pt>
                <c:pt idx="1109">
                  <c:v>43.47</c:v>
                </c:pt>
                <c:pt idx="1110">
                  <c:v>43.47</c:v>
                </c:pt>
                <c:pt idx="1111">
                  <c:v>43.46</c:v>
                </c:pt>
                <c:pt idx="1112">
                  <c:v>43.47</c:v>
                </c:pt>
                <c:pt idx="1113">
                  <c:v>43.47</c:v>
                </c:pt>
                <c:pt idx="1114">
                  <c:v>43.47</c:v>
                </c:pt>
                <c:pt idx="1115">
                  <c:v>43.47</c:v>
                </c:pt>
                <c:pt idx="1116">
                  <c:v>43.48</c:v>
                </c:pt>
                <c:pt idx="1117">
                  <c:v>43.48</c:v>
                </c:pt>
                <c:pt idx="1118">
                  <c:v>43.48</c:v>
                </c:pt>
                <c:pt idx="1119">
                  <c:v>43.48</c:v>
                </c:pt>
                <c:pt idx="1120">
                  <c:v>43.48</c:v>
                </c:pt>
                <c:pt idx="1121">
                  <c:v>43.49</c:v>
                </c:pt>
                <c:pt idx="1122">
                  <c:v>43.5</c:v>
                </c:pt>
                <c:pt idx="1123">
                  <c:v>43.49</c:v>
                </c:pt>
                <c:pt idx="1124">
                  <c:v>43.49</c:v>
                </c:pt>
                <c:pt idx="1125">
                  <c:v>43.49</c:v>
                </c:pt>
                <c:pt idx="1126">
                  <c:v>43.5</c:v>
                </c:pt>
                <c:pt idx="1127">
                  <c:v>43.5</c:v>
                </c:pt>
                <c:pt idx="1128">
                  <c:v>43.49</c:v>
                </c:pt>
                <c:pt idx="1129">
                  <c:v>43.5</c:v>
                </c:pt>
                <c:pt idx="1130">
                  <c:v>43.51</c:v>
                </c:pt>
                <c:pt idx="1131">
                  <c:v>43.51</c:v>
                </c:pt>
                <c:pt idx="1132">
                  <c:v>43.5</c:v>
                </c:pt>
                <c:pt idx="1133">
                  <c:v>43.51</c:v>
                </c:pt>
                <c:pt idx="1134">
                  <c:v>43.52</c:v>
                </c:pt>
                <c:pt idx="1135">
                  <c:v>43.51</c:v>
                </c:pt>
                <c:pt idx="1136">
                  <c:v>43.5</c:v>
                </c:pt>
                <c:pt idx="1137">
                  <c:v>43.51</c:v>
                </c:pt>
                <c:pt idx="1138">
                  <c:v>43.53</c:v>
                </c:pt>
                <c:pt idx="1139">
                  <c:v>43.52</c:v>
                </c:pt>
                <c:pt idx="1140">
                  <c:v>43.51</c:v>
                </c:pt>
                <c:pt idx="1141">
                  <c:v>43.52</c:v>
                </c:pt>
                <c:pt idx="1142">
                  <c:v>43.53</c:v>
                </c:pt>
                <c:pt idx="1143">
                  <c:v>43.53</c:v>
                </c:pt>
                <c:pt idx="1144">
                  <c:v>43.52</c:v>
                </c:pt>
                <c:pt idx="1145">
                  <c:v>43.53</c:v>
                </c:pt>
                <c:pt idx="1146">
                  <c:v>43.55</c:v>
                </c:pt>
                <c:pt idx="1147">
                  <c:v>43.54</c:v>
                </c:pt>
                <c:pt idx="1148">
                  <c:v>43.53</c:v>
                </c:pt>
                <c:pt idx="1149">
                  <c:v>43.54</c:v>
                </c:pt>
                <c:pt idx="1150">
                  <c:v>43.55</c:v>
                </c:pt>
                <c:pt idx="1151">
                  <c:v>43.55</c:v>
                </c:pt>
                <c:pt idx="1152">
                  <c:v>43.53</c:v>
                </c:pt>
                <c:pt idx="1153">
                  <c:v>43.54</c:v>
                </c:pt>
                <c:pt idx="1154">
                  <c:v>43.56</c:v>
                </c:pt>
                <c:pt idx="1155">
                  <c:v>43.55</c:v>
                </c:pt>
                <c:pt idx="1156">
                  <c:v>43.54</c:v>
                </c:pt>
                <c:pt idx="1157">
                  <c:v>43.55</c:v>
                </c:pt>
                <c:pt idx="1158">
                  <c:v>43.56</c:v>
                </c:pt>
                <c:pt idx="1159">
                  <c:v>43.55</c:v>
                </c:pt>
                <c:pt idx="1160">
                  <c:v>43.55</c:v>
                </c:pt>
                <c:pt idx="1161">
                  <c:v>43.56</c:v>
                </c:pt>
                <c:pt idx="1162">
                  <c:v>43.57</c:v>
                </c:pt>
                <c:pt idx="1163">
                  <c:v>43.56</c:v>
                </c:pt>
                <c:pt idx="1164">
                  <c:v>43.55</c:v>
                </c:pt>
                <c:pt idx="1165">
                  <c:v>43.56</c:v>
                </c:pt>
                <c:pt idx="1166">
                  <c:v>43.58</c:v>
                </c:pt>
                <c:pt idx="1167">
                  <c:v>43.57</c:v>
                </c:pt>
                <c:pt idx="1168">
                  <c:v>43.56</c:v>
                </c:pt>
                <c:pt idx="1169">
                  <c:v>43.57</c:v>
                </c:pt>
                <c:pt idx="1170">
                  <c:v>43.59</c:v>
                </c:pt>
                <c:pt idx="1171">
                  <c:v>43.57</c:v>
                </c:pt>
                <c:pt idx="1172">
                  <c:v>43.57</c:v>
                </c:pt>
                <c:pt idx="1173">
                  <c:v>43.58</c:v>
                </c:pt>
                <c:pt idx="1174">
                  <c:v>43.59</c:v>
                </c:pt>
                <c:pt idx="1175">
                  <c:v>43.58</c:v>
                </c:pt>
                <c:pt idx="1176">
                  <c:v>43.58</c:v>
                </c:pt>
                <c:pt idx="1177">
                  <c:v>43.59</c:v>
                </c:pt>
                <c:pt idx="1178">
                  <c:v>43.59</c:v>
                </c:pt>
                <c:pt idx="1179">
                  <c:v>43.59</c:v>
                </c:pt>
                <c:pt idx="1180">
                  <c:v>43.58</c:v>
                </c:pt>
                <c:pt idx="1181">
                  <c:v>43.59</c:v>
                </c:pt>
                <c:pt idx="1182">
                  <c:v>43.59</c:v>
                </c:pt>
                <c:pt idx="1183">
                  <c:v>43.59</c:v>
                </c:pt>
                <c:pt idx="1184">
                  <c:v>43.59</c:v>
                </c:pt>
                <c:pt idx="1185">
                  <c:v>43.6</c:v>
                </c:pt>
                <c:pt idx="1186">
                  <c:v>43.6</c:v>
                </c:pt>
                <c:pt idx="1187">
                  <c:v>43.6</c:v>
                </c:pt>
                <c:pt idx="1188">
                  <c:v>43.6</c:v>
                </c:pt>
                <c:pt idx="1189">
                  <c:v>43.61</c:v>
                </c:pt>
                <c:pt idx="1190">
                  <c:v>43.61</c:v>
                </c:pt>
                <c:pt idx="1191">
                  <c:v>43.61</c:v>
                </c:pt>
                <c:pt idx="1192">
                  <c:v>43.61</c:v>
                </c:pt>
                <c:pt idx="1193">
                  <c:v>43.61</c:v>
                </c:pt>
                <c:pt idx="1194">
                  <c:v>43.61</c:v>
                </c:pt>
                <c:pt idx="1195">
                  <c:v>43.62</c:v>
                </c:pt>
                <c:pt idx="1196">
                  <c:v>43.62</c:v>
                </c:pt>
                <c:pt idx="1197">
                  <c:v>43.61</c:v>
                </c:pt>
                <c:pt idx="1198">
                  <c:v>43.62</c:v>
                </c:pt>
                <c:pt idx="1199">
                  <c:v>43.63</c:v>
                </c:pt>
                <c:pt idx="1200">
                  <c:v>43.62</c:v>
                </c:pt>
                <c:pt idx="1201">
                  <c:v>43.62</c:v>
                </c:pt>
                <c:pt idx="1202">
                  <c:v>43.63</c:v>
                </c:pt>
                <c:pt idx="1203">
                  <c:v>43.64</c:v>
                </c:pt>
                <c:pt idx="1204">
                  <c:v>43.63</c:v>
                </c:pt>
                <c:pt idx="1205">
                  <c:v>43.62</c:v>
                </c:pt>
                <c:pt idx="1206">
                  <c:v>43.63</c:v>
                </c:pt>
                <c:pt idx="1207">
                  <c:v>43.65</c:v>
                </c:pt>
                <c:pt idx="1208">
                  <c:v>43.63</c:v>
                </c:pt>
                <c:pt idx="1209">
                  <c:v>43.62</c:v>
                </c:pt>
                <c:pt idx="1210">
                  <c:v>43.64</c:v>
                </c:pt>
                <c:pt idx="1211">
                  <c:v>43.65</c:v>
                </c:pt>
                <c:pt idx="1212">
                  <c:v>43.64</c:v>
                </c:pt>
                <c:pt idx="1213">
                  <c:v>43.64</c:v>
                </c:pt>
                <c:pt idx="1214">
                  <c:v>43.65</c:v>
                </c:pt>
                <c:pt idx="1215">
                  <c:v>43.66</c:v>
                </c:pt>
                <c:pt idx="1216">
                  <c:v>43.64</c:v>
                </c:pt>
                <c:pt idx="1217">
                  <c:v>43.64</c:v>
                </c:pt>
                <c:pt idx="1218">
                  <c:v>43.66</c:v>
                </c:pt>
                <c:pt idx="1219">
                  <c:v>43.67</c:v>
                </c:pt>
                <c:pt idx="1220">
                  <c:v>43.65</c:v>
                </c:pt>
                <c:pt idx="1221">
                  <c:v>43.64</c:v>
                </c:pt>
                <c:pt idx="1222">
                  <c:v>43.66</c:v>
                </c:pt>
                <c:pt idx="1223">
                  <c:v>43.67</c:v>
                </c:pt>
                <c:pt idx="1224">
                  <c:v>43.65</c:v>
                </c:pt>
                <c:pt idx="1225">
                  <c:v>43.65</c:v>
                </c:pt>
                <c:pt idx="1226">
                  <c:v>43.67</c:v>
                </c:pt>
                <c:pt idx="1227">
                  <c:v>43.67</c:v>
                </c:pt>
                <c:pt idx="1228">
                  <c:v>43.66</c:v>
                </c:pt>
                <c:pt idx="1229">
                  <c:v>43.66</c:v>
                </c:pt>
                <c:pt idx="1230">
                  <c:v>43.68</c:v>
                </c:pt>
                <c:pt idx="1231">
                  <c:v>43.68</c:v>
                </c:pt>
                <c:pt idx="1232">
                  <c:v>43.67</c:v>
                </c:pt>
                <c:pt idx="1233">
                  <c:v>43.67</c:v>
                </c:pt>
                <c:pt idx="1234">
                  <c:v>43.68</c:v>
                </c:pt>
                <c:pt idx="1235">
                  <c:v>43.68</c:v>
                </c:pt>
                <c:pt idx="1236">
                  <c:v>43.67</c:v>
                </c:pt>
                <c:pt idx="1237">
                  <c:v>43.68</c:v>
                </c:pt>
                <c:pt idx="1238">
                  <c:v>43.69</c:v>
                </c:pt>
                <c:pt idx="1239">
                  <c:v>43.69</c:v>
                </c:pt>
                <c:pt idx="1240">
                  <c:v>43.68</c:v>
                </c:pt>
                <c:pt idx="1241">
                  <c:v>43.69</c:v>
                </c:pt>
                <c:pt idx="1242">
                  <c:v>43.7</c:v>
                </c:pt>
                <c:pt idx="1243">
                  <c:v>43.69</c:v>
                </c:pt>
                <c:pt idx="1244">
                  <c:v>43.69</c:v>
                </c:pt>
                <c:pt idx="1245">
                  <c:v>43.69</c:v>
                </c:pt>
                <c:pt idx="1246">
                  <c:v>43.7</c:v>
                </c:pt>
                <c:pt idx="1247">
                  <c:v>43.7</c:v>
                </c:pt>
                <c:pt idx="1248">
                  <c:v>43.69</c:v>
                </c:pt>
                <c:pt idx="1249">
                  <c:v>43.7</c:v>
                </c:pt>
                <c:pt idx="1250">
                  <c:v>43.7</c:v>
                </c:pt>
                <c:pt idx="1251">
                  <c:v>43.7</c:v>
                </c:pt>
                <c:pt idx="1252">
                  <c:v>43.7</c:v>
                </c:pt>
                <c:pt idx="1253">
                  <c:v>43.71</c:v>
                </c:pt>
                <c:pt idx="1254">
                  <c:v>43.71</c:v>
                </c:pt>
                <c:pt idx="1255">
                  <c:v>43.71</c:v>
                </c:pt>
                <c:pt idx="1256">
                  <c:v>43.71</c:v>
                </c:pt>
                <c:pt idx="1257">
                  <c:v>43.71</c:v>
                </c:pt>
                <c:pt idx="1258">
                  <c:v>43.71</c:v>
                </c:pt>
                <c:pt idx="1259">
                  <c:v>43.72</c:v>
                </c:pt>
                <c:pt idx="1260">
                  <c:v>43.73</c:v>
                </c:pt>
                <c:pt idx="1261">
                  <c:v>43.72</c:v>
                </c:pt>
                <c:pt idx="1262">
                  <c:v>43.72</c:v>
                </c:pt>
                <c:pt idx="1263">
                  <c:v>43.72</c:v>
                </c:pt>
                <c:pt idx="1264">
                  <c:v>43.73</c:v>
                </c:pt>
                <c:pt idx="1265">
                  <c:v>43.72</c:v>
                </c:pt>
                <c:pt idx="1266">
                  <c:v>43.72</c:v>
                </c:pt>
                <c:pt idx="1267">
                  <c:v>43.73</c:v>
                </c:pt>
                <c:pt idx="1268">
                  <c:v>43.73</c:v>
                </c:pt>
                <c:pt idx="1269">
                  <c:v>43.72</c:v>
                </c:pt>
                <c:pt idx="1270">
                  <c:v>43.72</c:v>
                </c:pt>
                <c:pt idx="1271">
                  <c:v>43.74</c:v>
                </c:pt>
                <c:pt idx="1272">
                  <c:v>43.74</c:v>
                </c:pt>
                <c:pt idx="1273">
                  <c:v>43.73</c:v>
                </c:pt>
                <c:pt idx="1274">
                  <c:v>43.73</c:v>
                </c:pt>
                <c:pt idx="1275">
                  <c:v>43.74</c:v>
                </c:pt>
                <c:pt idx="1276">
                  <c:v>43.75</c:v>
                </c:pt>
                <c:pt idx="1277">
                  <c:v>43.73</c:v>
                </c:pt>
                <c:pt idx="1278">
                  <c:v>43.73</c:v>
                </c:pt>
                <c:pt idx="1279">
                  <c:v>43.75</c:v>
                </c:pt>
                <c:pt idx="1280">
                  <c:v>43.76</c:v>
                </c:pt>
                <c:pt idx="1281">
                  <c:v>43.74</c:v>
                </c:pt>
                <c:pt idx="1282">
                  <c:v>43.74</c:v>
                </c:pt>
                <c:pt idx="1283">
                  <c:v>43.76</c:v>
                </c:pt>
                <c:pt idx="1284">
                  <c:v>43.76</c:v>
                </c:pt>
                <c:pt idx="1285">
                  <c:v>43.74</c:v>
                </c:pt>
                <c:pt idx="1286">
                  <c:v>43.75</c:v>
                </c:pt>
                <c:pt idx="1287">
                  <c:v>43.77</c:v>
                </c:pt>
                <c:pt idx="1288">
                  <c:v>43.77</c:v>
                </c:pt>
                <c:pt idx="1289">
                  <c:v>43.75</c:v>
                </c:pt>
                <c:pt idx="1290">
                  <c:v>43.75</c:v>
                </c:pt>
                <c:pt idx="1291">
                  <c:v>43.78</c:v>
                </c:pt>
                <c:pt idx="1292">
                  <c:v>43.77</c:v>
                </c:pt>
                <c:pt idx="1293">
                  <c:v>43.75</c:v>
                </c:pt>
                <c:pt idx="1294">
                  <c:v>43.76</c:v>
                </c:pt>
                <c:pt idx="1295">
                  <c:v>43.78</c:v>
                </c:pt>
                <c:pt idx="1296">
                  <c:v>43.77</c:v>
                </c:pt>
                <c:pt idx="1297">
                  <c:v>43.76</c:v>
                </c:pt>
                <c:pt idx="1298">
                  <c:v>43.77</c:v>
                </c:pt>
                <c:pt idx="1299">
                  <c:v>43.78</c:v>
                </c:pt>
                <c:pt idx="1300">
                  <c:v>43.77</c:v>
                </c:pt>
                <c:pt idx="1301">
                  <c:v>43.76</c:v>
                </c:pt>
                <c:pt idx="1302">
                  <c:v>43.78</c:v>
                </c:pt>
                <c:pt idx="1303">
                  <c:v>43.79</c:v>
                </c:pt>
                <c:pt idx="1304">
                  <c:v>43.78</c:v>
                </c:pt>
                <c:pt idx="1305">
                  <c:v>43.78</c:v>
                </c:pt>
                <c:pt idx="1306">
                  <c:v>43.78</c:v>
                </c:pt>
                <c:pt idx="1307">
                  <c:v>43.8</c:v>
                </c:pt>
                <c:pt idx="1308">
                  <c:v>43.79</c:v>
                </c:pt>
                <c:pt idx="1309">
                  <c:v>43.78</c:v>
                </c:pt>
                <c:pt idx="1310">
                  <c:v>43.79</c:v>
                </c:pt>
                <c:pt idx="1311">
                  <c:v>43.8</c:v>
                </c:pt>
                <c:pt idx="1312">
                  <c:v>43.79</c:v>
                </c:pt>
                <c:pt idx="1313">
                  <c:v>43.79</c:v>
                </c:pt>
                <c:pt idx="1314">
                  <c:v>43.8</c:v>
                </c:pt>
                <c:pt idx="1315">
                  <c:v>43.8</c:v>
                </c:pt>
                <c:pt idx="1316">
                  <c:v>43.8</c:v>
                </c:pt>
                <c:pt idx="1317">
                  <c:v>43.79</c:v>
                </c:pt>
                <c:pt idx="1318">
                  <c:v>43.8</c:v>
                </c:pt>
                <c:pt idx="1319">
                  <c:v>43.8</c:v>
                </c:pt>
                <c:pt idx="1320">
                  <c:v>43.8</c:v>
                </c:pt>
                <c:pt idx="1321">
                  <c:v>43.81</c:v>
                </c:pt>
                <c:pt idx="1322">
                  <c:v>43.81</c:v>
                </c:pt>
                <c:pt idx="1323">
                  <c:v>43.81</c:v>
                </c:pt>
                <c:pt idx="1324">
                  <c:v>43.81</c:v>
                </c:pt>
                <c:pt idx="1325">
                  <c:v>43.81</c:v>
                </c:pt>
                <c:pt idx="1326">
                  <c:v>43.81</c:v>
                </c:pt>
                <c:pt idx="1327">
                  <c:v>43.81</c:v>
                </c:pt>
                <c:pt idx="1328">
                  <c:v>43.82</c:v>
                </c:pt>
                <c:pt idx="1329">
                  <c:v>43.82</c:v>
                </c:pt>
                <c:pt idx="1330">
                  <c:v>43.82</c:v>
                </c:pt>
                <c:pt idx="1331">
                  <c:v>43.82</c:v>
                </c:pt>
                <c:pt idx="1332">
                  <c:v>43.83</c:v>
                </c:pt>
                <c:pt idx="1333">
                  <c:v>43.83</c:v>
                </c:pt>
                <c:pt idx="1334">
                  <c:v>43.82</c:v>
                </c:pt>
                <c:pt idx="1335">
                  <c:v>43.82</c:v>
                </c:pt>
                <c:pt idx="1336">
                  <c:v>43.84</c:v>
                </c:pt>
                <c:pt idx="1337">
                  <c:v>43.83</c:v>
                </c:pt>
                <c:pt idx="1338">
                  <c:v>43.82</c:v>
                </c:pt>
                <c:pt idx="1339">
                  <c:v>43.83</c:v>
                </c:pt>
                <c:pt idx="1340">
                  <c:v>43.84</c:v>
                </c:pt>
                <c:pt idx="1341">
                  <c:v>43.83</c:v>
                </c:pt>
                <c:pt idx="1342">
                  <c:v>43.83</c:v>
                </c:pt>
                <c:pt idx="1343">
                  <c:v>43.83</c:v>
                </c:pt>
                <c:pt idx="1344">
                  <c:v>43.85</c:v>
                </c:pt>
                <c:pt idx="1345">
                  <c:v>43.84</c:v>
                </c:pt>
                <c:pt idx="1346">
                  <c:v>43.83</c:v>
                </c:pt>
                <c:pt idx="1347">
                  <c:v>43.84</c:v>
                </c:pt>
                <c:pt idx="1348">
                  <c:v>43.86</c:v>
                </c:pt>
                <c:pt idx="1349">
                  <c:v>43.85</c:v>
                </c:pt>
                <c:pt idx="1350">
                  <c:v>43.84</c:v>
                </c:pt>
                <c:pt idx="1351">
                  <c:v>43.85</c:v>
                </c:pt>
                <c:pt idx="1352">
                  <c:v>43.86</c:v>
                </c:pt>
                <c:pt idx="1353">
                  <c:v>43.85</c:v>
                </c:pt>
                <c:pt idx="1354">
                  <c:v>43.84</c:v>
                </c:pt>
                <c:pt idx="1355">
                  <c:v>43.86</c:v>
                </c:pt>
                <c:pt idx="1356">
                  <c:v>43.87</c:v>
                </c:pt>
                <c:pt idx="1357">
                  <c:v>43.85</c:v>
                </c:pt>
                <c:pt idx="1358">
                  <c:v>43.85</c:v>
                </c:pt>
                <c:pt idx="1359">
                  <c:v>43.86</c:v>
                </c:pt>
                <c:pt idx="1360">
                  <c:v>43.87</c:v>
                </c:pt>
                <c:pt idx="1361">
                  <c:v>43.86</c:v>
                </c:pt>
                <c:pt idx="1362">
                  <c:v>43.85</c:v>
                </c:pt>
                <c:pt idx="1363">
                  <c:v>43.87</c:v>
                </c:pt>
                <c:pt idx="1364">
                  <c:v>43.88</c:v>
                </c:pt>
                <c:pt idx="1365">
                  <c:v>43.86</c:v>
                </c:pt>
                <c:pt idx="1366">
                  <c:v>43.86</c:v>
                </c:pt>
                <c:pt idx="1367">
                  <c:v>43.88</c:v>
                </c:pt>
                <c:pt idx="1368">
                  <c:v>43.88</c:v>
                </c:pt>
                <c:pt idx="1369">
                  <c:v>43.87</c:v>
                </c:pt>
                <c:pt idx="1370">
                  <c:v>43.87</c:v>
                </c:pt>
                <c:pt idx="1371">
                  <c:v>43.88</c:v>
                </c:pt>
                <c:pt idx="1372">
                  <c:v>43.89</c:v>
                </c:pt>
                <c:pt idx="1373">
                  <c:v>43.88</c:v>
                </c:pt>
                <c:pt idx="1374">
                  <c:v>43.88</c:v>
                </c:pt>
                <c:pt idx="1375">
                  <c:v>43.89</c:v>
                </c:pt>
                <c:pt idx="1376">
                  <c:v>43.89</c:v>
                </c:pt>
                <c:pt idx="1377">
                  <c:v>43.88</c:v>
                </c:pt>
                <c:pt idx="1378">
                  <c:v>43.88</c:v>
                </c:pt>
                <c:pt idx="1379">
                  <c:v>43.89</c:v>
                </c:pt>
                <c:pt idx="1380">
                  <c:v>43.89</c:v>
                </c:pt>
                <c:pt idx="1381">
                  <c:v>43.89</c:v>
                </c:pt>
                <c:pt idx="1382">
                  <c:v>43.89</c:v>
                </c:pt>
                <c:pt idx="1383">
                  <c:v>43.9</c:v>
                </c:pt>
                <c:pt idx="1384">
                  <c:v>43.9</c:v>
                </c:pt>
                <c:pt idx="1385">
                  <c:v>43.9</c:v>
                </c:pt>
                <c:pt idx="1386">
                  <c:v>43.89</c:v>
                </c:pt>
                <c:pt idx="1387">
                  <c:v>43.9</c:v>
                </c:pt>
                <c:pt idx="1388">
                  <c:v>43.9</c:v>
                </c:pt>
                <c:pt idx="1389">
                  <c:v>43.9</c:v>
                </c:pt>
                <c:pt idx="1390">
                  <c:v>43.9</c:v>
                </c:pt>
                <c:pt idx="1391">
                  <c:v>43.9</c:v>
                </c:pt>
                <c:pt idx="1392">
                  <c:v>43.9</c:v>
                </c:pt>
                <c:pt idx="1393">
                  <c:v>43.91</c:v>
                </c:pt>
                <c:pt idx="1394">
                  <c:v>43.91</c:v>
                </c:pt>
                <c:pt idx="1395">
                  <c:v>43.9</c:v>
                </c:pt>
                <c:pt idx="1396">
                  <c:v>43.91</c:v>
                </c:pt>
                <c:pt idx="1397">
                  <c:v>43.92</c:v>
                </c:pt>
                <c:pt idx="1398">
                  <c:v>43.91</c:v>
                </c:pt>
                <c:pt idx="1399">
                  <c:v>43.91</c:v>
                </c:pt>
                <c:pt idx="1400">
                  <c:v>43.92</c:v>
                </c:pt>
                <c:pt idx="1401">
                  <c:v>43.93</c:v>
                </c:pt>
                <c:pt idx="1402">
                  <c:v>43.92</c:v>
                </c:pt>
                <c:pt idx="1403">
                  <c:v>43.91</c:v>
                </c:pt>
                <c:pt idx="1404">
                  <c:v>43.93</c:v>
                </c:pt>
                <c:pt idx="1405">
                  <c:v>43.93</c:v>
                </c:pt>
                <c:pt idx="1406">
                  <c:v>43.92</c:v>
                </c:pt>
                <c:pt idx="1407">
                  <c:v>43.92</c:v>
                </c:pt>
                <c:pt idx="1408">
                  <c:v>43.93</c:v>
                </c:pt>
                <c:pt idx="1409">
                  <c:v>43.94</c:v>
                </c:pt>
                <c:pt idx="1410">
                  <c:v>43.92</c:v>
                </c:pt>
                <c:pt idx="1411">
                  <c:v>43.92</c:v>
                </c:pt>
                <c:pt idx="1412">
                  <c:v>43.94</c:v>
                </c:pt>
                <c:pt idx="1413">
                  <c:v>43.95</c:v>
                </c:pt>
                <c:pt idx="1414">
                  <c:v>43.93</c:v>
                </c:pt>
                <c:pt idx="1415">
                  <c:v>43.93</c:v>
                </c:pt>
                <c:pt idx="1416">
                  <c:v>43.94</c:v>
                </c:pt>
                <c:pt idx="1417">
                  <c:v>43.95</c:v>
                </c:pt>
                <c:pt idx="1418">
                  <c:v>43.94</c:v>
                </c:pt>
                <c:pt idx="1419">
                  <c:v>43.93</c:v>
                </c:pt>
                <c:pt idx="1420">
                  <c:v>43.95</c:v>
                </c:pt>
                <c:pt idx="1421">
                  <c:v>43.96</c:v>
                </c:pt>
                <c:pt idx="1422">
                  <c:v>43.94</c:v>
                </c:pt>
                <c:pt idx="1423">
                  <c:v>43.94</c:v>
                </c:pt>
                <c:pt idx="1424">
                  <c:v>43.96</c:v>
                </c:pt>
                <c:pt idx="1425">
                  <c:v>43.96</c:v>
                </c:pt>
                <c:pt idx="1426">
                  <c:v>43.95</c:v>
                </c:pt>
                <c:pt idx="1427">
                  <c:v>43.95</c:v>
                </c:pt>
                <c:pt idx="1428">
                  <c:v>43.97</c:v>
                </c:pt>
                <c:pt idx="1429">
                  <c:v>43.97</c:v>
                </c:pt>
                <c:pt idx="1430">
                  <c:v>43.95</c:v>
                </c:pt>
                <c:pt idx="1431">
                  <c:v>43.95</c:v>
                </c:pt>
                <c:pt idx="1432">
                  <c:v>43.97</c:v>
                </c:pt>
                <c:pt idx="1433">
                  <c:v>43.97</c:v>
                </c:pt>
                <c:pt idx="1434">
                  <c:v>43.95</c:v>
                </c:pt>
                <c:pt idx="1435">
                  <c:v>43.96</c:v>
                </c:pt>
                <c:pt idx="1436">
                  <c:v>43.97</c:v>
                </c:pt>
                <c:pt idx="1437">
                  <c:v>43.97</c:v>
                </c:pt>
                <c:pt idx="1438">
                  <c:v>43.96</c:v>
                </c:pt>
                <c:pt idx="1439">
                  <c:v>43.96</c:v>
                </c:pt>
                <c:pt idx="1440">
                  <c:v>43.98</c:v>
                </c:pt>
                <c:pt idx="1441">
                  <c:v>43.98</c:v>
                </c:pt>
                <c:pt idx="1442">
                  <c:v>43.97</c:v>
                </c:pt>
                <c:pt idx="1443">
                  <c:v>43.97</c:v>
                </c:pt>
                <c:pt idx="1444">
                  <c:v>43.99</c:v>
                </c:pt>
                <c:pt idx="1445">
                  <c:v>43.98</c:v>
                </c:pt>
                <c:pt idx="1446">
                  <c:v>43.97</c:v>
                </c:pt>
                <c:pt idx="1447">
                  <c:v>43.98</c:v>
                </c:pt>
                <c:pt idx="1448">
                  <c:v>43.99</c:v>
                </c:pt>
                <c:pt idx="1449">
                  <c:v>43.99</c:v>
                </c:pt>
                <c:pt idx="1450">
                  <c:v>43.98</c:v>
                </c:pt>
                <c:pt idx="1451">
                  <c:v>43.98</c:v>
                </c:pt>
                <c:pt idx="1452">
                  <c:v>43.99</c:v>
                </c:pt>
                <c:pt idx="1453">
                  <c:v>43.99</c:v>
                </c:pt>
                <c:pt idx="1454">
                  <c:v>43.99</c:v>
                </c:pt>
                <c:pt idx="1455">
                  <c:v>43.99</c:v>
                </c:pt>
                <c:pt idx="1456">
                  <c:v>44.0</c:v>
                </c:pt>
                <c:pt idx="1457">
                  <c:v>44.0</c:v>
                </c:pt>
                <c:pt idx="1458">
                  <c:v>44.0</c:v>
                </c:pt>
                <c:pt idx="1459">
                  <c:v>44.0</c:v>
                </c:pt>
                <c:pt idx="1460">
                  <c:v>44.0</c:v>
                </c:pt>
                <c:pt idx="1461">
                  <c:v>44.0</c:v>
                </c:pt>
                <c:pt idx="1462">
                  <c:v>44.0</c:v>
                </c:pt>
                <c:pt idx="1463">
                  <c:v>44.0</c:v>
                </c:pt>
                <c:pt idx="1464">
                  <c:v>44.0</c:v>
                </c:pt>
                <c:pt idx="1465">
                  <c:v>44.01</c:v>
                </c:pt>
                <c:pt idx="1466">
                  <c:v>44.02</c:v>
                </c:pt>
                <c:pt idx="1467">
                  <c:v>44.01</c:v>
                </c:pt>
                <c:pt idx="1468">
                  <c:v>44.01</c:v>
                </c:pt>
                <c:pt idx="1469">
                  <c:v>44.01</c:v>
                </c:pt>
                <c:pt idx="1470">
                  <c:v>44.02</c:v>
                </c:pt>
                <c:pt idx="1471">
                  <c:v>44.01</c:v>
                </c:pt>
                <c:pt idx="1472">
                  <c:v>44.01</c:v>
                </c:pt>
                <c:pt idx="1473">
                  <c:v>44.02</c:v>
                </c:pt>
                <c:pt idx="1474">
                  <c:v>44.02</c:v>
                </c:pt>
                <c:pt idx="1475">
                  <c:v>44.02</c:v>
                </c:pt>
                <c:pt idx="1476">
                  <c:v>44.01</c:v>
                </c:pt>
                <c:pt idx="1477">
                  <c:v>44.03</c:v>
                </c:pt>
                <c:pt idx="1478">
                  <c:v>44.03</c:v>
                </c:pt>
                <c:pt idx="1479">
                  <c:v>44.02</c:v>
                </c:pt>
                <c:pt idx="1480">
                  <c:v>44.02</c:v>
                </c:pt>
                <c:pt idx="1481">
                  <c:v>44.03</c:v>
                </c:pt>
                <c:pt idx="1482">
                  <c:v>44.04</c:v>
                </c:pt>
                <c:pt idx="1483">
                  <c:v>44.03</c:v>
                </c:pt>
                <c:pt idx="1484">
                  <c:v>44.03</c:v>
                </c:pt>
                <c:pt idx="1485">
                  <c:v>44.04</c:v>
                </c:pt>
                <c:pt idx="1486">
                  <c:v>44.04</c:v>
                </c:pt>
                <c:pt idx="1487">
                  <c:v>44.03</c:v>
                </c:pt>
                <c:pt idx="1488">
                  <c:v>44.04</c:v>
                </c:pt>
                <c:pt idx="1489">
                  <c:v>44.05</c:v>
                </c:pt>
                <c:pt idx="1490">
                  <c:v>44.05</c:v>
                </c:pt>
                <c:pt idx="1491">
                  <c:v>44.04</c:v>
                </c:pt>
                <c:pt idx="1492">
                  <c:v>44.04</c:v>
                </c:pt>
                <c:pt idx="1493">
                  <c:v>44.06</c:v>
                </c:pt>
                <c:pt idx="1494">
                  <c:v>44.05</c:v>
                </c:pt>
                <c:pt idx="1495">
                  <c:v>44.04</c:v>
                </c:pt>
                <c:pt idx="1496">
                  <c:v>44.05</c:v>
                </c:pt>
                <c:pt idx="1497">
                  <c:v>44.06</c:v>
                </c:pt>
                <c:pt idx="1498">
                  <c:v>44.05</c:v>
                </c:pt>
                <c:pt idx="1499">
                  <c:v>44.04</c:v>
                </c:pt>
                <c:pt idx="1500">
                  <c:v>44.05</c:v>
                </c:pt>
                <c:pt idx="1501">
                  <c:v>44.07</c:v>
                </c:pt>
                <c:pt idx="1502">
                  <c:v>44.06</c:v>
                </c:pt>
                <c:pt idx="1503">
                  <c:v>44.05</c:v>
                </c:pt>
                <c:pt idx="1504">
                  <c:v>44.06</c:v>
                </c:pt>
                <c:pt idx="1505">
                  <c:v>44.07</c:v>
                </c:pt>
                <c:pt idx="1506">
                  <c:v>44.06</c:v>
                </c:pt>
                <c:pt idx="1507">
                  <c:v>44.06</c:v>
                </c:pt>
                <c:pt idx="1508">
                  <c:v>44.07</c:v>
                </c:pt>
                <c:pt idx="1509">
                  <c:v>44.08</c:v>
                </c:pt>
                <c:pt idx="1510">
                  <c:v>44.07</c:v>
                </c:pt>
                <c:pt idx="1511">
                  <c:v>44.06</c:v>
                </c:pt>
                <c:pt idx="1512">
                  <c:v>44.08</c:v>
                </c:pt>
                <c:pt idx="1513">
                  <c:v>44.08</c:v>
                </c:pt>
                <c:pt idx="1514">
                  <c:v>44.07</c:v>
                </c:pt>
                <c:pt idx="1515">
                  <c:v>44.07</c:v>
                </c:pt>
                <c:pt idx="1516">
                  <c:v>44.08</c:v>
                </c:pt>
                <c:pt idx="1517">
                  <c:v>44.08</c:v>
                </c:pt>
                <c:pt idx="1518">
                  <c:v>44.07</c:v>
                </c:pt>
                <c:pt idx="1519">
                  <c:v>44.08</c:v>
                </c:pt>
                <c:pt idx="1520">
                  <c:v>44.09</c:v>
                </c:pt>
                <c:pt idx="1521">
                  <c:v>44.09</c:v>
                </c:pt>
                <c:pt idx="1522">
                  <c:v>44.08</c:v>
                </c:pt>
                <c:pt idx="1523">
                  <c:v>44.08</c:v>
                </c:pt>
                <c:pt idx="1524">
                  <c:v>44.09</c:v>
                </c:pt>
                <c:pt idx="1525">
                  <c:v>44.09</c:v>
                </c:pt>
                <c:pt idx="1526">
                  <c:v>44.09</c:v>
                </c:pt>
                <c:pt idx="1527">
                  <c:v>44.09</c:v>
                </c:pt>
                <c:pt idx="1528">
                  <c:v>44.09</c:v>
                </c:pt>
                <c:pt idx="1529">
                  <c:v>44.09</c:v>
                </c:pt>
                <c:pt idx="1530">
                  <c:v>44.1</c:v>
                </c:pt>
                <c:pt idx="1531">
                  <c:v>44.1</c:v>
                </c:pt>
                <c:pt idx="1532">
                  <c:v>44.1</c:v>
                </c:pt>
                <c:pt idx="1533">
                  <c:v>44.1</c:v>
                </c:pt>
                <c:pt idx="1534">
                  <c:v>44.11</c:v>
                </c:pt>
                <c:pt idx="1535">
                  <c:v>44.1</c:v>
                </c:pt>
                <c:pt idx="1536">
                  <c:v>44.1</c:v>
                </c:pt>
                <c:pt idx="1537">
                  <c:v>44.11</c:v>
                </c:pt>
                <c:pt idx="1538">
                  <c:v>44.11</c:v>
                </c:pt>
                <c:pt idx="1539">
                  <c:v>44.11</c:v>
                </c:pt>
                <c:pt idx="1540">
                  <c:v>44.1</c:v>
                </c:pt>
                <c:pt idx="1541">
                  <c:v>44.11</c:v>
                </c:pt>
                <c:pt idx="1542">
                  <c:v>44.13</c:v>
                </c:pt>
                <c:pt idx="1543">
                  <c:v>44.11</c:v>
                </c:pt>
                <c:pt idx="1544">
                  <c:v>44.11</c:v>
                </c:pt>
                <c:pt idx="1545">
                  <c:v>44.12</c:v>
                </c:pt>
                <c:pt idx="1546">
                  <c:v>44.13</c:v>
                </c:pt>
                <c:pt idx="1547">
                  <c:v>44.11</c:v>
                </c:pt>
                <c:pt idx="1548">
                  <c:v>44.11</c:v>
                </c:pt>
                <c:pt idx="1549">
                  <c:v>44.12</c:v>
                </c:pt>
                <c:pt idx="1550">
                  <c:v>44.13</c:v>
                </c:pt>
                <c:pt idx="1551">
                  <c:v>44.12</c:v>
                </c:pt>
                <c:pt idx="1552">
                  <c:v>44.11</c:v>
                </c:pt>
                <c:pt idx="1553">
                  <c:v>44.13</c:v>
                </c:pt>
                <c:pt idx="1554">
                  <c:v>44.14</c:v>
                </c:pt>
                <c:pt idx="1555">
                  <c:v>44.13</c:v>
                </c:pt>
                <c:pt idx="1556">
                  <c:v>44.12</c:v>
                </c:pt>
                <c:pt idx="1557">
                  <c:v>44.14</c:v>
                </c:pt>
                <c:pt idx="1558">
                  <c:v>44.15</c:v>
                </c:pt>
                <c:pt idx="1559">
                  <c:v>44.13</c:v>
                </c:pt>
                <c:pt idx="1560">
                  <c:v>44.13</c:v>
                </c:pt>
                <c:pt idx="1561">
                  <c:v>44.14</c:v>
                </c:pt>
                <c:pt idx="1562">
                  <c:v>44.15</c:v>
                </c:pt>
                <c:pt idx="1563">
                  <c:v>44.13</c:v>
                </c:pt>
                <c:pt idx="1564">
                  <c:v>44.13</c:v>
                </c:pt>
                <c:pt idx="1565">
                  <c:v>44.15</c:v>
                </c:pt>
                <c:pt idx="1566">
                  <c:v>44.16</c:v>
                </c:pt>
                <c:pt idx="1567">
                  <c:v>44.14</c:v>
                </c:pt>
                <c:pt idx="1568">
                  <c:v>44.14</c:v>
                </c:pt>
                <c:pt idx="1569">
                  <c:v>44.15</c:v>
                </c:pt>
                <c:pt idx="1570">
                  <c:v>44.16</c:v>
                </c:pt>
                <c:pt idx="1571">
                  <c:v>44.14</c:v>
                </c:pt>
                <c:pt idx="1572">
                  <c:v>44.14</c:v>
                </c:pt>
                <c:pt idx="1573">
                  <c:v>44.16</c:v>
                </c:pt>
                <c:pt idx="1574">
                  <c:v>44.16</c:v>
                </c:pt>
                <c:pt idx="1575">
                  <c:v>44.15</c:v>
                </c:pt>
                <c:pt idx="1576">
                  <c:v>44.15</c:v>
                </c:pt>
                <c:pt idx="1577">
                  <c:v>44.17</c:v>
                </c:pt>
                <c:pt idx="1578">
                  <c:v>44.17</c:v>
                </c:pt>
                <c:pt idx="1579">
                  <c:v>44.16</c:v>
                </c:pt>
                <c:pt idx="1580">
                  <c:v>44.16</c:v>
                </c:pt>
                <c:pt idx="1581">
                  <c:v>44.17</c:v>
                </c:pt>
                <c:pt idx="1582">
                  <c:v>44.17</c:v>
                </c:pt>
                <c:pt idx="1583">
                  <c:v>44.16</c:v>
                </c:pt>
                <c:pt idx="1584">
                  <c:v>44.16</c:v>
                </c:pt>
                <c:pt idx="1585">
                  <c:v>44.18</c:v>
                </c:pt>
                <c:pt idx="1586">
                  <c:v>44.18</c:v>
                </c:pt>
                <c:pt idx="1587">
                  <c:v>44.17</c:v>
                </c:pt>
                <c:pt idx="1588">
                  <c:v>44.17</c:v>
                </c:pt>
                <c:pt idx="1589">
                  <c:v>44.18</c:v>
                </c:pt>
                <c:pt idx="1590">
                  <c:v>44.18</c:v>
                </c:pt>
                <c:pt idx="1591">
                  <c:v>44.18</c:v>
                </c:pt>
                <c:pt idx="1592">
                  <c:v>44.17</c:v>
                </c:pt>
                <c:pt idx="1593">
                  <c:v>44.18</c:v>
                </c:pt>
                <c:pt idx="1594">
                  <c:v>44.18</c:v>
                </c:pt>
                <c:pt idx="1595">
                  <c:v>44.18</c:v>
                </c:pt>
                <c:pt idx="1596">
                  <c:v>44.18</c:v>
                </c:pt>
                <c:pt idx="1597">
                  <c:v>44.19</c:v>
                </c:pt>
                <c:pt idx="1598">
                  <c:v>44.19</c:v>
                </c:pt>
                <c:pt idx="1599">
                  <c:v>44.19</c:v>
                </c:pt>
                <c:pt idx="1600">
                  <c:v>44.18</c:v>
                </c:pt>
                <c:pt idx="1601">
                  <c:v>44.19</c:v>
                </c:pt>
                <c:pt idx="1602">
                  <c:v>44.2</c:v>
                </c:pt>
                <c:pt idx="1603">
                  <c:v>44.2</c:v>
                </c:pt>
                <c:pt idx="1604">
                  <c:v>44.2</c:v>
                </c:pt>
                <c:pt idx="1605">
                  <c:v>44.19</c:v>
                </c:pt>
                <c:pt idx="1606">
                  <c:v>44.2</c:v>
                </c:pt>
                <c:pt idx="1607">
                  <c:v>44.21</c:v>
                </c:pt>
                <c:pt idx="1608">
                  <c:v>44.2</c:v>
                </c:pt>
                <c:pt idx="1609">
                  <c:v>44.2</c:v>
                </c:pt>
                <c:pt idx="1610">
                  <c:v>44.21</c:v>
                </c:pt>
                <c:pt idx="1611">
                  <c:v>44.21</c:v>
                </c:pt>
                <c:pt idx="1612">
                  <c:v>44.2</c:v>
                </c:pt>
                <c:pt idx="1613">
                  <c:v>44.2</c:v>
                </c:pt>
                <c:pt idx="1614">
                  <c:v>44.21</c:v>
                </c:pt>
                <c:pt idx="1615">
                  <c:v>44.22</c:v>
                </c:pt>
                <c:pt idx="1616">
                  <c:v>44.2</c:v>
                </c:pt>
                <c:pt idx="1617">
                  <c:v>44.2</c:v>
                </c:pt>
                <c:pt idx="1618">
                  <c:v>44.22</c:v>
                </c:pt>
                <c:pt idx="1619">
                  <c:v>44.23</c:v>
                </c:pt>
                <c:pt idx="1620">
                  <c:v>44.21</c:v>
                </c:pt>
                <c:pt idx="1621">
                  <c:v>44.21</c:v>
                </c:pt>
                <c:pt idx="1622">
                  <c:v>44.23</c:v>
                </c:pt>
                <c:pt idx="1623">
                  <c:v>44.24</c:v>
                </c:pt>
                <c:pt idx="1624">
                  <c:v>44.21</c:v>
                </c:pt>
                <c:pt idx="1625">
                  <c:v>44.22</c:v>
                </c:pt>
                <c:pt idx="1626">
                  <c:v>44.24</c:v>
                </c:pt>
                <c:pt idx="1627">
                  <c:v>44.24</c:v>
                </c:pt>
                <c:pt idx="1628">
                  <c:v>44.22</c:v>
                </c:pt>
                <c:pt idx="1629">
                  <c:v>44.22</c:v>
                </c:pt>
                <c:pt idx="1630">
                  <c:v>44.24</c:v>
                </c:pt>
                <c:pt idx="1631">
                  <c:v>44.24</c:v>
                </c:pt>
                <c:pt idx="1632">
                  <c:v>44.22</c:v>
                </c:pt>
                <c:pt idx="1633">
                  <c:v>44.23</c:v>
                </c:pt>
                <c:pt idx="1634">
                  <c:v>44.25</c:v>
                </c:pt>
                <c:pt idx="1635">
                  <c:v>44.25</c:v>
                </c:pt>
                <c:pt idx="1636">
                  <c:v>44.23</c:v>
                </c:pt>
                <c:pt idx="1637">
                  <c:v>44.24</c:v>
                </c:pt>
                <c:pt idx="1638">
                  <c:v>44.25</c:v>
                </c:pt>
                <c:pt idx="1639">
                  <c:v>44.25</c:v>
                </c:pt>
                <c:pt idx="1640">
                  <c:v>44.23</c:v>
                </c:pt>
                <c:pt idx="1641">
                  <c:v>44.24</c:v>
                </c:pt>
                <c:pt idx="1642">
                  <c:v>44.26</c:v>
                </c:pt>
                <c:pt idx="1643">
                  <c:v>44.25</c:v>
                </c:pt>
                <c:pt idx="1644">
                  <c:v>44.24</c:v>
                </c:pt>
                <c:pt idx="1645">
                  <c:v>44.25</c:v>
                </c:pt>
                <c:pt idx="1646">
                  <c:v>44.26</c:v>
                </c:pt>
                <c:pt idx="1647">
                  <c:v>44.26</c:v>
                </c:pt>
                <c:pt idx="1648">
                  <c:v>44.25</c:v>
                </c:pt>
                <c:pt idx="1649">
                  <c:v>44.26</c:v>
                </c:pt>
                <c:pt idx="1650">
                  <c:v>44.26</c:v>
                </c:pt>
                <c:pt idx="1651">
                  <c:v>44.26</c:v>
                </c:pt>
                <c:pt idx="1652">
                  <c:v>44.25</c:v>
                </c:pt>
                <c:pt idx="1653">
                  <c:v>44.26</c:v>
                </c:pt>
                <c:pt idx="1654">
                  <c:v>44.27</c:v>
                </c:pt>
                <c:pt idx="1655">
                  <c:v>44.27</c:v>
                </c:pt>
                <c:pt idx="1656">
                  <c:v>44.26</c:v>
                </c:pt>
                <c:pt idx="1657">
                  <c:v>44.27</c:v>
                </c:pt>
                <c:pt idx="1658">
                  <c:v>44.27</c:v>
                </c:pt>
                <c:pt idx="1659">
                  <c:v>44.27</c:v>
                </c:pt>
                <c:pt idx="1660">
                  <c:v>44.27</c:v>
                </c:pt>
                <c:pt idx="1661">
                  <c:v>44.27</c:v>
                </c:pt>
                <c:pt idx="1662">
                  <c:v>44.27</c:v>
                </c:pt>
                <c:pt idx="1663">
                  <c:v>44.28</c:v>
                </c:pt>
                <c:pt idx="1664">
                  <c:v>44.27</c:v>
                </c:pt>
                <c:pt idx="1665">
                  <c:v>44.27</c:v>
                </c:pt>
                <c:pt idx="1666">
                  <c:v>44.28</c:v>
                </c:pt>
                <c:pt idx="1667">
                  <c:v>44.28</c:v>
                </c:pt>
                <c:pt idx="1668">
                  <c:v>44.28</c:v>
                </c:pt>
                <c:pt idx="1669">
                  <c:v>44.28</c:v>
                </c:pt>
                <c:pt idx="1670">
                  <c:v>44.28</c:v>
                </c:pt>
                <c:pt idx="1671">
                  <c:v>44.29</c:v>
                </c:pt>
                <c:pt idx="1672">
                  <c:v>44.29</c:v>
                </c:pt>
                <c:pt idx="1673">
                  <c:v>44.28</c:v>
                </c:pt>
                <c:pt idx="1674">
                  <c:v>44.29</c:v>
                </c:pt>
                <c:pt idx="1675">
                  <c:v>44.3</c:v>
                </c:pt>
                <c:pt idx="1676">
                  <c:v>44.29</c:v>
                </c:pt>
                <c:pt idx="1677">
                  <c:v>44.29</c:v>
                </c:pt>
                <c:pt idx="1678">
                  <c:v>44.29</c:v>
                </c:pt>
                <c:pt idx="1679">
                  <c:v>44.31</c:v>
                </c:pt>
                <c:pt idx="1680">
                  <c:v>44.3</c:v>
                </c:pt>
                <c:pt idx="1681">
                  <c:v>44.29</c:v>
                </c:pt>
                <c:pt idx="1682">
                  <c:v>44.3</c:v>
                </c:pt>
                <c:pt idx="1683">
                  <c:v>44.31</c:v>
                </c:pt>
                <c:pt idx="1684">
                  <c:v>44.3</c:v>
                </c:pt>
                <c:pt idx="1685">
                  <c:v>44.29</c:v>
                </c:pt>
                <c:pt idx="1686">
                  <c:v>44.3</c:v>
                </c:pt>
                <c:pt idx="1687">
                  <c:v>44.32</c:v>
                </c:pt>
                <c:pt idx="1688">
                  <c:v>44.31</c:v>
                </c:pt>
                <c:pt idx="1689">
                  <c:v>44.3</c:v>
                </c:pt>
                <c:pt idx="1690">
                  <c:v>44.31</c:v>
                </c:pt>
                <c:pt idx="1691">
                  <c:v>44.33</c:v>
                </c:pt>
                <c:pt idx="1692">
                  <c:v>44.32</c:v>
                </c:pt>
                <c:pt idx="1693">
                  <c:v>44.3</c:v>
                </c:pt>
                <c:pt idx="1694">
                  <c:v>44.31</c:v>
                </c:pt>
                <c:pt idx="1695">
                  <c:v>44.34</c:v>
                </c:pt>
                <c:pt idx="1696">
                  <c:v>44.32</c:v>
                </c:pt>
                <c:pt idx="1697">
                  <c:v>44.31</c:v>
                </c:pt>
                <c:pt idx="1698">
                  <c:v>44.32</c:v>
                </c:pt>
                <c:pt idx="1699">
                  <c:v>44.34</c:v>
                </c:pt>
                <c:pt idx="1700">
                  <c:v>44.32</c:v>
                </c:pt>
                <c:pt idx="1701">
                  <c:v>44.32</c:v>
                </c:pt>
                <c:pt idx="1702">
                  <c:v>44.33</c:v>
                </c:pt>
                <c:pt idx="1703">
                  <c:v>44.34</c:v>
                </c:pt>
                <c:pt idx="1704">
                  <c:v>44.33</c:v>
                </c:pt>
                <c:pt idx="1705">
                  <c:v>44.32</c:v>
                </c:pt>
                <c:pt idx="1706">
                  <c:v>44.34</c:v>
                </c:pt>
                <c:pt idx="1707">
                  <c:v>44.34</c:v>
                </c:pt>
                <c:pt idx="1708">
                  <c:v>44.33</c:v>
                </c:pt>
                <c:pt idx="1709">
                  <c:v>44.33</c:v>
                </c:pt>
                <c:pt idx="1710">
                  <c:v>44.34</c:v>
                </c:pt>
                <c:pt idx="1711">
                  <c:v>44.35</c:v>
                </c:pt>
                <c:pt idx="1712">
                  <c:v>44.34</c:v>
                </c:pt>
                <c:pt idx="1713">
                  <c:v>44.33</c:v>
                </c:pt>
                <c:pt idx="1714">
                  <c:v>44.35</c:v>
                </c:pt>
                <c:pt idx="1715">
                  <c:v>44.35</c:v>
                </c:pt>
                <c:pt idx="1716">
                  <c:v>44.34</c:v>
                </c:pt>
                <c:pt idx="1717">
                  <c:v>44.34</c:v>
                </c:pt>
                <c:pt idx="1718">
                  <c:v>44.36</c:v>
                </c:pt>
                <c:pt idx="1719">
                  <c:v>44.36</c:v>
                </c:pt>
                <c:pt idx="1720">
                  <c:v>44.35</c:v>
                </c:pt>
                <c:pt idx="1721">
                  <c:v>44.35</c:v>
                </c:pt>
                <c:pt idx="1722">
                  <c:v>44.36</c:v>
                </c:pt>
                <c:pt idx="1723">
                  <c:v>44.36</c:v>
                </c:pt>
                <c:pt idx="1724">
                  <c:v>44.36</c:v>
                </c:pt>
                <c:pt idx="1725">
                  <c:v>44.36</c:v>
                </c:pt>
                <c:pt idx="1726">
                  <c:v>44.37</c:v>
                </c:pt>
                <c:pt idx="1727">
                  <c:v>44.37</c:v>
                </c:pt>
                <c:pt idx="1728">
                  <c:v>44.36</c:v>
                </c:pt>
                <c:pt idx="1729">
                  <c:v>44.36</c:v>
                </c:pt>
                <c:pt idx="1730">
                  <c:v>44.36</c:v>
                </c:pt>
                <c:pt idx="1731">
                  <c:v>44.36</c:v>
                </c:pt>
                <c:pt idx="1732">
                  <c:v>44.37</c:v>
                </c:pt>
                <c:pt idx="1733">
                  <c:v>44.37</c:v>
                </c:pt>
                <c:pt idx="1734">
                  <c:v>44.37</c:v>
                </c:pt>
                <c:pt idx="1735">
                  <c:v>44.37</c:v>
                </c:pt>
                <c:pt idx="1736">
                  <c:v>44.37</c:v>
                </c:pt>
                <c:pt idx="1737">
                  <c:v>44.37</c:v>
                </c:pt>
                <c:pt idx="1738">
                  <c:v>44.37</c:v>
                </c:pt>
                <c:pt idx="1739">
                  <c:v>44.38</c:v>
                </c:pt>
                <c:pt idx="1740">
                  <c:v>44.38</c:v>
                </c:pt>
                <c:pt idx="1741">
                  <c:v>44.38</c:v>
                </c:pt>
                <c:pt idx="1742">
                  <c:v>44.38</c:v>
                </c:pt>
                <c:pt idx="1743">
                  <c:v>44.39</c:v>
                </c:pt>
                <c:pt idx="1744">
                  <c:v>44.39</c:v>
                </c:pt>
                <c:pt idx="1745">
                  <c:v>44.38</c:v>
                </c:pt>
                <c:pt idx="1746">
                  <c:v>44.38</c:v>
                </c:pt>
                <c:pt idx="1747">
                  <c:v>44.39</c:v>
                </c:pt>
                <c:pt idx="1748">
                  <c:v>44.4</c:v>
                </c:pt>
                <c:pt idx="1749">
                  <c:v>44.39</c:v>
                </c:pt>
                <c:pt idx="1750">
                  <c:v>44.38</c:v>
                </c:pt>
                <c:pt idx="1751">
                  <c:v>44.4</c:v>
                </c:pt>
                <c:pt idx="1752">
                  <c:v>44.4</c:v>
                </c:pt>
                <c:pt idx="1753">
                  <c:v>44.39</c:v>
                </c:pt>
                <c:pt idx="1754">
                  <c:v>44.39</c:v>
                </c:pt>
                <c:pt idx="1755">
                  <c:v>44.4</c:v>
                </c:pt>
                <c:pt idx="1756">
                  <c:v>44.41</c:v>
                </c:pt>
                <c:pt idx="1757">
                  <c:v>44.39</c:v>
                </c:pt>
                <c:pt idx="1758">
                  <c:v>44.39</c:v>
                </c:pt>
                <c:pt idx="1759">
                  <c:v>44.41</c:v>
                </c:pt>
                <c:pt idx="1760">
                  <c:v>44.42</c:v>
                </c:pt>
                <c:pt idx="1761">
                  <c:v>44.4</c:v>
                </c:pt>
                <c:pt idx="1762">
                  <c:v>44.4</c:v>
                </c:pt>
                <c:pt idx="1763">
                  <c:v>44.42</c:v>
                </c:pt>
                <c:pt idx="1764">
                  <c:v>44.42</c:v>
                </c:pt>
                <c:pt idx="1765">
                  <c:v>44.4</c:v>
                </c:pt>
                <c:pt idx="1766">
                  <c:v>44.41</c:v>
                </c:pt>
                <c:pt idx="1767">
                  <c:v>44.42</c:v>
                </c:pt>
                <c:pt idx="1768">
                  <c:v>44.42</c:v>
                </c:pt>
                <c:pt idx="1769">
                  <c:v>44.41</c:v>
                </c:pt>
                <c:pt idx="1770">
                  <c:v>44.41</c:v>
                </c:pt>
                <c:pt idx="1771">
                  <c:v>44.43</c:v>
                </c:pt>
                <c:pt idx="1772">
                  <c:v>44.43</c:v>
                </c:pt>
                <c:pt idx="1773">
                  <c:v>44.41</c:v>
                </c:pt>
                <c:pt idx="1774">
                  <c:v>44.41</c:v>
                </c:pt>
                <c:pt idx="1775">
                  <c:v>44.44</c:v>
                </c:pt>
                <c:pt idx="1776">
                  <c:v>44.43</c:v>
                </c:pt>
                <c:pt idx="1777">
                  <c:v>44.42</c:v>
                </c:pt>
                <c:pt idx="1778">
                  <c:v>44.42</c:v>
                </c:pt>
                <c:pt idx="1779">
                  <c:v>44.44</c:v>
                </c:pt>
                <c:pt idx="1780">
                  <c:v>44.43</c:v>
                </c:pt>
                <c:pt idx="1781">
                  <c:v>44.42</c:v>
                </c:pt>
                <c:pt idx="1782">
                  <c:v>44.43</c:v>
                </c:pt>
                <c:pt idx="1783">
                  <c:v>44.45</c:v>
                </c:pt>
                <c:pt idx="1784">
                  <c:v>44.44</c:v>
                </c:pt>
                <c:pt idx="1785">
                  <c:v>44.43</c:v>
                </c:pt>
                <c:pt idx="1786">
                  <c:v>44.44</c:v>
                </c:pt>
                <c:pt idx="1787">
                  <c:v>44.45</c:v>
                </c:pt>
                <c:pt idx="1788">
                  <c:v>44.45</c:v>
                </c:pt>
                <c:pt idx="1789">
                  <c:v>44.44</c:v>
                </c:pt>
                <c:pt idx="1790">
                  <c:v>44.44</c:v>
                </c:pt>
                <c:pt idx="1791">
                  <c:v>44.45</c:v>
                </c:pt>
                <c:pt idx="1792">
                  <c:v>44.45</c:v>
                </c:pt>
                <c:pt idx="1793">
                  <c:v>44.45</c:v>
                </c:pt>
                <c:pt idx="1794">
                  <c:v>44.45</c:v>
                </c:pt>
                <c:pt idx="1795">
                  <c:v>44.46</c:v>
                </c:pt>
                <c:pt idx="1796">
                  <c:v>44.45</c:v>
                </c:pt>
                <c:pt idx="1797">
                  <c:v>44.45</c:v>
                </c:pt>
                <c:pt idx="1798">
                  <c:v>44.45</c:v>
                </c:pt>
                <c:pt idx="1799">
                  <c:v>44.46</c:v>
                </c:pt>
                <c:pt idx="1800">
                  <c:v>44.46</c:v>
                </c:pt>
                <c:pt idx="1801">
                  <c:v>44.46</c:v>
                </c:pt>
                <c:pt idx="1802">
                  <c:v>44.46</c:v>
                </c:pt>
                <c:pt idx="1803">
                  <c:v>44.46</c:v>
                </c:pt>
                <c:pt idx="1804">
                  <c:v>44.46</c:v>
                </c:pt>
                <c:pt idx="1805">
                  <c:v>44.47</c:v>
                </c:pt>
                <c:pt idx="1806">
                  <c:v>44.47</c:v>
                </c:pt>
                <c:pt idx="1807">
                  <c:v>44.47</c:v>
                </c:pt>
                <c:pt idx="1808">
                  <c:v>44.47</c:v>
                </c:pt>
                <c:pt idx="1809">
                  <c:v>44.48</c:v>
                </c:pt>
                <c:pt idx="1810">
                  <c:v>44.47</c:v>
                </c:pt>
                <c:pt idx="1811">
                  <c:v>44.47</c:v>
                </c:pt>
                <c:pt idx="1812">
                  <c:v>44.48</c:v>
                </c:pt>
                <c:pt idx="1813">
                  <c:v>44.48</c:v>
                </c:pt>
                <c:pt idx="1814">
                  <c:v>44.47</c:v>
                </c:pt>
                <c:pt idx="1815">
                  <c:v>44.48</c:v>
                </c:pt>
                <c:pt idx="1816">
                  <c:v>44.49</c:v>
                </c:pt>
                <c:pt idx="1817">
                  <c:v>44.49</c:v>
                </c:pt>
                <c:pt idx="1818">
                  <c:v>44.48</c:v>
                </c:pt>
                <c:pt idx="1819">
                  <c:v>44.48</c:v>
                </c:pt>
                <c:pt idx="1820">
                  <c:v>44.49</c:v>
                </c:pt>
                <c:pt idx="1821">
                  <c:v>44.49</c:v>
                </c:pt>
                <c:pt idx="1822">
                  <c:v>44.48</c:v>
                </c:pt>
                <c:pt idx="1823">
                  <c:v>44.48</c:v>
                </c:pt>
                <c:pt idx="1824">
                  <c:v>44.5</c:v>
                </c:pt>
                <c:pt idx="1825">
                  <c:v>44.49</c:v>
                </c:pt>
                <c:pt idx="1826">
                  <c:v>44.48</c:v>
                </c:pt>
                <c:pt idx="1827">
                  <c:v>44.49</c:v>
                </c:pt>
                <c:pt idx="1828">
                  <c:v>44.51</c:v>
                </c:pt>
                <c:pt idx="1829">
                  <c:v>44.5</c:v>
                </c:pt>
                <c:pt idx="1830">
                  <c:v>44.49</c:v>
                </c:pt>
                <c:pt idx="1831">
                  <c:v>44.5</c:v>
                </c:pt>
                <c:pt idx="1832">
                  <c:v>44.51</c:v>
                </c:pt>
                <c:pt idx="1833">
                  <c:v>44.51</c:v>
                </c:pt>
                <c:pt idx="1834">
                  <c:v>44.49</c:v>
                </c:pt>
                <c:pt idx="1835">
                  <c:v>44.5</c:v>
                </c:pt>
                <c:pt idx="1836">
                  <c:v>44.52</c:v>
                </c:pt>
                <c:pt idx="1837">
                  <c:v>44.51</c:v>
                </c:pt>
                <c:pt idx="1838">
                  <c:v>44.5</c:v>
                </c:pt>
                <c:pt idx="1839">
                  <c:v>44.51</c:v>
                </c:pt>
                <c:pt idx="1840">
                  <c:v>44.53</c:v>
                </c:pt>
                <c:pt idx="1841">
                  <c:v>44.51</c:v>
                </c:pt>
                <c:pt idx="1842">
                  <c:v>44.5</c:v>
                </c:pt>
                <c:pt idx="1843">
                  <c:v>44.51</c:v>
                </c:pt>
                <c:pt idx="1844">
                  <c:v>44.53</c:v>
                </c:pt>
                <c:pt idx="1845">
                  <c:v>44.52</c:v>
                </c:pt>
                <c:pt idx="1846">
                  <c:v>44.51</c:v>
                </c:pt>
                <c:pt idx="1847">
                  <c:v>44.52</c:v>
                </c:pt>
                <c:pt idx="1848">
                  <c:v>44.53</c:v>
                </c:pt>
                <c:pt idx="1849">
                  <c:v>44.52</c:v>
                </c:pt>
                <c:pt idx="1850">
                  <c:v>44.52</c:v>
                </c:pt>
                <c:pt idx="1851">
                  <c:v>44.53</c:v>
                </c:pt>
                <c:pt idx="1852">
                  <c:v>44.54</c:v>
                </c:pt>
                <c:pt idx="1853">
                  <c:v>44.53</c:v>
                </c:pt>
                <c:pt idx="1854">
                  <c:v>44.52</c:v>
                </c:pt>
                <c:pt idx="1855">
                  <c:v>44.53</c:v>
                </c:pt>
                <c:pt idx="1856">
                  <c:v>44.54</c:v>
                </c:pt>
                <c:pt idx="1857">
                  <c:v>44.53</c:v>
                </c:pt>
                <c:pt idx="1858">
                  <c:v>44.53</c:v>
                </c:pt>
                <c:pt idx="1859">
                  <c:v>44.54</c:v>
                </c:pt>
                <c:pt idx="1860">
                  <c:v>44.54</c:v>
                </c:pt>
                <c:pt idx="1861">
                  <c:v>44.54</c:v>
                </c:pt>
                <c:pt idx="1862">
                  <c:v>44.54</c:v>
                </c:pt>
                <c:pt idx="1863">
                  <c:v>44.54</c:v>
                </c:pt>
                <c:pt idx="1864">
                  <c:v>44.55</c:v>
                </c:pt>
                <c:pt idx="1865">
                  <c:v>44.54</c:v>
                </c:pt>
                <c:pt idx="1866">
                  <c:v>44.54</c:v>
                </c:pt>
                <c:pt idx="1867">
                  <c:v>44.55</c:v>
                </c:pt>
                <c:pt idx="1868">
                  <c:v>44.55</c:v>
                </c:pt>
                <c:pt idx="1869">
                  <c:v>44.55</c:v>
                </c:pt>
                <c:pt idx="1870">
                  <c:v>44.55</c:v>
                </c:pt>
                <c:pt idx="1871">
                  <c:v>44.55</c:v>
                </c:pt>
                <c:pt idx="1872">
                  <c:v>44.55</c:v>
                </c:pt>
                <c:pt idx="1873">
                  <c:v>44.56</c:v>
                </c:pt>
                <c:pt idx="1874">
                  <c:v>44.56</c:v>
                </c:pt>
                <c:pt idx="1875">
                  <c:v>44.56</c:v>
                </c:pt>
                <c:pt idx="1876">
                  <c:v>44.56</c:v>
                </c:pt>
                <c:pt idx="1877">
                  <c:v>44.56</c:v>
                </c:pt>
                <c:pt idx="1878">
                  <c:v>44.57</c:v>
                </c:pt>
                <c:pt idx="1879">
                  <c:v>44.56</c:v>
                </c:pt>
                <c:pt idx="1880">
                  <c:v>44.56</c:v>
                </c:pt>
                <c:pt idx="1881">
                  <c:v>44.57</c:v>
                </c:pt>
                <c:pt idx="1882">
                  <c:v>44.57</c:v>
                </c:pt>
                <c:pt idx="1883">
                  <c:v>44.56</c:v>
                </c:pt>
                <c:pt idx="1884">
                  <c:v>44.57</c:v>
                </c:pt>
                <c:pt idx="1885">
                  <c:v>44.58</c:v>
                </c:pt>
                <c:pt idx="1886">
                  <c:v>44.58</c:v>
                </c:pt>
                <c:pt idx="1887">
                  <c:v>44.57</c:v>
                </c:pt>
                <c:pt idx="1888">
                  <c:v>44.57</c:v>
                </c:pt>
                <c:pt idx="1889">
                  <c:v>44.58</c:v>
                </c:pt>
                <c:pt idx="1890">
                  <c:v>44.57</c:v>
                </c:pt>
                <c:pt idx="1891">
                  <c:v>44.57</c:v>
                </c:pt>
                <c:pt idx="1892">
                  <c:v>44.58</c:v>
                </c:pt>
                <c:pt idx="1893">
                  <c:v>44.59</c:v>
                </c:pt>
                <c:pt idx="1894">
                  <c:v>44.58</c:v>
                </c:pt>
                <c:pt idx="1895">
                  <c:v>44.58</c:v>
                </c:pt>
                <c:pt idx="1896">
                  <c:v>44.59</c:v>
                </c:pt>
                <c:pt idx="1897">
                  <c:v>44.6</c:v>
                </c:pt>
                <c:pt idx="1898">
                  <c:v>44.58</c:v>
                </c:pt>
                <c:pt idx="1899">
                  <c:v>44.58</c:v>
                </c:pt>
                <c:pt idx="1900">
                  <c:v>44.59</c:v>
                </c:pt>
                <c:pt idx="1901">
                  <c:v>44.61</c:v>
                </c:pt>
                <c:pt idx="1902">
                  <c:v>44.59</c:v>
                </c:pt>
                <c:pt idx="1903">
                  <c:v>44.58</c:v>
                </c:pt>
                <c:pt idx="1904">
                  <c:v>44.6</c:v>
                </c:pt>
                <c:pt idx="1905">
                  <c:v>44.61</c:v>
                </c:pt>
                <c:pt idx="1906">
                  <c:v>44.59</c:v>
                </c:pt>
                <c:pt idx="1907">
                  <c:v>44.59</c:v>
                </c:pt>
                <c:pt idx="1908">
                  <c:v>44.61</c:v>
                </c:pt>
                <c:pt idx="1909">
                  <c:v>44.62</c:v>
                </c:pt>
                <c:pt idx="1910">
                  <c:v>44.59</c:v>
                </c:pt>
                <c:pt idx="1911">
                  <c:v>44.59</c:v>
                </c:pt>
                <c:pt idx="1912">
                  <c:v>44.61</c:v>
                </c:pt>
                <c:pt idx="1913">
                  <c:v>44.62</c:v>
                </c:pt>
                <c:pt idx="1914">
                  <c:v>44.6</c:v>
                </c:pt>
                <c:pt idx="1915">
                  <c:v>44.6</c:v>
                </c:pt>
                <c:pt idx="1916">
                  <c:v>44.62</c:v>
                </c:pt>
                <c:pt idx="1917">
                  <c:v>44.62</c:v>
                </c:pt>
                <c:pt idx="1918">
                  <c:v>44.61</c:v>
                </c:pt>
                <c:pt idx="1919">
                  <c:v>44.61</c:v>
                </c:pt>
                <c:pt idx="1920">
                  <c:v>44.62</c:v>
                </c:pt>
                <c:pt idx="1921">
                  <c:v>44.62</c:v>
                </c:pt>
                <c:pt idx="1922">
                  <c:v>44.61</c:v>
                </c:pt>
                <c:pt idx="1923">
                  <c:v>44.62</c:v>
                </c:pt>
                <c:pt idx="1924">
                  <c:v>44.63</c:v>
                </c:pt>
                <c:pt idx="1925">
                  <c:v>44.63</c:v>
                </c:pt>
                <c:pt idx="1926">
                  <c:v>44.62</c:v>
                </c:pt>
                <c:pt idx="1927">
                  <c:v>44.62</c:v>
                </c:pt>
                <c:pt idx="1928">
                  <c:v>44.64</c:v>
                </c:pt>
                <c:pt idx="1929">
                  <c:v>44.63</c:v>
                </c:pt>
                <c:pt idx="1930">
                  <c:v>44.63</c:v>
                </c:pt>
                <c:pt idx="1931">
                  <c:v>44.63</c:v>
                </c:pt>
                <c:pt idx="1932">
                  <c:v>44.64</c:v>
                </c:pt>
                <c:pt idx="1933">
                  <c:v>44.63</c:v>
                </c:pt>
                <c:pt idx="1934">
                  <c:v>44.63</c:v>
                </c:pt>
                <c:pt idx="1935">
                  <c:v>44.63</c:v>
                </c:pt>
                <c:pt idx="1936">
                  <c:v>44.64</c:v>
                </c:pt>
                <c:pt idx="1937">
                  <c:v>44.64</c:v>
                </c:pt>
                <c:pt idx="1938">
                  <c:v>44.64</c:v>
                </c:pt>
                <c:pt idx="1939">
                  <c:v>44.64</c:v>
                </c:pt>
                <c:pt idx="1940">
                  <c:v>44.64</c:v>
                </c:pt>
                <c:pt idx="1941">
                  <c:v>44.64</c:v>
                </c:pt>
                <c:pt idx="1942">
                  <c:v>44.65</c:v>
                </c:pt>
                <c:pt idx="1943">
                  <c:v>44.64</c:v>
                </c:pt>
                <c:pt idx="1944">
                  <c:v>44.65</c:v>
                </c:pt>
                <c:pt idx="1945">
                  <c:v>44.65</c:v>
                </c:pt>
                <c:pt idx="1946">
                  <c:v>44.66</c:v>
                </c:pt>
                <c:pt idx="1947">
                  <c:v>44.65</c:v>
                </c:pt>
                <c:pt idx="1948">
                  <c:v>44.65</c:v>
                </c:pt>
                <c:pt idx="1949">
                  <c:v>44.66</c:v>
                </c:pt>
                <c:pt idx="1950">
                  <c:v>44.67</c:v>
                </c:pt>
                <c:pt idx="1951">
                  <c:v>44.66</c:v>
                </c:pt>
                <c:pt idx="1952">
                  <c:v>44.65</c:v>
                </c:pt>
                <c:pt idx="1953">
                  <c:v>44.67</c:v>
                </c:pt>
                <c:pt idx="1954">
                  <c:v>44.67</c:v>
                </c:pt>
                <c:pt idx="1955">
                  <c:v>44.66</c:v>
                </c:pt>
                <c:pt idx="1956">
                  <c:v>44.65</c:v>
                </c:pt>
                <c:pt idx="1957">
                  <c:v>44.67</c:v>
                </c:pt>
                <c:pt idx="1958">
                  <c:v>44.67</c:v>
                </c:pt>
                <c:pt idx="1959">
                  <c:v>44.66</c:v>
                </c:pt>
                <c:pt idx="1960">
                  <c:v>44.66</c:v>
                </c:pt>
                <c:pt idx="1961">
                  <c:v>44.68</c:v>
                </c:pt>
                <c:pt idx="1962">
                  <c:v>44.68</c:v>
                </c:pt>
                <c:pt idx="1963">
                  <c:v>44.66</c:v>
                </c:pt>
                <c:pt idx="1964">
                  <c:v>44.67</c:v>
                </c:pt>
                <c:pt idx="1965">
                  <c:v>44.68</c:v>
                </c:pt>
                <c:pt idx="1966">
                  <c:v>44.68</c:v>
                </c:pt>
                <c:pt idx="1967">
                  <c:v>44.67</c:v>
                </c:pt>
                <c:pt idx="1968">
                  <c:v>44.67</c:v>
                </c:pt>
                <c:pt idx="1969">
                  <c:v>44.69</c:v>
                </c:pt>
                <c:pt idx="1970">
                  <c:v>44.69</c:v>
                </c:pt>
                <c:pt idx="1971">
                  <c:v>44.67</c:v>
                </c:pt>
                <c:pt idx="1972">
                  <c:v>44.68</c:v>
                </c:pt>
                <c:pt idx="1973">
                  <c:v>44.7</c:v>
                </c:pt>
                <c:pt idx="1974">
                  <c:v>44.7</c:v>
                </c:pt>
                <c:pt idx="1975">
                  <c:v>44.68</c:v>
                </c:pt>
                <c:pt idx="1976">
                  <c:v>44.69</c:v>
                </c:pt>
                <c:pt idx="1977">
                  <c:v>44.7</c:v>
                </c:pt>
                <c:pt idx="1978">
                  <c:v>44.69</c:v>
                </c:pt>
                <c:pt idx="1979">
                  <c:v>44.68</c:v>
                </c:pt>
                <c:pt idx="1980">
                  <c:v>44.69</c:v>
                </c:pt>
                <c:pt idx="1981">
                  <c:v>44.71</c:v>
                </c:pt>
                <c:pt idx="1982">
                  <c:v>44.7</c:v>
                </c:pt>
                <c:pt idx="1983">
                  <c:v>44.69</c:v>
                </c:pt>
                <c:pt idx="1984">
                  <c:v>44.7</c:v>
                </c:pt>
                <c:pt idx="1985">
                  <c:v>44.71</c:v>
                </c:pt>
                <c:pt idx="1986">
                  <c:v>44.7</c:v>
                </c:pt>
                <c:pt idx="1987">
                  <c:v>44.69</c:v>
                </c:pt>
                <c:pt idx="1988">
                  <c:v>44.7</c:v>
                </c:pt>
                <c:pt idx="1989">
                  <c:v>44.72</c:v>
                </c:pt>
                <c:pt idx="1990">
                  <c:v>44.71</c:v>
                </c:pt>
                <c:pt idx="1991">
                  <c:v>44.7</c:v>
                </c:pt>
                <c:pt idx="1992">
                  <c:v>44.71</c:v>
                </c:pt>
                <c:pt idx="1993">
                  <c:v>44.72</c:v>
                </c:pt>
                <c:pt idx="1994">
                  <c:v>44.72</c:v>
                </c:pt>
                <c:pt idx="1995">
                  <c:v>44.71</c:v>
                </c:pt>
                <c:pt idx="1996">
                  <c:v>44.72</c:v>
                </c:pt>
                <c:pt idx="1997">
                  <c:v>44.72</c:v>
                </c:pt>
                <c:pt idx="1998">
                  <c:v>44.72</c:v>
                </c:pt>
                <c:pt idx="1999">
                  <c:v>44.72</c:v>
                </c:pt>
                <c:pt idx="2000">
                  <c:v>44.73</c:v>
                </c:pt>
                <c:pt idx="2001">
                  <c:v>44.73</c:v>
                </c:pt>
                <c:pt idx="2002">
                  <c:v>44.72</c:v>
                </c:pt>
                <c:pt idx="2003">
                  <c:v>44.72</c:v>
                </c:pt>
                <c:pt idx="2004">
                  <c:v>44.73</c:v>
                </c:pt>
                <c:pt idx="2005">
                  <c:v>44.73</c:v>
                </c:pt>
                <c:pt idx="2006">
                  <c:v>44.73</c:v>
                </c:pt>
                <c:pt idx="2007">
                  <c:v>44.73</c:v>
                </c:pt>
                <c:pt idx="2008">
                  <c:v>44.73</c:v>
                </c:pt>
                <c:pt idx="2009">
                  <c:v>44.73</c:v>
                </c:pt>
                <c:pt idx="2010">
                  <c:v>44.74</c:v>
                </c:pt>
                <c:pt idx="2011">
                  <c:v>44.74</c:v>
                </c:pt>
                <c:pt idx="2012">
                  <c:v>44.73</c:v>
                </c:pt>
                <c:pt idx="2013">
                  <c:v>44.74</c:v>
                </c:pt>
                <c:pt idx="2014">
                  <c:v>44.75</c:v>
                </c:pt>
                <c:pt idx="2015">
                  <c:v>44.75</c:v>
                </c:pt>
                <c:pt idx="2016">
                  <c:v>44.74</c:v>
                </c:pt>
                <c:pt idx="2017">
                  <c:v>44.74</c:v>
                </c:pt>
                <c:pt idx="2018">
                  <c:v>44.75</c:v>
                </c:pt>
                <c:pt idx="2019">
                  <c:v>44.75</c:v>
                </c:pt>
                <c:pt idx="2020">
                  <c:v>44.74</c:v>
                </c:pt>
                <c:pt idx="2021">
                  <c:v>44.75</c:v>
                </c:pt>
                <c:pt idx="2022">
                  <c:v>44.76</c:v>
                </c:pt>
                <c:pt idx="2023">
                  <c:v>44.75</c:v>
                </c:pt>
                <c:pt idx="2024">
                  <c:v>44.74</c:v>
                </c:pt>
                <c:pt idx="2025">
                  <c:v>44.75</c:v>
                </c:pt>
                <c:pt idx="2026">
                  <c:v>44.76</c:v>
                </c:pt>
                <c:pt idx="2027">
                  <c:v>44.75</c:v>
                </c:pt>
                <c:pt idx="2028">
                  <c:v>44.75</c:v>
                </c:pt>
                <c:pt idx="2029">
                  <c:v>44.75</c:v>
                </c:pt>
                <c:pt idx="2030">
                  <c:v>44.77</c:v>
                </c:pt>
                <c:pt idx="2031">
                  <c:v>44.76</c:v>
                </c:pt>
                <c:pt idx="2032">
                  <c:v>44.75</c:v>
                </c:pt>
                <c:pt idx="2033">
                  <c:v>44.76</c:v>
                </c:pt>
                <c:pt idx="2034">
                  <c:v>44.77</c:v>
                </c:pt>
                <c:pt idx="2035">
                  <c:v>44.77</c:v>
                </c:pt>
                <c:pt idx="2036">
                  <c:v>44.76</c:v>
                </c:pt>
                <c:pt idx="2037">
                  <c:v>44.77</c:v>
                </c:pt>
                <c:pt idx="2038">
                  <c:v>44.79</c:v>
                </c:pt>
                <c:pt idx="2039">
                  <c:v>44.77</c:v>
                </c:pt>
                <c:pt idx="2040">
                  <c:v>44.76</c:v>
                </c:pt>
                <c:pt idx="2041">
                  <c:v>44.78</c:v>
                </c:pt>
                <c:pt idx="2042">
                  <c:v>44.79</c:v>
                </c:pt>
                <c:pt idx="2043">
                  <c:v>44.78</c:v>
                </c:pt>
                <c:pt idx="2044">
                  <c:v>44.77</c:v>
                </c:pt>
                <c:pt idx="2045">
                  <c:v>44.78</c:v>
                </c:pt>
                <c:pt idx="2046">
                  <c:v>44.79</c:v>
                </c:pt>
                <c:pt idx="2047">
                  <c:v>44.78</c:v>
                </c:pt>
                <c:pt idx="2048">
                  <c:v>44.77</c:v>
                </c:pt>
                <c:pt idx="2049">
                  <c:v>44.79</c:v>
                </c:pt>
                <c:pt idx="2050">
                  <c:v>44.8</c:v>
                </c:pt>
                <c:pt idx="2051">
                  <c:v>44.78</c:v>
                </c:pt>
                <c:pt idx="2052">
                  <c:v>44.78</c:v>
                </c:pt>
                <c:pt idx="2053">
                  <c:v>44.79</c:v>
                </c:pt>
                <c:pt idx="2054">
                  <c:v>44.8</c:v>
                </c:pt>
                <c:pt idx="2055">
                  <c:v>44.79</c:v>
                </c:pt>
                <c:pt idx="2056">
                  <c:v>44.78</c:v>
                </c:pt>
                <c:pt idx="2057">
                  <c:v>44.8</c:v>
                </c:pt>
                <c:pt idx="2058">
                  <c:v>44.81</c:v>
                </c:pt>
                <c:pt idx="2059">
                  <c:v>44.8</c:v>
                </c:pt>
                <c:pt idx="2060">
                  <c:v>44.79</c:v>
                </c:pt>
                <c:pt idx="2061">
                  <c:v>44.81</c:v>
                </c:pt>
                <c:pt idx="2062">
                  <c:v>44.81</c:v>
                </c:pt>
                <c:pt idx="2063">
                  <c:v>44.8</c:v>
                </c:pt>
                <c:pt idx="2064">
                  <c:v>44.8</c:v>
                </c:pt>
                <c:pt idx="2065">
                  <c:v>44.81</c:v>
                </c:pt>
                <c:pt idx="2066">
                  <c:v>44.81</c:v>
                </c:pt>
                <c:pt idx="2067">
                  <c:v>44.8</c:v>
                </c:pt>
                <c:pt idx="2068">
                  <c:v>44.8</c:v>
                </c:pt>
                <c:pt idx="2069">
                  <c:v>44.81</c:v>
                </c:pt>
                <c:pt idx="2070">
                  <c:v>44.81</c:v>
                </c:pt>
                <c:pt idx="2071">
                  <c:v>44.81</c:v>
                </c:pt>
                <c:pt idx="2072">
                  <c:v>44.81</c:v>
                </c:pt>
                <c:pt idx="2073">
                  <c:v>44.81</c:v>
                </c:pt>
                <c:pt idx="2074">
                  <c:v>44.82</c:v>
                </c:pt>
                <c:pt idx="2075">
                  <c:v>44.82</c:v>
                </c:pt>
                <c:pt idx="2076">
                  <c:v>44.82</c:v>
                </c:pt>
                <c:pt idx="2077">
                  <c:v>44.82</c:v>
                </c:pt>
                <c:pt idx="2078">
                  <c:v>44.82</c:v>
                </c:pt>
                <c:pt idx="2079">
                  <c:v>44.83</c:v>
                </c:pt>
                <c:pt idx="2080">
                  <c:v>44.82</c:v>
                </c:pt>
                <c:pt idx="2081">
                  <c:v>44.82</c:v>
                </c:pt>
                <c:pt idx="2082">
                  <c:v>44.83</c:v>
                </c:pt>
                <c:pt idx="2083">
                  <c:v>44.83</c:v>
                </c:pt>
                <c:pt idx="2084">
                  <c:v>44.83</c:v>
                </c:pt>
                <c:pt idx="2085">
                  <c:v>44.83</c:v>
                </c:pt>
                <c:pt idx="2086">
                  <c:v>44.84</c:v>
                </c:pt>
                <c:pt idx="2087">
                  <c:v>44.84</c:v>
                </c:pt>
                <c:pt idx="2088">
                  <c:v>44.83</c:v>
                </c:pt>
                <c:pt idx="2089">
                  <c:v>44.83</c:v>
                </c:pt>
                <c:pt idx="2090">
                  <c:v>44.84</c:v>
                </c:pt>
                <c:pt idx="2091">
                  <c:v>44.85</c:v>
                </c:pt>
                <c:pt idx="2092">
                  <c:v>44.84</c:v>
                </c:pt>
                <c:pt idx="2093">
                  <c:v>44.83</c:v>
                </c:pt>
                <c:pt idx="2094">
                  <c:v>44.85</c:v>
                </c:pt>
                <c:pt idx="2095">
                  <c:v>44.85</c:v>
                </c:pt>
                <c:pt idx="2096">
                  <c:v>44.84</c:v>
                </c:pt>
                <c:pt idx="2097">
                  <c:v>44.84</c:v>
                </c:pt>
                <c:pt idx="2098">
                  <c:v>44.85</c:v>
                </c:pt>
                <c:pt idx="2099">
                  <c:v>44.86</c:v>
                </c:pt>
                <c:pt idx="2100">
                  <c:v>44.84</c:v>
                </c:pt>
                <c:pt idx="2101">
                  <c:v>44.84</c:v>
                </c:pt>
                <c:pt idx="2102">
                  <c:v>44.85</c:v>
                </c:pt>
                <c:pt idx="2103">
                  <c:v>44.86</c:v>
                </c:pt>
                <c:pt idx="2104">
                  <c:v>44.85</c:v>
                </c:pt>
                <c:pt idx="2105">
                  <c:v>44.85</c:v>
                </c:pt>
                <c:pt idx="2106">
                  <c:v>44.86</c:v>
                </c:pt>
                <c:pt idx="2107">
                  <c:v>44.87</c:v>
                </c:pt>
                <c:pt idx="2108">
                  <c:v>44.85</c:v>
                </c:pt>
                <c:pt idx="2109">
                  <c:v>44.85</c:v>
                </c:pt>
                <c:pt idx="2110">
                  <c:v>44.87</c:v>
                </c:pt>
                <c:pt idx="2111">
                  <c:v>44.87</c:v>
                </c:pt>
                <c:pt idx="2112">
                  <c:v>44.86</c:v>
                </c:pt>
                <c:pt idx="2113">
                  <c:v>44.86</c:v>
                </c:pt>
                <c:pt idx="2114">
                  <c:v>44.87</c:v>
                </c:pt>
                <c:pt idx="2115">
                  <c:v>44.87</c:v>
                </c:pt>
                <c:pt idx="2116">
                  <c:v>44.86</c:v>
                </c:pt>
                <c:pt idx="2117">
                  <c:v>44.86</c:v>
                </c:pt>
                <c:pt idx="2118">
                  <c:v>44.88</c:v>
                </c:pt>
                <c:pt idx="2119">
                  <c:v>44.87</c:v>
                </c:pt>
                <c:pt idx="2120">
                  <c:v>44.87</c:v>
                </c:pt>
                <c:pt idx="2121">
                  <c:v>44.87</c:v>
                </c:pt>
                <c:pt idx="2122">
                  <c:v>44.89</c:v>
                </c:pt>
                <c:pt idx="2123">
                  <c:v>44.88</c:v>
                </c:pt>
                <c:pt idx="2124">
                  <c:v>44.88</c:v>
                </c:pt>
                <c:pt idx="2125">
                  <c:v>44.88</c:v>
                </c:pt>
                <c:pt idx="2126">
                  <c:v>44.89</c:v>
                </c:pt>
                <c:pt idx="2127">
                  <c:v>44.89</c:v>
                </c:pt>
                <c:pt idx="2128">
                  <c:v>44.88</c:v>
                </c:pt>
                <c:pt idx="2129">
                  <c:v>44.89</c:v>
                </c:pt>
                <c:pt idx="2130">
                  <c:v>44.89</c:v>
                </c:pt>
                <c:pt idx="2131">
                  <c:v>44.89</c:v>
                </c:pt>
                <c:pt idx="2132">
                  <c:v>44.89</c:v>
                </c:pt>
                <c:pt idx="2133">
                  <c:v>44.9</c:v>
                </c:pt>
                <c:pt idx="2134">
                  <c:v>44.9</c:v>
                </c:pt>
                <c:pt idx="2135">
                  <c:v>44.89</c:v>
                </c:pt>
                <c:pt idx="2136">
                  <c:v>44.89</c:v>
                </c:pt>
                <c:pt idx="2137">
                  <c:v>44.89</c:v>
                </c:pt>
                <c:pt idx="2138">
                  <c:v>44.9</c:v>
                </c:pt>
                <c:pt idx="2139">
                  <c:v>44.9</c:v>
                </c:pt>
                <c:pt idx="2140">
                  <c:v>44.9</c:v>
                </c:pt>
                <c:pt idx="2141">
                  <c:v>44.9</c:v>
                </c:pt>
                <c:pt idx="2142">
                  <c:v>44.9</c:v>
                </c:pt>
                <c:pt idx="2143">
                  <c:v>44.9</c:v>
                </c:pt>
                <c:pt idx="2144">
                  <c:v>44.91</c:v>
                </c:pt>
                <c:pt idx="2145">
                  <c:v>44.91</c:v>
                </c:pt>
                <c:pt idx="2146">
                  <c:v>44.9</c:v>
                </c:pt>
                <c:pt idx="2147">
                  <c:v>44.91</c:v>
                </c:pt>
                <c:pt idx="2148">
                  <c:v>44.91</c:v>
                </c:pt>
                <c:pt idx="2149">
                  <c:v>44.91</c:v>
                </c:pt>
                <c:pt idx="2150">
                  <c:v>44.91</c:v>
                </c:pt>
                <c:pt idx="2151">
                  <c:v>44.92</c:v>
                </c:pt>
                <c:pt idx="2152">
                  <c:v>44.92</c:v>
                </c:pt>
                <c:pt idx="2153">
                  <c:v>44.92</c:v>
                </c:pt>
                <c:pt idx="2154">
                  <c:v>44.91</c:v>
                </c:pt>
                <c:pt idx="2155">
                  <c:v>44.92</c:v>
                </c:pt>
                <c:pt idx="2156">
                  <c:v>44.93</c:v>
                </c:pt>
                <c:pt idx="2157">
                  <c:v>44.92</c:v>
                </c:pt>
                <c:pt idx="2158">
                  <c:v>44.92</c:v>
                </c:pt>
                <c:pt idx="2159">
                  <c:v>44.93</c:v>
                </c:pt>
                <c:pt idx="2160">
                  <c:v>44.93</c:v>
                </c:pt>
                <c:pt idx="2161">
                  <c:v>44.92</c:v>
                </c:pt>
                <c:pt idx="2162">
                  <c:v>44.92</c:v>
                </c:pt>
                <c:pt idx="2163">
                  <c:v>44.93</c:v>
                </c:pt>
                <c:pt idx="2164">
                  <c:v>44.94</c:v>
                </c:pt>
                <c:pt idx="2165">
                  <c:v>44.92</c:v>
                </c:pt>
                <c:pt idx="2166">
                  <c:v>44.93</c:v>
                </c:pt>
                <c:pt idx="2167">
                  <c:v>44.94</c:v>
                </c:pt>
                <c:pt idx="2168">
                  <c:v>44.94</c:v>
                </c:pt>
                <c:pt idx="2169">
                  <c:v>44.93</c:v>
                </c:pt>
                <c:pt idx="2170">
                  <c:v>44.93</c:v>
                </c:pt>
                <c:pt idx="2171">
                  <c:v>44.95</c:v>
                </c:pt>
                <c:pt idx="2172">
                  <c:v>44.95</c:v>
                </c:pt>
                <c:pt idx="2173">
                  <c:v>44.93</c:v>
                </c:pt>
                <c:pt idx="2174">
                  <c:v>44.94</c:v>
                </c:pt>
                <c:pt idx="2175">
                  <c:v>44.96</c:v>
                </c:pt>
                <c:pt idx="2176">
                  <c:v>44.95</c:v>
                </c:pt>
                <c:pt idx="2177">
                  <c:v>44.94</c:v>
                </c:pt>
                <c:pt idx="2178">
                  <c:v>44.95</c:v>
                </c:pt>
                <c:pt idx="2179">
                  <c:v>44.96</c:v>
                </c:pt>
                <c:pt idx="2180">
                  <c:v>44.95</c:v>
                </c:pt>
                <c:pt idx="2181">
                  <c:v>44.94</c:v>
                </c:pt>
                <c:pt idx="2182">
                  <c:v>44.95</c:v>
                </c:pt>
                <c:pt idx="2183">
                  <c:v>44.97</c:v>
                </c:pt>
                <c:pt idx="2184">
                  <c:v>44.96</c:v>
                </c:pt>
                <c:pt idx="2185">
                  <c:v>44.94</c:v>
                </c:pt>
                <c:pt idx="2186">
                  <c:v>44.96</c:v>
                </c:pt>
                <c:pt idx="2187">
                  <c:v>44.97</c:v>
                </c:pt>
                <c:pt idx="2188">
                  <c:v>44.96</c:v>
                </c:pt>
                <c:pt idx="2189">
                  <c:v>44.95</c:v>
                </c:pt>
                <c:pt idx="2190">
                  <c:v>44.97</c:v>
                </c:pt>
                <c:pt idx="2191">
                  <c:v>44.97</c:v>
                </c:pt>
                <c:pt idx="2192">
                  <c:v>44.96</c:v>
                </c:pt>
                <c:pt idx="2193">
                  <c:v>44.95</c:v>
                </c:pt>
                <c:pt idx="2194">
                  <c:v>44.97</c:v>
                </c:pt>
                <c:pt idx="2195">
                  <c:v>44.98</c:v>
                </c:pt>
                <c:pt idx="2196">
                  <c:v>44.97</c:v>
                </c:pt>
                <c:pt idx="2197">
                  <c:v>44.96</c:v>
                </c:pt>
                <c:pt idx="2198">
                  <c:v>44.98</c:v>
                </c:pt>
                <c:pt idx="2199">
                  <c:v>44.98</c:v>
                </c:pt>
                <c:pt idx="2200">
                  <c:v>44.98</c:v>
                </c:pt>
                <c:pt idx="2201">
                  <c:v>44.97</c:v>
                </c:pt>
                <c:pt idx="2202">
                  <c:v>44.98</c:v>
                </c:pt>
                <c:pt idx="2203">
                  <c:v>44.98</c:v>
                </c:pt>
                <c:pt idx="2204">
                  <c:v>44.98</c:v>
                </c:pt>
                <c:pt idx="2205">
                  <c:v>44.97</c:v>
                </c:pt>
                <c:pt idx="2206">
                  <c:v>44.99</c:v>
                </c:pt>
                <c:pt idx="2207">
                  <c:v>44.99</c:v>
                </c:pt>
                <c:pt idx="2208">
                  <c:v>44.98</c:v>
                </c:pt>
                <c:pt idx="2209">
                  <c:v>44.98</c:v>
                </c:pt>
                <c:pt idx="2210">
                  <c:v>44.99</c:v>
                </c:pt>
                <c:pt idx="2211">
                  <c:v>44.99</c:v>
                </c:pt>
                <c:pt idx="2212">
                  <c:v>44.99</c:v>
                </c:pt>
                <c:pt idx="2213">
                  <c:v>44.99</c:v>
                </c:pt>
                <c:pt idx="2214">
                  <c:v>44.99</c:v>
                </c:pt>
                <c:pt idx="2215">
                  <c:v>44.99</c:v>
                </c:pt>
                <c:pt idx="2216">
                  <c:v>45.0</c:v>
                </c:pt>
                <c:pt idx="2217">
                  <c:v>44.99</c:v>
                </c:pt>
                <c:pt idx="2218">
                  <c:v>45.0</c:v>
                </c:pt>
                <c:pt idx="2219">
                  <c:v>45.0</c:v>
                </c:pt>
                <c:pt idx="2220">
                  <c:v>45.01</c:v>
                </c:pt>
                <c:pt idx="2221">
                  <c:v>45.0</c:v>
                </c:pt>
                <c:pt idx="2222">
                  <c:v>45.0</c:v>
                </c:pt>
                <c:pt idx="2223">
                  <c:v>45.0</c:v>
                </c:pt>
                <c:pt idx="2224">
                  <c:v>45.02</c:v>
                </c:pt>
                <c:pt idx="2225">
                  <c:v>45.0</c:v>
                </c:pt>
                <c:pt idx="2226">
                  <c:v>45.0</c:v>
                </c:pt>
                <c:pt idx="2227">
                  <c:v>45.01</c:v>
                </c:pt>
                <c:pt idx="2228">
                  <c:v>45.02</c:v>
                </c:pt>
                <c:pt idx="2229">
                  <c:v>45.01</c:v>
                </c:pt>
                <c:pt idx="2230">
                  <c:v>45.01</c:v>
                </c:pt>
                <c:pt idx="2231">
                  <c:v>45.01</c:v>
                </c:pt>
                <c:pt idx="2232">
                  <c:v>45.03</c:v>
                </c:pt>
                <c:pt idx="2233">
                  <c:v>45.01</c:v>
                </c:pt>
                <c:pt idx="2234">
                  <c:v>45.0</c:v>
                </c:pt>
                <c:pt idx="2235">
                  <c:v>45.02</c:v>
                </c:pt>
                <c:pt idx="2236">
                  <c:v>45.03</c:v>
                </c:pt>
                <c:pt idx="2237">
                  <c:v>45.01</c:v>
                </c:pt>
                <c:pt idx="2238">
                  <c:v>45.01</c:v>
                </c:pt>
                <c:pt idx="2239">
                  <c:v>45.02</c:v>
                </c:pt>
                <c:pt idx="2240">
                  <c:v>45.04</c:v>
                </c:pt>
                <c:pt idx="2241">
                  <c:v>45.02</c:v>
                </c:pt>
                <c:pt idx="2242">
                  <c:v>45.01</c:v>
                </c:pt>
                <c:pt idx="2243">
                  <c:v>45.03</c:v>
                </c:pt>
                <c:pt idx="2244">
                  <c:v>45.05</c:v>
                </c:pt>
                <c:pt idx="2245">
                  <c:v>45.02</c:v>
                </c:pt>
                <c:pt idx="2246">
                  <c:v>45.02</c:v>
                </c:pt>
                <c:pt idx="2247">
                  <c:v>45.04</c:v>
                </c:pt>
                <c:pt idx="2248">
                  <c:v>45.04</c:v>
                </c:pt>
                <c:pt idx="2249">
                  <c:v>45.03</c:v>
                </c:pt>
                <c:pt idx="2250">
                  <c:v>45.03</c:v>
                </c:pt>
                <c:pt idx="2251">
                  <c:v>45.04</c:v>
                </c:pt>
                <c:pt idx="2252">
                  <c:v>45.05</c:v>
                </c:pt>
                <c:pt idx="2253">
                  <c:v>45.03</c:v>
                </c:pt>
                <c:pt idx="2254">
                  <c:v>45.03</c:v>
                </c:pt>
                <c:pt idx="2255">
                  <c:v>45.05</c:v>
                </c:pt>
                <c:pt idx="2256">
                  <c:v>45.05</c:v>
                </c:pt>
                <c:pt idx="2257">
                  <c:v>45.04</c:v>
                </c:pt>
                <c:pt idx="2258">
                  <c:v>45.04</c:v>
                </c:pt>
                <c:pt idx="2259">
                  <c:v>45.05</c:v>
                </c:pt>
                <c:pt idx="2260">
                  <c:v>45.05</c:v>
                </c:pt>
                <c:pt idx="2261">
                  <c:v>45.04</c:v>
                </c:pt>
                <c:pt idx="2262">
                  <c:v>45.04</c:v>
                </c:pt>
                <c:pt idx="2263">
                  <c:v>45.06</c:v>
                </c:pt>
                <c:pt idx="2264">
                  <c:v>45.06</c:v>
                </c:pt>
                <c:pt idx="2265">
                  <c:v>45.05</c:v>
                </c:pt>
                <c:pt idx="2266">
                  <c:v>45.05</c:v>
                </c:pt>
                <c:pt idx="2267">
                  <c:v>45.06</c:v>
                </c:pt>
                <c:pt idx="2268">
                  <c:v>45.07</c:v>
                </c:pt>
                <c:pt idx="2269">
                  <c:v>45.06</c:v>
                </c:pt>
                <c:pt idx="2270">
                  <c:v>45.06</c:v>
                </c:pt>
                <c:pt idx="2271">
                  <c:v>45.06</c:v>
                </c:pt>
                <c:pt idx="2272">
                  <c:v>45.06</c:v>
                </c:pt>
                <c:pt idx="2273">
                  <c:v>45.06</c:v>
                </c:pt>
                <c:pt idx="2274">
                  <c:v>45.07</c:v>
                </c:pt>
                <c:pt idx="2275">
                  <c:v>45.07</c:v>
                </c:pt>
                <c:pt idx="2276">
                  <c:v>45.07</c:v>
                </c:pt>
                <c:pt idx="2277">
                  <c:v>45.06</c:v>
                </c:pt>
                <c:pt idx="2278">
                  <c:v>45.07</c:v>
                </c:pt>
                <c:pt idx="2279">
                  <c:v>45.07</c:v>
                </c:pt>
                <c:pt idx="2280">
                  <c:v>45.07</c:v>
                </c:pt>
                <c:pt idx="2281">
                  <c:v>45.07</c:v>
                </c:pt>
                <c:pt idx="2282">
                  <c:v>45.07</c:v>
                </c:pt>
                <c:pt idx="2283">
                  <c:v>45.07</c:v>
                </c:pt>
                <c:pt idx="2284">
                  <c:v>45.08</c:v>
                </c:pt>
                <c:pt idx="2285">
                  <c:v>45.08</c:v>
                </c:pt>
                <c:pt idx="2286">
                  <c:v>45.08</c:v>
                </c:pt>
                <c:pt idx="2287">
                  <c:v>45.08</c:v>
                </c:pt>
                <c:pt idx="2288">
                  <c:v>45.08</c:v>
                </c:pt>
                <c:pt idx="2289">
                  <c:v>45.09</c:v>
                </c:pt>
                <c:pt idx="2290">
                  <c:v>45.09</c:v>
                </c:pt>
                <c:pt idx="2291">
                  <c:v>45.08</c:v>
                </c:pt>
                <c:pt idx="2292">
                  <c:v>45.09</c:v>
                </c:pt>
                <c:pt idx="2293">
                  <c:v>45.1</c:v>
                </c:pt>
                <c:pt idx="2294">
                  <c:v>45.08</c:v>
                </c:pt>
                <c:pt idx="2295">
                  <c:v>45.08</c:v>
                </c:pt>
                <c:pt idx="2296">
                  <c:v>45.09</c:v>
                </c:pt>
                <c:pt idx="2297">
                  <c:v>45.11</c:v>
                </c:pt>
                <c:pt idx="2298">
                  <c:v>45.09</c:v>
                </c:pt>
                <c:pt idx="2299">
                  <c:v>45.09</c:v>
                </c:pt>
                <c:pt idx="2300">
                  <c:v>45.1</c:v>
                </c:pt>
                <c:pt idx="2301">
                  <c:v>45.11</c:v>
                </c:pt>
                <c:pt idx="2302">
                  <c:v>45.09</c:v>
                </c:pt>
                <c:pt idx="2303">
                  <c:v>45.09</c:v>
                </c:pt>
                <c:pt idx="2304">
                  <c:v>45.11</c:v>
                </c:pt>
                <c:pt idx="2305">
                  <c:v>45.11</c:v>
                </c:pt>
                <c:pt idx="2306">
                  <c:v>45.09</c:v>
                </c:pt>
                <c:pt idx="2307">
                  <c:v>45.1</c:v>
                </c:pt>
                <c:pt idx="2308">
                  <c:v>45.11</c:v>
                </c:pt>
                <c:pt idx="2309">
                  <c:v>45.12</c:v>
                </c:pt>
                <c:pt idx="2310">
                  <c:v>45.1</c:v>
                </c:pt>
                <c:pt idx="2311">
                  <c:v>45.1</c:v>
                </c:pt>
                <c:pt idx="2312">
                  <c:v>45.12</c:v>
                </c:pt>
                <c:pt idx="2313">
                  <c:v>45.13</c:v>
                </c:pt>
                <c:pt idx="2314">
                  <c:v>45.1</c:v>
                </c:pt>
                <c:pt idx="2315">
                  <c:v>45.11</c:v>
                </c:pt>
                <c:pt idx="2316">
                  <c:v>45.13</c:v>
                </c:pt>
                <c:pt idx="2317">
                  <c:v>45.12</c:v>
                </c:pt>
                <c:pt idx="2318">
                  <c:v>45.1</c:v>
                </c:pt>
                <c:pt idx="2319">
                  <c:v>45.12</c:v>
                </c:pt>
                <c:pt idx="2320">
                  <c:v>45.14</c:v>
                </c:pt>
                <c:pt idx="2321">
                  <c:v>45.12</c:v>
                </c:pt>
                <c:pt idx="2322">
                  <c:v>45.11</c:v>
                </c:pt>
                <c:pt idx="2323">
                  <c:v>45.12</c:v>
                </c:pt>
                <c:pt idx="2324">
                  <c:v>45.13</c:v>
                </c:pt>
                <c:pt idx="2325">
                  <c:v>45.13</c:v>
                </c:pt>
                <c:pt idx="2326">
                  <c:v>45.11</c:v>
                </c:pt>
                <c:pt idx="2327">
                  <c:v>45.12</c:v>
                </c:pt>
                <c:pt idx="2328">
                  <c:v>45.13</c:v>
                </c:pt>
                <c:pt idx="2329">
                  <c:v>45.13</c:v>
                </c:pt>
                <c:pt idx="2330">
                  <c:v>45.12</c:v>
                </c:pt>
                <c:pt idx="2331">
                  <c:v>45.13</c:v>
                </c:pt>
                <c:pt idx="2332">
                  <c:v>45.14</c:v>
                </c:pt>
                <c:pt idx="2333">
                  <c:v>45.14</c:v>
                </c:pt>
                <c:pt idx="2334">
                  <c:v>45.13</c:v>
                </c:pt>
                <c:pt idx="2335">
                  <c:v>45.14</c:v>
                </c:pt>
                <c:pt idx="2336">
                  <c:v>45.15</c:v>
                </c:pt>
                <c:pt idx="2337">
                  <c:v>45.14</c:v>
                </c:pt>
                <c:pt idx="2338">
                  <c:v>45.14</c:v>
                </c:pt>
                <c:pt idx="2339">
                  <c:v>45.14</c:v>
                </c:pt>
                <c:pt idx="2340">
                  <c:v>45.15</c:v>
                </c:pt>
                <c:pt idx="2341">
                  <c:v>45.15</c:v>
                </c:pt>
                <c:pt idx="2342">
                  <c:v>45.14</c:v>
                </c:pt>
                <c:pt idx="2343">
                  <c:v>45.15</c:v>
                </c:pt>
                <c:pt idx="2344">
                  <c:v>45.15</c:v>
                </c:pt>
                <c:pt idx="2345">
                  <c:v>45.15</c:v>
                </c:pt>
                <c:pt idx="2346">
                  <c:v>45.15</c:v>
                </c:pt>
                <c:pt idx="2347">
                  <c:v>45.15</c:v>
                </c:pt>
                <c:pt idx="2348">
                  <c:v>45.15</c:v>
                </c:pt>
                <c:pt idx="2349">
                  <c:v>45.15</c:v>
                </c:pt>
                <c:pt idx="2350">
                  <c:v>45.15</c:v>
                </c:pt>
                <c:pt idx="2351">
                  <c:v>45.15</c:v>
                </c:pt>
                <c:pt idx="2352">
                  <c:v>45.15</c:v>
                </c:pt>
                <c:pt idx="2353">
                  <c:v>45.16</c:v>
                </c:pt>
                <c:pt idx="2354">
                  <c:v>45.16</c:v>
                </c:pt>
                <c:pt idx="2355">
                  <c:v>45.16</c:v>
                </c:pt>
                <c:pt idx="2356">
                  <c:v>45.16</c:v>
                </c:pt>
                <c:pt idx="2357">
                  <c:v>45.17</c:v>
                </c:pt>
                <c:pt idx="2358">
                  <c:v>45.17</c:v>
                </c:pt>
                <c:pt idx="2359">
                  <c:v>45.16</c:v>
                </c:pt>
                <c:pt idx="2360">
                  <c:v>45.17</c:v>
                </c:pt>
                <c:pt idx="2361">
                  <c:v>45.17</c:v>
                </c:pt>
                <c:pt idx="2362">
                  <c:v>45.17</c:v>
                </c:pt>
                <c:pt idx="2363">
                  <c:v>45.16</c:v>
                </c:pt>
                <c:pt idx="2364">
                  <c:v>45.17</c:v>
                </c:pt>
                <c:pt idx="2365">
                  <c:v>45.18</c:v>
                </c:pt>
                <c:pt idx="2366">
                  <c:v>45.18</c:v>
                </c:pt>
                <c:pt idx="2367">
                  <c:v>45.17</c:v>
                </c:pt>
                <c:pt idx="2368">
                  <c:v>45.17</c:v>
                </c:pt>
                <c:pt idx="2369">
                  <c:v>45.18</c:v>
                </c:pt>
                <c:pt idx="2370">
                  <c:v>45.18</c:v>
                </c:pt>
                <c:pt idx="2371">
                  <c:v>45.17</c:v>
                </c:pt>
                <c:pt idx="2372">
                  <c:v>45.18</c:v>
                </c:pt>
                <c:pt idx="2373">
                  <c:v>45.19</c:v>
                </c:pt>
                <c:pt idx="2374">
                  <c:v>45.18</c:v>
                </c:pt>
                <c:pt idx="2375">
                  <c:v>45.17</c:v>
                </c:pt>
                <c:pt idx="2376">
                  <c:v>45.18</c:v>
                </c:pt>
                <c:pt idx="2377">
                  <c:v>45.2</c:v>
                </c:pt>
                <c:pt idx="2378">
                  <c:v>45.19</c:v>
                </c:pt>
                <c:pt idx="2379">
                  <c:v>45.18</c:v>
                </c:pt>
                <c:pt idx="2380">
                  <c:v>45.19</c:v>
                </c:pt>
                <c:pt idx="2381">
                  <c:v>45.21</c:v>
                </c:pt>
                <c:pt idx="2382">
                  <c:v>45.19</c:v>
                </c:pt>
                <c:pt idx="2383">
                  <c:v>45.18</c:v>
                </c:pt>
                <c:pt idx="2384">
                  <c:v>45.19</c:v>
                </c:pt>
                <c:pt idx="2385">
                  <c:v>45.2</c:v>
                </c:pt>
                <c:pt idx="2386">
                  <c:v>45.19</c:v>
                </c:pt>
                <c:pt idx="2387">
                  <c:v>45.19</c:v>
                </c:pt>
                <c:pt idx="2388">
                  <c:v>45.2</c:v>
                </c:pt>
                <c:pt idx="2389">
                  <c:v>45.21</c:v>
                </c:pt>
                <c:pt idx="2390">
                  <c:v>45.2</c:v>
                </c:pt>
                <c:pt idx="2391">
                  <c:v>45.19</c:v>
                </c:pt>
                <c:pt idx="2392">
                  <c:v>45.21</c:v>
                </c:pt>
                <c:pt idx="2393">
                  <c:v>45.21</c:v>
                </c:pt>
                <c:pt idx="2394">
                  <c:v>45.2</c:v>
                </c:pt>
                <c:pt idx="2395">
                  <c:v>45.2</c:v>
                </c:pt>
                <c:pt idx="2396">
                  <c:v>45.21</c:v>
                </c:pt>
                <c:pt idx="2397">
                  <c:v>45.22</c:v>
                </c:pt>
                <c:pt idx="2398">
                  <c:v>45.2</c:v>
                </c:pt>
                <c:pt idx="2399">
                  <c:v>45.2</c:v>
                </c:pt>
                <c:pt idx="2400">
                  <c:v>45.21</c:v>
                </c:pt>
                <c:pt idx="2401">
                  <c:v>45.22</c:v>
                </c:pt>
                <c:pt idx="2402">
                  <c:v>45.21</c:v>
                </c:pt>
                <c:pt idx="2403">
                  <c:v>45.21</c:v>
                </c:pt>
                <c:pt idx="2404">
                  <c:v>45.22</c:v>
                </c:pt>
                <c:pt idx="2405">
                  <c:v>45.23</c:v>
                </c:pt>
                <c:pt idx="2406">
                  <c:v>45.22</c:v>
                </c:pt>
                <c:pt idx="2407">
                  <c:v>45.21</c:v>
                </c:pt>
                <c:pt idx="2408">
                  <c:v>45.22</c:v>
                </c:pt>
                <c:pt idx="2409">
                  <c:v>45.23</c:v>
                </c:pt>
                <c:pt idx="2410">
                  <c:v>45.22</c:v>
                </c:pt>
                <c:pt idx="2411">
                  <c:v>45.22</c:v>
                </c:pt>
                <c:pt idx="2412">
                  <c:v>45.23</c:v>
                </c:pt>
                <c:pt idx="2413">
                  <c:v>45.23</c:v>
                </c:pt>
                <c:pt idx="2414">
                  <c:v>45.23</c:v>
                </c:pt>
                <c:pt idx="2415">
                  <c:v>45.22</c:v>
                </c:pt>
                <c:pt idx="2416">
                  <c:v>45.23</c:v>
                </c:pt>
                <c:pt idx="2417">
                  <c:v>45.23</c:v>
                </c:pt>
                <c:pt idx="2418">
                  <c:v>45.23</c:v>
                </c:pt>
                <c:pt idx="2419">
                  <c:v>45.23</c:v>
                </c:pt>
                <c:pt idx="2420">
                  <c:v>45.23</c:v>
                </c:pt>
                <c:pt idx="2421">
                  <c:v>45.24</c:v>
                </c:pt>
                <c:pt idx="2422">
                  <c:v>45.24</c:v>
                </c:pt>
                <c:pt idx="2423">
                  <c:v>45.24</c:v>
                </c:pt>
                <c:pt idx="2424">
                  <c:v>45.24</c:v>
                </c:pt>
                <c:pt idx="2425">
                  <c:v>45.25</c:v>
                </c:pt>
                <c:pt idx="2426">
                  <c:v>45.25</c:v>
                </c:pt>
                <c:pt idx="2427">
                  <c:v>45.25</c:v>
                </c:pt>
                <c:pt idx="2428">
                  <c:v>45.24</c:v>
                </c:pt>
                <c:pt idx="2429">
                  <c:v>45.25</c:v>
                </c:pt>
                <c:pt idx="2430">
                  <c:v>45.25</c:v>
                </c:pt>
                <c:pt idx="2431">
                  <c:v>45.25</c:v>
                </c:pt>
                <c:pt idx="2432">
                  <c:v>45.24</c:v>
                </c:pt>
                <c:pt idx="2433">
                  <c:v>45.26</c:v>
                </c:pt>
                <c:pt idx="2434">
                  <c:v>45.26</c:v>
                </c:pt>
                <c:pt idx="2435">
                  <c:v>45.25</c:v>
                </c:pt>
                <c:pt idx="2436">
                  <c:v>45.24</c:v>
                </c:pt>
                <c:pt idx="2437">
                  <c:v>45.26</c:v>
                </c:pt>
                <c:pt idx="2438">
                  <c:v>45.26</c:v>
                </c:pt>
                <c:pt idx="2439">
                  <c:v>45.25</c:v>
                </c:pt>
                <c:pt idx="2440">
                  <c:v>45.25</c:v>
                </c:pt>
                <c:pt idx="2441">
                  <c:v>45.26</c:v>
                </c:pt>
                <c:pt idx="2442">
                  <c:v>45.27</c:v>
                </c:pt>
                <c:pt idx="2443">
                  <c:v>45.25</c:v>
                </c:pt>
                <c:pt idx="2444">
                  <c:v>45.25</c:v>
                </c:pt>
                <c:pt idx="2445">
                  <c:v>45.27</c:v>
                </c:pt>
                <c:pt idx="2446">
                  <c:v>45.28</c:v>
                </c:pt>
                <c:pt idx="2447">
                  <c:v>45.26</c:v>
                </c:pt>
                <c:pt idx="2448">
                  <c:v>45.26</c:v>
                </c:pt>
                <c:pt idx="2449">
                  <c:v>45.28</c:v>
                </c:pt>
                <c:pt idx="2450">
                  <c:v>45.28</c:v>
                </c:pt>
                <c:pt idx="2451">
                  <c:v>45.26</c:v>
                </c:pt>
                <c:pt idx="2452">
                  <c:v>45.26</c:v>
                </c:pt>
                <c:pt idx="2453">
                  <c:v>45.28</c:v>
                </c:pt>
                <c:pt idx="2454">
                  <c:v>45.28</c:v>
                </c:pt>
                <c:pt idx="2455">
                  <c:v>45.27</c:v>
                </c:pt>
                <c:pt idx="2456">
                  <c:v>45.27</c:v>
                </c:pt>
                <c:pt idx="2457">
                  <c:v>45.29</c:v>
                </c:pt>
                <c:pt idx="2458">
                  <c:v>45.28</c:v>
                </c:pt>
                <c:pt idx="2459">
                  <c:v>45.27</c:v>
                </c:pt>
                <c:pt idx="2460">
                  <c:v>45.27</c:v>
                </c:pt>
                <c:pt idx="2461">
                  <c:v>45.29</c:v>
                </c:pt>
                <c:pt idx="2462">
                  <c:v>45.29</c:v>
                </c:pt>
                <c:pt idx="2463">
                  <c:v>45.27</c:v>
                </c:pt>
                <c:pt idx="2464">
                  <c:v>45.28</c:v>
                </c:pt>
                <c:pt idx="2465">
                  <c:v>45.3</c:v>
                </c:pt>
                <c:pt idx="2466">
                  <c:v>45.29</c:v>
                </c:pt>
                <c:pt idx="2467">
                  <c:v>45.28</c:v>
                </c:pt>
                <c:pt idx="2468">
                  <c:v>45.28</c:v>
                </c:pt>
                <c:pt idx="2469">
                  <c:v>45.3</c:v>
                </c:pt>
                <c:pt idx="2470">
                  <c:v>45.3</c:v>
                </c:pt>
                <c:pt idx="2471">
                  <c:v>45.29</c:v>
                </c:pt>
                <c:pt idx="2472">
                  <c:v>45.3</c:v>
                </c:pt>
                <c:pt idx="2473">
                  <c:v>45.31</c:v>
                </c:pt>
                <c:pt idx="2474">
                  <c:v>45.3</c:v>
                </c:pt>
                <c:pt idx="2475">
                  <c:v>45.29</c:v>
                </c:pt>
                <c:pt idx="2476">
                  <c:v>45.3</c:v>
                </c:pt>
                <c:pt idx="2477">
                  <c:v>45.31</c:v>
                </c:pt>
                <c:pt idx="2478">
                  <c:v>45.3</c:v>
                </c:pt>
                <c:pt idx="2479">
                  <c:v>45.3</c:v>
                </c:pt>
                <c:pt idx="2480">
                  <c:v>45.3</c:v>
                </c:pt>
                <c:pt idx="2481">
                  <c:v>45.31</c:v>
                </c:pt>
                <c:pt idx="2482">
                  <c:v>45.31</c:v>
                </c:pt>
                <c:pt idx="2483">
                  <c:v>45.3</c:v>
                </c:pt>
                <c:pt idx="2484">
                  <c:v>45.3</c:v>
                </c:pt>
                <c:pt idx="2485">
                  <c:v>45.31</c:v>
                </c:pt>
                <c:pt idx="2486">
                  <c:v>45.31</c:v>
                </c:pt>
                <c:pt idx="2487">
                  <c:v>45.31</c:v>
                </c:pt>
                <c:pt idx="2488">
                  <c:v>45.31</c:v>
                </c:pt>
                <c:pt idx="2489">
                  <c:v>45.31</c:v>
                </c:pt>
                <c:pt idx="2490">
                  <c:v>45.31</c:v>
                </c:pt>
                <c:pt idx="2491">
                  <c:v>45.31</c:v>
                </c:pt>
                <c:pt idx="2492">
                  <c:v>45.31</c:v>
                </c:pt>
                <c:pt idx="2493">
                  <c:v>45.31</c:v>
                </c:pt>
                <c:pt idx="2494">
                  <c:v>45.32</c:v>
                </c:pt>
                <c:pt idx="2495">
                  <c:v>45.32</c:v>
                </c:pt>
                <c:pt idx="2496">
                  <c:v>45.32</c:v>
                </c:pt>
                <c:pt idx="2497">
                  <c:v>45.32</c:v>
                </c:pt>
                <c:pt idx="2498">
                  <c:v>45.33</c:v>
                </c:pt>
                <c:pt idx="2499">
                  <c:v>45.33</c:v>
                </c:pt>
                <c:pt idx="2500">
                  <c:v>45.32</c:v>
                </c:pt>
                <c:pt idx="2501">
                  <c:v>45.32</c:v>
                </c:pt>
                <c:pt idx="2502">
                  <c:v>45.33</c:v>
                </c:pt>
                <c:pt idx="2503">
                  <c:v>45.33</c:v>
                </c:pt>
                <c:pt idx="2504">
                  <c:v>45.32</c:v>
                </c:pt>
                <c:pt idx="2505">
                  <c:v>45.33</c:v>
                </c:pt>
                <c:pt idx="2506">
                  <c:v>45.34</c:v>
                </c:pt>
                <c:pt idx="2507">
                  <c:v>45.34</c:v>
                </c:pt>
                <c:pt idx="2508">
                  <c:v>45.32</c:v>
                </c:pt>
                <c:pt idx="2509">
                  <c:v>45.33</c:v>
                </c:pt>
                <c:pt idx="2510">
                  <c:v>45.34</c:v>
                </c:pt>
                <c:pt idx="2511">
                  <c:v>45.34</c:v>
                </c:pt>
                <c:pt idx="2512">
                  <c:v>45.33</c:v>
                </c:pt>
                <c:pt idx="2513">
                  <c:v>45.33</c:v>
                </c:pt>
                <c:pt idx="2514">
                  <c:v>45.35</c:v>
                </c:pt>
                <c:pt idx="2515">
                  <c:v>45.35</c:v>
                </c:pt>
                <c:pt idx="2516">
                  <c:v>45.33</c:v>
                </c:pt>
                <c:pt idx="2517">
                  <c:v>45.34</c:v>
                </c:pt>
                <c:pt idx="2518">
                  <c:v>45.36</c:v>
                </c:pt>
                <c:pt idx="2519">
                  <c:v>45.35</c:v>
                </c:pt>
                <c:pt idx="2520">
                  <c:v>45.33</c:v>
                </c:pt>
                <c:pt idx="2521">
                  <c:v>45.34</c:v>
                </c:pt>
                <c:pt idx="2522">
                  <c:v>45.36</c:v>
                </c:pt>
                <c:pt idx="2523">
                  <c:v>45.35</c:v>
                </c:pt>
                <c:pt idx="2524">
                  <c:v>45.34</c:v>
                </c:pt>
                <c:pt idx="2525">
                  <c:v>45.35</c:v>
                </c:pt>
                <c:pt idx="2526">
                  <c:v>45.37</c:v>
                </c:pt>
                <c:pt idx="2527">
                  <c:v>45.35</c:v>
                </c:pt>
                <c:pt idx="2528">
                  <c:v>45.34</c:v>
                </c:pt>
                <c:pt idx="2529">
                  <c:v>45.36</c:v>
                </c:pt>
                <c:pt idx="2530">
                  <c:v>45.37</c:v>
                </c:pt>
                <c:pt idx="2531">
                  <c:v>45.35</c:v>
                </c:pt>
                <c:pt idx="2532">
                  <c:v>45.35</c:v>
                </c:pt>
                <c:pt idx="2533">
                  <c:v>45.36</c:v>
                </c:pt>
                <c:pt idx="2534">
                  <c:v>45.37</c:v>
                </c:pt>
                <c:pt idx="2535">
                  <c:v>45.36</c:v>
                </c:pt>
                <c:pt idx="2536">
                  <c:v>45.35</c:v>
                </c:pt>
                <c:pt idx="2537">
                  <c:v>45.37</c:v>
                </c:pt>
                <c:pt idx="2538">
                  <c:v>45.38</c:v>
                </c:pt>
                <c:pt idx="2539">
                  <c:v>45.37</c:v>
                </c:pt>
                <c:pt idx="2540">
                  <c:v>45.36</c:v>
                </c:pt>
                <c:pt idx="2541">
                  <c:v>45.37</c:v>
                </c:pt>
                <c:pt idx="2542">
                  <c:v>45.38</c:v>
                </c:pt>
                <c:pt idx="2543">
                  <c:v>45.37</c:v>
                </c:pt>
                <c:pt idx="2544">
                  <c:v>45.37</c:v>
                </c:pt>
                <c:pt idx="2545">
                  <c:v>45.38</c:v>
                </c:pt>
                <c:pt idx="2546">
                  <c:v>45.38</c:v>
                </c:pt>
                <c:pt idx="2547">
                  <c:v>45.38</c:v>
                </c:pt>
                <c:pt idx="2548">
                  <c:v>45.37</c:v>
                </c:pt>
                <c:pt idx="2549">
                  <c:v>45.38</c:v>
                </c:pt>
                <c:pt idx="2550">
                  <c:v>45.38</c:v>
                </c:pt>
                <c:pt idx="2551">
                  <c:v>45.38</c:v>
                </c:pt>
                <c:pt idx="2552">
                  <c:v>45.38</c:v>
                </c:pt>
                <c:pt idx="2553">
                  <c:v>45.38</c:v>
                </c:pt>
                <c:pt idx="2554">
                  <c:v>45.38</c:v>
                </c:pt>
                <c:pt idx="2555">
                  <c:v>45.38</c:v>
                </c:pt>
                <c:pt idx="2556">
                  <c:v>45.38</c:v>
                </c:pt>
                <c:pt idx="2557">
                  <c:v>45.39</c:v>
                </c:pt>
                <c:pt idx="2558">
                  <c:v>45.39</c:v>
                </c:pt>
                <c:pt idx="2559">
                  <c:v>45.39</c:v>
                </c:pt>
                <c:pt idx="2560">
                  <c:v>45.39</c:v>
                </c:pt>
                <c:pt idx="2561">
                  <c:v>45.39</c:v>
                </c:pt>
                <c:pt idx="2562">
                  <c:v>45.39</c:v>
                </c:pt>
                <c:pt idx="2563">
                  <c:v>45.4</c:v>
                </c:pt>
                <c:pt idx="2564">
                  <c:v>45.4</c:v>
                </c:pt>
                <c:pt idx="2565">
                  <c:v>45.39</c:v>
                </c:pt>
                <c:pt idx="2566">
                  <c:v>45.39</c:v>
                </c:pt>
                <c:pt idx="2567">
                  <c:v>45.4</c:v>
                </c:pt>
                <c:pt idx="2568">
                  <c:v>45.4</c:v>
                </c:pt>
                <c:pt idx="2569">
                  <c:v>45.39</c:v>
                </c:pt>
                <c:pt idx="2570">
                  <c:v>45.4</c:v>
                </c:pt>
                <c:pt idx="2571">
                  <c:v>45.41</c:v>
                </c:pt>
                <c:pt idx="2572">
                  <c:v>45.41</c:v>
                </c:pt>
                <c:pt idx="2573">
                  <c:v>45.4</c:v>
                </c:pt>
                <c:pt idx="2574">
                  <c:v>45.4</c:v>
                </c:pt>
                <c:pt idx="2575">
                  <c:v>45.41</c:v>
                </c:pt>
                <c:pt idx="2576">
                  <c:v>45.4</c:v>
                </c:pt>
                <c:pt idx="2577">
                  <c:v>45.39</c:v>
                </c:pt>
                <c:pt idx="2578">
                  <c:v>45.41</c:v>
                </c:pt>
                <c:pt idx="2579">
                  <c:v>45.42</c:v>
                </c:pt>
                <c:pt idx="2580">
                  <c:v>45.41</c:v>
                </c:pt>
                <c:pt idx="2581">
                  <c:v>45.4</c:v>
                </c:pt>
                <c:pt idx="2582">
                  <c:v>45.41</c:v>
                </c:pt>
                <c:pt idx="2583">
                  <c:v>45.43</c:v>
                </c:pt>
                <c:pt idx="2584">
                  <c:v>45.41</c:v>
                </c:pt>
                <c:pt idx="2585">
                  <c:v>45.41</c:v>
                </c:pt>
                <c:pt idx="2586">
                  <c:v>45.42</c:v>
                </c:pt>
                <c:pt idx="2587">
                  <c:v>45.43</c:v>
                </c:pt>
                <c:pt idx="2588">
                  <c:v>45.42</c:v>
                </c:pt>
                <c:pt idx="2589">
                  <c:v>45.41</c:v>
                </c:pt>
                <c:pt idx="2590">
                  <c:v>45.43</c:v>
                </c:pt>
                <c:pt idx="2591">
                  <c:v>45.44</c:v>
                </c:pt>
                <c:pt idx="2592">
                  <c:v>45.42</c:v>
                </c:pt>
                <c:pt idx="2593">
                  <c:v>45.41</c:v>
                </c:pt>
                <c:pt idx="2594">
                  <c:v>45.43</c:v>
                </c:pt>
                <c:pt idx="2595">
                  <c:v>45.44</c:v>
                </c:pt>
                <c:pt idx="2596">
                  <c:v>45.42</c:v>
                </c:pt>
                <c:pt idx="2597">
                  <c:v>45.42</c:v>
                </c:pt>
                <c:pt idx="2598">
                  <c:v>45.43</c:v>
                </c:pt>
                <c:pt idx="2599">
                  <c:v>45.44</c:v>
                </c:pt>
                <c:pt idx="2600">
                  <c:v>45.42</c:v>
                </c:pt>
                <c:pt idx="2601">
                  <c:v>45.43</c:v>
                </c:pt>
                <c:pt idx="2602">
                  <c:v>45.44</c:v>
                </c:pt>
                <c:pt idx="2603">
                  <c:v>45.44</c:v>
                </c:pt>
                <c:pt idx="2604">
                  <c:v>45.43</c:v>
                </c:pt>
                <c:pt idx="2605">
                  <c:v>45.43</c:v>
                </c:pt>
                <c:pt idx="2606">
                  <c:v>45.44</c:v>
                </c:pt>
                <c:pt idx="2607">
                  <c:v>45.45</c:v>
                </c:pt>
                <c:pt idx="2608">
                  <c:v>45.44</c:v>
                </c:pt>
                <c:pt idx="2609">
                  <c:v>45.44</c:v>
                </c:pt>
                <c:pt idx="2610">
                  <c:v>45.45</c:v>
                </c:pt>
                <c:pt idx="2611">
                  <c:v>45.45</c:v>
                </c:pt>
                <c:pt idx="2612">
                  <c:v>45.44</c:v>
                </c:pt>
                <c:pt idx="2613">
                  <c:v>45.44</c:v>
                </c:pt>
                <c:pt idx="2614">
                  <c:v>45.45</c:v>
                </c:pt>
                <c:pt idx="2615">
                  <c:v>45.45</c:v>
                </c:pt>
                <c:pt idx="2616">
                  <c:v>45.44</c:v>
                </c:pt>
                <c:pt idx="2617">
                  <c:v>45.45</c:v>
                </c:pt>
                <c:pt idx="2618">
                  <c:v>45.45</c:v>
                </c:pt>
                <c:pt idx="2619">
                  <c:v>45.45</c:v>
                </c:pt>
                <c:pt idx="2620">
                  <c:v>45.45</c:v>
                </c:pt>
                <c:pt idx="2621">
                  <c:v>45.45</c:v>
                </c:pt>
                <c:pt idx="2622">
                  <c:v>45.45</c:v>
                </c:pt>
                <c:pt idx="2623">
                  <c:v>45.45</c:v>
                </c:pt>
                <c:pt idx="2624">
                  <c:v>45.46</c:v>
                </c:pt>
                <c:pt idx="2625">
                  <c:v>45.46</c:v>
                </c:pt>
                <c:pt idx="2626">
                  <c:v>45.46</c:v>
                </c:pt>
                <c:pt idx="2627">
                  <c:v>45.46</c:v>
                </c:pt>
                <c:pt idx="2628">
                  <c:v>45.46</c:v>
                </c:pt>
                <c:pt idx="2629">
                  <c:v>45.46</c:v>
                </c:pt>
                <c:pt idx="2630">
                  <c:v>45.46</c:v>
                </c:pt>
                <c:pt idx="2631">
                  <c:v>45.47</c:v>
                </c:pt>
                <c:pt idx="2632">
                  <c:v>45.47</c:v>
                </c:pt>
                <c:pt idx="2633">
                  <c:v>45.46</c:v>
                </c:pt>
                <c:pt idx="2634">
                  <c:v>45.46</c:v>
                </c:pt>
                <c:pt idx="2635">
                  <c:v>45.47</c:v>
                </c:pt>
                <c:pt idx="2636">
                  <c:v>45.48</c:v>
                </c:pt>
                <c:pt idx="2637">
                  <c:v>45.47</c:v>
                </c:pt>
                <c:pt idx="2638">
                  <c:v>45.47</c:v>
                </c:pt>
                <c:pt idx="2639">
                  <c:v>45.48</c:v>
                </c:pt>
                <c:pt idx="2640">
                  <c:v>45.48</c:v>
                </c:pt>
                <c:pt idx="2641">
                  <c:v>45.47</c:v>
                </c:pt>
                <c:pt idx="2642">
                  <c:v>45.47</c:v>
                </c:pt>
                <c:pt idx="2643">
                  <c:v>45.48</c:v>
                </c:pt>
                <c:pt idx="2644">
                  <c:v>45.48</c:v>
                </c:pt>
                <c:pt idx="2645">
                  <c:v>45.47</c:v>
                </c:pt>
                <c:pt idx="2646">
                  <c:v>45.47</c:v>
                </c:pt>
                <c:pt idx="2647">
                  <c:v>45.48</c:v>
                </c:pt>
                <c:pt idx="2648">
                  <c:v>45.49</c:v>
                </c:pt>
                <c:pt idx="2649">
                  <c:v>45.47</c:v>
                </c:pt>
                <c:pt idx="2650">
                  <c:v>45.48</c:v>
                </c:pt>
                <c:pt idx="2651">
                  <c:v>45.49</c:v>
                </c:pt>
                <c:pt idx="2652">
                  <c:v>45.49</c:v>
                </c:pt>
                <c:pt idx="2653">
                  <c:v>45.48</c:v>
                </c:pt>
                <c:pt idx="2654">
                  <c:v>45.48</c:v>
                </c:pt>
                <c:pt idx="2655">
                  <c:v>45.5</c:v>
                </c:pt>
                <c:pt idx="2656">
                  <c:v>45.49</c:v>
                </c:pt>
                <c:pt idx="2657">
                  <c:v>45.48</c:v>
                </c:pt>
                <c:pt idx="2658">
                  <c:v>45.49</c:v>
                </c:pt>
                <c:pt idx="2659">
                  <c:v>45.51</c:v>
                </c:pt>
                <c:pt idx="2660">
                  <c:v>45.5</c:v>
                </c:pt>
                <c:pt idx="2661">
                  <c:v>45.48</c:v>
                </c:pt>
                <c:pt idx="2662">
                  <c:v>45.49</c:v>
                </c:pt>
                <c:pt idx="2663">
                  <c:v>45.51</c:v>
                </c:pt>
                <c:pt idx="2664">
                  <c:v>45.5</c:v>
                </c:pt>
                <c:pt idx="2665">
                  <c:v>45.49</c:v>
                </c:pt>
                <c:pt idx="2666">
                  <c:v>45.5</c:v>
                </c:pt>
                <c:pt idx="2667">
                  <c:v>45.51</c:v>
                </c:pt>
                <c:pt idx="2668">
                  <c:v>45.5</c:v>
                </c:pt>
                <c:pt idx="2669">
                  <c:v>45.49</c:v>
                </c:pt>
                <c:pt idx="2670">
                  <c:v>45.5</c:v>
                </c:pt>
                <c:pt idx="2671">
                  <c:v>45.51</c:v>
                </c:pt>
                <c:pt idx="2672">
                  <c:v>45.51</c:v>
                </c:pt>
                <c:pt idx="2673">
                  <c:v>45.5</c:v>
                </c:pt>
                <c:pt idx="2674">
                  <c:v>45.51</c:v>
                </c:pt>
                <c:pt idx="2675">
                  <c:v>45.52</c:v>
                </c:pt>
                <c:pt idx="2676">
                  <c:v>45.51</c:v>
                </c:pt>
                <c:pt idx="2677">
                  <c:v>45.51</c:v>
                </c:pt>
                <c:pt idx="2678">
                  <c:v>45.51</c:v>
                </c:pt>
                <c:pt idx="2679">
                  <c:v>45.52</c:v>
                </c:pt>
                <c:pt idx="2680">
                  <c:v>45.51</c:v>
                </c:pt>
                <c:pt idx="2681">
                  <c:v>45.51</c:v>
                </c:pt>
                <c:pt idx="2682">
                  <c:v>45.52</c:v>
                </c:pt>
                <c:pt idx="2683">
                  <c:v>45.52</c:v>
                </c:pt>
                <c:pt idx="2684">
                  <c:v>45.52</c:v>
                </c:pt>
                <c:pt idx="2685">
                  <c:v>45.52</c:v>
                </c:pt>
                <c:pt idx="2686">
                  <c:v>45.52</c:v>
                </c:pt>
                <c:pt idx="2687">
                  <c:v>45.53</c:v>
                </c:pt>
                <c:pt idx="2688">
                  <c:v>45.52</c:v>
                </c:pt>
                <c:pt idx="2689">
                  <c:v>45.52</c:v>
                </c:pt>
                <c:pt idx="2690">
                  <c:v>45.52</c:v>
                </c:pt>
                <c:pt idx="2691">
                  <c:v>45.52</c:v>
                </c:pt>
                <c:pt idx="2692">
                  <c:v>45.52</c:v>
                </c:pt>
                <c:pt idx="2693">
                  <c:v>45.53</c:v>
                </c:pt>
                <c:pt idx="2694">
                  <c:v>45.52</c:v>
                </c:pt>
                <c:pt idx="2695">
                  <c:v>45.53</c:v>
                </c:pt>
                <c:pt idx="2696">
                  <c:v>45.53</c:v>
                </c:pt>
                <c:pt idx="2697">
                  <c:v>45.53</c:v>
                </c:pt>
                <c:pt idx="2698">
                  <c:v>45.53</c:v>
                </c:pt>
                <c:pt idx="2699">
                  <c:v>45.53</c:v>
                </c:pt>
                <c:pt idx="2700">
                  <c:v>45.54</c:v>
                </c:pt>
                <c:pt idx="2701">
                  <c:v>45.54</c:v>
                </c:pt>
                <c:pt idx="2702">
                  <c:v>45.53</c:v>
                </c:pt>
                <c:pt idx="2703">
                  <c:v>45.54</c:v>
                </c:pt>
                <c:pt idx="2704">
                  <c:v>45.55</c:v>
                </c:pt>
                <c:pt idx="2705">
                  <c:v>45.54</c:v>
                </c:pt>
                <c:pt idx="2706">
                  <c:v>45.53</c:v>
                </c:pt>
                <c:pt idx="2707">
                  <c:v>45.54</c:v>
                </c:pt>
                <c:pt idx="2708">
                  <c:v>45.55</c:v>
                </c:pt>
                <c:pt idx="2709">
                  <c:v>45.55</c:v>
                </c:pt>
                <c:pt idx="2710">
                  <c:v>45.53</c:v>
                </c:pt>
                <c:pt idx="2711">
                  <c:v>45.54</c:v>
                </c:pt>
                <c:pt idx="2712">
                  <c:v>45.55</c:v>
                </c:pt>
                <c:pt idx="2713">
                  <c:v>45.54</c:v>
                </c:pt>
                <c:pt idx="2714">
                  <c:v>45.54</c:v>
                </c:pt>
                <c:pt idx="2715">
                  <c:v>45.55</c:v>
                </c:pt>
                <c:pt idx="2716">
                  <c:v>45.56</c:v>
                </c:pt>
                <c:pt idx="2717">
                  <c:v>45.55</c:v>
                </c:pt>
                <c:pt idx="2718">
                  <c:v>45.54</c:v>
                </c:pt>
                <c:pt idx="2719">
                  <c:v>45.55</c:v>
                </c:pt>
                <c:pt idx="2720">
                  <c:v>45.57</c:v>
                </c:pt>
                <c:pt idx="2721">
                  <c:v>45.56</c:v>
                </c:pt>
                <c:pt idx="2722">
                  <c:v>45.54</c:v>
                </c:pt>
                <c:pt idx="2723">
                  <c:v>45.56</c:v>
                </c:pt>
                <c:pt idx="2724">
                  <c:v>45.57</c:v>
                </c:pt>
                <c:pt idx="2725">
                  <c:v>45.56</c:v>
                </c:pt>
                <c:pt idx="2726">
                  <c:v>45.55</c:v>
                </c:pt>
                <c:pt idx="2727">
                  <c:v>45.57</c:v>
                </c:pt>
                <c:pt idx="2728">
                  <c:v>45.58</c:v>
                </c:pt>
                <c:pt idx="2729">
                  <c:v>45.56</c:v>
                </c:pt>
                <c:pt idx="2730">
                  <c:v>45.55</c:v>
                </c:pt>
                <c:pt idx="2731">
                  <c:v>45.57</c:v>
                </c:pt>
                <c:pt idx="2732">
                  <c:v>45.58</c:v>
                </c:pt>
                <c:pt idx="2733">
                  <c:v>45.56</c:v>
                </c:pt>
                <c:pt idx="2734">
                  <c:v>45.55</c:v>
                </c:pt>
                <c:pt idx="2735">
                  <c:v>45.57</c:v>
                </c:pt>
                <c:pt idx="2736">
                  <c:v>45.58</c:v>
                </c:pt>
                <c:pt idx="2737">
                  <c:v>45.56</c:v>
                </c:pt>
                <c:pt idx="2738">
                  <c:v>45.56</c:v>
                </c:pt>
                <c:pt idx="2739">
                  <c:v>45.57</c:v>
                </c:pt>
                <c:pt idx="2740">
                  <c:v>45.58</c:v>
                </c:pt>
                <c:pt idx="2741">
                  <c:v>45.57</c:v>
                </c:pt>
                <c:pt idx="2742">
                  <c:v>45.56</c:v>
                </c:pt>
                <c:pt idx="2743">
                  <c:v>45.58</c:v>
                </c:pt>
                <c:pt idx="2744">
                  <c:v>45.59</c:v>
                </c:pt>
                <c:pt idx="2745">
                  <c:v>45.57</c:v>
                </c:pt>
                <c:pt idx="2746">
                  <c:v>45.57</c:v>
                </c:pt>
                <c:pt idx="2747">
                  <c:v>45.58</c:v>
                </c:pt>
                <c:pt idx="2748">
                  <c:v>45.59</c:v>
                </c:pt>
                <c:pt idx="2749">
                  <c:v>45.58</c:v>
                </c:pt>
                <c:pt idx="2750">
                  <c:v>45.58</c:v>
                </c:pt>
                <c:pt idx="2751">
                  <c:v>45.58</c:v>
                </c:pt>
                <c:pt idx="2752">
                  <c:v>45.58</c:v>
                </c:pt>
                <c:pt idx="2753">
                  <c:v>45.74</c:v>
                </c:pt>
                <c:pt idx="2754">
                  <c:v>45.62</c:v>
                </c:pt>
                <c:pt idx="2755">
                  <c:v>45.53</c:v>
                </c:pt>
                <c:pt idx="2756">
                  <c:v>45.44</c:v>
                </c:pt>
                <c:pt idx="2757">
                  <c:v>45.37</c:v>
                </c:pt>
                <c:pt idx="2758">
                  <c:v>45.31</c:v>
                </c:pt>
                <c:pt idx="2759">
                  <c:v>45.25</c:v>
                </c:pt>
                <c:pt idx="2760">
                  <c:v>45.19</c:v>
                </c:pt>
                <c:pt idx="2761">
                  <c:v>45.14</c:v>
                </c:pt>
                <c:pt idx="2762">
                  <c:v>45.1</c:v>
                </c:pt>
                <c:pt idx="2763">
                  <c:v>45.06</c:v>
                </c:pt>
                <c:pt idx="2764">
                  <c:v>45.03</c:v>
                </c:pt>
                <c:pt idx="2765">
                  <c:v>45.0</c:v>
                </c:pt>
                <c:pt idx="2766">
                  <c:v>44.98</c:v>
                </c:pt>
                <c:pt idx="2767">
                  <c:v>44.95</c:v>
                </c:pt>
                <c:pt idx="2768">
                  <c:v>44.92</c:v>
                </c:pt>
                <c:pt idx="2769">
                  <c:v>44.9</c:v>
                </c:pt>
                <c:pt idx="2770">
                  <c:v>44.88</c:v>
                </c:pt>
                <c:pt idx="2771">
                  <c:v>44.86</c:v>
                </c:pt>
                <c:pt idx="2772">
                  <c:v>44.84</c:v>
                </c:pt>
                <c:pt idx="2773">
                  <c:v>44.82</c:v>
                </c:pt>
                <c:pt idx="2774">
                  <c:v>44.8</c:v>
                </c:pt>
                <c:pt idx="2775">
                  <c:v>44.79</c:v>
                </c:pt>
                <c:pt idx="2776">
                  <c:v>44.77</c:v>
                </c:pt>
                <c:pt idx="2777">
                  <c:v>44.75</c:v>
                </c:pt>
                <c:pt idx="2778">
                  <c:v>44.74</c:v>
                </c:pt>
                <c:pt idx="2779">
                  <c:v>44.72</c:v>
                </c:pt>
                <c:pt idx="2780">
                  <c:v>44.71</c:v>
                </c:pt>
                <c:pt idx="2781">
                  <c:v>44.69</c:v>
                </c:pt>
                <c:pt idx="2782">
                  <c:v>44.68</c:v>
                </c:pt>
                <c:pt idx="2783">
                  <c:v>44.67</c:v>
                </c:pt>
                <c:pt idx="2784">
                  <c:v>44.65</c:v>
                </c:pt>
                <c:pt idx="2785">
                  <c:v>44.64</c:v>
                </c:pt>
                <c:pt idx="2786">
                  <c:v>44.63</c:v>
                </c:pt>
                <c:pt idx="2787">
                  <c:v>44.62</c:v>
                </c:pt>
                <c:pt idx="2788">
                  <c:v>44.6</c:v>
                </c:pt>
                <c:pt idx="2789">
                  <c:v>44.59</c:v>
                </c:pt>
                <c:pt idx="2790">
                  <c:v>44.58</c:v>
                </c:pt>
                <c:pt idx="2791">
                  <c:v>44.57</c:v>
                </c:pt>
                <c:pt idx="2792">
                  <c:v>44.56</c:v>
                </c:pt>
                <c:pt idx="2793">
                  <c:v>44.55</c:v>
                </c:pt>
                <c:pt idx="2794">
                  <c:v>44.54</c:v>
                </c:pt>
                <c:pt idx="2795">
                  <c:v>44.53</c:v>
                </c:pt>
                <c:pt idx="2796">
                  <c:v>44.52</c:v>
                </c:pt>
                <c:pt idx="2797">
                  <c:v>44.51</c:v>
                </c:pt>
                <c:pt idx="2798">
                  <c:v>44.5</c:v>
                </c:pt>
                <c:pt idx="2799">
                  <c:v>44.49</c:v>
                </c:pt>
                <c:pt idx="2800">
                  <c:v>44.49</c:v>
                </c:pt>
                <c:pt idx="2801">
                  <c:v>44.48</c:v>
                </c:pt>
                <c:pt idx="2802">
                  <c:v>44.47</c:v>
                </c:pt>
                <c:pt idx="2803">
                  <c:v>44.46</c:v>
                </c:pt>
                <c:pt idx="2804">
                  <c:v>44.45</c:v>
                </c:pt>
                <c:pt idx="2805">
                  <c:v>44.44</c:v>
                </c:pt>
                <c:pt idx="2806">
                  <c:v>44.44</c:v>
                </c:pt>
                <c:pt idx="2807">
                  <c:v>44.43</c:v>
                </c:pt>
                <c:pt idx="2808">
                  <c:v>44.42</c:v>
                </c:pt>
                <c:pt idx="2809">
                  <c:v>44.41</c:v>
                </c:pt>
                <c:pt idx="2810">
                  <c:v>44.41</c:v>
                </c:pt>
                <c:pt idx="2811">
                  <c:v>44.4</c:v>
                </c:pt>
                <c:pt idx="2812">
                  <c:v>44.39</c:v>
                </c:pt>
                <c:pt idx="2813">
                  <c:v>44.38</c:v>
                </c:pt>
                <c:pt idx="2814">
                  <c:v>44.38</c:v>
                </c:pt>
                <c:pt idx="2815">
                  <c:v>44.37</c:v>
                </c:pt>
                <c:pt idx="2816">
                  <c:v>44.36</c:v>
                </c:pt>
                <c:pt idx="2817">
                  <c:v>44.36</c:v>
                </c:pt>
                <c:pt idx="2818">
                  <c:v>44.35</c:v>
                </c:pt>
                <c:pt idx="2819">
                  <c:v>44.34</c:v>
                </c:pt>
                <c:pt idx="2820">
                  <c:v>44.34</c:v>
                </c:pt>
                <c:pt idx="2821">
                  <c:v>44.33</c:v>
                </c:pt>
                <c:pt idx="2822">
                  <c:v>44.32</c:v>
                </c:pt>
                <c:pt idx="2823">
                  <c:v>44.32</c:v>
                </c:pt>
                <c:pt idx="2824">
                  <c:v>44.31</c:v>
                </c:pt>
                <c:pt idx="2825">
                  <c:v>44.31</c:v>
                </c:pt>
                <c:pt idx="2826">
                  <c:v>44.3</c:v>
                </c:pt>
                <c:pt idx="2827">
                  <c:v>44.3</c:v>
                </c:pt>
                <c:pt idx="2828">
                  <c:v>44.29</c:v>
                </c:pt>
                <c:pt idx="2829">
                  <c:v>44.28</c:v>
                </c:pt>
                <c:pt idx="2830">
                  <c:v>44.28</c:v>
                </c:pt>
                <c:pt idx="2831">
                  <c:v>44.27</c:v>
                </c:pt>
                <c:pt idx="2832">
                  <c:v>44.27</c:v>
                </c:pt>
                <c:pt idx="2833">
                  <c:v>44.26</c:v>
                </c:pt>
                <c:pt idx="2834">
                  <c:v>44.26</c:v>
                </c:pt>
                <c:pt idx="2835">
                  <c:v>44.25</c:v>
                </c:pt>
                <c:pt idx="2836">
                  <c:v>44.24</c:v>
                </c:pt>
                <c:pt idx="2837">
                  <c:v>44.24</c:v>
                </c:pt>
                <c:pt idx="2838">
                  <c:v>44.23</c:v>
                </c:pt>
                <c:pt idx="2839">
                  <c:v>44.23</c:v>
                </c:pt>
                <c:pt idx="2840">
                  <c:v>44.22</c:v>
                </c:pt>
                <c:pt idx="2841">
                  <c:v>44.22</c:v>
                </c:pt>
                <c:pt idx="2842">
                  <c:v>44.22</c:v>
                </c:pt>
                <c:pt idx="2843">
                  <c:v>44.21</c:v>
                </c:pt>
                <c:pt idx="2844">
                  <c:v>44.21</c:v>
                </c:pt>
                <c:pt idx="2845">
                  <c:v>44.2</c:v>
                </c:pt>
                <c:pt idx="2846">
                  <c:v>44.2</c:v>
                </c:pt>
                <c:pt idx="2847">
                  <c:v>44.19</c:v>
                </c:pt>
                <c:pt idx="2848">
                  <c:v>44.19</c:v>
                </c:pt>
                <c:pt idx="2849">
                  <c:v>44.18</c:v>
                </c:pt>
                <c:pt idx="2850">
                  <c:v>44.18</c:v>
                </c:pt>
                <c:pt idx="2851">
                  <c:v>44.17</c:v>
                </c:pt>
                <c:pt idx="2852">
                  <c:v>44.17</c:v>
                </c:pt>
                <c:pt idx="2853">
                  <c:v>44.17</c:v>
                </c:pt>
                <c:pt idx="2854">
                  <c:v>44.16</c:v>
                </c:pt>
                <c:pt idx="2855">
                  <c:v>44.16</c:v>
                </c:pt>
                <c:pt idx="2856">
                  <c:v>44.15</c:v>
                </c:pt>
                <c:pt idx="2857">
                  <c:v>44.15</c:v>
                </c:pt>
                <c:pt idx="2858">
                  <c:v>44.15</c:v>
                </c:pt>
                <c:pt idx="2859">
                  <c:v>44.14</c:v>
                </c:pt>
                <c:pt idx="2860">
                  <c:v>44.14</c:v>
                </c:pt>
                <c:pt idx="2861">
                  <c:v>44.13</c:v>
                </c:pt>
                <c:pt idx="2862">
                  <c:v>44.13</c:v>
                </c:pt>
                <c:pt idx="2863">
                  <c:v>44.13</c:v>
                </c:pt>
                <c:pt idx="2864">
                  <c:v>44.12</c:v>
                </c:pt>
                <c:pt idx="2865">
                  <c:v>44.12</c:v>
                </c:pt>
                <c:pt idx="2866">
                  <c:v>44.11</c:v>
                </c:pt>
                <c:pt idx="2867">
                  <c:v>44.11</c:v>
                </c:pt>
                <c:pt idx="2868">
                  <c:v>44.11</c:v>
                </c:pt>
                <c:pt idx="2869">
                  <c:v>44.1</c:v>
                </c:pt>
                <c:pt idx="2870">
                  <c:v>44.1</c:v>
                </c:pt>
                <c:pt idx="2871">
                  <c:v>44.1</c:v>
                </c:pt>
                <c:pt idx="2872">
                  <c:v>44.09</c:v>
                </c:pt>
                <c:pt idx="2873">
                  <c:v>44.09</c:v>
                </c:pt>
                <c:pt idx="2874">
                  <c:v>44.09</c:v>
                </c:pt>
                <c:pt idx="2875">
                  <c:v>44.08</c:v>
                </c:pt>
                <c:pt idx="2876">
                  <c:v>44.08</c:v>
                </c:pt>
                <c:pt idx="2877">
                  <c:v>44.08</c:v>
                </c:pt>
                <c:pt idx="2878">
                  <c:v>44.07</c:v>
                </c:pt>
                <c:pt idx="2879">
                  <c:v>44.07</c:v>
                </c:pt>
                <c:pt idx="2880">
                  <c:v>44.07</c:v>
                </c:pt>
                <c:pt idx="2881">
                  <c:v>44.06</c:v>
                </c:pt>
                <c:pt idx="2882">
                  <c:v>44.06</c:v>
                </c:pt>
                <c:pt idx="2883">
                  <c:v>44.06</c:v>
                </c:pt>
                <c:pt idx="2884">
                  <c:v>44.05</c:v>
                </c:pt>
                <c:pt idx="2885">
                  <c:v>44.05</c:v>
                </c:pt>
                <c:pt idx="2886">
                  <c:v>44.05</c:v>
                </c:pt>
                <c:pt idx="2887">
                  <c:v>44.04</c:v>
                </c:pt>
                <c:pt idx="2888">
                  <c:v>44.04</c:v>
                </c:pt>
                <c:pt idx="2889">
                  <c:v>44.04</c:v>
                </c:pt>
                <c:pt idx="2890">
                  <c:v>44.03</c:v>
                </c:pt>
                <c:pt idx="2891">
                  <c:v>44.03</c:v>
                </c:pt>
                <c:pt idx="2892">
                  <c:v>44.03</c:v>
                </c:pt>
                <c:pt idx="2893">
                  <c:v>44.02</c:v>
                </c:pt>
                <c:pt idx="2894">
                  <c:v>44.02</c:v>
                </c:pt>
                <c:pt idx="2895">
                  <c:v>44.02</c:v>
                </c:pt>
                <c:pt idx="2896">
                  <c:v>44.02</c:v>
                </c:pt>
                <c:pt idx="2897">
                  <c:v>44.01</c:v>
                </c:pt>
                <c:pt idx="2898">
                  <c:v>44.01</c:v>
                </c:pt>
                <c:pt idx="2899">
                  <c:v>44.01</c:v>
                </c:pt>
                <c:pt idx="2900">
                  <c:v>44.01</c:v>
                </c:pt>
                <c:pt idx="2901">
                  <c:v>44.01</c:v>
                </c:pt>
                <c:pt idx="2902">
                  <c:v>44.01</c:v>
                </c:pt>
                <c:pt idx="2903">
                  <c:v>44.04</c:v>
                </c:pt>
                <c:pt idx="2904">
                  <c:v>45.39</c:v>
                </c:pt>
                <c:pt idx="2905">
                  <c:v>46.19</c:v>
                </c:pt>
                <c:pt idx="2906">
                  <c:v>46.47</c:v>
                </c:pt>
                <c:pt idx="2907">
                  <c:v>46.43</c:v>
                </c:pt>
                <c:pt idx="2908">
                  <c:v>46.29</c:v>
                </c:pt>
                <c:pt idx="2909">
                  <c:v>46.19</c:v>
                </c:pt>
                <c:pt idx="2910">
                  <c:v>46.11</c:v>
                </c:pt>
                <c:pt idx="2911">
                  <c:v>46.05</c:v>
                </c:pt>
                <c:pt idx="2912">
                  <c:v>46.05</c:v>
                </c:pt>
                <c:pt idx="2913">
                  <c:v>46.0</c:v>
                </c:pt>
                <c:pt idx="2914">
                  <c:v>46.01</c:v>
                </c:pt>
                <c:pt idx="2915">
                  <c:v>45.98</c:v>
                </c:pt>
                <c:pt idx="2916">
                  <c:v>45.97</c:v>
                </c:pt>
                <c:pt idx="2917">
                  <c:v>45.96</c:v>
                </c:pt>
                <c:pt idx="2918">
                  <c:v>45.93</c:v>
                </c:pt>
                <c:pt idx="2919">
                  <c:v>45.94</c:v>
                </c:pt>
                <c:pt idx="2920">
                  <c:v>45.9</c:v>
                </c:pt>
                <c:pt idx="2921">
                  <c:v>45.91</c:v>
                </c:pt>
                <c:pt idx="2922">
                  <c:v>45.87</c:v>
                </c:pt>
                <c:pt idx="2923">
                  <c:v>45.89</c:v>
                </c:pt>
                <c:pt idx="2924">
                  <c:v>45.87</c:v>
                </c:pt>
                <c:pt idx="2925">
                  <c:v>45.86</c:v>
                </c:pt>
                <c:pt idx="2926">
                  <c:v>45.86</c:v>
                </c:pt>
                <c:pt idx="2927">
                  <c:v>45.84</c:v>
                </c:pt>
                <c:pt idx="2928">
                  <c:v>45.86</c:v>
                </c:pt>
                <c:pt idx="2929">
                  <c:v>45.83</c:v>
                </c:pt>
                <c:pt idx="2930">
                  <c:v>45.85</c:v>
                </c:pt>
                <c:pt idx="2931">
                  <c:v>45.84</c:v>
                </c:pt>
                <c:pt idx="2932">
                  <c:v>45.86</c:v>
                </c:pt>
                <c:pt idx="2933">
                  <c:v>45.86</c:v>
                </c:pt>
                <c:pt idx="2934">
                  <c:v>45.85</c:v>
                </c:pt>
                <c:pt idx="2935">
                  <c:v>45.87</c:v>
                </c:pt>
                <c:pt idx="2936">
                  <c:v>45.85</c:v>
                </c:pt>
                <c:pt idx="2937">
                  <c:v>45.88</c:v>
                </c:pt>
                <c:pt idx="2938">
                  <c:v>45.86</c:v>
                </c:pt>
                <c:pt idx="2939">
                  <c:v>45.89</c:v>
                </c:pt>
                <c:pt idx="2940">
                  <c:v>45.88</c:v>
                </c:pt>
                <c:pt idx="2941">
                  <c:v>45.89</c:v>
                </c:pt>
                <c:pt idx="2942">
                  <c:v>45.91</c:v>
                </c:pt>
                <c:pt idx="2943">
                  <c:v>45.88</c:v>
                </c:pt>
                <c:pt idx="2944">
                  <c:v>45.91</c:v>
                </c:pt>
                <c:pt idx="2945">
                  <c:v>45.9</c:v>
                </c:pt>
                <c:pt idx="2946">
                  <c:v>45.92</c:v>
                </c:pt>
                <c:pt idx="2947">
                  <c:v>45.92</c:v>
                </c:pt>
                <c:pt idx="2948">
                  <c:v>45.93</c:v>
                </c:pt>
                <c:pt idx="2949">
                  <c:v>45.93</c:v>
                </c:pt>
                <c:pt idx="2950">
                  <c:v>45.93</c:v>
                </c:pt>
                <c:pt idx="2951">
                  <c:v>45.96</c:v>
                </c:pt>
                <c:pt idx="2952">
                  <c:v>45.94</c:v>
                </c:pt>
                <c:pt idx="2953">
                  <c:v>45.97</c:v>
                </c:pt>
                <c:pt idx="2954">
                  <c:v>45.96</c:v>
                </c:pt>
                <c:pt idx="2955">
                  <c:v>45.98</c:v>
                </c:pt>
                <c:pt idx="2956">
                  <c:v>45.98</c:v>
                </c:pt>
                <c:pt idx="2957">
                  <c:v>45.98</c:v>
                </c:pt>
                <c:pt idx="2958">
                  <c:v>46.0</c:v>
                </c:pt>
                <c:pt idx="2959">
                  <c:v>45.99</c:v>
                </c:pt>
                <c:pt idx="2960">
                  <c:v>46.02</c:v>
                </c:pt>
                <c:pt idx="2961">
                  <c:v>46.01</c:v>
                </c:pt>
                <c:pt idx="2962">
                  <c:v>46.03</c:v>
                </c:pt>
                <c:pt idx="2963">
                  <c:v>46.03</c:v>
                </c:pt>
                <c:pt idx="2964">
                  <c:v>46.04</c:v>
                </c:pt>
                <c:pt idx="2965">
                  <c:v>46.05</c:v>
                </c:pt>
                <c:pt idx="2966">
                  <c:v>46.04</c:v>
                </c:pt>
                <c:pt idx="2967">
                  <c:v>46.07</c:v>
                </c:pt>
                <c:pt idx="2968">
                  <c:v>46.06</c:v>
                </c:pt>
                <c:pt idx="2969">
                  <c:v>46.09</c:v>
                </c:pt>
                <c:pt idx="2970">
                  <c:v>46.07</c:v>
                </c:pt>
                <c:pt idx="2971">
                  <c:v>46.09</c:v>
                </c:pt>
                <c:pt idx="2972">
                  <c:v>46.09</c:v>
                </c:pt>
                <c:pt idx="2973">
                  <c:v>46.09</c:v>
                </c:pt>
                <c:pt idx="2974">
                  <c:v>46.11</c:v>
                </c:pt>
                <c:pt idx="2975">
                  <c:v>46.09</c:v>
                </c:pt>
                <c:pt idx="2976">
                  <c:v>46.12</c:v>
                </c:pt>
                <c:pt idx="2977">
                  <c:v>46.1</c:v>
                </c:pt>
                <c:pt idx="2978">
                  <c:v>46.13</c:v>
                </c:pt>
                <c:pt idx="2979">
                  <c:v>46.12</c:v>
                </c:pt>
                <c:pt idx="2980">
                  <c:v>46.13</c:v>
                </c:pt>
                <c:pt idx="2981">
                  <c:v>46.13</c:v>
                </c:pt>
                <c:pt idx="2982">
                  <c:v>46.13</c:v>
                </c:pt>
                <c:pt idx="2983">
                  <c:v>46.15</c:v>
                </c:pt>
                <c:pt idx="2984">
                  <c:v>46.13</c:v>
                </c:pt>
                <c:pt idx="2985">
                  <c:v>46.15</c:v>
                </c:pt>
                <c:pt idx="2986">
                  <c:v>46.14</c:v>
                </c:pt>
                <c:pt idx="2987">
                  <c:v>46.15</c:v>
                </c:pt>
                <c:pt idx="2988">
                  <c:v>46.15</c:v>
                </c:pt>
                <c:pt idx="2989">
                  <c:v>46.15</c:v>
                </c:pt>
                <c:pt idx="2990">
                  <c:v>46.15</c:v>
                </c:pt>
                <c:pt idx="2991">
                  <c:v>46.15</c:v>
                </c:pt>
                <c:pt idx="2992">
                  <c:v>46.17</c:v>
                </c:pt>
                <c:pt idx="2993">
                  <c:v>46.14</c:v>
                </c:pt>
                <c:pt idx="2994">
                  <c:v>46.17</c:v>
                </c:pt>
                <c:pt idx="2995">
                  <c:v>46.16</c:v>
                </c:pt>
                <c:pt idx="2996">
                  <c:v>46.16</c:v>
                </c:pt>
                <c:pt idx="2997">
                  <c:v>46.17</c:v>
                </c:pt>
                <c:pt idx="2998">
                  <c:v>46.15</c:v>
                </c:pt>
                <c:pt idx="2999">
                  <c:v>46.17</c:v>
                </c:pt>
                <c:pt idx="3000">
                  <c:v>46.15</c:v>
                </c:pt>
                <c:pt idx="3001">
                  <c:v>46.17</c:v>
                </c:pt>
                <c:pt idx="3002">
                  <c:v>46.15</c:v>
                </c:pt>
                <c:pt idx="3003">
                  <c:v>46.16</c:v>
                </c:pt>
                <c:pt idx="3004">
                  <c:v>46.16</c:v>
                </c:pt>
                <c:pt idx="3005">
                  <c:v>46.15</c:v>
                </c:pt>
                <c:pt idx="3006">
                  <c:v>46.16</c:v>
                </c:pt>
                <c:pt idx="3007">
                  <c:v>46.14</c:v>
                </c:pt>
                <c:pt idx="3008">
                  <c:v>46.16</c:v>
                </c:pt>
                <c:pt idx="3009">
                  <c:v>46.13</c:v>
                </c:pt>
                <c:pt idx="3010">
                  <c:v>46.15</c:v>
                </c:pt>
                <c:pt idx="3011">
                  <c:v>46.13</c:v>
                </c:pt>
                <c:pt idx="3012">
                  <c:v>46.12</c:v>
                </c:pt>
                <c:pt idx="3013">
                  <c:v>46.13</c:v>
                </c:pt>
                <c:pt idx="3014">
                  <c:v>46.1</c:v>
                </c:pt>
                <c:pt idx="3015">
                  <c:v>46.11</c:v>
                </c:pt>
                <c:pt idx="3016">
                  <c:v>46.09</c:v>
                </c:pt>
                <c:pt idx="3017">
                  <c:v>46.1</c:v>
                </c:pt>
                <c:pt idx="3018">
                  <c:v>46.06</c:v>
                </c:pt>
                <c:pt idx="3019">
                  <c:v>46.07</c:v>
                </c:pt>
                <c:pt idx="3020">
                  <c:v>46.05</c:v>
                </c:pt>
                <c:pt idx="3021">
                  <c:v>46.02</c:v>
                </c:pt>
                <c:pt idx="3022">
                  <c:v>46.03</c:v>
                </c:pt>
                <c:pt idx="3023">
                  <c:v>45.99</c:v>
                </c:pt>
                <c:pt idx="3024">
                  <c:v>46.0</c:v>
                </c:pt>
                <c:pt idx="3025">
                  <c:v>45.96</c:v>
                </c:pt>
                <c:pt idx="3026">
                  <c:v>45.96</c:v>
                </c:pt>
                <c:pt idx="3027">
                  <c:v>45.92</c:v>
                </c:pt>
                <c:pt idx="3028">
                  <c:v>45.9</c:v>
                </c:pt>
                <c:pt idx="3029">
                  <c:v>45.89</c:v>
                </c:pt>
                <c:pt idx="3030">
                  <c:v>45.85</c:v>
                </c:pt>
                <c:pt idx="3031">
                  <c:v>45.83</c:v>
                </c:pt>
                <c:pt idx="3032">
                  <c:v>45.79</c:v>
                </c:pt>
                <c:pt idx="3033">
                  <c:v>45.79</c:v>
                </c:pt>
                <c:pt idx="3034">
                  <c:v>45.73</c:v>
                </c:pt>
                <c:pt idx="3035">
                  <c:v>45.72</c:v>
                </c:pt>
                <c:pt idx="3036">
                  <c:v>45.67</c:v>
                </c:pt>
                <c:pt idx="3037">
                  <c:v>45.64</c:v>
                </c:pt>
                <c:pt idx="3038">
                  <c:v>45.61</c:v>
                </c:pt>
                <c:pt idx="3039">
                  <c:v>45.56</c:v>
                </c:pt>
                <c:pt idx="3040">
                  <c:v>45.54</c:v>
                </c:pt>
                <c:pt idx="3041">
                  <c:v>45.48</c:v>
                </c:pt>
                <c:pt idx="3042">
                  <c:v>45.46</c:v>
                </c:pt>
                <c:pt idx="3043">
                  <c:v>45.39</c:v>
                </c:pt>
                <c:pt idx="3044">
                  <c:v>45.36</c:v>
                </c:pt>
                <c:pt idx="3045">
                  <c:v>45.32</c:v>
                </c:pt>
                <c:pt idx="3046">
                  <c:v>45.25</c:v>
                </c:pt>
                <c:pt idx="3047">
                  <c:v>45.23</c:v>
                </c:pt>
                <c:pt idx="3048">
                  <c:v>45.15</c:v>
                </c:pt>
                <c:pt idx="3049">
                  <c:v>45.12</c:v>
                </c:pt>
                <c:pt idx="3050">
                  <c:v>45.05</c:v>
                </c:pt>
                <c:pt idx="3051">
                  <c:v>45.02</c:v>
                </c:pt>
                <c:pt idx="3052">
                  <c:v>44.94</c:v>
                </c:pt>
                <c:pt idx="3053">
                  <c:v>44.89</c:v>
                </c:pt>
                <c:pt idx="3054">
                  <c:v>44.84</c:v>
                </c:pt>
                <c:pt idx="3055">
                  <c:v>44.77</c:v>
                </c:pt>
                <c:pt idx="3056">
                  <c:v>44.73</c:v>
                </c:pt>
                <c:pt idx="3057">
                  <c:v>44.64</c:v>
                </c:pt>
                <c:pt idx="3058">
                  <c:v>44.61</c:v>
                </c:pt>
                <c:pt idx="3059">
                  <c:v>44.52</c:v>
                </c:pt>
                <c:pt idx="3060">
                  <c:v>44.47</c:v>
                </c:pt>
                <c:pt idx="3061">
                  <c:v>44.4</c:v>
                </c:pt>
                <c:pt idx="3062">
                  <c:v>44.32</c:v>
                </c:pt>
                <c:pt idx="3063">
                  <c:v>44.28</c:v>
                </c:pt>
                <c:pt idx="3064">
                  <c:v>44.19</c:v>
                </c:pt>
                <c:pt idx="3065">
                  <c:v>44.14</c:v>
                </c:pt>
                <c:pt idx="3066">
                  <c:v>44.05</c:v>
                </c:pt>
                <c:pt idx="3067">
                  <c:v>43.99</c:v>
                </c:pt>
                <c:pt idx="3068">
                  <c:v>43.9</c:v>
                </c:pt>
                <c:pt idx="3069">
                  <c:v>43.84</c:v>
                </c:pt>
                <c:pt idx="3070">
                  <c:v>43.77</c:v>
                </c:pt>
                <c:pt idx="3071">
                  <c:v>43.67</c:v>
                </c:pt>
                <c:pt idx="3072">
                  <c:v>43.62</c:v>
                </c:pt>
                <c:pt idx="3073">
                  <c:v>43.52</c:v>
                </c:pt>
                <c:pt idx="3074">
                  <c:v>43.47</c:v>
                </c:pt>
                <c:pt idx="3075">
                  <c:v>43.36</c:v>
                </c:pt>
                <c:pt idx="3076">
                  <c:v>43.3</c:v>
                </c:pt>
                <c:pt idx="3077">
                  <c:v>43.21</c:v>
                </c:pt>
                <c:pt idx="3078">
                  <c:v>43.12</c:v>
                </c:pt>
                <c:pt idx="3079">
                  <c:v>43.05</c:v>
                </c:pt>
                <c:pt idx="3080">
                  <c:v>42.94</c:v>
                </c:pt>
                <c:pt idx="3081">
                  <c:v>42.89</c:v>
                </c:pt>
                <c:pt idx="3082">
                  <c:v>42.77</c:v>
                </c:pt>
                <c:pt idx="3083">
                  <c:v>42.71</c:v>
                </c:pt>
                <c:pt idx="3084">
                  <c:v>42.6</c:v>
                </c:pt>
                <c:pt idx="3085">
                  <c:v>42.52</c:v>
                </c:pt>
                <c:pt idx="3086">
                  <c:v>42.43</c:v>
                </c:pt>
                <c:pt idx="3087">
                  <c:v>42.32</c:v>
                </c:pt>
                <c:pt idx="3088">
                  <c:v>42.25</c:v>
                </c:pt>
                <c:pt idx="3089">
                  <c:v>42.14</c:v>
                </c:pt>
                <c:pt idx="3090">
                  <c:v>42.07</c:v>
                </c:pt>
                <c:pt idx="3091">
                  <c:v>41.95</c:v>
                </c:pt>
                <c:pt idx="3092">
                  <c:v>41.87</c:v>
                </c:pt>
                <c:pt idx="3093">
                  <c:v>41.76</c:v>
                </c:pt>
                <c:pt idx="3094">
                  <c:v>41.66</c:v>
                </c:pt>
                <c:pt idx="3095">
                  <c:v>41.57</c:v>
                </c:pt>
                <c:pt idx="3096">
                  <c:v>41.45</c:v>
                </c:pt>
                <c:pt idx="3097">
                  <c:v>41.38</c:v>
                </c:pt>
                <c:pt idx="3098">
                  <c:v>41.25</c:v>
                </c:pt>
                <c:pt idx="3099">
                  <c:v>41.17</c:v>
                </c:pt>
                <c:pt idx="3100">
                  <c:v>41.05</c:v>
                </c:pt>
                <c:pt idx="3101">
                  <c:v>40.95</c:v>
                </c:pt>
                <c:pt idx="3102">
                  <c:v>40.85</c:v>
                </c:pt>
                <c:pt idx="3103">
                  <c:v>40.72</c:v>
                </c:pt>
                <c:pt idx="3104">
                  <c:v>40.64</c:v>
                </c:pt>
                <c:pt idx="3105">
                  <c:v>40.51</c:v>
                </c:pt>
                <c:pt idx="3106">
                  <c:v>40.42</c:v>
                </c:pt>
                <c:pt idx="3107">
                  <c:v>40.29</c:v>
                </c:pt>
                <c:pt idx="3108">
                  <c:v>40.19</c:v>
                </c:pt>
                <c:pt idx="3109">
                  <c:v>40.06</c:v>
                </c:pt>
                <c:pt idx="3110">
                  <c:v>39.96</c:v>
                </c:pt>
                <c:pt idx="3111">
                  <c:v>39.84</c:v>
                </c:pt>
                <c:pt idx="3112">
                  <c:v>39.7</c:v>
                </c:pt>
                <c:pt idx="3113">
                  <c:v>39.62</c:v>
                </c:pt>
                <c:pt idx="3114">
                  <c:v>39.47</c:v>
                </c:pt>
                <c:pt idx="3115">
                  <c:v>39.38</c:v>
                </c:pt>
                <c:pt idx="3116">
                  <c:v>39.24</c:v>
                </c:pt>
                <c:pt idx="3117">
                  <c:v>39.12</c:v>
                </c:pt>
                <c:pt idx="3118">
                  <c:v>39.0</c:v>
                </c:pt>
                <c:pt idx="3119">
                  <c:v>38.86</c:v>
                </c:pt>
                <c:pt idx="3120">
                  <c:v>38.75</c:v>
                </c:pt>
                <c:pt idx="3121">
                  <c:v>38.6</c:v>
                </c:pt>
                <c:pt idx="3122">
                  <c:v>38.5</c:v>
                </c:pt>
                <c:pt idx="3123">
                  <c:v>38.35</c:v>
                </c:pt>
                <c:pt idx="3124">
                  <c:v>38.24</c:v>
                </c:pt>
                <c:pt idx="3125">
                  <c:v>38.09</c:v>
                </c:pt>
                <c:pt idx="3126">
                  <c:v>37.96</c:v>
                </c:pt>
                <c:pt idx="3127">
                  <c:v>37.83</c:v>
                </c:pt>
                <c:pt idx="3128">
                  <c:v>37.68</c:v>
                </c:pt>
                <c:pt idx="3129">
                  <c:v>37.56</c:v>
                </c:pt>
                <c:pt idx="3130">
                  <c:v>37.4</c:v>
                </c:pt>
                <c:pt idx="3131">
                  <c:v>37.28</c:v>
                </c:pt>
                <c:pt idx="3132">
                  <c:v>37.12</c:v>
                </c:pt>
                <c:pt idx="3133">
                  <c:v>37.0</c:v>
                </c:pt>
                <c:pt idx="3134">
                  <c:v>36.84</c:v>
                </c:pt>
                <c:pt idx="3135">
                  <c:v>36.7</c:v>
                </c:pt>
                <c:pt idx="3136">
                  <c:v>36.55</c:v>
                </c:pt>
                <c:pt idx="3137">
                  <c:v>36.39</c:v>
                </c:pt>
                <c:pt idx="3138">
                  <c:v>36.26</c:v>
                </c:pt>
                <c:pt idx="3139">
                  <c:v>36.08</c:v>
                </c:pt>
                <c:pt idx="3140">
                  <c:v>35.95</c:v>
                </c:pt>
                <c:pt idx="3141">
                  <c:v>35.78</c:v>
                </c:pt>
                <c:pt idx="3142">
                  <c:v>35.63</c:v>
                </c:pt>
                <c:pt idx="3143">
                  <c:v>35.47</c:v>
                </c:pt>
                <c:pt idx="3144">
                  <c:v>35.29</c:v>
                </c:pt>
                <c:pt idx="3145">
                  <c:v>35.15</c:v>
                </c:pt>
                <c:pt idx="3146">
                  <c:v>34.96</c:v>
                </c:pt>
                <c:pt idx="3147">
                  <c:v>34.81</c:v>
                </c:pt>
                <c:pt idx="3148">
                  <c:v>34.62</c:v>
                </c:pt>
                <c:pt idx="3149">
                  <c:v>34.46</c:v>
                </c:pt>
                <c:pt idx="3150">
                  <c:v>34.27</c:v>
                </c:pt>
                <c:pt idx="3151">
                  <c:v>34.09</c:v>
                </c:pt>
                <c:pt idx="3152">
                  <c:v>33.91</c:v>
                </c:pt>
                <c:pt idx="3153">
                  <c:v>33.69</c:v>
                </c:pt>
                <c:pt idx="3154">
                  <c:v>33.5</c:v>
                </c:pt>
                <c:pt idx="3155">
                  <c:v>33.18</c:v>
                </c:pt>
                <c:pt idx="3156">
                  <c:v>19.83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94505336"/>
        <c:axId val="2120403448"/>
      </c:scatterChart>
      <c:valAx>
        <c:axId val="2094505336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sz="1800" b="0"/>
                </a:pPr>
                <a:r>
                  <a:rPr lang="en-US" sz="1800" b="0"/>
                  <a:t>Strain (in./in.)</a:t>
                </a:r>
              </a:p>
            </c:rich>
          </c:tx>
          <c:layout/>
          <c:overlay val="0"/>
        </c:title>
        <c:numFmt formatCode="General" sourceLinked="0"/>
        <c:majorTickMark val="none"/>
        <c:minorTickMark val="none"/>
        <c:tickLblPos val="nextTo"/>
        <c:crossAx val="2120403448"/>
        <c:crosses val="autoZero"/>
        <c:crossBetween val="midCat"/>
        <c:majorUnit val="0.01"/>
      </c:valAx>
      <c:valAx>
        <c:axId val="212040344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800" b="0"/>
                </a:pPr>
                <a:r>
                  <a:rPr lang="en-US" sz="1800" b="0"/>
                  <a:t>Stress (ksi)</a:t>
                </a:r>
              </a:p>
            </c:rich>
          </c:tx>
          <c:layout>
            <c:manualLayout>
              <c:xMode val="edge"/>
              <c:yMode val="edge"/>
              <c:x val="0.0241708485640266"/>
              <c:y val="0.371386517178219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crossAx val="2094505336"/>
        <c:crosses val="autoZero"/>
        <c:crossBetween val="midCat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FFE363A-F73B-164E-846D-107719A82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38</Words>
  <Characters>220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Press</Company>
  <LinksUpToDate>false</LinksUpToDate>
  <CharactersWithSpaces>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yongchen</dc:creator>
  <cp:lastModifiedBy>Ioana Vladescu</cp:lastModifiedBy>
  <cp:revision>12</cp:revision>
  <cp:lastPrinted>2016-08-16T11:54:00Z</cp:lastPrinted>
  <dcterms:created xsi:type="dcterms:W3CDTF">2016-10-23T22:21:00Z</dcterms:created>
  <dcterms:modified xsi:type="dcterms:W3CDTF">2018-05-31T16:24:00Z</dcterms:modified>
</cp:coreProperties>
</file>