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645F9" w14:textId="62BD3FE4" w:rsidR="0005248B" w:rsidRPr="00290F1F" w:rsidRDefault="0005248B" w:rsidP="0005248B">
      <w:pPr>
        <w:rPr>
          <w:rFonts w:ascii="Times New Roman" w:hAnsi="Times New Roman" w:cs="Times New Roman"/>
        </w:rPr>
      </w:pPr>
      <w:r w:rsidRPr="00290F1F">
        <w:rPr>
          <w:rFonts w:ascii="Times New Roman" w:hAnsi="Times New Roman" w:cs="Times New Roman"/>
          <w:b/>
          <w:sz w:val="28"/>
        </w:rPr>
        <w:t>PI:</w:t>
      </w:r>
      <w:r w:rsidRPr="00290F1F">
        <w:rPr>
          <w:rFonts w:ascii="Times New Roman" w:hAnsi="Times New Roman" w:cs="Times New Roman"/>
          <w:sz w:val="28"/>
        </w:rPr>
        <w:t xml:space="preserve"> </w:t>
      </w:r>
      <w:r w:rsidRPr="00290F1F">
        <w:rPr>
          <w:rFonts w:ascii="Times New Roman" w:hAnsi="Times New Roman" w:cs="Times New Roman"/>
        </w:rPr>
        <w:t xml:space="preserve">Jonas T. Kaplan &amp; Sarah </w:t>
      </w:r>
      <w:r w:rsidR="000B0454">
        <w:rPr>
          <w:rFonts w:ascii="Times New Roman" w:hAnsi="Times New Roman" w:cs="Times New Roman"/>
        </w:rPr>
        <w:t xml:space="preserve">I. </w:t>
      </w:r>
      <w:r w:rsidRPr="00290F1F">
        <w:rPr>
          <w:rFonts w:ascii="Times New Roman" w:hAnsi="Times New Roman" w:cs="Times New Roman"/>
        </w:rPr>
        <w:t>Gimbel</w:t>
      </w:r>
    </w:p>
    <w:p w14:paraId="6D7B54E7" w14:textId="0D000E04" w:rsidR="0005248B" w:rsidRPr="00290F1F" w:rsidRDefault="0005248B" w:rsidP="0005248B">
      <w:pPr>
        <w:rPr>
          <w:rFonts w:ascii="Times New Roman" w:hAnsi="Times New Roman" w:cs="Times New Roman"/>
        </w:rPr>
      </w:pPr>
      <w:r w:rsidRPr="00290F1F">
        <w:rPr>
          <w:rFonts w:ascii="Times New Roman" w:hAnsi="Times New Roman" w:cs="Times New Roman"/>
          <w:b/>
          <w:sz w:val="28"/>
        </w:rPr>
        <w:t>Psychology Education Title:</w:t>
      </w:r>
      <w:r w:rsidRPr="00290F1F">
        <w:rPr>
          <w:rFonts w:ascii="Times New Roman" w:hAnsi="Times New Roman" w:cs="Times New Roman"/>
          <w:sz w:val="28"/>
        </w:rPr>
        <w:t xml:space="preserve"> </w:t>
      </w:r>
      <w:r w:rsidR="0055646F">
        <w:rPr>
          <w:rFonts w:ascii="Times New Roman" w:hAnsi="Times New Roman" w:cs="Times New Roman"/>
        </w:rPr>
        <w:t>Anterograde A</w:t>
      </w:r>
      <w:r w:rsidR="005239C9">
        <w:rPr>
          <w:rFonts w:ascii="Times New Roman" w:hAnsi="Times New Roman" w:cs="Times New Roman"/>
        </w:rPr>
        <w:t>mnesia</w:t>
      </w:r>
    </w:p>
    <w:p w14:paraId="467785F0" w14:textId="77777777" w:rsidR="00113944" w:rsidRPr="00290F1F" w:rsidRDefault="00113944" w:rsidP="000554BF">
      <w:pPr>
        <w:rPr>
          <w:rFonts w:ascii="Times New Roman" w:hAnsi="Times New Roman" w:cs="Times New Roman"/>
          <w:b/>
        </w:rPr>
      </w:pPr>
    </w:p>
    <w:p w14:paraId="56544F43" w14:textId="77777777" w:rsidR="004F6A43" w:rsidRPr="00290F1F" w:rsidRDefault="004F6A43" w:rsidP="00113944">
      <w:pPr>
        <w:rPr>
          <w:rFonts w:ascii="Times New Roman" w:hAnsi="Times New Roman" w:cs="Times New Roman"/>
          <w:b/>
          <w:sz w:val="28"/>
        </w:rPr>
      </w:pPr>
      <w:r w:rsidRPr="00290F1F">
        <w:rPr>
          <w:rFonts w:ascii="Times New Roman" w:hAnsi="Times New Roman" w:cs="Times New Roman"/>
          <w:b/>
          <w:sz w:val="28"/>
        </w:rPr>
        <w:t>Overview</w:t>
      </w:r>
    </w:p>
    <w:p w14:paraId="7C1CD891" w14:textId="057448D4" w:rsidR="006E3F5C" w:rsidRDefault="006E3F5C" w:rsidP="00113944">
      <w:pPr>
        <w:rPr>
          <w:rFonts w:ascii="Times New Roman" w:hAnsi="Times New Roman" w:cs="Times New Roman"/>
        </w:rPr>
      </w:pPr>
    </w:p>
    <w:p w14:paraId="7C009273" w14:textId="31482D53" w:rsidR="00E31450" w:rsidRDefault="005239C9" w:rsidP="007675F6">
      <w:pPr>
        <w:ind w:firstLine="720"/>
        <w:rPr>
          <w:rFonts w:ascii="Times New Roman" w:hAnsi="Times New Roman" w:cs="Times New Roman"/>
        </w:rPr>
      </w:pPr>
      <w:r>
        <w:rPr>
          <w:rFonts w:ascii="Times New Roman" w:hAnsi="Times New Roman" w:cs="Times New Roman"/>
        </w:rPr>
        <w:t xml:space="preserve">Anterograde amnesia is the loss of the ability to form new memories. This can be distinguished from retrograde amnesia, </w:t>
      </w:r>
      <w:r w:rsidR="00BA4FAB">
        <w:rPr>
          <w:rFonts w:ascii="Times New Roman" w:hAnsi="Times New Roman" w:cs="Times New Roman"/>
        </w:rPr>
        <w:t xml:space="preserve">which is </w:t>
      </w:r>
      <w:r>
        <w:rPr>
          <w:rFonts w:ascii="Times New Roman" w:hAnsi="Times New Roman" w:cs="Times New Roman"/>
        </w:rPr>
        <w:t xml:space="preserve">the loss of old memories. Anterograde amnesia can result from damage to structures in the brain that are involved in the formation of new memories. </w:t>
      </w:r>
      <w:proofErr w:type="gramStart"/>
      <w:r w:rsidR="007A1FFD">
        <w:rPr>
          <w:rFonts w:ascii="Times New Roman" w:hAnsi="Times New Roman" w:cs="Times New Roman"/>
        </w:rPr>
        <w:t>Patients</w:t>
      </w:r>
      <w:proofErr w:type="gramEnd"/>
      <w:r w:rsidR="007A1FFD">
        <w:rPr>
          <w:rFonts w:ascii="Times New Roman" w:hAnsi="Times New Roman" w:cs="Times New Roman"/>
        </w:rPr>
        <w:t xml:space="preserve"> who have damage to the structures of the medial temporal lobe, including the hippocampus, amygdala, and the surrounding </w:t>
      </w:r>
      <w:r w:rsidR="007B6A29">
        <w:rPr>
          <w:rFonts w:ascii="Times New Roman" w:hAnsi="Times New Roman" w:cs="Times New Roman"/>
        </w:rPr>
        <w:t>cortices</w:t>
      </w:r>
      <w:r w:rsidR="007A1FFD">
        <w:rPr>
          <w:rFonts w:ascii="Times New Roman" w:hAnsi="Times New Roman" w:cs="Times New Roman"/>
        </w:rPr>
        <w:t xml:space="preserve">, often have severe deficits in the formation of certain kinds of memories. These cases can be informative as to how memory is organized in the brain, and how different systems support different kinds of memories. </w:t>
      </w:r>
    </w:p>
    <w:p w14:paraId="2BD3FF6B" w14:textId="5A2BB0BD" w:rsidR="009E4304" w:rsidRDefault="007A1FFD" w:rsidP="007675F6">
      <w:pPr>
        <w:ind w:firstLine="720"/>
        <w:rPr>
          <w:rFonts w:ascii="Times New Roman" w:hAnsi="Times New Roman" w:cs="Times New Roman"/>
        </w:rPr>
      </w:pPr>
      <w:r>
        <w:rPr>
          <w:rFonts w:ascii="Times New Roman" w:hAnsi="Times New Roman" w:cs="Times New Roman"/>
        </w:rPr>
        <w:t xml:space="preserve">In this </w:t>
      </w:r>
      <w:r w:rsidR="00CE742B">
        <w:rPr>
          <w:rFonts w:ascii="Times New Roman" w:hAnsi="Times New Roman" w:cs="Times New Roman"/>
        </w:rPr>
        <w:t>video</w:t>
      </w:r>
      <w:r>
        <w:rPr>
          <w:rFonts w:ascii="Times New Roman" w:hAnsi="Times New Roman" w:cs="Times New Roman"/>
        </w:rPr>
        <w:t xml:space="preserve">, we will test a patient with medial temporal lobe damage on a series </w:t>
      </w:r>
      <w:proofErr w:type="gramStart"/>
      <w:r>
        <w:rPr>
          <w:rFonts w:ascii="Times New Roman" w:hAnsi="Times New Roman" w:cs="Times New Roman"/>
        </w:rPr>
        <w:t>of</w:t>
      </w:r>
      <w:proofErr w:type="gramEnd"/>
      <w:r>
        <w:rPr>
          <w:rFonts w:ascii="Times New Roman" w:hAnsi="Times New Roman" w:cs="Times New Roman"/>
        </w:rPr>
        <w:t xml:space="preserve"> memory tasks designed to distinguish between </w:t>
      </w:r>
      <w:r w:rsidR="00A65D75">
        <w:rPr>
          <w:rFonts w:ascii="Times New Roman" w:hAnsi="Times New Roman" w:cs="Times New Roman"/>
        </w:rPr>
        <w:t xml:space="preserve">different forms of memory. First, we will test short-term or “working memory”, which is the process we use to keep information in mind temporarily. Next, we will test two different forms of long term memory: </w:t>
      </w:r>
      <w:r>
        <w:rPr>
          <w:rFonts w:ascii="Times New Roman" w:hAnsi="Times New Roman" w:cs="Times New Roman"/>
          <w:i/>
        </w:rPr>
        <w:t>explicit</w:t>
      </w:r>
      <w:r>
        <w:rPr>
          <w:rFonts w:ascii="Times New Roman" w:hAnsi="Times New Roman" w:cs="Times New Roman"/>
        </w:rPr>
        <w:t xml:space="preserve"> memory and </w:t>
      </w:r>
      <w:r>
        <w:rPr>
          <w:rFonts w:ascii="Times New Roman" w:hAnsi="Times New Roman" w:cs="Times New Roman"/>
          <w:i/>
        </w:rPr>
        <w:t>implicit</w:t>
      </w:r>
      <w:r>
        <w:rPr>
          <w:rFonts w:ascii="Times New Roman" w:hAnsi="Times New Roman" w:cs="Times New Roman"/>
        </w:rPr>
        <w:t xml:space="preserve"> memory. Explicit memories are conscious and easy to verbalize. For example, memories of facts or episodes from our lives are explicit memories. We can easily tell someone what we ate for breakfast, or what city is the capital of France. Implicit memory involves knowledge we gain from experience but that is not easily expressible. For example, knowing how to do things, or becoming habituated to a stimulus are forms of implicit memory. </w:t>
      </w:r>
    </w:p>
    <w:p w14:paraId="2633567B" w14:textId="56897888" w:rsidR="007A1FFD" w:rsidRDefault="004A4CC5" w:rsidP="00D65314">
      <w:pPr>
        <w:ind w:firstLine="720"/>
        <w:rPr>
          <w:rFonts w:ascii="Times New Roman" w:hAnsi="Times New Roman" w:cs="Times New Roman"/>
        </w:rPr>
      </w:pPr>
      <w:r>
        <w:rPr>
          <w:rFonts w:ascii="Times New Roman" w:hAnsi="Times New Roman" w:cs="Times New Roman"/>
        </w:rPr>
        <w:t xml:space="preserve">These procedures are based in part on studies of the famous patient Henry </w:t>
      </w:r>
      <w:proofErr w:type="spellStart"/>
      <w:r>
        <w:rPr>
          <w:rFonts w:ascii="Times New Roman" w:hAnsi="Times New Roman" w:cs="Times New Roman"/>
        </w:rPr>
        <w:t>Molaison</w:t>
      </w:r>
      <w:proofErr w:type="spellEnd"/>
      <w:r w:rsidR="004F5D24">
        <w:rPr>
          <w:rFonts w:ascii="Times New Roman" w:hAnsi="Times New Roman" w:cs="Times New Roman"/>
        </w:rPr>
        <w:t>, also known by his initials H.M.</w:t>
      </w:r>
      <w:r>
        <w:rPr>
          <w:rFonts w:ascii="Times New Roman" w:hAnsi="Times New Roman" w:cs="Times New Roman"/>
        </w:rPr>
        <w:t>, who had severe anterograde amnesia as a result of a surgery for intractable epilepsy in which parts of both temporal lobes were resected</w:t>
      </w:r>
      <w:r>
        <w:rPr>
          <w:rFonts w:ascii="Times New Roman" w:hAnsi="Times New Roman" w:cs="Times New Roman"/>
        </w:rPr>
        <w:fldChar w:fldCharType="begin"/>
      </w:r>
      <w:r>
        <w:rPr>
          <w:rFonts w:ascii="Times New Roman" w:hAnsi="Times New Roman" w:cs="Times New Roman"/>
        </w:rPr>
        <w:instrText xml:space="preserve"> ADDIN EN.CITE &lt;EndNote&gt;&lt;Cite&gt;&lt;Author&gt;Scoville&lt;/Author&gt;&lt;Year&gt;1957&lt;/Year&gt;&lt;RecNum&gt;59&lt;/RecNum&gt;&lt;DisplayText&gt;&lt;style face="superscript"&gt;1&lt;/style&gt;&lt;/DisplayText&gt;&lt;record&gt;&lt;rec-number&gt;59&lt;/rec-number&gt;&lt;foreign-keys&gt;&lt;key app="EN" db-id="pzdvpppa72psvqextvfvzrdh9dxd0ree55rf" timestamp="1461003028"&gt;59&lt;/key&gt;&lt;/foreign-keys&gt;&lt;ref-type name="Journal Article"&gt;17&lt;/ref-type&gt;&lt;contributors&gt;&lt;authors&gt;&lt;author&gt;Scoville, W. B.&lt;/author&gt;&lt;author&gt;Milner, B.&lt;/author&gt;&lt;/authors&gt;&lt;/contributors&gt;&lt;titles&gt;&lt;title&gt;Loss of recent memory after bilateral hippocampal lesions&lt;/title&gt;&lt;secondary-title&gt;J Neurol Neurosurg Psychiatry&lt;/secondary-title&gt;&lt;/titles&gt;&lt;periodical&gt;&lt;full-title&gt;J Neurol Neurosurg Psychiatry&lt;/full-title&gt;&lt;/periodical&gt;&lt;pages&gt;11-21&lt;/pages&gt;&lt;volume&gt;20&lt;/volume&gt;&lt;number&gt;1&lt;/number&gt;&lt;keywords&gt;&lt;keyword&gt;*Hippocampus&lt;/keyword&gt;&lt;keyword&gt;Humans&lt;/keyword&gt;&lt;keyword&gt;*Memory&lt;/keyword&gt;&lt;keyword&gt;Temporal Lobe/*surgery&lt;/keyword&gt;&lt;keyword&gt;*TEMPORAL LOBE/surgery&lt;/keyword&gt;&lt;/keywords&gt;&lt;dates&gt;&lt;year&gt;1957&lt;/year&gt;&lt;pub-dates&gt;&lt;date&gt;Feb&lt;/date&gt;&lt;/pub-dates&gt;&lt;/dates&gt;&lt;isbn&gt;0022-3050 (Print)&amp;#xD;0022-3050 (Linking)&lt;/isbn&gt;&lt;accession-num&gt;13406589&lt;/accession-num&gt;&lt;urls&gt;&lt;related-urls&gt;&lt;url&gt;http://www.ncbi.nlm.nih.gov/pubmed/13406589&lt;/url&gt;&lt;/related-urls&gt;&lt;/urls&gt;&lt;custom2&gt;PMC497229&lt;/custom2&gt;&lt;/record&gt;&lt;/Cite&gt;&lt;/EndNote&gt;</w:instrText>
      </w:r>
      <w:r>
        <w:rPr>
          <w:rFonts w:ascii="Times New Roman" w:hAnsi="Times New Roman" w:cs="Times New Roman"/>
        </w:rPr>
        <w:fldChar w:fldCharType="separate"/>
      </w:r>
      <w:r w:rsidRPr="001A5CF6">
        <w:rPr>
          <w:rFonts w:ascii="Times New Roman" w:hAnsi="Times New Roman" w:cs="Times New Roman"/>
          <w:noProof/>
          <w:vertAlign w:val="superscript"/>
        </w:rPr>
        <w:t>1</w:t>
      </w:r>
      <w:r>
        <w:rPr>
          <w:rFonts w:ascii="Times New Roman" w:hAnsi="Times New Roman" w:cs="Times New Roman"/>
        </w:rPr>
        <w:fldChar w:fldCharType="end"/>
      </w:r>
      <w:r>
        <w:rPr>
          <w:rFonts w:ascii="Times New Roman" w:hAnsi="Times New Roman" w:cs="Times New Roman"/>
        </w:rPr>
        <w:t xml:space="preserve">. </w:t>
      </w:r>
      <w:r w:rsidR="00F36C16">
        <w:rPr>
          <w:rFonts w:ascii="Times New Roman" w:hAnsi="Times New Roman" w:cs="Times New Roman"/>
        </w:rPr>
        <w:t xml:space="preserve">We will perform a test of digit span, which measures short-term memory, </w:t>
      </w:r>
      <w:r w:rsidR="004F5D24">
        <w:rPr>
          <w:rFonts w:ascii="Times New Roman" w:hAnsi="Times New Roman" w:cs="Times New Roman"/>
        </w:rPr>
        <w:t xml:space="preserve">a test of </w:t>
      </w:r>
      <w:r w:rsidR="00C91A77">
        <w:rPr>
          <w:rFonts w:ascii="Times New Roman" w:hAnsi="Times New Roman" w:cs="Times New Roman"/>
        </w:rPr>
        <w:t>paired-</w:t>
      </w:r>
      <w:r w:rsidR="0068583E">
        <w:rPr>
          <w:rFonts w:ascii="Times New Roman" w:hAnsi="Times New Roman" w:cs="Times New Roman"/>
        </w:rPr>
        <w:t xml:space="preserve">associate learning, which measures </w:t>
      </w:r>
      <w:r w:rsidR="004F5D24">
        <w:rPr>
          <w:rFonts w:ascii="Times New Roman" w:hAnsi="Times New Roman" w:cs="Times New Roman"/>
        </w:rPr>
        <w:t>explicit or “declarative” memory, and mirror-drawing</w:t>
      </w:r>
      <w:r w:rsidR="005D07F1">
        <w:rPr>
          <w:rFonts w:ascii="Times New Roman" w:hAnsi="Times New Roman" w:cs="Times New Roman"/>
        </w:rPr>
        <w:t>,</w:t>
      </w:r>
      <w:r w:rsidR="004F5D24">
        <w:rPr>
          <w:rFonts w:ascii="Times New Roman" w:hAnsi="Times New Roman" w:cs="Times New Roman"/>
        </w:rPr>
        <w:t xml:space="preserve"> a test of implicit skill learning</w:t>
      </w:r>
      <w:r w:rsidR="004F5D24">
        <w:rPr>
          <w:rFonts w:ascii="Times New Roman" w:hAnsi="Times New Roman" w:cs="Times New Roman"/>
        </w:rPr>
        <w:fldChar w:fldCharType="begin"/>
      </w:r>
      <w:r w:rsidR="004F5D24">
        <w:rPr>
          <w:rFonts w:ascii="Times New Roman" w:hAnsi="Times New Roman" w:cs="Times New Roman"/>
        </w:rPr>
        <w:instrText xml:space="preserve"> ADDIN EN.CITE &lt;EndNote&gt;&lt;Cite&gt;&lt;Author&gt;Milner&lt;/Author&gt;&lt;Year&gt;1968&lt;/Year&gt;&lt;RecNum&gt;63&lt;/RecNum&gt;&lt;DisplayText&gt;&lt;style face="superscript"&gt;2&lt;/style&gt;&lt;/DisplayText&gt;&lt;record&gt;&lt;rec-number&gt;63&lt;/rec-number&gt;&lt;foreign-keys&gt;&lt;key app="EN" db-id="pzdvpppa72psvqextvfvzrdh9dxd0ree55rf" timestamp="1461003984"&gt;63&lt;/key&gt;&lt;/foreign-keys&gt;&lt;ref-type name="Journal Article"&gt;17&lt;/ref-type&gt;&lt;contributors&gt;&lt;authors&gt;&lt;author&gt;Milner, B.&lt;/author&gt;&lt;author&gt;Corkin, S.&lt;/author&gt;&lt;author&gt;Teuber, H. L.&lt;/author&gt;&lt;/authors&gt;&lt;/contributors&gt;&lt;titles&gt;&lt;title&gt;Further Analysis of Hippocampal Amnesic Syndrome - 14-Year Follow-up Study of Hm&lt;/title&gt;&lt;secondary-title&gt;Neuropsychologia&lt;/secondary-title&gt;&lt;alt-title&gt;Neuropsychologia&lt;/alt-title&gt;&lt;/titles&gt;&lt;periodical&gt;&lt;full-title&gt;Neuropsychologia&lt;/full-title&gt;&lt;abbr-1&gt;Neuropsychologia&lt;/abbr-1&gt;&lt;/periodical&gt;&lt;alt-periodical&gt;&lt;full-title&gt;Neuropsychologia&lt;/full-title&gt;&lt;abbr-1&gt;Neuropsychologia&lt;/abbr-1&gt;&lt;/alt-periodical&gt;&lt;pages&gt;215-&amp;amp;&lt;/pages&gt;&lt;volume&gt;6&lt;/volume&gt;&lt;number&gt;3&lt;/number&gt;&lt;dates&gt;&lt;year&gt;1968&lt;/year&gt;&lt;/dates&gt;&lt;isbn&gt;0028-3932&lt;/isbn&gt;&lt;accession-num&gt;WOS:A1968B791400005&lt;/accession-num&gt;&lt;urls&gt;&lt;related-urls&gt;&lt;url&gt;&amp;lt;Go to ISI&amp;gt;://WOS:A1968B791400005&lt;/url&gt;&lt;/related-urls&gt;&lt;/urls&gt;&lt;electronic-resource-num&gt;Doi 10.1016/0028-3932(68)90021-3&lt;/electronic-resource-num&gt;&lt;language&gt;English&lt;/language&gt;&lt;/record&gt;&lt;/Cite&gt;&lt;/EndNote&gt;</w:instrText>
      </w:r>
      <w:r w:rsidR="004F5D24">
        <w:rPr>
          <w:rFonts w:ascii="Times New Roman" w:hAnsi="Times New Roman" w:cs="Times New Roman"/>
        </w:rPr>
        <w:fldChar w:fldCharType="separate"/>
      </w:r>
      <w:r w:rsidR="004F5D24" w:rsidRPr="004F5D24">
        <w:rPr>
          <w:rFonts w:ascii="Times New Roman" w:hAnsi="Times New Roman" w:cs="Times New Roman"/>
          <w:noProof/>
          <w:vertAlign w:val="superscript"/>
        </w:rPr>
        <w:t>2</w:t>
      </w:r>
      <w:r w:rsidR="004F5D24">
        <w:rPr>
          <w:rFonts w:ascii="Times New Roman" w:hAnsi="Times New Roman" w:cs="Times New Roman"/>
        </w:rPr>
        <w:fldChar w:fldCharType="end"/>
      </w:r>
      <w:r w:rsidR="004F5D24">
        <w:rPr>
          <w:rFonts w:ascii="Times New Roman" w:hAnsi="Times New Roman" w:cs="Times New Roman"/>
        </w:rPr>
        <w:t xml:space="preserve">. </w:t>
      </w:r>
      <w:r w:rsidR="00F36C16">
        <w:rPr>
          <w:rFonts w:ascii="Times New Roman" w:hAnsi="Times New Roman" w:cs="Times New Roman"/>
        </w:rPr>
        <w:t xml:space="preserve"> </w:t>
      </w:r>
    </w:p>
    <w:p w14:paraId="700FB679" w14:textId="77777777" w:rsidR="006E3F5C" w:rsidRPr="006E3F5C" w:rsidRDefault="006E3F5C" w:rsidP="00113944">
      <w:pPr>
        <w:rPr>
          <w:rFonts w:ascii="Times New Roman" w:hAnsi="Times New Roman" w:cs="Times New Roman"/>
        </w:rPr>
      </w:pPr>
    </w:p>
    <w:p w14:paraId="0AB1B259" w14:textId="0BAEDB66" w:rsidR="00113944" w:rsidRPr="00290F1F" w:rsidRDefault="004C7D04" w:rsidP="00113944">
      <w:pPr>
        <w:rPr>
          <w:rFonts w:ascii="Times New Roman" w:hAnsi="Times New Roman" w:cs="Times New Roman"/>
          <w:b/>
          <w:sz w:val="28"/>
        </w:rPr>
      </w:pPr>
      <w:r w:rsidRPr="00290F1F">
        <w:rPr>
          <w:rFonts w:ascii="Times New Roman" w:hAnsi="Times New Roman" w:cs="Times New Roman"/>
          <w:b/>
          <w:sz w:val="28"/>
        </w:rPr>
        <w:t>Procedure</w:t>
      </w:r>
    </w:p>
    <w:p w14:paraId="47A6D7AF" w14:textId="77777777" w:rsidR="004F6A43" w:rsidRPr="00C7625C" w:rsidRDefault="004F6A43" w:rsidP="00113944">
      <w:pPr>
        <w:rPr>
          <w:rFonts w:ascii="Times New Roman" w:hAnsi="Times New Roman" w:cs="Times New Roman"/>
          <w:b/>
        </w:rPr>
      </w:pPr>
    </w:p>
    <w:p w14:paraId="72E1DEDB" w14:textId="77777777" w:rsidR="005F2313" w:rsidRDefault="00C273E1" w:rsidP="0048306A">
      <w:pPr>
        <w:pStyle w:val="ListParagraph"/>
        <w:numPr>
          <w:ilvl w:val="0"/>
          <w:numId w:val="5"/>
        </w:numPr>
        <w:rPr>
          <w:rFonts w:ascii="Times New Roman" w:hAnsi="Times New Roman" w:cs="Times New Roman"/>
          <w:sz w:val="24"/>
          <w:szCs w:val="24"/>
        </w:rPr>
      </w:pPr>
      <w:r w:rsidRPr="007D5690">
        <w:rPr>
          <w:rFonts w:ascii="Times New Roman" w:hAnsi="Times New Roman" w:cs="Times New Roman"/>
          <w:sz w:val="24"/>
          <w:szCs w:val="24"/>
        </w:rPr>
        <w:t>R</w:t>
      </w:r>
      <w:r w:rsidR="0048306A">
        <w:rPr>
          <w:rFonts w:ascii="Times New Roman" w:hAnsi="Times New Roman" w:cs="Times New Roman"/>
          <w:sz w:val="24"/>
          <w:szCs w:val="24"/>
        </w:rPr>
        <w:t xml:space="preserve">ecruit </w:t>
      </w:r>
      <w:r w:rsidR="005F2313">
        <w:rPr>
          <w:rFonts w:ascii="Times New Roman" w:hAnsi="Times New Roman" w:cs="Times New Roman"/>
          <w:sz w:val="24"/>
          <w:szCs w:val="24"/>
        </w:rPr>
        <w:t>participants</w:t>
      </w:r>
    </w:p>
    <w:p w14:paraId="11C40322" w14:textId="77777777" w:rsidR="005F2313" w:rsidRDefault="005F2313" w:rsidP="005F2313">
      <w:pPr>
        <w:pStyle w:val="ListParagraph"/>
        <w:ind w:left="360"/>
        <w:rPr>
          <w:rFonts w:ascii="Times New Roman" w:hAnsi="Times New Roman" w:cs="Times New Roman"/>
          <w:sz w:val="24"/>
          <w:szCs w:val="24"/>
        </w:rPr>
      </w:pPr>
    </w:p>
    <w:p w14:paraId="58238D2A" w14:textId="5DBC0977" w:rsidR="001265E6" w:rsidRDefault="005F2313" w:rsidP="005F2313">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Recruit </w:t>
      </w:r>
      <w:r w:rsidR="004F5D24">
        <w:rPr>
          <w:rFonts w:ascii="Times New Roman" w:hAnsi="Times New Roman" w:cs="Times New Roman"/>
          <w:sz w:val="24"/>
          <w:szCs w:val="24"/>
        </w:rPr>
        <w:t>a patient with medial temporal lobe damage</w:t>
      </w:r>
      <w:r w:rsidR="0048306A">
        <w:rPr>
          <w:rFonts w:ascii="Times New Roman" w:hAnsi="Times New Roman" w:cs="Times New Roman"/>
          <w:sz w:val="24"/>
          <w:szCs w:val="24"/>
        </w:rPr>
        <w:t xml:space="preserve"> </w:t>
      </w:r>
    </w:p>
    <w:p w14:paraId="33FAF577" w14:textId="77777777" w:rsidR="004F5D24" w:rsidRDefault="004F5D24" w:rsidP="004F5D24">
      <w:pPr>
        <w:pStyle w:val="ListParagraph"/>
        <w:ind w:left="360"/>
        <w:rPr>
          <w:rFonts w:ascii="Times New Roman" w:hAnsi="Times New Roman" w:cs="Times New Roman"/>
          <w:sz w:val="24"/>
          <w:szCs w:val="24"/>
        </w:rPr>
      </w:pPr>
    </w:p>
    <w:p w14:paraId="4DE8C444" w14:textId="1EC40994" w:rsidR="00625EE2" w:rsidRDefault="004F5D24" w:rsidP="005F2313">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There are several causes of medial temporal lobe damage, ranging from surgery to viral diseases and other degenerative conditions. In this study we will test a patient similar to Henry </w:t>
      </w:r>
      <w:proofErr w:type="spellStart"/>
      <w:r>
        <w:rPr>
          <w:rFonts w:ascii="Times New Roman" w:hAnsi="Times New Roman" w:cs="Times New Roman"/>
          <w:sz w:val="24"/>
          <w:szCs w:val="24"/>
        </w:rPr>
        <w:t>Molaison</w:t>
      </w:r>
      <w:proofErr w:type="spellEnd"/>
      <w:r>
        <w:rPr>
          <w:rFonts w:ascii="Times New Roman" w:hAnsi="Times New Roman" w:cs="Times New Roman"/>
          <w:sz w:val="24"/>
          <w:szCs w:val="24"/>
        </w:rPr>
        <w:t xml:space="preserve"> who had parts of the hippocampus and surrounding temporal lobe removed as part of a surgical treatment for epilepsy. </w:t>
      </w:r>
    </w:p>
    <w:p w14:paraId="3E8CA0A0" w14:textId="77777777" w:rsidR="004F5D24" w:rsidRDefault="004F5D24" w:rsidP="004F5D24">
      <w:pPr>
        <w:pStyle w:val="ListParagraph"/>
        <w:ind w:left="792"/>
        <w:rPr>
          <w:rFonts w:ascii="Times New Roman" w:hAnsi="Times New Roman" w:cs="Times New Roman"/>
          <w:sz w:val="24"/>
          <w:szCs w:val="24"/>
        </w:rPr>
      </w:pPr>
    </w:p>
    <w:p w14:paraId="3DBD35C1" w14:textId="7BFEEC48" w:rsidR="004F5D24" w:rsidRDefault="004F5D24" w:rsidP="005F2313">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In order to be able to draw conclusions about the brain structures involved in various forms of memory, perform neuroimaging to </w:t>
      </w:r>
      <w:r w:rsidR="0055646F">
        <w:rPr>
          <w:rFonts w:ascii="Times New Roman" w:hAnsi="Times New Roman" w:cs="Times New Roman"/>
          <w:sz w:val="24"/>
          <w:szCs w:val="24"/>
        </w:rPr>
        <w:t>identify and describe the extent</w:t>
      </w:r>
      <w:bookmarkStart w:id="0" w:name="_GoBack"/>
      <w:bookmarkEnd w:id="0"/>
      <w:r>
        <w:rPr>
          <w:rFonts w:ascii="Times New Roman" w:hAnsi="Times New Roman" w:cs="Times New Roman"/>
          <w:sz w:val="24"/>
          <w:szCs w:val="24"/>
        </w:rPr>
        <w:t xml:space="preserve"> of the damaged st</w:t>
      </w:r>
      <w:r w:rsidR="002A4B68">
        <w:rPr>
          <w:rFonts w:ascii="Times New Roman" w:hAnsi="Times New Roman" w:cs="Times New Roman"/>
          <w:sz w:val="24"/>
          <w:szCs w:val="24"/>
        </w:rPr>
        <w:t>r</w:t>
      </w:r>
      <w:r>
        <w:rPr>
          <w:rFonts w:ascii="Times New Roman" w:hAnsi="Times New Roman" w:cs="Times New Roman"/>
          <w:sz w:val="24"/>
          <w:szCs w:val="24"/>
        </w:rPr>
        <w:t>uctures.</w:t>
      </w:r>
    </w:p>
    <w:p w14:paraId="23C0B269" w14:textId="77777777" w:rsidR="00C7241A" w:rsidRPr="00C7241A" w:rsidRDefault="00C7241A" w:rsidP="00C7241A">
      <w:pPr>
        <w:rPr>
          <w:rFonts w:ascii="Times New Roman" w:hAnsi="Times New Roman" w:cs="Times New Roman"/>
        </w:rPr>
      </w:pPr>
    </w:p>
    <w:p w14:paraId="5F7008B5" w14:textId="723415A5" w:rsidR="005F2313" w:rsidRDefault="005F2313" w:rsidP="00625EE2">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Recruit 15 age-matched contr</w:t>
      </w:r>
      <w:r w:rsidR="00092FF6">
        <w:rPr>
          <w:rFonts w:ascii="Times New Roman" w:hAnsi="Times New Roman" w:cs="Times New Roman"/>
          <w:sz w:val="24"/>
          <w:szCs w:val="24"/>
        </w:rPr>
        <w:t xml:space="preserve">ol subjects with healthy brains and no history of neurological illness. </w:t>
      </w:r>
    </w:p>
    <w:p w14:paraId="680AE8A2" w14:textId="77777777" w:rsidR="005F2313" w:rsidRDefault="005F2313" w:rsidP="005F2313">
      <w:pPr>
        <w:pStyle w:val="ListParagraph"/>
        <w:ind w:left="792"/>
        <w:rPr>
          <w:rFonts w:ascii="Times New Roman" w:hAnsi="Times New Roman" w:cs="Times New Roman"/>
          <w:sz w:val="24"/>
          <w:szCs w:val="24"/>
        </w:rPr>
      </w:pPr>
    </w:p>
    <w:p w14:paraId="61C4BA9E" w14:textId="05F0757A" w:rsidR="004F5D24" w:rsidRPr="00591D03" w:rsidRDefault="00C7241A" w:rsidP="004F5D24">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Obtain informed consent from the </w:t>
      </w:r>
      <w:r w:rsidR="005F2313">
        <w:rPr>
          <w:rFonts w:ascii="Times New Roman" w:hAnsi="Times New Roman" w:cs="Times New Roman"/>
          <w:sz w:val="24"/>
          <w:szCs w:val="24"/>
        </w:rPr>
        <w:t>participants</w:t>
      </w:r>
      <w:r>
        <w:rPr>
          <w:rFonts w:ascii="Times New Roman" w:hAnsi="Times New Roman" w:cs="Times New Roman"/>
          <w:sz w:val="24"/>
          <w:szCs w:val="24"/>
        </w:rPr>
        <w:t xml:space="preserve">. </w:t>
      </w:r>
    </w:p>
    <w:p w14:paraId="3DA799D1" w14:textId="77777777" w:rsidR="004F5D24" w:rsidRDefault="004F5D24" w:rsidP="004F5D24">
      <w:pPr>
        <w:pStyle w:val="ListParagraph"/>
        <w:ind w:left="792"/>
        <w:rPr>
          <w:rFonts w:ascii="Times New Roman" w:hAnsi="Times New Roman" w:cs="Times New Roman"/>
          <w:sz w:val="24"/>
          <w:szCs w:val="24"/>
        </w:rPr>
      </w:pPr>
    </w:p>
    <w:p w14:paraId="222A0E18" w14:textId="3D0DBC1A" w:rsidR="00C7241A" w:rsidRDefault="00C7241A" w:rsidP="00625EE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Short term memory test: Digit span</w:t>
      </w:r>
      <w:r w:rsidR="00E85245">
        <w:rPr>
          <w:rFonts w:ascii="Times New Roman" w:hAnsi="Times New Roman" w:cs="Times New Roman"/>
          <w:sz w:val="24"/>
          <w:szCs w:val="24"/>
        </w:rPr>
        <w:fldChar w:fldCharType="begin"/>
      </w:r>
      <w:r w:rsidR="00E85245">
        <w:rPr>
          <w:rFonts w:ascii="Times New Roman" w:hAnsi="Times New Roman" w:cs="Times New Roman"/>
          <w:sz w:val="24"/>
          <w:szCs w:val="24"/>
        </w:rPr>
        <w:instrText xml:space="preserve"> ADDIN EN.CITE &lt;EndNote&gt;&lt;Cite&gt;&lt;Author&gt;Drachman&lt;/Author&gt;&lt;Year&gt;1966&lt;/Year&gt;&lt;RecNum&gt;65&lt;/RecNum&gt;&lt;DisplayText&gt;&lt;style face="superscript"&gt;3&lt;/style&gt;&lt;/DisplayText&gt;&lt;record&gt;&lt;rec-number&gt;65&lt;/rec-number&gt;&lt;foreign-keys&gt;&lt;key app="EN" db-id="pzdvpppa72psvqextvfvzrdh9dxd0ree55rf" timestamp="1461005817"&gt;65&lt;/key&gt;&lt;/foreign-keys&gt;&lt;ref-type name="Journal Article"&gt;17&lt;/ref-type&gt;&lt;contributors&gt;&lt;authors&gt;&lt;author&gt;Drachman, D. A.&lt;/author&gt;&lt;author&gt;Arbit, J.&lt;/author&gt;&lt;/authors&gt;&lt;/contributors&gt;&lt;titles&gt;&lt;title&gt;Memory and the hippocampal complex. II. Is memory a multiple process?&lt;/title&gt;&lt;secondary-title&gt;Arch Neurol&lt;/secondary-title&gt;&lt;/titles&gt;&lt;periodical&gt;&lt;full-title&gt;Arch Neurol&lt;/full-title&gt;&lt;/periodical&gt;&lt;pages&gt;52-61&lt;/pages&gt;&lt;volume&gt;15&lt;/volume&gt;&lt;number&gt;1&lt;/number&gt;&lt;keywords&gt;&lt;keyword&gt;Adolescent&lt;/keyword&gt;&lt;keyword&gt;Adult&lt;/keyword&gt;&lt;keyword&gt;*Brain Diseases&lt;/keyword&gt;&lt;keyword&gt;Female&lt;/keyword&gt;&lt;keyword&gt;*Hippocampus&lt;/keyword&gt;&lt;keyword&gt;Humans&lt;/keyword&gt;&lt;keyword&gt;Male&lt;/keyword&gt;&lt;keyword&gt;*Memory&lt;/keyword&gt;&lt;keyword&gt;Psychological Tests&lt;/keyword&gt;&lt;/keywords&gt;&lt;dates&gt;&lt;year&gt;1966&lt;/year&gt;&lt;pub-dates&gt;&lt;date&gt;Jul&lt;/date&gt;&lt;/pub-dates&gt;&lt;/dates&gt;&lt;isbn&gt;0003-9942 (Print)&amp;#xD;0003-9942 (Linking)&lt;/isbn&gt;&lt;accession-num&gt;5937496&lt;/accession-num&gt;&lt;urls&gt;&lt;related-urls&gt;&lt;url&gt;http://www.ncbi.nlm.nih.gov/pubmed/5937496&lt;/url&gt;&lt;/related-urls&gt;&lt;/urls&gt;&lt;/record&gt;&lt;/Cite&gt;&lt;/EndNote&gt;</w:instrText>
      </w:r>
      <w:r w:rsidR="00E85245">
        <w:rPr>
          <w:rFonts w:ascii="Times New Roman" w:hAnsi="Times New Roman" w:cs="Times New Roman"/>
          <w:sz w:val="24"/>
          <w:szCs w:val="24"/>
        </w:rPr>
        <w:fldChar w:fldCharType="separate"/>
      </w:r>
      <w:r w:rsidR="00E85245" w:rsidRPr="00E85245">
        <w:rPr>
          <w:rFonts w:ascii="Times New Roman" w:hAnsi="Times New Roman" w:cs="Times New Roman"/>
          <w:noProof/>
          <w:sz w:val="24"/>
          <w:szCs w:val="24"/>
          <w:vertAlign w:val="superscript"/>
        </w:rPr>
        <w:t>3</w:t>
      </w:r>
      <w:r w:rsidR="00E85245">
        <w:rPr>
          <w:rFonts w:ascii="Times New Roman" w:hAnsi="Times New Roman" w:cs="Times New Roman"/>
          <w:sz w:val="24"/>
          <w:szCs w:val="24"/>
        </w:rPr>
        <w:fldChar w:fldCharType="end"/>
      </w:r>
    </w:p>
    <w:p w14:paraId="6206F0C0" w14:textId="77777777" w:rsidR="00E85245" w:rsidRDefault="00E85245" w:rsidP="00E85245">
      <w:pPr>
        <w:pStyle w:val="ListParagraph"/>
        <w:ind w:left="360"/>
        <w:rPr>
          <w:rFonts w:ascii="Times New Roman" w:hAnsi="Times New Roman" w:cs="Times New Roman"/>
          <w:sz w:val="24"/>
          <w:szCs w:val="24"/>
        </w:rPr>
      </w:pPr>
    </w:p>
    <w:p w14:paraId="62BBCB81" w14:textId="0C3FB43D" w:rsidR="00E85245" w:rsidRPr="00E85245" w:rsidRDefault="00E85245" w:rsidP="00E85245">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Provide instructions to the </w:t>
      </w:r>
      <w:r w:rsidR="00591D03">
        <w:rPr>
          <w:rFonts w:ascii="Times New Roman" w:hAnsi="Times New Roman" w:cs="Times New Roman"/>
          <w:sz w:val="24"/>
          <w:szCs w:val="24"/>
        </w:rPr>
        <w:t>participant</w:t>
      </w:r>
    </w:p>
    <w:p w14:paraId="0442B7CC" w14:textId="77777777" w:rsidR="00E85245" w:rsidRPr="00C155A4" w:rsidRDefault="00E85245" w:rsidP="00C155A4">
      <w:pPr>
        <w:rPr>
          <w:rFonts w:ascii="Times New Roman" w:hAnsi="Times New Roman" w:cs="Times New Roman"/>
        </w:rPr>
      </w:pPr>
    </w:p>
    <w:p w14:paraId="22326C2A" w14:textId="278A6025" w:rsidR="00C02BD6" w:rsidRPr="00C02BD6" w:rsidRDefault="00E85245" w:rsidP="00C02BD6">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Instruct the </w:t>
      </w:r>
      <w:r w:rsidR="00591D03">
        <w:rPr>
          <w:rFonts w:ascii="Times New Roman" w:hAnsi="Times New Roman" w:cs="Times New Roman"/>
          <w:sz w:val="24"/>
          <w:szCs w:val="24"/>
        </w:rPr>
        <w:t>participant</w:t>
      </w:r>
      <w:r>
        <w:rPr>
          <w:rFonts w:ascii="Times New Roman" w:hAnsi="Times New Roman" w:cs="Times New Roman"/>
          <w:sz w:val="24"/>
          <w:szCs w:val="24"/>
        </w:rPr>
        <w:t xml:space="preserve"> that when he or she hears a series of digits, they are to try to remember them and speak them back to the experimenter, in order, as soon as the experimen</w:t>
      </w:r>
      <w:r w:rsidR="00C02BD6">
        <w:rPr>
          <w:rFonts w:ascii="Times New Roman" w:hAnsi="Times New Roman" w:cs="Times New Roman"/>
          <w:sz w:val="24"/>
          <w:szCs w:val="24"/>
        </w:rPr>
        <w:t>ter is done listing the digits.</w:t>
      </w:r>
    </w:p>
    <w:p w14:paraId="292C273B" w14:textId="77777777" w:rsidR="0073577D" w:rsidRDefault="0073577D" w:rsidP="0073577D">
      <w:pPr>
        <w:pStyle w:val="ListParagraph"/>
        <w:ind w:left="792"/>
        <w:rPr>
          <w:rFonts w:ascii="Times New Roman" w:hAnsi="Times New Roman" w:cs="Times New Roman"/>
          <w:sz w:val="24"/>
          <w:szCs w:val="24"/>
        </w:rPr>
      </w:pPr>
    </w:p>
    <w:p w14:paraId="7C387054" w14:textId="30F04658" w:rsidR="00AB7EE9" w:rsidRDefault="00F321CB" w:rsidP="0073577D">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Perform</w:t>
      </w:r>
      <w:r w:rsidR="00AB7EE9">
        <w:rPr>
          <w:rFonts w:ascii="Times New Roman" w:hAnsi="Times New Roman" w:cs="Times New Roman"/>
          <w:sz w:val="24"/>
          <w:szCs w:val="24"/>
        </w:rPr>
        <w:t xml:space="preserve"> the Forward Digit Span </w:t>
      </w:r>
      <w:r w:rsidR="001D1F9E">
        <w:rPr>
          <w:rFonts w:ascii="Times New Roman" w:hAnsi="Times New Roman" w:cs="Times New Roman"/>
          <w:sz w:val="24"/>
          <w:szCs w:val="24"/>
        </w:rPr>
        <w:t>T</w:t>
      </w:r>
      <w:r w:rsidR="00AB7EE9">
        <w:rPr>
          <w:rFonts w:ascii="Times New Roman" w:hAnsi="Times New Roman" w:cs="Times New Roman"/>
          <w:sz w:val="24"/>
          <w:szCs w:val="24"/>
        </w:rPr>
        <w:t>est</w:t>
      </w:r>
    </w:p>
    <w:p w14:paraId="03530B9C" w14:textId="77777777" w:rsidR="00AB7EE9" w:rsidRDefault="00AB7EE9" w:rsidP="00AB7EE9">
      <w:pPr>
        <w:pStyle w:val="ListParagraph"/>
        <w:ind w:left="792"/>
        <w:rPr>
          <w:rFonts w:ascii="Times New Roman" w:hAnsi="Times New Roman" w:cs="Times New Roman"/>
          <w:sz w:val="24"/>
          <w:szCs w:val="24"/>
        </w:rPr>
      </w:pPr>
    </w:p>
    <w:p w14:paraId="1AD7C964" w14:textId="77F0FC0F" w:rsidR="00EF145B" w:rsidRDefault="00E85245" w:rsidP="00AB7EE9">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Speak</w:t>
      </w:r>
      <w:r w:rsidR="0073577D">
        <w:rPr>
          <w:rFonts w:ascii="Times New Roman" w:hAnsi="Times New Roman" w:cs="Times New Roman"/>
          <w:sz w:val="24"/>
          <w:szCs w:val="24"/>
        </w:rPr>
        <w:t xml:space="preserve"> a list of digits to the patient, at a ra</w:t>
      </w:r>
      <w:r w:rsidR="00543525">
        <w:rPr>
          <w:rFonts w:ascii="Times New Roman" w:hAnsi="Times New Roman" w:cs="Times New Roman"/>
          <w:sz w:val="24"/>
          <w:szCs w:val="24"/>
        </w:rPr>
        <w:t>te of about one per second. D</w:t>
      </w:r>
      <w:r w:rsidR="0073577D">
        <w:rPr>
          <w:rFonts w:ascii="Times New Roman" w:hAnsi="Times New Roman" w:cs="Times New Roman"/>
          <w:sz w:val="24"/>
          <w:szCs w:val="24"/>
        </w:rPr>
        <w:t>igits are drawn from a list of randomized digits</w:t>
      </w:r>
      <w:r>
        <w:rPr>
          <w:rFonts w:ascii="Times New Roman" w:hAnsi="Times New Roman" w:cs="Times New Roman"/>
          <w:sz w:val="24"/>
          <w:szCs w:val="24"/>
        </w:rPr>
        <w:t xml:space="preserve">. </w:t>
      </w:r>
      <w:r w:rsidR="0073577D">
        <w:rPr>
          <w:rFonts w:ascii="Times New Roman" w:hAnsi="Times New Roman" w:cs="Times New Roman"/>
          <w:sz w:val="24"/>
          <w:szCs w:val="24"/>
        </w:rPr>
        <w:t xml:space="preserve"> </w:t>
      </w:r>
    </w:p>
    <w:p w14:paraId="21EF4652" w14:textId="77777777" w:rsidR="0073577D" w:rsidRPr="0073577D" w:rsidRDefault="0073577D" w:rsidP="0073577D">
      <w:pPr>
        <w:rPr>
          <w:rFonts w:ascii="Times New Roman" w:hAnsi="Times New Roman" w:cs="Times New Roman"/>
        </w:rPr>
      </w:pPr>
    </w:p>
    <w:p w14:paraId="7CEA90C0" w14:textId="4DC8A70F" w:rsidR="00E85245" w:rsidRDefault="00E85245" w:rsidP="0073577D">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Start</w:t>
      </w:r>
      <w:r w:rsidR="0073577D">
        <w:rPr>
          <w:rFonts w:ascii="Times New Roman" w:hAnsi="Times New Roman" w:cs="Times New Roman"/>
          <w:sz w:val="24"/>
          <w:szCs w:val="24"/>
        </w:rPr>
        <w:t xml:space="preserve"> with a sequence of 4 digits.  </w:t>
      </w:r>
      <w:r>
        <w:rPr>
          <w:rFonts w:ascii="Times New Roman" w:hAnsi="Times New Roman" w:cs="Times New Roman"/>
          <w:sz w:val="24"/>
          <w:szCs w:val="24"/>
        </w:rPr>
        <w:t xml:space="preserve">Perform 3 trials of 4 digits. </w:t>
      </w:r>
      <w:r w:rsidR="0073577D">
        <w:rPr>
          <w:rFonts w:ascii="Times New Roman" w:hAnsi="Times New Roman" w:cs="Times New Roman"/>
          <w:sz w:val="24"/>
          <w:szCs w:val="24"/>
        </w:rPr>
        <w:t>If</w:t>
      </w:r>
      <w:r>
        <w:rPr>
          <w:rFonts w:ascii="Times New Roman" w:hAnsi="Times New Roman" w:cs="Times New Roman"/>
          <w:sz w:val="24"/>
          <w:szCs w:val="24"/>
        </w:rPr>
        <w:t xml:space="preserve"> the </w:t>
      </w:r>
      <w:r w:rsidR="00591D03">
        <w:rPr>
          <w:rFonts w:ascii="Times New Roman" w:hAnsi="Times New Roman" w:cs="Times New Roman"/>
          <w:sz w:val="24"/>
          <w:szCs w:val="24"/>
        </w:rPr>
        <w:t>participant</w:t>
      </w:r>
      <w:r>
        <w:rPr>
          <w:rFonts w:ascii="Times New Roman" w:hAnsi="Times New Roman" w:cs="Times New Roman"/>
          <w:sz w:val="24"/>
          <w:szCs w:val="24"/>
        </w:rPr>
        <w:t xml:space="preserve"> correctly repeats any of the</w:t>
      </w:r>
      <w:r w:rsidR="0073577D">
        <w:rPr>
          <w:rFonts w:ascii="Times New Roman" w:hAnsi="Times New Roman" w:cs="Times New Roman"/>
          <w:sz w:val="24"/>
          <w:szCs w:val="24"/>
        </w:rPr>
        <w:t xml:space="preserve"> </w:t>
      </w:r>
      <w:r>
        <w:rPr>
          <w:rFonts w:ascii="Times New Roman" w:hAnsi="Times New Roman" w:cs="Times New Roman"/>
          <w:sz w:val="24"/>
          <w:szCs w:val="24"/>
        </w:rPr>
        <w:t>3</w:t>
      </w:r>
      <w:r w:rsidR="0073577D">
        <w:rPr>
          <w:rFonts w:ascii="Times New Roman" w:hAnsi="Times New Roman" w:cs="Times New Roman"/>
          <w:sz w:val="24"/>
          <w:szCs w:val="24"/>
        </w:rPr>
        <w:t xml:space="preserve"> sequences of 4 digits without error, </w:t>
      </w:r>
      <w:r w:rsidR="00AB7EE9">
        <w:rPr>
          <w:rFonts w:ascii="Times New Roman" w:hAnsi="Times New Roman" w:cs="Times New Roman"/>
          <w:sz w:val="24"/>
          <w:szCs w:val="24"/>
        </w:rPr>
        <w:t xml:space="preserve">in proper order, </w:t>
      </w:r>
      <w:r>
        <w:rPr>
          <w:rFonts w:ascii="Times New Roman" w:hAnsi="Times New Roman" w:cs="Times New Roman"/>
          <w:sz w:val="24"/>
          <w:szCs w:val="24"/>
        </w:rPr>
        <w:t>move</w:t>
      </w:r>
      <w:r w:rsidR="00821E3C">
        <w:rPr>
          <w:rFonts w:ascii="Times New Roman" w:hAnsi="Times New Roman" w:cs="Times New Roman"/>
          <w:sz w:val="24"/>
          <w:szCs w:val="24"/>
        </w:rPr>
        <w:t xml:space="preserve"> on to 5-</w:t>
      </w:r>
      <w:r w:rsidR="0073577D">
        <w:rPr>
          <w:rFonts w:ascii="Times New Roman" w:hAnsi="Times New Roman" w:cs="Times New Roman"/>
          <w:sz w:val="24"/>
          <w:szCs w:val="24"/>
        </w:rPr>
        <w:t xml:space="preserve">digit sequences. </w:t>
      </w:r>
    </w:p>
    <w:p w14:paraId="4A8EE2E5" w14:textId="4DC011FB" w:rsidR="0073577D" w:rsidRDefault="0073577D" w:rsidP="00E85245">
      <w:pPr>
        <w:pStyle w:val="ListParagraph"/>
        <w:ind w:left="1224"/>
        <w:rPr>
          <w:rFonts w:ascii="Times New Roman" w:hAnsi="Times New Roman" w:cs="Times New Roman"/>
          <w:sz w:val="24"/>
          <w:szCs w:val="24"/>
        </w:rPr>
      </w:pPr>
      <w:r>
        <w:rPr>
          <w:rFonts w:ascii="Times New Roman" w:hAnsi="Times New Roman" w:cs="Times New Roman"/>
          <w:sz w:val="24"/>
          <w:szCs w:val="24"/>
        </w:rPr>
        <w:t xml:space="preserve">  </w:t>
      </w:r>
    </w:p>
    <w:p w14:paraId="487F9E75" w14:textId="03E90C3D" w:rsidR="00E85245" w:rsidRDefault="00E85245" w:rsidP="0073577D">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Every time the </w:t>
      </w:r>
      <w:r w:rsidR="00591D03">
        <w:rPr>
          <w:rFonts w:ascii="Times New Roman" w:hAnsi="Times New Roman" w:cs="Times New Roman"/>
          <w:sz w:val="24"/>
          <w:szCs w:val="24"/>
        </w:rPr>
        <w:t xml:space="preserve">participant </w:t>
      </w:r>
      <w:r>
        <w:rPr>
          <w:rFonts w:ascii="Times New Roman" w:hAnsi="Times New Roman" w:cs="Times New Roman"/>
          <w:sz w:val="24"/>
          <w:szCs w:val="24"/>
        </w:rPr>
        <w:t xml:space="preserve">correctly repeats </w:t>
      </w:r>
      <w:r w:rsidR="00F17916">
        <w:rPr>
          <w:rFonts w:ascii="Times New Roman" w:hAnsi="Times New Roman" w:cs="Times New Roman"/>
          <w:sz w:val="24"/>
          <w:szCs w:val="24"/>
        </w:rPr>
        <w:t>one of the series correctly</w:t>
      </w:r>
      <w:r>
        <w:rPr>
          <w:rFonts w:ascii="Times New Roman" w:hAnsi="Times New Roman" w:cs="Times New Roman"/>
          <w:sz w:val="24"/>
          <w:szCs w:val="24"/>
        </w:rPr>
        <w:t xml:space="preserve">, increase the length of the digit sequence. </w:t>
      </w:r>
      <w:r w:rsidR="00B53723">
        <w:rPr>
          <w:rFonts w:ascii="Times New Roman" w:hAnsi="Times New Roman" w:cs="Times New Roman"/>
          <w:sz w:val="24"/>
          <w:szCs w:val="24"/>
        </w:rPr>
        <w:t xml:space="preserve"> If the </w:t>
      </w:r>
      <w:r w:rsidR="00591D03">
        <w:rPr>
          <w:rFonts w:ascii="Times New Roman" w:hAnsi="Times New Roman" w:cs="Times New Roman"/>
          <w:sz w:val="24"/>
          <w:szCs w:val="24"/>
        </w:rPr>
        <w:t xml:space="preserve">participant </w:t>
      </w:r>
      <w:r w:rsidR="00B53723">
        <w:rPr>
          <w:rFonts w:ascii="Times New Roman" w:hAnsi="Times New Roman" w:cs="Times New Roman"/>
          <w:sz w:val="24"/>
          <w:szCs w:val="24"/>
        </w:rPr>
        <w:t xml:space="preserve">repeats none of the 3 series correctly, the test is done; record the maximum sequence length that the </w:t>
      </w:r>
      <w:r w:rsidR="00591D03">
        <w:rPr>
          <w:rFonts w:ascii="Times New Roman" w:hAnsi="Times New Roman" w:cs="Times New Roman"/>
          <w:sz w:val="24"/>
          <w:szCs w:val="24"/>
        </w:rPr>
        <w:t xml:space="preserve">participant </w:t>
      </w:r>
      <w:r w:rsidR="00B53723">
        <w:rPr>
          <w:rFonts w:ascii="Times New Roman" w:hAnsi="Times New Roman" w:cs="Times New Roman"/>
          <w:sz w:val="24"/>
          <w:szCs w:val="24"/>
        </w:rPr>
        <w:t xml:space="preserve">was able to successfully repeat. </w:t>
      </w:r>
    </w:p>
    <w:p w14:paraId="1A25379C" w14:textId="77777777" w:rsidR="001D1F9E" w:rsidRPr="001D1F9E" w:rsidRDefault="001D1F9E" w:rsidP="001D1F9E">
      <w:pPr>
        <w:rPr>
          <w:rFonts w:ascii="Times New Roman" w:hAnsi="Times New Roman" w:cs="Times New Roman"/>
        </w:rPr>
      </w:pPr>
    </w:p>
    <w:p w14:paraId="2ADA72F9" w14:textId="19CBABFA" w:rsidR="0073577D" w:rsidRDefault="001D1F9E" w:rsidP="001D1F9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Perform the Reverse Digit Span Test</w:t>
      </w:r>
    </w:p>
    <w:p w14:paraId="093AA22F" w14:textId="77777777" w:rsidR="00B24847" w:rsidRDefault="00B24847" w:rsidP="00B24847">
      <w:pPr>
        <w:pStyle w:val="ListParagraph"/>
        <w:ind w:left="792"/>
        <w:rPr>
          <w:rFonts w:ascii="Times New Roman" w:hAnsi="Times New Roman" w:cs="Times New Roman"/>
          <w:sz w:val="24"/>
          <w:szCs w:val="24"/>
        </w:rPr>
      </w:pPr>
    </w:p>
    <w:p w14:paraId="359155CF" w14:textId="43B8072E" w:rsidR="001D1F9E" w:rsidRDefault="001D1F9E" w:rsidP="001D1F9E">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The procedure is exactly the same as Forward Digit Span, except the </w:t>
      </w:r>
      <w:r w:rsidR="00591D03">
        <w:rPr>
          <w:rFonts w:ascii="Times New Roman" w:hAnsi="Times New Roman" w:cs="Times New Roman"/>
          <w:sz w:val="24"/>
          <w:szCs w:val="24"/>
        </w:rPr>
        <w:t xml:space="preserve">participant </w:t>
      </w:r>
      <w:r>
        <w:rPr>
          <w:rFonts w:ascii="Times New Roman" w:hAnsi="Times New Roman" w:cs="Times New Roman"/>
          <w:sz w:val="24"/>
          <w:szCs w:val="24"/>
        </w:rPr>
        <w:t>is asked to repeat back the numbers in the reverse order. For example, if the experimenter speaks 5, 6, 1 4, the correct response is 4, 1, 6, 5.</w:t>
      </w:r>
    </w:p>
    <w:p w14:paraId="65FCE477" w14:textId="77777777" w:rsidR="00B24847" w:rsidRDefault="00B24847" w:rsidP="00B24847">
      <w:pPr>
        <w:pStyle w:val="ListParagraph"/>
        <w:ind w:left="1224"/>
        <w:rPr>
          <w:rFonts w:ascii="Times New Roman" w:hAnsi="Times New Roman" w:cs="Times New Roman"/>
          <w:sz w:val="24"/>
          <w:szCs w:val="24"/>
        </w:rPr>
      </w:pPr>
    </w:p>
    <w:p w14:paraId="296C8F09" w14:textId="218673C2" w:rsidR="00B24847" w:rsidRPr="001D1F9E" w:rsidRDefault="00B24847" w:rsidP="001D1F9E">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Find the maximum sequence length that the </w:t>
      </w:r>
      <w:r w:rsidR="00591D03">
        <w:rPr>
          <w:rFonts w:ascii="Times New Roman" w:hAnsi="Times New Roman" w:cs="Times New Roman"/>
          <w:sz w:val="24"/>
          <w:szCs w:val="24"/>
        </w:rPr>
        <w:t xml:space="preserve">participant </w:t>
      </w:r>
      <w:r>
        <w:rPr>
          <w:rFonts w:ascii="Times New Roman" w:hAnsi="Times New Roman" w:cs="Times New Roman"/>
          <w:sz w:val="24"/>
          <w:szCs w:val="24"/>
        </w:rPr>
        <w:t>is able to repeat using the same procedure as above.</w:t>
      </w:r>
    </w:p>
    <w:p w14:paraId="0CC758F1" w14:textId="77777777" w:rsidR="001D1F9E" w:rsidRPr="00070156" w:rsidRDefault="001D1F9E" w:rsidP="00070156">
      <w:pPr>
        <w:rPr>
          <w:rFonts w:ascii="Times New Roman" w:hAnsi="Times New Roman" w:cs="Times New Roman"/>
        </w:rPr>
      </w:pPr>
    </w:p>
    <w:p w14:paraId="500C52EE" w14:textId="3F08F149" w:rsidR="00625EE2" w:rsidRDefault="00625EE2" w:rsidP="0048306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Explicit memory test</w:t>
      </w:r>
      <w:r w:rsidR="00C7241A">
        <w:rPr>
          <w:rFonts w:ascii="Times New Roman" w:hAnsi="Times New Roman" w:cs="Times New Roman"/>
          <w:sz w:val="24"/>
          <w:szCs w:val="24"/>
        </w:rPr>
        <w:t xml:space="preserve">: </w:t>
      </w:r>
      <w:r w:rsidR="00334342">
        <w:rPr>
          <w:rFonts w:ascii="Times New Roman" w:hAnsi="Times New Roman" w:cs="Times New Roman"/>
          <w:sz w:val="24"/>
          <w:szCs w:val="24"/>
        </w:rPr>
        <w:t>Verbal p</w:t>
      </w:r>
      <w:r w:rsidR="007A1015">
        <w:rPr>
          <w:rFonts w:ascii="Times New Roman" w:hAnsi="Times New Roman" w:cs="Times New Roman"/>
          <w:sz w:val="24"/>
          <w:szCs w:val="24"/>
        </w:rPr>
        <w:t>aired-associate learning</w:t>
      </w:r>
      <w:r w:rsidR="008A523E">
        <w:rPr>
          <w:rFonts w:ascii="Times New Roman" w:hAnsi="Times New Roman" w:cs="Times New Roman"/>
          <w:sz w:val="24"/>
          <w:szCs w:val="24"/>
        </w:rPr>
        <w:fldChar w:fldCharType="begin"/>
      </w:r>
      <w:r w:rsidR="008A523E">
        <w:rPr>
          <w:rFonts w:ascii="Times New Roman" w:hAnsi="Times New Roman" w:cs="Times New Roman"/>
          <w:sz w:val="24"/>
          <w:szCs w:val="24"/>
        </w:rPr>
        <w:instrText xml:space="preserve"> ADDIN EN.CITE &lt;EndNote&gt;&lt;Cite&gt;&lt;Author&gt;Uttl&lt;/Author&gt;&lt;Year&gt;2002&lt;/Year&gt;&lt;RecNum&gt;66&lt;/RecNum&gt;&lt;DisplayText&gt;&lt;style face="superscript"&gt;4&lt;/style&gt;&lt;/DisplayText&gt;&lt;record&gt;&lt;rec-number&gt;66&lt;/rec-number&gt;&lt;foreign-keys&gt;&lt;key app="EN" db-id="pzdvpppa72psvqextvfvzrdh9dxd0ree55rf" timestamp="1461013812"&gt;66&lt;/key&gt;&lt;/foreign-keys&gt;&lt;ref-type name="Journal Article"&gt;17&lt;/ref-type&gt;&lt;contributors&gt;&lt;authors&gt;&lt;author&gt;Uttl, B.&lt;/author&gt;&lt;author&gt;Graf, P.&lt;/author&gt;&lt;author&gt;Richter, L. K.&lt;/author&gt;&lt;/authors&gt;&lt;/contributors&gt;&lt;auth-address&gt;Department of Psychology, University of Oregon State, 204C Moreland Hall, Corvallis, OR 97331-5303, USA. bob.utt@orst.edu&lt;/auth-address&gt;&lt;titles&gt;&lt;title&gt;Verbal Paired Associates tests limits on validity and reliability&lt;/title&gt;&lt;secondary-title&gt;Arch Clin Neuropsychol&lt;/secondary-title&gt;&lt;/titles&gt;&lt;periodical&gt;&lt;full-title&gt;Arch Clin Neuropsychol&lt;/full-title&gt;&lt;/periodical&gt;&lt;pages&gt;567-81&lt;/pages&gt;&lt;volume&gt;17&lt;/volume&gt;&lt;number&gt;6&lt;/number&gt;&lt;dates&gt;&lt;year&gt;2002&lt;/year&gt;&lt;pub-dates&gt;&lt;date&gt;Aug&lt;/date&gt;&lt;/pub-dates&gt;&lt;/dates&gt;&lt;isbn&gt;0887-6177 (Print)&amp;#xD;0887-6177 (Linking)&lt;/isbn&gt;&lt;accession-num&gt;14591856&lt;/accession-num&gt;&lt;urls&gt;&lt;related-urls&gt;&lt;url&gt;http://www.ncbi.nlm.nih.gov/pubmed/14591856&lt;/url&gt;&lt;/related-urls&gt;&lt;/urls&gt;&lt;/record&gt;&lt;/Cite&gt;&lt;/EndNote&gt;</w:instrText>
      </w:r>
      <w:r w:rsidR="008A523E">
        <w:rPr>
          <w:rFonts w:ascii="Times New Roman" w:hAnsi="Times New Roman" w:cs="Times New Roman"/>
          <w:sz w:val="24"/>
          <w:szCs w:val="24"/>
        </w:rPr>
        <w:fldChar w:fldCharType="separate"/>
      </w:r>
      <w:r w:rsidR="008A523E" w:rsidRPr="008A523E">
        <w:rPr>
          <w:rFonts w:ascii="Times New Roman" w:hAnsi="Times New Roman" w:cs="Times New Roman"/>
          <w:noProof/>
          <w:sz w:val="24"/>
          <w:szCs w:val="24"/>
          <w:vertAlign w:val="superscript"/>
        </w:rPr>
        <w:t>4</w:t>
      </w:r>
      <w:r w:rsidR="008A523E">
        <w:rPr>
          <w:rFonts w:ascii="Times New Roman" w:hAnsi="Times New Roman" w:cs="Times New Roman"/>
          <w:sz w:val="24"/>
          <w:szCs w:val="24"/>
        </w:rPr>
        <w:fldChar w:fldCharType="end"/>
      </w:r>
    </w:p>
    <w:p w14:paraId="7597C74D" w14:textId="77777777" w:rsidR="00334342" w:rsidRDefault="00334342" w:rsidP="00334342">
      <w:pPr>
        <w:pStyle w:val="ListParagraph"/>
        <w:ind w:left="360"/>
        <w:rPr>
          <w:rFonts w:ascii="Times New Roman" w:hAnsi="Times New Roman" w:cs="Times New Roman"/>
          <w:sz w:val="24"/>
          <w:szCs w:val="24"/>
        </w:rPr>
      </w:pPr>
    </w:p>
    <w:p w14:paraId="60F688BD" w14:textId="123DD9D8" w:rsidR="007A1015" w:rsidRDefault="007A1015" w:rsidP="007A1015">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Provide instructions to the </w:t>
      </w:r>
      <w:r w:rsidR="00591D03">
        <w:rPr>
          <w:rFonts w:ascii="Times New Roman" w:hAnsi="Times New Roman" w:cs="Times New Roman"/>
          <w:sz w:val="24"/>
          <w:szCs w:val="24"/>
        </w:rPr>
        <w:t>participant</w:t>
      </w:r>
    </w:p>
    <w:p w14:paraId="5C0B0BD9" w14:textId="77777777" w:rsidR="007A1015" w:rsidRDefault="007A1015" w:rsidP="007A1015">
      <w:pPr>
        <w:pStyle w:val="ListParagraph"/>
        <w:ind w:left="792"/>
        <w:rPr>
          <w:rFonts w:ascii="Times New Roman" w:hAnsi="Times New Roman" w:cs="Times New Roman"/>
          <w:sz w:val="24"/>
          <w:szCs w:val="24"/>
        </w:rPr>
      </w:pPr>
    </w:p>
    <w:p w14:paraId="2F622FEB" w14:textId="374E85BD" w:rsidR="00F449A7" w:rsidRDefault="007A1015" w:rsidP="00481E2B">
      <w:pPr>
        <w:pStyle w:val="ListParagraph"/>
        <w:numPr>
          <w:ilvl w:val="2"/>
          <w:numId w:val="5"/>
        </w:numPr>
        <w:rPr>
          <w:rFonts w:ascii="Times New Roman" w:hAnsi="Times New Roman" w:cs="Times New Roman"/>
          <w:sz w:val="24"/>
          <w:szCs w:val="24"/>
        </w:rPr>
      </w:pPr>
      <w:r w:rsidRPr="00BC0596">
        <w:rPr>
          <w:rFonts w:ascii="Times New Roman" w:hAnsi="Times New Roman" w:cs="Times New Roman"/>
          <w:sz w:val="24"/>
          <w:szCs w:val="24"/>
        </w:rPr>
        <w:t xml:space="preserve">Tell the </w:t>
      </w:r>
      <w:r w:rsidR="00591D03">
        <w:rPr>
          <w:rFonts w:ascii="Times New Roman" w:hAnsi="Times New Roman" w:cs="Times New Roman"/>
          <w:sz w:val="24"/>
          <w:szCs w:val="24"/>
        </w:rPr>
        <w:t xml:space="preserve">participant </w:t>
      </w:r>
      <w:r w:rsidRPr="00BC0596">
        <w:rPr>
          <w:rFonts w:ascii="Times New Roman" w:hAnsi="Times New Roman" w:cs="Times New Roman"/>
          <w:sz w:val="24"/>
          <w:szCs w:val="24"/>
        </w:rPr>
        <w:t xml:space="preserve">that in this test, they will </w:t>
      </w:r>
      <w:r w:rsidR="00FB7E84" w:rsidRPr="00BC0596">
        <w:rPr>
          <w:rFonts w:ascii="Times New Roman" w:hAnsi="Times New Roman" w:cs="Times New Roman"/>
          <w:sz w:val="24"/>
          <w:szCs w:val="24"/>
        </w:rPr>
        <w:t xml:space="preserve">hear a series of word pairs, and that they should try to remember the </w:t>
      </w:r>
      <w:r w:rsidR="00BC0596" w:rsidRPr="00BC0596">
        <w:rPr>
          <w:rFonts w:ascii="Times New Roman" w:hAnsi="Times New Roman" w:cs="Times New Roman"/>
          <w:sz w:val="24"/>
          <w:szCs w:val="24"/>
        </w:rPr>
        <w:t>words that go together</w:t>
      </w:r>
      <w:r w:rsidR="00FB7E84" w:rsidRPr="00BC0596">
        <w:rPr>
          <w:rFonts w:ascii="Times New Roman" w:hAnsi="Times New Roman" w:cs="Times New Roman"/>
          <w:sz w:val="24"/>
          <w:szCs w:val="24"/>
        </w:rPr>
        <w:t xml:space="preserve">. </w:t>
      </w:r>
      <w:r w:rsidR="00BC0596" w:rsidRPr="00BC0596">
        <w:rPr>
          <w:rFonts w:ascii="Times New Roman" w:hAnsi="Times New Roman" w:cs="Times New Roman"/>
          <w:sz w:val="24"/>
          <w:szCs w:val="24"/>
        </w:rPr>
        <w:t xml:space="preserve">Tell the </w:t>
      </w:r>
      <w:r w:rsidR="00591D03">
        <w:rPr>
          <w:rFonts w:ascii="Times New Roman" w:hAnsi="Times New Roman" w:cs="Times New Roman"/>
          <w:sz w:val="24"/>
          <w:szCs w:val="24"/>
        </w:rPr>
        <w:t xml:space="preserve">participant </w:t>
      </w:r>
      <w:r w:rsidR="00BC0596" w:rsidRPr="00BC0596">
        <w:rPr>
          <w:rFonts w:ascii="Times New Roman" w:hAnsi="Times New Roman" w:cs="Times New Roman"/>
          <w:sz w:val="24"/>
          <w:szCs w:val="24"/>
        </w:rPr>
        <w:t xml:space="preserve">that after hearing all of the word pairs, they will be given a word and will be expected to come up with its pair. </w:t>
      </w:r>
      <w:r w:rsidR="00FB7E84" w:rsidRPr="00BC0596">
        <w:rPr>
          <w:rFonts w:ascii="Times New Roman" w:hAnsi="Times New Roman" w:cs="Times New Roman"/>
          <w:sz w:val="24"/>
          <w:szCs w:val="24"/>
        </w:rPr>
        <w:t xml:space="preserve">Give the </w:t>
      </w:r>
      <w:r w:rsidR="00591D03">
        <w:rPr>
          <w:rFonts w:ascii="Times New Roman" w:hAnsi="Times New Roman" w:cs="Times New Roman"/>
          <w:sz w:val="24"/>
          <w:szCs w:val="24"/>
        </w:rPr>
        <w:t xml:space="preserve">participant </w:t>
      </w:r>
      <w:r w:rsidR="00FB7E84" w:rsidRPr="00BC0596">
        <w:rPr>
          <w:rFonts w:ascii="Times New Roman" w:hAnsi="Times New Roman" w:cs="Times New Roman"/>
          <w:sz w:val="24"/>
          <w:szCs w:val="24"/>
        </w:rPr>
        <w:t>an example: “For example, you might hear the words</w:t>
      </w:r>
      <w:r w:rsidR="00BC0596" w:rsidRPr="00BC0596">
        <w:rPr>
          <w:rFonts w:ascii="Times New Roman" w:hAnsi="Times New Roman" w:cs="Times New Roman"/>
          <w:sz w:val="24"/>
          <w:szCs w:val="24"/>
        </w:rPr>
        <w:t xml:space="preserve"> elephant-desk. Later, when I say </w:t>
      </w:r>
      <w:r w:rsidR="00BC0596" w:rsidRPr="00BC0596">
        <w:rPr>
          <w:rFonts w:ascii="Times New Roman" w:hAnsi="Times New Roman" w:cs="Times New Roman"/>
          <w:i/>
          <w:sz w:val="24"/>
          <w:szCs w:val="24"/>
        </w:rPr>
        <w:t>elephant</w:t>
      </w:r>
      <w:r w:rsidR="00BC0596" w:rsidRPr="00BC0596">
        <w:rPr>
          <w:rFonts w:ascii="Times New Roman" w:hAnsi="Times New Roman" w:cs="Times New Roman"/>
          <w:sz w:val="24"/>
          <w:szCs w:val="24"/>
        </w:rPr>
        <w:t xml:space="preserve">, I will expect you to reply </w:t>
      </w:r>
      <w:r w:rsidR="00BC0596" w:rsidRPr="00BC0596">
        <w:rPr>
          <w:rFonts w:ascii="Times New Roman" w:hAnsi="Times New Roman" w:cs="Times New Roman"/>
          <w:i/>
          <w:sz w:val="24"/>
          <w:szCs w:val="24"/>
        </w:rPr>
        <w:t>desk</w:t>
      </w:r>
      <w:r w:rsidR="00BC0596" w:rsidRPr="00BC0596">
        <w:rPr>
          <w:rFonts w:ascii="Times New Roman" w:hAnsi="Times New Roman" w:cs="Times New Roman"/>
          <w:sz w:val="24"/>
          <w:szCs w:val="24"/>
        </w:rPr>
        <w:t>.”</w:t>
      </w:r>
      <w:r w:rsidRPr="00BC0596">
        <w:rPr>
          <w:rFonts w:ascii="Times New Roman" w:hAnsi="Times New Roman" w:cs="Times New Roman"/>
          <w:sz w:val="24"/>
          <w:szCs w:val="24"/>
        </w:rPr>
        <w:t xml:space="preserve"> </w:t>
      </w:r>
    </w:p>
    <w:p w14:paraId="1EFF29D5" w14:textId="77777777" w:rsidR="00BC0596" w:rsidRPr="00BC0596" w:rsidRDefault="00BC0596" w:rsidP="00BC0596">
      <w:pPr>
        <w:pStyle w:val="ListParagraph"/>
        <w:ind w:left="1224"/>
        <w:rPr>
          <w:rFonts w:ascii="Times New Roman" w:hAnsi="Times New Roman" w:cs="Times New Roman"/>
          <w:sz w:val="24"/>
          <w:szCs w:val="24"/>
        </w:rPr>
      </w:pPr>
    </w:p>
    <w:p w14:paraId="7E507836" w14:textId="495EFB33" w:rsidR="00F449A7" w:rsidRDefault="00703935" w:rsidP="00F449A7">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Present the study phase</w:t>
      </w:r>
    </w:p>
    <w:p w14:paraId="226ACBEC" w14:textId="77777777" w:rsidR="00F449A7" w:rsidRDefault="00F449A7" w:rsidP="00F449A7">
      <w:pPr>
        <w:pStyle w:val="ListParagraph"/>
        <w:ind w:left="792"/>
        <w:rPr>
          <w:rFonts w:ascii="Times New Roman" w:hAnsi="Times New Roman" w:cs="Times New Roman"/>
          <w:sz w:val="24"/>
          <w:szCs w:val="24"/>
        </w:rPr>
      </w:pPr>
    </w:p>
    <w:p w14:paraId="64D51EAA" w14:textId="32F645E2" w:rsidR="00F449A7" w:rsidRDefault="0017489F" w:rsidP="00F449A7">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Read the</w:t>
      </w:r>
      <w:r w:rsidR="00F449A7">
        <w:rPr>
          <w:rFonts w:ascii="Times New Roman" w:hAnsi="Times New Roman" w:cs="Times New Roman"/>
          <w:sz w:val="24"/>
          <w:szCs w:val="24"/>
        </w:rPr>
        <w:t xml:space="preserve"> 15 word pairs </w:t>
      </w:r>
      <w:r>
        <w:rPr>
          <w:rFonts w:ascii="Times New Roman" w:hAnsi="Times New Roman" w:cs="Times New Roman"/>
          <w:sz w:val="24"/>
          <w:szCs w:val="24"/>
        </w:rPr>
        <w:t xml:space="preserve">to the </w:t>
      </w:r>
      <w:r w:rsidR="00591D03">
        <w:rPr>
          <w:rFonts w:ascii="Times New Roman" w:hAnsi="Times New Roman" w:cs="Times New Roman"/>
          <w:sz w:val="24"/>
          <w:szCs w:val="24"/>
        </w:rPr>
        <w:t>participant</w:t>
      </w:r>
      <w:r>
        <w:rPr>
          <w:rFonts w:ascii="Times New Roman" w:hAnsi="Times New Roman" w:cs="Times New Roman"/>
          <w:sz w:val="24"/>
          <w:szCs w:val="24"/>
        </w:rPr>
        <w:t>, one at a time</w:t>
      </w:r>
      <w:r w:rsidR="00F449A7">
        <w:rPr>
          <w:rFonts w:ascii="Times New Roman" w:hAnsi="Times New Roman" w:cs="Times New Roman"/>
          <w:sz w:val="24"/>
          <w:szCs w:val="24"/>
        </w:rPr>
        <w:t xml:space="preserve">. </w:t>
      </w:r>
      <w:r w:rsidR="00703935">
        <w:rPr>
          <w:rFonts w:ascii="Times New Roman" w:hAnsi="Times New Roman" w:cs="Times New Roman"/>
          <w:sz w:val="24"/>
          <w:szCs w:val="24"/>
        </w:rPr>
        <w:t xml:space="preserve">The 15 word pairs are drawn from the list in </w:t>
      </w:r>
      <w:proofErr w:type="spellStart"/>
      <w:r w:rsidR="00703935">
        <w:rPr>
          <w:rFonts w:ascii="Times New Roman" w:hAnsi="Times New Roman" w:cs="Times New Roman"/>
          <w:sz w:val="24"/>
          <w:szCs w:val="24"/>
        </w:rPr>
        <w:t>Uttl</w:t>
      </w:r>
      <w:proofErr w:type="spellEnd"/>
      <w:r w:rsidR="00703935">
        <w:rPr>
          <w:rFonts w:ascii="Times New Roman" w:hAnsi="Times New Roman" w:cs="Times New Roman"/>
          <w:sz w:val="24"/>
          <w:szCs w:val="24"/>
        </w:rPr>
        <w:t xml:space="preserve"> et al., 2002</w:t>
      </w:r>
      <w:r w:rsidR="00703935">
        <w:rPr>
          <w:rFonts w:ascii="Times New Roman" w:hAnsi="Times New Roman" w:cs="Times New Roman"/>
          <w:sz w:val="24"/>
          <w:szCs w:val="24"/>
        </w:rPr>
        <w:fldChar w:fldCharType="begin"/>
      </w:r>
      <w:r w:rsidR="00703935">
        <w:rPr>
          <w:rFonts w:ascii="Times New Roman" w:hAnsi="Times New Roman" w:cs="Times New Roman"/>
          <w:sz w:val="24"/>
          <w:szCs w:val="24"/>
        </w:rPr>
        <w:instrText xml:space="preserve"> ADDIN EN.CITE &lt;EndNote&gt;&lt;Cite&gt;&lt;Author&gt;Uttl&lt;/Author&gt;&lt;Year&gt;2002&lt;/Year&gt;&lt;RecNum&gt;66&lt;/RecNum&gt;&lt;DisplayText&gt;&lt;style face="superscript"&gt;4&lt;/style&gt;&lt;/DisplayText&gt;&lt;record&gt;&lt;rec-number&gt;66&lt;/rec-number&gt;&lt;foreign-keys&gt;&lt;key app="EN" db-id="pzdvpppa72psvqextvfvzrdh9dxd0ree55rf" timestamp="1461013812"&gt;66&lt;/key&gt;&lt;/foreign-keys&gt;&lt;ref-type name="Journal Article"&gt;17&lt;/ref-type&gt;&lt;contributors&gt;&lt;authors&gt;&lt;author&gt;Uttl, B.&lt;/author&gt;&lt;author&gt;Graf, P.&lt;/author&gt;&lt;author&gt;Richter, L. K.&lt;/author&gt;&lt;/authors&gt;&lt;/contributors&gt;&lt;auth-address&gt;Department of Psychology, University of Oregon State, 204C Moreland Hall, Corvallis, OR 97331-5303, USA. bob.utt@orst.edu&lt;/auth-address&gt;&lt;titles&gt;&lt;title&gt;Verbal Paired Associates tests limits on validity and reliability&lt;/title&gt;&lt;secondary-title&gt;Arch Clin Neuropsychol&lt;/secondary-title&gt;&lt;/titles&gt;&lt;periodical&gt;&lt;full-title&gt;Arch Clin Neuropsychol&lt;/full-title&gt;&lt;/periodical&gt;&lt;pages&gt;567-81&lt;/pages&gt;&lt;volume&gt;17&lt;/volume&gt;&lt;number&gt;6&lt;/number&gt;&lt;dates&gt;&lt;year&gt;2002&lt;/year&gt;&lt;pub-dates&gt;&lt;date&gt;Aug&lt;/date&gt;&lt;/pub-dates&gt;&lt;/dates&gt;&lt;isbn&gt;0887-6177 (Print)&amp;#xD;0887-6177 (Linking)&lt;/isbn&gt;&lt;accession-num&gt;14591856&lt;/accession-num&gt;&lt;urls&gt;&lt;related-urls&gt;&lt;url&gt;http://www.ncbi.nlm.nih.gov/pubmed/14591856&lt;/url&gt;&lt;/related-urls&gt;&lt;/urls&gt;&lt;/record&gt;&lt;/Cite&gt;&lt;/EndNote&gt;</w:instrText>
      </w:r>
      <w:r w:rsidR="00703935">
        <w:rPr>
          <w:rFonts w:ascii="Times New Roman" w:hAnsi="Times New Roman" w:cs="Times New Roman"/>
          <w:sz w:val="24"/>
          <w:szCs w:val="24"/>
        </w:rPr>
        <w:fldChar w:fldCharType="separate"/>
      </w:r>
      <w:r w:rsidR="00703935" w:rsidRPr="00703935">
        <w:rPr>
          <w:rFonts w:ascii="Times New Roman" w:hAnsi="Times New Roman" w:cs="Times New Roman"/>
          <w:noProof/>
          <w:sz w:val="24"/>
          <w:szCs w:val="24"/>
          <w:vertAlign w:val="superscript"/>
        </w:rPr>
        <w:t>4</w:t>
      </w:r>
      <w:r w:rsidR="00703935">
        <w:rPr>
          <w:rFonts w:ascii="Times New Roman" w:hAnsi="Times New Roman" w:cs="Times New Roman"/>
          <w:sz w:val="24"/>
          <w:szCs w:val="24"/>
        </w:rPr>
        <w:fldChar w:fldCharType="end"/>
      </w:r>
      <w:r w:rsidR="00703935">
        <w:rPr>
          <w:rFonts w:ascii="Times New Roman" w:hAnsi="Times New Roman" w:cs="Times New Roman"/>
          <w:sz w:val="24"/>
          <w:szCs w:val="24"/>
        </w:rPr>
        <w:t xml:space="preserve">. </w:t>
      </w:r>
      <w:r w:rsidR="00BF25BC">
        <w:rPr>
          <w:rFonts w:ascii="Times New Roman" w:hAnsi="Times New Roman" w:cs="Times New Roman"/>
          <w:sz w:val="24"/>
          <w:szCs w:val="24"/>
        </w:rPr>
        <w:t xml:space="preserve">Read one pair of words approximately every 5 seconds. </w:t>
      </w:r>
    </w:p>
    <w:p w14:paraId="4E22097C" w14:textId="77777777" w:rsidR="00703935" w:rsidRDefault="00703935" w:rsidP="00703935">
      <w:pPr>
        <w:pStyle w:val="ListParagraph"/>
        <w:ind w:left="1224"/>
        <w:rPr>
          <w:rFonts w:ascii="Times New Roman" w:hAnsi="Times New Roman" w:cs="Times New Roman"/>
          <w:sz w:val="24"/>
          <w:szCs w:val="24"/>
        </w:rPr>
      </w:pPr>
    </w:p>
    <w:p w14:paraId="5BD7BC93" w14:textId="7E6A4690" w:rsidR="00703935" w:rsidRDefault="00703935" w:rsidP="00703935">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Present the testing phase</w:t>
      </w:r>
    </w:p>
    <w:p w14:paraId="338F8782" w14:textId="77777777" w:rsidR="00703935" w:rsidRDefault="00703935" w:rsidP="00703935">
      <w:pPr>
        <w:pStyle w:val="ListParagraph"/>
        <w:ind w:left="792"/>
        <w:rPr>
          <w:rFonts w:ascii="Times New Roman" w:hAnsi="Times New Roman" w:cs="Times New Roman"/>
          <w:sz w:val="24"/>
          <w:szCs w:val="24"/>
        </w:rPr>
      </w:pPr>
    </w:p>
    <w:p w14:paraId="0AD2A79A" w14:textId="01351F47" w:rsidR="00703935" w:rsidRDefault="002A552F" w:rsidP="00644124">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After the study phase is complete, wait 3 minutes. Then r</w:t>
      </w:r>
      <w:r w:rsidR="00644124">
        <w:rPr>
          <w:rFonts w:ascii="Times New Roman" w:hAnsi="Times New Roman" w:cs="Times New Roman"/>
          <w:sz w:val="24"/>
          <w:szCs w:val="24"/>
        </w:rPr>
        <w:t>ead</w:t>
      </w:r>
      <w:r w:rsidR="00703935">
        <w:rPr>
          <w:rFonts w:ascii="Times New Roman" w:hAnsi="Times New Roman" w:cs="Times New Roman"/>
          <w:sz w:val="24"/>
          <w:szCs w:val="24"/>
        </w:rPr>
        <w:t xml:space="preserve"> the first word of </w:t>
      </w:r>
      <w:r w:rsidR="00881358">
        <w:rPr>
          <w:rFonts w:ascii="Times New Roman" w:hAnsi="Times New Roman" w:cs="Times New Roman"/>
          <w:sz w:val="24"/>
          <w:szCs w:val="24"/>
        </w:rPr>
        <w:t>each</w:t>
      </w:r>
      <w:r w:rsidR="00703935">
        <w:rPr>
          <w:rFonts w:ascii="Times New Roman" w:hAnsi="Times New Roman" w:cs="Times New Roman"/>
          <w:sz w:val="24"/>
          <w:szCs w:val="24"/>
        </w:rPr>
        <w:t xml:space="preserve"> of the word pairs </w:t>
      </w:r>
      <w:r w:rsidR="00644124">
        <w:rPr>
          <w:rFonts w:ascii="Times New Roman" w:hAnsi="Times New Roman" w:cs="Times New Roman"/>
          <w:sz w:val="24"/>
          <w:szCs w:val="24"/>
        </w:rPr>
        <w:t xml:space="preserve">and prompt the </w:t>
      </w:r>
      <w:r w:rsidR="00591D03">
        <w:rPr>
          <w:rFonts w:ascii="Times New Roman" w:hAnsi="Times New Roman" w:cs="Times New Roman"/>
          <w:sz w:val="24"/>
          <w:szCs w:val="24"/>
        </w:rPr>
        <w:t xml:space="preserve">participant </w:t>
      </w:r>
      <w:r w:rsidR="00644124">
        <w:rPr>
          <w:rFonts w:ascii="Times New Roman" w:hAnsi="Times New Roman" w:cs="Times New Roman"/>
          <w:sz w:val="24"/>
          <w:szCs w:val="24"/>
        </w:rPr>
        <w:t>to generate the paired word from the original list</w:t>
      </w:r>
      <w:r w:rsidR="00703935">
        <w:rPr>
          <w:rFonts w:ascii="Times New Roman" w:hAnsi="Times New Roman" w:cs="Times New Roman"/>
          <w:sz w:val="24"/>
          <w:szCs w:val="24"/>
        </w:rPr>
        <w:t xml:space="preserve">. If the </w:t>
      </w:r>
      <w:r w:rsidR="00591D03">
        <w:rPr>
          <w:rFonts w:ascii="Times New Roman" w:hAnsi="Times New Roman" w:cs="Times New Roman"/>
          <w:sz w:val="24"/>
          <w:szCs w:val="24"/>
        </w:rPr>
        <w:t xml:space="preserve">participant </w:t>
      </w:r>
      <w:r w:rsidR="00703935">
        <w:rPr>
          <w:rFonts w:ascii="Times New Roman" w:hAnsi="Times New Roman" w:cs="Times New Roman"/>
          <w:sz w:val="24"/>
          <w:szCs w:val="24"/>
        </w:rPr>
        <w:t xml:space="preserve">does not respond in </w:t>
      </w:r>
      <w:r w:rsidR="00881358">
        <w:rPr>
          <w:rFonts w:ascii="Times New Roman" w:hAnsi="Times New Roman" w:cs="Times New Roman"/>
          <w:sz w:val="24"/>
          <w:szCs w:val="24"/>
        </w:rPr>
        <w:t>10</w:t>
      </w:r>
      <w:r w:rsidR="00703935">
        <w:rPr>
          <w:rFonts w:ascii="Times New Roman" w:hAnsi="Times New Roman" w:cs="Times New Roman"/>
          <w:sz w:val="24"/>
          <w:szCs w:val="24"/>
        </w:rPr>
        <w:t xml:space="preserve"> seconds, or indicates that he or she does not know, that trial is considered incorrect. </w:t>
      </w:r>
    </w:p>
    <w:p w14:paraId="7410D386" w14:textId="77777777" w:rsidR="00F449A7" w:rsidRPr="00F449A7" w:rsidRDefault="00F449A7" w:rsidP="00F449A7">
      <w:pPr>
        <w:pStyle w:val="ListParagraph"/>
        <w:ind w:left="1224"/>
        <w:rPr>
          <w:rFonts w:ascii="Times New Roman" w:hAnsi="Times New Roman" w:cs="Times New Roman"/>
          <w:sz w:val="24"/>
          <w:szCs w:val="24"/>
        </w:rPr>
      </w:pPr>
    </w:p>
    <w:p w14:paraId="18DE8E1E" w14:textId="332BD78E" w:rsidR="003A0A8B" w:rsidRDefault="00625EE2" w:rsidP="003A0A8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Implicit memory test</w:t>
      </w:r>
      <w:r w:rsidR="00C7241A">
        <w:rPr>
          <w:rFonts w:ascii="Times New Roman" w:hAnsi="Times New Roman" w:cs="Times New Roman"/>
          <w:sz w:val="24"/>
          <w:szCs w:val="24"/>
        </w:rPr>
        <w:t>: Mirror Drawing</w:t>
      </w:r>
      <w:r w:rsidR="001C3BD4">
        <w:rPr>
          <w:rFonts w:ascii="Times New Roman" w:hAnsi="Times New Roman" w:cs="Times New Roman"/>
          <w:sz w:val="24"/>
          <w:szCs w:val="24"/>
        </w:rPr>
        <w:fldChar w:fldCharType="begin"/>
      </w:r>
      <w:r w:rsidR="001C3BD4">
        <w:rPr>
          <w:rFonts w:ascii="Times New Roman" w:hAnsi="Times New Roman" w:cs="Times New Roman"/>
          <w:sz w:val="24"/>
          <w:szCs w:val="24"/>
        </w:rPr>
        <w:instrText xml:space="preserve"> ADDIN EN.CITE &lt;EndNote&gt;&lt;Cite&gt;&lt;Author&gt;Milner&lt;/Author&gt;&lt;Year&gt;1970&lt;/Year&gt;&lt;RecNum&gt;69&lt;/RecNum&gt;&lt;DisplayText&gt;&lt;style face="superscript"&gt;5&lt;/style&gt;&lt;/DisplayText&gt;&lt;record&gt;&lt;rec-number&gt;69&lt;/rec-number&gt;&lt;foreign-keys&gt;&lt;key app="EN" db-id="pzdvpppa72psvqextvfvzrdh9dxd0ree55rf" timestamp="1461017579"&gt;69&lt;/key&gt;&lt;/foreign-keys&gt;&lt;ref-type name="Book Section"&gt;5&lt;/ref-type&gt;&lt;contributors&gt;&lt;authors&gt;&lt;author&gt;Milner, B.&lt;/author&gt;&lt;/authors&gt;&lt;secondary-authors&gt;&lt;author&gt;K.H. Pribram&lt;/author&gt;&lt;author&gt;D.E. Broadbent&lt;/author&gt;&lt;/secondary-authors&gt;&lt;/contributors&gt;&lt;titles&gt;&lt;title&gt;Memory and the medial temporal regions of the brain&lt;/title&gt;&lt;secondary-title&gt;Biology of Memory&lt;/secondary-title&gt;&lt;/titles&gt;&lt;pages&gt;29-50&lt;/pages&gt;&lt;dates&gt;&lt;year&gt;1970&lt;/year&gt;&lt;/dates&gt;&lt;pub-location&gt;New York&lt;/pub-location&gt;&lt;publisher&gt;Academic Press&lt;/publisher&gt;&lt;urls&gt;&lt;/urls&gt;&lt;/record&gt;&lt;/Cite&gt;&lt;/EndNote&gt;</w:instrText>
      </w:r>
      <w:r w:rsidR="001C3BD4">
        <w:rPr>
          <w:rFonts w:ascii="Times New Roman" w:hAnsi="Times New Roman" w:cs="Times New Roman"/>
          <w:sz w:val="24"/>
          <w:szCs w:val="24"/>
        </w:rPr>
        <w:fldChar w:fldCharType="separate"/>
      </w:r>
      <w:r w:rsidR="001C3BD4" w:rsidRPr="001C3BD4">
        <w:rPr>
          <w:rFonts w:ascii="Times New Roman" w:hAnsi="Times New Roman" w:cs="Times New Roman"/>
          <w:noProof/>
          <w:sz w:val="24"/>
          <w:szCs w:val="24"/>
          <w:vertAlign w:val="superscript"/>
        </w:rPr>
        <w:t>5</w:t>
      </w:r>
      <w:r w:rsidR="001C3BD4">
        <w:rPr>
          <w:rFonts w:ascii="Times New Roman" w:hAnsi="Times New Roman" w:cs="Times New Roman"/>
          <w:sz w:val="24"/>
          <w:szCs w:val="24"/>
        </w:rPr>
        <w:fldChar w:fldCharType="end"/>
      </w:r>
    </w:p>
    <w:p w14:paraId="685EF503" w14:textId="77777777" w:rsidR="003A0A8B" w:rsidRDefault="003A0A8B" w:rsidP="003A0A8B">
      <w:pPr>
        <w:pStyle w:val="ListParagraph"/>
        <w:ind w:left="360"/>
        <w:rPr>
          <w:rFonts w:ascii="Times New Roman" w:hAnsi="Times New Roman" w:cs="Times New Roman"/>
          <w:sz w:val="24"/>
          <w:szCs w:val="24"/>
        </w:rPr>
      </w:pPr>
    </w:p>
    <w:p w14:paraId="6B77DD4B" w14:textId="5EA2BA3C" w:rsidR="003A0A8B" w:rsidRDefault="003A0A8B" w:rsidP="003A0A8B">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Provide instructions to the participant.</w:t>
      </w:r>
    </w:p>
    <w:p w14:paraId="1DEA6648" w14:textId="77777777" w:rsidR="003A0A8B" w:rsidRDefault="003A0A8B" w:rsidP="003A0A8B">
      <w:pPr>
        <w:pStyle w:val="ListParagraph"/>
        <w:ind w:left="792"/>
        <w:rPr>
          <w:rFonts w:ascii="Times New Roman" w:hAnsi="Times New Roman" w:cs="Times New Roman"/>
          <w:sz w:val="24"/>
          <w:szCs w:val="24"/>
        </w:rPr>
      </w:pPr>
    </w:p>
    <w:p w14:paraId="4D9EC2C4" w14:textId="5D03F6AF" w:rsidR="003A0A8B" w:rsidRDefault="003A0A8B" w:rsidP="003A0A8B">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Tell the participant that they are to trace </w:t>
      </w:r>
      <w:r w:rsidR="00AE40E9">
        <w:rPr>
          <w:rFonts w:ascii="Times New Roman" w:hAnsi="Times New Roman" w:cs="Times New Roman"/>
          <w:sz w:val="24"/>
          <w:szCs w:val="24"/>
        </w:rPr>
        <w:t xml:space="preserve">around the outline of </w:t>
      </w:r>
      <w:r>
        <w:rPr>
          <w:rFonts w:ascii="Times New Roman" w:hAnsi="Times New Roman" w:cs="Times New Roman"/>
          <w:sz w:val="24"/>
          <w:szCs w:val="24"/>
        </w:rPr>
        <w:t xml:space="preserve">the </w:t>
      </w:r>
      <w:r w:rsidR="00AE40E9">
        <w:rPr>
          <w:rFonts w:ascii="Times New Roman" w:hAnsi="Times New Roman" w:cs="Times New Roman"/>
          <w:sz w:val="24"/>
          <w:szCs w:val="24"/>
        </w:rPr>
        <w:t xml:space="preserve">5-pointed </w:t>
      </w:r>
      <w:r>
        <w:rPr>
          <w:rFonts w:ascii="Times New Roman" w:hAnsi="Times New Roman" w:cs="Times New Roman"/>
          <w:sz w:val="24"/>
          <w:szCs w:val="24"/>
        </w:rPr>
        <w:t xml:space="preserve">star figure on the piece of paper in front of them, staying within the lines as much as possible. Explain that they will not be able to see their hand directly; their hand will only be seen through a mirror reflection. </w:t>
      </w:r>
    </w:p>
    <w:p w14:paraId="295AD24C" w14:textId="77777777" w:rsidR="00C55C26" w:rsidRPr="003A0A8B" w:rsidRDefault="00C55C26" w:rsidP="00C55C26">
      <w:pPr>
        <w:pStyle w:val="ListParagraph"/>
        <w:ind w:left="1224"/>
        <w:rPr>
          <w:rFonts w:ascii="Times New Roman" w:hAnsi="Times New Roman" w:cs="Times New Roman"/>
          <w:sz w:val="24"/>
          <w:szCs w:val="24"/>
        </w:rPr>
      </w:pPr>
    </w:p>
    <w:p w14:paraId="6246DE5F" w14:textId="6B36E14E" w:rsidR="00C7241A" w:rsidRDefault="004355EA" w:rsidP="00C7241A">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Perform the mirror drawing test</w:t>
      </w:r>
    </w:p>
    <w:p w14:paraId="1C427F0F" w14:textId="77777777" w:rsidR="00C55C26" w:rsidRDefault="00C55C26" w:rsidP="00C55C26">
      <w:pPr>
        <w:pStyle w:val="ListParagraph"/>
        <w:ind w:left="792"/>
        <w:rPr>
          <w:rFonts w:ascii="Times New Roman" w:hAnsi="Times New Roman" w:cs="Times New Roman"/>
          <w:sz w:val="24"/>
          <w:szCs w:val="24"/>
        </w:rPr>
      </w:pPr>
    </w:p>
    <w:p w14:paraId="34138089" w14:textId="28365527" w:rsidR="004355EA" w:rsidRDefault="004355EA" w:rsidP="004355EA">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Place the </w:t>
      </w:r>
      <w:r w:rsidR="00591D03">
        <w:rPr>
          <w:rFonts w:ascii="Times New Roman" w:hAnsi="Times New Roman" w:cs="Times New Roman"/>
          <w:sz w:val="24"/>
          <w:szCs w:val="24"/>
        </w:rPr>
        <w:t xml:space="preserve">participant’s </w:t>
      </w:r>
      <w:r>
        <w:rPr>
          <w:rFonts w:ascii="Times New Roman" w:hAnsi="Times New Roman" w:cs="Times New Roman"/>
          <w:sz w:val="24"/>
          <w:szCs w:val="24"/>
        </w:rPr>
        <w:t>hand into the mirror drawing apparatus (</w:t>
      </w:r>
      <w:r w:rsidRPr="004355EA">
        <w:rPr>
          <w:rFonts w:ascii="Times New Roman" w:hAnsi="Times New Roman" w:cs="Times New Roman"/>
          <w:b/>
          <w:sz w:val="24"/>
          <w:szCs w:val="24"/>
        </w:rPr>
        <w:t>Figure 1</w:t>
      </w:r>
      <w:r>
        <w:rPr>
          <w:rFonts w:ascii="Times New Roman" w:hAnsi="Times New Roman" w:cs="Times New Roman"/>
          <w:sz w:val="24"/>
          <w:szCs w:val="24"/>
        </w:rPr>
        <w:t>).</w:t>
      </w:r>
      <w:r w:rsidR="00C55C26">
        <w:rPr>
          <w:rFonts w:ascii="Times New Roman" w:hAnsi="Times New Roman" w:cs="Times New Roman"/>
          <w:sz w:val="24"/>
          <w:szCs w:val="24"/>
        </w:rPr>
        <w:t xml:space="preserve"> This apparatus allows the </w:t>
      </w:r>
      <w:r w:rsidR="00591D03">
        <w:rPr>
          <w:rFonts w:ascii="Times New Roman" w:hAnsi="Times New Roman" w:cs="Times New Roman"/>
          <w:sz w:val="24"/>
          <w:szCs w:val="24"/>
        </w:rPr>
        <w:t xml:space="preserve">participant </w:t>
      </w:r>
      <w:r w:rsidR="00C55C26">
        <w:rPr>
          <w:rFonts w:ascii="Times New Roman" w:hAnsi="Times New Roman" w:cs="Times New Roman"/>
          <w:sz w:val="24"/>
          <w:szCs w:val="24"/>
        </w:rPr>
        <w:t>to see their own hand only through the mirror reflection.</w:t>
      </w:r>
    </w:p>
    <w:p w14:paraId="0FA32D8C" w14:textId="77777777" w:rsidR="00C55C26" w:rsidRDefault="00C55C26" w:rsidP="00C55C26">
      <w:pPr>
        <w:pStyle w:val="ListParagraph"/>
        <w:ind w:left="1224"/>
        <w:rPr>
          <w:rFonts w:ascii="Times New Roman" w:hAnsi="Times New Roman" w:cs="Times New Roman"/>
          <w:sz w:val="24"/>
          <w:szCs w:val="24"/>
        </w:rPr>
      </w:pPr>
    </w:p>
    <w:p w14:paraId="02171B6C" w14:textId="78CC9BAA" w:rsidR="00C55C26" w:rsidRDefault="00C55C26" w:rsidP="00C55C26">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Instruct the participant to trace the star shape from the starting arrow all the way around.</w:t>
      </w:r>
    </w:p>
    <w:p w14:paraId="5C7CC5A9" w14:textId="77777777" w:rsidR="00C55C26" w:rsidRPr="00C55C26" w:rsidRDefault="00C55C26" w:rsidP="00C55C26">
      <w:pPr>
        <w:rPr>
          <w:rFonts w:ascii="Times New Roman" w:hAnsi="Times New Roman" w:cs="Times New Roman"/>
        </w:rPr>
      </w:pPr>
    </w:p>
    <w:p w14:paraId="59A45330" w14:textId="744E6551" w:rsidR="00C55C26" w:rsidRDefault="00C55C26" w:rsidP="004355EA">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Once the participant completes one drawing, wait 5 minutes, and begin again with a fresh </w:t>
      </w:r>
      <w:proofErr w:type="spellStart"/>
      <w:r>
        <w:rPr>
          <w:rFonts w:ascii="Times New Roman" w:hAnsi="Times New Roman" w:cs="Times New Roman"/>
          <w:sz w:val="24"/>
          <w:szCs w:val="24"/>
        </w:rPr>
        <w:t>star</w:t>
      </w:r>
      <w:proofErr w:type="spellEnd"/>
      <w:r>
        <w:rPr>
          <w:rFonts w:ascii="Times New Roman" w:hAnsi="Times New Roman" w:cs="Times New Roman"/>
          <w:sz w:val="24"/>
          <w:szCs w:val="24"/>
        </w:rPr>
        <w:t xml:space="preserve"> drawing.</w:t>
      </w:r>
    </w:p>
    <w:p w14:paraId="7E91D84C" w14:textId="77777777" w:rsidR="00C55C26" w:rsidRPr="00C55C26" w:rsidRDefault="00C55C26" w:rsidP="00C55C26">
      <w:pPr>
        <w:rPr>
          <w:rFonts w:ascii="Times New Roman" w:hAnsi="Times New Roman" w:cs="Times New Roman"/>
        </w:rPr>
      </w:pPr>
    </w:p>
    <w:p w14:paraId="2D215F36" w14:textId="5E123AE7" w:rsidR="00C55C26" w:rsidRDefault="00C55C26" w:rsidP="004355EA">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lastRenderedPageBreak/>
        <w:t xml:space="preserve">Complete 10 trials of the mirror drawing task. </w:t>
      </w:r>
    </w:p>
    <w:p w14:paraId="701BF6A5" w14:textId="77777777" w:rsidR="00D32485" w:rsidRPr="00924B53" w:rsidRDefault="00D32485" w:rsidP="005F2313">
      <w:pPr>
        <w:rPr>
          <w:rFonts w:ascii="Times New Roman" w:hAnsi="Times New Roman" w:cs="Times New Roman"/>
        </w:rPr>
      </w:pPr>
    </w:p>
    <w:p w14:paraId="776606D3" w14:textId="5057B3B8" w:rsidR="00113944" w:rsidRPr="00290F1F" w:rsidRDefault="00290F1F" w:rsidP="00113944">
      <w:pPr>
        <w:rPr>
          <w:rFonts w:ascii="Times New Roman" w:hAnsi="Times New Roman" w:cs="Times New Roman"/>
          <w:b/>
          <w:sz w:val="28"/>
        </w:rPr>
      </w:pPr>
      <w:r>
        <w:rPr>
          <w:rFonts w:ascii="Times New Roman" w:hAnsi="Times New Roman" w:cs="Times New Roman"/>
          <w:b/>
          <w:sz w:val="28"/>
        </w:rPr>
        <w:t>Representative R</w:t>
      </w:r>
      <w:r w:rsidR="00113944" w:rsidRPr="00290F1F">
        <w:rPr>
          <w:rFonts w:ascii="Times New Roman" w:hAnsi="Times New Roman" w:cs="Times New Roman"/>
          <w:b/>
          <w:sz w:val="28"/>
        </w:rPr>
        <w:t>esults</w:t>
      </w:r>
    </w:p>
    <w:p w14:paraId="2446A6E0" w14:textId="77777777" w:rsidR="005B1E7D" w:rsidRDefault="005B1E7D" w:rsidP="00113944">
      <w:pPr>
        <w:rPr>
          <w:rFonts w:ascii="Times New Roman" w:hAnsi="Times New Roman" w:cs="Times New Roman"/>
          <w:b/>
        </w:rPr>
      </w:pPr>
    </w:p>
    <w:p w14:paraId="0DC1DAD9" w14:textId="5E6C9EFF" w:rsidR="008F4677" w:rsidRPr="00F93C7C" w:rsidRDefault="00D7076B" w:rsidP="008F2586">
      <w:pPr>
        <w:rPr>
          <w:rFonts w:ascii="Times New Roman" w:hAnsi="Times New Roman" w:cs="Times New Roman"/>
        </w:rPr>
      </w:pPr>
      <w:r>
        <w:rPr>
          <w:rFonts w:ascii="Times New Roman" w:hAnsi="Times New Roman" w:cs="Times New Roman"/>
        </w:rPr>
        <w:tab/>
      </w:r>
      <w:r w:rsidR="00462F8F">
        <w:rPr>
          <w:rFonts w:ascii="Times New Roman" w:hAnsi="Times New Roman" w:cs="Times New Roman"/>
        </w:rPr>
        <w:t xml:space="preserve"> </w:t>
      </w:r>
      <w:r w:rsidR="00821E3C">
        <w:rPr>
          <w:rFonts w:ascii="Times New Roman" w:hAnsi="Times New Roman" w:cs="Times New Roman"/>
        </w:rPr>
        <w:t>On the digit span test, the patient successfully repeated a sequence of 6 digits in forward order,</w:t>
      </w:r>
      <w:r w:rsidR="00FB05FB">
        <w:rPr>
          <w:rFonts w:ascii="Times New Roman" w:hAnsi="Times New Roman" w:cs="Times New Roman"/>
        </w:rPr>
        <w:t xml:space="preserve"> and 5 digits in reverse order. This level of performance shows some degree of intact short-term memory; average performance on this task for </w:t>
      </w:r>
      <w:r w:rsidR="00591D03">
        <w:rPr>
          <w:rFonts w:ascii="Times New Roman" w:hAnsi="Times New Roman" w:cs="Times New Roman"/>
        </w:rPr>
        <w:t xml:space="preserve">the </w:t>
      </w:r>
      <w:r w:rsidR="00FB05FB">
        <w:rPr>
          <w:rFonts w:ascii="Times New Roman" w:hAnsi="Times New Roman" w:cs="Times New Roman"/>
        </w:rPr>
        <w:t xml:space="preserve">healthy </w:t>
      </w:r>
      <w:r w:rsidR="00591D03">
        <w:rPr>
          <w:rFonts w:ascii="Times New Roman" w:hAnsi="Times New Roman" w:cs="Times New Roman"/>
        </w:rPr>
        <w:t>controls was</w:t>
      </w:r>
      <w:r w:rsidR="00FB05FB">
        <w:rPr>
          <w:rFonts w:ascii="Times New Roman" w:hAnsi="Times New Roman" w:cs="Times New Roman"/>
        </w:rPr>
        <w:t xml:space="preserve"> 7 forward, 6 reverse</w:t>
      </w:r>
      <w:r w:rsidR="002D0210">
        <w:rPr>
          <w:rFonts w:ascii="Times New Roman" w:hAnsi="Times New Roman" w:cs="Times New Roman"/>
        </w:rPr>
        <w:t xml:space="preserve"> (</w:t>
      </w:r>
      <w:r w:rsidR="002D0210" w:rsidRPr="002D0210">
        <w:rPr>
          <w:rFonts w:ascii="Times New Roman" w:hAnsi="Times New Roman" w:cs="Times New Roman"/>
          <w:b/>
        </w:rPr>
        <w:t>Figure 2</w:t>
      </w:r>
      <w:r w:rsidR="008D3502">
        <w:rPr>
          <w:rFonts w:ascii="Times New Roman" w:hAnsi="Times New Roman" w:cs="Times New Roman"/>
          <w:b/>
        </w:rPr>
        <w:t>A</w:t>
      </w:r>
      <w:r w:rsidR="003E57B7">
        <w:rPr>
          <w:rFonts w:ascii="Times New Roman" w:hAnsi="Times New Roman" w:cs="Times New Roman"/>
        </w:rPr>
        <w:t>)</w:t>
      </w:r>
      <w:r w:rsidR="00FB05FB">
        <w:rPr>
          <w:rFonts w:ascii="Times New Roman" w:hAnsi="Times New Roman" w:cs="Times New Roman"/>
        </w:rPr>
        <w:t>.</w:t>
      </w:r>
      <w:r w:rsidR="00390280">
        <w:rPr>
          <w:rFonts w:ascii="Times New Roman" w:hAnsi="Times New Roman" w:cs="Times New Roman"/>
        </w:rPr>
        <w:t xml:space="preserve"> </w:t>
      </w:r>
      <w:r w:rsidR="008F4677">
        <w:rPr>
          <w:rFonts w:ascii="Times New Roman" w:hAnsi="Times New Roman" w:cs="Times New Roman"/>
        </w:rPr>
        <w:t xml:space="preserve">On the verbal paired associate test, the patient was not able to recall a single word pair. This </w:t>
      </w:r>
      <w:r w:rsidR="005A0CE9">
        <w:rPr>
          <w:rFonts w:ascii="Times New Roman" w:hAnsi="Times New Roman" w:cs="Times New Roman"/>
        </w:rPr>
        <w:t>demonstrates</w:t>
      </w:r>
      <w:r w:rsidR="008F4677">
        <w:rPr>
          <w:rFonts w:ascii="Times New Roman" w:hAnsi="Times New Roman" w:cs="Times New Roman"/>
        </w:rPr>
        <w:t xml:space="preserve"> </w:t>
      </w:r>
      <w:r w:rsidR="005A0CE9">
        <w:rPr>
          <w:rFonts w:ascii="Times New Roman" w:hAnsi="Times New Roman" w:cs="Times New Roman"/>
        </w:rPr>
        <w:t xml:space="preserve">a severe deficit in </w:t>
      </w:r>
      <w:r w:rsidR="00C155A4">
        <w:rPr>
          <w:rFonts w:ascii="Times New Roman" w:hAnsi="Times New Roman" w:cs="Times New Roman"/>
        </w:rPr>
        <w:t xml:space="preserve">the formation of </w:t>
      </w:r>
      <w:r w:rsidR="005A0CE9">
        <w:rPr>
          <w:rFonts w:ascii="Times New Roman" w:hAnsi="Times New Roman" w:cs="Times New Roman"/>
        </w:rPr>
        <w:t xml:space="preserve">explicit </w:t>
      </w:r>
      <w:r w:rsidR="00390280">
        <w:rPr>
          <w:rFonts w:ascii="Times New Roman" w:hAnsi="Times New Roman" w:cs="Times New Roman"/>
        </w:rPr>
        <w:t xml:space="preserve">long term </w:t>
      </w:r>
      <w:r w:rsidR="00C155A4">
        <w:rPr>
          <w:rFonts w:ascii="Times New Roman" w:hAnsi="Times New Roman" w:cs="Times New Roman"/>
        </w:rPr>
        <w:t>memories</w:t>
      </w:r>
      <w:r w:rsidR="009576C9">
        <w:rPr>
          <w:rFonts w:ascii="Times New Roman" w:hAnsi="Times New Roman" w:cs="Times New Roman"/>
        </w:rPr>
        <w:t xml:space="preserve"> (</w:t>
      </w:r>
      <w:r w:rsidR="009576C9" w:rsidRPr="002D0210">
        <w:rPr>
          <w:rFonts w:ascii="Times New Roman" w:hAnsi="Times New Roman" w:cs="Times New Roman"/>
          <w:b/>
        </w:rPr>
        <w:t>Figure 2</w:t>
      </w:r>
      <w:r w:rsidR="009576C9">
        <w:rPr>
          <w:rFonts w:ascii="Times New Roman" w:hAnsi="Times New Roman" w:cs="Times New Roman"/>
          <w:b/>
        </w:rPr>
        <w:t>B</w:t>
      </w:r>
      <w:r w:rsidR="009576C9">
        <w:rPr>
          <w:rFonts w:ascii="Times New Roman" w:hAnsi="Times New Roman" w:cs="Times New Roman"/>
        </w:rPr>
        <w:t xml:space="preserve">). On the mirror drawing task, the amnesic patient shows fewer errors </w:t>
      </w:r>
      <w:r w:rsidR="005252DB">
        <w:rPr>
          <w:rFonts w:ascii="Times New Roman" w:hAnsi="Times New Roman" w:cs="Times New Roman"/>
        </w:rPr>
        <w:t>with practice</w:t>
      </w:r>
      <w:r w:rsidR="009576C9">
        <w:rPr>
          <w:rFonts w:ascii="Times New Roman" w:hAnsi="Times New Roman" w:cs="Times New Roman"/>
        </w:rPr>
        <w:t>, evidencing an ability to l</w:t>
      </w:r>
      <w:r w:rsidR="00441672">
        <w:rPr>
          <w:rFonts w:ascii="Times New Roman" w:hAnsi="Times New Roman" w:cs="Times New Roman"/>
        </w:rPr>
        <w:t>earn</w:t>
      </w:r>
      <w:r w:rsidR="009576C9">
        <w:rPr>
          <w:rFonts w:ascii="Times New Roman" w:hAnsi="Times New Roman" w:cs="Times New Roman"/>
        </w:rPr>
        <w:t xml:space="preserve"> a motor task</w:t>
      </w:r>
      <w:r w:rsidR="003E57B7">
        <w:rPr>
          <w:rFonts w:ascii="Times New Roman" w:hAnsi="Times New Roman" w:cs="Times New Roman"/>
        </w:rPr>
        <w:t xml:space="preserve"> (</w:t>
      </w:r>
      <w:r w:rsidR="003E57B7" w:rsidRPr="003E57B7">
        <w:rPr>
          <w:rFonts w:ascii="Times New Roman" w:hAnsi="Times New Roman" w:cs="Times New Roman"/>
          <w:b/>
        </w:rPr>
        <w:t>Figure 2C</w:t>
      </w:r>
      <w:r w:rsidR="003E57B7">
        <w:rPr>
          <w:rFonts w:ascii="Times New Roman" w:hAnsi="Times New Roman" w:cs="Times New Roman"/>
        </w:rPr>
        <w:t>)</w:t>
      </w:r>
      <w:r w:rsidR="009576C9">
        <w:rPr>
          <w:rFonts w:ascii="Times New Roman" w:hAnsi="Times New Roman" w:cs="Times New Roman"/>
        </w:rPr>
        <w:t xml:space="preserve">. </w:t>
      </w:r>
    </w:p>
    <w:p w14:paraId="27A0CD25" w14:textId="1DEA34EE" w:rsidR="00110FE2" w:rsidRPr="00110FE2" w:rsidRDefault="00110FE2" w:rsidP="00113944">
      <w:pPr>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These results demonstrate two important dissociations. The first is </w:t>
      </w:r>
      <w:proofErr w:type="gramStart"/>
      <w:r>
        <w:rPr>
          <w:rFonts w:ascii="Times New Roman" w:hAnsi="Times New Roman" w:cs="Times New Roman"/>
        </w:rPr>
        <w:t>a dissociation</w:t>
      </w:r>
      <w:proofErr w:type="gramEnd"/>
      <w:r>
        <w:rPr>
          <w:rFonts w:ascii="Times New Roman" w:hAnsi="Times New Roman" w:cs="Times New Roman"/>
        </w:rPr>
        <w:t xml:space="preserve"> between short-term memory, which requires active rehearsal to maintain, and long-term memory, the process that allows us to hold on to information without needing continual rehearsal. Patients with medial temporal lobe damage generally do not have major difficulties with short-term memory, as demonstrated by an intact digit span. However, after a few seconds, if information is not rehearsed, it is not maintained. This is demonstrated by the complete inability to retain the paired word associations in our patient. The second dissociation is between explicit memory and implicit memory. </w:t>
      </w:r>
      <w:r w:rsidR="00E9704A">
        <w:rPr>
          <w:rFonts w:ascii="Times New Roman" w:hAnsi="Times New Roman" w:cs="Times New Roman"/>
        </w:rPr>
        <w:t xml:space="preserve">While this patient cannot remember the words recently seen, the mirror drawing test shows that they are able to learn a motor skill, a kind of learning which does not depend on medial temporal lobe structures. </w:t>
      </w:r>
    </w:p>
    <w:p w14:paraId="6879CD38" w14:textId="77777777" w:rsidR="00110FE2" w:rsidRDefault="00110FE2" w:rsidP="00113944">
      <w:pPr>
        <w:rPr>
          <w:rFonts w:ascii="Times New Roman" w:hAnsi="Times New Roman" w:cs="Times New Roman"/>
          <w:b/>
        </w:rPr>
      </w:pPr>
    </w:p>
    <w:p w14:paraId="75CE1765" w14:textId="3B5A78C4" w:rsidR="0008199B" w:rsidRPr="00290F1F" w:rsidRDefault="00FA6D79" w:rsidP="00113944">
      <w:pPr>
        <w:rPr>
          <w:rFonts w:ascii="Times New Roman" w:hAnsi="Times New Roman" w:cs="Times New Roman"/>
          <w:b/>
          <w:sz w:val="28"/>
        </w:rPr>
      </w:pPr>
      <w:r w:rsidRPr="00290F1F">
        <w:rPr>
          <w:rFonts w:ascii="Times New Roman" w:hAnsi="Times New Roman" w:cs="Times New Roman"/>
          <w:b/>
          <w:sz w:val="28"/>
        </w:rPr>
        <w:t>Applications</w:t>
      </w:r>
    </w:p>
    <w:p w14:paraId="6630D2FF" w14:textId="77777777" w:rsidR="00FA6D79" w:rsidRDefault="00FA6D79" w:rsidP="00113944">
      <w:pPr>
        <w:rPr>
          <w:rFonts w:ascii="Times New Roman" w:hAnsi="Times New Roman" w:cs="Times New Roman"/>
        </w:rPr>
      </w:pPr>
    </w:p>
    <w:p w14:paraId="7B06FF71" w14:textId="6B5607D1" w:rsidR="00110FE2" w:rsidRDefault="00110FE2" w:rsidP="00113944">
      <w:pPr>
        <w:rPr>
          <w:rFonts w:ascii="Times New Roman" w:hAnsi="Times New Roman" w:cs="Times New Roman"/>
        </w:rPr>
      </w:pPr>
      <w:r>
        <w:rPr>
          <w:rFonts w:ascii="Times New Roman" w:hAnsi="Times New Roman" w:cs="Times New Roman"/>
        </w:rPr>
        <w:tab/>
      </w:r>
      <w:r w:rsidR="00AF79DB">
        <w:rPr>
          <w:rFonts w:ascii="Times New Roman" w:hAnsi="Times New Roman" w:cs="Times New Roman"/>
        </w:rPr>
        <w:t xml:space="preserve">Cases like these have been incredibly important in the history of cognitive neuroscience for learning associations between brain structures and function. </w:t>
      </w:r>
      <w:r w:rsidR="002654C6">
        <w:rPr>
          <w:rFonts w:ascii="Times New Roman" w:hAnsi="Times New Roman" w:cs="Times New Roman"/>
        </w:rPr>
        <w:t xml:space="preserve">While this video has demonstrated a general effect of medial temporal lobe damage on memory function, it is important to note that a deeper understanding </w:t>
      </w:r>
      <w:r w:rsidR="00441672">
        <w:rPr>
          <w:rFonts w:ascii="Times New Roman" w:hAnsi="Times New Roman" w:cs="Times New Roman"/>
        </w:rPr>
        <w:t>requires an</w:t>
      </w:r>
      <w:r w:rsidR="002654C6">
        <w:rPr>
          <w:rFonts w:ascii="Times New Roman" w:hAnsi="Times New Roman" w:cs="Times New Roman"/>
        </w:rPr>
        <w:t xml:space="preserve"> examination of the relationship between the specifics of which structures were damaged, and memory performance. In the case of Henry </w:t>
      </w:r>
      <w:proofErr w:type="spellStart"/>
      <w:r w:rsidR="002654C6">
        <w:rPr>
          <w:rFonts w:ascii="Times New Roman" w:hAnsi="Times New Roman" w:cs="Times New Roman"/>
        </w:rPr>
        <w:t>Molaison</w:t>
      </w:r>
      <w:proofErr w:type="spellEnd"/>
      <w:r w:rsidR="002654C6">
        <w:rPr>
          <w:rFonts w:ascii="Times New Roman" w:hAnsi="Times New Roman" w:cs="Times New Roman"/>
        </w:rPr>
        <w:t xml:space="preserve">, it was many years before the technology of brain imaging allowed for a </w:t>
      </w:r>
      <w:r w:rsidR="00A1373D">
        <w:rPr>
          <w:rFonts w:ascii="Times New Roman" w:hAnsi="Times New Roman" w:cs="Times New Roman"/>
        </w:rPr>
        <w:t xml:space="preserve">clear </w:t>
      </w:r>
      <w:r w:rsidR="002654C6">
        <w:rPr>
          <w:rFonts w:ascii="Times New Roman" w:hAnsi="Times New Roman" w:cs="Times New Roman"/>
        </w:rPr>
        <w:t xml:space="preserve">understanding of the nature of his lesion. After he died in 2008, </w:t>
      </w:r>
      <w:r w:rsidR="00A1373D">
        <w:rPr>
          <w:rFonts w:ascii="Times New Roman" w:hAnsi="Times New Roman" w:cs="Times New Roman"/>
        </w:rPr>
        <w:t>a post-mortem examination allowed a precise reconstruction of the lesion, showing that in addition to large portion of the hippocampus, there was also damage to the surrounding cortex and white matter fibers that carry signals into and out of the hippocampus</w:t>
      </w:r>
      <w:r w:rsidR="00A1373D">
        <w:rPr>
          <w:rFonts w:ascii="Times New Roman" w:hAnsi="Times New Roman" w:cs="Times New Roman"/>
        </w:rPr>
        <w:fldChar w:fldCharType="begin">
          <w:fldData xml:space="preserve">PEVuZE5vdGU+PENpdGU+PEF1dGhvcj5Bbm5lc2U8L0F1dGhvcj48WWVhcj4yMDE0PC9ZZWFyPjxS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</w:fldData>
        </w:fldChar>
      </w:r>
      <w:r w:rsidR="00A1373D">
        <w:rPr>
          <w:rFonts w:ascii="Times New Roman" w:hAnsi="Times New Roman" w:cs="Times New Roman"/>
        </w:rPr>
        <w:instrText xml:space="preserve"> ADDIN EN.CITE </w:instrText>
      </w:r>
      <w:r w:rsidR="00A1373D">
        <w:rPr>
          <w:rFonts w:ascii="Times New Roman" w:hAnsi="Times New Roman" w:cs="Times New Roman"/>
        </w:rPr>
        <w:fldChar w:fldCharType="begin">
          <w:fldData xml:space="preserve">PEVuZE5vdGU+PENpdGU+PEF1dGhvcj5Bbm5lc2U8L0F1dGhvcj48WWVhcj4yMDE0PC9ZZWFyPjxS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</w:fldData>
        </w:fldChar>
      </w:r>
      <w:r w:rsidR="00A1373D">
        <w:rPr>
          <w:rFonts w:ascii="Times New Roman" w:hAnsi="Times New Roman" w:cs="Times New Roman"/>
        </w:rPr>
        <w:instrText xml:space="preserve"> ADDIN EN.CITE.DATA </w:instrText>
      </w:r>
      <w:r w:rsidR="00A1373D">
        <w:rPr>
          <w:rFonts w:ascii="Times New Roman" w:hAnsi="Times New Roman" w:cs="Times New Roman"/>
        </w:rPr>
      </w:r>
      <w:r w:rsidR="00A1373D">
        <w:rPr>
          <w:rFonts w:ascii="Times New Roman" w:hAnsi="Times New Roman" w:cs="Times New Roman"/>
        </w:rPr>
        <w:fldChar w:fldCharType="end"/>
      </w:r>
      <w:r w:rsidR="00A1373D">
        <w:rPr>
          <w:rFonts w:ascii="Times New Roman" w:hAnsi="Times New Roman" w:cs="Times New Roman"/>
        </w:rPr>
      </w:r>
      <w:r w:rsidR="00A1373D">
        <w:rPr>
          <w:rFonts w:ascii="Times New Roman" w:hAnsi="Times New Roman" w:cs="Times New Roman"/>
        </w:rPr>
        <w:fldChar w:fldCharType="separate"/>
      </w:r>
      <w:r w:rsidR="00A1373D" w:rsidRPr="00A1373D">
        <w:rPr>
          <w:rFonts w:ascii="Times New Roman" w:hAnsi="Times New Roman" w:cs="Times New Roman"/>
          <w:noProof/>
          <w:vertAlign w:val="superscript"/>
        </w:rPr>
        <w:t>6</w:t>
      </w:r>
      <w:r w:rsidR="00A1373D">
        <w:rPr>
          <w:rFonts w:ascii="Times New Roman" w:hAnsi="Times New Roman" w:cs="Times New Roman"/>
        </w:rPr>
        <w:fldChar w:fldCharType="end"/>
      </w:r>
      <w:r w:rsidR="00A1373D">
        <w:rPr>
          <w:rFonts w:ascii="Times New Roman" w:hAnsi="Times New Roman" w:cs="Times New Roman"/>
        </w:rPr>
        <w:t xml:space="preserve">. </w:t>
      </w:r>
    </w:p>
    <w:p w14:paraId="1D563FBE" w14:textId="7F5808AB" w:rsidR="00922B02" w:rsidRDefault="00922B02" w:rsidP="00113944">
      <w:pPr>
        <w:rPr>
          <w:rFonts w:ascii="Times New Roman" w:hAnsi="Times New Roman" w:cs="Times New Roman"/>
        </w:rPr>
      </w:pPr>
      <w:r>
        <w:rPr>
          <w:rFonts w:ascii="Times New Roman" w:hAnsi="Times New Roman" w:cs="Times New Roman"/>
        </w:rPr>
        <w:tab/>
      </w:r>
      <w:r w:rsidR="000C2EA3">
        <w:rPr>
          <w:rFonts w:ascii="Times New Roman" w:hAnsi="Times New Roman" w:cs="Times New Roman"/>
        </w:rPr>
        <w:t xml:space="preserve">Memory loss is a consequential component of many forms of neural disease; in addition to resulting from focal brain damage, memory disturbances </w:t>
      </w:r>
      <w:r w:rsidR="0024614E">
        <w:rPr>
          <w:rFonts w:ascii="Times New Roman" w:hAnsi="Times New Roman" w:cs="Times New Roman"/>
        </w:rPr>
        <w:t>may</w:t>
      </w:r>
      <w:r w:rsidR="000C2EA3">
        <w:rPr>
          <w:rFonts w:ascii="Times New Roman" w:hAnsi="Times New Roman" w:cs="Times New Roman"/>
        </w:rPr>
        <w:t xml:space="preserve"> result from degenerative diseases such as </w:t>
      </w:r>
      <w:proofErr w:type="gramStart"/>
      <w:r w:rsidR="000C2EA3">
        <w:rPr>
          <w:rFonts w:ascii="Times New Roman" w:hAnsi="Times New Roman" w:cs="Times New Roman"/>
        </w:rPr>
        <w:t>Alzheimer’s Disease</w:t>
      </w:r>
      <w:proofErr w:type="gramEnd"/>
      <w:r w:rsidR="000C2EA3">
        <w:rPr>
          <w:rFonts w:ascii="Times New Roman" w:hAnsi="Times New Roman" w:cs="Times New Roman"/>
        </w:rPr>
        <w:t xml:space="preserve"> and</w:t>
      </w:r>
      <w:r w:rsidR="00CA0FB7">
        <w:rPr>
          <w:rFonts w:ascii="Times New Roman" w:hAnsi="Times New Roman" w:cs="Times New Roman"/>
        </w:rPr>
        <w:t xml:space="preserve"> </w:t>
      </w:r>
      <w:proofErr w:type="spellStart"/>
      <w:r w:rsidR="00CA0FB7">
        <w:rPr>
          <w:rFonts w:ascii="Times New Roman" w:hAnsi="Times New Roman" w:cs="Times New Roman"/>
        </w:rPr>
        <w:t>Fronto</w:t>
      </w:r>
      <w:proofErr w:type="spellEnd"/>
      <w:r w:rsidR="00CA0FB7">
        <w:rPr>
          <w:rFonts w:ascii="Times New Roman" w:hAnsi="Times New Roman" w:cs="Times New Roman"/>
        </w:rPr>
        <w:t>-T</w:t>
      </w:r>
      <w:r w:rsidR="000C2EA3">
        <w:rPr>
          <w:rFonts w:ascii="Times New Roman" w:hAnsi="Times New Roman" w:cs="Times New Roman"/>
        </w:rPr>
        <w:t xml:space="preserve">emporal Dementia. </w:t>
      </w:r>
      <w:r w:rsidR="001D21F2">
        <w:rPr>
          <w:rFonts w:ascii="Times New Roman" w:hAnsi="Times New Roman" w:cs="Times New Roman"/>
        </w:rPr>
        <w:t xml:space="preserve">Those conditions typically affect explicit long-term memories. </w:t>
      </w:r>
      <w:r w:rsidR="00F10AB1">
        <w:rPr>
          <w:rFonts w:ascii="Times New Roman" w:hAnsi="Times New Roman" w:cs="Times New Roman"/>
        </w:rPr>
        <w:t>Alternatively, m</w:t>
      </w:r>
      <w:r w:rsidR="001D21F2">
        <w:rPr>
          <w:rFonts w:ascii="Times New Roman" w:hAnsi="Times New Roman" w:cs="Times New Roman"/>
        </w:rPr>
        <w:t xml:space="preserve">otor learning, like the kind tested here, may be affected in conditions that affect the basal ganglia like </w:t>
      </w:r>
      <w:proofErr w:type="gramStart"/>
      <w:r w:rsidR="001D21F2">
        <w:rPr>
          <w:rFonts w:ascii="Times New Roman" w:hAnsi="Times New Roman" w:cs="Times New Roman"/>
        </w:rPr>
        <w:t>Parkinson’s Disease</w:t>
      </w:r>
      <w:proofErr w:type="gramEnd"/>
      <w:r w:rsidR="001D21F2">
        <w:rPr>
          <w:rFonts w:ascii="Times New Roman" w:hAnsi="Times New Roman" w:cs="Times New Roman"/>
        </w:rPr>
        <w:t xml:space="preserve">. Given the importance of memory in our lives, understanding the neural systems that underlie different forms of memory, and how </w:t>
      </w:r>
      <w:r w:rsidR="001D21F2">
        <w:rPr>
          <w:rFonts w:ascii="Times New Roman" w:hAnsi="Times New Roman" w:cs="Times New Roman"/>
        </w:rPr>
        <w:lastRenderedPageBreak/>
        <w:t xml:space="preserve">memory </w:t>
      </w:r>
      <w:proofErr w:type="spellStart"/>
      <w:r w:rsidR="001D21F2">
        <w:rPr>
          <w:rFonts w:ascii="Times New Roman" w:hAnsi="Times New Roman" w:cs="Times New Roman"/>
        </w:rPr>
        <w:t>parcellates</w:t>
      </w:r>
      <w:proofErr w:type="spellEnd"/>
      <w:r w:rsidR="001D21F2">
        <w:rPr>
          <w:rFonts w:ascii="Times New Roman" w:hAnsi="Times New Roman" w:cs="Times New Roman"/>
        </w:rPr>
        <w:t xml:space="preserve"> into different processes may </w:t>
      </w:r>
      <w:r w:rsidR="00F10AB1">
        <w:rPr>
          <w:rFonts w:ascii="Times New Roman" w:hAnsi="Times New Roman" w:cs="Times New Roman"/>
        </w:rPr>
        <w:t xml:space="preserve">also </w:t>
      </w:r>
      <w:r w:rsidR="001D21F2">
        <w:rPr>
          <w:rFonts w:ascii="Times New Roman" w:hAnsi="Times New Roman" w:cs="Times New Roman"/>
        </w:rPr>
        <w:t>lead to techniques for improving memory performance.</w:t>
      </w:r>
    </w:p>
    <w:p w14:paraId="24873DE7" w14:textId="1456112F" w:rsidR="000A1102" w:rsidRDefault="000A1102" w:rsidP="00113944">
      <w:pPr>
        <w:rPr>
          <w:rFonts w:ascii="Times New Roman" w:hAnsi="Times New Roman" w:cs="Times New Roman"/>
        </w:rPr>
      </w:pPr>
    </w:p>
    <w:p w14:paraId="448135F9" w14:textId="77777777" w:rsidR="007A33C3" w:rsidRDefault="007A33C3" w:rsidP="00113944">
      <w:pPr>
        <w:rPr>
          <w:rFonts w:ascii="Times New Roman" w:hAnsi="Times New Roman" w:cs="Times New Roman"/>
        </w:rPr>
      </w:pPr>
    </w:p>
    <w:p w14:paraId="7A1B7A8B" w14:textId="29A0EE80" w:rsidR="00FA6D79" w:rsidRDefault="00FA6D79" w:rsidP="00113944">
      <w:pPr>
        <w:rPr>
          <w:rFonts w:ascii="Times New Roman" w:hAnsi="Times New Roman" w:cs="Times New Roman"/>
          <w:b/>
          <w:sz w:val="28"/>
        </w:rPr>
      </w:pPr>
      <w:r w:rsidRPr="00290F1F">
        <w:rPr>
          <w:rFonts w:ascii="Times New Roman" w:hAnsi="Times New Roman" w:cs="Times New Roman"/>
          <w:b/>
          <w:sz w:val="28"/>
        </w:rPr>
        <w:t>Legend</w:t>
      </w:r>
    </w:p>
    <w:p w14:paraId="33E4AF10" w14:textId="77777777" w:rsidR="00745705" w:rsidRPr="00290F1F" w:rsidRDefault="00745705" w:rsidP="00113944">
      <w:pPr>
        <w:rPr>
          <w:rFonts w:ascii="Times New Roman" w:hAnsi="Times New Roman" w:cs="Times New Roman"/>
          <w:b/>
          <w:sz w:val="28"/>
        </w:rPr>
      </w:pPr>
    </w:p>
    <w:p w14:paraId="3E2CE608" w14:textId="6472F62C" w:rsidR="00257337" w:rsidRPr="00FA6D79" w:rsidRDefault="00D8223B" w:rsidP="00113944">
      <w:pPr>
        <w:rPr>
          <w:rFonts w:ascii="Times New Roman" w:hAnsi="Times New Roman" w:cs="Times New Roman"/>
        </w:rPr>
      </w:pPr>
      <w:r w:rsidRPr="006E3F5C">
        <w:rPr>
          <w:rFonts w:ascii="Times New Roman" w:hAnsi="Times New Roman" w:cs="Times New Roman"/>
          <w:b/>
        </w:rPr>
        <w:t>Figure 1</w:t>
      </w:r>
      <w:r w:rsidR="00674A77" w:rsidRPr="006E3F5C">
        <w:rPr>
          <w:rFonts w:ascii="Times New Roman" w:hAnsi="Times New Roman" w:cs="Times New Roman"/>
          <w:b/>
        </w:rPr>
        <w:t xml:space="preserve">: </w:t>
      </w:r>
      <w:r w:rsidR="004355EA">
        <w:rPr>
          <w:rFonts w:ascii="Times New Roman" w:hAnsi="Times New Roman" w:cs="Times New Roman"/>
          <w:b/>
        </w:rPr>
        <w:t>The mirror drawing apparatus</w:t>
      </w:r>
      <w:r w:rsidR="008F2586">
        <w:rPr>
          <w:rFonts w:ascii="Times New Roman" w:hAnsi="Times New Roman" w:cs="Times New Roman"/>
          <w:b/>
        </w:rPr>
        <w:t>.</w:t>
      </w:r>
      <w:r w:rsidR="00D84C4B">
        <w:rPr>
          <w:rFonts w:ascii="Times New Roman" w:hAnsi="Times New Roman" w:cs="Times New Roman"/>
          <w:b/>
        </w:rPr>
        <w:t xml:space="preserve"> </w:t>
      </w:r>
      <w:r w:rsidR="00674A77" w:rsidRPr="006E3F5C">
        <w:rPr>
          <w:rFonts w:ascii="Times New Roman" w:hAnsi="Times New Roman" w:cs="Times New Roman"/>
          <w:b/>
        </w:rPr>
        <w:t xml:space="preserve"> </w:t>
      </w:r>
      <w:r w:rsidR="004355EA">
        <w:rPr>
          <w:rFonts w:ascii="Times New Roman" w:hAnsi="Times New Roman" w:cs="Times New Roman"/>
        </w:rPr>
        <w:t xml:space="preserve">This apparatus allows the participant to see his or her own hand only through the mirror reflection. The goal is to trace within the double lines of the star shape without touching the lines. This is a difficult task because visual feedback from the mirror conflicts with sensory and motor feedback from the hand. </w:t>
      </w:r>
      <w:r w:rsidR="00625EE2">
        <w:rPr>
          <w:rFonts w:ascii="Times New Roman" w:hAnsi="Times New Roman" w:cs="Times New Roman"/>
        </w:rPr>
        <w:t xml:space="preserve"> </w:t>
      </w:r>
      <w:r w:rsidR="00C005A9">
        <w:rPr>
          <w:rFonts w:ascii="Times New Roman" w:hAnsi="Times New Roman" w:cs="Times New Roman"/>
        </w:rPr>
        <w:t xml:space="preserve"> </w:t>
      </w:r>
    </w:p>
    <w:p w14:paraId="3C131B49" w14:textId="77777777" w:rsidR="00113944" w:rsidRPr="00FA6D79" w:rsidRDefault="00113944" w:rsidP="00113944">
      <w:pPr>
        <w:rPr>
          <w:rFonts w:ascii="Times New Roman" w:hAnsi="Times New Roman" w:cs="Times New Roman"/>
        </w:rPr>
      </w:pPr>
    </w:p>
    <w:p w14:paraId="114023F2" w14:textId="7AC77B2A" w:rsidR="00555B8F" w:rsidRPr="00E76B0C" w:rsidRDefault="00C16EDD">
      <w:pPr>
        <w:rPr>
          <w:rFonts w:ascii="Times New Roman" w:hAnsi="Times New Roman" w:cs="Times New Roman"/>
        </w:rPr>
      </w:pPr>
      <w:r w:rsidRPr="006E3F5C">
        <w:rPr>
          <w:rFonts w:ascii="Times New Roman" w:hAnsi="Times New Roman" w:cs="Times New Roman"/>
          <w:b/>
        </w:rPr>
        <w:t>Figure 2</w:t>
      </w:r>
      <w:r w:rsidR="00AC2123">
        <w:rPr>
          <w:rFonts w:ascii="Times New Roman" w:hAnsi="Times New Roman" w:cs="Times New Roman"/>
          <w:b/>
        </w:rPr>
        <w:t>:</w:t>
      </w:r>
      <w:r w:rsidR="00CA5F8D">
        <w:rPr>
          <w:rFonts w:ascii="Times New Roman" w:hAnsi="Times New Roman" w:cs="Times New Roman"/>
          <w:b/>
        </w:rPr>
        <w:t xml:space="preserve"> </w:t>
      </w:r>
      <w:r w:rsidR="00625EE2">
        <w:rPr>
          <w:rFonts w:ascii="Times New Roman" w:hAnsi="Times New Roman" w:cs="Times New Roman"/>
          <w:b/>
        </w:rPr>
        <w:t xml:space="preserve">Performance on 3 memory tests. </w:t>
      </w:r>
      <w:r w:rsidR="00E76B0C">
        <w:rPr>
          <w:rFonts w:ascii="Times New Roman" w:hAnsi="Times New Roman" w:cs="Times New Roman"/>
        </w:rPr>
        <w:t xml:space="preserve">The patient shows relatively intact performance on digit span, but is severely impaired in verbal paired associate learning. Performance on the motor learning task shows improvement over time. </w:t>
      </w:r>
    </w:p>
    <w:p w14:paraId="64AFB222" w14:textId="77777777" w:rsidR="00555B8F" w:rsidRDefault="00555B8F">
      <w:pPr>
        <w:rPr>
          <w:rFonts w:ascii="Times New Roman" w:hAnsi="Times New Roman" w:cs="Times New Roman"/>
          <w:b/>
        </w:rPr>
      </w:pPr>
    </w:p>
    <w:p w14:paraId="19FDBEC0" w14:textId="6A30F577" w:rsidR="0043044D" w:rsidRPr="00290F1F" w:rsidRDefault="00113944">
      <w:pPr>
        <w:rPr>
          <w:rFonts w:ascii="Times New Roman" w:hAnsi="Times New Roman" w:cs="Times New Roman"/>
          <w:sz w:val="28"/>
        </w:rPr>
      </w:pPr>
      <w:r w:rsidRPr="00290F1F">
        <w:rPr>
          <w:rFonts w:ascii="Times New Roman" w:hAnsi="Times New Roman" w:cs="Times New Roman"/>
          <w:b/>
          <w:sz w:val="28"/>
        </w:rPr>
        <w:t>References</w:t>
      </w:r>
    </w:p>
    <w:p w14:paraId="6F7F46CD" w14:textId="77777777" w:rsidR="001A5CF6" w:rsidRDefault="001A5CF6"/>
    <w:p w14:paraId="30A4673D" w14:textId="77777777" w:rsidR="001A5CF6" w:rsidRDefault="001A5CF6"/>
    <w:p w14:paraId="02A092B5" w14:textId="77777777" w:rsidR="00A1373D" w:rsidRPr="00A1373D" w:rsidRDefault="001A5CF6" w:rsidP="00A1373D">
      <w:pPr>
        <w:pStyle w:val="EndNoteBibliography"/>
        <w:ind w:left="720" w:hanging="720"/>
        <w:rPr>
          <w:noProof/>
        </w:rPr>
      </w:pPr>
      <w:r>
        <w:fldChar w:fldCharType="begin"/>
      </w:r>
      <w:r>
        <w:instrText xml:space="preserve"> ADDIN EN.REFLIST </w:instrText>
      </w:r>
      <w:r>
        <w:fldChar w:fldCharType="separate"/>
      </w:r>
      <w:r w:rsidR="00A1373D" w:rsidRPr="00A1373D">
        <w:rPr>
          <w:noProof/>
        </w:rPr>
        <w:t>1.</w:t>
      </w:r>
      <w:r w:rsidR="00A1373D" w:rsidRPr="00A1373D">
        <w:rPr>
          <w:noProof/>
        </w:rPr>
        <w:tab/>
        <w:t xml:space="preserve">Scoville, W.B. &amp; Milner, B. Loss of recent memory after bilateral hippocampal lesions. </w:t>
      </w:r>
      <w:r w:rsidR="00A1373D" w:rsidRPr="00A1373D">
        <w:rPr>
          <w:i/>
          <w:noProof/>
        </w:rPr>
        <w:t>J Neurol Neurosurg Psychiatry</w:t>
      </w:r>
      <w:r w:rsidR="00A1373D" w:rsidRPr="00A1373D">
        <w:rPr>
          <w:noProof/>
        </w:rPr>
        <w:t xml:space="preserve"> </w:t>
      </w:r>
      <w:r w:rsidR="00A1373D" w:rsidRPr="00A1373D">
        <w:rPr>
          <w:b/>
          <w:noProof/>
        </w:rPr>
        <w:t>20</w:t>
      </w:r>
      <w:r w:rsidR="00A1373D" w:rsidRPr="00A1373D">
        <w:rPr>
          <w:noProof/>
        </w:rPr>
        <w:t>, 11-21 (1957).</w:t>
      </w:r>
    </w:p>
    <w:p w14:paraId="39AC2755" w14:textId="77777777" w:rsidR="00A1373D" w:rsidRPr="00A1373D" w:rsidRDefault="00A1373D" w:rsidP="00A1373D">
      <w:pPr>
        <w:pStyle w:val="EndNoteBibliography"/>
        <w:ind w:left="720" w:hanging="720"/>
        <w:rPr>
          <w:noProof/>
        </w:rPr>
      </w:pPr>
      <w:r w:rsidRPr="00A1373D">
        <w:rPr>
          <w:noProof/>
        </w:rPr>
        <w:t>2.</w:t>
      </w:r>
      <w:r w:rsidRPr="00A1373D">
        <w:rPr>
          <w:noProof/>
        </w:rPr>
        <w:tab/>
        <w:t xml:space="preserve">Milner, B., Corkin, S. &amp; Teuber, H.L. Further Analysis of Hippocampal Amnesic Syndrome - 14-Year Follow-up Study of Hm. </w:t>
      </w:r>
      <w:r w:rsidRPr="00A1373D">
        <w:rPr>
          <w:i/>
          <w:noProof/>
        </w:rPr>
        <w:t>Neuropsychologia</w:t>
      </w:r>
      <w:r w:rsidRPr="00A1373D">
        <w:rPr>
          <w:noProof/>
        </w:rPr>
        <w:t xml:space="preserve"> </w:t>
      </w:r>
      <w:r w:rsidRPr="00A1373D">
        <w:rPr>
          <w:b/>
          <w:noProof/>
        </w:rPr>
        <w:t>6</w:t>
      </w:r>
      <w:r w:rsidRPr="00A1373D">
        <w:rPr>
          <w:noProof/>
        </w:rPr>
        <w:t>, 215-&amp; (1968).</w:t>
      </w:r>
    </w:p>
    <w:p w14:paraId="38770F7C" w14:textId="77777777" w:rsidR="00A1373D" w:rsidRPr="00A1373D" w:rsidRDefault="00A1373D" w:rsidP="00A1373D">
      <w:pPr>
        <w:pStyle w:val="EndNoteBibliography"/>
        <w:ind w:left="720" w:hanging="720"/>
        <w:rPr>
          <w:noProof/>
        </w:rPr>
      </w:pPr>
      <w:r w:rsidRPr="00A1373D">
        <w:rPr>
          <w:noProof/>
        </w:rPr>
        <w:t>3.</w:t>
      </w:r>
      <w:r w:rsidRPr="00A1373D">
        <w:rPr>
          <w:noProof/>
        </w:rPr>
        <w:tab/>
        <w:t xml:space="preserve">Drachman, D.A. &amp; Arbit, J. Memory and the hippocampal complex. II. Is memory a multiple process? </w:t>
      </w:r>
      <w:r w:rsidRPr="00A1373D">
        <w:rPr>
          <w:i/>
          <w:noProof/>
        </w:rPr>
        <w:t>Arch Neurol</w:t>
      </w:r>
      <w:r w:rsidRPr="00A1373D">
        <w:rPr>
          <w:noProof/>
        </w:rPr>
        <w:t xml:space="preserve"> </w:t>
      </w:r>
      <w:r w:rsidRPr="00A1373D">
        <w:rPr>
          <w:b/>
          <w:noProof/>
        </w:rPr>
        <w:t>15</w:t>
      </w:r>
      <w:r w:rsidRPr="00A1373D">
        <w:rPr>
          <w:noProof/>
        </w:rPr>
        <w:t>, 52-61 (1966).</w:t>
      </w:r>
    </w:p>
    <w:p w14:paraId="0605A212" w14:textId="77777777" w:rsidR="00A1373D" w:rsidRPr="00A1373D" w:rsidRDefault="00A1373D" w:rsidP="00A1373D">
      <w:pPr>
        <w:pStyle w:val="EndNoteBibliography"/>
        <w:ind w:left="720" w:hanging="720"/>
        <w:rPr>
          <w:noProof/>
        </w:rPr>
      </w:pPr>
      <w:r w:rsidRPr="00A1373D">
        <w:rPr>
          <w:noProof/>
        </w:rPr>
        <w:t>4.</w:t>
      </w:r>
      <w:r w:rsidRPr="00A1373D">
        <w:rPr>
          <w:noProof/>
        </w:rPr>
        <w:tab/>
        <w:t xml:space="preserve">Uttl, B., Graf, P. &amp; Richter, L.K. Verbal Paired Associates tests limits on validity and reliability. </w:t>
      </w:r>
      <w:r w:rsidRPr="00A1373D">
        <w:rPr>
          <w:i/>
          <w:noProof/>
        </w:rPr>
        <w:t>Arch Clin Neuropsychol</w:t>
      </w:r>
      <w:r w:rsidRPr="00A1373D">
        <w:rPr>
          <w:noProof/>
        </w:rPr>
        <w:t xml:space="preserve"> </w:t>
      </w:r>
      <w:r w:rsidRPr="00A1373D">
        <w:rPr>
          <w:b/>
          <w:noProof/>
        </w:rPr>
        <w:t>17</w:t>
      </w:r>
      <w:r w:rsidRPr="00A1373D">
        <w:rPr>
          <w:noProof/>
        </w:rPr>
        <w:t>, 567-581 (2002).</w:t>
      </w:r>
    </w:p>
    <w:p w14:paraId="77C76288" w14:textId="77777777" w:rsidR="00A1373D" w:rsidRPr="00A1373D" w:rsidRDefault="00A1373D" w:rsidP="00A1373D">
      <w:pPr>
        <w:pStyle w:val="EndNoteBibliography"/>
        <w:ind w:left="720" w:hanging="720"/>
        <w:rPr>
          <w:noProof/>
        </w:rPr>
      </w:pPr>
      <w:r w:rsidRPr="00A1373D">
        <w:rPr>
          <w:noProof/>
        </w:rPr>
        <w:t>5.</w:t>
      </w:r>
      <w:r w:rsidRPr="00A1373D">
        <w:rPr>
          <w:noProof/>
        </w:rPr>
        <w:tab/>
        <w:t xml:space="preserve">Milner, B. Memory and the medial temporal regions of the brain. in </w:t>
      </w:r>
      <w:r w:rsidRPr="00A1373D">
        <w:rPr>
          <w:i/>
          <w:noProof/>
        </w:rPr>
        <w:t>Biology of Memory</w:t>
      </w:r>
      <w:r w:rsidRPr="00A1373D">
        <w:rPr>
          <w:noProof/>
        </w:rPr>
        <w:t xml:space="preserve"> (eds. Pribram, K.H. &amp; Broadbent, D.E.) 29-50 (Academic Press, New York, 1970).</w:t>
      </w:r>
    </w:p>
    <w:p w14:paraId="2EE8E82D" w14:textId="77777777" w:rsidR="00A1373D" w:rsidRPr="00A1373D" w:rsidRDefault="00A1373D" w:rsidP="00A1373D">
      <w:pPr>
        <w:pStyle w:val="EndNoteBibliography"/>
        <w:ind w:left="720" w:hanging="720"/>
        <w:rPr>
          <w:noProof/>
        </w:rPr>
      </w:pPr>
      <w:r w:rsidRPr="00A1373D">
        <w:rPr>
          <w:noProof/>
        </w:rPr>
        <w:t>6.</w:t>
      </w:r>
      <w:r w:rsidRPr="00A1373D">
        <w:rPr>
          <w:noProof/>
        </w:rPr>
        <w:tab/>
        <w:t>Annese, J.</w:t>
      </w:r>
      <w:r w:rsidRPr="00A1373D">
        <w:rPr>
          <w:i/>
          <w:noProof/>
        </w:rPr>
        <w:t>, et al.</w:t>
      </w:r>
      <w:r w:rsidRPr="00A1373D">
        <w:rPr>
          <w:noProof/>
        </w:rPr>
        <w:t xml:space="preserve"> Postmortem examination of patient H.M.'s brain based on histological sectioning and digital 3D reconstruction. </w:t>
      </w:r>
      <w:r w:rsidRPr="00A1373D">
        <w:rPr>
          <w:i/>
          <w:noProof/>
        </w:rPr>
        <w:t>Nat Commun</w:t>
      </w:r>
      <w:r w:rsidRPr="00A1373D">
        <w:rPr>
          <w:noProof/>
        </w:rPr>
        <w:t xml:space="preserve"> </w:t>
      </w:r>
      <w:r w:rsidRPr="00A1373D">
        <w:rPr>
          <w:b/>
          <w:noProof/>
        </w:rPr>
        <w:t>5</w:t>
      </w:r>
      <w:r w:rsidRPr="00A1373D">
        <w:rPr>
          <w:noProof/>
        </w:rPr>
        <w:t>, 3122 (2014).</w:t>
      </w:r>
    </w:p>
    <w:p w14:paraId="796D7F59" w14:textId="444BE6FA" w:rsidR="005C4328" w:rsidRDefault="001A5CF6">
      <w:r>
        <w:fldChar w:fldCharType="end"/>
      </w:r>
    </w:p>
    <w:sectPr w:rsidR="005C4328" w:rsidSect="00AF67F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32F7"/>
    <w:multiLevelType w:val="hybridMultilevel"/>
    <w:tmpl w:val="E4342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ED2451"/>
    <w:multiLevelType w:val="hybridMultilevel"/>
    <w:tmpl w:val="BD561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761C8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AE7F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8314D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zdvpppa72psvqextvfvzrdh9dxd0ree55rf&quot;&gt;JoVE_EndNote_Library copy&lt;record-ids&gt;&lt;item&gt;59&lt;/item&gt;&lt;item&gt;61&lt;/item&gt;&lt;item&gt;63&lt;/item&gt;&lt;item&gt;65&lt;/item&gt;&lt;item&gt;66&lt;/item&gt;&lt;item&gt;69&lt;/item&gt;&lt;/record-ids&gt;&lt;/item&gt;&lt;/Libraries&gt;"/>
  </w:docVars>
  <w:rsids>
    <w:rsidRoot w:val="001366CA"/>
    <w:rsid w:val="00001183"/>
    <w:rsid w:val="00006B7C"/>
    <w:rsid w:val="00021A59"/>
    <w:rsid w:val="000353A8"/>
    <w:rsid w:val="0005248B"/>
    <w:rsid w:val="000554BF"/>
    <w:rsid w:val="000570DC"/>
    <w:rsid w:val="00070156"/>
    <w:rsid w:val="0008199B"/>
    <w:rsid w:val="00085ED3"/>
    <w:rsid w:val="00092FF6"/>
    <w:rsid w:val="000A1102"/>
    <w:rsid w:val="000A21E9"/>
    <w:rsid w:val="000A4612"/>
    <w:rsid w:val="000A5B59"/>
    <w:rsid w:val="000A5BFD"/>
    <w:rsid w:val="000B0454"/>
    <w:rsid w:val="000B65E5"/>
    <w:rsid w:val="000C2EA3"/>
    <w:rsid w:val="000D623A"/>
    <w:rsid w:val="000D686B"/>
    <w:rsid w:val="000F397C"/>
    <w:rsid w:val="001022D3"/>
    <w:rsid w:val="00104FA9"/>
    <w:rsid w:val="00104FFD"/>
    <w:rsid w:val="00107208"/>
    <w:rsid w:val="00110FE2"/>
    <w:rsid w:val="001112D8"/>
    <w:rsid w:val="00113944"/>
    <w:rsid w:val="001265E6"/>
    <w:rsid w:val="0012755F"/>
    <w:rsid w:val="00134448"/>
    <w:rsid w:val="001366CA"/>
    <w:rsid w:val="0013721C"/>
    <w:rsid w:val="00166DA7"/>
    <w:rsid w:val="0017489F"/>
    <w:rsid w:val="001772DE"/>
    <w:rsid w:val="0019715C"/>
    <w:rsid w:val="001A5CF6"/>
    <w:rsid w:val="001A7E51"/>
    <w:rsid w:val="001B0D96"/>
    <w:rsid w:val="001B0ED3"/>
    <w:rsid w:val="001B73AE"/>
    <w:rsid w:val="001C3AE6"/>
    <w:rsid w:val="001C3BD4"/>
    <w:rsid w:val="001C56CD"/>
    <w:rsid w:val="001D1F9E"/>
    <w:rsid w:val="001D21F2"/>
    <w:rsid w:val="001D6351"/>
    <w:rsid w:val="001D6961"/>
    <w:rsid w:val="001E0F1D"/>
    <w:rsid w:val="001E5DD1"/>
    <w:rsid w:val="001F11AB"/>
    <w:rsid w:val="001F1A9D"/>
    <w:rsid w:val="002169AA"/>
    <w:rsid w:val="002170E1"/>
    <w:rsid w:val="00236166"/>
    <w:rsid w:val="00241BF6"/>
    <w:rsid w:val="0024614E"/>
    <w:rsid w:val="0025334F"/>
    <w:rsid w:val="00257337"/>
    <w:rsid w:val="002654C6"/>
    <w:rsid w:val="002658B6"/>
    <w:rsid w:val="00266B09"/>
    <w:rsid w:val="002708AD"/>
    <w:rsid w:val="002809AB"/>
    <w:rsid w:val="00280E28"/>
    <w:rsid w:val="0028389D"/>
    <w:rsid w:val="00284030"/>
    <w:rsid w:val="00290F1F"/>
    <w:rsid w:val="002976BB"/>
    <w:rsid w:val="002A089A"/>
    <w:rsid w:val="002A4B68"/>
    <w:rsid w:val="002A552F"/>
    <w:rsid w:val="002A6AA8"/>
    <w:rsid w:val="002B463E"/>
    <w:rsid w:val="002B714A"/>
    <w:rsid w:val="002D0210"/>
    <w:rsid w:val="002E59C1"/>
    <w:rsid w:val="002E6C86"/>
    <w:rsid w:val="002F202A"/>
    <w:rsid w:val="00302E6F"/>
    <w:rsid w:val="003055B2"/>
    <w:rsid w:val="00306592"/>
    <w:rsid w:val="003147CA"/>
    <w:rsid w:val="0031700C"/>
    <w:rsid w:val="00323F14"/>
    <w:rsid w:val="00326CCF"/>
    <w:rsid w:val="003333D9"/>
    <w:rsid w:val="00334342"/>
    <w:rsid w:val="00335514"/>
    <w:rsid w:val="00343257"/>
    <w:rsid w:val="0035614C"/>
    <w:rsid w:val="003601F4"/>
    <w:rsid w:val="00364103"/>
    <w:rsid w:val="003773B6"/>
    <w:rsid w:val="0038174D"/>
    <w:rsid w:val="00390280"/>
    <w:rsid w:val="003949FB"/>
    <w:rsid w:val="0039570D"/>
    <w:rsid w:val="003A0A8B"/>
    <w:rsid w:val="003A4B3A"/>
    <w:rsid w:val="003C5464"/>
    <w:rsid w:val="003E086C"/>
    <w:rsid w:val="003E24B9"/>
    <w:rsid w:val="003E3EC0"/>
    <w:rsid w:val="003E57B7"/>
    <w:rsid w:val="004071D6"/>
    <w:rsid w:val="00420868"/>
    <w:rsid w:val="00420D46"/>
    <w:rsid w:val="0042139D"/>
    <w:rsid w:val="0043044D"/>
    <w:rsid w:val="004329AE"/>
    <w:rsid w:val="004355EA"/>
    <w:rsid w:val="00440DF8"/>
    <w:rsid w:val="00441672"/>
    <w:rsid w:val="00442D98"/>
    <w:rsid w:val="0044451A"/>
    <w:rsid w:val="004453B3"/>
    <w:rsid w:val="004455EB"/>
    <w:rsid w:val="00462F8F"/>
    <w:rsid w:val="0046645D"/>
    <w:rsid w:val="00470204"/>
    <w:rsid w:val="0047147A"/>
    <w:rsid w:val="004725FF"/>
    <w:rsid w:val="00474473"/>
    <w:rsid w:val="0048082C"/>
    <w:rsid w:val="0048306A"/>
    <w:rsid w:val="004927F5"/>
    <w:rsid w:val="004A27E0"/>
    <w:rsid w:val="004A4CC5"/>
    <w:rsid w:val="004A71AF"/>
    <w:rsid w:val="004B3722"/>
    <w:rsid w:val="004B6881"/>
    <w:rsid w:val="004C22E0"/>
    <w:rsid w:val="004C249B"/>
    <w:rsid w:val="004C4A3E"/>
    <w:rsid w:val="004C7D04"/>
    <w:rsid w:val="004D7D75"/>
    <w:rsid w:val="004E257E"/>
    <w:rsid w:val="004F5D24"/>
    <w:rsid w:val="004F60FF"/>
    <w:rsid w:val="004F6A43"/>
    <w:rsid w:val="004F6A62"/>
    <w:rsid w:val="005005A6"/>
    <w:rsid w:val="00506DFC"/>
    <w:rsid w:val="00517CD5"/>
    <w:rsid w:val="005239C9"/>
    <w:rsid w:val="005252DB"/>
    <w:rsid w:val="00527C7C"/>
    <w:rsid w:val="00533B5C"/>
    <w:rsid w:val="005340F1"/>
    <w:rsid w:val="00535D4A"/>
    <w:rsid w:val="00543525"/>
    <w:rsid w:val="00550727"/>
    <w:rsid w:val="0055287B"/>
    <w:rsid w:val="00555B8F"/>
    <w:rsid w:val="0055646F"/>
    <w:rsid w:val="005665FD"/>
    <w:rsid w:val="00567A39"/>
    <w:rsid w:val="00575EF1"/>
    <w:rsid w:val="005809D7"/>
    <w:rsid w:val="00587CCF"/>
    <w:rsid w:val="00591D03"/>
    <w:rsid w:val="00593858"/>
    <w:rsid w:val="00594A48"/>
    <w:rsid w:val="005A0CE9"/>
    <w:rsid w:val="005A1737"/>
    <w:rsid w:val="005B0FBD"/>
    <w:rsid w:val="005B1E7D"/>
    <w:rsid w:val="005B4DA2"/>
    <w:rsid w:val="005B7282"/>
    <w:rsid w:val="005C364A"/>
    <w:rsid w:val="005C4328"/>
    <w:rsid w:val="005D07F1"/>
    <w:rsid w:val="005D2F36"/>
    <w:rsid w:val="005E600B"/>
    <w:rsid w:val="005F2146"/>
    <w:rsid w:val="005F2313"/>
    <w:rsid w:val="00605E51"/>
    <w:rsid w:val="00606BB1"/>
    <w:rsid w:val="00624DAA"/>
    <w:rsid w:val="00625EE2"/>
    <w:rsid w:val="00627B56"/>
    <w:rsid w:val="0063201F"/>
    <w:rsid w:val="006363D4"/>
    <w:rsid w:val="00644124"/>
    <w:rsid w:val="006542AC"/>
    <w:rsid w:val="00661BB0"/>
    <w:rsid w:val="00674A77"/>
    <w:rsid w:val="00677DDB"/>
    <w:rsid w:val="0068368C"/>
    <w:rsid w:val="0068583E"/>
    <w:rsid w:val="006A14EE"/>
    <w:rsid w:val="006B32C6"/>
    <w:rsid w:val="006B3743"/>
    <w:rsid w:val="006B425B"/>
    <w:rsid w:val="006B7D5A"/>
    <w:rsid w:val="006C1D2A"/>
    <w:rsid w:val="006C1D51"/>
    <w:rsid w:val="006C72D4"/>
    <w:rsid w:val="006D1182"/>
    <w:rsid w:val="006D7674"/>
    <w:rsid w:val="006E1114"/>
    <w:rsid w:val="006E3F5C"/>
    <w:rsid w:val="006E5FB2"/>
    <w:rsid w:val="006F1E35"/>
    <w:rsid w:val="006F2071"/>
    <w:rsid w:val="007013EC"/>
    <w:rsid w:val="00703935"/>
    <w:rsid w:val="00703EB8"/>
    <w:rsid w:val="00715D2D"/>
    <w:rsid w:val="007169E0"/>
    <w:rsid w:val="0073577D"/>
    <w:rsid w:val="00743B44"/>
    <w:rsid w:val="007446EE"/>
    <w:rsid w:val="00745705"/>
    <w:rsid w:val="00746933"/>
    <w:rsid w:val="0076536C"/>
    <w:rsid w:val="007675F6"/>
    <w:rsid w:val="00773465"/>
    <w:rsid w:val="007734E4"/>
    <w:rsid w:val="00776131"/>
    <w:rsid w:val="00776F76"/>
    <w:rsid w:val="0078630B"/>
    <w:rsid w:val="00796F8A"/>
    <w:rsid w:val="007A1015"/>
    <w:rsid w:val="007A1FFD"/>
    <w:rsid w:val="007A33C3"/>
    <w:rsid w:val="007A482A"/>
    <w:rsid w:val="007B6A29"/>
    <w:rsid w:val="007C070D"/>
    <w:rsid w:val="007C0841"/>
    <w:rsid w:val="007C5548"/>
    <w:rsid w:val="007D1AD0"/>
    <w:rsid w:val="007D5690"/>
    <w:rsid w:val="007D6E06"/>
    <w:rsid w:val="007E4FF7"/>
    <w:rsid w:val="007E77B0"/>
    <w:rsid w:val="007F0DDD"/>
    <w:rsid w:val="0081275F"/>
    <w:rsid w:val="00821E3C"/>
    <w:rsid w:val="00822DA2"/>
    <w:rsid w:val="00830642"/>
    <w:rsid w:val="00834AC5"/>
    <w:rsid w:val="008731B9"/>
    <w:rsid w:val="0087449C"/>
    <w:rsid w:val="00875A47"/>
    <w:rsid w:val="00881358"/>
    <w:rsid w:val="00884055"/>
    <w:rsid w:val="00893A21"/>
    <w:rsid w:val="0089790B"/>
    <w:rsid w:val="008A02D7"/>
    <w:rsid w:val="008A523E"/>
    <w:rsid w:val="008B7281"/>
    <w:rsid w:val="008B7BB7"/>
    <w:rsid w:val="008C3DAF"/>
    <w:rsid w:val="008C4A57"/>
    <w:rsid w:val="008D3502"/>
    <w:rsid w:val="008D3DB7"/>
    <w:rsid w:val="008F2586"/>
    <w:rsid w:val="008F4677"/>
    <w:rsid w:val="00911BD0"/>
    <w:rsid w:val="00916522"/>
    <w:rsid w:val="00922B02"/>
    <w:rsid w:val="00922BF7"/>
    <w:rsid w:val="00924B53"/>
    <w:rsid w:val="0092721C"/>
    <w:rsid w:val="009279F8"/>
    <w:rsid w:val="00942BF6"/>
    <w:rsid w:val="0094549F"/>
    <w:rsid w:val="0094634F"/>
    <w:rsid w:val="00946995"/>
    <w:rsid w:val="009576C9"/>
    <w:rsid w:val="00964D79"/>
    <w:rsid w:val="00967E96"/>
    <w:rsid w:val="00975121"/>
    <w:rsid w:val="00983D64"/>
    <w:rsid w:val="009913FF"/>
    <w:rsid w:val="00995772"/>
    <w:rsid w:val="009A4DB7"/>
    <w:rsid w:val="009A7ACF"/>
    <w:rsid w:val="009C0AB3"/>
    <w:rsid w:val="009C2F3D"/>
    <w:rsid w:val="009C3348"/>
    <w:rsid w:val="009D2805"/>
    <w:rsid w:val="009D7D9E"/>
    <w:rsid w:val="009E4304"/>
    <w:rsid w:val="009F1414"/>
    <w:rsid w:val="009F22EE"/>
    <w:rsid w:val="009F57B5"/>
    <w:rsid w:val="00A0382A"/>
    <w:rsid w:val="00A058EB"/>
    <w:rsid w:val="00A06E3F"/>
    <w:rsid w:val="00A1373D"/>
    <w:rsid w:val="00A158DD"/>
    <w:rsid w:val="00A16625"/>
    <w:rsid w:val="00A17439"/>
    <w:rsid w:val="00A37ACD"/>
    <w:rsid w:val="00A42A07"/>
    <w:rsid w:val="00A448A0"/>
    <w:rsid w:val="00A45202"/>
    <w:rsid w:val="00A478F2"/>
    <w:rsid w:val="00A50E34"/>
    <w:rsid w:val="00A547A4"/>
    <w:rsid w:val="00A62D16"/>
    <w:rsid w:val="00A65D75"/>
    <w:rsid w:val="00A66919"/>
    <w:rsid w:val="00A7001C"/>
    <w:rsid w:val="00A73BF5"/>
    <w:rsid w:val="00A75A78"/>
    <w:rsid w:val="00A928C5"/>
    <w:rsid w:val="00AA2489"/>
    <w:rsid w:val="00AB085E"/>
    <w:rsid w:val="00AB1150"/>
    <w:rsid w:val="00AB7EE9"/>
    <w:rsid w:val="00AC2123"/>
    <w:rsid w:val="00AC2E38"/>
    <w:rsid w:val="00AC42CF"/>
    <w:rsid w:val="00AD5DF7"/>
    <w:rsid w:val="00AE40E9"/>
    <w:rsid w:val="00AF67FC"/>
    <w:rsid w:val="00AF79DB"/>
    <w:rsid w:val="00B03319"/>
    <w:rsid w:val="00B07C83"/>
    <w:rsid w:val="00B1535E"/>
    <w:rsid w:val="00B24847"/>
    <w:rsid w:val="00B26548"/>
    <w:rsid w:val="00B3727B"/>
    <w:rsid w:val="00B43B67"/>
    <w:rsid w:val="00B53723"/>
    <w:rsid w:val="00B55714"/>
    <w:rsid w:val="00B60A71"/>
    <w:rsid w:val="00B832E4"/>
    <w:rsid w:val="00B92F08"/>
    <w:rsid w:val="00B9495C"/>
    <w:rsid w:val="00B95E5F"/>
    <w:rsid w:val="00BA03B2"/>
    <w:rsid w:val="00BA4FAB"/>
    <w:rsid w:val="00BB39E5"/>
    <w:rsid w:val="00BC0596"/>
    <w:rsid w:val="00BC63A2"/>
    <w:rsid w:val="00BD4558"/>
    <w:rsid w:val="00BE266F"/>
    <w:rsid w:val="00BE449E"/>
    <w:rsid w:val="00BF25BC"/>
    <w:rsid w:val="00BF3718"/>
    <w:rsid w:val="00C005A9"/>
    <w:rsid w:val="00C02BD6"/>
    <w:rsid w:val="00C1370C"/>
    <w:rsid w:val="00C155A4"/>
    <w:rsid w:val="00C16EDD"/>
    <w:rsid w:val="00C206A8"/>
    <w:rsid w:val="00C231E2"/>
    <w:rsid w:val="00C273E1"/>
    <w:rsid w:val="00C41C4B"/>
    <w:rsid w:val="00C452D4"/>
    <w:rsid w:val="00C46643"/>
    <w:rsid w:val="00C55C26"/>
    <w:rsid w:val="00C62DE8"/>
    <w:rsid w:val="00C6752C"/>
    <w:rsid w:val="00C7241A"/>
    <w:rsid w:val="00C7730B"/>
    <w:rsid w:val="00C77D88"/>
    <w:rsid w:val="00C82BEE"/>
    <w:rsid w:val="00C91A77"/>
    <w:rsid w:val="00CA0FB7"/>
    <w:rsid w:val="00CA2F67"/>
    <w:rsid w:val="00CA5F8D"/>
    <w:rsid w:val="00CB06BD"/>
    <w:rsid w:val="00CB7EEE"/>
    <w:rsid w:val="00CC0D47"/>
    <w:rsid w:val="00CC79AE"/>
    <w:rsid w:val="00CE29B0"/>
    <w:rsid w:val="00CE742B"/>
    <w:rsid w:val="00CE7F5A"/>
    <w:rsid w:val="00CF1DAA"/>
    <w:rsid w:val="00CF33EF"/>
    <w:rsid w:val="00D11493"/>
    <w:rsid w:val="00D21323"/>
    <w:rsid w:val="00D215F6"/>
    <w:rsid w:val="00D23524"/>
    <w:rsid w:val="00D240F5"/>
    <w:rsid w:val="00D30B97"/>
    <w:rsid w:val="00D32485"/>
    <w:rsid w:val="00D40E20"/>
    <w:rsid w:val="00D416DA"/>
    <w:rsid w:val="00D478CA"/>
    <w:rsid w:val="00D50199"/>
    <w:rsid w:val="00D510D6"/>
    <w:rsid w:val="00D51193"/>
    <w:rsid w:val="00D65314"/>
    <w:rsid w:val="00D7076B"/>
    <w:rsid w:val="00D74AE8"/>
    <w:rsid w:val="00D75A39"/>
    <w:rsid w:val="00D75C8D"/>
    <w:rsid w:val="00D75FBA"/>
    <w:rsid w:val="00D81081"/>
    <w:rsid w:val="00D8223B"/>
    <w:rsid w:val="00D84C4B"/>
    <w:rsid w:val="00D90E5F"/>
    <w:rsid w:val="00DB6933"/>
    <w:rsid w:val="00DD05A6"/>
    <w:rsid w:val="00DD3BDB"/>
    <w:rsid w:val="00DD6A40"/>
    <w:rsid w:val="00DE61DE"/>
    <w:rsid w:val="00E04A99"/>
    <w:rsid w:val="00E07CBC"/>
    <w:rsid w:val="00E265DA"/>
    <w:rsid w:val="00E30AD5"/>
    <w:rsid w:val="00E31450"/>
    <w:rsid w:val="00E353D7"/>
    <w:rsid w:val="00E3550A"/>
    <w:rsid w:val="00E40FA5"/>
    <w:rsid w:val="00E43631"/>
    <w:rsid w:val="00E52E01"/>
    <w:rsid w:val="00E617EE"/>
    <w:rsid w:val="00E66B63"/>
    <w:rsid w:val="00E671A1"/>
    <w:rsid w:val="00E71D84"/>
    <w:rsid w:val="00E76B0C"/>
    <w:rsid w:val="00E80EE3"/>
    <w:rsid w:val="00E85245"/>
    <w:rsid w:val="00E92A1B"/>
    <w:rsid w:val="00E932DB"/>
    <w:rsid w:val="00E938B2"/>
    <w:rsid w:val="00E93C86"/>
    <w:rsid w:val="00E9704A"/>
    <w:rsid w:val="00EB0CF4"/>
    <w:rsid w:val="00EB20F7"/>
    <w:rsid w:val="00EB48C2"/>
    <w:rsid w:val="00EC7796"/>
    <w:rsid w:val="00ED4C00"/>
    <w:rsid w:val="00ED75D9"/>
    <w:rsid w:val="00ED761E"/>
    <w:rsid w:val="00EE036B"/>
    <w:rsid w:val="00EE3818"/>
    <w:rsid w:val="00EF145B"/>
    <w:rsid w:val="00EF53E8"/>
    <w:rsid w:val="00EF5BA8"/>
    <w:rsid w:val="00F07F40"/>
    <w:rsid w:val="00F10AB1"/>
    <w:rsid w:val="00F17916"/>
    <w:rsid w:val="00F23157"/>
    <w:rsid w:val="00F235A1"/>
    <w:rsid w:val="00F254BE"/>
    <w:rsid w:val="00F25F4E"/>
    <w:rsid w:val="00F321CB"/>
    <w:rsid w:val="00F36C16"/>
    <w:rsid w:val="00F439A0"/>
    <w:rsid w:val="00F449A7"/>
    <w:rsid w:val="00F4767B"/>
    <w:rsid w:val="00F47B3F"/>
    <w:rsid w:val="00F60B51"/>
    <w:rsid w:val="00F71B87"/>
    <w:rsid w:val="00F74D84"/>
    <w:rsid w:val="00F81E56"/>
    <w:rsid w:val="00F86C8B"/>
    <w:rsid w:val="00F870F4"/>
    <w:rsid w:val="00F87972"/>
    <w:rsid w:val="00F87EA8"/>
    <w:rsid w:val="00F93C7C"/>
    <w:rsid w:val="00FA6D79"/>
    <w:rsid w:val="00FB05FB"/>
    <w:rsid w:val="00FB7E84"/>
    <w:rsid w:val="00FC016D"/>
    <w:rsid w:val="00FC31F7"/>
    <w:rsid w:val="00FD242A"/>
    <w:rsid w:val="00FE069B"/>
    <w:rsid w:val="00FE3CC1"/>
    <w:rsid w:val="00FE4744"/>
    <w:rsid w:val="00FF1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C79F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6719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2642</Words>
  <Characters>15063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BCI User</dc:creator>
  <cp:lastModifiedBy>David Repetto</cp:lastModifiedBy>
  <cp:revision>3</cp:revision>
  <dcterms:created xsi:type="dcterms:W3CDTF">2016-04-19T17:18:00Z</dcterms:created>
  <dcterms:modified xsi:type="dcterms:W3CDTF">2016-04-19T17:28:00Z</dcterms:modified>
</cp:coreProperties>
</file>