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45F9" w14:textId="62BD3FE4" w:rsidR="0005248B" w:rsidRPr="00556923" w:rsidRDefault="0005248B" w:rsidP="0005248B">
      <w:pPr>
        <w:rPr>
          <w:rFonts w:ascii="Arial" w:hAnsi="Arial" w:cs="Arial"/>
        </w:rPr>
      </w:pPr>
      <w:r w:rsidRPr="00556923">
        <w:rPr>
          <w:rFonts w:ascii="Arial" w:hAnsi="Arial" w:cs="Arial"/>
          <w:b/>
        </w:rPr>
        <w:t>PI:</w:t>
      </w:r>
      <w:r w:rsidRPr="00556923">
        <w:rPr>
          <w:rFonts w:ascii="Arial" w:hAnsi="Arial" w:cs="Arial"/>
        </w:rPr>
        <w:t xml:space="preserve"> Jonas T. Kaplan &amp; Sarah </w:t>
      </w:r>
      <w:r w:rsidR="000B0454" w:rsidRPr="00556923">
        <w:rPr>
          <w:rFonts w:ascii="Arial" w:hAnsi="Arial" w:cs="Arial"/>
        </w:rPr>
        <w:t xml:space="preserve">I. </w:t>
      </w:r>
      <w:r w:rsidRPr="00556923">
        <w:rPr>
          <w:rFonts w:ascii="Arial" w:hAnsi="Arial" w:cs="Arial"/>
        </w:rPr>
        <w:t>Gimbel</w:t>
      </w:r>
    </w:p>
    <w:p w14:paraId="6D7B54E7" w14:textId="45EA0D65" w:rsidR="0005248B" w:rsidRPr="00556923" w:rsidRDefault="0005248B" w:rsidP="0005248B">
      <w:pPr>
        <w:rPr>
          <w:rFonts w:ascii="Arial" w:hAnsi="Arial" w:cs="Arial"/>
        </w:rPr>
      </w:pPr>
      <w:r w:rsidRPr="00556923">
        <w:rPr>
          <w:rFonts w:ascii="Arial" w:hAnsi="Arial" w:cs="Arial"/>
          <w:b/>
        </w:rPr>
        <w:t>Psychology Education Title:</w:t>
      </w:r>
      <w:r w:rsidRPr="00556923">
        <w:rPr>
          <w:rFonts w:ascii="Arial" w:hAnsi="Arial" w:cs="Arial"/>
        </w:rPr>
        <w:t xml:space="preserve"> </w:t>
      </w:r>
      <w:r w:rsidR="007D6E06" w:rsidRPr="00556923">
        <w:rPr>
          <w:rFonts w:ascii="Arial" w:hAnsi="Arial" w:cs="Arial"/>
        </w:rPr>
        <w:t>Physiological correlates of emotion recognition</w:t>
      </w:r>
    </w:p>
    <w:p w14:paraId="467785F0" w14:textId="77777777" w:rsidR="00113944" w:rsidRPr="00556923" w:rsidRDefault="00113944" w:rsidP="000554BF">
      <w:pPr>
        <w:rPr>
          <w:rFonts w:ascii="Arial" w:hAnsi="Arial" w:cs="Arial"/>
          <w:b/>
        </w:rPr>
      </w:pPr>
    </w:p>
    <w:p w14:paraId="56544F43" w14:textId="77777777" w:rsidR="004F6A43" w:rsidRPr="00556923" w:rsidRDefault="004F6A43" w:rsidP="00113944">
      <w:pPr>
        <w:rPr>
          <w:rFonts w:ascii="Arial" w:hAnsi="Arial" w:cs="Arial"/>
          <w:b/>
        </w:rPr>
      </w:pPr>
      <w:r w:rsidRPr="00556923">
        <w:rPr>
          <w:rFonts w:ascii="Arial" w:hAnsi="Arial" w:cs="Arial"/>
          <w:b/>
        </w:rPr>
        <w:t>Overview</w:t>
      </w:r>
    </w:p>
    <w:p w14:paraId="7C1CD891" w14:textId="057448D4" w:rsidR="006E3F5C" w:rsidRPr="00556923" w:rsidRDefault="006E3F5C" w:rsidP="00113944">
      <w:pPr>
        <w:rPr>
          <w:rFonts w:ascii="Arial" w:hAnsi="Arial" w:cs="Arial"/>
        </w:rPr>
      </w:pPr>
    </w:p>
    <w:p w14:paraId="5C9D7369" w14:textId="77C19E20" w:rsidR="002976BB" w:rsidRPr="00556923" w:rsidRDefault="002976BB" w:rsidP="00556923">
      <w:pPr>
        <w:rPr>
          <w:rFonts w:ascii="Arial" w:hAnsi="Arial" w:cs="Arial"/>
        </w:rPr>
      </w:pPr>
      <w:r w:rsidRPr="00556923">
        <w:rPr>
          <w:rFonts w:ascii="Arial" w:hAnsi="Arial" w:cs="Arial"/>
        </w:rPr>
        <w:t xml:space="preserve">The autonomic nervous system </w:t>
      </w:r>
      <w:r w:rsidR="001772DE" w:rsidRPr="00556923">
        <w:rPr>
          <w:rFonts w:ascii="Arial" w:hAnsi="Arial" w:cs="Arial"/>
        </w:rPr>
        <w:t xml:space="preserve">(ANS) </w:t>
      </w:r>
      <w:r w:rsidR="000570DC" w:rsidRPr="00556923">
        <w:rPr>
          <w:rFonts w:ascii="Arial" w:hAnsi="Arial" w:cs="Arial"/>
        </w:rPr>
        <w:t>controls the activity of the body’s internal organs and regulates changes in their activity depending on the current environment</w:t>
      </w:r>
      <w:r w:rsidR="005E600B" w:rsidRPr="00556923">
        <w:rPr>
          <w:rFonts w:ascii="Arial" w:hAnsi="Arial" w:cs="Arial"/>
        </w:rPr>
        <w:t xml:space="preserve">. The </w:t>
      </w:r>
      <w:proofErr w:type="spellStart"/>
      <w:r w:rsidR="005E600B" w:rsidRPr="00556923">
        <w:rPr>
          <w:rFonts w:ascii="Arial" w:hAnsi="Arial" w:cs="Arial"/>
        </w:rPr>
        <w:t>vagus</w:t>
      </w:r>
      <w:proofErr w:type="spellEnd"/>
      <w:r w:rsidR="005E600B" w:rsidRPr="00556923">
        <w:rPr>
          <w:rFonts w:ascii="Arial" w:hAnsi="Arial" w:cs="Arial"/>
        </w:rPr>
        <w:t xml:space="preserve"> nerve</w:t>
      </w:r>
      <w:r w:rsidR="000570DC" w:rsidRPr="00556923">
        <w:rPr>
          <w:rFonts w:ascii="Arial" w:hAnsi="Arial" w:cs="Arial"/>
        </w:rPr>
        <w:t>, which innervates many of the internal organs,</w:t>
      </w:r>
      <w:r w:rsidR="005E600B" w:rsidRPr="00556923">
        <w:rPr>
          <w:rFonts w:ascii="Arial" w:hAnsi="Arial" w:cs="Arial"/>
        </w:rPr>
        <w:t xml:space="preserve"> </w:t>
      </w:r>
      <w:r w:rsidR="000570DC" w:rsidRPr="00556923">
        <w:rPr>
          <w:rFonts w:ascii="Arial" w:hAnsi="Arial" w:cs="Arial"/>
        </w:rPr>
        <w:t xml:space="preserve">is an important part of the system. </w:t>
      </w:r>
      <w:r w:rsidR="00A42A07" w:rsidRPr="00556923">
        <w:rPr>
          <w:rFonts w:ascii="Arial" w:hAnsi="Arial" w:cs="Arial"/>
        </w:rPr>
        <w:t>When our brain senses danger,</w:t>
      </w:r>
      <w:r w:rsidR="005E600B" w:rsidRPr="00556923">
        <w:rPr>
          <w:rFonts w:ascii="Arial" w:hAnsi="Arial" w:cs="Arial"/>
        </w:rPr>
        <w:t xml:space="preserve"> vagal tone is inhibited, leading to </w:t>
      </w:r>
      <w:r w:rsidR="00A42A07" w:rsidRPr="00556923">
        <w:rPr>
          <w:rFonts w:ascii="Arial" w:hAnsi="Arial" w:cs="Arial"/>
        </w:rPr>
        <w:t>a set of changes in the body designed to make us more prepared to fight or flee; for example</w:t>
      </w:r>
      <w:r w:rsidR="00364103" w:rsidRPr="00556923">
        <w:rPr>
          <w:rFonts w:ascii="Arial" w:hAnsi="Arial" w:cs="Arial"/>
        </w:rPr>
        <w:t>,</w:t>
      </w:r>
      <w:r w:rsidR="00A42A07" w:rsidRPr="00556923">
        <w:rPr>
          <w:rFonts w:ascii="Arial" w:hAnsi="Arial" w:cs="Arial"/>
        </w:rPr>
        <w:t xml:space="preserve"> our </w:t>
      </w:r>
      <w:r w:rsidR="005E600B" w:rsidRPr="00556923">
        <w:rPr>
          <w:rFonts w:ascii="Arial" w:hAnsi="Arial" w:cs="Arial"/>
        </w:rPr>
        <w:t>heart rate</w:t>
      </w:r>
      <w:r w:rsidR="00A42A07" w:rsidRPr="00556923">
        <w:rPr>
          <w:rFonts w:ascii="Arial" w:hAnsi="Arial" w:cs="Arial"/>
        </w:rPr>
        <w:t xml:space="preserve"> increases</w:t>
      </w:r>
      <w:r w:rsidR="005E600B" w:rsidRPr="00556923">
        <w:rPr>
          <w:rFonts w:ascii="Arial" w:hAnsi="Arial" w:cs="Arial"/>
        </w:rPr>
        <w:t xml:space="preserve">, </w:t>
      </w:r>
      <w:r w:rsidR="00A42A07" w:rsidRPr="00556923">
        <w:rPr>
          <w:rFonts w:ascii="Arial" w:hAnsi="Arial" w:cs="Arial"/>
        </w:rPr>
        <w:t xml:space="preserve">our </w:t>
      </w:r>
      <w:r w:rsidR="005E600B" w:rsidRPr="00556923">
        <w:rPr>
          <w:rFonts w:ascii="Arial" w:hAnsi="Arial" w:cs="Arial"/>
        </w:rPr>
        <w:t>pupil</w:t>
      </w:r>
      <w:r w:rsidR="00A42A07" w:rsidRPr="00556923">
        <w:rPr>
          <w:rFonts w:ascii="Arial" w:hAnsi="Arial" w:cs="Arial"/>
        </w:rPr>
        <w:t>s dilate</w:t>
      </w:r>
      <w:r w:rsidR="005E600B" w:rsidRPr="00556923">
        <w:rPr>
          <w:rFonts w:ascii="Arial" w:hAnsi="Arial" w:cs="Arial"/>
        </w:rPr>
        <w:t xml:space="preserve">, </w:t>
      </w:r>
      <w:r w:rsidR="00A42A07" w:rsidRPr="00556923">
        <w:rPr>
          <w:rFonts w:ascii="Arial" w:hAnsi="Arial" w:cs="Arial"/>
        </w:rPr>
        <w:t xml:space="preserve">and we </w:t>
      </w:r>
      <w:r w:rsidR="004926E7" w:rsidRPr="00556923">
        <w:rPr>
          <w:rFonts w:ascii="Arial" w:hAnsi="Arial" w:cs="Arial"/>
        </w:rPr>
        <w:t>breath</w:t>
      </w:r>
      <w:r w:rsidR="00A42A07" w:rsidRPr="00556923">
        <w:rPr>
          <w:rFonts w:ascii="Arial" w:hAnsi="Arial" w:cs="Arial"/>
        </w:rPr>
        <w:t xml:space="preserve"> more quickly</w:t>
      </w:r>
      <w:r w:rsidR="005E600B" w:rsidRPr="00556923">
        <w:rPr>
          <w:rFonts w:ascii="Arial" w:hAnsi="Arial" w:cs="Arial"/>
        </w:rPr>
        <w:t>. Conversely, whe</w:t>
      </w:r>
      <w:r w:rsidR="00364103" w:rsidRPr="00556923">
        <w:rPr>
          <w:rFonts w:ascii="Arial" w:hAnsi="Arial" w:cs="Arial"/>
        </w:rPr>
        <w:t>n the vagal system</w:t>
      </w:r>
      <w:r w:rsidR="005E600B" w:rsidRPr="00556923">
        <w:rPr>
          <w:rFonts w:ascii="Arial" w:hAnsi="Arial" w:cs="Arial"/>
        </w:rPr>
        <w:t xml:space="preserve"> is activated, these </w:t>
      </w:r>
      <w:r w:rsidR="008C4A57" w:rsidRPr="00556923">
        <w:rPr>
          <w:rFonts w:ascii="Arial" w:hAnsi="Arial" w:cs="Arial"/>
        </w:rPr>
        <w:t xml:space="preserve">physiological </w:t>
      </w:r>
      <w:r w:rsidR="005E600B" w:rsidRPr="00556923">
        <w:rPr>
          <w:rFonts w:ascii="Arial" w:hAnsi="Arial" w:cs="Arial"/>
        </w:rPr>
        <w:t xml:space="preserve">responses are </w:t>
      </w:r>
      <w:r w:rsidR="000570DC" w:rsidRPr="00556923">
        <w:rPr>
          <w:rFonts w:ascii="Arial" w:hAnsi="Arial" w:cs="Arial"/>
        </w:rPr>
        <w:t>inhibited</w:t>
      </w:r>
      <w:r w:rsidR="005E600B" w:rsidRPr="00556923">
        <w:rPr>
          <w:rFonts w:ascii="Arial" w:hAnsi="Arial" w:cs="Arial"/>
        </w:rPr>
        <w:t xml:space="preserve">, leading </w:t>
      </w:r>
      <w:r w:rsidR="00134448" w:rsidRPr="00556923">
        <w:rPr>
          <w:rFonts w:ascii="Arial" w:hAnsi="Arial" w:cs="Arial"/>
        </w:rPr>
        <w:t xml:space="preserve">to a calmer state. The </w:t>
      </w:r>
      <w:proofErr w:type="spellStart"/>
      <w:r w:rsidR="00134448" w:rsidRPr="00556923">
        <w:rPr>
          <w:rFonts w:ascii="Arial" w:hAnsi="Arial" w:cs="Arial"/>
        </w:rPr>
        <w:t>vagus</w:t>
      </w:r>
      <w:proofErr w:type="spellEnd"/>
      <w:r w:rsidR="00134448" w:rsidRPr="00556923">
        <w:rPr>
          <w:rFonts w:ascii="Arial" w:hAnsi="Arial" w:cs="Arial"/>
        </w:rPr>
        <w:t xml:space="preserve"> nerve, then, acts as a </w:t>
      </w:r>
      <w:r w:rsidR="00875A47" w:rsidRPr="00556923">
        <w:rPr>
          <w:rFonts w:ascii="Arial" w:hAnsi="Arial" w:cs="Arial"/>
        </w:rPr>
        <w:t xml:space="preserve">kind of </w:t>
      </w:r>
      <w:r w:rsidR="00134448" w:rsidRPr="00556923">
        <w:rPr>
          <w:rFonts w:ascii="Arial" w:hAnsi="Arial" w:cs="Arial"/>
        </w:rPr>
        <w:t xml:space="preserve">“brake” on our arousal. </w:t>
      </w:r>
      <w:r w:rsidR="003A4B3A" w:rsidRPr="00556923">
        <w:rPr>
          <w:rFonts w:ascii="Arial" w:hAnsi="Arial" w:cs="Arial"/>
        </w:rPr>
        <w:t xml:space="preserve">One interesting consequence of this calmer state is </w:t>
      </w:r>
      <w:r w:rsidR="00FC016D" w:rsidRPr="00556923">
        <w:rPr>
          <w:rFonts w:ascii="Arial" w:hAnsi="Arial" w:cs="Arial"/>
        </w:rPr>
        <w:t xml:space="preserve">that </w:t>
      </w:r>
      <w:r w:rsidR="003A4B3A" w:rsidRPr="00556923">
        <w:rPr>
          <w:rFonts w:ascii="Arial" w:hAnsi="Arial" w:cs="Arial"/>
        </w:rPr>
        <w:t xml:space="preserve">it tends to </w:t>
      </w:r>
      <w:r w:rsidR="005E600B" w:rsidRPr="00556923">
        <w:rPr>
          <w:rFonts w:ascii="Arial" w:hAnsi="Arial" w:cs="Arial"/>
        </w:rPr>
        <w:t>promote social interaction</w:t>
      </w:r>
      <w:r w:rsidR="000A4612" w:rsidRPr="00556923">
        <w:rPr>
          <w:rFonts w:ascii="Arial" w:hAnsi="Arial" w:cs="Arial"/>
        </w:rPr>
        <w:t xml:space="preserve">—when </w:t>
      </w:r>
      <w:r w:rsidR="003A4B3A" w:rsidRPr="00556923">
        <w:rPr>
          <w:rFonts w:ascii="Arial" w:hAnsi="Arial" w:cs="Arial"/>
        </w:rPr>
        <w:t xml:space="preserve">we are not tensed and </w:t>
      </w:r>
      <w:r w:rsidR="00506DFC" w:rsidRPr="00556923">
        <w:rPr>
          <w:rFonts w:ascii="Arial" w:hAnsi="Arial" w:cs="Arial"/>
        </w:rPr>
        <w:t>afraid of our immediate environment we are instead receptive to interacting with others</w:t>
      </w:r>
      <w:r w:rsidR="005E600B" w:rsidRPr="00556923">
        <w:rPr>
          <w:rFonts w:ascii="Arial" w:hAnsi="Arial" w:cs="Arial"/>
        </w:rPr>
        <w:t xml:space="preserve">. </w:t>
      </w:r>
      <w:r w:rsidR="001772DE" w:rsidRPr="00556923">
        <w:rPr>
          <w:rFonts w:ascii="Arial" w:hAnsi="Arial" w:cs="Arial"/>
        </w:rPr>
        <w:t xml:space="preserve">Poor </w:t>
      </w:r>
      <w:r w:rsidR="00134448" w:rsidRPr="00556923">
        <w:rPr>
          <w:rFonts w:ascii="Arial" w:hAnsi="Arial" w:cs="Arial"/>
        </w:rPr>
        <w:t xml:space="preserve">functioning of </w:t>
      </w:r>
      <w:r w:rsidR="00A928C5" w:rsidRPr="00556923">
        <w:rPr>
          <w:rFonts w:ascii="Arial" w:hAnsi="Arial" w:cs="Arial"/>
        </w:rPr>
        <w:t>this regulatory mechanism</w:t>
      </w:r>
      <w:r w:rsidR="00550727" w:rsidRPr="00556923">
        <w:rPr>
          <w:rFonts w:ascii="Arial" w:hAnsi="Arial" w:cs="Arial"/>
        </w:rPr>
        <w:t>, t</w:t>
      </w:r>
      <w:r w:rsidR="005E600B" w:rsidRPr="00556923">
        <w:rPr>
          <w:rFonts w:ascii="Arial" w:hAnsi="Arial" w:cs="Arial"/>
        </w:rPr>
        <w:t xml:space="preserve">herefore, </w:t>
      </w:r>
      <w:r w:rsidR="00550727" w:rsidRPr="00556923">
        <w:rPr>
          <w:rFonts w:ascii="Arial" w:hAnsi="Arial" w:cs="Arial"/>
        </w:rPr>
        <w:t xml:space="preserve">may </w:t>
      </w:r>
      <w:r w:rsidR="00FC016D" w:rsidRPr="00556923">
        <w:rPr>
          <w:rFonts w:ascii="Arial" w:hAnsi="Arial" w:cs="Arial"/>
        </w:rPr>
        <w:t>be associated with</w:t>
      </w:r>
      <w:r w:rsidR="00550727" w:rsidRPr="00556923">
        <w:rPr>
          <w:rFonts w:ascii="Arial" w:hAnsi="Arial" w:cs="Arial"/>
        </w:rPr>
        <w:t xml:space="preserve"> difficulties in social behavior.</w:t>
      </w:r>
    </w:p>
    <w:p w14:paraId="1707EAF7" w14:textId="77777777" w:rsidR="0004015A" w:rsidRPr="00556923" w:rsidRDefault="0004015A" w:rsidP="00556923">
      <w:pPr>
        <w:rPr>
          <w:rFonts w:ascii="Arial" w:hAnsi="Arial" w:cs="Arial"/>
        </w:rPr>
      </w:pPr>
    </w:p>
    <w:p w14:paraId="3A794268" w14:textId="04F7BB88" w:rsidR="00550727" w:rsidRPr="00556923" w:rsidRDefault="00550727" w:rsidP="00556923">
      <w:pPr>
        <w:rPr>
          <w:rFonts w:ascii="Arial" w:hAnsi="Arial" w:cs="Arial"/>
        </w:rPr>
      </w:pPr>
      <w:r w:rsidRPr="00556923">
        <w:rPr>
          <w:rFonts w:ascii="Arial" w:hAnsi="Arial" w:cs="Arial"/>
        </w:rPr>
        <w:t>One index of autonomic regulation is h</w:t>
      </w:r>
      <w:r w:rsidR="00FC016D" w:rsidRPr="00556923">
        <w:rPr>
          <w:rFonts w:ascii="Arial" w:hAnsi="Arial" w:cs="Arial"/>
        </w:rPr>
        <w:t xml:space="preserve">eart rate variability (HRV). </w:t>
      </w:r>
      <w:r w:rsidR="00E31450" w:rsidRPr="00556923">
        <w:rPr>
          <w:rFonts w:ascii="Arial" w:hAnsi="Arial" w:cs="Arial"/>
        </w:rPr>
        <w:t xml:space="preserve">HRV is a measure of how </w:t>
      </w:r>
      <w:r w:rsidR="000B65E5" w:rsidRPr="00556923">
        <w:rPr>
          <w:rFonts w:ascii="Arial" w:hAnsi="Arial" w:cs="Arial"/>
        </w:rPr>
        <w:t xml:space="preserve">much the gap between one beat and the next </w:t>
      </w:r>
      <w:r w:rsidR="00006B7C" w:rsidRPr="00556923">
        <w:rPr>
          <w:rFonts w:ascii="Arial" w:hAnsi="Arial" w:cs="Arial"/>
        </w:rPr>
        <w:t>varies</w:t>
      </w:r>
      <w:r w:rsidR="000B65E5" w:rsidRPr="00556923">
        <w:rPr>
          <w:rFonts w:ascii="Arial" w:hAnsi="Arial" w:cs="Arial"/>
        </w:rPr>
        <w:t xml:space="preserve"> over time. </w:t>
      </w:r>
      <w:r w:rsidR="00E31450" w:rsidRPr="00556923">
        <w:rPr>
          <w:rFonts w:ascii="Arial" w:hAnsi="Arial" w:cs="Arial"/>
        </w:rPr>
        <w:t xml:space="preserve">High HRV means there are continual fluctuations </w:t>
      </w:r>
      <w:r w:rsidR="00CC0D47" w:rsidRPr="00556923">
        <w:rPr>
          <w:rFonts w:ascii="Arial" w:hAnsi="Arial" w:cs="Arial"/>
        </w:rPr>
        <w:t xml:space="preserve">in the heart rate </w:t>
      </w:r>
      <w:r w:rsidR="00E31450" w:rsidRPr="00556923">
        <w:rPr>
          <w:rFonts w:ascii="Arial" w:hAnsi="Arial" w:cs="Arial"/>
        </w:rPr>
        <w:t xml:space="preserve">over time, </w:t>
      </w:r>
      <w:r w:rsidR="00CF1DAA" w:rsidRPr="00556923">
        <w:rPr>
          <w:rFonts w:ascii="Arial" w:hAnsi="Arial" w:cs="Arial"/>
        </w:rPr>
        <w:t>a reflection of successful autonomic regulation. Low</w:t>
      </w:r>
      <w:r w:rsidR="00E31450" w:rsidRPr="00556923">
        <w:rPr>
          <w:rFonts w:ascii="Arial" w:hAnsi="Arial" w:cs="Arial"/>
        </w:rPr>
        <w:t xml:space="preserve"> HRV means there is consistency of the heart</w:t>
      </w:r>
      <w:r w:rsidR="00CF1DAA" w:rsidRPr="00556923">
        <w:rPr>
          <w:rFonts w:ascii="Arial" w:hAnsi="Arial" w:cs="Arial"/>
        </w:rPr>
        <w:t xml:space="preserve"> rate over time, a condition </w:t>
      </w:r>
      <w:r w:rsidR="00E31450" w:rsidRPr="00556923">
        <w:rPr>
          <w:rFonts w:ascii="Arial" w:hAnsi="Arial" w:cs="Arial"/>
        </w:rPr>
        <w:t xml:space="preserve">associated with poor autonomic regulation. </w:t>
      </w:r>
    </w:p>
    <w:p w14:paraId="25CDBE14" w14:textId="77777777" w:rsidR="0004015A" w:rsidRPr="00556923" w:rsidRDefault="0004015A" w:rsidP="00556923">
      <w:pPr>
        <w:rPr>
          <w:rFonts w:ascii="Arial" w:hAnsi="Arial" w:cs="Arial"/>
        </w:rPr>
      </w:pPr>
    </w:p>
    <w:p w14:paraId="7C009273" w14:textId="3EBD0EAD" w:rsidR="00E31450" w:rsidRPr="00556923" w:rsidRDefault="00E31450" w:rsidP="00556923">
      <w:pPr>
        <w:rPr>
          <w:rFonts w:ascii="Arial" w:hAnsi="Arial" w:cs="Arial"/>
        </w:rPr>
      </w:pPr>
      <w:r w:rsidRPr="00556923">
        <w:rPr>
          <w:rFonts w:ascii="Arial" w:hAnsi="Arial" w:cs="Arial"/>
        </w:rPr>
        <w:t xml:space="preserve">In this study we will test the hypothesis that increased HRV is associated with </w:t>
      </w:r>
      <w:r w:rsidR="00072A8E" w:rsidRPr="00556923">
        <w:rPr>
          <w:rFonts w:ascii="Arial" w:hAnsi="Arial" w:cs="Arial"/>
        </w:rPr>
        <w:t>more accurate categorization</w:t>
      </w:r>
      <w:r w:rsidR="001E0F1D" w:rsidRPr="00556923">
        <w:rPr>
          <w:rFonts w:ascii="Arial" w:hAnsi="Arial" w:cs="Arial"/>
        </w:rPr>
        <w:t xml:space="preserve"> of </w:t>
      </w:r>
      <w:r w:rsidR="0025334F" w:rsidRPr="00556923">
        <w:rPr>
          <w:rFonts w:ascii="Arial" w:hAnsi="Arial" w:cs="Arial"/>
        </w:rPr>
        <w:t xml:space="preserve">emotional </w:t>
      </w:r>
      <w:r w:rsidR="001E0F1D" w:rsidRPr="00556923">
        <w:rPr>
          <w:rFonts w:ascii="Arial" w:hAnsi="Arial" w:cs="Arial"/>
        </w:rPr>
        <w:t>stimuli.</w:t>
      </w:r>
      <w:r w:rsidR="00F23A5C" w:rsidRPr="00556923">
        <w:rPr>
          <w:rFonts w:ascii="Arial" w:hAnsi="Arial" w:cs="Arial"/>
        </w:rPr>
        <w:fldChar w:fldCharType="begin">
          <w:fldData xml:space="preserve">PEVuZE5vdGU+PENpdGU+PEF1dGhvcj5BcHBlbGhhbnM8L0F1dGhvcj48WWVhcj4yMDA2PC9ZZWFy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</w:fldData>
        </w:fldChar>
      </w:r>
      <w:r w:rsidR="009650FE" w:rsidRPr="00556923">
        <w:rPr>
          <w:rFonts w:ascii="Arial" w:hAnsi="Arial" w:cs="Arial"/>
        </w:rPr>
        <w:instrText xml:space="preserve"> ADDIN EN.CITE </w:instrText>
      </w:r>
      <w:r w:rsidR="009650FE" w:rsidRPr="00556923">
        <w:rPr>
          <w:rFonts w:ascii="Arial" w:hAnsi="Arial" w:cs="Arial"/>
        </w:rPr>
        <w:fldChar w:fldCharType="begin">
          <w:fldData xml:space="preserve">PEVuZE5vdGU+PENpdGU+PEF1dGhvcj5BcHBlbGhhbnM8L0F1dGhvcj48WWVhcj4yMDA2PC9ZZWFy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</w:fldData>
        </w:fldChar>
      </w:r>
      <w:r w:rsidR="009650FE" w:rsidRPr="00556923">
        <w:rPr>
          <w:rFonts w:ascii="Arial" w:hAnsi="Arial" w:cs="Arial"/>
        </w:rPr>
        <w:instrText xml:space="preserve"> ADDIN EN.CITE.DATA </w:instrText>
      </w:r>
      <w:r w:rsidR="009650FE" w:rsidRPr="00556923">
        <w:rPr>
          <w:rFonts w:ascii="Arial" w:hAnsi="Arial" w:cs="Arial"/>
        </w:rPr>
      </w:r>
      <w:r w:rsidR="009650FE" w:rsidRPr="00556923">
        <w:rPr>
          <w:rFonts w:ascii="Arial" w:hAnsi="Arial" w:cs="Arial"/>
        </w:rPr>
        <w:fldChar w:fldCharType="end"/>
      </w:r>
      <w:r w:rsidR="00F23A5C" w:rsidRPr="00556923">
        <w:rPr>
          <w:rFonts w:ascii="Arial" w:hAnsi="Arial" w:cs="Arial"/>
        </w:rPr>
      </w:r>
      <w:r w:rsidR="00F23A5C" w:rsidRPr="00556923">
        <w:rPr>
          <w:rFonts w:ascii="Arial" w:hAnsi="Arial" w:cs="Arial"/>
        </w:rPr>
        <w:fldChar w:fldCharType="separate"/>
      </w:r>
      <w:r w:rsidR="009650FE" w:rsidRPr="00556923">
        <w:rPr>
          <w:rFonts w:ascii="Arial" w:hAnsi="Arial" w:cs="Arial"/>
          <w:noProof/>
          <w:vertAlign w:val="superscript"/>
        </w:rPr>
        <w:t>1,2</w:t>
      </w:r>
      <w:r w:rsidR="00F23A5C" w:rsidRPr="00556923">
        <w:rPr>
          <w:rFonts w:ascii="Arial" w:hAnsi="Arial" w:cs="Arial"/>
        </w:rPr>
        <w:fldChar w:fldCharType="end"/>
      </w:r>
      <w:r w:rsidR="001E0F1D" w:rsidRPr="00556923">
        <w:rPr>
          <w:rFonts w:ascii="Arial" w:hAnsi="Arial" w:cs="Arial"/>
        </w:rPr>
        <w:t xml:space="preserve"> Following a study by Park </w:t>
      </w:r>
      <w:r w:rsidR="001E0F1D" w:rsidRPr="00556923">
        <w:rPr>
          <w:rFonts w:ascii="Arial" w:hAnsi="Arial" w:cs="Arial"/>
          <w:i/>
        </w:rPr>
        <w:t>et al</w:t>
      </w:r>
      <w:r w:rsidR="001E0F1D" w:rsidRPr="00556923">
        <w:rPr>
          <w:rFonts w:ascii="Arial" w:hAnsi="Arial" w:cs="Arial"/>
        </w:rPr>
        <w:t>.</w:t>
      </w:r>
      <w:r w:rsidR="0025334F" w:rsidRPr="00556923">
        <w:rPr>
          <w:rFonts w:ascii="Arial" w:hAnsi="Arial" w:cs="Arial"/>
        </w:rPr>
        <w:t xml:space="preserve">, we </w:t>
      </w:r>
      <w:r w:rsidR="003C5464" w:rsidRPr="00556923">
        <w:rPr>
          <w:rFonts w:ascii="Arial" w:hAnsi="Arial" w:cs="Arial"/>
        </w:rPr>
        <w:t xml:space="preserve">will measure HRV and test its association on a task that measures skill at perceiving </w:t>
      </w:r>
      <w:r w:rsidR="001E0F1D" w:rsidRPr="00556923">
        <w:rPr>
          <w:rFonts w:ascii="Arial" w:hAnsi="Arial" w:cs="Arial"/>
        </w:rPr>
        <w:t>facial emotions</w:t>
      </w:r>
      <w:r w:rsidR="003C5464" w:rsidRPr="00556923">
        <w:rPr>
          <w:rFonts w:ascii="Arial" w:hAnsi="Arial" w:cs="Arial"/>
        </w:rPr>
        <w:t>.</w:t>
      </w:r>
      <w:r w:rsidR="00F23A5C" w:rsidRPr="00556923">
        <w:rPr>
          <w:rFonts w:ascii="Arial" w:hAnsi="Arial" w:cs="Arial"/>
        </w:rPr>
        <w:fldChar w:fldCharType="begin"/>
      </w:r>
      <w:r w:rsidR="00F23A5C" w:rsidRPr="00556923">
        <w:rPr>
          <w:rFonts w:ascii="Arial" w:hAnsi="Arial" w:cs="Arial"/>
        </w:rPr>
        <w:instrText xml:space="preserve"> ADDIN EN.CITE &lt;EndNote&gt;&lt;Cite&gt;&lt;Author&gt;Park&lt;/Author&gt;&lt;Year&gt;2012&lt;/Year&gt;&lt;RecNum&gt;44&lt;/RecNum&gt;&lt;DisplayText&gt;&lt;style face="superscript"&gt;3&lt;/style&gt;&lt;/DisplayText&gt;&lt;record&gt;&lt;rec-number&gt;44&lt;/rec-number&gt;&lt;foreign-keys&gt;&lt;key app="EN" db-id="9pdw9pzz8zr5peet2e4v0sv0pweef0zpvs95" timestamp="1458752901"&gt;44&lt;/key&gt;&lt;/foreign-keys&gt;&lt;ref-type name="Journal Article"&gt;17&lt;/ref-type&gt;&lt;contributors&gt;&lt;authors&gt;&lt;author&gt;Park, G.&lt;/author&gt;&lt;author&gt;Van Bavel, J. J.&lt;/author&gt;&lt;author&gt;Vasey, M. W.&lt;/author&gt;&lt;author&gt;Egan, E. J.&lt;/author&gt;&lt;author&gt;Thayer, J. F.&lt;/author&gt;&lt;/authors&gt;&lt;/contributors&gt;&lt;auth-address&gt;Department of Psychology, Azusa Pacific University, Azusa, CA 91702, USA. flyingbluesky.park@gmail.com&lt;/auth-address&gt;&lt;titles&gt;&lt;title&gt;From the heart to the mind&amp;apos;s eye: cardiac vagal tone is related to visual perception of fearful faces at high spatial frequency&lt;/title&gt;&lt;secondary-title&gt;Biol Psychol&lt;/secondary-title&gt;&lt;/titles&gt;&lt;periodical&gt;&lt;full-title&gt;Biol Psychol&lt;/full-title&gt;&lt;/periodical&gt;&lt;pages&gt;171-8&lt;/pages&gt;&lt;volume&gt;90&lt;/volume&gt;&lt;number&gt;2&lt;/number&gt;&lt;keywords&gt;&lt;keyword&gt;Discrimination (Psychology)/*physiology&lt;/keyword&gt;&lt;keyword&gt;Electrocardiography/methods&lt;/keyword&gt;&lt;keyword&gt;*Facial Expression&lt;/keyword&gt;&lt;keyword&gt;*Fear&lt;/keyword&gt;&lt;keyword&gt;Female&lt;/keyword&gt;&lt;keyword&gt;Heart Rate/physiology&lt;/keyword&gt;&lt;keyword&gt;Humans&lt;/keyword&gt;&lt;keyword&gt;Male&lt;/keyword&gt;&lt;keyword&gt;Pattern Recognition, Visual/physiology&lt;/keyword&gt;&lt;keyword&gt;Photic Stimulation&lt;/keyword&gt;&lt;keyword&gt;Reaction Time/physiology&lt;/keyword&gt;&lt;keyword&gt;Statistics as Topic&lt;/keyword&gt;&lt;keyword&gt;Students&lt;/keyword&gt;&lt;keyword&gt;Time Factors&lt;/keyword&gt;&lt;keyword&gt;Universities&lt;/keyword&gt;&lt;keyword&gt;Vagus Nerve/*physiology&lt;/keyword&gt;&lt;keyword&gt;Visual Perception/*physiology&lt;/keyword&gt;&lt;/keywords&gt;&lt;dates&gt;&lt;year&gt;2012&lt;/year&gt;&lt;pub-dates&gt;&lt;date&gt;May&lt;/date&gt;&lt;/pub-dates&gt;&lt;/dates&gt;&lt;isbn&gt;1873-6246 (Electronic)&amp;#xD;0301-0511 (Linking)&lt;/isbn&gt;&lt;accession-num&gt;22391523&lt;/accession-num&gt;&lt;urls&gt;&lt;related-urls&gt;&lt;url&gt;http://www.ncbi.nlm.nih.gov/pubmed/22391523&lt;/url&gt;&lt;/related-urls&gt;&lt;/urls&gt;&lt;electronic-resource-num&gt;10.1016/j.biopsycho.2012.02.012&lt;/electronic-resource-num&gt;&lt;/record&gt;&lt;/Cite&gt;&lt;/EndNote&gt;</w:instrText>
      </w:r>
      <w:r w:rsidR="00F23A5C" w:rsidRPr="00556923">
        <w:rPr>
          <w:rFonts w:ascii="Arial" w:hAnsi="Arial" w:cs="Arial"/>
        </w:rPr>
        <w:fldChar w:fldCharType="separate"/>
      </w:r>
      <w:r w:rsidR="00F23A5C" w:rsidRPr="00556923">
        <w:rPr>
          <w:rFonts w:ascii="Arial" w:hAnsi="Arial" w:cs="Arial"/>
          <w:noProof/>
          <w:vertAlign w:val="superscript"/>
        </w:rPr>
        <w:t>3</w:t>
      </w:r>
      <w:r w:rsidR="00F23A5C" w:rsidRPr="00556923">
        <w:rPr>
          <w:rFonts w:ascii="Arial" w:hAnsi="Arial" w:cs="Arial"/>
        </w:rPr>
        <w:fldChar w:fldCharType="end"/>
      </w:r>
      <w:r w:rsidR="003C5464" w:rsidRPr="00556923">
        <w:rPr>
          <w:rFonts w:ascii="Arial" w:hAnsi="Arial" w:cs="Arial"/>
        </w:rPr>
        <w:t xml:space="preserve"> </w:t>
      </w:r>
    </w:p>
    <w:p w14:paraId="700FB679" w14:textId="77777777" w:rsidR="006E3F5C" w:rsidRPr="00556923" w:rsidRDefault="006E3F5C" w:rsidP="00113944">
      <w:pPr>
        <w:rPr>
          <w:rFonts w:ascii="Arial" w:hAnsi="Arial" w:cs="Arial"/>
        </w:rPr>
      </w:pPr>
    </w:p>
    <w:p w14:paraId="0AB1B259" w14:textId="0BAEDB66" w:rsidR="00113944" w:rsidRPr="00556923" w:rsidRDefault="004C7D04" w:rsidP="00113944">
      <w:pPr>
        <w:rPr>
          <w:rFonts w:ascii="Arial" w:hAnsi="Arial" w:cs="Arial"/>
          <w:b/>
        </w:rPr>
      </w:pPr>
      <w:r w:rsidRPr="00556923">
        <w:rPr>
          <w:rFonts w:ascii="Arial" w:hAnsi="Arial" w:cs="Arial"/>
          <w:b/>
        </w:rPr>
        <w:t>Procedure</w:t>
      </w:r>
    </w:p>
    <w:p w14:paraId="47A6D7AF" w14:textId="77777777" w:rsidR="004F6A43" w:rsidRPr="00556923" w:rsidRDefault="004F6A43" w:rsidP="00113944">
      <w:pPr>
        <w:rPr>
          <w:rFonts w:ascii="Arial" w:hAnsi="Arial" w:cs="Arial"/>
          <w:b/>
        </w:rPr>
      </w:pPr>
    </w:p>
    <w:p w14:paraId="6B58E09D" w14:textId="25866912" w:rsidR="00F60B51" w:rsidRPr="00556923" w:rsidRDefault="00C273E1" w:rsidP="00BE449E">
      <w:pPr>
        <w:pStyle w:val="ListParagraph"/>
        <w:numPr>
          <w:ilvl w:val="0"/>
          <w:numId w:val="5"/>
        </w:numPr>
        <w:rPr>
          <w:rFonts w:ascii="Arial" w:hAnsi="Arial" w:cs="Arial"/>
          <w:sz w:val="24"/>
          <w:szCs w:val="24"/>
        </w:rPr>
      </w:pPr>
      <w:r w:rsidRPr="00556923">
        <w:rPr>
          <w:rFonts w:ascii="Arial" w:hAnsi="Arial" w:cs="Arial"/>
          <w:sz w:val="24"/>
          <w:szCs w:val="24"/>
        </w:rPr>
        <w:t>Recruit 40 participants.</w:t>
      </w:r>
    </w:p>
    <w:p w14:paraId="0A1B535E" w14:textId="77777777" w:rsidR="00C273E1" w:rsidRPr="00556923" w:rsidRDefault="00C273E1" w:rsidP="00C273E1">
      <w:pPr>
        <w:pStyle w:val="ListParagraph"/>
        <w:ind w:left="360"/>
        <w:rPr>
          <w:rFonts w:ascii="Arial" w:hAnsi="Arial" w:cs="Arial"/>
          <w:sz w:val="24"/>
          <w:szCs w:val="24"/>
        </w:rPr>
      </w:pPr>
    </w:p>
    <w:p w14:paraId="51FB01F1" w14:textId="1D92C98D" w:rsidR="00C273E1" w:rsidRPr="00556923" w:rsidRDefault="00C273E1" w:rsidP="00C273E1">
      <w:pPr>
        <w:pStyle w:val="ListParagraph"/>
        <w:numPr>
          <w:ilvl w:val="1"/>
          <w:numId w:val="5"/>
        </w:numPr>
        <w:rPr>
          <w:rFonts w:ascii="Arial" w:hAnsi="Arial" w:cs="Arial"/>
          <w:sz w:val="24"/>
          <w:szCs w:val="24"/>
        </w:rPr>
      </w:pPr>
      <w:r w:rsidRPr="00556923">
        <w:rPr>
          <w:rFonts w:ascii="Arial" w:hAnsi="Arial" w:cs="Arial"/>
          <w:sz w:val="24"/>
          <w:szCs w:val="24"/>
        </w:rPr>
        <w:t>Participants should have normal or corrected-to-normal vision to ensure they will be able to see the stimuli properly.</w:t>
      </w:r>
    </w:p>
    <w:p w14:paraId="5559E60F" w14:textId="77777777" w:rsidR="00C273E1" w:rsidRPr="00556923" w:rsidRDefault="00C273E1" w:rsidP="00C273E1">
      <w:pPr>
        <w:pStyle w:val="ListParagraph"/>
        <w:ind w:left="792"/>
        <w:rPr>
          <w:rFonts w:ascii="Arial" w:hAnsi="Arial" w:cs="Arial"/>
          <w:sz w:val="24"/>
          <w:szCs w:val="24"/>
        </w:rPr>
      </w:pPr>
    </w:p>
    <w:p w14:paraId="1B155CB8" w14:textId="00EE630C" w:rsidR="00C273E1" w:rsidRPr="00556923" w:rsidRDefault="00C273E1" w:rsidP="00C273E1">
      <w:pPr>
        <w:pStyle w:val="ListParagraph"/>
        <w:numPr>
          <w:ilvl w:val="1"/>
          <w:numId w:val="5"/>
        </w:numPr>
        <w:rPr>
          <w:rFonts w:ascii="Arial" w:hAnsi="Arial" w:cs="Arial"/>
          <w:sz w:val="24"/>
          <w:szCs w:val="24"/>
        </w:rPr>
      </w:pPr>
      <w:r w:rsidRPr="00556923">
        <w:rPr>
          <w:rFonts w:ascii="Arial" w:hAnsi="Arial" w:cs="Arial"/>
          <w:sz w:val="24"/>
          <w:szCs w:val="24"/>
        </w:rPr>
        <w:t>Participants should not consume alcohol, caffeine, o</w:t>
      </w:r>
      <w:r w:rsidR="00032442">
        <w:rPr>
          <w:rFonts w:ascii="Arial" w:hAnsi="Arial" w:cs="Arial"/>
          <w:sz w:val="24"/>
          <w:szCs w:val="24"/>
        </w:rPr>
        <w:t xml:space="preserve">r other drugs for at least 6 </w:t>
      </w:r>
      <w:proofErr w:type="spellStart"/>
      <w:r w:rsidR="00032442">
        <w:rPr>
          <w:rFonts w:ascii="Arial" w:hAnsi="Arial" w:cs="Arial"/>
          <w:sz w:val="24"/>
          <w:szCs w:val="24"/>
        </w:rPr>
        <w:t>h</w:t>
      </w:r>
      <w:r w:rsidRPr="00556923">
        <w:rPr>
          <w:rFonts w:ascii="Arial" w:hAnsi="Arial" w:cs="Arial"/>
          <w:sz w:val="24"/>
          <w:szCs w:val="24"/>
        </w:rPr>
        <w:t>rs</w:t>
      </w:r>
      <w:proofErr w:type="spellEnd"/>
      <w:r w:rsidRPr="00556923">
        <w:rPr>
          <w:rFonts w:ascii="Arial" w:hAnsi="Arial" w:cs="Arial"/>
          <w:sz w:val="24"/>
          <w:szCs w:val="24"/>
        </w:rPr>
        <w:t xml:space="preserve"> prior to the experiment. </w:t>
      </w:r>
    </w:p>
    <w:p w14:paraId="4C8370BE" w14:textId="77777777" w:rsidR="00CF33EF" w:rsidRPr="00556923" w:rsidRDefault="00CF33EF" w:rsidP="00CF33EF">
      <w:pPr>
        <w:rPr>
          <w:rFonts w:ascii="Arial" w:hAnsi="Arial" w:cs="Arial"/>
        </w:rPr>
      </w:pPr>
    </w:p>
    <w:p w14:paraId="65A6D698" w14:textId="42DFF787" w:rsidR="00CF33EF" w:rsidRPr="00556923" w:rsidRDefault="00FE4744" w:rsidP="00C273E1">
      <w:pPr>
        <w:pStyle w:val="ListParagraph"/>
        <w:numPr>
          <w:ilvl w:val="1"/>
          <w:numId w:val="5"/>
        </w:numPr>
        <w:rPr>
          <w:rFonts w:ascii="Arial" w:hAnsi="Arial" w:cs="Arial"/>
          <w:sz w:val="24"/>
          <w:szCs w:val="24"/>
        </w:rPr>
      </w:pPr>
      <w:r w:rsidRPr="00556923">
        <w:rPr>
          <w:rFonts w:ascii="Arial" w:hAnsi="Arial" w:cs="Arial"/>
          <w:sz w:val="24"/>
          <w:szCs w:val="24"/>
        </w:rPr>
        <w:t xml:space="preserve">Participants should have no </w:t>
      </w:r>
      <w:r w:rsidR="00CF33EF" w:rsidRPr="00556923">
        <w:rPr>
          <w:rFonts w:ascii="Arial" w:hAnsi="Arial" w:cs="Arial"/>
          <w:sz w:val="24"/>
          <w:szCs w:val="24"/>
        </w:rPr>
        <w:t>history of neurological, psychiatric, or cardiac disorders.</w:t>
      </w:r>
    </w:p>
    <w:p w14:paraId="570A177C" w14:textId="77777777" w:rsidR="001265E6" w:rsidRPr="00556923" w:rsidRDefault="001265E6" w:rsidP="001265E6">
      <w:pPr>
        <w:pStyle w:val="ListParagraph"/>
        <w:ind w:left="360"/>
        <w:rPr>
          <w:rFonts w:ascii="Arial" w:hAnsi="Arial" w:cs="Arial"/>
          <w:sz w:val="24"/>
          <w:szCs w:val="24"/>
        </w:rPr>
      </w:pPr>
    </w:p>
    <w:p w14:paraId="03CE253A" w14:textId="3DF6802A" w:rsidR="00F60B51" w:rsidRPr="00556923" w:rsidRDefault="005B0FBD" w:rsidP="00CF33EF">
      <w:pPr>
        <w:pStyle w:val="ListParagraph"/>
        <w:numPr>
          <w:ilvl w:val="0"/>
          <w:numId w:val="5"/>
        </w:numPr>
        <w:rPr>
          <w:rFonts w:ascii="Arial" w:hAnsi="Arial" w:cs="Arial"/>
          <w:sz w:val="24"/>
          <w:szCs w:val="24"/>
        </w:rPr>
      </w:pPr>
      <w:r w:rsidRPr="00556923">
        <w:rPr>
          <w:rFonts w:ascii="Arial" w:hAnsi="Arial" w:cs="Arial"/>
          <w:sz w:val="24"/>
          <w:szCs w:val="24"/>
        </w:rPr>
        <w:t>Pre-experiment procedures</w:t>
      </w:r>
    </w:p>
    <w:p w14:paraId="2F4C39C9" w14:textId="77777777" w:rsidR="000F397C" w:rsidRPr="00556923" w:rsidRDefault="000F397C" w:rsidP="000F397C">
      <w:pPr>
        <w:pStyle w:val="ListParagraph"/>
        <w:ind w:left="360"/>
        <w:rPr>
          <w:rFonts w:ascii="Arial" w:hAnsi="Arial" w:cs="Arial"/>
          <w:sz w:val="24"/>
          <w:szCs w:val="24"/>
        </w:rPr>
      </w:pPr>
    </w:p>
    <w:p w14:paraId="7CB38DA4" w14:textId="44752FF4" w:rsidR="000F397C" w:rsidRPr="00556923" w:rsidRDefault="000F397C" w:rsidP="000F397C">
      <w:pPr>
        <w:pStyle w:val="ListParagraph"/>
        <w:numPr>
          <w:ilvl w:val="1"/>
          <w:numId w:val="5"/>
        </w:numPr>
        <w:rPr>
          <w:rFonts w:ascii="Arial" w:hAnsi="Arial" w:cs="Arial"/>
          <w:sz w:val="24"/>
          <w:szCs w:val="24"/>
        </w:rPr>
      </w:pPr>
      <w:r w:rsidRPr="00556923">
        <w:rPr>
          <w:rFonts w:ascii="Arial" w:hAnsi="Arial" w:cs="Arial"/>
          <w:sz w:val="24"/>
          <w:szCs w:val="24"/>
        </w:rPr>
        <w:t xml:space="preserve">Attach </w:t>
      </w:r>
      <w:r w:rsidR="00032442">
        <w:rPr>
          <w:rFonts w:ascii="Arial" w:hAnsi="Arial" w:cs="Arial"/>
          <w:sz w:val="24"/>
          <w:szCs w:val="24"/>
        </w:rPr>
        <w:t>three</w:t>
      </w:r>
      <w:r w:rsidR="006B7D5A" w:rsidRPr="00556923">
        <w:rPr>
          <w:rFonts w:ascii="Arial" w:hAnsi="Arial" w:cs="Arial"/>
          <w:sz w:val="24"/>
          <w:szCs w:val="24"/>
        </w:rPr>
        <w:t xml:space="preserve"> </w:t>
      </w:r>
      <w:r w:rsidRPr="00556923">
        <w:rPr>
          <w:rFonts w:ascii="Arial" w:hAnsi="Arial" w:cs="Arial"/>
          <w:sz w:val="24"/>
          <w:szCs w:val="24"/>
        </w:rPr>
        <w:t>electrodes to the chest to record the heart rat</w:t>
      </w:r>
      <w:r w:rsidR="00B03319" w:rsidRPr="00556923">
        <w:rPr>
          <w:rFonts w:ascii="Arial" w:hAnsi="Arial" w:cs="Arial"/>
          <w:sz w:val="24"/>
          <w:szCs w:val="24"/>
        </w:rPr>
        <w:t>e</w:t>
      </w:r>
      <w:r w:rsidR="004926E7" w:rsidRPr="00556923">
        <w:rPr>
          <w:rFonts w:ascii="Arial" w:hAnsi="Arial" w:cs="Arial"/>
          <w:sz w:val="24"/>
          <w:szCs w:val="24"/>
        </w:rPr>
        <w:t xml:space="preserve"> (</w:t>
      </w:r>
      <w:r w:rsidR="00A058EB" w:rsidRPr="00556923">
        <w:rPr>
          <w:rFonts w:ascii="Arial" w:hAnsi="Arial" w:cs="Arial"/>
          <w:b/>
          <w:sz w:val="24"/>
          <w:szCs w:val="24"/>
        </w:rPr>
        <w:t>Figure 1</w:t>
      </w:r>
      <w:r w:rsidR="00A058EB" w:rsidRPr="00556923">
        <w:rPr>
          <w:rFonts w:ascii="Arial" w:hAnsi="Arial" w:cs="Arial"/>
          <w:sz w:val="24"/>
          <w:szCs w:val="24"/>
        </w:rPr>
        <w:t>)</w:t>
      </w:r>
      <w:r w:rsidR="00B03319" w:rsidRPr="00556923">
        <w:rPr>
          <w:rFonts w:ascii="Arial" w:hAnsi="Arial" w:cs="Arial"/>
          <w:sz w:val="24"/>
          <w:szCs w:val="24"/>
        </w:rPr>
        <w:t>.</w:t>
      </w:r>
      <w:r w:rsidR="003949FB" w:rsidRPr="00556923">
        <w:rPr>
          <w:rFonts w:ascii="Arial" w:hAnsi="Arial" w:cs="Arial"/>
          <w:sz w:val="24"/>
          <w:szCs w:val="24"/>
        </w:rPr>
        <w:t xml:space="preserve"> The electrodes should be pre-gelled. Check to make sure that the gel is not dried.</w:t>
      </w:r>
    </w:p>
    <w:p w14:paraId="797FB19C" w14:textId="77777777" w:rsidR="006B7D5A" w:rsidRPr="00556923" w:rsidRDefault="006B7D5A" w:rsidP="006B7D5A">
      <w:pPr>
        <w:pStyle w:val="ListParagraph"/>
        <w:ind w:left="792"/>
        <w:rPr>
          <w:rFonts w:ascii="Arial" w:hAnsi="Arial" w:cs="Arial"/>
          <w:sz w:val="24"/>
          <w:szCs w:val="24"/>
        </w:rPr>
      </w:pPr>
    </w:p>
    <w:p w14:paraId="1DB6FEE8" w14:textId="5EBD7BC1" w:rsidR="006B7D5A" w:rsidRPr="00556923" w:rsidRDefault="006B7D5A" w:rsidP="006B7D5A">
      <w:pPr>
        <w:pStyle w:val="ListParagraph"/>
        <w:numPr>
          <w:ilvl w:val="2"/>
          <w:numId w:val="5"/>
        </w:numPr>
        <w:rPr>
          <w:rFonts w:ascii="Arial" w:hAnsi="Arial" w:cs="Arial"/>
          <w:sz w:val="24"/>
          <w:szCs w:val="24"/>
        </w:rPr>
      </w:pPr>
      <w:r w:rsidRPr="00556923">
        <w:rPr>
          <w:rFonts w:ascii="Arial" w:hAnsi="Arial" w:cs="Arial"/>
          <w:sz w:val="24"/>
          <w:szCs w:val="24"/>
        </w:rPr>
        <w:t>Fix the positive electrode below the rib cage on the right side</w:t>
      </w:r>
      <w:r w:rsidR="00032442">
        <w:rPr>
          <w:rFonts w:ascii="Arial" w:hAnsi="Arial" w:cs="Arial"/>
          <w:sz w:val="24"/>
          <w:szCs w:val="24"/>
        </w:rPr>
        <w:t>.</w:t>
      </w:r>
    </w:p>
    <w:p w14:paraId="32CDAF00" w14:textId="77777777" w:rsidR="006B7D5A" w:rsidRPr="00556923" w:rsidRDefault="006B7D5A" w:rsidP="006B7D5A">
      <w:pPr>
        <w:pStyle w:val="ListParagraph"/>
        <w:ind w:left="1224"/>
        <w:rPr>
          <w:rFonts w:ascii="Arial" w:hAnsi="Arial" w:cs="Arial"/>
          <w:sz w:val="24"/>
          <w:szCs w:val="24"/>
        </w:rPr>
      </w:pPr>
    </w:p>
    <w:p w14:paraId="34BB62E8" w14:textId="3000F07D" w:rsidR="006B7D5A" w:rsidRPr="00556923" w:rsidRDefault="006B7D5A" w:rsidP="006B7D5A">
      <w:pPr>
        <w:pStyle w:val="ListParagraph"/>
        <w:numPr>
          <w:ilvl w:val="2"/>
          <w:numId w:val="5"/>
        </w:numPr>
        <w:rPr>
          <w:rFonts w:ascii="Arial" w:hAnsi="Arial" w:cs="Arial"/>
          <w:sz w:val="24"/>
          <w:szCs w:val="24"/>
        </w:rPr>
      </w:pPr>
      <w:r w:rsidRPr="00556923">
        <w:rPr>
          <w:rFonts w:ascii="Arial" w:hAnsi="Arial" w:cs="Arial"/>
          <w:sz w:val="24"/>
          <w:szCs w:val="24"/>
        </w:rPr>
        <w:t xml:space="preserve">Fix the negative electrode below the </w:t>
      </w:r>
      <w:r w:rsidR="00B3727B" w:rsidRPr="00556923">
        <w:rPr>
          <w:rFonts w:ascii="Arial" w:hAnsi="Arial" w:cs="Arial"/>
          <w:sz w:val="24"/>
          <w:szCs w:val="24"/>
        </w:rPr>
        <w:t xml:space="preserve">left </w:t>
      </w:r>
      <w:r w:rsidRPr="00556923">
        <w:rPr>
          <w:rFonts w:ascii="Arial" w:hAnsi="Arial" w:cs="Arial"/>
          <w:sz w:val="24"/>
          <w:szCs w:val="24"/>
        </w:rPr>
        <w:t>collarbone forming a diagonal across the heart with the positive electrode.</w:t>
      </w:r>
    </w:p>
    <w:p w14:paraId="17BF5A42" w14:textId="77777777" w:rsidR="006B7D5A" w:rsidRPr="00556923" w:rsidRDefault="006B7D5A" w:rsidP="006B7D5A">
      <w:pPr>
        <w:rPr>
          <w:rFonts w:ascii="Arial" w:hAnsi="Arial" w:cs="Arial"/>
        </w:rPr>
      </w:pPr>
    </w:p>
    <w:p w14:paraId="51F9DFEE" w14:textId="3B75B93C" w:rsidR="006B7D5A" w:rsidRPr="00556923" w:rsidRDefault="006B7D5A" w:rsidP="006B7D5A">
      <w:pPr>
        <w:pStyle w:val="ListParagraph"/>
        <w:numPr>
          <w:ilvl w:val="2"/>
          <w:numId w:val="5"/>
        </w:numPr>
        <w:rPr>
          <w:rFonts w:ascii="Arial" w:hAnsi="Arial" w:cs="Arial"/>
          <w:sz w:val="24"/>
          <w:szCs w:val="24"/>
        </w:rPr>
      </w:pPr>
      <w:r w:rsidRPr="00556923">
        <w:rPr>
          <w:rFonts w:ascii="Arial" w:hAnsi="Arial" w:cs="Arial"/>
          <w:sz w:val="24"/>
          <w:szCs w:val="24"/>
        </w:rPr>
        <w:t xml:space="preserve">Fix the ground electrode below the rib cage </w:t>
      </w:r>
      <w:r w:rsidR="00F87EA8" w:rsidRPr="00556923">
        <w:rPr>
          <w:rFonts w:ascii="Arial" w:hAnsi="Arial" w:cs="Arial"/>
          <w:sz w:val="24"/>
          <w:szCs w:val="24"/>
        </w:rPr>
        <w:t>on the left side.</w:t>
      </w:r>
    </w:p>
    <w:p w14:paraId="6E58767F" w14:textId="77777777" w:rsidR="00EB0CF4" w:rsidRPr="00556923" w:rsidRDefault="00EB0CF4" w:rsidP="00EB0CF4">
      <w:pPr>
        <w:pStyle w:val="ListParagraph"/>
        <w:ind w:left="792"/>
        <w:rPr>
          <w:rFonts w:ascii="Arial" w:hAnsi="Arial" w:cs="Arial"/>
          <w:sz w:val="24"/>
          <w:szCs w:val="24"/>
        </w:rPr>
      </w:pPr>
    </w:p>
    <w:p w14:paraId="23EAFC88" w14:textId="0F899E64" w:rsidR="00EF53E8" w:rsidRPr="00556923" w:rsidRDefault="00EB0CF4" w:rsidP="00EF53E8">
      <w:pPr>
        <w:pStyle w:val="ListParagraph"/>
        <w:numPr>
          <w:ilvl w:val="1"/>
          <w:numId w:val="5"/>
        </w:numPr>
        <w:rPr>
          <w:rFonts w:ascii="Arial" w:hAnsi="Arial" w:cs="Arial"/>
          <w:sz w:val="24"/>
          <w:szCs w:val="24"/>
        </w:rPr>
      </w:pPr>
      <w:r w:rsidRPr="00556923">
        <w:rPr>
          <w:rFonts w:ascii="Arial" w:hAnsi="Arial" w:cs="Arial"/>
          <w:sz w:val="24"/>
          <w:szCs w:val="24"/>
        </w:rPr>
        <w:t xml:space="preserve">Record </w:t>
      </w:r>
      <w:r w:rsidR="00A66919" w:rsidRPr="00556923">
        <w:rPr>
          <w:rFonts w:ascii="Arial" w:hAnsi="Arial" w:cs="Arial"/>
          <w:sz w:val="24"/>
          <w:szCs w:val="24"/>
        </w:rPr>
        <w:t xml:space="preserve">a </w:t>
      </w:r>
      <w:r w:rsidRPr="00556923">
        <w:rPr>
          <w:rFonts w:ascii="Arial" w:hAnsi="Arial" w:cs="Arial"/>
          <w:sz w:val="24"/>
          <w:szCs w:val="24"/>
        </w:rPr>
        <w:t xml:space="preserve">resting </w:t>
      </w:r>
      <w:r w:rsidR="00A66919" w:rsidRPr="00556923">
        <w:rPr>
          <w:rFonts w:ascii="Arial" w:hAnsi="Arial" w:cs="Arial"/>
          <w:sz w:val="24"/>
          <w:szCs w:val="24"/>
        </w:rPr>
        <w:t xml:space="preserve">baseline of </w:t>
      </w:r>
      <w:r w:rsidRPr="00556923">
        <w:rPr>
          <w:rFonts w:ascii="Arial" w:hAnsi="Arial" w:cs="Arial"/>
          <w:sz w:val="24"/>
          <w:szCs w:val="24"/>
        </w:rPr>
        <w:t>heart rate variability (HRV) for 5 min</w:t>
      </w:r>
      <w:r w:rsidR="00EF53E8" w:rsidRPr="00556923">
        <w:rPr>
          <w:rFonts w:ascii="Arial" w:hAnsi="Arial" w:cs="Arial"/>
          <w:sz w:val="24"/>
          <w:szCs w:val="24"/>
        </w:rPr>
        <w:t>.</w:t>
      </w:r>
    </w:p>
    <w:p w14:paraId="5EC3520A" w14:textId="77777777" w:rsidR="00EF53E8" w:rsidRPr="00556923" w:rsidRDefault="00EF53E8" w:rsidP="00EF53E8">
      <w:pPr>
        <w:pStyle w:val="ListParagraph"/>
        <w:ind w:left="792"/>
        <w:rPr>
          <w:rFonts w:ascii="Arial" w:hAnsi="Arial" w:cs="Arial"/>
          <w:sz w:val="24"/>
          <w:szCs w:val="24"/>
        </w:rPr>
      </w:pPr>
    </w:p>
    <w:p w14:paraId="2796264B" w14:textId="37953175" w:rsidR="00EF53E8" w:rsidRPr="00556923" w:rsidRDefault="00EF53E8" w:rsidP="00EF53E8">
      <w:pPr>
        <w:pStyle w:val="ListParagraph"/>
        <w:numPr>
          <w:ilvl w:val="2"/>
          <w:numId w:val="5"/>
        </w:numPr>
        <w:rPr>
          <w:rFonts w:ascii="Arial" w:hAnsi="Arial" w:cs="Arial"/>
          <w:sz w:val="24"/>
          <w:szCs w:val="24"/>
        </w:rPr>
      </w:pPr>
      <w:r w:rsidRPr="00556923">
        <w:rPr>
          <w:rFonts w:ascii="Arial" w:hAnsi="Arial" w:cs="Arial"/>
          <w:sz w:val="24"/>
          <w:szCs w:val="24"/>
        </w:rPr>
        <w:t>The electrodes are connected to equipment that amplifies the signal and sends it to a computer for monitoring and recording.</w:t>
      </w:r>
    </w:p>
    <w:p w14:paraId="6C906751" w14:textId="77777777" w:rsidR="00072A8E" w:rsidRPr="00556923" w:rsidRDefault="00072A8E" w:rsidP="00556923">
      <w:pPr>
        <w:pStyle w:val="ListParagraph"/>
        <w:ind w:left="1224"/>
        <w:rPr>
          <w:rFonts w:ascii="Arial" w:hAnsi="Arial" w:cs="Arial"/>
          <w:sz w:val="24"/>
          <w:szCs w:val="24"/>
        </w:rPr>
      </w:pPr>
    </w:p>
    <w:p w14:paraId="0CBC2237" w14:textId="5502EECF" w:rsidR="00072A8E" w:rsidRPr="00556923" w:rsidRDefault="00072A8E" w:rsidP="00EF53E8">
      <w:pPr>
        <w:pStyle w:val="ListParagraph"/>
        <w:numPr>
          <w:ilvl w:val="2"/>
          <w:numId w:val="5"/>
        </w:numPr>
        <w:rPr>
          <w:rFonts w:ascii="Arial" w:hAnsi="Arial" w:cs="Arial"/>
          <w:sz w:val="24"/>
          <w:szCs w:val="24"/>
        </w:rPr>
      </w:pPr>
      <w:r w:rsidRPr="00556923">
        <w:rPr>
          <w:rFonts w:ascii="Arial" w:hAnsi="Arial" w:cs="Arial"/>
          <w:sz w:val="24"/>
          <w:szCs w:val="24"/>
        </w:rPr>
        <w:t xml:space="preserve">Verify the quality of the measured cardiac signal. </w:t>
      </w:r>
    </w:p>
    <w:p w14:paraId="062F3EAD" w14:textId="77777777" w:rsidR="00EF53E8" w:rsidRPr="00556923" w:rsidRDefault="00EF53E8" w:rsidP="00EF53E8">
      <w:pPr>
        <w:pStyle w:val="ListParagraph"/>
        <w:ind w:left="1224"/>
        <w:rPr>
          <w:rFonts w:ascii="Arial" w:hAnsi="Arial" w:cs="Arial"/>
          <w:sz w:val="24"/>
          <w:szCs w:val="24"/>
        </w:rPr>
      </w:pPr>
    </w:p>
    <w:p w14:paraId="287654E1" w14:textId="4A7D0662" w:rsidR="000F397C" w:rsidRPr="00556923" w:rsidRDefault="00EF53E8" w:rsidP="00440DF8">
      <w:pPr>
        <w:pStyle w:val="ListParagraph"/>
        <w:numPr>
          <w:ilvl w:val="2"/>
          <w:numId w:val="5"/>
        </w:numPr>
        <w:rPr>
          <w:rFonts w:ascii="Arial" w:hAnsi="Arial" w:cs="Arial"/>
          <w:sz w:val="24"/>
          <w:szCs w:val="24"/>
        </w:rPr>
      </w:pPr>
      <w:r w:rsidRPr="00556923">
        <w:rPr>
          <w:rFonts w:ascii="Arial" w:hAnsi="Arial" w:cs="Arial"/>
          <w:sz w:val="24"/>
          <w:szCs w:val="24"/>
        </w:rPr>
        <w:t>Record the cardiac signal at sample rate of 1000 Hz.</w:t>
      </w:r>
    </w:p>
    <w:p w14:paraId="396AADC7" w14:textId="77777777" w:rsidR="00440DF8" w:rsidRPr="00556923" w:rsidRDefault="00440DF8" w:rsidP="00440DF8">
      <w:pPr>
        <w:rPr>
          <w:rFonts w:ascii="Arial" w:hAnsi="Arial" w:cs="Arial"/>
        </w:rPr>
      </w:pPr>
    </w:p>
    <w:p w14:paraId="712BF22C" w14:textId="24BFD61D" w:rsidR="005B0FBD" w:rsidRPr="00556923" w:rsidRDefault="005B0FBD" w:rsidP="00CF33EF">
      <w:pPr>
        <w:pStyle w:val="ListParagraph"/>
        <w:numPr>
          <w:ilvl w:val="0"/>
          <w:numId w:val="5"/>
        </w:numPr>
        <w:rPr>
          <w:rFonts w:ascii="Arial" w:hAnsi="Arial" w:cs="Arial"/>
          <w:sz w:val="24"/>
          <w:szCs w:val="24"/>
        </w:rPr>
      </w:pPr>
      <w:r w:rsidRPr="00556923">
        <w:rPr>
          <w:rFonts w:ascii="Arial" w:hAnsi="Arial" w:cs="Arial"/>
          <w:sz w:val="24"/>
          <w:szCs w:val="24"/>
        </w:rPr>
        <w:t>Provide instructions for the participant</w:t>
      </w:r>
      <w:r w:rsidR="00C07C91" w:rsidRPr="00556923">
        <w:rPr>
          <w:rFonts w:ascii="Arial" w:hAnsi="Arial" w:cs="Arial"/>
          <w:sz w:val="24"/>
          <w:szCs w:val="24"/>
        </w:rPr>
        <w:t>.</w:t>
      </w:r>
    </w:p>
    <w:p w14:paraId="6AF42960" w14:textId="77777777" w:rsidR="00D81081" w:rsidRPr="00556923" w:rsidRDefault="00D81081" w:rsidP="00D81081">
      <w:pPr>
        <w:pStyle w:val="ListParagraph"/>
        <w:ind w:left="360"/>
        <w:rPr>
          <w:rFonts w:ascii="Arial" w:hAnsi="Arial" w:cs="Arial"/>
          <w:sz w:val="24"/>
          <w:szCs w:val="24"/>
        </w:rPr>
      </w:pPr>
    </w:p>
    <w:p w14:paraId="76F9399D" w14:textId="0548860E" w:rsidR="007C5548" w:rsidRPr="00556923" w:rsidRDefault="007C5548" w:rsidP="007C5548">
      <w:pPr>
        <w:pStyle w:val="ListParagraph"/>
        <w:numPr>
          <w:ilvl w:val="1"/>
          <w:numId w:val="5"/>
        </w:numPr>
        <w:rPr>
          <w:rFonts w:ascii="Arial" w:hAnsi="Arial" w:cs="Arial"/>
          <w:sz w:val="24"/>
          <w:szCs w:val="24"/>
        </w:rPr>
      </w:pPr>
      <w:r w:rsidRPr="00556923">
        <w:rPr>
          <w:rFonts w:ascii="Arial" w:hAnsi="Arial" w:cs="Arial"/>
          <w:sz w:val="24"/>
          <w:szCs w:val="24"/>
        </w:rPr>
        <w:t xml:space="preserve">Tell the participant that a series of faces will appear on the screen. Their task is to decide if the face is a fearful face or not. They should press the F key on the keyboard if the face is fearful, or the </w:t>
      </w:r>
      <w:r w:rsidR="00D81081" w:rsidRPr="00556923">
        <w:rPr>
          <w:rFonts w:ascii="Arial" w:hAnsi="Arial" w:cs="Arial"/>
          <w:sz w:val="24"/>
          <w:szCs w:val="24"/>
        </w:rPr>
        <w:t xml:space="preserve">J key if it is not. </w:t>
      </w:r>
    </w:p>
    <w:p w14:paraId="33E44588" w14:textId="77777777" w:rsidR="00D81081" w:rsidRPr="00556923" w:rsidRDefault="00D81081" w:rsidP="00D81081">
      <w:pPr>
        <w:pStyle w:val="ListParagraph"/>
        <w:ind w:left="792"/>
        <w:rPr>
          <w:rFonts w:ascii="Arial" w:hAnsi="Arial" w:cs="Arial"/>
          <w:sz w:val="24"/>
          <w:szCs w:val="24"/>
        </w:rPr>
      </w:pPr>
    </w:p>
    <w:p w14:paraId="2C3B9825" w14:textId="7872E626" w:rsidR="00D81081" w:rsidRPr="00556923" w:rsidRDefault="00D81081" w:rsidP="007C5548">
      <w:pPr>
        <w:pStyle w:val="ListParagraph"/>
        <w:numPr>
          <w:ilvl w:val="1"/>
          <w:numId w:val="5"/>
        </w:numPr>
        <w:rPr>
          <w:rFonts w:ascii="Arial" w:hAnsi="Arial" w:cs="Arial"/>
          <w:sz w:val="24"/>
          <w:szCs w:val="24"/>
        </w:rPr>
      </w:pPr>
      <w:r w:rsidRPr="00556923">
        <w:rPr>
          <w:rFonts w:ascii="Arial" w:hAnsi="Arial" w:cs="Arial"/>
          <w:sz w:val="24"/>
          <w:szCs w:val="24"/>
        </w:rPr>
        <w:t>Instruct participants to respond as quickly and as accurately as they can.</w:t>
      </w:r>
    </w:p>
    <w:p w14:paraId="3AFC3465" w14:textId="77777777" w:rsidR="00D81081" w:rsidRPr="00556923" w:rsidRDefault="00D81081" w:rsidP="00D81081">
      <w:pPr>
        <w:pStyle w:val="ListParagraph"/>
        <w:ind w:left="792"/>
        <w:rPr>
          <w:rFonts w:ascii="Arial" w:hAnsi="Arial" w:cs="Arial"/>
          <w:sz w:val="24"/>
          <w:szCs w:val="24"/>
        </w:rPr>
      </w:pPr>
    </w:p>
    <w:p w14:paraId="197D95A0" w14:textId="6E85E4AF" w:rsidR="009913FF" w:rsidRPr="00556923" w:rsidRDefault="00916522" w:rsidP="009913FF">
      <w:pPr>
        <w:pStyle w:val="ListParagraph"/>
        <w:numPr>
          <w:ilvl w:val="0"/>
          <w:numId w:val="5"/>
        </w:numPr>
        <w:rPr>
          <w:rFonts w:ascii="Arial" w:hAnsi="Arial" w:cs="Arial"/>
          <w:sz w:val="24"/>
          <w:szCs w:val="24"/>
        </w:rPr>
      </w:pPr>
      <w:r w:rsidRPr="00556923">
        <w:rPr>
          <w:rFonts w:ascii="Arial" w:hAnsi="Arial" w:cs="Arial"/>
          <w:sz w:val="24"/>
          <w:szCs w:val="24"/>
        </w:rPr>
        <w:t xml:space="preserve">Perform the </w:t>
      </w:r>
      <w:r w:rsidR="009913FF" w:rsidRPr="00556923">
        <w:rPr>
          <w:rFonts w:ascii="Arial" w:hAnsi="Arial" w:cs="Arial"/>
          <w:sz w:val="24"/>
          <w:szCs w:val="24"/>
        </w:rPr>
        <w:t>facial</w:t>
      </w:r>
      <w:r w:rsidRPr="00556923">
        <w:rPr>
          <w:rFonts w:ascii="Arial" w:hAnsi="Arial" w:cs="Arial"/>
          <w:sz w:val="24"/>
          <w:szCs w:val="24"/>
        </w:rPr>
        <w:t xml:space="preserve"> emotion</w:t>
      </w:r>
      <w:r w:rsidR="005B0FBD" w:rsidRPr="00556923">
        <w:rPr>
          <w:rFonts w:ascii="Arial" w:hAnsi="Arial" w:cs="Arial"/>
          <w:sz w:val="24"/>
          <w:szCs w:val="24"/>
        </w:rPr>
        <w:t xml:space="preserve"> recognition task</w:t>
      </w:r>
      <w:r w:rsidR="00C07C91" w:rsidRPr="00556923">
        <w:rPr>
          <w:rFonts w:ascii="Arial" w:hAnsi="Arial" w:cs="Arial"/>
          <w:sz w:val="24"/>
          <w:szCs w:val="24"/>
        </w:rPr>
        <w:t>.</w:t>
      </w:r>
    </w:p>
    <w:p w14:paraId="37FE050C" w14:textId="77777777" w:rsidR="009913FF" w:rsidRPr="00556923" w:rsidRDefault="009913FF" w:rsidP="009913FF">
      <w:pPr>
        <w:pStyle w:val="ListParagraph"/>
        <w:ind w:left="360"/>
        <w:rPr>
          <w:rFonts w:ascii="Arial" w:hAnsi="Arial" w:cs="Arial"/>
          <w:sz w:val="24"/>
          <w:szCs w:val="24"/>
        </w:rPr>
      </w:pPr>
    </w:p>
    <w:p w14:paraId="04C93DFD" w14:textId="598596BA" w:rsidR="009913FF" w:rsidRPr="00556923" w:rsidRDefault="009913FF" w:rsidP="009913FF">
      <w:pPr>
        <w:pStyle w:val="ListParagraph"/>
        <w:numPr>
          <w:ilvl w:val="1"/>
          <w:numId w:val="5"/>
        </w:numPr>
        <w:rPr>
          <w:rFonts w:ascii="Arial" w:hAnsi="Arial" w:cs="Arial"/>
          <w:sz w:val="24"/>
          <w:szCs w:val="24"/>
        </w:rPr>
      </w:pPr>
      <w:r w:rsidRPr="00556923">
        <w:rPr>
          <w:rFonts w:ascii="Arial" w:hAnsi="Arial" w:cs="Arial"/>
          <w:sz w:val="24"/>
          <w:szCs w:val="24"/>
        </w:rPr>
        <w:t xml:space="preserve">Each trial begins with a fixation cross that remains on the screen for 500 </w:t>
      </w:r>
      <w:proofErr w:type="spellStart"/>
      <w:r w:rsidRPr="00556923">
        <w:rPr>
          <w:rFonts w:ascii="Arial" w:hAnsi="Arial" w:cs="Arial"/>
          <w:sz w:val="24"/>
          <w:szCs w:val="24"/>
        </w:rPr>
        <w:t>ms.</w:t>
      </w:r>
      <w:proofErr w:type="spellEnd"/>
    </w:p>
    <w:p w14:paraId="661D82B9" w14:textId="77777777" w:rsidR="00A75A78" w:rsidRPr="00556923" w:rsidRDefault="00A75A78" w:rsidP="00A75A78">
      <w:pPr>
        <w:pStyle w:val="ListParagraph"/>
        <w:ind w:left="792"/>
        <w:rPr>
          <w:rFonts w:ascii="Arial" w:hAnsi="Arial" w:cs="Arial"/>
          <w:sz w:val="24"/>
          <w:szCs w:val="24"/>
        </w:rPr>
      </w:pPr>
    </w:p>
    <w:p w14:paraId="5A1EC15A" w14:textId="5A668FB0" w:rsidR="009913FF" w:rsidRPr="00556923" w:rsidRDefault="009913FF" w:rsidP="009913FF">
      <w:pPr>
        <w:pStyle w:val="ListParagraph"/>
        <w:numPr>
          <w:ilvl w:val="1"/>
          <w:numId w:val="5"/>
        </w:numPr>
        <w:rPr>
          <w:rFonts w:ascii="Arial" w:hAnsi="Arial" w:cs="Arial"/>
          <w:sz w:val="24"/>
          <w:szCs w:val="24"/>
        </w:rPr>
      </w:pPr>
      <w:r w:rsidRPr="00556923">
        <w:rPr>
          <w:rFonts w:ascii="Arial" w:hAnsi="Arial" w:cs="Arial"/>
          <w:sz w:val="24"/>
          <w:szCs w:val="24"/>
        </w:rPr>
        <w:t xml:space="preserve">A face then appears and remains on the screen for 200 </w:t>
      </w:r>
      <w:proofErr w:type="spellStart"/>
      <w:r w:rsidRPr="00556923">
        <w:rPr>
          <w:rFonts w:ascii="Arial" w:hAnsi="Arial" w:cs="Arial"/>
          <w:sz w:val="24"/>
          <w:szCs w:val="24"/>
        </w:rPr>
        <w:t>ms.</w:t>
      </w:r>
      <w:proofErr w:type="spellEnd"/>
      <w:r w:rsidRPr="00556923">
        <w:rPr>
          <w:rFonts w:ascii="Arial" w:hAnsi="Arial" w:cs="Arial"/>
          <w:sz w:val="24"/>
          <w:szCs w:val="24"/>
        </w:rPr>
        <w:t xml:space="preserve"> </w:t>
      </w:r>
    </w:p>
    <w:p w14:paraId="152CF2AA" w14:textId="77777777" w:rsidR="00A75A78" w:rsidRPr="00556923" w:rsidRDefault="00A75A78" w:rsidP="00A75A78">
      <w:pPr>
        <w:rPr>
          <w:rFonts w:ascii="Arial" w:hAnsi="Arial" w:cs="Arial"/>
        </w:rPr>
      </w:pPr>
    </w:p>
    <w:p w14:paraId="375BD84B" w14:textId="6BE3A239" w:rsidR="009913FF" w:rsidRPr="00556923" w:rsidRDefault="009913FF" w:rsidP="009913FF">
      <w:pPr>
        <w:pStyle w:val="ListParagraph"/>
        <w:numPr>
          <w:ilvl w:val="1"/>
          <w:numId w:val="5"/>
        </w:numPr>
        <w:rPr>
          <w:rFonts w:ascii="Arial" w:hAnsi="Arial" w:cs="Arial"/>
          <w:sz w:val="24"/>
          <w:szCs w:val="24"/>
        </w:rPr>
      </w:pPr>
      <w:r w:rsidRPr="00556923">
        <w:rPr>
          <w:rFonts w:ascii="Arial" w:hAnsi="Arial" w:cs="Arial"/>
          <w:sz w:val="24"/>
          <w:szCs w:val="24"/>
        </w:rPr>
        <w:t>Half of the faces display a fearful expression, and half display a neutral expression. The order of faces is randomized for each participant.</w:t>
      </w:r>
      <w:r w:rsidR="00072A8E" w:rsidRPr="00556923">
        <w:rPr>
          <w:rFonts w:ascii="Arial" w:hAnsi="Arial" w:cs="Arial"/>
          <w:sz w:val="24"/>
          <w:szCs w:val="24"/>
        </w:rPr>
        <w:t xml:space="preserve"> </w:t>
      </w:r>
    </w:p>
    <w:p w14:paraId="7379F168" w14:textId="77777777" w:rsidR="00A75A78" w:rsidRPr="00556923" w:rsidRDefault="00A75A78" w:rsidP="00A75A78">
      <w:pPr>
        <w:rPr>
          <w:rFonts w:ascii="Arial" w:hAnsi="Arial" w:cs="Arial"/>
        </w:rPr>
      </w:pPr>
    </w:p>
    <w:p w14:paraId="2BA34129" w14:textId="40518137" w:rsidR="009913FF" w:rsidRPr="00556923" w:rsidRDefault="009913FF" w:rsidP="009913FF">
      <w:pPr>
        <w:pStyle w:val="ListParagraph"/>
        <w:numPr>
          <w:ilvl w:val="1"/>
          <w:numId w:val="5"/>
        </w:numPr>
        <w:rPr>
          <w:rFonts w:ascii="Arial" w:hAnsi="Arial" w:cs="Arial"/>
          <w:sz w:val="24"/>
          <w:szCs w:val="24"/>
        </w:rPr>
      </w:pPr>
      <w:r w:rsidRPr="00556923">
        <w:rPr>
          <w:rFonts w:ascii="Arial" w:hAnsi="Arial" w:cs="Arial"/>
          <w:sz w:val="24"/>
          <w:szCs w:val="24"/>
        </w:rPr>
        <w:t>The face is replaced by a fixation cross which remains on the screen for 2 s.</w:t>
      </w:r>
    </w:p>
    <w:p w14:paraId="69F03F6D" w14:textId="77777777" w:rsidR="00072A8E" w:rsidRPr="00556923" w:rsidRDefault="00072A8E" w:rsidP="00556923">
      <w:pPr>
        <w:rPr>
          <w:rFonts w:ascii="Arial" w:hAnsi="Arial" w:cs="Arial"/>
        </w:rPr>
      </w:pPr>
    </w:p>
    <w:p w14:paraId="11905A98" w14:textId="6B588C1C" w:rsidR="00072A8E" w:rsidRPr="00556923" w:rsidRDefault="00072A8E" w:rsidP="009913FF">
      <w:pPr>
        <w:pStyle w:val="ListParagraph"/>
        <w:numPr>
          <w:ilvl w:val="1"/>
          <w:numId w:val="5"/>
        </w:numPr>
        <w:rPr>
          <w:rFonts w:ascii="Arial" w:hAnsi="Arial" w:cs="Arial"/>
          <w:sz w:val="24"/>
          <w:szCs w:val="24"/>
        </w:rPr>
      </w:pPr>
      <w:r w:rsidRPr="00556923">
        <w:rPr>
          <w:rFonts w:ascii="Arial" w:hAnsi="Arial" w:cs="Arial"/>
          <w:sz w:val="24"/>
          <w:szCs w:val="24"/>
        </w:rPr>
        <w:t xml:space="preserve">Present 120 trials. </w:t>
      </w:r>
    </w:p>
    <w:p w14:paraId="4C4BFDE3" w14:textId="77777777" w:rsidR="009913FF" w:rsidRPr="00556923" w:rsidRDefault="009913FF" w:rsidP="009913FF">
      <w:pPr>
        <w:pStyle w:val="ListParagraph"/>
        <w:ind w:left="792"/>
        <w:rPr>
          <w:rFonts w:ascii="Arial" w:hAnsi="Arial" w:cs="Arial"/>
          <w:sz w:val="24"/>
          <w:szCs w:val="24"/>
        </w:rPr>
      </w:pPr>
    </w:p>
    <w:p w14:paraId="5636D110" w14:textId="21A2F8B9" w:rsidR="005B0FBD" w:rsidRPr="00556923" w:rsidRDefault="005B0FBD" w:rsidP="00CF33EF">
      <w:pPr>
        <w:pStyle w:val="ListParagraph"/>
        <w:numPr>
          <w:ilvl w:val="0"/>
          <w:numId w:val="5"/>
        </w:numPr>
        <w:rPr>
          <w:rFonts w:ascii="Arial" w:hAnsi="Arial" w:cs="Arial"/>
          <w:sz w:val="24"/>
          <w:szCs w:val="24"/>
        </w:rPr>
      </w:pPr>
      <w:r w:rsidRPr="00556923">
        <w:rPr>
          <w:rFonts w:ascii="Arial" w:hAnsi="Arial" w:cs="Arial"/>
          <w:sz w:val="24"/>
          <w:szCs w:val="24"/>
        </w:rPr>
        <w:t>Analyze the data</w:t>
      </w:r>
      <w:r w:rsidR="00C07C91" w:rsidRPr="00556923">
        <w:rPr>
          <w:rFonts w:ascii="Arial" w:hAnsi="Arial" w:cs="Arial"/>
          <w:sz w:val="24"/>
          <w:szCs w:val="24"/>
        </w:rPr>
        <w:t>.</w:t>
      </w:r>
    </w:p>
    <w:p w14:paraId="6A2D80AC" w14:textId="77777777" w:rsidR="00BA03B2" w:rsidRPr="00556923" w:rsidRDefault="00BA03B2" w:rsidP="00BA03B2">
      <w:pPr>
        <w:pStyle w:val="ListParagraph"/>
        <w:ind w:left="360"/>
        <w:rPr>
          <w:rFonts w:ascii="Arial" w:hAnsi="Arial" w:cs="Arial"/>
          <w:sz w:val="24"/>
          <w:szCs w:val="24"/>
        </w:rPr>
      </w:pPr>
    </w:p>
    <w:p w14:paraId="2EB1D2F4" w14:textId="02F8D11E" w:rsidR="00E265DA" w:rsidRPr="00556923" w:rsidRDefault="00BA03B2" w:rsidP="00E265DA">
      <w:pPr>
        <w:pStyle w:val="ListParagraph"/>
        <w:numPr>
          <w:ilvl w:val="1"/>
          <w:numId w:val="5"/>
        </w:numPr>
        <w:rPr>
          <w:rFonts w:ascii="Arial" w:hAnsi="Arial" w:cs="Arial"/>
          <w:sz w:val="24"/>
          <w:szCs w:val="24"/>
        </w:rPr>
      </w:pPr>
      <w:r w:rsidRPr="00556923">
        <w:rPr>
          <w:rFonts w:ascii="Arial" w:hAnsi="Arial" w:cs="Arial"/>
          <w:sz w:val="24"/>
          <w:szCs w:val="24"/>
        </w:rPr>
        <w:t>Calculate</w:t>
      </w:r>
      <w:r w:rsidR="00E265DA" w:rsidRPr="00556923">
        <w:rPr>
          <w:rFonts w:ascii="Arial" w:hAnsi="Arial" w:cs="Arial"/>
          <w:sz w:val="24"/>
          <w:szCs w:val="24"/>
        </w:rPr>
        <w:t xml:space="preserve"> the HRV measure from the recorded cardiac signal</w:t>
      </w:r>
      <w:r w:rsidR="0004015A" w:rsidRPr="00556923">
        <w:rPr>
          <w:rFonts w:ascii="Arial" w:hAnsi="Arial" w:cs="Arial"/>
          <w:sz w:val="24"/>
          <w:szCs w:val="24"/>
        </w:rPr>
        <w:t>.</w:t>
      </w:r>
    </w:p>
    <w:p w14:paraId="321AEBC5" w14:textId="77777777" w:rsidR="00E43631" w:rsidRPr="00556923" w:rsidRDefault="00E43631" w:rsidP="00E43631">
      <w:pPr>
        <w:pStyle w:val="ListParagraph"/>
        <w:ind w:left="792"/>
        <w:rPr>
          <w:rFonts w:ascii="Arial" w:hAnsi="Arial" w:cs="Arial"/>
          <w:sz w:val="24"/>
          <w:szCs w:val="24"/>
        </w:rPr>
      </w:pPr>
    </w:p>
    <w:p w14:paraId="0FA472C5" w14:textId="37ECAB06" w:rsidR="00E265DA" w:rsidRPr="00556923" w:rsidRDefault="00E265DA" w:rsidP="00E265DA">
      <w:pPr>
        <w:pStyle w:val="ListParagraph"/>
        <w:numPr>
          <w:ilvl w:val="2"/>
          <w:numId w:val="5"/>
        </w:numPr>
        <w:rPr>
          <w:rFonts w:ascii="Arial" w:hAnsi="Arial" w:cs="Arial"/>
          <w:sz w:val="24"/>
          <w:szCs w:val="24"/>
        </w:rPr>
      </w:pPr>
      <w:r w:rsidRPr="00556923">
        <w:rPr>
          <w:rFonts w:ascii="Arial" w:hAnsi="Arial" w:cs="Arial"/>
          <w:sz w:val="24"/>
          <w:szCs w:val="24"/>
        </w:rPr>
        <w:t>Use autom</w:t>
      </w:r>
      <w:r w:rsidR="00FF11A5" w:rsidRPr="00556923">
        <w:rPr>
          <w:rFonts w:ascii="Arial" w:hAnsi="Arial" w:cs="Arial"/>
          <w:sz w:val="24"/>
          <w:szCs w:val="24"/>
        </w:rPr>
        <w:t xml:space="preserve">ated software to identify the </w:t>
      </w:r>
      <w:r w:rsidRPr="00556923">
        <w:rPr>
          <w:rFonts w:ascii="Arial" w:hAnsi="Arial" w:cs="Arial"/>
          <w:sz w:val="24"/>
          <w:szCs w:val="24"/>
        </w:rPr>
        <w:t xml:space="preserve">peak of each cardiac cycle known as the R wave. </w:t>
      </w:r>
    </w:p>
    <w:p w14:paraId="53A2E916" w14:textId="77777777" w:rsidR="00FF11A5" w:rsidRPr="00556923" w:rsidRDefault="00FF11A5" w:rsidP="00FF11A5">
      <w:pPr>
        <w:pStyle w:val="ListParagraph"/>
        <w:ind w:left="1224"/>
        <w:rPr>
          <w:rFonts w:ascii="Arial" w:hAnsi="Arial" w:cs="Arial"/>
          <w:sz w:val="24"/>
          <w:szCs w:val="24"/>
        </w:rPr>
      </w:pPr>
    </w:p>
    <w:p w14:paraId="4DD3B0EB" w14:textId="59C265A7" w:rsidR="00E43631" w:rsidRPr="00556923" w:rsidRDefault="00E43631" w:rsidP="00E265DA">
      <w:pPr>
        <w:pStyle w:val="ListParagraph"/>
        <w:numPr>
          <w:ilvl w:val="2"/>
          <w:numId w:val="5"/>
        </w:numPr>
        <w:rPr>
          <w:rFonts w:ascii="Arial" w:hAnsi="Arial" w:cs="Arial"/>
          <w:sz w:val="24"/>
          <w:szCs w:val="24"/>
        </w:rPr>
      </w:pPr>
      <w:r w:rsidRPr="00556923">
        <w:rPr>
          <w:rFonts w:ascii="Arial" w:hAnsi="Arial" w:cs="Arial"/>
          <w:sz w:val="24"/>
          <w:szCs w:val="24"/>
        </w:rPr>
        <w:t>Visually inspect</w:t>
      </w:r>
      <w:r w:rsidR="00FF11A5" w:rsidRPr="00556923">
        <w:rPr>
          <w:rFonts w:ascii="Arial" w:hAnsi="Arial" w:cs="Arial"/>
          <w:sz w:val="24"/>
          <w:szCs w:val="24"/>
        </w:rPr>
        <w:t xml:space="preserve"> the data </w:t>
      </w:r>
      <w:r w:rsidRPr="00556923">
        <w:rPr>
          <w:rFonts w:ascii="Arial" w:hAnsi="Arial" w:cs="Arial"/>
          <w:sz w:val="24"/>
          <w:szCs w:val="24"/>
        </w:rPr>
        <w:t>to ensure that each R wave is properly identified</w:t>
      </w:r>
      <w:r w:rsidR="00E80EE3" w:rsidRPr="00556923">
        <w:rPr>
          <w:rFonts w:ascii="Arial" w:hAnsi="Arial" w:cs="Arial"/>
          <w:sz w:val="24"/>
          <w:szCs w:val="24"/>
        </w:rPr>
        <w:t xml:space="preserve"> and make any adjustments that are necessary</w:t>
      </w:r>
      <w:r w:rsidR="00FF11A5" w:rsidRPr="00556923">
        <w:rPr>
          <w:rFonts w:ascii="Arial" w:hAnsi="Arial" w:cs="Arial"/>
          <w:sz w:val="24"/>
          <w:szCs w:val="24"/>
        </w:rPr>
        <w:t>.</w:t>
      </w:r>
    </w:p>
    <w:p w14:paraId="11C2A49E" w14:textId="77777777" w:rsidR="00E80EE3" w:rsidRPr="00556923" w:rsidRDefault="00E80EE3" w:rsidP="00E80EE3">
      <w:pPr>
        <w:rPr>
          <w:rFonts w:ascii="Arial" w:hAnsi="Arial" w:cs="Arial"/>
        </w:rPr>
      </w:pPr>
    </w:p>
    <w:p w14:paraId="4D3704BB" w14:textId="5AC5F360" w:rsidR="00E43631" w:rsidRPr="00556923" w:rsidRDefault="00FF11A5" w:rsidP="00E265DA">
      <w:pPr>
        <w:pStyle w:val="ListParagraph"/>
        <w:numPr>
          <w:ilvl w:val="2"/>
          <w:numId w:val="5"/>
        </w:numPr>
        <w:rPr>
          <w:rFonts w:ascii="Arial" w:hAnsi="Arial" w:cs="Arial"/>
          <w:sz w:val="24"/>
          <w:szCs w:val="24"/>
        </w:rPr>
      </w:pPr>
      <w:r w:rsidRPr="00556923">
        <w:rPr>
          <w:rFonts w:ascii="Arial" w:hAnsi="Arial" w:cs="Arial"/>
          <w:sz w:val="24"/>
          <w:szCs w:val="24"/>
        </w:rPr>
        <w:t xml:space="preserve">Calculate the time from each identified R wave </w:t>
      </w:r>
      <w:r w:rsidR="00E80EE3" w:rsidRPr="00556923">
        <w:rPr>
          <w:rFonts w:ascii="Arial" w:hAnsi="Arial" w:cs="Arial"/>
          <w:sz w:val="24"/>
          <w:szCs w:val="24"/>
        </w:rPr>
        <w:t>to</w:t>
      </w:r>
      <w:r w:rsidRPr="00556923">
        <w:rPr>
          <w:rFonts w:ascii="Arial" w:hAnsi="Arial" w:cs="Arial"/>
          <w:sz w:val="24"/>
          <w:szCs w:val="24"/>
        </w:rPr>
        <w:t xml:space="preserve"> the next, and record these values. </w:t>
      </w:r>
    </w:p>
    <w:p w14:paraId="1A1BFEF2" w14:textId="77777777" w:rsidR="004453B3" w:rsidRPr="00556923" w:rsidRDefault="004453B3" w:rsidP="004453B3">
      <w:pPr>
        <w:rPr>
          <w:rFonts w:ascii="Arial" w:hAnsi="Arial" w:cs="Arial"/>
        </w:rPr>
      </w:pPr>
    </w:p>
    <w:p w14:paraId="61E5B411" w14:textId="4F5F6EB4" w:rsidR="00605E51" w:rsidRPr="00556923" w:rsidRDefault="004453B3" w:rsidP="00F23A5C">
      <w:pPr>
        <w:pStyle w:val="ListParagraph"/>
        <w:numPr>
          <w:ilvl w:val="2"/>
          <w:numId w:val="5"/>
        </w:numPr>
        <w:rPr>
          <w:rFonts w:ascii="Arial" w:hAnsi="Arial" w:cs="Arial"/>
          <w:sz w:val="24"/>
          <w:szCs w:val="24"/>
        </w:rPr>
      </w:pPr>
      <w:r w:rsidRPr="00556923">
        <w:rPr>
          <w:rFonts w:ascii="Arial" w:hAnsi="Arial" w:cs="Arial"/>
          <w:sz w:val="24"/>
          <w:szCs w:val="24"/>
        </w:rPr>
        <w:t xml:space="preserve">Use </w:t>
      </w:r>
      <w:r w:rsidR="00C41C4B" w:rsidRPr="00556923">
        <w:rPr>
          <w:rFonts w:ascii="Arial" w:hAnsi="Arial" w:cs="Arial"/>
          <w:sz w:val="24"/>
          <w:szCs w:val="24"/>
        </w:rPr>
        <w:t xml:space="preserve">specialized </w:t>
      </w:r>
      <w:r w:rsidRPr="00556923">
        <w:rPr>
          <w:rFonts w:ascii="Arial" w:hAnsi="Arial" w:cs="Arial"/>
          <w:sz w:val="24"/>
          <w:szCs w:val="24"/>
        </w:rPr>
        <w:t>software to calculat</w:t>
      </w:r>
      <w:r w:rsidR="00E30AD5" w:rsidRPr="00556923">
        <w:rPr>
          <w:rFonts w:ascii="Arial" w:hAnsi="Arial" w:cs="Arial"/>
          <w:sz w:val="24"/>
          <w:szCs w:val="24"/>
        </w:rPr>
        <w:t xml:space="preserve">e high-frequency HRV power, </w:t>
      </w:r>
      <w:r w:rsidR="00C41C4B" w:rsidRPr="00556923">
        <w:rPr>
          <w:rFonts w:ascii="Arial" w:hAnsi="Arial" w:cs="Arial"/>
          <w:sz w:val="24"/>
          <w:szCs w:val="24"/>
        </w:rPr>
        <w:t xml:space="preserve">which corresponds to the degree of HRV within the 0.15 to 0.4 Hz range. </w:t>
      </w:r>
    </w:p>
    <w:p w14:paraId="7D394686" w14:textId="77777777" w:rsidR="00C41C4B" w:rsidRPr="00556923" w:rsidRDefault="00C41C4B" w:rsidP="00C41C4B">
      <w:pPr>
        <w:rPr>
          <w:rFonts w:ascii="Arial" w:hAnsi="Arial" w:cs="Arial"/>
        </w:rPr>
      </w:pPr>
    </w:p>
    <w:p w14:paraId="666A5F4A" w14:textId="1E7B1AA8" w:rsidR="00605E51" w:rsidRPr="00556923" w:rsidRDefault="00605E51" w:rsidP="00624DAA">
      <w:pPr>
        <w:pStyle w:val="ListParagraph"/>
        <w:numPr>
          <w:ilvl w:val="1"/>
          <w:numId w:val="5"/>
        </w:numPr>
        <w:rPr>
          <w:rFonts w:ascii="Arial" w:hAnsi="Arial" w:cs="Arial"/>
          <w:sz w:val="24"/>
          <w:szCs w:val="24"/>
        </w:rPr>
      </w:pPr>
      <w:r w:rsidRPr="00556923">
        <w:rPr>
          <w:rFonts w:ascii="Arial" w:hAnsi="Arial" w:cs="Arial"/>
          <w:sz w:val="24"/>
          <w:szCs w:val="24"/>
        </w:rPr>
        <w:t>Analyze behavioral performance on the facial emotion recognition task</w:t>
      </w:r>
      <w:r w:rsidR="0004015A" w:rsidRPr="00556923">
        <w:rPr>
          <w:rFonts w:ascii="Arial" w:hAnsi="Arial" w:cs="Arial"/>
          <w:sz w:val="24"/>
          <w:szCs w:val="24"/>
        </w:rPr>
        <w:t>.</w:t>
      </w:r>
    </w:p>
    <w:p w14:paraId="07AF4C72" w14:textId="77777777" w:rsidR="00B832E4" w:rsidRPr="00556923" w:rsidRDefault="00B832E4" w:rsidP="00B832E4">
      <w:pPr>
        <w:pStyle w:val="ListParagraph"/>
        <w:ind w:left="792"/>
        <w:rPr>
          <w:rFonts w:ascii="Arial" w:hAnsi="Arial" w:cs="Arial"/>
          <w:sz w:val="24"/>
          <w:szCs w:val="24"/>
        </w:rPr>
      </w:pPr>
    </w:p>
    <w:p w14:paraId="6B1461D1" w14:textId="73BA6B31" w:rsidR="00B832E4" w:rsidRPr="00556923" w:rsidRDefault="00624DAA" w:rsidP="001B0D96">
      <w:pPr>
        <w:pStyle w:val="ListParagraph"/>
        <w:numPr>
          <w:ilvl w:val="2"/>
          <w:numId w:val="5"/>
        </w:numPr>
        <w:rPr>
          <w:rFonts w:ascii="Arial" w:hAnsi="Arial" w:cs="Arial"/>
          <w:sz w:val="24"/>
          <w:szCs w:val="24"/>
        </w:rPr>
      </w:pPr>
      <w:r w:rsidRPr="00556923">
        <w:rPr>
          <w:rFonts w:ascii="Arial" w:hAnsi="Arial" w:cs="Arial"/>
          <w:sz w:val="24"/>
          <w:szCs w:val="24"/>
        </w:rPr>
        <w:t>Calculate accuracy separately for fearful and neutral faces</w:t>
      </w:r>
      <w:r w:rsidR="0004015A" w:rsidRPr="00556923">
        <w:rPr>
          <w:rFonts w:ascii="Arial" w:hAnsi="Arial" w:cs="Arial"/>
          <w:sz w:val="24"/>
          <w:szCs w:val="24"/>
        </w:rPr>
        <w:t>.</w:t>
      </w:r>
    </w:p>
    <w:p w14:paraId="58F59F04" w14:textId="77777777" w:rsidR="001B0D96" w:rsidRPr="00556923" w:rsidRDefault="001B0D96" w:rsidP="001B0D96">
      <w:pPr>
        <w:pStyle w:val="ListParagraph"/>
        <w:ind w:left="1224"/>
        <w:rPr>
          <w:rFonts w:ascii="Arial" w:hAnsi="Arial" w:cs="Arial"/>
          <w:sz w:val="24"/>
          <w:szCs w:val="24"/>
        </w:rPr>
      </w:pPr>
    </w:p>
    <w:p w14:paraId="40C201FC" w14:textId="51AF2548" w:rsidR="001B0D96" w:rsidRPr="00556923" w:rsidRDefault="001B0D96" w:rsidP="001B0D96">
      <w:pPr>
        <w:pStyle w:val="ListParagraph"/>
        <w:numPr>
          <w:ilvl w:val="1"/>
          <w:numId w:val="5"/>
        </w:numPr>
        <w:rPr>
          <w:rFonts w:ascii="Arial" w:hAnsi="Arial" w:cs="Arial"/>
          <w:sz w:val="24"/>
          <w:szCs w:val="24"/>
        </w:rPr>
      </w:pPr>
      <w:r w:rsidRPr="00556923">
        <w:rPr>
          <w:rFonts w:ascii="Arial" w:hAnsi="Arial" w:cs="Arial"/>
          <w:sz w:val="24"/>
          <w:szCs w:val="24"/>
        </w:rPr>
        <w:t>Analyze the relationship between HRV and emotion recognition</w:t>
      </w:r>
      <w:r w:rsidR="0004015A" w:rsidRPr="00556923">
        <w:rPr>
          <w:rFonts w:ascii="Arial" w:hAnsi="Arial" w:cs="Arial"/>
          <w:sz w:val="24"/>
          <w:szCs w:val="24"/>
        </w:rPr>
        <w:t>.</w:t>
      </w:r>
    </w:p>
    <w:p w14:paraId="61E246A0" w14:textId="77777777" w:rsidR="001B0D96" w:rsidRPr="00556923" w:rsidRDefault="001B0D96" w:rsidP="001B0D96">
      <w:pPr>
        <w:pStyle w:val="ListParagraph"/>
        <w:ind w:left="792"/>
        <w:rPr>
          <w:rFonts w:ascii="Arial" w:hAnsi="Arial" w:cs="Arial"/>
          <w:sz w:val="24"/>
          <w:szCs w:val="24"/>
        </w:rPr>
      </w:pPr>
    </w:p>
    <w:p w14:paraId="58238D2A" w14:textId="66B5C26F" w:rsidR="001265E6" w:rsidRPr="00032442" w:rsidRDefault="009F22EE" w:rsidP="00032442">
      <w:pPr>
        <w:pStyle w:val="ListParagraph"/>
        <w:numPr>
          <w:ilvl w:val="2"/>
          <w:numId w:val="5"/>
        </w:numPr>
        <w:rPr>
          <w:rFonts w:ascii="Arial" w:hAnsi="Arial" w:cs="Arial"/>
          <w:sz w:val="24"/>
          <w:szCs w:val="24"/>
        </w:rPr>
      </w:pPr>
      <w:r w:rsidRPr="00556923">
        <w:rPr>
          <w:rFonts w:ascii="Arial" w:hAnsi="Arial" w:cs="Arial"/>
          <w:sz w:val="24"/>
          <w:szCs w:val="24"/>
        </w:rPr>
        <w:t>Compute the correlation between</w:t>
      </w:r>
      <w:r w:rsidR="001B0D96" w:rsidRPr="00556923">
        <w:rPr>
          <w:rFonts w:ascii="Arial" w:hAnsi="Arial" w:cs="Arial"/>
          <w:sz w:val="24"/>
          <w:szCs w:val="24"/>
        </w:rPr>
        <w:t xml:space="preserve"> HRV </w:t>
      </w:r>
      <w:r w:rsidRPr="00556923">
        <w:rPr>
          <w:rFonts w:ascii="Arial" w:hAnsi="Arial" w:cs="Arial"/>
          <w:sz w:val="24"/>
          <w:szCs w:val="24"/>
        </w:rPr>
        <w:t>and</w:t>
      </w:r>
      <w:r w:rsidR="001B0D96" w:rsidRPr="00556923">
        <w:rPr>
          <w:rFonts w:ascii="Arial" w:hAnsi="Arial" w:cs="Arial"/>
          <w:sz w:val="24"/>
          <w:szCs w:val="24"/>
        </w:rPr>
        <w:t xml:space="preserve"> accuracy at identifying fearful and neutral faces, separately.</w:t>
      </w:r>
    </w:p>
    <w:p w14:paraId="701BF6A5" w14:textId="77777777" w:rsidR="00D32485" w:rsidRPr="00556923" w:rsidRDefault="00D32485" w:rsidP="00924B53">
      <w:pPr>
        <w:ind w:left="360"/>
        <w:rPr>
          <w:rFonts w:ascii="Arial" w:hAnsi="Arial" w:cs="Arial"/>
        </w:rPr>
      </w:pPr>
    </w:p>
    <w:p w14:paraId="776606D3" w14:textId="5057B3B8" w:rsidR="00113944" w:rsidRPr="00556923" w:rsidRDefault="00290F1F" w:rsidP="00113944">
      <w:pPr>
        <w:rPr>
          <w:rFonts w:ascii="Arial" w:hAnsi="Arial" w:cs="Arial"/>
          <w:b/>
        </w:rPr>
      </w:pPr>
      <w:r w:rsidRPr="00556923">
        <w:rPr>
          <w:rFonts w:ascii="Arial" w:hAnsi="Arial" w:cs="Arial"/>
          <w:b/>
        </w:rPr>
        <w:t>Representative R</w:t>
      </w:r>
      <w:r w:rsidR="00113944" w:rsidRPr="00556923">
        <w:rPr>
          <w:rFonts w:ascii="Arial" w:hAnsi="Arial" w:cs="Arial"/>
          <w:b/>
        </w:rPr>
        <w:t>esults</w:t>
      </w:r>
    </w:p>
    <w:p w14:paraId="2446A6E0" w14:textId="77777777" w:rsidR="005B1E7D" w:rsidRPr="00556923" w:rsidRDefault="005B1E7D" w:rsidP="00113944">
      <w:pPr>
        <w:rPr>
          <w:rFonts w:ascii="Arial" w:hAnsi="Arial" w:cs="Arial"/>
          <w:b/>
        </w:rPr>
      </w:pPr>
    </w:p>
    <w:p w14:paraId="3E8599F1" w14:textId="26418C55" w:rsidR="00D7076B" w:rsidRPr="00556923" w:rsidRDefault="00D7076B" w:rsidP="008F2586">
      <w:pPr>
        <w:rPr>
          <w:rFonts w:ascii="Arial" w:hAnsi="Arial" w:cs="Arial"/>
        </w:rPr>
      </w:pPr>
      <w:r w:rsidRPr="00556923">
        <w:rPr>
          <w:rFonts w:ascii="Arial" w:hAnsi="Arial" w:cs="Arial"/>
        </w:rPr>
        <w:t>Performance on the facial emotion recognition task is typically very high</w:t>
      </w:r>
      <w:r w:rsidR="00712719" w:rsidRPr="00556923">
        <w:rPr>
          <w:rFonts w:ascii="Arial" w:hAnsi="Arial" w:cs="Arial"/>
        </w:rPr>
        <w:t>;</w:t>
      </w:r>
      <w:r w:rsidRPr="00556923">
        <w:rPr>
          <w:rFonts w:ascii="Arial" w:hAnsi="Arial" w:cs="Arial"/>
        </w:rPr>
        <w:t xml:space="preserve"> </w:t>
      </w:r>
      <w:r w:rsidR="00712719" w:rsidRPr="00556923">
        <w:rPr>
          <w:rFonts w:ascii="Arial" w:hAnsi="Arial" w:cs="Arial"/>
        </w:rPr>
        <w:t>in our data overall accuracy was 92.5%.</w:t>
      </w:r>
      <w:r w:rsidRPr="00556923">
        <w:rPr>
          <w:rFonts w:ascii="Arial" w:hAnsi="Arial" w:cs="Arial"/>
        </w:rPr>
        <w:t xml:space="preserve"> </w:t>
      </w:r>
      <w:r w:rsidR="00712719" w:rsidRPr="00556923">
        <w:rPr>
          <w:rFonts w:ascii="Arial" w:hAnsi="Arial" w:cs="Arial"/>
        </w:rPr>
        <w:t xml:space="preserve">Participants </w:t>
      </w:r>
      <w:r w:rsidRPr="00556923">
        <w:rPr>
          <w:rFonts w:ascii="Arial" w:hAnsi="Arial" w:cs="Arial"/>
        </w:rPr>
        <w:t>were more accurate in identifying neutral fac</w:t>
      </w:r>
      <w:r w:rsidR="00462F8F" w:rsidRPr="00556923">
        <w:rPr>
          <w:rFonts w:ascii="Arial" w:hAnsi="Arial" w:cs="Arial"/>
        </w:rPr>
        <w:t>es</w:t>
      </w:r>
      <w:r w:rsidR="00712719" w:rsidRPr="00556923">
        <w:rPr>
          <w:rFonts w:ascii="Arial" w:hAnsi="Arial" w:cs="Arial"/>
        </w:rPr>
        <w:t xml:space="preserve"> (94.1%)</w:t>
      </w:r>
      <w:r w:rsidR="00462F8F" w:rsidRPr="00556923">
        <w:rPr>
          <w:rFonts w:ascii="Arial" w:hAnsi="Arial" w:cs="Arial"/>
        </w:rPr>
        <w:t xml:space="preserve"> compared with fearful faces</w:t>
      </w:r>
      <w:r w:rsidR="00712719" w:rsidRPr="00556923">
        <w:rPr>
          <w:rFonts w:ascii="Arial" w:hAnsi="Arial" w:cs="Arial"/>
        </w:rPr>
        <w:t xml:space="preserve"> (90.9%)</w:t>
      </w:r>
      <w:r w:rsidR="00462F8F" w:rsidRPr="00556923">
        <w:rPr>
          <w:rFonts w:ascii="Arial" w:hAnsi="Arial" w:cs="Arial"/>
        </w:rPr>
        <w:t>. Importantly, high frequency HRV power correlated significantly with accuracy</w:t>
      </w:r>
      <w:r w:rsidR="004926E7" w:rsidRPr="00556923">
        <w:rPr>
          <w:rFonts w:ascii="Arial" w:hAnsi="Arial" w:cs="Arial"/>
        </w:rPr>
        <w:t xml:space="preserve"> in identifying fearful faces (</w:t>
      </w:r>
      <w:r w:rsidR="00462F8F" w:rsidRPr="00556923">
        <w:rPr>
          <w:rFonts w:ascii="Arial" w:hAnsi="Arial" w:cs="Arial"/>
          <w:b/>
        </w:rPr>
        <w:t>Figure 2</w:t>
      </w:r>
      <w:r w:rsidR="00462F8F" w:rsidRPr="00556923">
        <w:rPr>
          <w:rFonts w:ascii="Arial" w:hAnsi="Arial" w:cs="Arial"/>
        </w:rPr>
        <w:t>). Individuals with high HRV were more accurate in identifying fearful faces</w:t>
      </w:r>
      <w:r w:rsidR="00B60A71" w:rsidRPr="00556923">
        <w:rPr>
          <w:rFonts w:ascii="Arial" w:hAnsi="Arial" w:cs="Arial"/>
        </w:rPr>
        <w:t xml:space="preserve"> (</w:t>
      </w:r>
      <w:r w:rsidR="00B60A71" w:rsidRPr="00556923">
        <w:rPr>
          <w:rFonts w:ascii="Arial" w:hAnsi="Arial" w:cs="Arial"/>
          <w:i/>
        </w:rPr>
        <w:t>r</w:t>
      </w:r>
      <w:r w:rsidR="00B60A71" w:rsidRPr="00556923">
        <w:rPr>
          <w:rFonts w:ascii="Arial" w:hAnsi="Arial" w:cs="Arial"/>
        </w:rPr>
        <w:t xml:space="preserve"> = </w:t>
      </w:r>
      <w:r w:rsidR="00032442">
        <w:rPr>
          <w:rFonts w:ascii="Arial" w:hAnsi="Arial" w:cs="Arial"/>
        </w:rPr>
        <w:t>0</w:t>
      </w:r>
      <w:r w:rsidR="00B60A71" w:rsidRPr="00556923">
        <w:rPr>
          <w:rFonts w:ascii="Arial" w:hAnsi="Arial" w:cs="Arial"/>
        </w:rPr>
        <w:t>.36)</w:t>
      </w:r>
      <w:r w:rsidR="00462F8F" w:rsidRPr="00556923">
        <w:rPr>
          <w:rFonts w:ascii="Arial" w:hAnsi="Arial" w:cs="Arial"/>
        </w:rPr>
        <w:t xml:space="preserve">. HRV power did not correlate with accuracy in identifying neutral faces, indicating that the association is emotion-specific. </w:t>
      </w:r>
    </w:p>
    <w:p w14:paraId="372C4B77" w14:textId="77777777" w:rsidR="00BD32D0" w:rsidRPr="00556923" w:rsidRDefault="00BD32D0" w:rsidP="008F2586">
      <w:pPr>
        <w:rPr>
          <w:rFonts w:ascii="Arial" w:hAnsi="Arial" w:cs="Arial"/>
        </w:rPr>
      </w:pPr>
    </w:p>
    <w:p w14:paraId="3957EE12" w14:textId="7D54FA35" w:rsidR="00BD32D0" w:rsidRPr="00556923" w:rsidRDefault="00BD32D0" w:rsidP="008F2586">
      <w:pPr>
        <w:rPr>
          <w:rFonts w:ascii="Arial" w:hAnsi="Arial" w:cs="Arial"/>
        </w:rPr>
      </w:pPr>
      <w:r w:rsidRPr="00556923">
        <w:rPr>
          <w:rFonts w:ascii="Arial" w:hAnsi="Arial" w:cs="Arial"/>
        </w:rPr>
        <w:t xml:space="preserve">These data demonstrate an association between individual differences related to activity in the autonomic nervous system and skill for identifying socially relevant emotions in visual stimuli. This finding confirms the link between successful </w:t>
      </w:r>
      <w:r w:rsidRPr="00556923">
        <w:rPr>
          <w:rFonts w:ascii="Arial" w:hAnsi="Arial" w:cs="Arial"/>
        </w:rPr>
        <w:lastRenderedPageBreak/>
        <w:t>autonomic self-regulation and social behavior; individuals who are more successful in pumping the brakes on their physiological arousal appear to be better at tasks requiring emotional regulation and social interaction.</w:t>
      </w:r>
    </w:p>
    <w:p w14:paraId="5F85848C" w14:textId="77777777" w:rsidR="00E617EE" w:rsidRPr="00556923" w:rsidRDefault="00E617EE" w:rsidP="00113944">
      <w:pPr>
        <w:rPr>
          <w:rFonts w:ascii="Arial" w:hAnsi="Arial" w:cs="Arial"/>
          <w:b/>
        </w:rPr>
      </w:pPr>
    </w:p>
    <w:p w14:paraId="75CE1765" w14:textId="3B5A78C4" w:rsidR="0008199B" w:rsidRPr="00556923" w:rsidRDefault="00FA6D79" w:rsidP="00113944">
      <w:pPr>
        <w:rPr>
          <w:rFonts w:ascii="Arial" w:hAnsi="Arial" w:cs="Arial"/>
          <w:b/>
        </w:rPr>
      </w:pPr>
      <w:r w:rsidRPr="00556923">
        <w:rPr>
          <w:rFonts w:ascii="Arial" w:hAnsi="Arial" w:cs="Arial"/>
          <w:b/>
        </w:rPr>
        <w:t>Applications</w:t>
      </w:r>
    </w:p>
    <w:p w14:paraId="1D5009C1" w14:textId="77777777" w:rsidR="00E52E01" w:rsidRPr="00556923" w:rsidRDefault="00E52E01" w:rsidP="00113944">
      <w:pPr>
        <w:rPr>
          <w:rFonts w:ascii="Arial" w:hAnsi="Arial" w:cs="Arial"/>
        </w:rPr>
      </w:pPr>
    </w:p>
    <w:p w14:paraId="24873DE7" w14:textId="3E597107" w:rsidR="000A1102" w:rsidRPr="00556923" w:rsidRDefault="00E52E01" w:rsidP="00113944">
      <w:pPr>
        <w:rPr>
          <w:rFonts w:ascii="Arial" w:hAnsi="Arial" w:cs="Arial"/>
        </w:rPr>
      </w:pPr>
      <w:r w:rsidRPr="00556923">
        <w:rPr>
          <w:rFonts w:ascii="Arial" w:hAnsi="Arial" w:cs="Arial"/>
        </w:rPr>
        <w:t>This experiment demonstrates the power of physiological data to provide</w:t>
      </w:r>
      <w:r w:rsidR="00F07F40" w:rsidRPr="00556923">
        <w:rPr>
          <w:rFonts w:ascii="Arial" w:hAnsi="Arial" w:cs="Arial"/>
        </w:rPr>
        <w:t xml:space="preserve"> insight into </w:t>
      </w:r>
      <w:r w:rsidR="00F439A0" w:rsidRPr="00556923">
        <w:rPr>
          <w:rFonts w:ascii="Arial" w:hAnsi="Arial" w:cs="Arial"/>
        </w:rPr>
        <w:t xml:space="preserve">human </w:t>
      </w:r>
      <w:r w:rsidR="00032442">
        <w:rPr>
          <w:rFonts w:ascii="Arial" w:hAnsi="Arial" w:cs="Arial"/>
        </w:rPr>
        <w:t>cognition. The finding t</w:t>
      </w:r>
      <w:r w:rsidR="00F07F40" w:rsidRPr="00556923">
        <w:rPr>
          <w:rFonts w:ascii="Arial" w:hAnsi="Arial" w:cs="Arial"/>
        </w:rPr>
        <w:t>hat</w:t>
      </w:r>
      <w:r w:rsidRPr="00556923">
        <w:rPr>
          <w:rFonts w:ascii="Arial" w:hAnsi="Arial" w:cs="Arial"/>
        </w:rPr>
        <w:t xml:space="preserve"> </w:t>
      </w:r>
      <w:r w:rsidR="00F07F40" w:rsidRPr="00556923">
        <w:rPr>
          <w:rFonts w:ascii="Arial" w:hAnsi="Arial" w:cs="Arial"/>
        </w:rPr>
        <w:t xml:space="preserve">measurements from the </w:t>
      </w:r>
      <w:r w:rsidR="0046645D" w:rsidRPr="00556923">
        <w:rPr>
          <w:rFonts w:ascii="Arial" w:hAnsi="Arial" w:cs="Arial"/>
        </w:rPr>
        <w:t>heart</w:t>
      </w:r>
      <w:r w:rsidR="00F07F40" w:rsidRPr="00556923">
        <w:rPr>
          <w:rFonts w:ascii="Arial" w:hAnsi="Arial" w:cs="Arial"/>
        </w:rPr>
        <w:t xml:space="preserve"> can be used to understand psychological </w:t>
      </w:r>
      <w:r w:rsidR="009F57B5" w:rsidRPr="00556923">
        <w:rPr>
          <w:rFonts w:ascii="Arial" w:hAnsi="Arial" w:cs="Arial"/>
        </w:rPr>
        <w:t>functioning reminds us of the intimate connection between the brain and the body.</w:t>
      </w:r>
      <w:r w:rsidR="009650FE" w:rsidRPr="00556923">
        <w:rPr>
          <w:rFonts w:ascii="Arial" w:hAnsi="Arial" w:cs="Arial"/>
        </w:rPr>
        <w:t xml:space="preserve"> </w:t>
      </w:r>
      <w:r w:rsidR="00032442">
        <w:rPr>
          <w:rFonts w:ascii="Arial" w:hAnsi="Arial" w:cs="Arial"/>
        </w:rPr>
        <w:t>An</w:t>
      </w:r>
      <w:r w:rsidR="00836EC0" w:rsidRPr="00556923">
        <w:rPr>
          <w:rFonts w:ascii="Arial" w:hAnsi="Arial" w:cs="Arial"/>
        </w:rPr>
        <w:t xml:space="preserve"> index of healthy cognitive control</w:t>
      </w:r>
      <w:r w:rsidR="009650FE" w:rsidRPr="00556923">
        <w:rPr>
          <w:rFonts w:ascii="Arial" w:hAnsi="Arial" w:cs="Arial"/>
        </w:rPr>
        <w:t xml:space="preserve"> and emotion regulation</w:t>
      </w:r>
      <w:r w:rsidR="00836EC0" w:rsidRPr="00556923">
        <w:rPr>
          <w:rFonts w:ascii="Arial" w:hAnsi="Arial" w:cs="Arial"/>
        </w:rPr>
        <w:t>, heart rate variability may ser</w:t>
      </w:r>
      <w:r w:rsidR="009650FE" w:rsidRPr="00556923">
        <w:rPr>
          <w:rFonts w:ascii="Arial" w:hAnsi="Arial" w:cs="Arial"/>
        </w:rPr>
        <w:t>ve as a relatively non-invasive biomarker for mental health. For example, low HRV is associated with anxiety disorders</w:t>
      </w:r>
      <w:r w:rsidR="009650FE" w:rsidRPr="00556923">
        <w:rPr>
          <w:rFonts w:ascii="Arial" w:hAnsi="Arial" w:cs="Arial"/>
        </w:rPr>
        <w:fldChar w:fldCharType="begin"/>
      </w:r>
      <w:r w:rsidR="009650FE" w:rsidRPr="00556923">
        <w:rPr>
          <w:rFonts w:ascii="Arial" w:hAnsi="Arial" w:cs="Arial"/>
        </w:rPr>
        <w:instrText xml:space="preserve"> ADDIN EN.CITE &lt;EndNote&gt;&lt;Cite&gt;&lt;Author&gt;Chalmers&lt;/Author&gt;&lt;Year&gt;2014&lt;/Year&gt;&lt;RecNum&gt;47&lt;/RecNum&gt;&lt;DisplayText&gt;&lt;style face="superscript"&gt;4&lt;/style&gt;&lt;/DisplayText&gt;&lt;record&gt;&lt;rec-number&gt;47&lt;/rec-number&gt;&lt;foreign-keys&gt;&lt;key app="EN" db-id="9pdw9pzz8zr5peet2e4v0sv0pweef0zpvs95" timestamp="1458939480"&gt;47&lt;/key&gt;&lt;/foreign-keys&gt;&lt;ref-type name="Journal Article"&gt;17&lt;/ref-type&gt;&lt;contributors&gt;&lt;authors&gt;&lt;author&gt;Chalmers, J. A.&lt;/author&gt;&lt;author&gt;Quintana, D. S.&lt;/author&gt;&lt;author&gt;Abbott, M. J.&lt;/author&gt;&lt;author&gt;Kemp, A. H.&lt;/author&gt;&lt;/authors&gt;&lt;/contributors&gt;&lt;auth-address&gt;School of Psychology, University of Sydney , Sydney, NSW , Australia.&amp;#xD;Brain and Mind Research Institute, University of Sydney , Sydney, NSW , Australia ; NORMENT, KG Jebsen Centre for Psychosis Research, Institute of Clinical Medicine, University of Oslo , Oslo , Norway ; Division of Mental Health and Addiction, Oslo University Hospital , Oslo , Norway.&amp;#xD;School of Psychology, University of Sydney , Sydney, NSW , Australia ; University Hospital and Faculty of Medicine, University of Sao Paulo , Sao Paulo , Brazil ; Discipline of Psychiatry, University of Sydney , Sydney, NSW , Australia.&lt;/auth-address&gt;&lt;titles&gt;&lt;title&gt;Anxiety Disorders are Associated with Reduced Heart Rate Variability: A Meta-Analysis&lt;/title&gt;&lt;secondary-title&gt;Front Psychiatry&lt;/secondary-title&gt;&lt;/titles&gt;&lt;periodical&gt;&lt;full-title&gt;Front Psychiatry&lt;/full-title&gt;&lt;/periodical&gt;&lt;pages&gt;80&lt;/pages&gt;&lt;volume&gt;5&lt;/volume&gt;&lt;keywords&gt;&lt;keyword&gt;anxiety&lt;/keyword&gt;&lt;keyword&gt;anxiety disorders&lt;/keyword&gt;&lt;keyword&gt;cardiovascular disease&lt;/keyword&gt;&lt;keyword&gt;heart rate variability&lt;/keyword&gt;&lt;keyword&gt;meta-analysis&lt;/keyword&gt;&lt;keyword&gt;treatment&lt;/keyword&gt;&lt;/keywords&gt;&lt;dates&gt;&lt;year&gt;2014&lt;/year&gt;&lt;/dates&gt;&lt;isbn&gt;1664-0640 (Electronic)&amp;#xD;1664-0640 (Linking)&lt;/isbn&gt;&lt;accession-num&gt;25071612&lt;/accession-num&gt;&lt;urls&gt;&lt;related-urls&gt;&lt;url&gt;http://www.ncbi.nlm.nih.gov/pubmed/25071612&lt;/url&gt;&lt;/related-urls&gt;&lt;/urls&gt;&lt;custom2&gt;PMC4092363&lt;/custom2&gt;&lt;electronic-resource-num&gt;10.3389/fpsyt.2014.00080&lt;/electronic-resource-num&gt;&lt;/record&gt;&lt;/Cite&gt;&lt;/EndNote&gt;</w:instrText>
      </w:r>
      <w:r w:rsidR="009650FE" w:rsidRPr="00556923">
        <w:rPr>
          <w:rFonts w:ascii="Arial" w:hAnsi="Arial" w:cs="Arial"/>
        </w:rPr>
        <w:fldChar w:fldCharType="separate"/>
      </w:r>
      <w:r w:rsidR="009650FE" w:rsidRPr="00556923">
        <w:rPr>
          <w:rFonts w:ascii="Arial" w:hAnsi="Arial" w:cs="Arial"/>
          <w:noProof/>
          <w:vertAlign w:val="superscript"/>
        </w:rPr>
        <w:t>4</w:t>
      </w:r>
      <w:r w:rsidR="009650FE" w:rsidRPr="00556923">
        <w:rPr>
          <w:rFonts w:ascii="Arial" w:hAnsi="Arial" w:cs="Arial"/>
        </w:rPr>
        <w:fldChar w:fldCharType="end"/>
      </w:r>
      <w:r w:rsidR="009650FE" w:rsidRPr="00556923">
        <w:rPr>
          <w:rFonts w:ascii="Arial" w:hAnsi="Arial" w:cs="Arial"/>
        </w:rPr>
        <w:t xml:space="preserve"> and depression,</w:t>
      </w:r>
      <w:r w:rsidR="00032442" w:rsidRPr="00556923">
        <w:rPr>
          <w:rFonts w:ascii="Arial" w:hAnsi="Arial" w:cs="Arial"/>
        </w:rPr>
        <w:fldChar w:fldCharType="begin"/>
      </w:r>
      <w:r w:rsidR="00032442" w:rsidRPr="00556923">
        <w:rPr>
          <w:rFonts w:ascii="Arial" w:hAnsi="Arial" w:cs="Arial"/>
        </w:rPr>
        <w:instrText xml:space="preserve"> ADDIN EN.CITE &lt;EndNote&gt;&lt;Cite&gt;&lt;Author&gt;Kemp&lt;/Author&gt;&lt;Year&gt;2010&lt;/Year&gt;&lt;RecNum&gt;49&lt;/RecNum&gt;&lt;DisplayText&gt;&lt;style face="superscript"&gt;5&lt;/style&gt;&lt;/DisplayText&gt;&lt;record&gt;&lt;rec-number&gt;49&lt;/rec-number&gt;&lt;foreign-keys&gt;&lt;key app="EN" db-id="9pdw9pzz8zr5peet2e4v0sv0pweef0zpvs95" timestamp="1458939552"&gt;49&lt;/key&gt;&lt;/foreign-keys&gt;&lt;ref-type name="Journal Article"&gt;17&lt;/ref-type&gt;&lt;contributors&gt;&lt;authors&gt;&lt;author&gt;Kemp, A. H.&lt;/author&gt;&lt;author&gt;Quintana, D. S.&lt;/author&gt;&lt;author&gt;Gray, M. A.&lt;/author&gt;&lt;author&gt;Felmingham, K. L.&lt;/author&gt;&lt;author&gt;Brown, K.&lt;/author&gt;&lt;author&gt;Gatt, J. M.&lt;/author&gt;&lt;/authors&gt;&lt;/contributors&gt;&lt;auth-address&gt;School of Psychology, University of Sydney, Sydney, Australia. andrew.kemp@sydney.edu.au&lt;/auth-address&gt;&lt;titles&gt;&lt;title&gt;Impact of depression and antidepressant treatment on heart rate variability: a review and meta-analysis&lt;/title&gt;&lt;secondary-title&gt;Biol Psychiatry&lt;/secondary-title&gt;&lt;/titles&gt;&lt;periodical&gt;&lt;full-title&gt;Biol Psychiatry&lt;/full-title&gt;&lt;/periodical&gt;&lt;pages&gt;1067-74&lt;/pages&gt;&lt;volume&gt;67&lt;/volume&gt;&lt;number&gt;11&lt;/number&gt;&lt;keywords&gt;&lt;keyword&gt;Antidepressive Agents/*therapeutic use&lt;/keyword&gt;&lt;keyword&gt;Autonomic Nervous System/*drug effects/physiopathology&lt;/keyword&gt;&lt;keyword&gt;Depressive Disorder/*drug therapy/*physiopathology&lt;/keyword&gt;&lt;keyword&gt;Heart Rate/*drug effects/physiology&lt;/keyword&gt;&lt;keyword&gt;Humans&lt;/keyword&gt;&lt;/keywords&gt;&lt;dates&gt;&lt;year&gt;2010&lt;/year&gt;&lt;pub-dates&gt;&lt;date&gt;Jun 1&lt;/date&gt;&lt;/pub-dates&gt;&lt;/dates&gt;&lt;isbn&gt;1873-2402 (Electronic)&amp;#xD;0006-3223 (Linking)&lt;/isbn&gt;&lt;accession-num&gt;20138254&lt;/accession-num&gt;&lt;urls&gt;&lt;related-urls&gt;&lt;url&gt;http://www.ncbi.nlm.nih.gov/pubmed/20138254&lt;/url&gt;&lt;/related-urls&gt;&lt;/urls&gt;&lt;electronic-resource-num&gt;10.1016/j.biopsych.2009.12.012&lt;/electronic-resource-num&gt;&lt;/record&gt;&lt;/Cite&gt;&lt;/EndNote&gt;</w:instrText>
      </w:r>
      <w:r w:rsidR="00032442" w:rsidRPr="00556923">
        <w:rPr>
          <w:rFonts w:ascii="Arial" w:hAnsi="Arial" w:cs="Arial"/>
        </w:rPr>
        <w:fldChar w:fldCharType="separate"/>
      </w:r>
      <w:r w:rsidR="00032442" w:rsidRPr="00556923">
        <w:rPr>
          <w:rFonts w:ascii="Arial" w:hAnsi="Arial" w:cs="Arial"/>
          <w:noProof/>
          <w:vertAlign w:val="superscript"/>
        </w:rPr>
        <w:t>5</w:t>
      </w:r>
      <w:r w:rsidR="00032442" w:rsidRPr="00556923">
        <w:rPr>
          <w:rFonts w:ascii="Arial" w:hAnsi="Arial" w:cs="Arial"/>
        </w:rPr>
        <w:fldChar w:fldCharType="end"/>
      </w:r>
      <w:r w:rsidR="009650FE" w:rsidRPr="00556923">
        <w:rPr>
          <w:rFonts w:ascii="Arial" w:hAnsi="Arial" w:cs="Arial"/>
        </w:rPr>
        <w:t xml:space="preserve"> </w:t>
      </w:r>
      <w:r w:rsidR="00572DCD" w:rsidRPr="00556923">
        <w:rPr>
          <w:rFonts w:ascii="Arial" w:hAnsi="Arial" w:cs="Arial"/>
        </w:rPr>
        <w:t>and also correlates with depression severity. Low HRV may also</w:t>
      </w:r>
      <w:r w:rsidR="009650FE" w:rsidRPr="00556923">
        <w:rPr>
          <w:rFonts w:ascii="Arial" w:hAnsi="Arial" w:cs="Arial"/>
        </w:rPr>
        <w:t xml:space="preserve"> predict susceptibility to PTS</w:t>
      </w:r>
      <w:bookmarkStart w:id="0" w:name="_GoBack"/>
      <w:bookmarkEnd w:id="0"/>
      <w:r w:rsidR="009650FE" w:rsidRPr="00556923">
        <w:rPr>
          <w:rFonts w:ascii="Arial" w:hAnsi="Arial" w:cs="Arial"/>
        </w:rPr>
        <w:t>D.</w:t>
      </w:r>
      <w:r w:rsidR="00032442" w:rsidRPr="00556923">
        <w:rPr>
          <w:rFonts w:ascii="Arial" w:hAnsi="Arial" w:cs="Arial"/>
        </w:rPr>
        <w:fldChar w:fldCharType="begin"/>
      </w:r>
      <w:r w:rsidR="00032442" w:rsidRPr="00556923">
        <w:rPr>
          <w:rFonts w:ascii="Arial" w:hAnsi="Arial" w:cs="Arial"/>
        </w:rPr>
        <w:instrText xml:space="preserve"> ADDIN EN.CITE &lt;EndNote&gt;&lt;Cite&gt;&lt;Author&gt;Gillie&lt;/Author&gt;&lt;Year&gt;2014&lt;/Year&gt;&lt;RecNum&gt;46&lt;/RecNum&gt;&lt;DisplayText&gt;&lt;style face="superscript"&gt;6&lt;/style&gt;&lt;/DisplayText&gt;&lt;record&gt;&lt;rec-number&gt;46&lt;/rec-number&gt;&lt;foreign-keys&gt;&lt;key app="EN" db-id="9pdw9pzz8zr5peet2e4v0sv0pweef0zpvs95" timestamp="1458939271"&gt;46&lt;/key&gt;&lt;/foreign-keys&gt;&lt;ref-type name="Journal Article"&gt;17&lt;/ref-type&gt;&lt;contributors&gt;&lt;authors&gt;&lt;author&gt;Gillie, B. L.&lt;/author&gt;&lt;author&gt;Thayer, J. F.&lt;/author&gt;&lt;/authors&gt;&lt;/contributors&gt;&lt;auth-address&gt;Department of Psychology, Ohio State University Columbus, OH, USA.&lt;/auth-address&gt;&lt;titles&gt;&lt;title&gt;Individual differences in resting heart rate variability and cognitive control in posttraumatic stress disorder&lt;/title&gt;&lt;secondary-title&gt;Front Psychol&lt;/secondary-title&gt;&lt;/titles&gt;&lt;periodical&gt;&lt;full-title&gt;Front Psychol&lt;/full-title&gt;&lt;/periodical&gt;&lt;pages&gt;758&lt;/pages&gt;&lt;volume&gt;5&lt;/volume&gt;&lt;keywords&gt;&lt;keyword&gt;cognitive control&lt;/keyword&gt;&lt;keyword&gt;heart rate variability&lt;/keyword&gt;&lt;keyword&gt;individual differences&lt;/keyword&gt;&lt;keyword&gt;posttraumatic stress disorder&lt;/keyword&gt;&lt;/keywords&gt;&lt;dates&gt;&lt;year&gt;2014&lt;/year&gt;&lt;/dates&gt;&lt;isbn&gt;1664-1078 (Electronic)&amp;#xD;1664-1078 (Linking)&lt;/isbn&gt;&lt;accession-num&gt;25076929&lt;/accession-num&gt;&lt;urls&gt;&lt;related-urls&gt;&lt;url&gt;http://www.ncbi.nlm.nih.gov/pubmed/25076929&lt;/url&gt;&lt;/related-urls&gt;&lt;/urls&gt;&lt;custom2&gt;PMC4097943&lt;/custom2&gt;&lt;electronic-resource-num&gt;10.3389/fpsyg.2014.00758&lt;/electronic-resource-num&gt;&lt;/record&gt;&lt;/Cite&gt;&lt;/EndNote&gt;</w:instrText>
      </w:r>
      <w:r w:rsidR="00032442" w:rsidRPr="00556923">
        <w:rPr>
          <w:rFonts w:ascii="Arial" w:hAnsi="Arial" w:cs="Arial"/>
        </w:rPr>
        <w:fldChar w:fldCharType="separate"/>
      </w:r>
      <w:r w:rsidR="00032442" w:rsidRPr="00556923">
        <w:rPr>
          <w:rFonts w:ascii="Arial" w:hAnsi="Arial" w:cs="Arial"/>
          <w:noProof/>
          <w:vertAlign w:val="superscript"/>
        </w:rPr>
        <w:t>6</w:t>
      </w:r>
      <w:r w:rsidR="00032442" w:rsidRPr="00556923">
        <w:rPr>
          <w:rFonts w:ascii="Arial" w:hAnsi="Arial" w:cs="Arial"/>
        </w:rPr>
        <w:fldChar w:fldCharType="end"/>
      </w:r>
      <w:r w:rsidR="009650FE" w:rsidRPr="00556923">
        <w:rPr>
          <w:rFonts w:ascii="Arial" w:hAnsi="Arial" w:cs="Arial"/>
        </w:rPr>
        <w:t xml:space="preserve"> </w:t>
      </w:r>
      <w:r w:rsidR="001F1878" w:rsidRPr="00556923">
        <w:rPr>
          <w:rFonts w:ascii="Arial" w:hAnsi="Arial" w:cs="Arial"/>
        </w:rPr>
        <w:t xml:space="preserve">This </w:t>
      </w:r>
      <w:r w:rsidR="00EC5852" w:rsidRPr="00556923">
        <w:rPr>
          <w:rFonts w:ascii="Arial" w:hAnsi="Arial" w:cs="Arial"/>
        </w:rPr>
        <w:t xml:space="preserve">simple </w:t>
      </w:r>
      <w:r w:rsidR="001F1878" w:rsidRPr="00556923">
        <w:rPr>
          <w:rFonts w:ascii="Arial" w:hAnsi="Arial" w:cs="Arial"/>
        </w:rPr>
        <w:t>measure of the autonomic nervous system</w:t>
      </w:r>
      <w:r w:rsidR="00EC5852" w:rsidRPr="00556923">
        <w:rPr>
          <w:rFonts w:ascii="Arial" w:hAnsi="Arial" w:cs="Arial"/>
        </w:rPr>
        <w:t xml:space="preserve"> therefore</w:t>
      </w:r>
      <w:r w:rsidR="001F1878" w:rsidRPr="00556923">
        <w:rPr>
          <w:rFonts w:ascii="Arial" w:hAnsi="Arial" w:cs="Arial"/>
        </w:rPr>
        <w:t xml:space="preserve"> serves as a window into the emotional health of the brain and body. </w:t>
      </w:r>
    </w:p>
    <w:p w14:paraId="448135F9" w14:textId="77777777" w:rsidR="007A33C3" w:rsidRPr="00556923" w:rsidRDefault="007A33C3" w:rsidP="00113944">
      <w:pPr>
        <w:rPr>
          <w:rFonts w:ascii="Arial" w:hAnsi="Arial" w:cs="Arial"/>
        </w:rPr>
      </w:pPr>
    </w:p>
    <w:p w14:paraId="7A1B7A8B" w14:textId="29A0EE80" w:rsidR="00FA6D79" w:rsidRPr="00556923" w:rsidRDefault="00FA6D79" w:rsidP="00113944">
      <w:pPr>
        <w:rPr>
          <w:rFonts w:ascii="Arial" w:hAnsi="Arial" w:cs="Arial"/>
          <w:b/>
        </w:rPr>
      </w:pPr>
      <w:r w:rsidRPr="00556923">
        <w:rPr>
          <w:rFonts w:ascii="Arial" w:hAnsi="Arial" w:cs="Arial"/>
          <w:b/>
        </w:rPr>
        <w:t>Legend</w:t>
      </w:r>
    </w:p>
    <w:p w14:paraId="33E4AF10" w14:textId="77777777" w:rsidR="00745705" w:rsidRPr="00556923" w:rsidRDefault="00745705" w:rsidP="00113944">
      <w:pPr>
        <w:rPr>
          <w:rFonts w:ascii="Arial" w:hAnsi="Arial" w:cs="Arial"/>
          <w:b/>
        </w:rPr>
      </w:pPr>
    </w:p>
    <w:p w14:paraId="25C88506" w14:textId="1143F95A" w:rsidR="00C005A9" w:rsidRPr="00556923" w:rsidRDefault="00D8223B" w:rsidP="00C005A9">
      <w:pPr>
        <w:rPr>
          <w:rFonts w:ascii="Arial" w:hAnsi="Arial" w:cs="Arial"/>
        </w:rPr>
      </w:pPr>
      <w:r w:rsidRPr="00556923">
        <w:rPr>
          <w:rFonts w:ascii="Arial" w:hAnsi="Arial" w:cs="Arial"/>
          <w:b/>
        </w:rPr>
        <w:t>Figure 1</w:t>
      </w:r>
      <w:r w:rsidR="00674A77" w:rsidRPr="00556923">
        <w:rPr>
          <w:rFonts w:ascii="Arial" w:hAnsi="Arial" w:cs="Arial"/>
          <w:b/>
        </w:rPr>
        <w:t xml:space="preserve">: </w:t>
      </w:r>
      <w:r w:rsidR="00964D79" w:rsidRPr="00556923">
        <w:rPr>
          <w:rFonts w:ascii="Arial" w:hAnsi="Arial" w:cs="Arial"/>
          <w:b/>
        </w:rPr>
        <w:t>Electrode placement</w:t>
      </w:r>
      <w:r w:rsidR="008F2586" w:rsidRPr="00556923">
        <w:rPr>
          <w:rFonts w:ascii="Arial" w:hAnsi="Arial" w:cs="Arial"/>
          <w:b/>
        </w:rPr>
        <w:t>.</w:t>
      </w:r>
      <w:r w:rsidR="00D84C4B" w:rsidRPr="00556923">
        <w:rPr>
          <w:rFonts w:ascii="Arial" w:hAnsi="Arial" w:cs="Arial"/>
          <w:b/>
        </w:rPr>
        <w:t xml:space="preserve"> </w:t>
      </w:r>
      <w:r w:rsidR="00C005A9" w:rsidRPr="00556923">
        <w:rPr>
          <w:rFonts w:ascii="Arial" w:hAnsi="Arial" w:cs="Arial"/>
        </w:rPr>
        <w:t xml:space="preserve">Place the positive electrode below the heart, near the rib cage on the right side of the body. Place the negative above the heart, just below the left collarbone. Place the ground electrode below the heart, near the rib cage on the left side. </w:t>
      </w:r>
    </w:p>
    <w:p w14:paraId="3E2CE608" w14:textId="24171D37" w:rsidR="00257337" w:rsidRPr="00556923" w:rsidRDefault="00257337" w:rsidP="00113944">
      <w:pPr>
        <w:rPr>
          <w:rFonts w:ascii="Arial" w:hAnsi="Arial" w:cs="Arial"/>
        </w:rPr>
      </w:pPr>
    </w:p>
    <w:p w14:paraId="114023F2" w14:textId="5BF8508F" w:rsidR="00555B8F" w:rsidRPr="00556923" w:rsidRDefault="00C16EDD">
      <w:pPr>
        <w:rPr>
          <w:rFonts w:ascii="Arial" w:hAnsi="Arial" w:cs="Arial"/>
        </w:rPr>
      </w:pPr>
      <w:r w:rsidRPr="00556923">
        <w:rPr>
          <w:rFonts w:ascii="Arial" w:hAnsi="Arial" w:cs="Arial"/>
          <w:b/>
        </w:rPr>
        <w:t>Figure 2</w:t>
      </w:r>
      <w:r w:rsidR="00AC2123" w:rsidRPr="00556923">
        <w:rPr>
          <w:rFonts w:ascii="Arial" w:hAnsi="Arial" w:cs="Arial"/>
          <w:b/>
        </w:rPr>
        <w:t>:</w:t>
      </w:r>
      <w:r w:rsidR="00CA5F8D" w:rsidRPr="00556923">
        <w:rPr>
          <w:rFonts w:ascii="Arial" w:hAnsi="Arial" w:cs="Arial"/>
          <w:b/>
        </w:rPr>
        <w:t xml:space="preserve"> </w:t>
      </w:r>
      <w:r w:rsidR="00DB6933" w:rsidRPr="00556923">
        <w:rPr>
          <w:rFonts w:ascii="Arial" w:hAnsi="Arial" w:cs="Arial"/>
          <w:b/>
        </w:rPr>
        <w:t>HRV correlates with facial emotion accuracy</w:t>
      </w:r>
      <w:r w:rsidR="008F2586" w:rsidRPr="00556923">
        <w:rPr>
          <w:rFonts w:ascii="Arial" w:hAnsi="Arial" w:cs="Arial"/>
        </w:rPr>
        <w:t>.</w:t>
      </w:r>
      <w:r w:rsidR="005340F1" w:rsidRPr="00556923">
        <w:rPr>
          <w:rFonts w:ascii="Arial" w:hAnsi="Arial" w:cs="Arial"/>
        </w:rPr>
        <w:t xml:space="preserve"> HRV high frequency power correlated with accuracy for fearful faces (left) but not for neutral faces (right).  </w:t>
      </w:r>
    </w:p>
    <w:p w14:paraId="64AFB222" w14:textId="77777777" w:rsidR="00555B8F" w:rsidRPr="00556923" w:rsidRDefault="00555B8F">
      <w:pPr>
        <w:rPr>
          <w:rFonts w:ascii="Arial" w:hAnsi="Arial" w:cs="Arial"/>
          <w:b/>
        </w:rPr>
      </w:pPr>
    </w:p>
    <w:p w14:paraId="19FDBEC0" w14:textId="6A30F577" w:rsidR="0043044D" w:rsidRPr="00556923" w:rsidRDefault="00113944">
      <w:pPr>
        <w:rPr>
          <w:rFonts w:ascii="Arial" w:hAnsi="Arial" w:cs="Arial"/>
        </w:rPr>
      </w:pPr>
      <w:r w:rsidRPr="00556923">
        <w:rPr>
          <w:rFonts w:ascii="Arial" w:hAnsi="Arial" w:cs="Arial"/>
          <w:b/>
        </w:rPr>
        <w:t>References</w:t>
      </w:r>
    </w:p>
    <w:p w14:paraId="4CC3AC3E" w14:textId="77777777" w:rsidR="006F2071" w:rsidRPr="00556923" w:rsidRDefault="006F2071">
      <w:pPr>
        <w:rPr>
          <w:rFonts w:ascii="Arial" w:hAnsi="Arial" w:cs="Arial"/>
        </w:rPr>
      </w:pPr>
    </w:p>
    <w:p w14:paraId="3D6BEDEE" w14:textId="77777777" w:rsidR="009650FE" w:rsidRPr="00556923" w:rsidRDefault="0025334F" w:rsidP="009650FE">
      <w:pPr>
        <w:pStyle w:val="EndNoteBibliography"/>
        <w:ind w:left="720" w:hanging="720"/>
        <w:rPr>
          <w:rFonts w:ascii="Arial" w:hAnsi="Arial" w:cs="Arial"/>
          <w:noProof/>
        </w:rPr>
      </w:pPr>
      <w:r w:rsidRPr="00556923">
        <w:rPr>
          <w:rFonts w:ascii="Arial" w:hAnsi="Arial" w:cs="Arial"/>
        </w:rPr>
        <w:fldChar w:fldCharType="begin"/>
      </w:r>
      <w:r w:rsidRPr="00556923">
        <w:rPr>
          <w:rFonts w:ascii="Arial" w:hAnsi="Arial" w:cs="Arial"/>
        </w:rPr>
        <w:instrText xml:space="preserve"> ADDIN EN.REFLIST </w:instrText>
      </w:r>
      <w:r w:rsidRPr="00556923">
        <w:rPr>
          <w:rFonts w:ascii="Arial" w:hAnsi="Arial" w:cs="Arial"/>
        </w:rPr>
        <w:fldChar w:fldCharType="separate"/>
      </w:r>
      <w:r w:rsidR="009650FE" w:rsidRPr="00556923">
        <w:rPr>
          <w:rFonts w:ascii="Arial" w:hAnsi="Arial" w:cs="Arial"/>
          <w:noProof/>
        </w:rPr>
        <w:t>1.</w:t>
      </w:r>
      <w:r w:rsidR="009650FE" w:rsidRPr="00556923">
        <w:rPr>
          <w:rFonts w:ascii="Arial" w:hAnsi="Arial" w:cs="Arial"/>
          <w:noProof/>
        </w:rPr>
        <w:tab/>
        <w:t xml:space="preserve">Appelhans, B.M. &amp; Luecken, L.J. Heart rate variability as an index of regulated emotional responding. </w:t>
      </w:r>
      <w:r w:rsidR="009650FE" w:rsidRPr="00556923">
        <w:rPr>
          <w:rFonts w:ascii="Arial" w:hAnsi="Arial" w:cs="Arial"/>
          <w:i/>
          <w:noProof/>
        </w:rPr>
        <w:t>Rev Gen Psychol</w:t>
      </w:r>
      <w:r w:rsidR="009650FE" w:rsidRPr="00556923">
        <w:rPr>
          <w:rFonts w:ascii="Arial" w:hAnsi="Arial" w:cs="Arial"/>
          <w:noProof/>
        </w:rPr>
        <w:t xml:space="preserve"> </w:t>
      </w:r>
      <w:r w:rsidR="009650FE" w:rsidRPr="00556923">
        <w:rPr>
          <w:rFonts w:ascii="Arial" w:hAnsi="Arial" w:cs="Arial"/>
          <w:b/>
          <w:noProof/>
        </w:rPr>
        <w:t>10</w:t>
      </w:r>
      <w:r w:rsidR="009650FE" w:rsidRPr="00556923">
        <w:rPr>
          <w:rFonts w:ascii="Arial" w:hAnsi="Arial" w:cs="Arial"/>
          <w:noProof/>
        </w:rPr>
        <w:t>, 229-240 (2006).</w:t>
      </w:r>
    </w:p>
    <w:p w14:paraId="04C170AD" w14:textId="77777777" w:rsidR="009650FE" w:rsidRPr="00556923" w:rsidRDefault="009650FE" w:rsidP="009650FE">
      <w:pPr>
        <w:pStyle w:val="EndNoteBibliography"/>
        <w:ind w:left="720" w:hanging="720"/>
        <w:rPr>
          <w:rFonts w:ascii="Arial" w:hAnsi="Arial" w:cs="Arial"/>
          <w:noProof/>
        </w:rPr>
      </w:pPr>
      <w:r w:rsidRPr="00556923">
        <w:rPr>
          <w:rFonts w:ascii="Arial" w:hAnsi="Arial" w:cs="Arial"/>
          <w:noProof/>
        </w:rPr>
        <w:t>2.</w:t>
      </w:r>
      <w:r w:rsidRPr="00556923">
        <w:rPr>
          <w:rFonts w:ascii="Arial" w:hAnsi="Arial" w:cs="Arial"/>
          <w:noProof/>
        </w:rPr>
        <w:tab/>
        <w:t xml:space="preserve">Thayer, J.F. &amp; Lane, R.D. A model of neurovisceral integration in emotion regulation and dysregulation. </w:t>
      </w:r>
      <w:r w:rsidRPr="00556923">
        <w:rPr>
          <w:rFonts w:ascii="Arial" w:hAnsi="Arial" w:cs="Arial"/>
          <w:i/>
          <w:noProof/>
        </w:rPr>
        <w:t>J Affect Disord</w:t>
      </w:r>
      <w:r w:rsidRPr="00556923">
        <w:rPr>
          <w:rFonts w:ascii="Arial" w:hAnsi="Arial" w:cs="Arial"/>
          <w:noProof/>
        </w:rPr>
        <w:t xml:space="preserve"> </w:t>
      </w:r>
      <w:r w:rsidRPr="00556923">
        <w:rPr>
          <w:rFonts w:ascii="Arial" w:hAnsi="Arial" w:cs="Arial"/>
          <w:b/>
          <w:noProof/>
        </w:rPr>
        <w:t>61</w:t>
      </w:r>
      <w:r w:rsidRPr="00556923">
        <w:rPr>
          <w:rFonts w:ascii="Arial" w:hAnsi="Arial" w:cs="Arial"/>
          <w:noProof/>
        </w:rPr>
        <w:t>, 201-216 (2000).</w:t>
      </w:r>
    </w:p>
    <w:p w14:paraId="74233EB3" w14:textId="77777777" w:rsidR="009650FE" w:rsidRPr="00556923" w:rsidRDefault="009650FE" w:rsidP="009650FE">
      <w:pPr>
        <w:pStyle w:val="EndNoteBibliography"/>
        <w:ind w:left="720" w:hanging="720"/>
        <w:rPr>
          <w:rFonts w:ascii="Arial" w:hAnsi="Arial" w:cs="Arial"/>
          <w:noProof/>
        </w:rPr>
      </w:pPr>
      <w:r w:rsidRPr="00556923">
        <w:rPr>
          <w:rFonts w:ascii="Arial" w:hAnsi="Arial" w:cs="Arial"/>
          <w:noProof/>
        </w:rPr>
        <w:t>3.</w:t>
      </w:r>
      <w:r w:rsidRPr="00556923">
        <w:rPr>
          <w:rFonts w:ascii="Arial" w:hAnsi="Arial" w:cs="Arial"/>
          <w:noProof/>
        </w:rPr>
        <w:tab/>
        <w:t xml:space="preserve">Park, G., Van Bavel, J.J., Vasey, M.W., Egan, E.J. &amp; Thayer, J.F. From the heart to the mind's eye: cardiac vagal tone is related to visual perception of fearful faces at high spatial frequency. </w:t>
      </w:r>
      <w:r w:rsidRPr="00556923">
        <w:rPr>
          <w:rFonts w:ascii="Arial" w:hAnsi="Arial" w:cs="Arial"/>
          <w:i/>
          <w:noProof/>
        </w:rPr>
        <w:t>Biol Psychol</w:t>
      </w:r>
      <w:r w:rsidRPr="00556923">
        <w:rPr>
          <w:rFonts w:ascii="Arial" w:hAnsi="Arial" w:cs="Arial"/>
          <w:noProof/>
        </w:rPr>
        <w:t xml:space="preserve"> </w:t>
      </w:r>
      <w:r w:rsidRPr="00556923">
        <w:rPr>
          <w:rFonts w:ascii="Arial" w:hAnsi="Arial" w:cs="Arial"/>
          <w:b/>
          <w:noProof/>
        </w:rPr>
        <w:t>90</w:t>
      </w:r>
      <w:r w:rsidRPr="00556923">
        <w:rPr>
          <w:rFonts w:ascii="Arial" w:hAnsi="Arial" w:cs="Arial"/>
          <w:noProof/>
        </w:rPr>
        <w:t>, 171-178 (2012).</w:t>
      </w:r>
    </w:p>
    <w:p w14:paraId="599E6F2D" w14:textId="77777777" w:rsidR="009650FE" w:rsidRPr="00556923" w:rsidRDefault="009650FE" w:rsidP="009650FE">
      <w:pPr>
        <w:pStyle w:val="EndNoteBibliography"/>
        <w:ind w:left="720" w:hanging="720"/>
        <w:rPr>
          <w:rFonts w:ascii="Arial" w:hAnsi="Arial" w:cs="Arial"/>
          <w:noProof/>
        </w:rPr>
      </w:pPr>
      <w:r w:rsidRPr="00556923">
        <w:rPr>
          <w:rFonts w:ascii="Arial" w:hAnsi="Arial" w:cs="Arial"/>
          <w:noProof/>
        </w:rPr>
        <w:t>4.</w:t>
      </w:r>
      <w:r w:rsidRPr="00556923">
        <w:rPr>
          <w:rFonts w:ascii="Arial" w:hAnsi="Arial" w:cs="Arial"/>
          <w:noProof/>
        </w:rPr>
        <w:tab/>
        <w:t xml:space="preserve">Chalmers, J.A., Quintana, D.S., Abbott, M.J. &amp; Kemp, A.H. Anxiety Disorders are Associated with Reduced Heart Rate Variability: A Meta-Analysis. </w:t>
      </w:r>
      <w:r w:rsidRPr="00556923">
        <w:rPr>
          <w:rFonts w:ascii="Arial" w:hAnsi="Arial" w:cs="Arial"/>
          <w:i/>
          <w:noProof/>
        </w:rPr>
        <w:t>Front Psychiatry</w:t>
      </w:r>
      <w:r w:rsidRPr="00556923">
        <w:rPr>
          <w:rFonts w:ascii="Arial" w:hAnsi="Arial" w:cs="Arial"/>
          <w:noProof/>
        </w:rPr>
        <w:t xml:space="preserve"> </w:t>
      </w:r>
      <w:r w:rsidRPr="00556923">
        <w:rPr>
          <w:rFonts w:ascii="Arial" w:hAnsi="Arial" w:cs="Arial"/>
          <w:b/>
          <w:noProof/>
        </w:rPr>
        <w:t>5</w:t>
      </w:r>
      <w:r w:rsidRPr="00556923">
        <w:rPr>
          <w:rFonts w:ascii="Arial" w:hAnsi="Arial" w:cs="Arial"/>
          <w:noProof/>
        </w:rPr>
        <w:t>, 80 (2014).</w:t>
      </w:r>
    </w:p>
    <w:p w14:paraId="6D0ACBDF" w14:textId="77777777" w:rsidR="009650FE" w:rsidRPr="00556923" w:rsidRDefault="009650FE" w:rsidP="009650FE">
      <w:pPr>
        <w:pStyle w:val="EndNoteBibliography"/>
        <w:ind w:left="720" w:hanging="720"/>
        <w:rPr>
          <w:rFonts w:ascii="Arial" w:hAnsi="Arial" w:cs="Arial"/>
          <w:noProof/>
        </w:rPr>
      </w:pPr>
      <w:r w:rsidRPr="00556923">
        <w:rPr>
          <w:rFonts w:ascii="Arial" w:hAnsi="Arial" w:cs="Arial"/>
          <w:noProof/>
        </w:rPr>
        <w:t>5.</w:t>
      </w:r>
      <w:r w:rsidRPr="00556923">
        <w:rPr>
          <w:rFonts w:ascii="Arial" w:hAnsi="Arial" w:cs="Arial"/>
          <w:noProof/>
        </w:rPr>
        <w:tab/>
        <w:t>Kemp, A.H.</w:t>
      </w:r>
      <w:r w:rsidRPr="00556923">
        <w:rPr>
          <w:rFonts w:ascii="Arial" w:hAnsi="Arial" w:cs="Arial"/>
          <w:i/>
          <w:noProof/>
        </w:rPr>
        <w:t>, et al.</w:t>
      </w:r>
      <w:r w:rsidRPr="00556923">
        <w:rPr>
          <w:rFonts w:ascii="Arial" w:hAnsi="Arial" w:cs="Arial"/>
          <w:noProof/>
        </w:rPr>
        <w:t xml:space="preserve"> Impact of depression and antidepressant treatment on heart rate variability: a review and meta-analysis. </w:t>
      </w:r>
      <w:r w:rsidRPr="00556923">
        <w:rPr>
          <w:rFonts w:ascii="Arial" w:hAnsi="Arial" w:cs="Arial"/>
          <w:i/>
          <w:noProof/>
        </w:rPr>
        <w:t>Biol Psychiatry</w:t>
      </w:r>
      <w:r w:rsidRPr="00556923">
        <w:rPr>
          <w:rFonts w:ascii="Arial" w:hAnsi="Arial" w:cs="Arial"/>
          <w:noProof/>
        </w:rPr>
        <w:t xml:space="preserve"> </w:t>
      </w:r>
      <w:r w:rsidRPr="00556923">
        <w:rPr>
          <w:rFonts w:ascii="Arial" w:hAnsi="Arial" w:cs="Arial"/>
          <w:b/>
          <w:noProof/>
        </w:rPr>
        <w:t>67</w:t>
      </w:r>
      <w:r w:rsidRPr="00556923">
        <w:rPr>
          <w:rFonts w:ascii="Arial" w:hAnsi="Arial" w:cs="Arial"/>
          <w:noProof/>
        </w:rPr>
        <w:t>, 1067-1074 (2010).</w:t>
      </w:r>
    </w:p>
    <w:p w14:paraId="418FAF5A" w14:textId="77777777" w:rsidR="009650FE" w:rsidRPr="00556923" w:rsidRDefault="009650FE" w:rsidP="009650FE">
      <w:pPr>
        <w:pStyle w:val="EndNoteBibliography"/>
        <w:ind w:left="720" w:hanging="720"/>
        <w:rPr>
          <w:rFonts w:ascii="Arial" w:hAnsi="Arial" w:cs="Arial"/>
          <w:noProof/>
        </w:rPr>
      </w:pPr>
      <w:r w:rsidRPr="00556923">
        <w:rPr>
          <w:rFonts w:ascii="Arial" w:hAnsi="Arial" w:cs="Arial"/>
          <w:noProof/>
        </w:rPr>
        <w:lastRenderedPageBreak/>
        <w:t>6.</w:t>
      </w:r>
      <w:r w:rsidRPr="00556923">
        <w:rPr>
          <w:rFonts w:ascii="Arial" w:hAnsi="Arial" w:cs="Arial"/>
          <w:noProof/>
        </w:rPr>
        <w:tab/>
        <w:t xml:space="preserve">Gillie, B.L. &amp; Thayer, J.F. Individual differences in resting heart rate variability and cognitive control in posttraumatic stress disorder. </w:t>
      </w:r>
      <w:r w:rsidRPr="00556923">
        <w:rPr>
          <w:rFonts w:ascii="Arial" w:hAnsi="Arial" w:cs="Arial"/>
          <w:i/>
          <w:noProof/>
        </w:rPr>
        <w:t>Front Psychol</w:t>
      </w:r>
      <w:r w:rsidRPr="00556923">
        <w:rPr>
          <w:rFonts w:ascii="Arial" w:hAnsi="Arial" w:cs="Arial"/>
          <w:noProof/>
        </w:rPr>
        <w:t xml:space="preserve"> </w:t>
      </w:r>
      <w:r w:rsidRPr="00556923">
        <w:rPr>
          <w:rFonts w:ascii="Arial" w:hAnsi="Arial" w:cs="Arial"/>
          <w:b/>
          <w:noProof/>
        </w:rPr>
        <w:t>5</w:t>
      </w:r>
      <w:r w:rsidRPr="00556923">
        <w:rPr>
          <w:rFonts w:ascii="Arial" w:hAnsi="Arial" w:cs="Arial"/>
          <w:noProof/>
        </w:rPr>
        <w:t>, 758 (2014).</w:t>
      </w:r>
    </w:p>
    <w:p w14:paraId="796D7F59" w14:textId="64D103E7" w:rsidR="005C4328" w:rsidRPr="00556923" w:rsidRDefault="0025334F">
      <w:pPr>
        <w:rPr>
          <w:rFonts w:ascii="Arial" w:hAnsi="Arial" w:cs="Arial"/>
        </w:rPr>
      </w:pPr>
      <w:r w:rsidRPr="00556923">
        <w:rPr>
          <w:rFonts w:ascii="Arial" w:hAnsi="Arial" w:cs="Arial"/>
        </w:rPr>
        <w:fldChar w:fldCharType="end"/>
      </w:r>
    </w:p>
    <w:sectPr w:rsidR="005C4328" w:rsidRPr="00556923" w:rsidSect="00AF67FC">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88A8D7" w15:done="0"/>
  <w15:commentEx w15:paraId="3F9C952D" w15:done="0"/>
  <w15:commentEx w15:paraId="4FAA9A90" w15:paraIdParent="3F9C952D" w15:done="0"/>
  <w15:commentEx w15:paraId="108B4DCB" w15:done="0"/>
  <w15:commentEx w15:paraId="4DBD4869" w15:paraIdParent="108B4DCB" w15:done="0"/>
  <w15:commentEx w15:paraId="21827090" w15:done="0"/>
  <w15:commentEx w15:paraId="6B6EE616" w15:paraIdParent="21827090" w15:done="0"/>
  <w15:commentEx w15:paraId="1B01BE99" w15:done="0"/>
  <w15:commentEx w15:paraId="042CA176" w15:done="0"/>
  <w15:commentEx w15:paraId="23DEA340" w15:paraIdParent="042CA176" w15:done="0"/>
  <w15:commentEx w15:paraId="44F29ED1" w15:done="0"/>
  <w15:commentEx w15:paraId="735329F9" w15:done="0"/>
  <w15:commentEx w15:paraId="2E5102B7" w15:paraIdParent="735329F9" w15:done="0"/>
  <w15:commentEx w15:paraId="400FC302" w15:done="0"/>
  <w15:commentEx w15:paraId="010EDEC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
  </w:num>
  <w:num w:numId="4">
    <w:abstractNumId w:val="0"/>
  </w:num>
  <w:num w:numId="5">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s Kaplan">
    <w15:presenceInfo w15:providerId="None" w15:userId="Jonas Kap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43&lt;/item&gt;&lt;item&gt;44&lt;/item&gt;&lt;item&gt;45&lt;/item&gt;&lt;item&gt;46&lt;/item&gt;&lt;item&gt;47&lt;/item&gt;&lt;item&gt;49&lt;/item&gt;&lt;/record-ids&gt;&lt;/item&gt;&lt;/Libraries&gt;"/>
  </w:docVars>
  <w:rsids>
    <w:rsidRoot w:val="001366CA"/>
    <w:rsid w:val="00001183"/>
    <w:rsid w:val="00006B7C"/>
    <w:rsid w:val="00011D82"/>
    <w:rsid w:val="00021A59"/>
    <w:rsid w:val="00032442"/>
    <w:rsid w:val="000353A8"/>
    <w:rsid w:val="0004015A"/>
    <w:rsid w:val="0005248B"/>
    <w:rsid w:val="000554BF"/>
    <w:rsid w:val="000570DC"/>
    <w:rsid w:val="00072A8E"/>
    <w:rsid w:val="0008199B"/>
    <w:rsid w:val="00085ED3"/>
    <w:rsid w:val="000A1102"/>
    <w:rsid w:val="000A21E9"/>
    <w:rsid w:val="000A4612"/>
    <w:rsid w:val="000A5B59"/>
    <w:rsid w:val="000A5BFD"/>
    <w:rsid w:val="000B0454"/>
    <w:rsid w:val="000B65E5"/>
    <w:rsid w:val="000D623A"/>
    <w:rsid w:val="000D686B"/>
    <w:rsid w:val="000F397C"/>
    <w:rsid w:val="001022D3"/>
    <w:rsid w:val="00104FA9"/>
    <w:rsid w:val="00104FFD"/>
    <w:rsid w:val="00107208"/>
    <w:rsid w:val="001112D8"/>
    <w:rsid w:val="00113944"/>
    <w:rsid w:val="001265E6"/>
    <w:rsid w:val="0012755F"/>
    <w:rsid w:val="00134448"/>
    <w:rsid w:val="001366CA"/>
    <w:rsid w:val="0013721C"/>
    <w:rsid w:val="00166DA7"/>
    <w:rsid w:val="001772DE"/>
    <w:rsid w:val="0019715C"/>
    <w:rsid w:val="001A7E51"/>
    <w:rsid w:val="001B0D96"/>
    <w:rsid w:val="001B0ED3"/>
    <w:rsid w:val="001B73AE"/>
    <w:rsid w:val="001C3AE6"/>
    <w:rsid w:val="001C56CD"/>
    <w:rsid w:val="001D6351"/>
    <w:rsid w:val="001D6961"/>
    <w:rsid w:val="001E0F1D"/>
    <w:rsid w:val="001E5DD1"/>
    <w:rsid w:val="001F11AB"/>
    <w:rsid w:val="001F1878"/>
    <w:rsid w:val="001F1A9D"/>
    <w:rsid w:val="002169AA"/>
    <w:rsid w:val="002170E1"/>
    <w:rsid w:val="00236166"/>
    <w:rsid w:val="00241BF6"/>
    <w:rsid w:val="0025334F"/>
    <w:rsid w:val="00257337"/>
    <w:rsid w:val="002658B6"/>
    <w:rsid w:val="00266B09"/>
    <w:rsid w:val="002708AD"/>
    <w:rsid w:val="002809AB"/>
    <w:rsid w:val="00280E28"/>
    <w:rsid w:val="0028389D"/>
    <w:rsid w:val="00284030"/>
    <w:rsid w:val="00290F1F"/>
    <w:rsid w:val="002976BB"/>
    <w:rsid w:val="002A089A"/>
    <w:rsid w:val="002A6AA8"/>
    <w:rsid w:val="002B463E"/>
    <w:rsid w:val="002B48D6"/>
    <w:rsid w:val="002B714A"/>
    <w:rsid w:val="002E59C1"/>
    <w:rsid w:val="002E6C86"/>
    <w:rsid w:val="002F010B"/>
    <w:rsid w:val="00302E6F"/>
    <w:rsid w:val="003055B2"/>
    <w:rsid w:val="00306592"/>
    <w:rsid w:val="003147CA"/>
    <w:rsid w:val="0031700C"/>
    <w:rsid w:val="00323F14"/>
    <w:rsid w:val="00326CCF"/>
    <w:rsid w:val="003333D9"/>
    <w:rsid w:val="00343257"/>
    <w:rsid w:val="0035614C"/>
    <w:rsid w:val="003601F4"/>
    <w:rsid w:val="00364103"/>
    <w:rsid w:val="003773B6"/>
    <w:rsid w:val="0038174D"/>
    <w:rsid w:val="003949FB"/>
    <w:rsid w:val="0039570D"/>
    <w:rsid w:val="003A4B3A"/>
    <w:rsid w:val="003C5464"/>
    <w:rsid w:val="003E086C"/>
    <w:rsid w:val="003E24B9"/>
    <w:rsid w:val="003E3EC0"/>
    <w:rsid w:val="003E69DE"/>
    <w:rsid w:val="003F52E6"/>
    <w:rsid w:val="004071D6"/>
    <w:rsid w:val="00420868"/>
    <w:rsid w:val="00420D46"/>
    <w:rsid w:val="0042139D"/>
    <w:rsid w:val="0043044D"/>
    <w:rsid w:val="004329AE"/>
    <w:rsid w:val="00440DF8"/>
    <w:rsid w:val="00442D98"/>
    <w:rsid w:val="0044451A"/>
    <w:rsid w:val="004453B3"/>
    <w:rsid w:val="004455EB"/>
    <w:rsid w:val="00462F8F"/>
    <w:rsid w:val="0046645D"/>
    <w:rsid w:val="00470204"/>
    <w:rsid w:val="0047147A"/>
    <w:rsid w:val="004725FF"/>
    <w:rsid w:val="00474473"/>
    <w:rsid w:val="0048082C"/>
    <w:rsid w:val="004926E7"/>
    <w:rsid w:val="004927F5"/>
    <w:rsid w:val="004A27E0"/>
    <w:rsid w:val="004A71AF"/>
    <w:rsid w:val="004B3722"/>
    <w:rsid w:val="004B6881"/>
    <w:rsid w:val="004C22E0"/>
    <w:rsid w:val="004C249B"/>
    <w:rsid w:val="004C4A3E"/>
    <w:rsid w:val="004C7D04"/>
    <w:rsid w:val="004D7D75"/>
    <w:rsid w:val="004E257E"/>
    <w:rsid w:val="004F60FF"/>
    <w:rsid w:val="004F6A43"/>
    <w:rsid w:val="004F6A62"/>
    <w:rsid w:val="005005A6"/>
    <w:rsid w:val="00505416"/>
    <w:rsid w:val="00506DFC"/>
    <w:rsid w:val="00517CD5"/>
    <w:rsid w:val="00527C7C"/>
    <w:rsid w:val="00533B5C"/>
    <w:rsid w:val="005340F1"/>
    <w:rsid w:val="00535D4A"/>
    <w:rsid w:val="00550727"/>
    <w:rsid w:val="0055287B"/>
    <w:rsid w:val="00555B8F"/>
    <w:rsid w:val="00556923"/>
    <w:rsid w:val="005665FD"/>
    <w:rsid w:val="00567A39"/>
    <w:rsid w:val="00572DCD"/>
    <w:rsid w:val="00575EF1"/>
    <w:rsid w:val="005809D7"/>
    <w:rsid w:val="00587CCF"/>
    <w:rsid w:val="00593858"/>
    <w:rsid w:val="00594A48"/>
    <w:rsid w:val="005A1737"/>
    <w:rsid w:val="005B0FBD"/>
    <w:rsid w:val="005B1E7D"/>
    <w:rsid w:val="005B4DA2"/>
    <w:rsid w:val="005B7282"/>
    <w:rsid w:val="005C364A"/>
    <w:rsid w:val="005C4328"/>
    <w:rsid w:val="005D2F36"/>
    <w:rsid w:val="005E600B"/>
    <w:rsid w:val="005F2146"/>
    <w:rsid w:val="00602AE8"/>
    <w:rsid w:val="00605E51"/>
    <w:rsid w:val="00606BB1"/>
    <w:rsid w:val="00624DAA"/>
    <w:rsid w:val="00627B56"/>
    <w:rsid w:val="0063201F"/>
    <w:rsid w:val="006363D4"/>
    <w:rsid w:val="006542AC"/>
    <w:rsid w:val="00661BB0"/>
    <w:rsid w:val="00674A77"/>
    <w:rsid w:val="00677DDB"/>
    <w:rsid w:val="0068368C"/>
    <w:rsid w:val="006B32C6"/>
    <w:rsid w:val="006B3743"/>
    <w:rsid w:val="006B425B"/>
    <w:rsid w:val="006B7D5A"/>
    <w:rsid w:val="006C1187"/>
    <w:rsid w:val="006C1D2A"/>
    <w:rsid w:val="006C1D51"/>
    <w:rsid w:val="006C72D4"/>
    <w:rsid w:val="006D1182"/>
    <w:rsid w:val="006D7674"/>
    <w:rsid w:val="006E1114"/>
    <w:rsid w:val="006E3F5C"/>
    <w:rsid w:val="006E5FB2"/>
    <w:rsid w:val="006F1E35"/>
    <w:rsid w:val="006F2071"/>
    <w:rsid w:val="007013EC"/>
    <w:rsid w:val="00703EB8"/>
    <w:rsid w:val="00712719"/>
    <w:rsid w:val="00715D2D"/>
    <w:rsid w:val="007169E0"/>
    <w:rsid w:val="00743B44"/>
    <w:rsid w:val="007446EE"/>
    <w:rsid w:val="00745705"/>
    <w:rsid w:val="00746933"/>
    <w:rsid w:val="0076536C"/>
    <w:rsid w:val="00773465"/>
    <w:rsid w:val="007734E4"/>
    <w:rsid w:val="00776F76"/>
    <w:rsid w:val="0078630B"/>
    <w:rsid w:val="00796F8A"/>
    <w:rsid w:val="007A33C3"/>
    <w:rsid w:val="007A482A"/>
    <w:rsid w:val="007C070D"/>
    <w:rsid w:val="007C0841"/>
    <w:rsid w:val="007C514E"/>
    <w:rsid w:val="007C5548"/>
    <w:rsid w:val="007D1AD0"/>
    <w:rsid w:val="007D5690"/>
    <w:rsid w:val="007D6E06"/>
    <w:rsid w:val="007E4FF7"/>
    <w:rsid w:val="007E77B0"/>
    <w:rsid w:val="007F0DDD"/>
    <w:rsid w:val="00801195"/>
    <w:rsid w:val="0081275F"/>
    <w:rsid w:val="00830642"/>
    <w:rsid w:val="00834AC5"/>
    <w:rsid w:val="00836EC0"/>
    <w:rsid w:val="008516A9"/>
    <w:rsid w:val="0085776F"/>
    <w:rsid w:val="008731B9"/>
    <w:rsid w:val="0087449C"/>
    <w:rsid w:val="00875A47"/>
    <w:rsid w:val="00884055"/>
    <w:rsid w:val="00893A21"/>
    <w:rsid w:val="0089790B"/>
    <w:rsid w:val="008A02D7"/>
    <w:rsid w:val="008B7281"/>
    <w:rsid w:val="008B7BB7"/>
    <w:rsid w:val="008C3DAF"/>
    <w:rsid w:val="008C4A57"/>
    <w:rsid w:val="008D3DB7"/>
    <w:rsid w:val="008D74BB"/>
    <w:rsid w:val="008F2586"/>
    <w:rsid w:val="00911BD0"/>
    <w:rsid w:val="00916522"/>
    <w:rsid w:val="00922BF7"/>
    <w:rsid w:val="00924B53"/>
    <w:rsid w:val="0092721C"/>
    <w:rsid w:val="009279F8"/>
    <w:rsid w:val="00930E64"/>
    <w:rsid w:val="00942BF6"/>
    <w:rsid w:val="0094549F"/>
    <w:rsid w:val="0094634F"/>
    <w:rsid w:val="00946995"/>
    <w:rsid w:val="00964D79"/>
    <w:rsid w:val="009650FE"/>
    <w:rsid w:val="00967E96"/>
    <w:rsid w:val="00975121"/>
    <w:rsid w:val="00983D64"/>
    <w:rsid w:val="009913FF"/>
    <w:rsid w:val="00995772"/>
    <w:rsid w:val="009A4DB7"/>
    <w:rsid w:val="009A7ACF"/>
    <w:rsid w:val="009C0AB3"/>
    <w:rsid w:val="009C2F3D"/>
    <w:rsid w:val="009C3348"/>
    <w:rsid w:val="009D2805"/>
    <w:rsid w:val="009D7D9E"/>
    <w:rsid w:val="009E7A6B"/>
    <w:rsid w:val="009F1414"/>
    <w:rsid w:val="009F22EE"/>
    <w:rsid w:val="009F57B5"/>
    <w:rsid w:val="00A0382A"/>
    <w:rsid w:val="00A058EB"/>
    <w:rsid w:val="00A06E3F"/>
    <w:rsid w:val="00A158DD"/>
    <w:rsid w:val="00A16625"/>
    <w:rsid w:val="00A17439"/>
    <w:rsid w:val="00A37ACD"/>
    <w:rsid w:val="00A42A07"/>
    <w:rsid w:val="00A448A0"/>
    <w:rsid w:val="00A45202"/>
    <w:rsid w:val="00A478F2"/>
    <w:rsid w:val="00A50E34"/>
    <w:rsid w:val="00A547A4"/>
    <w:rsid w:val="00A62D16"/>
    <w:rsid w:val="00A66919"/>
    <w:rsid w:val="00A7001C"/>
    <w:rsid w:val="00A73BF5"/>
    <w:rsid w:val="00A75A78"/>
    <w:rsid w:val="00A91ECF"/>
    <w:rsid w:val="00A928C5"/>
    <w:rsid w:val="00AA2489"/>
    <w:rsid w:val="00AB085E"/>
    <w:rsid w:val="00AB1150"/>
    <w:rsid w:val="00AC2123"/>
    <w:rsid w:val="00AC2E38"/>
    <w:rsid w:val="00AC42CF"/>
    <w:rsid w:val="00AD5DF7"/>
    <w:rsid w:val="00AF67FC"/>
    <w:rsid w:val="00B03319"/>
    <w:rsid w:val="00B07C83"/>
    <w:rsid w:val="00B1535E"/>
    <w:rsid w:val="00B248DD"/>
    <w:rsid w:val="00B26548"/>
    <w:rsid w:val="00B3727B"/>
    <w:rsid w:val="00B43B67"/>
    <w:rsid w:val="00B55714"/>
    <w:rsid w:val="00B60A71"/>
    <w:rsid w:val="00B832E4"/>
    <w:rsid w:val="00B92F08"/>
    <w:rsid w:val="00B9495C"/>
    <w:rsid w:val="00B95E5F"/>
    <w:rsid w:val="00BA03B2"/>
    <w:rsid w:val="00BB39E5"/>
    <w:rsid w:val="00BC63A2"/>
    <w:rsid w:val="00BD32D0"/>
    <w:rsid w:val="00BD4558"/>
    <w:rsid w:val="00BE266F"/>
    <w:rsid w:val="00BE449E"/>
    <w:rsid w:val="00BF3718"/>
    <w:rsid w:val="00C005A9"/>
    <w:rsid w:val="00C07C91"/>
    <w:rsid w:val="00C16EDD"/>
    <w:rsid w:val="00C206A8"/>
    <w:rsid w:val="00C231E2"/>
    <w:rsid w:val="00C273E1"/>
    <w:rsid w:val="00C41C4B"/>
    <w:rsid w:val="00C452D4"/>
    <w:rsid w:val="00C46643"/>
    <w:rsid w:val="00C60E14"/>
    <w:rsid w:val="00C62DE8"/>
    <w:rsid w:val="00C6752C"/>
    <w:rsid w:val="00C7730B"/>
    <w:rsid w:val="00C77D88"/>
    <w:rsid w:val="00C82BEE"/>
    <w:rsid w:val="00CA2F67"/>
    <w:rsid w:val="00CA5F8D"/>
    <w:rsid w:val="00CB06BD"/>
    <w:rsid w:val="00CB7EEE"/>
    <w:rsid w:val="00CC0D47"/>
    <w:rsid w:val="00CC79AE"/>
    <w:rsid w:val="00CE29B0"/>
    <w:rsid w:val="00CE7F5A"/>
    <w:rsid w:val="00CF1DAA"/>
    <w:rsid w:val="00CF33EF"/>
    <w:rsid w:val="00D11493"/>
    <w:rsid w:val="00D21323"/>
    <w:rsid w:val="00D215F6"/>
    <w:rsid w:val="00D23524"/>
    <w:rsid w:val="00D240F5"/>
    <w:rsid w:val="00D30B97"/>
    <w:rsid w:val="00D32485"/>
    <w:rsid w:val="00D40E20"/>
    <w:rsid w:val="00D416DA"/>
    <w:rsid w:val="00D478CA"/>
    <w:rsid w:val="00D50199"/>
    <w:rsid w:val="00D510D6"/>
    <w:rsid w:val="00D51193"/>
    <w:rsid w:val="00D7076B"/>
    <w:rsid w:val="00D75A39"/>
    <w:rsid w:val="00D75C8D"/>
    <w:rsid w:val="00D75FBA"/>
    <w:rsid w:val="00D81081"/>
    <w:rsid w:val="00D8223B"/>
    <w:rsid w:val="00D84C4B"/>
    <w:rsid w:val="00D90E5F"/>
    <w:rsid w:val="00D96533"/>
    <w:rsid w:val="00DB33C9"/>
    <w:rsid w:val="00DB6933"/>
    <w:rsid w:val="00DD05A6"/>
    <w:rsid w:val="00DD3BDB"/>
    <w:rsid w:val="00DD6A40"/>
    <w:rsid w:val="00DE61DE"/>
    <w:rsid w:val="00E04A99"/>
    <w:rsid w:val="00E07CBC"/>
    <w:rsid w:val="00E20BF5"/>
    <w:rsid w:val="00E265DA"/>
    <w:rsid w:val="00E30AD5"/>
    <w:rsid w:val="00E31450"/>
    <w:rsid w:val="00E353D7"/>
    <w:rsid w:val="00E3550A"/>
    <w:rsid w:val="00E40FA5"/>
    <w:rsid w:val="00E43631"/>
    <w:rsid w:val="00E52E01"/>
    <w:rsid w:val="00E617EE"/>
    <w:rsid w:val="00E66B63"/>
    <w:rsid w:val="00E671A1"/>
    <w:rsid w:val="00E71D84"/>
    <w:rsid w:val="00E80EE3"/>
    <w:rsid w:val="00E92A1B"/>
    <w:rsid w:val="00E932DB"/>
    <w:rsid w:val="00E938B2"/>
    <w:rsid w:val="00E93C86"/>
    <w:rsid w:val="00EB0CF4"/>
    <w:rsid w:val="00EB20F7"/>
    <w:rsid w:val="00EB48C2"/>
    <w:rsid w:val="00EC5852"/>
    <w:rsid w:val="00EC7796"/>
    <w:rsid w:val="00ED4C00"/>
    <w:rsid w:val="00ED75D9"/>
    <w:rsid w:val="00ED761E"/>
    <w:rsid w:val="00EE036B"/>
    <w:rsid w:val="00EE3818"/>
    <w:rsid w:val="00EF114E"/>
    <w:rsid w:val="00EF53E8"/>
    <w:rsid w:val="00EF5BA8"/>
    <w:rsid w:val="00F07F40"/>
    <w:rsid w:val="00F23157"/>
    <w:rsid w:val="00F235A1"/>
    <w:rsid w:val="00F23A5C"/>
    <w:rsid w:val="00F254BE"/>
    <w:rsid w:val="00F25F4E"/>
    <w:rsid w:val="00F439A0"/>
    <w:rsid w:val="00F4767B"/>
    <w:rsid w:val="00F47B3F"/>
    <w:rsid w:val="00F60B51"/>
    <w:rsid w:val="00F621A1"/>
    <w:rsid w:val="00F71B87"/>
    <w:rsid w:val="00F74D84"/>
    <w:rsid w:val="00F81E56"/>
    <w:rsid w:val="00F86C8B"/>
    <w:rsid w:val="00F870F4"/>
    <w:rsid w:val="00F87972"/>
    <w:rsid w:val="00F87EA8"/>
    <w:rsid w:val="00F93C7C"/>
    <w:rsid w:val="00FA6D79"/>
    <w:rsid w:val="00FC016D"/>
    <w:rsid w:val="00FC31F7"/>
    <w:rsid w:val="00FD242A"/>
    <w:rsid w:val="00FE3CC1"/>
    <w:rsid w:val="00FE4744"/>
    <w:rsid w:val="00FF1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2285</Words>
  <Characters>12659</Characters>
  <Application>Microsoft Macintosh Word</Application>
  <DocSecurity>0</DocSecurity>
  <Lines>287</Lines>
  <Paragraphs>134</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Jessica Stanis</cp:lastModifiedBy>
  <cp:revision>3</cp:revision>
  <dcterms:created xsi:type="dcterms:W3CDTF">2016-06-28T17:41:00Z</dcterms:created>
  <dcterms:modified xsi:type="dcterms:W3CDTF">2016-06-28T17:51:00Z</dcterms:modified>
</cp:coreProperties>
</file>