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A6C95" w14:textId="5939B4B9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Title:</w:t>
      </w:r>
      <w:r>
        <w:rPr>
          <w:rFonts w:ascii="Arial" w:eastAsia="Arial" w:hAnsi="Arial" w:cs="Arial"/>
          <w:b/>
          <w:sz w:val="20"/>
        </w:rPr>
        <w:br/>
        <w:t>Wrist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and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Hand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Examination</w:t>
      </w:r>
    </w:p>
    <w:p w14:paraId="17747D6A" w14:textId="77777777" w:rsidR="00BE2A54" w:rsidRDefault="00BE2A54">
      <w:pPr>
        <w:rPr>
          <w:rFonts w:ascii="Arial" w:eastAsia="Arial" w:hAnsi="Arial" w:cs="Arial"/>
          <w:sz w:val="20"/>
        </w:rPr>
      </w:pPr>
    </w:p>
    <w:p w14:paraId="6AFC0F3E" w14:textId="77777777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AUTHORS</w:t>
      </w:r>
      <w:r>
        <w:rPr>
          <w:rFonts w:ascii="Calibri" w:eastAsia="Calibri" w:hAnsi="Calibri" w:cs="Calibri"/>
          <w:color w:val="000000"/>
        </w:rPr>
        <w:t>:</w:t>
      </w:r>
    </w:p>
    <w:p w14:paraId="62E19F27" w14:textId="77777777" w:rsidR="00BE2A54" w:rsidRDefault="00BE2A54">
      <w:pPr>
        <w:rPr>
          <w:rFonts w:ascii="Times New Roman" w:eastAsia="Times New Roman" w:hAnsi="Times New Roman" w:cs="Times New Roman"/>
        </w:rPr>
      </w:pPr>
    </w:p>
    <w:p w14:paraId="04A38F16" w14:textId="7D7CB7DD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CORRESPONDING</w:t>
      </w:r>
      <w:r w:rsidR="00E676FC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AUTHOR:</w:t>
      </w:r>
      <w:r w:rsidR="00E676FC">
        <w:rPr>
          <w:rFonts w:ascii="Calibri" w:eastAsia="Calibri" w:hAnsi="Calibri" w:cs="Calibri"/>
          <w:color w:val="000000"/>
        </w:rPr>
        <w:t xml:space="preserve"> </w:t>
      </w:r>
    </w:p>
    <w:p w14:paraId="11B4F265" w14:textId="77777777" w:rsidR="00BE2A54" w:rsidRDefault="00BE2A54">
      <w:pPr>
        <w:rPr>
          <w:rFonts w:ascii="Times New Roman" w:eastAsia="Times New Roman" w:hAnsi="Times New Roman" w:cs="Times New Roman"/>
        </w:rPr>
      </w:pPr>
    </w:p>
    <w:p w14:paraId="65C3D765" w14:textId="77777777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KEYWORDS:</w:t>
      </w:r>
    </w:p>
    <w:p w14:paraId="252B1B34" w14:textId="77777777" w:rsidR="00BE2A54" w:rsidRDefault="00BE2A54">
      <w:pPr>
        <w:rPr>
          <w:rFonts w:ascii="Times New Roman" w:eastAsia="Times New Roman" w:hAnsi="Times New Roman" w:cs="Times New Roman"/>
        </w:rPr>
      </w:pPr>
    </w:p>
    <w:p w14:paraId="01BF67BF" w14:textId="77EAB041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SHORT</w:t>
      </w:r>
      <w:r w:rsidR="00E676FC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ABSTRACT:</w:t>
      </w:r>
    </w:p>
    <w:p w14:paraId="26FBB34D" w14:textId="77777777" w:rsidR="00BE2A54" w:rsidRDefault="00BE2A54">
      <w:pPr>
        <w:rPr>
          <w:rFonts w:ascii="Times New Roman" w:eastAsia="Times New Roman" w:hAnsi="Times New Roman" w:cs="Times New Roman"/>
        </w:rPr>
      </w:pPr>
    </w:p>
    <w:p w14:paraId="211A4B32" w14:textId="0A5B4329" w:rsidR="00BE2A54" w:rsidRDefault="00CC2FAC">
      <w:pPr>
        <w:rPr>
          <w:rFonts w:ascii="Arial" w:eastAsia="Arial" w:hAnsi="Arial" w:cs="Arial"/>
          <w:b/>
          <w:sz w:val="20"/>
        </w:rPr>
      </w:pPr>
      <w:r>
        <w:rPr>
          <w:rFonts w:ascii="Calibri" w:eastAsia="Calibri" w:hAnsi="Calibri" w:cs="Calibri"/>
          <w:b/>
          <w:color w:val="000000"/>
        </w:rPr>
        <w:t>LONG</w:t>
      </w:r>
      <w:r w:rsidR="00E676FC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ABSTRACT:</w:t>
      </w:r>
    </w:p>
    <w:p w14:paraId="08C38CD1" w14:textId="39698539" w:rsidR="00BE2A54" w:rsidRDefault="00CC2FAC">
      <w:pPr>
        <w:spacing w:after="200" w:line="27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Source: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Robert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E.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Sallis</w:t>
      </w:r>
      <w:proofErr w:type="spellEnd"/>
      <w:r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MD.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0D1C3D"/>
          <w:sz w:val="20"/>
        </w:rPr>
        <w:t>Kaiser</w:t>
      </w:r>
      <w:r w:rsidR="00E676FC">
        <w:rPr>
          <w:rFonts w:ascii="Arial" w:eastAsia="Arial" w:hAnsi="Arial" w:cs="Arial"/>
          <w:color w:val="0D1C3D"/>
          <w:sz w:val="20"/>
        </w:rPr>
        <w:t xml:space="preserve"> </w:t>
      </w:r>
      <w:r>
        <w:rPr>
          <w:rFonts w:ascii="Arial" w:eastAsia="Arial" w:hAnsi="Arial" w:cs="Arial"/>
          <w:color w:val="0D1C3D"/>
          <w:sz w:val="20"/>
        </w:rPr>
        <w:t>Permanente,</w:t>
      </w:r>
      <w:r w:rsidR="00E676FC">
        <w:rPr>
          <w:rFonts w:ascii="Arial" w:eastAsia="Arial" w:hAnsi="Arial" w:cs="Arial"/>
          <w:color w:val="0D1C3D"/>
          <w:sz w:val="20"/>
        </w:rPr>
        <w:t xml:space="preserve"> </w:t>
      </w:r>
      <w:r>
        <w:rPr>
          <w:rFonts w:ascii="Arial" w:eastAsia="Arial" w:hAnsi="Arial" w:cs="Arial"/>
          <w:color w:val="0D1C3D"/>
          <w:sz w:val="20"/>
        </w:rPr>
        <w:t>Fontana,</w:t>
      </w:r>
      <w:r w:rsidR="00E676FC">
        <w:rPr>
          <w:rFonts w:ascii="Arial" w:eastAsia="Arial" w:hAnsi="Arial" w:cs="Arial"/>
          <w:color w:val="0D1C3D"/>
          <w:sz w:val="20"/>
        </w:rPr>
        <w:t xml:space="preserve"> </w:t>
      </w:r>
      <w:r>
        <w:rPr>
          <w:rFonts w:ascii="Arial" w:eastAsia="Arial" w:hAnsi="Arial" w:cs="Arial"/>
          <w:color w:val="0D1C3D"/>
          <w:sz w:val="20"/>
        </w:rPr>
        <w:t>California,</w:t>
      </w:r>
      <w:r w:rsidR="00E676FC">
        <w:rPr>
          <w:rFonts w:ascii="Arial" w:eastAsia="Arial" w:hAnsi="Arial" w:cs="Arial"/>
          <w:color w:val="0D1C3D"/>
          <w:sz w:val="20"/>
        </w:rPr>
        <w:t xml:space="preserve"> </w:t>
      </w:r>
      <w:r>
        <w:rPr>
          <w:rFonts w:ascii="Arial" w:eastAsia="Arial" w:hAnsi="Arial" w:cs="Arial"/>
          <w:color w:val="0D1C3D"/>
          <w:sz w:val="20"/>
        </w:rPr>
        <w:t>USA</w:t>
      </w:r>
    </w:p>
    <w:p w14:paraId="50FDE49F" w14:textId="52FA678D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complex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8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carpal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bones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their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numerous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articulations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ligaments.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Overlying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muscles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5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metacarpal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bones</w:t>
      </w:r>
      <w:r w:rsidR="000D69E5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that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run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overlie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bones.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Finally,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consist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14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phalanges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their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articulations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held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together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collateral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volar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plates.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Common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mechanisms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acute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chronic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injury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include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impact,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weight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bearing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(which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occur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gymnastics),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twisting</w:t>
      </w:r>
      <w:r w:rsidR="000D69E5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throwing.</w:t>
      </w:r>
      <w:r w:rsidR="00E676FC">
        <w:rPr>
          <w:rFonts w:ascii="Arial" w:eastAsia="Arial" w:hAnsi="Arial" w:cs="Arial"/>
          <w:sz w:val="20"/>
        </w:rPr>
        <w:t xml:space="preserve"> </w:t>
      </w:r>
      <w:r w:rsidR="0065666D">
        <w:rPr>
          <w:rFonts w:ascii="Arial" w:eastAsia="Arial" w:hAnsi="Arial" w:cs="Arial"/>
          <w:sz w:val="20"/>
        </w:rPr>
        <w:t>Osteoarthritis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commonly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affects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distal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interphalangeal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(DIP)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proximal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interphalangeal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(PIP)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joints,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rheumatoid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arthritis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(RA)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metacarpophalangeal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(MCP)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joints.</w:t>
      </w:r>
    </w:p>
    <w:p w14:paraId="37389888" w14:textId="0584888A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important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compare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injured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uninvolved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Key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aspects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exam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include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inspection,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palpation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deformity,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range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motion</w:t>
      </w:r>
      <w:r w:rsidR="00E676FC">
        <w:rPr>
          <w:rFonts w:ascii="Arial" w:eastAsia="Arial" w:hAnsi="Arial" w:cs="Arial"/>
          <w:sz w:val="20"/>
        </w:rPr>
        <w:t xml:space="preserve"> </w:t>
      </w:r>
      <w:r w:rsidR="00623C7A">
        <w:rPr>
          <w:rFonts w:ascii="Arial" w:eastAsia="Arial" w:hAnsi="Arial" w:cs="Arial"/>
          <w:sz w:val="20"/>
        </w:rPr>
        <w:t>(ROM)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strength,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neurovascular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assessment,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testing</w:t>
      </w:r>
      <w:r w:rsidR="00012A75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special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tests.</w:t>
      </w:r>
    </w:p>
    <w:p w14:paraId="11405B0C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6CF19354" w14:textId="270B59B1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INTRODUCTION:</w:t>
      </w:r>
      <w:r w:rsidR="00E676FC">
        <w:rPr>
          <w:rFonts w:ascii="Calibri" w:eastAsia="Calibri" w:hAnsi="Calibri" w:cs="Calibri"/>
          <w:color w:val="000000"/>
        </w:rPr>
        <w:t xml:space="preserve"> </w:t>
      </w:r>
    </w:p>
    <w:p w14:paraId="0AADF1A8" w14:textId="77777777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b/>
          <w:color w:val="000000"/>
        </w:rPr>
        <w:t>PROTOCOL:</w:t>
      </w:r>
      <w:r>
        <w:rPr>
          <w:rFonts w:ascii="Calibri" w:eastAsia="Calibri" w:hAnsi="Calibri" w:cs="Calibri"/>
          <w:b/>
          <w:color w:val="000000"/>
        </w:rPr>
        <w:br/>
      </w:r>
    </w:p>
    <w:p w14:paraId="4E1C827D" w14:textId="77777777" w:rsidR="00BE2A54" w:rsidRDefault="00CC2FAC">
      <w:pPr>
        <w:keepNext/>
        <w:tabs>
          <w:tab w:val="left" w:pos="242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ab/>
        <w:t>Inspection</w:t>
      </w:r>
    </w:p>
    <w:p w14:paraId="36C6C1B0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02015355" w14:textId="6B636E00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Insect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comparing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between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sides</w:t>
      </w:r>
      <w:r w:rsidR="009C379A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 w:rsidR="009C379A">
        <w:rPr>
          <w:rFonts w:ascii="Arial" w:eastAsia="Arial" w:hAnsi="Arial" w:cs="Arial"/>
          <w:sz w:val="20"/>
        </w:rPr>
        <w:t>look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following:</w:t>
      </w:r>
    </w:p>
    <w:p w14:paraId="07E6A7EB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36C49327" w14:textId="376AA347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Swelling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masses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soft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tissue,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commonly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arthritis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ganglion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cyst</w:t>
      </w:r>
      <w:r w:rsidR="00C15D1F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>.</w:t>
      </w:r>
    </w:p>
    <w:p w14:paraId="2E4E1328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0441A17A" w14:textId="1AD4AAB0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Redness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warmth,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inflammation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infection.</w:t>
      </w:r>
    </w:p>
    <w:p w14:paraId="64DC84C8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7ADEE716" w14:textId="2D0597E6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1.3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Atrophy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muscles,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severe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injury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entrapment.</w:t>
      </w:r>
    </w:p>
    <w:p w14:paraId="54542F8D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3CB1181A" w14:textId="230BBD8E" w:rsidR="00BE2A54" w:rsidRDefault="00CC2FAC">
      <w:pPr>
        <w:keepNext/>
        <w:tabs>
          <w:tab w:val="left" w:pos="72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2.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Palpation</w:t>
      </w:r>
    </w:p>
    <w:p w14:paraId="70F67C27" w14:textId="77777777" w:rsidR="00BE2A54" w:rsidRDefault="00BE2A54">
      <w:pPr>
        <w:tabs>
          <w:tab w:val="left" w:pos="1440"/>
        </w:tabs>
        <w:rPr>
          <w:rFonts w:ascii="Arial" w:eastAsia="Arial" w:hAnsi="Arial" w:cs="Arial"/>
          <w:sz w:val="20"/>
        </w:rPr>
      </w:pPr>
    </w:p>
    <w:p w14:paraId="3B05D4C9" w14:textId="4A13920D" w:rsidR="00BE2A54" w:rsidRDefault="00CC2FAC">
      <w:pPr>
        <w:tabs>
          <w:tab w:val="left" w:pos="144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2.1.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palpation</w:t>
      </w:r>
    </w:p>
    <w:p w14:paraId="69C0FD28" w14:textId="77777777" w:rsidR="00BE2A54" w:rsidRDefault="00BE2A54">
      <w:pPr>
        <w:tabs>
          <w:tab w:val="left" w:pos="1440"/>
        </w:tabs>
        <w:rPr>
          <w:rFonts w:ascii="Arial" w:eastAsia="Arial" w:hAnsi="Arial" w:cs="Arial"/>
          <w:sz w:val="20"/>
        </w:rPr>
      </w:pPr>
    </w:p>
    <w:p w14:paraId="2BBCD514" w14:textId="285C902F" w:rsidR="00BE2A54" w:rsidRDefault="00CC2FAC">
      <w:pPr>
        <w:tabs>
          <w:tab w:val="left" w:pos="144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bend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elbow;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then,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palpate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deformity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using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tips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your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index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middle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</w:t>
      </w:r>
      <w:r w:rsidR="00100E03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>ee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 w:rsidR="00115BE4">
        <w:rPr>
          <w:rFonts w:ascii="Arial" w:eastAsia="Arial" w:hAnsi="Arial" w:cs="Arial"/>
          <w:sz w:val="20"/>
        </w:rPr>
        <w:t>structures</w:t>
      </w:r>
      <w:r w:rsidR="00E676FC">
        <w:rPr>
          <w:rFonts w:ascii="Arial" w:eastAsia="Arial" w:hAnsi="Arial" w:cs="Arial"/>
          <w:sz w:val="20"/>
        </w:rPr>
        <w:t xml:space="preserve"> </w:t>
      </w:r>
      <w:r w:rsidR="00115BE4"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 w:rsidR="00115BE4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 w:rsidR="00115BE4"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1)</w:t>
      </w:r>
      <w:r w:rsidR="00100E03">
        <w:rPr>
          <w:rFonts w:ascii="Arial" w:eastAsia="Arial" w:hAnsi="Arial" w:cs="Arial"/>
          <w:sz w:val="20"/>
        </w:rPr>
        <w:t>.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0647292D" w14:textId="0B31A620" w:rsidR="00BE2A54" w:rsidRDefault="00CC2FAC">
      <w:pPr>
        <w:tabs>
          <w:tab w:val="left" w:pos="144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Perform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palpation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structures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dorsal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 w:rsidR="00E05A23">
        <w:rPr>
          <w:rFonts w:ascii="Arial" w:eastAsia="Arial" w:hAnsi="Arial" w:cs="Arial"/>
          <w:sz w:val="20"/>
        </w:rPr>
        <w:t>patient’s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facing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down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structures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(volar)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facing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up.</w:t>
      </w:r>
    </w:p>
    <w:p w14:paraId="73034CB5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60A29FC8" w14:textId="74D06D91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palpation</w:t>
      </w:r>
    </w:p>
    <w:p w14:paraId="59D8A860" w14:textId="0076608A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Palpate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looking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deformity.</w:t>
      </w:r>
    </w:p>
    <w:p w14:paraId="67C05A37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5951ED09" w14:textId="14FF7E98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2.2.1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Palpate</w:t>
      </w:r>
      <w:proofErr w:type="gram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following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structures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dorsal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 w:rsidR="00B72DE3">
        <w:rPr>
          <w:rFonts w:ascii="Arial" w:eastAsia="Arial" w:hAnsi="Arial" w:cs="Arial"/>
          <w:sz w:val="20"/>
        </w:rPr>
        <w:t>patient’s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elbow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facing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down.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36FF522E" w14:textId="77777777" w:rsidR="00BE2A54" w:rsidRDefault="00BE2A54">
      <w:pPr>
        <w:tabs>
          <w:tab w:val="left" w:pos="810"/>
        </w:tabs>
        <w:rPr>
          <w:rFonts w:ascii="Arial" w:eastAsia="Arial" w:hAnsi="Arial" w:cs="Arial"/>
          <w:sz w:val="20"/>
        </w:rPr>
      </w:pPr>
    </w:p>
    <w:p w14:paraId="7C00755D" w14:textId="02141692" w:rsidR="00BE2A54" w:rsidRDefault="00CC2FAC">
      <w:pPr>
        <w:tabs>
          <w:tab w:val="left" w:pos="81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2.2.2.1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Extensor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tendons</w:t>
      </w:r>
      <w:r w:rsidR="0097051E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97051E">
        <w:rPr>
          <w:rFonts w:ascii="Arial" w:eastAsia="Arial" w:hAnsi="Arial" w:cs="Arial"/>
          <w:sz w:val="20"/>
        </w:rPr>
        <w:t>Feel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rope-like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structures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extending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proximal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distal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phalanx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each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across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dorsum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here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tendonitis.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38A37C01" w14:textId="77777777" w:rsidR="00BE2A54" w:rsidRDefault="00BE2A54">
      <w:pPr>
        <w:tabs>
          <w:tab w:val="left" w:pos="720"/>
        </w:tabs>
        <w:rPr>
          <w:rFonts w:ascii="Arial" w:eastAsia="Arial" w:hAnsi="Arial" w:cs="Arial"/>
          <w:sz w:val="20"/>
        </w:rPr>
      </w:pPr>
    </w:p>
    <w:p w14:paraId="72D8F8B8" w14:textId="7D5B67BD" w:rsidR="00BE2A54" w:rsidRDefault="00CC2FAC">
      <w:p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2.2.2.2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Metacarpals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phalanges</w:t>
      </w:r>
      <w:r w:rsidR="007A5C90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7A5C90">
        <w:rPr>
          <w:rFonts w:ascii="Arial" w:eastAsia="Arial" w:hAnsi="Arial" w:cs="Arial"/>
          <w:sz w:val="20"/>
        </w:rPr>
        <w:t>Palpate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each</w:t>
      </w:r>
      <w:r w:rsidR="00E676FC">
        <w:rPr>
          <w:rFonts w:ascii="Arial" w:eastAsia="Arial" w:hAnsi="Arial" w:cs="Arial"/>
          <w:sz w:val="20"/>
        </w:rPr>
        <w:t xml:space="preserve"> </w:t>
      </w:r>
      <w:r w:rsidR="00103466">
        <w:rPr>
          <w:rFonts w:ascii="Arial" w:eastAsia="Arial" w:hAnsi="Arial" w:cs="Arial"/>
          <w:sz w:val="20"/>
        </w:rPr>
        <w:t>bony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segment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fracture.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08CA9A31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5F89FA47" w14:textId="364E97A4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2.2.2.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Palpate</w:t>
      </w:r>
      <w:proofErr w:type="gram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following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structures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volar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 w:rsidR="006D2407">
        <w:rPr>
          <w:rFonts w:ascii="Arial" w:eastAsia="Arial" w:hAnsi="Arial" w:cs="Arial"/>
          <w:sz w:val="20"/>
        </w:rPr>
        <w:t>patient’s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elbow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facing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up.</w:t>
      </w:r>
    </w:p>
    <w:p w14:paraId="4B5363A3" w14:textId="77777777" w:rsidR="00BE2A54" w:rsidRDefault="00BE2A54">
      <w:pPr>
        <w:tabs>
          <w:tab w:val="left" w:pos="810"/>
        </w:tabs>
        <w:rPr>
          <w:rFonts w:ascii="Arial" w:eastAsia="Arial" w:hAnsi="Arial" w:cs="Arial"/>
          <w:sz w:val="20"/>
        </w:rPr>
      </w:pPr>
    </w:p>
    <w:p w14:paraId="592248FE" w14:textId="599956B9" w:rsidR="00BE2A54" w:rsidRDefault="00CC2FAC">
      <w:pPr>
        <w:tabs>
          <w:tab w:val="left" w:pos="81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2.2.2.1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(flexor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digitorum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profundus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superficialis</w:t>
      </w:r>
      <w:proofErr w:type="spellEnd"/>
      <w:r>
        <w:rPr>
          <w:rFonts w:ascii="Arial" w:eastAsia="Arial" w:hAnsi="Arial" w:cs="Arial"/>
          <w:sz w:val="20"/>
        </w:rPr>
        <w:t>)</w:t>
      </w:r>
      <w:r w:rsidR="0097051E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97051E">
        <w:rPr>
          <w:rFonts w:ascii="Arial" w:eastAsia="Arial" w:hAnsi="Arial" w:cs="Arial"/>
          <w:sz w:val="20"/>
        </w:rPr>
        <w:t>Feel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rope-like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structures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across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extending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base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middle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phalanx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superficialis</w:t>
      </w:r>
      <w:proofErr w:type="spellEnd"/>
      <w:r>
        <w:rPr>
          <w:rFonts w:ascii="Arial" w:eastAsia="Arial" w:hAnsi="Arial" w:cs="Arial"/>
          <w:sz w:val="20"/>
        </w:rPr>
        <w:t>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base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distal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phalanx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profundus</w:t>
      </w:r>
      <w:proofErr w:type="spellEnd"/>
      <w:r>
        <w:rPr>
          <w:rFonts w:ascii="Arial" w:eastAsia="Arial" w:hAnsi="Arial" w:cs="Arial"/>
          <w:sz w:val="20"/>
        </w:rPr>
        <w:t>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each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here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tendonitis</w:t>
      </w:r>
      <w:r w:rsidR="0022257F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popping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over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MCP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area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trigger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finger.</w:t>
      </w:r>
    </w:p>
    <w:p w14:paraId="13571DE1" w14:textId="77777777" w:rsidR="00BE2A54" w:rsidRDefault="00BE2A54">
      <w:pPr>
        <w:tabs>
          <w:tab w:val="left" w:pos="810"/>
        </w:tabs>
        <w:rPr>
          <w:rFonts w:ascii="Arial" w:eastAsia="Arial" w:hAnsi="Arial" w:cs="Arial"/>
          <w:sz w:val="20"/>
        </w:rPr>
      </w:pPr>
    </w:p>
    <w:p w14:paraId="1021FFE8" w14:textId="37823408" w:rsidR="00BE2A54" w:rsidRDefault="00CC2FAC">
      <w:pPr>
        <w:tabs>
          <w:tab w:val="left" w:pos="81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2.2.2.2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Thenar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 w:rsidR="009A05BF">
        <w:rPr>
          <w:rFonts w:ascii="Arial" w:eastAsia="Arial" w:hAnsi="Arial" w:cs="Arial"/>
          <w:sz w:val="20"/>
        </w:rPr>
        <w:t>eminence</w:t>
      </w:r>
      <w:r w:rsidR="007A5C90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7A5C90">
        <w:rPr>
          <w:rFonts w:ascii="Arial" w:eastAsia="Arial" w:hAnsi="Arial" w:cs="Arial"/>
          <w:sz w:val="20"/>
        </w:rPr>
        <w:t>Palpate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muscle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radial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located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proximally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base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Atrophy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here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median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neuropathy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</w:t>
      </w:r>
      <w:r w:rsidR="005E4F41">
        <w:rPr>
          <w:rFonts w:ascii="Arial" w:eastAsia="Arial" w:hAnsi="Arial" w:cs="Arial"/>
          <w:sz w:val="20"/>
        </w:rPr>
        <w:t>carpal</w:t>
      </w:r>
      <w:r w:rsidR="00E676FC">
        <w:rPr>
          <w:rFonts w:ascii="Arial" w:eastAsia="Arial" w:hAnsi="Arial" w:cs="Arial"/>
          <w:sz w:val="20"/>
        </w:rPr>
        <w:t xml:space="preserve"> </w:t>
      </w:r>
      <w:r w:rsidR="005E4F41">
        <w:rPr>
          <w:rFonts w:ascii="Arial" w:eastAsia="Arial" w:hAnsi="Arial" w:cs="Arial"/>
          <w:sz w:val="20"/>
        </w:rPr>
        <w:t>tunnel</w:t>
      </w:r>
      <w:r w:rsidR="00E676FC">
        <w:rPr>
          <w:rFonts w:ascii="Arial" w:eastAsia="Arial" w:hAnsi="Arial" w:cs="Arial"/>
          <w:sz w:val="20"/>
        </w:rPr>
        <w:t xml:space="preserve"> </w:t>
      </w:r>
      <w:r w:rsidR="005E4F41">
        <w:rPr>
          <w:rFonts w:ascii="Arial" w:eastAsia="Arial" w:hAnsi="Arial" w:cs="Arial"/>
          <w:sz w:val="20"/>
        </w:rPr>
        <w:t>syndrome</w:t>
      </w:r>
      <w:r>
        <w:rPr>
          <w:rFonts w:ascii="Arial" w:eastAsia="Arial" w:hAnsi="Arial" w:cs="Arial"/>
          <w:sz w:val="20"/>
        </w:rPr>
        <w:t>).</w:t>
      </w:r>
    </w:p>
    <w:p w14:paraId="03631F7B" w14:textId="77777777" w:rsidR="00BE2A54" w:rsidRDefault="00BE2A54">
      <w:pPr>
        <w:tabs>
          <w:tab w:val="left" w:pos="810"/>
        </w:tabs>
        <w:rPr>
          <w:rFonts w:ascii="Arial" w:eastAsia="Arial" w:hAnsi="Arial" w:cs="Arial"/>
          <w:sz w:val="20"/>
        </w:rPr>
      </w:pPr>
    </w:p>
    <w:p w14:paraId="0CBB6E01" w14:textId="0385C546" w:rsidR="00BE2A54" w:rsidRDefault="00CC2FAC">
      <w:pPr>
        <w:tabs>
          <w:tab w:val="left" w:pos="81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2.2.2.3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Hypothenar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 w:rsidR="009A05BF">
        <w:rPr>
          <w:rFonts w:ascii="Arial" w:eastAsia="Arial" w:hAnsi="Arial" w:cs="Arial"/>
          <w:sz w:val="20"/>
        </w:rPr>
        <w:t>eminence</w:t>
      </w:r>
      <w:r w:rsidR="007A5C90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7A5C90">
        <w:rPr>
          <w:rFonts w:ascii="Arial" w:eastAsia="Arial" w:hAnsi="Arial" w:cs="Arial"/>
          <w:sz w:val="20"/>
        </w:rPr>
        <w:t>Palpate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smaller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muscle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ulnar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located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just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beyond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distal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crease.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Atrophy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here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ulnar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neuropathy.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0D77D84F" w14:textId="594D08DB" w:rsidR="00BE2A54" w:rsidRDefault="00E676F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49B20E2A" w14:textId="3DEDC474" w:rsidR="00BE2A54" w:rsidRDefault="00CC2FAC">
      <w:p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2.2.3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Lastly</w:t>
      </w:r>
      <w:proofErr w:type="gramEnd"/>
      <w:r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palpate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joints</w:t>
      </w:r>
      <w:r w:rsidR="00DB3435">
        <w:rPr>
          <w:rFonts w:ascii="Arial" w:eastAsia="Arial" w:hAnsi="Arial" w:cs="Arial"/>
          <w:sz w:val="20"/>
        </w:rPr>
        <w:t>:</w:t>
      </w:r>
    </w:p>
    <w:p w14:paraId="4ED63554" w14:textId="77777777" w:rsidR="00BE2A54" w:rsidRDefault="00BE2A54">
      <w:pPr>
        <w:tabs>
          <w:tab w:val="left" w:pos="720"/>
        </w:tabs>
        <w:rPr>
          <w:rFonts w:ascii="Arial" w:eastAsia="Arial" w:hAnsi="Arial" w:cs="Arial"/>
          <w:sz w:val="20"/>
        </w:rPr>
      </w:pPr>
    </w:p>
    <w:p w14:paraId="0AC8A9B7" w14:textId="571C2450" w:rsidR="00BE2A54" w:rsidRDefault="00CC2FAC">
      <w:p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2.2.3.1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MCP,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PIP,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joints</w:t>
      </w:r>
      <w:r w:rsidR="007A5C90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7A5C90">
        <w:rPr>
          <w:rFonts w:ascii="Arial" w:eastAsia="Arial" w:hAnsi="Arial" w:cs="Arial"/>
          <w:sz w:val="20"/>
        </w:rPr>
        <w:t>Palpate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each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and/or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swelling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that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arthritis.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4F238EEC" w14:textId="77777777" w:rsidR="00BE2A54" w:rsidRDefault="00BE2A54">
      <w:pPr>
        <w:tabs>
          <w:tab w:val="left" w:pos="720"/>
        </w:tabs>
        <w:rPr>
          <w:rFonts w:ascii="Arial" w:eastAsia="Arial" w:hAnsi="Arial" w:cs="Arial"/>
          <w:sz w:val="20"/>
        </w:rPr>
      </w:pPr>
    </w:p>
    <w:p w14:paraId="222ECB7A" w14:textId="5BE3DD06" w:rsidR="00BE2A54" w:rsidRDefault="00CC2FAC">
      <w:p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2.2.3.2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Collateral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ligaments</w:t>
      </w:r>
      <w:r w:rsidR="00E8385B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E8385B">
        <w:rPr>
          <w:rFonts w:ascii="Arial" w:eastAsia="Arial" w:hAnsi="Arial" w:cs="Arial"/>
          <w:sz w:val="20"/>
        </w:rPr>
        <w:t>Palpate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along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either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each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MCP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indicate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strain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(seen</w:t>
      </w:r>
      <w:r w:rsidR="00E676FC">
        <w:rPr>
          <w:rFonts w:ascii="Arial" w:eastAsia="Arial" w:hAnsi="Arial" w:cs="Arial"/>
          <w:sz w:val="20"/>
        </w:rPr>
        <w:t xml:space="preserve"> </w:t>
      </w:r>
      <w:r w:rsidR="005E4F41"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jammed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finger).</w:t>
      </w:r>
    </w:p>
    <w:p w14:paraId="7840D5B1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6A52E75A" w14:textId="323880C1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List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1.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Structures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of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the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wrist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to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be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examined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by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palpation</w:t>
      </w:r>
    </w:p>
    <w:p w14:paraId="098251DF" w14:textId="77777777" w:rsidR="00BE2A54" w:rsidRDefault="00BE2A54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</w:p>
    <w:p w14:paraId="678B9A3F" w14:textId="42CE7133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Radial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dorsal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side:</w:t>
      </w:r>
    </w:p>
    <w:p w14:paraId="71A9529A" w14:textId="291D82D0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A.</w:t>
      </w:r>
      <w:r>
        <w:rPr>
          <w:rFonts w:ascii="Arial" w:eastAsia="Arial" w:hAnsi="Arial" w:cs="Arial"/>
          <w:sz w:val="20"/>
        </w:rPr>
        <w:tab/>
        <w:t>Radial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styloid</w:t>
      </w:r>
      <w:proofErr w:type="spellEnd"/>
    </w:p>
    <w:p w14:paraId="07D2D77C" w14:textId="38FCDF03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B.</w:t>
      </w:r>
      <w:r>
        <w:rPr>
          <w:rFonts w:ascii="Arial" w:eastAsia="Arial" w:hAnsi="Arial" w:cs="Arial"/>
          <w:sz w:val="20"/>
        </w:rPr>
        <w:tab/>
        <w:t>Scaphoid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(anatomic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snuff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box)</w:t>
      </w:r>
    </w:p>
    <w:p w14:paraId="3EA15523" w14:textId="430E9EDB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C.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  <w:vertAlign w:val="superscript"/>
        </w:rPr>
        <w:t>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CMC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base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  <w:vertAlign w:val="superscript"/>
        </w:rPr>
        <w:t>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MC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(arthritis)</w:t>
      </w:r>
    </w:p>
    <w:p w14:paraId="4E4BF62E" w14:textId="693A6588" w:rsidR="00BE2A54" w:rsidRDefault="00CC2FAC">
      <w:pPr>
        <w:tabs>
          <w:tab w:val="left" w:pos="720"/>
        </w:tabs>
        <w:spacing w:line="277" w:lineRule="auto"/>
        <w:ind w:left="1440" w:hanging="21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D.</w:t>
      </w:r>
      <w:r>
        <w:rPr>
          <w:rFonts w:ascii="Arial" w:eastAsia="Arial" w:hAnsi="Arial" w:cs="Arial"/>
          <w:sz w:val="20"/>
        </w:rPr>
        <w:tab/>
        <w:t>Abductor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pollicis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longus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(APL)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extensor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pollicis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brevis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(EPB)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(De</w:t>
      </w:r>
      <w:r w:rsidR="005D57EF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Quervain’s</w:t>
      </w:r>
      <w:proofErr w:type="spellEnd"/>
      <w:r w:rsidR="00B13A48">
        <w:rPr>
          <w:rFonts w:ascii="Arial" w:eastAsia="Arial" w:hAnsi="Arial" w:cs="Arial"/>
          <w:sz w:val="20"/>
        </w:rPr>
        <w:t xml:space="preserve"> tendonitis</w:t>
      </w:r>
      <w:r>
        <w:rPr>
          <w:rFonts w:ascii="Arial" w:eastAsia="Arial" w:hAnsi="Arial" w:cs="Arial"/>
          <w:sz w:val="20"/>
        </w:rPr>
        <w:t>)</w:t>
      </w:r>
    </w:p>
    <w:p w14:paraId="53303414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7B4AB648" w14:textId="101D595A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Central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dorsal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side</w:t>
      </w:r>
      <w:r>
        <w:rPr>
          <w:rFonts w:ascii="Arial" w:eastAsia="Arial" w:hAnsi="Arial" w:cs="Arial"/>
          <w:sz w:val="20"/>
        </w:rPr>
        <w:t>:</w:t>
      </w:r>
    </w:p>
    <w:p w14:paraId="7C3FF23F" w14:textId="3EDC7992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A.</w:t>
      </w:r>
      <w:r>
        <w:rPr>
          <w:rFonts w:ascii="Arial" w:eastAsia="Arial" w:hAnsi="Arial" w:cs="Arial"/>
          <w:sz w:val="20"/>
        </w:rPr>
        <w:tab/>
        <w:t>Lunate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Kienbock’s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disease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scapholunate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dissociation)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capitate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</w:p>
    <w:p w14:paraId="3C3D5219" w14:textId="778A7FC5" w:rsidR="00BE2A54" w:rsidRDefault="00CC2FAC">
      <w:pPr>
        <w:tabs>
          <w:tab w:val="left" w:pos="720"/>
        </w:tabs>
        <w:spacing w:line="277" w:lineRule="auto"/>
        <w:ind w:left="1440" w:hanging="144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B.</w:t>
      </w:r>
      <w:r>
        <w:rPr>
          <w:rFonts w:ascii="Arial" w:eastAsia="Arial" w:hAnsi="Arial" w:cs="Arial"/>
          <w:sz w:val="20"/>
        </w:rPr>
        <w:tab/>
        <w:t>Extensor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carpi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radialis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longus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brevis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(Intersection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syndrome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where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cross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APL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EPB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tendons)</w:t>
      </w:r>
    </w:p>
    <w:p w14:paraId="178362A0" w14:textId="4A04BF95" w:rsidR="00BE2A54" w:rsidRDefault="00CC2FAC">
      <w:pPr>
        <w:tabs>
          <w:tab w:val="left" w:pos="720"/>
        </w:tabs>
        <w:spacing w:line="277" w:lineRule="auto"/>
        <w:ind w:left="1440" w:hanging="144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C.</w:t>
      </w:r>
      <w:r>
        <w:rPr>
          <w:rFonts w:ascii="Arial" w:eastAsia="Arial" w:hAnsi="Arial" w:cs="Arial"/>
          <w:sz w:val="20"/>
        </w:rPr>
        <w:tab/>
        <w:t>Ganglion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cysts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common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(may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occult)</w:t>
      </w:r>
    </w:p>
    <w:p w14:paraId="266B49ED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7CFFCC9B" w14:textId="5E575CA0" w:rsidR="00BE2A54" w:rsidRDefault="00CC2FAC">
      <w:pPr>
        <w:tabs>
          <w:tab w:val="left" w:pos="242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Ulnar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dorsal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side:</w:t>
      </w:r>
    </w:p>
    <w:p w14:paraId="7C594965" w14:textId="296C9E98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A.</w:t>
      </w:r>
      <w:r>
        <w:rPr>
          <w:rFonts w:ascii="Arial" w:eastAsia="Arial" w:hAnsi="Arial" w:cs="Arial"/>
          <w:sz w:val="20"/>
        </w:rPr>
        <w:tab/>
        <w:t>Ulnar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styloid</w:t>
      </w:r>
      <w:proofErr w:type="spellEnd"/>
    </w:p>
    <w:p w14:paraId="0861A7E6" w14:textId="12CE964C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B.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Triquetrum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hamate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bones</w:t>
      </w:r>
    </w:p>
    <w:p w14:paraId="2572CDF1" w14:textId="5CE761B4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C.</w:t>
      </w:r>
      <w:r>
        <w:rPr>
          <w:rFonts w:ascii="Arial" w:eastAsia="Arial" w:hAnsi="Arial" w:cs="Arial"/>
          <w:sz w:val="20"/>
        </w:rPr>
        <w:tab/>
        <w:t>Triangular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fibrocartilage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complex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(TFCC)</w:t>
      </w:r>
    </w:p>
    <w:p w14:paraId="4053508C" w14:textId="77777777" w:rsidR="00BE2A54" w:rsidRDefault="00BE2A54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</w:p>
    <w:p w14:paraId="5745D4F6" w14:textId="77CF1CB7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Radial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volar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side:</w:t>
      </w:r>
    </w:p>
    <w:p w14:paraId="2D07D3DC" w14:textId="521C71E1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ab/>
      </w:r>
      <w:r>
        <w:rPr>
          <w:rFonts w:ascii="Arial" w:eastAsia="Arial" w:hAnsi="Arial" w:cs="Arial"/>
          <w:sz w:val="20"/>
        </w:rPr>
        <w:tab/>
        <w:t>A.</w:t>
      </w:r>
      <w:r>
        <w:rPr>
          <w:rFonts w:ascii="Arial" w:eastAsia="Arial" w:hAnsi="Arial" w:cs="Arial"/>
          <w:sz w:val="20"/>
        </w:rPr>
        <w:tab/>
        <w:t>Scaphoid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tubercle</w:t>
      </w:r>
    </w:p>
    <w:p w14:paraId="20576761" w14:textId="6B08F06E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B.</w:t>
      </w:r>
      <w:r>
        <w:rPr>
          <w:rFonts w:ascii="Arial" w:eastAsia="Arial" w:hAnsi="Arial" w:cs="Arial"/>
          <w:sz w:val="20"/>
        </w:rPr>
        <w:tab/>
        <w:t>Long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flexors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palmaris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longus</w:t>
      </w:r>
      <w:proofErr w:type="spellEnd"/>
    </w:p>
    <w:p w14:paraId="5425C084" w14:textId="0649D009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C.</w:t>
      </w:r>
      <w:r>
        <w:rPr>
          <w:rFonts w:ascii="Arial" w:eastAsia="Arial" w:hAnsi="Arial" w:cs="Arial"/>
          <w:sz w:val="20"/>
        </w:rPr>
        <w:tab/>
        <w:t>Median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(carpal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tunnel)</w:t>
      </w:r>
    </w:p>
    <w:p w14:paraId="47575E58" w14:textId="77777777" w:rsidR="00BE2A54" w:rsidRDefault="00BE2A54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</w:p>
    <w:p w14:paraId="7DCB405D" w14:textId="6ACC6709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Ulnar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volar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side:</w:t>
      </w:r>
    </w:p>
    <w:p w14:paraId="79712D49" w14:textId="26121186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A.</w:t>
      </w:r>
      <w:r>
        <w:rPr>
          <w:rFonts w:ascii="Arial" w:eastAsia="Arial" w:hAnsi="Arial" w:cs="Arial"/>
          <w:sz w:val="20"/>
        </w:rPr>
        <w:tab/>
        <w:t>Hook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hamate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pisiform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bones</w:t>
      </w:r>
    </w:p>
    <w:p w14:paraId="05E35351" w14:textId="15290C7E" w:rsidR="00BE2A54" w:rsidRDefault="00CC2FAC">
      <w:pPr>
        <w:tabs>
          <w:tab w:val="left" w:pos="242"/>
        </w:tabs>
        <w:spacing w:line="277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B.</w:t>
      </w:r>
      <w:r>
        <w:rPr>
          <w:rFonts w:ascii="Arial" w:eastAsia="Arial" w:hAnsi="Arial" w:cs="Arial"/>
          <w:sz w:val="20"/>
        </w:rPr>
        <w:tab/>
        <w:t>Ulnar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artery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Guyon’s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canal)</w:t>
      </w:r>
    </w:p>
    <w:p w14:paraId="7CFFFF66" w14:textId="77777777" w:rsidR="00BE2A54" w:rsidRDefault="00BE2A54">
      <w:pPr>
        <w:rPr>
          <w:rFonts w:ascii="Arial" w:eastAsia="Arial" w:hAnsi="Arial" w:cs="Arial"/>
          <w:sz w:val="20"/>
        </w:rPr>
      </w:pPr>
    </w:p>
    <w:p w14:paraId="03F5D602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091FB836" w14:textId="223E12CB" w:rsidR="00BE2A54" w:rsidRDefault="00CC2FAC">
      <w:pPr>
        <w:keepNext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3.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Range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of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Motion</w:t>
      </w:r>
    </w:p>
    <w:p w14:paraId="20EAACE9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65F83072" w14:textId="1FD5057A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Range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motion</w:t>
      </w:r>
      <w:r w:rsidR="00E676FC">
        <w:rPr>
          <w:rFonts w:ascii="Arial" w:eastAsia="Arial" w:hAnsi="Arial" w:cs="Arial"/>
          <w:sz w:val="20"/>
        </w:rPr>
        <w:t xml:space="preserve"> </w:t>
      </w:r>
      <w:r w:rsidR="00FB440F">
        <w:rPr>
          <w:rFonts w:ascii="Arial" w:eastAsia="Arial" w:hAnsi="Arial" w:cs="Arial"/>
          <w:sz w:val="20"/>
        </w:rPr>
        <w:t xml:space="preserve">(ROM)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assessed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first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actively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passively,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needed.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Normal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generally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follows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“rule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8721E4">
        <w:rPr>
          <w:rFonts w:ascii="Arial" w:eastAsia="Arial" w:hAnsi="Arial" w:cs="Arial"/>
          <w:sz w:val="20"/>
        </w:rPr>
        <w:t xml:space="preserve"> 90s</w:t>
      </w:r>
      <w:r>
        <w:rPr>
          <w:rFonts w:ascii="Arial" w:eastAsia="Arial" w:hAnsi="Arial" w:cs="Arial"/>
          <w:sz w:val="20"/>
        </w:rPr>
        <w:t>”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Compare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side-to-side</w:t>
      </w:r>
      <w:r w:rsidR="008721E4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looking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deficits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 w:rsidR="00FB440F">
        <w:rPr>
          <w:rFonts w:ascii="Arial" w:eastAsia="Arial" w:hAnsi="Arial" w:cs="Arial"/>
          <w:sz w:val="20"/>
        </w:rPr>
        <w:t>ROM</w:t>
      </w:r>
      <w:r>
        <w:rPr>
          <w:rFonts w:ascii="Arial" w:eastAsia="Arial" w:hAnsi="Arial" w:cs="Arial"/>
          <w:sz w:val="20"/>
        </w:rPr>
        <w:t>.</w:t>
      </w:r>
    </w:p>
    <w:p w14:paraId="7D678264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070235A3" w14:textId="474C6840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turn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directly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upward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(90</w:t>
      </w:r>
      <w:r w:rsidR="001A023F">
        <w:rPr>
          <w:rFonts w:ascii="Arial" w:eastAsia="Arial" w:hAnsi="Arial" w:cs="Arial"/>
          <w:sz w:val="20"/>
        </w:rPr>
        <w:t>°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supination)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downward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(90</w:t>
      </w:r>
      <w:r>
        <w:rPr>
          <w:rFonts w:ascii="Arial" w:eastAsia="Arial" w:hAnsi="Arial" w:cs="Arial"/>
          <w:sz w:val="20"/>
          <w:vertAlign w:val="superscript"/>
        </w:rPr>
        <w:t>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pronation)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keeping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elbows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sides.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Normally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motions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performed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without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pain.</w:t>
      </w:r>
    </w:p>
    <w:p w14:paraId="7AD052B4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2501AED7" w14:textId="4FE4D105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 w:rsidR="00465100">
        <w:rPr>
          <w:rFonts w:ascii="Arial" w:eastAsia="Arial" w:hAnsi="Arial" w:cs="Arial"/>
          <w:sz w:val="20"/>
        </w:rPr>
        <w:t xml:space="preserve">patient’s </w:t>
      </w:r>
      <w:r>
        <w:rPr>
          <w:rFonts w:ascii="Arial" w:eastAsia="Arial" w:hAnsi="Arial" w:cs="Arial"/>
          <w:sz w:val="20"/>
        </w:rPr>
        <w:t>elbows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at</w:t>
      </w:r>
      <w:r w:rsidR="00E676FC">
        <w:rPr>
          <w:rFonts w:ascii="Arial" w:eastAsia="Arial" w:hAnsi="Arial" w:cs="Arial"/>
          <w:sz w:val="20"/>
        </w:rPr>
        <w:t xml:space="preserve"> </w:t>
      </w:r>
      <w:r w:rsidR="00465100">
        <w:rPr>
          <w:rFonts w:ascii="Arial" w:eastAsia="Arial" w:hAnsi="Arial" w:cs="Arial"/>
          <w:sz w:val="20"/>
        </w:rPr>
        <w:t xml:space="preserve">the </w:t>
      </w:r>
      <w:r>
        <w:rPr>
          <w:rFonts w:ascii="Arial" w:eastAsia="Arial" w:hAnsi="Arial" w:cs="Arial"/>
          <w:sz w:val="20"/>
        </w:rPr>
        <w:t>side</w:t>
      </w:r>
      <w:r w:rsidR="00465100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press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together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point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upward;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then</w:t>
      </w:r>
      <w:r w:rsidR="00522C92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press</w:t>
      </w:r>
      <w:r w:rsidR="00E676FC">
        <w:rPr>
          <w:rFonts w:ascii="Arial" w:eastAsia="Arial" w:hAnsi="Arial" w:cs="Arial"/>
          <w:sz w:val="20"/>
        </w:rPr>
        <w:t xml:space="preserve"> </w:t>
      </w:r>
      <w:r w:rsidR="00522C92">
        <w:rPr>
          <w:rFonts w:ascii="Arial" w:eastAsia="Arial" w:hAnsi="Arial" w:cs="Arial"/>
          <w:sz w:val="20"/>
        </w:rPr>
        <w:t xml:space="preserve">the </w:t>
      </w:r>
      <w:r>
        <w:rPr>
          <w:rFonts w:ascii="Arial" w:eastAsia="Arial" w:hAnsi="Arial" w:cs="Arial"/>
          <w:sz w:val="20"/>
        </w:rPr>
        <w:t>back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together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point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downward.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Normally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pressed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together,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approximately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90</w:t>
      </w:r>
      <w:r w:rsidR="001958B7">
        <w:rPr>
          <w:rFonts w:ascii="Arial" w:eastAsia="Arial" w:hAnsi="Arial" w:cs="Arial"/>
          <w:sz w:val="20"/>
        </w:rPr>
        <w:t>°</w:t>
      </w:r>
      <w:r>
        <w:rPr>
          <w:rFonts w:ascii="Arial" w:eastAsia="Arial" w:hAnsi="Arial" w:cs="Arial"/>
          <w:sz w:val="20"/>
        </w:rPr>
        <w:t>.</w:t>
      </w:r>
    </w:p>
    <w:p w14:paraId="4C9D33DD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45DB833F" w14:textId="18338B01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3.3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make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all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fingertips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touching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crease.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position,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each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MCP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90</w:t>
      </w:r>
      <w:r w:rsidR="001A023F">
        <w:rPr>
          <w:rFonts w:ascii="Arial" w:eastAsia="Arial" w:hAnsi="Arial" w:cs="Arial"/>
          <w:sz w:val="20"/>
        </w:rPr>
        <w:t>°</w:t>
      </w:r>
      <w:r>
        <w:rPr>
          <w:rFonts w:ascii="Arial" w:eastAsia="Arial" w:hAnsi="Arial" w:cs="Arial"/>
          <w:sz w:val="20"/>
        </w:rPr>
        <w:t>.</w:t>
      </w:r>
    </w:p>
    <w:p w14:paraId="1146D930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6606BCFC" w14:textId="1BFF4C71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3.4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touch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base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pinkie.</w:t>
      </w:r>
    </w:p>
    <w:p w14:paraId="2B8CF261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593B3D1E" w14:textId="5467D050" w:rsidR="00BE2A54" w:rsidRDefault="00CC2FAC">
      <w:pPr>
        <w:tabs>
          <w:tab w:val="left" w:pos="242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4.</w:t>
      </w:r>
      <w:r>
        <w:rPr>
          <w:rFonts w:ascii="Arial" w:eastAsia="Arial" w:hAnsi="Arial" w:cs="Arial"/>
          <w:b/>
          <w:sz w:val="20"/>
        </w:rPr>
        <w:tab/>
        <w:t>Strength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Testing:</w:t>
      </w:r>
    </w:p>
    <w:p w14:paraId="50A4857C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52A1BADD" w14:textId="34656E5C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Note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weakness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performing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following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tests:</w:t>
      </w:r>
    </w:p>
    <w:p w14:paraId="218AA1CE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5E6E166E" w14:textId="2C2448A5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extend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you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resisting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movement.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painless.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405F5573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245DEE4D" w14:textId="591F1853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grip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your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let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you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pull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your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free.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painless</w:t>
      </w:r>
      <w:r w:rsidR="00696C41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you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able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pull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your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free.</w:t>
      </w:r>
    </w:p>
    <w:p w14:paraId="428BCB6D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0807EB12" w14:textId="0A4EBF77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4.3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pinch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piece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paper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between</w:t>
      </w:r>
      <w:r w:rsidR="00E676FC">
        <w:rPr>
          <w:rFonts w:ascii="Arial" w:eastAsia="Arial" w:hAnsi="Arial" w:cs="Arial"/>
          <w:sz w:val="20"/>
        </w:rPr>
        <w:t xml:space="preserve"> </w:t>
      </w:r>
      <w:r w:rsidR="00696C41">
        <w:rPr>
          <w:rFonts w:ascii="Arial" w:eastAsia="Arial" w:hAnsi="Arial" w:cs="Arial"/>
          <w:sz w:val="20"/>
        </w:rPr>
        <w:t xml:space="preserve">the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index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again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between</w:t>
      </w:r>
      <w:r w:rsidR="00E676FC">
        <w:rPr>
          <w:rFonts w:ascii="Arial" w:eastAsia="Arial" w:hAnsi="Arial" w:cs="Arial"/>
          <w:sz w:val="20"/>
        </w:rPr>
        <w:t xml:space="preserve"> </w:t>
      </w:r>
      <w:r w:rsidR="00696C41">
        <w:rPr>
          <w:rFonts w:ascii="Arial" w:eastAsia="Arial" w:hAnsi="Arial" w:cs="Arial"/>
          <w:sz w:val="20"/>
        </w:rPr>
        <w:t xml:space="preserve">the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long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take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significant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tug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get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paper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free.</w:t>
      </w:r>
    </w:p>
    <w:p w14:paraId="32D1B62E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3246D5BC" w14:textId="58021A08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5.</w:t>
      </w:r>
      <w:r>
        <w:rPr>
          <w:rFonts w:ascii="Arial" w:eastAsia="Arial" w:hAnsi="Arial" w:cs="Arial"/>
          <w:b/>
          <w:sz w:val="20"/>
        </w:rPr>
        <w:tab/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Motor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Exam</w:t>
      </w:r>
    </w:p>
    <w:p w14:paraId="62824AA9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3B772C88" w14:textId="60E62092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Assess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motor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function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using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following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tests:</w:t>
      </w:r>
    </w:p>
    <w:p w14:paraId="65F42FE6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63DE8A3B" w14:textId="314E271C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extend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1B3509">
        <w:rPr>
          <w:rFonts w:ascii="Arial" w:eastAsia="Arial" w:hAnsi="Arial" w:cs="Arial"/>
          <w:sz w:val="20"/>
        </w:rPr>
        <w:t>;</w:t>
      </w:r>
      <w:r w:rsidR="00E676FC">
        <w:rPr>
          <w:rFonts w:ascii="Arial" w:eastAsia="Arial" w:hAnsi="Arial" w:cs="Arial"/>
          <w:sz w:val="20"/>
        </w:rPr>
        <w:t xml:space="preserve"> </w:t>
      </w:r>
      <w:r w:rsidR="001B3509">
        <w:rPr>
          <w:rFonts w:ascii="Arial" w:eastAsia="Arial" w:hAnsi="Arial" w:cs="Arial"/>
          <w:sz w:val="20"/>
        </w:rPr>
        <w:t>this</w:t>
      </w:r>
      <w:r w:rsidR="00E676FC">
        <w:rPr>
          <w:rFonts w:ascii="Arial" w:eastAsia="Arial" w:hAnsi="Arial" w:cs="Arial"/>
          <w:sz w:val="20"/>
        </w:rPr>
        <w:t xml:space="preserve"> </w:t>
      </w:r>
      <w:r w:rsidR="001B3509">
        <w:rPr>
          <w:rFonts w:ascii="Arial" w:eastAsia="Arial" w:hAnsi="Arial" w:cs="Arial"/>
          <w:sz w:val="20"/>
        </w:rPr>
        <w:t>checks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function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median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radial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nerves.</w:t>
      </w:r>
    </w:p>
    <w:p w14:paraId="6B69E70D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58D1D3F5" w14:textId="7A453EB9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“scissor”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together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apart</w:t>
      </w:r>
      <w:r w:rsidR="001B3509">
        <w:rPr>
          <w:rFonts w:ascii="Arial" w:eastAsia="Arial" w:hAnsi="Arial" w:cs="Arial"/>
          <w:sz w:val="20"/>
        </w:rPr>
        <w:t>;</w:t>
      </w:r>
      <w:r w:rsidR="00E676FC">
        <w:rPr>
          <w:rFonts w:ascii="Arial" w:eastAsia="Arial" w:hAnsi="Arial" w:cs="Arial"/>
          <w:sz w:val="20"/>
        </w:rPr>
        <w:t xml:space="preserve"> </w:t>
      </w:r>
      <w:r w:rsidR="001B3509">
        <w:rPr>
          <w:rFonts w:ascii="Arial" w:eastAsia="Arial" w:hAnsi="Arial" w:cs="Arial"/>
          <w:sz w:val="20"/>
        </w:rPr>
        <w:t>this</w:t>
      </w:r>
      <w:r w:rsidR="00E676FC">
        <w:rPr>
          <w:rFonts w:ascii="Arial" w:eastAsia="Arial" w:hAnsi="Arial" w:cs="Arial"/>
          <w:sz w:val="20"/>
        </w:rPr>
        <w:t xml:space="preserve"> </w:t>
      </w:r>
      <w:r w:rsidR="001B3509">
        <w:rPr>
          <w:rFonts w:ascii="Arial" w:eastAsia="Arial" w:hAnsi="Arial" w:cs="Arial"/>
          <w:sz w:val="20"/>
        </w:rPr>
        <w:t>checks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ulnar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function.</w:t>
      </w:r>
    </w:p>
    <w:p w14:paraId="04BD5020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6DB7813D" w14:textId="1FFC07F9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5.3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place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flat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surface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raise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against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resistance</w:t>
      </w:r>
      <w:r w:rsidR="00C15D1F">
        <w:rPr>
          <w:rFonts w:ascii="Arial" w:eastAsia="Arial" w:hAnsi="Arial" w:cs="Arial"/>
          <w:sz w:val="20"/>
        </w:rPr>
        <w:t>;</w:t>
      </w:r>
      <w:r w:rsidR="00E676FC">
        <w:rPr>
          <w:rFonts w:ascii="Arial" w:eastAsia="Arial" w:hAnsi="Arial" w:cs="Arial"/>
          <w:sz w:val="20"/>
        </w:rPr>
        <w:t xml:space="preserve"> </w:t>
      </w:r>
      <w:r w:rsidR="00C15D1F">
        <w:rPr>
          <w:rFonts w:ascii="Arial" w:eastAsia="Arial" w:hAnsi="Arial" w:cs="Arial"/>
          <w:sz w:val="20"/>
        </w:rPr>
        <w:t>this</w:t>
      </w:r>
      <w:r w:rsidR="00696C41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checks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median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function.</w:t>
      </w:r>
    </w:p>
    <w:p w14:paraId="33E5E20B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151D9498" w14:textId="2830E345" w:rsidR="00BE2A54" w:rsidRDefault="00CC2FAC">
      <w:pPr>
        <w:keepNext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6.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Circulation</w:t>
      </w:r>
    </w:p>
    <w:p w14:paraId="2ADA4178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120E5F8E" w14:textId="75E8C2AD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6.1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Evaluate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circulation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palpating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radial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ulnar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pulse.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Occasionally,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ulnar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pulse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easily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palpable.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4C747E96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2C291C95" w14:textId="4DBE2595" w:rsidR="00BE2A54" w:rsidRDefault="00CC2FAC">
      <w:pPr>
        <w:tabs>
          <w:tab w:val="left" w:pos="242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6.2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Check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capillary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refill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applying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pressure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pad.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Release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pressure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observe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skin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color.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Normal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skin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color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return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seconds.</w:t>
      </w:r>
    </w:p>
    <w:p w14:paraId="403A3CAC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15366356" w14:textId="38516A1A" w:rsidR="00BE2A54" w:rsidRDefault="00CC2FAC">
      <w:pPr>
        <w:tabs>
          <w:tab w:val="left" w:pos="242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7.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Sensation</w:t>
      </w:r>
    </w:p>
    <w:p w14:paraId="628D8D57" w14:textId="77777777" w:rsidR="00BE2A54" w:rsidRDefault="00BE2A54">
      <w:pPr>
        <w:tabs>
          <w:tab w:val="left" w:pos="1440"/>
        </w:tabs>
        <w:rPr>
          <w:rFonts w:ascii="Arial" w:eastAsia="Arial" w:hAnsi="Arial" w:cs="Arial"/>
          <w:sz w:val="20"/>
        </w:rPr>
      </w:pPr>
    </w:p>
    <w:p w14:paraId="6B743E29" w14:textId="5FFA1D19" w:rsidR="00BE2A54" w:rsidRDefault="00CC2FAC">
      <w:pPr>
        <w:tabs>
          <w:tab w:val="left" w:pos="144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Evaluate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sensations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checking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light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touch,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pinprick,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2-point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discrimination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(7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pads).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Specifically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check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following: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(median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nerve);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 w:rsidR="00696C41">
        <w:rPr>
          <w:rFonts w:ascii="Arial" w:eastAsia="Arial" w:hAnsi="Arial" w:cs="Arial"/>
          <w:sz w:val="20"/>
        </w:rPr>
        <w:t xml:space="preserve">fifth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(ulnar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nerve)</w:t>
      </w:r>
      <w:proofErr w:type="gramStart"/>
      <w:r>
        <w:rPr>
          <w:rFonts w:ascii="Arial" w:eastAsia="Arial" w:hAnsi="Arial" w:cs="Arial"/>
          <w:sz w:val="20"/>
        </w:rPr>
        <w:t>;</w:t>
      </w:r>
      <w:proofErr w:type="gramEnd"/>
      <w:r w:rsidR="00E676FC">
        <w:rPr>
          <w:rFonts w:ascii="Arial" w:eastAsia="Arial" w:hAnsi="Arial" w:cs="Arial"/>
          <w:sz w:val="20"/>
        </w:rPr>
        <w:t xml:space="preserve"> </w:t>
      </w:r>
      <w:r w:rsidR="004F6B51">
        <w:rPr>
          <w:rFonts w:ascii="Arial" w:eastAsia="Arial" w:hAnsi="Arial" w:cs="Arial"/>
          <w:sz w:val="20"/>
        </w:rPr>
        <w:t xml:space="preserve">dorsum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(radial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nerve).</w:t>
      </w:r>
    </w:p>
    <w:p w14:paraId="658198E3" w14:textId="77777777" w:rsidR="00BE2A54" w:rsidRDefault="00BE2A54">
      <w:pPr>
        <w:rPr>
          <w:rFonts w:ascii="Arial" w:eastAsia="Arial" w:hAnsi="Arial" w:cs="Arial"/>
          <w:sz w:val="20"/>
        </w:rPr>
      </w:pPr>
    </w:p>
    <w:p w14:paraId="37D32F2E" w14:textId="07123227" w:rsidR="00BE2A54" w:rsidRDefault="00CC2FAC">
      <w:pPr>
        <w:keepNext/>
        <w:tabs>
          <w:tab w:val="left" w:pos="72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8.</w:t>
      </w:r>
      <w:r w:rsidR="00E676FC">
        <w:rPr>
          <w:rFonts w:ascii="Arial" w:eastAsia="Arial" w:hAnsi="Arial" w:cs="Arial"/>
          <w:b/>
          <w:i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sz w:val="20"/>
        </w:rPr>
        <w:t>Ligament</w:t>
      </w:r>
      <w:proofErr w:type="gramEnd"/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and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Tendon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Testing</w:t>
      </w:r>
    </w:p>
    <w:p w14:paraId="3BC5D512" w14:textId="77777777" w:rsidR="00BE2A54" w:rsidRDefault="00BE2A54">
      <w:pPr>
        <w:tabs>
          <w:tab w:val="left" w:pos="1440"/>
        </w:tabs>
        <w:rPr>
          <w:rFonts w:ascii="Arial" w:eastAsia="Arial" w:hAnsi="Arial" w:cs="Arial"/>
          <w:sz w:val="20"/>
        </w:rPr>
      </w:pPr>
    </w:p>
    <w:p w14:paraId="2F8BF9D1" w14:textId="23E0014F" w:rsidR="00BE2A54" w:rsidRDefault="00CC2FAC">
      <w:pPr>
        <w:tabs>
          <w:tab w:val="left" w:pos="144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important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injured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areas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evaluate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possible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rupture.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Commonly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injured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include:</w:t>
      </w:r>
    </w:p>
    <w:p w14:paraId="27FB9E72" w14:textId="77777777" w:rsidR="00BE2A54" w:rsidRDefault="00BE2A54">
      <w:pPr>
        <w:tabs>
          <w:tab w:val="left" w:pos="720"/>
        </w:tabs>
        <w:rPr>
          <w:rFonts w:ascii="Arial" w:eastAsia="Arial" w:hAnsi="Arial" w:cs="Arial"/>
          <w:sz w:val="20"/>
        </w:rPr>
      </w:pPr>
    </w:p>
    <w:p w14:paraId="7AFA34E1" w14:textId="193B290B" w:rsidR="00BE2A54" w:rsidRDefault="00CC2FAC">
      <w:p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Collateral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1B3509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1B3509">
        <w:rPr>
          <w:rFonts w:ascii="Arial" w:eastAsia="Arial" w:hAnsi="Arial" w:cs="Arial"/>
          <w:sz w:val="20"/>
        </w:rPr>
        <w:t>Assess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applying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varus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valgus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injured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joint: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stabilize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proximal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bone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push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distal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bone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medial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(valgus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lateral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(varus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direction.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Laxity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indicative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rupture.</w:t>
      </w:r>
    </w:p>
    <w:p w14:paraId="6BCBA827" w14:textId="77777777" w:rsidR="00BE2A54" w:rsidRDefault="00BE2A54">
      <w:pPr>
        <w:tabs>
          <w:tab w:val="left" w:pos="720"/>
        </w:tabs>
        <w:rPr>
          <w:rFonts w:ascii="Arial" w:eastAsia="Arial" w:hAnsi="Arial" w:cs="Arial"/>
          <w:sz w:val="20"/>
        </w:rPr>
      </w:pPr>
    </w:p>
    <w:p w14:paraId="7EFEC94A" w14:textId="0DA24020" w:rsidR="00BE2A54" w:rsidRDefault="00CC2FAC">
      <w:p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Ulnar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collateral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1B3509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1B3509">
        <w:rPr>
          <w:rFonts w:ascii="Arial" w:eastAsia="Arial" w:hAnsi="Arial" w:cs="Arial"/>
          <w:sz w:val="20"/>
        </w:rPr>
        <w:t>Apply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abduction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first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MCP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extended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pushing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distal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phalange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lateral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direction.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strain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laxity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tear.</w:t>
      </w:r>
    </w:p>
    <w:p w14:paraId="0F7D1618" w14:textId="77777777" w:rsidR="00BE2A54" w:rsidRDefault="00BE2A54">
      <w:pPr>
        <w:tabs>
          <w:tab w:val="left" w:pos="720"/>
        </w:tabs>
        <w:rPr>
          <w:rFonts w:ascii="Arial" w:eastAsia="Arial" w:hAnsi="Arial" w:cs="Arial"/>
          <w:sz w:val="20"/>
        </w:rPr>
      </w:pPr>
    </w:p>
    <w:p w14:paraId="4CC55416" w14:textId="2482B6C9" w:rsidR="00BE2A54" w:rsidRDefault="00CC2FAC">
      <w:p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8.3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extensor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tendons</w:t>
      </w:r>
      <w:r w:rsidR="001B3509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1B3509">
        <w:rPr>
          <w:rFonts w:ascii="Arial" w:eastAsia="Arial" w:hAnsi="Arial" w:cs="Arial"/>
          <w:sz w:val="20"/>
        </w:rPr>
        <w:t>Evaluate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extensor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stabilizing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your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asking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inability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rupture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extensor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(Mallet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finger),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inability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rupture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(Jersey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finger)</w:t>
      </w:r>
    </w:p>
    <w:p w14:paraId="4937A0C4" w14:textId="77777777" w:rsidR="00BE2A54" w:rsidRDefault="00BE2A54">
      <w:pPr>
        <w:tabs>
          <w:tab w:val="left" w:pos="720"/>
        </w:tabs>
        <w:rPr>
          <w:rFonts w:ascii="Arial" w:eastAsia="Arial" w:hAnsi="Arial" w:cs="Arial"/>
          <w:sz w:val="20"/>
        </w:rPr>
      </w:pPr>
    </w:p>
    <w:p w14:paraId="761F51B2" w14:textId="08CB0A74" w:rsidR="00BE2A54" w:rsidRDefault="00CC2FAC">
      <w:pPr>
        <w:keepNext/>
        <w:tabs>
          <w:tab w:val="left" w:pos="72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9.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Special</w:t>
      </w:r>
      <w:r w:rsidR="00E676FC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Tests</w:t>
      </w:r>
    </w:p>
    <w:p w14:paraId="2A8E1958" w14:textId="77777777" w:rsidR="00BE2A54" w:rsidRDefault="00BE2A54">
      <w:pPr>
        <w:rPr>
          <w:rFonts w:ascii="Arial" w:eastAsia="Arial" w:hAnsi="Arial" w:cs="Arial"/>
          <w:sz w:val="20"/>
        </w:rPr>
      </w:pPr>
    </w:p>
    <w:p w14:paraId="286F0C3A" w14:textId="154F8E73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There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several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important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diagnostic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specific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that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commonly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done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evaluation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include:</w:t>
      </w:r>
    </w:p>
    <w:p w14:paraId="4734DCF2" w14:textId="77777777" w:rsidR="00BE2A54" w:rsidRDefault="00BE2A54">
      <w:pPr>
        <w:rPr>
          <w:rFonts w:ascii="Arial" w:eastAsia="Arial" w:hAnsi="Arial" w:cs="Arial"/>
          <w:sz w:val="20"/>
        </w:rPr>
      </w:pPr>
    </w:p>
    <w:p w14:paraId="520CFB84" w14:textId="4D70E06C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Carpal</w:t>
      </w:r>
      <w:r w:rsidR="00E676FC">
        <w:rPr>
          <w:rFonts w:ascii="Arial" w:eastAsia="Arial" w:hAnsi="Arial" w:cs="Arial"/>
          <w:sz w:val="20"/>
        </w:rPr>
        <w:t xml:space="preserve"> </w:t>
      </w:r>
      <w:r w:rsidR="0011190D">
        <w:rPr>
          <w:rFonts w:ascii="Arial" w:eastAsia="Arial" w:hAnsi="Arial" w:cs="Arial"/>
          <w:sz w:val="20"/>
        </w:rPr>
        <w:t>tunnel</w:t>
      </w:r>
      <w:r w:rsidR="00E676FC">
        <w:rPr>
          <w:rFonts w:ascii="Arial" w:eastAsia="Arial" w:hAnsi="Arial" w:cs="Arial"/>
          <w:sz w:val="20"/>
        </w:rPr>
        <w:t xml:space="preserve"> </w:t>
      </w:r>
      <w:r w:rsidR="0011190D">
        <w:rPr>
          <w:rFonts w:ascii="Arial" w:eastAsia="Arial" w:hAnsi="Arial" w:cs="Arial"/>
          <w:sz w:val="20"/>
        </w:rPr>
        <w:t>syndrome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–these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will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typically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aggravate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symptoms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associated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Carpal</w:t>
      </w:r>
      <w:r w:rsidR="00E676FC">
        <w:rPr>
          <w:rFonts w:ascii="Arial" w:eastAsia="Arial" w:hAnsi="Arial" w:cs="Arial"/>
          <w:sz w:val="20"/>
        </w:rPr>
        <w:t xml:space="preserve"> </w:t>
      </w:r>
      <w:r w:rsidR="0011190D">
        <w:rPr>
          <w:rFonts w:ascii="Arial" w:eastAsia="Arial" w:hAnsi="Arial" w:cs="Arial"/>
          <w:sz w:val="20"/>
        </w:rPr>
        <w:t>tunnel</w:t>
      </w:r>
      <w:r w:rsidR="00E676FC">
        <w:rPr>
          <w:rFonts w:ascii="Arial" w:eastAsia="Arial" w:hAnsi="Arial" w:cs="Arial"/>
          <w:sz w:val="20"/>
        </w:rPr>
        <w:t xml:space="preserve"> </w:t>
      </w:r>
      <w:r w:rsidR="0011190D">
        <w:rPr>
          <w:rFonts w:ascii="Arial" w:eastAsia="Arial" w:hAnsi="Arial" w:cs="Arial"/>
          <w:sz w:val="20"/>
        </w:rPr>
        <w:t>syndrome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(such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tingling,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numbness)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1</w:t>
      </w:r>
      <w:r>
        <w:rPr>
          <w:rFonts w:ascii="Arial" w:eastAsia="Arial" w:hAnsi="Arial" w:cs="Arial"/>
          <w:sz w:val="20"/>
          <w:vertAlign w:val="superscript"/>
        </w:rPr>
        <w:t>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–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  <w:vertAlign w:val="superscript"/>
        </w:rPr>
        <w:t>rd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fingers.</w:t>
      </w:r>
    </w:p>
    <w:p w14:paraId="5719DB5B" w14:textId="77777777" w:rsidR="00BE2A54" w:rsidRDefault="00BE2A54">
      <w:pPr>
        <w:rPr>
          <w:rFonts w:ascii="Arial" w:eastAsia="Arial" w:hAnsi="Arial" w:cs="Arial"/>
          <w:sz w:val="20"/>
        </w:rPr>
      </w:pPr>
    </w:p>
    <w:p w14:paraId="16011B30" w14:textId="0A7866F8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9.1.1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Tinel’s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 w:rsidR="000A019B">
        <w:rPr>
          <w:rFonts w:ascii="Arial" w:eastAsia="Arial" w:hAnsi="Arial" w:cs="Arial"/>
          <w:sz w:val="20"/>
        </w:rPr>
        <w:t>test:</w:t>
      </w:r>
      <w:r w:rsidR="00E676FC">
        <w:rPr>
          <w:rFonts w:ascii="Arial" w:eastAsia="Arial" w:hAnsi="Arial" w:cs="Arial"/>
          <w:sz w:val="20"/>
        </w:rPr>
        <w:t xml:space="preserve"> </w:t>
      </w:r>
      <w:r w:rsidR="000A019B">
        <w:rPr>
          <w:rFonts w:ascii="Arial" w:eastAsia="Arial" w:hAnsi="Arial" w:cs="Arial"/>
          <w:sz w:val="20"/>
        </w:rPr>
        <w:t>Tap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volar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side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over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median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nerve.</w:t>
      </w:r>
    </w:p>
    <w:p w14:paraId="437CADD8" w14:textId="77777777" w:rsidR="00BE2A54" w:rsidRDefault="00BE2A54">
      <w:pPr>
        <w:rPr>
          <w:rFonts w:ascii="Arial" w:eastAsia="Arial" w:hAnsi="Arial" w:cs="Arial"/>
          <w:sz w:val="20"/>
        </w:rPr>
      </w:pPr>
    </w:p>
    <w:p w14:paraId="21261428" w14:textId="4812F576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9.1.2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Phalen’s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 w:rsidR="000A019B">
        <w:rPr>
          <w:rFonts w:ascii="Arial" w:eastAsia="Arial" w:hAnsi="Arial" w:cs="Arial"/>
          <w:sz w:val="20"/>
        </w:rPr>
        <w:t>test:</w:t>
      </w:r>
      <w:r w:rsidR="00E676FC">
        <w:rPr>
          <w:rFonts w:ascii="Arial" w:eastAsia="Arial" w:hAnsi="Arial" w:cs="Arial"/>
          <w:sz w:val="20"/>
        </w:rPr>
        <w:t xml:space="preserve"> </w:t>
      </w:r>
      <w:r w:rsidR="000A019B">
        <w:rPr>
          <w:rFonts w:ascii="Arial" w:eastAsia="Arial" w:hAnsi="Arial" w:cs="Arial"/>
          <w:sz w:val="20"/>
        </w:rPr>
        <w:t>Have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hold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maximally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position.</w:t>
      </w:r>
    </w:p>
    <w:p w14:paraId="4CE01075" w14:textId="77777777" w:rsidR="00BE2A54" w:rsidRDefault="00BE2A54">
      <w:pPr>
        <w:rPr>
          <w:rFonts w:ascii="Arial" w:eastAsia="Arial" w:hAnsi="Arial" w:cs="Arial"/>
          <w:sz w:val="20"/>
        </w:rPr>
      </w:pPr>
    </w:p>
    <w:p w14:paraId="4AE42EBF" w14:textId="1A5F80A4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9.1.3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Carpal</w:t>
      </w:r>
      <w:r w:rsidR="00E676FC">
        <w:rPr>
          <w:rFonts w:ascii="Arial" w:eastAsia="Arial" w:hAnsi="Arial" w:cs="Arial"/>
          <w:sz w:val="20"/>
        </w:rPr>
        <w:t xml:space="preserve"> </w:t>
      </w:r>
      <w:r w:rsidR="00197B11">
        <w:rPr>
          <w:rFonts w:ascii="Arial" w:eastAsia="Arial" w:hAnsi="Arial" w:cs="Arial"/>
          <w:sz w:val="20"/>
        </w:rPr>
        <w:t>tunnel</w:t>
      </w:r>
      <w:r w:rsidR="00E676FC">
        <w:rPr>
          <w:rFonts w:ascii="Arial" w:eastAsia="Arial" w:hAnsi="Arial" w:cs="Arial"/>
          <w:sz w:val="20"/>
        </w:rPr>
        <w:t xml:space="preserve"> </w:t>
      </w:r>
      <w:r w:rsidR="00197B11">
        <w:rPr>
          <w:rFonts w:ascii="Arial" w:eastAsia="Arial" w:hAnsi="Arial" w:cs="Arial"/>
          <w:sz w:val="20"/>
        </w:rPr>
        <w:t>compression</w:t>
      </w:r>
      <w:r w:rsidR="00E676FC">
        <w:rPr>
          <w:rFonts w:ascii="Arial" w:eastAsia="Arial" w:hAnsi="Arial" w:cs="Arial"/>
          <w:sz w:val="20"/>
        </w:rPr>
        <w:t xml:space="preserve"> </w:t>
      </w:r>
      <w:r w:rsidR="00197B11">
        <w:rPr>
          <w:rFonts w:ascii="Arial" w:eastAsia="Arial" w:hAnsi="Arial" w:cs="Arial"/>
          <w:sz w:val="20"/>
        </w:rPr>
        <w:t>test:</w:t>
      </w:r>
      <w:r w:rsidR="00E676FC">
        <w:rPr>
          <w:rFonts w:ascii="Arial" w:eastAsia="Arial" w:hAnsi="Arial" w:cs="Arial"/>
          <w:sz w:val="20"/>
        </w:rPr>
        <w:t xml:space="preserve"> </w:t>
      </w:r>
      <w:r w:rsidR="00197B11">
        <w:rPr>
          <w:rFonts w:ascii="Arial" w:eastAsia="Arial" w:hAnsi="Arial" w:cs="Arial"/>
          <w:sz w:val="20"/>
        </w:rPr>
        <w:t>Press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firmly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both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over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carpal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tunnel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30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seconds.</w:t>
      </w:r>
    </w:p>
    <w:p w14:paraId="2EE231D9" w14:textId="77777777" w:rsidR="00BE2A54" w:rsidRDefault="00BE2A54">
      <w:pPr>
        <w:rPr>
          <w:rFonts w:ascii="Arial" w:eastAsia="Arial" w:hAnsi="Arial" w:cs="Arial"/>
          <w:sz w:val="20"/>
        </w:rPr>
      </w:pPr>
    </w:p>
    <w:p w14:paraId="369F3137" w14:textId="5CD6E613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Finkelstein’s</w:t>
      </w:r>
      <w:r w:rsidR="00E676FC">
        <w:rPr>
          <w:rFonts w:ascii="Arial" w:eastAsia="Arial" w:hAnsi="Arial" w:cs="Arial"/>
          <w:sz w:val="20"/>
        </w:rPr>
        <w:t xml:space="preserve"> </w:t>
      </w:r>
      <w:r w:rsidR="004D39DD">
        <w:rPr>
          <w:rFonts w:ascii="Arial" w:eastAsia="Arial" w:hAnsi="Arial" w:cs="Arial"/>
          <w:sz w:val="20"/>
        </w:rPr>
        <w:t>test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142FED97" w14:textId="77777777" w:rsidR="00BE2A54" w:rsidRDefault="00BE2A54">
      <w:pPr>
        <w:rPr>
          <w:rFonts w:ascii="Arial" w:eastAsia="Arial" w:hAnsi="Arial" w:cs="Arial"/>
          <w:sz w:val="20"/>
        </w:rPr>
      </w:pPr>
    </w:p>
    <w:p w14:paraId="0DBA6ED5" w14:textId="3B454038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9.2.1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Have</w:t>
      </w:r>
      <w:proofErr w:type="gram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first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across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</w:t>
      </w:r>
      <w:r w:rsidR="001A701A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flex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other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4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around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it.</w:t>
      </w:r>
      <w:r w:rsidR="00E676FC">
        <w:rPr>
          <w:rFonts w:ascii="Arial" w:eastAsia="Arial" w:hAnsi="Arial" w:cs="Arial"/>
          <w:sz w:val="20"/>
        </w:rPr>
        <w:t xml:space="preserve"> </w:t>
      </w:r>
    </w:p>
    <w:p w14:paraId="443AA4F7" w14:textId="77777777" w:rsidR="00BE2A54" w:rsidRDefault="00BE2A54">
      <w:pPr>
        <w:rPr>
          <w:rFonts w:ascii="Arial" w:eastAsia="Arial" w:hAnsi="Arial" w:cs="Arial"/>
          <w:sz w:val="20"/>
        </w:rPr>
      </w:pPr>
    </w:p>
    <w:p w14:paraId="18D76B6E" w14:textId="6ABD6B99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9.2.2</w:t>
      </w:r>
      <w:r w:rsidR="00E676FC"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Ask</w:t>
      </w:r>
      <w:proofErr w:type="gram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towards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little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(ulnar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deviation).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Significant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maneuver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suggestive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De</w:t>
      </w:r>
      <w:r w:rsidR="001A701A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Quervain’s</w:t>
      </w:r>
      <w:proofErr w:type="spellEnd"/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tendonitis.</w:t>
      </w:r>
    </w:p>
    <w:p w14:paraId="1B410A51" w14:textId="77777777" w:rsidR="00BE2A54" w:rsidRDefault="00BE2A54">
      <w:pPr>
        <w:rPr>
          <w:rFonts w:ascii="Arial" w:eastAsia="Arial" w:hAnsi="Arial" w:cs="Arial"/>
          <w:sz w:val="20"/>
        </w:rPr>
      </w:pPr>
    </w:p>
    <w:p w14:paraId="29359779" w14:textId="7FD5C2D1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9.3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Arthritis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(first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carpometacarpal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tests</w:t>
      </w:r>
      <w:r w:rsidR="005C31A6">
        <w:rPr>
          <w:rFonts w:ascii="Arial" w:eastAsia="Arial" w:hAnsi="Arial" w:cs="Arial"/>
          <w:sz w:val="20"/>
        </w:rPr>
        <w:t>:</w:t>
      </w:r>
      <w:r w:rsidR="00E676FC">
        <w:rPr>
          <w:rFonts w:ascii="Arial" w:eastAsia="Arial" w:hAnsi="Arial" w:cs="Arial"/>
          <w:sz w:val="20"/>
        </w:rPr>
        <w:t xml:space="preserve"> </w:t>
      </w:r>
      <w:r w:rsidR="005C31A6">
        <w:rPr>
          <w:rFonts w:ascii="Arial" w:eastAsia="Arial" w:hAnsi="Arial" w:cs="Arial"/>
          <w:sz w:val="20"/>
        </w:rPr>
        <w:t>Both</w:t>
      </w:r>
      <w:r w:rsidR="00E676FC">
        <w:rPr>
          <w:rFonts w:ascii="Arial" w:eastAsia="Arial" w:hAnsi="Arial" w:cs="Arial"/>
          <w:sz w:val="20"/>
        </w:rPr>
        <w:t xml:space="preserve"> </w:t>
      </w:r>
      <w:r w:rsidR="005C31A6"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these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will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aggravate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associated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condition.</w:t>
      </w:r>
    </w:p>
    <w:p w14:paraId="0800D2D4" w14:textId="77777777" w:rsidR="00BE2A54" w:rsidRDefault="00BE2A54">
      <w:pPr>
        <w:rPr>
          <w:rFonts w:ascii="Arial" w:eastAsia="Arial" w:hAnsi="Arial" w:cs="Arial"/>
          <w:sz w:val="20"/>
        </w:rPr>
      </w:pPr>
    </w:p>
    <w:p w14:paraId="22A4C8A3" w14:textId="5877B4BB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9.3.1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Watson</w:t>
      </w:r>
      <w:r w:rsidR="00E676FC">
        <w:rPr>
          <w:rFonts w:ascii="Arial" w:eastAsia="Arial" w:hAnsi="Arial" w:cs="Arial"/>
          <w:sz w:val="20"/>
        </w:rPr>
        <w:t xml:space="preserve"> </w:t>
      </w:r>
      <w:r w:rsidR="005C31A6">
        <w:rPr>
          <w:rFonts w:ascii="Arial" w:eastAsia="Arial" w:hAnsi="Arial" w:cs="Arial"/>
          <w:sz w:val="20"/>
        </w:rPr>
        <w:t>stress</w:t>
      </w:r>
      <w:r w:rsidR="00E676FC">
        <w:rPr>
          <w:rFonts w:ascii="Arial" w:eastAsia="Arial" w:hAnsi="Arial" w:cs="Arial"/>
          <w:sz w:val="20"/>
        </w:rPr>
        <w:t xml:space="preserve"> </w:t>
      </w:r>
      <w:r w:rsidR="005C31A6">
        <w:rPr>
          <w:rFonts w:ascii="Arial" w:eastAsia="Arial" w:hAnsi="Arial" w:cs="Arial"/>
          <w:sz w:val="20"/>
        </w:rPr>
        <w:t>test:</w:t>
      </w:r>
      <w:r w:rsidR="00E676FC">
        <w:rPr>
          <w:rFonts w:ascii="Arial" w:eastAsia="Arial" w:hAnsi="Arial" w:cs="Arial"/>
          <w:sz w:val="20"/>
        </w:rPr>
        <w:t xml:space="preserve"> </w:t>
      </w:r>
      <w:r w:rsidR="005C31A6">
        <w:rPr>
          <w:rFonts w:ascii="Arial" w:eastAsia="Arial" w:hAnsi="Arial" w:cs="Arial"/>
          <w:sz w:val="20"/>
        </w:rPr>
        <w:t>Ask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place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table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up</w:t>
      </w:r>
      <w:r w:rsidR="00E676FC">
        <w:rPr>
          <w:rFonts w:ascii="Arial" w:eastAsia="Arial" w:hAnsi="Arial" w:cs="Arial"/>
          <w:sz w:val="20"/>
        </w:rPr>
        <w:t xml:space="preserve"> </w:t>
      </w:r>
      <w:r w:rsidR="00C275E0">
        <w:rPr>
          <w:rFonts w:ascii="Arial" w:eastAsia="Arial" w:hAnsi="Arial" w:cs="Arial"/>
          <w:sz w:val="20"/>
        </w:rPr>
        <w:t xml:space="preserve">with </w:t>
      </w:r>
      <w:r>
        <w:rPr>
          <w:rFonts w:ascii="Arial" w:eastAsia="Arial" w:hAnsi="Arial" w:cs="Arial"/>
          <w:sz w:val="20"/>
        </w:rPr>
        <w:t>all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fingers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extended,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push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down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towards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table.</w:t>
      </w:r>
    </w:p>
    <w:p w14:paraId="26B1E2D8" w14:textId="77777777" w:rsidR="00BE2A54" w:rsidRDefault="00BE2A54">
      <w:pPr>
        <w:rPr>
          <w:rFonts w:ascii="Arial" w:eastAsia="Arial" w:hAnsi="Arial" w:cs="Arial"/>
          <w:sz w:val="20"/>
        </w:rPr>
      </w:pPr>
    </w:p>
    <w:p w14:paraId="115832D7" w14:textId="035D5AB4" w:rsidR="00BE2A54" w:rsidRDefault="00CC2FAC">
      <w:p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9.3.2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Grind</w:t>
      </w:r>
      <w:r w:rsidR="00E676FC">
        <w:rPr>
          <w:rFonts w:ascii="Arial" w:eastAsia="Arial" w:hAnsi="Arial" w:cs="Arial"/>
          <w:sz w:val="20"/>
        </w:rPr>
        <w:t xml:space="preserve"> </w:t>
      </w:r>
      <w:r w:rsidR="003E47D3">
        <w:rPr>
          <w:rFonts w:ascii="Arial" w:eastAsia="Arial" w:hAnsi="Arial" w:cs="Arial"/>
          <w:sz w:val="20"/>
        </w:rPr>
        <w:t>test:</w:t>
      </w:r>
      <w:r w:rsidR="00E676FC">
        <w:rPr>
          <w:rFonts w:ascii="Arial" w:eastAsia="Arial" w:hAnsi="Arial" w:cs="Arial"/>
          <w:sz w:val="20"/>
        </w:rPr>
        <w:t xml:space="preserve"> </w:t>
      </w:r>
      <w:r w:rsidR="003E47D3">
        <w:rPr>
          <w:rFonts w:ascii="Arial" w:eastAsia="Arial" w:hAnsi="Arial" w:cs="Arial"/>
          <w:sz w:val="20"/>
        </w:rPr>
        <w:t>Grasp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patient’s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C275E0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passively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rotate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first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carpometacarpal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simultaneously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applying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axial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pressure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thumb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(pushing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towards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trapezium)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load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joint.</w:t>
      </w:r>
    </w:p>
    <w:p w14:paraId="7FA328AF" w14:textId="77777777" w:rsidR="00BE2A54" w:rsidRDefault="00BE2A54">
      <w:pPr>
        <w:rPr>
          <w:rFonts w:ascii="Arial" w:eastAsia="Arial" w:hAnsi="Arial" w:cs="Arial"/>
          <w:b/>
          <w:sz w:val="20"/>
        </w:rPr>
      </w:pPr>
    </w:p>
    <w:p w14:paraId="315CC5D3" w14:textId="6C31BEFD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REPRESENTATIVE</w:t>
      </w:r>
      <w:r w:rsidR="00E676FC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RESULTS:</w:t>
      </w:r>
    </w:p>
    <w:p w14:paraId="4F1DFA0E" w14:textId="77777777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DISCUSSION:</w:t>
      </w:r>
    </w:p>
    <w:p w14:paraId="4C0ED316" w14:textId="77777777" w:rsidR="00BE2A54" w:rsidRDefault="00BE2A54">
      <w:pPr>
        <w:rPr>
          <w:rFonts w:ascii="Arial" w:eastAsia="Arial" w:hAnsi="Arial" w:cs="Arial"/>
          <w:b/>
          <w:sz w:val="20"/>
        </w:rPr>
      </w:pPr>
    </w:p>
    <w:p w14:paraId="6FC4D153" w14:textId="74F8008F" w:rsidR="00BE2A54" w:rsidRDefault="00CC2FAC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Examination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done</w:t>
      </w:r>
      <w:r w:rsidR="00E676FC">
        <w:rPr>
          <w:rFonts w:ascii="Arial" w:eastAsia="Arial" w:hAnsi="Arial" w:cs="Arial"/>
          <w:sz w:val="20"/>
        </w:rPr>
        <w:t xml:space="preserve"> </w:t>
      </w:r>
      <w:r w:rsidR="00C275E0">
        <w:rPr>
          <w:rFonts w:ascii="Arial" w:eastAsia="Arial" w:hAnsi="Arial" w:cs="Arial"/>
          <w:sz w:val="20"/>
        </w:rPr>
        <w:t xml:space="preserve">following a stepwise approach, with the patient </w:t>
      </w:r>
      <w:r>
        <w:rPr>
          <w:rFonts w:ascii="Arial" w:eastAsia="Arial" w:hAnsi="Arial" w:cs="Arial"/>
          <w:sz w:val="20"/>
        </w:rPr>
        <w:t>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sitting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position</w:t>
      </w:r>
      <w:bookmarkStart w:id="0" w:name="_GoBack"/>
      <w:bookmarkEnd w:id="0"/>
      <w:r>
        <w:rPr>
          <w:rFonts w:ascii="Arial" w:eastAsia="Arial" w:hAnsi="Arial" w:cs="Arial"/>
          <w:sz w:val="20"/>
        </w:rPr>
        <w:t>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exam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begin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inspection,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looking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asymmetry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between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involved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uninvolved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wrist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hand.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followed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palpation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key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structures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identify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tenderness,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swelling</w:t>
      </w:r>
      <w:r w:rsidR="00FB440F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deformity.</w:t>
      </w:r>
      <w:r w:rsidR="00E676FC">
        <w:rPr>
          <w:rFonts w:ascii="Arial" w:eastAsia="Arial" w:hAnsi="Arial" w:cs="Arial"/>
          <w:sz w:val="20"/>
        </w:rPr>
        <w:t xml:space="preserve"> </w:t>
      </w:r>
      <w:r w:rsidR="00FB440F">
        <w:rPr>
          <w:rFonts w:ascii="Arial" w:eastAsia="Arial" w:hAnsi="Arial" w:cs="Arial"/>
          <w:sz w:val="20"/>
        </w:rPr>
        <w:t xml:space="preserve">The next </w:t>
      </w:r>
      <w:r>
        <w:rPr>
          <w:rFonts w:ascii="Arial" w:eastAsia="Arial" w:hAnsi="Arial" w:cs="Arial"/>
          <w:sz w:val="20"/>
        </w:rPr>
        <w:t>step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is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assessing</w:t>
      </w:r>
      <w:r w:rsidR="00E676FC">
        <w:rPr>
          <w:rFonts w:ascii="Arial" w:eastAsia="Arial" w:hAnsi="Arial" w:cs="Arial"/>
          <w:sz w:val="20"/>
        </w:rPr>
        <w:t xml:space="preserve"> </w:t>
      </w:r>
      <w:r w:rsidR="00EE249D">
        <w:rPr>
          <w:rFonts w:ascii="Arial" w:eastAsia="Arial" w:hAnsi="Arial" w:cs="Arial"/>
          <w:sz w:val="20"/>
        </w:rPr>
        <w:t>ROM</w:t>
      </w:r>
      <w:r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first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actively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against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resistance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assess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strength.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Pain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with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resisted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often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tendonitis,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while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weakness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may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suggest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tear.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neurovascular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assessment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next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done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first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assessing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sensation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motor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strength,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followed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checking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pulses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capillary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refill.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Finally</w:t>
      </w:r>
      <w:r w:rsidR="00F31F61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various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ligaments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should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be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checked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for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stability</w:t>
      </w:r>
      <w:r w:rsidR="00F31F61">
        <w:rPr>
          <w:rFonts w:ascii="Arial" w:eastAsia="Arial" w:hAnsi="Arial" w:cs="Arial"/>
          <w:sz w:val="20"/>
        </w:rPr>
        <w:t>,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and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various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other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special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tests</w:t>
      </w:r>
      <w:r w:rsidR="00E676FC">
        <w:rPr>
          <w:rFonts w:ascii="Arial" w:eastAsia="Arial" w:hAnsi="Arial" w:cs="Arial"/>
          <w:sz w:val="20"/>
        </w:rPr>
        <w:t xml:space="preserve"> </w:t>
      </w:r>
      <w:r w:rsidR="00F31F61">
        <w:rPr>
          <w:rFonts w:ascii="Arial" w:eastAsia="Arial" w:hAnsi="Arial" w:cs="Arial"/>
          <w:sz w:val="20"/>
        </w:rPr>
        <w:t xml:space="preserve">should be performed </w:t>
      </w:r>
      <w:r>
        <w:rPr>
          <w:rFonts w:ascii="Arial" w:eastAsia="Arial" w:hAnsi="Arial" w:cs="Arial"/>
          <w:sz w:val="20"/>
        </w:rPr>
        <w:t>depending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on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suspected</w:t>
      </w:r>
      <w:r w:rsidR="00E676F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diagnosis.</w:t>
      </w:r>
    </w:p>
    <w:p w14:paraId="6C9F514A" w14:textId="77777777" w:rsidR="00BE2A54" w:rsidRDefault="00BE2A54">
      <w:pPr>
        <w:rPr>
          <w:rFonts w:ascii="Arial" w:eastAsia="Arial" w:hAnsi="Arial" w:cs="Arial"/>
          <w:sz w:val="20"/>
        </w:rPr>
      </w:pPr>
    </w:p>
    <w:p w14:paraId="36FE72B4" w14:textId="77777777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DISCLOSURES:</w:t>
      </w:r>
    </w:p>
    <w:p w14:paraId="5A832FBE" w14:textId="77777777" w:rsidR="00BE2A54" w:rsidRDefault="00BE2A54">
      <w:pPr>
        <w:rPr>
          <w:rFonts w:ascii="Times New Roman" w:eastAsia="Times New Roman" w:hAnsi="Times New Roman" w:cs="Times New Roman"/>
        </w:rPr>
      </w:pPr>
    </w:p>
    <w:p w14:paraId="75CB6962" w14:textId="77777777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ACKNOWLEDGEMENTS:</w:t>
      </w:r>
    </w:p>
    <w:p w14:paraId="1796BAE2" w14:textId="77777777" w:rsidR="00BE2A54" w:rsidRDefault="00BE2A54">
      <w:pPr>
        <w:rPr>
          <w:rFonts w:ascii="Times New Roman" w:eastAsia="Times New Roman" w:hAnsi="Times New Roman" w:cs="Times New Roman"/>
        </w:rPr>
      </w:pPr>
    </w:p>
    <w:p w14:paraId="0C8C2155" w14:textId="77777777" w:rsidR="00BE2A54" w:rsidRDefault="00CC2FAC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/>
          <w:color w:val="000000"/>
        </w:rPr>
        <w:t>REFERENCES:</w:t>
      </w:r>
    </w:p>
    <w:p w14:paraId="76E77A50" w14:textId="77777777" w:rsidR="00BE2A54" w:rsidRDefault="00BE2A54">
      <w:pPr>
        <w:rPr>
          <w:rFonts w:ascii="Arial" w:eastAsia="Arial" w:hAnsi="Arial" w:cs="Arial"/>
          <w:b/>
          <w:sz w:val="20"/>
        </w:rPr>
      </w:pPr>
    </w:p>
    <w:p w14:paraId="294C575C" w14:textId="77777777" w:rsidR="00BE2A54" w:rsidRDefault="00BE2A54">
      <w:pPr>
        <w:rPr>
          <w:rFonts w:ascii="Arial" w:eastAsia="Arial" w:hAnsi="Arial" w:cs="Arial"/>
          <w:b/>
          <w:sz w:val="20"/>
        </w:rPr>
      </w:pPr>
    </w:p>
    <w:p w14:paraId="70C0277B" w14:textId="77777777" w:rsidR="00BE2A54" w:rsidRDefault="00BE2A54">
      <w:pPr>
        <w:tabs>
          <w:tab w:val="left" w:pos="242"/>
        </w:tabs>
        <w:rPr>
          <w:rFonts w:ascii="Arial" w:eastAsia="Arial" w:hAnsi="Arial" w:cs="Arial"/>
          <w:sz w:val="20"/>
        </w:rPr>
      </w:pPr>
    </w:p>
    <w:p w14:paraId="16B78954" w14:textId="77777777" w:rsidR="00BE2A54" w:rsidRDefault="00BE2A54">
      <w:pPr>
        <w:tabs>
          <w:tab w:val="left" w:pos="242"/>
        </w:tabs>
        <w:spacing w:line="277" w:lineRule="auto"/>
        <w:rPr>
          <w:rFonts w:ascii="Arial" w:eastAsia="Arial" w:hAnsi="Arial" w:cs="Arial"/>
          <w:b/>
          <w:sz w:val="20"/>
        </w:rPr>
      </w:pPr>
    </w:p>
    <w:sectPr w:rsidR="00BE2A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E2A54"/>
    <w:rsid w:val="00012A75"/>
    <w:rsid w:val="00096B7A"/>
    <w:rsid w:val="000A019B"/>
    <w:rsid w:val="000D69E5"/>
    <w:rsid w:val="00100E03"/>
    <w:rsid w:val="00103466"/>
    <w:rsid w:val="0011190D"/>
    <w:rsid w:val="00115BE4"/>
    <w:rsid w:val="001958B7"/>
    <w:rsid w:val="00197B11"/>
    <w:rsid w:val="001A023F"/>
    <w:rsid w:val="001A701A"/>
    <w:rsid w:val="001B3509"/>
    <w:rsid w:val="002222B9"/>
    <w:rsid w:val="0022257F"/>
    <w:rsid w:val="00273E95"/>
    <w:rsid w:val="00372DD6"/>
    <w:rsid w:val="003A3BCA"/>
    <w:rsid w:val="003E47D3"/>
    <w:rsid w:val="00465100"/>
    <w:rsid w:val="004D39DD"/>
    <w:rsid w:val="004F6B51"/>
    <w:rsid w:val="00522C92"/>
    <w:rsid w:val="005C31A6"/>
    <w:rsid w:val="005D57EF"/>
    <w:rsid w:val="005E4F41"/>
    <w:rsid w:val="005F5B52"/>
    <w:rsid w:val="00623C7A"/>
    <w:rsid w:val="0065666D"/>
    <w:rsid w:val="00696C41"/>
    <w:rsid w:val="006D2407"/>
    <w:rsid w:val="007A5C90"/>
    <w:rsid w:val="007D42D0"/>
    <w:rsid w:val="00832C0C"/>
    <w:rsid w:val="008721E4"/>
    <w:rsid w:val="0097051E"/>
    <w:rsid w:val="009A05BF"/>
    <w:rsid w:val="009C379A"/>
    <w:rsid w:val="00B13A48"/>
    <w:rsid w:val="00B72DE3"/>
    <w:rsid w:val="00BE2A54"/>
    <w:rsid w:val="00C15D1F"/>
    <w:rsid w:val="00C275E0"/>
    <w:rsid w:val="00CC2FAC"/>
    <w:rsid w:val="00DB3435"/>
    <w:rsid w:val="00E0167C"/>
    <w:rsid w:val="00E05A23"/>
    <w:rsid w:val="00E676FC"/>
    <w:rsid w:val="00E8385B"/>
    <w:rsid w:val="00EE249D"/>
    <w:rsid w:val="00F31F61"/>
    <w:rsid w:val="00FB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324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7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9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5B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B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B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B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B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1568</Words>
  <Characters>8941</Characters>
  <Application>Microsoft Macintosh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49</cp:revision>
  <dcterms:created xsi:type="dcterms:W3CDTF">2017-01-13T03:21:00Z</dcterms:created>
  <dcterms:modified xsi:type="dcterms:W3CDTF">2017-03-07T20:54:00Z</dcterms:modified>
  <cp:category/>
</cp:coreProperties>
</file>