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20E24F" w14:textId="77777777" w:rsidR="000E18FC" w:rsidRPr="00046031" w:rsidRDefault="000E18FC" w:rsidP="000E18FC">
      <w:pPr>
        <w:pStyle w:val="BodyText"/>
        <w:outlineLvl w:val="0"/>
        <w:rPr>
          <w:rFonts w:asciiTheme="majorHAnsi" w:hAnsiTheme="majorHAnsi"/>
          <w:b/>
          <w:i w:val="0"/>
          <w:szCs w:val="24"/>
        </w:rPr>
      </w:pPr>
      <w:r w:rsidRPr="00046031">
        <w:rPr>
          <w:rFonts w:asciiTheme="majorHAnsi" w:hAnsiTheme="majorHAnsi"/>
          <w:b/>
          <w:i w:val="0"/>
          <w:szCs w:val="24"/>
        </w:rPr>
        <w:t>Submission ID #: 10205</w:t>
      </w:r>
    </w:p>
    <w:p w14:paraId="2D96E0F1" w14:textId="77777777" w:rsidR="000E18FC" w:rsidRPr="00046031" w:rsidDel="00A12F8F" w:rsidRDefault="000E18FC" w:rsidP="000E18FC">
      <w:pPr>
        <w:pStyle w:val="BodyText"/>
        <w:outlineLvl w:val="0"/>
        <w:rPr>
          <w:rFonts w:asciiTheme="majorHAnsi" w:hAnsiTheme="majorHAnsi"/>
          <w:b/>
          <w:i w:val="0"/>
          <w:szCs w:val="24"/>
        </w:rPr>
      </w:pPr>
      <w:r w:rsidRPr="00046031">
        <w:rPr>
          <w:rFonts w:asciiTheme="majorHAnsi" w:hAnsiTheme="majorHAnsi"/>
          <w:b/>
          <w:i w:val="0"/>
          <w:szCs w:val="24"/>
        </w:rPr>
        <w:t>Scriptwriter Name: Randy Holmes-Farley</w:t>
      </w:r>
    </w:p>
    <w:p w14:paraId="10405B24" w14:textId="379824F4" w:rsidR="000E18FC" w:rsidRPr="00046031" w:rsidRDefault="000E18FC" w:rsidP="000E18FC">
      <w:pPr>
        <w:pStyle w:val="BodyText"/>
        <w:outlineLvl w:val="0"/>
        <w:rPr>
          <w:rFonts w:asciiTheme="majorHAnsi" w:hAnsiTheme="majorHAnsi"/>
          <w:b/>
          <w:i w:val="0"/>
          <w:szCs w:val="24"/>
        </w:rPr>
      </w:pPr>
      <w:r w:rsidRPr="00046031">
        <w:rPr>
          <w:rFonts w:asciiTheme="majorHAnsi" w:hAnsiTheme="majorHAnsi"/>
          <w:b/>
          <w:i w:val="0"/>
          <w:szCs w:val="24"/>
        </w:rPr>
        <w:t xml:space="preserve">Videographer name: </w:t>
      </w:r>
      <w:r w:rsidR="00223013">
        <w:rPr>
          <w:rFonts w:asciiTheme="majorHAnsi" w:hAnsiTheme="majorHAnsi"/>
          <w:b/>
          <w:i w:val="0"/>
          <w:szCs w:val="24"/>
        </w:rPr>
        <w:t xml:space="preserve">Kevin </w:t>
      </w:r>
      <w:proofErr w:type="spellStart"/>
      <w:r w:rsidR="00223013">
        <w:rPr>
          <w:rFonts w:asciiTheme="majorHAnsi" w:hAnsiTheme="majorHAnsi"/>
          <w:b/>
          <w:i w:val="0"/>
          <w:szCs w:val="24"/>
        </w:rPr>
        <w:t>McRoberts</w:t>
      </w:r>
      <w:proofErr w:type="spellEnd"/>
    </w:p>
    <w:p w14:paraId="0FF52289" w14:textId="62CE885E" w:rsidR="000E18FC" w:rsidRPr="00046031" w:rsidRDefault="000E18FC" w:rsidP="000E18FC">
      <w:pPr>
        <w:pStyle w:val="BodyText"/>
        <w:outlineLvl w:val="0"/>
        <w:rPr>
          <w:rFonts w:asciiTheme="majorHAnsi" w:hAnsiTheme="majorHAnsi"/>
          <w:b/>
          <w:i w:val="0"/>
          <w:szCs w:val="24"/>
        </w:rPr>
      </w:pPr>
      <w:r w:rsidRPr="00046031">
        <w:rPr>
          <w:rFonts w:asciiTheme="majorHAnsi" w:hAnsiTheme="majorHAnsi"/>
          <w:b/>
          <w:i w:val="0"/>
          <w:szCs w:val="24"/>
        </w:rPr>
        <w:t xml:space="preserve">Filming Date: </w:t>
      </w:r>
      <w:r w:rsidR="00223013">
        <w:rPr>
          <w:rFonts w:asciiTheme="majorHAnsi" w:hAnsiTheme="majorHAnsi"/>
          <w:b/>
          <w:i w:val="0"/>
          <w:szCs w:val="24"/>
        </w:rPr>
        <w:t>2/10/16</w:t>
      </w:r>
    </w:p>
    <w:p w14:paraId="4A3AACEC" w14:textId="77777777" w:rsidR="000E18FC" w:rsidRPr="00046031" w:rsidRDefault="000E18FC" w:rsidP="000E18FC">
      <w:pPr>
        <w:pStyle w:val="BodyText"/>
        <w:outlineLvl w:val="0"/>
        <w:rPr>
          <w:rFonts w:asciiTheme="majorHAnsi" w:hAnsiTheme="majorHAnsi"/>
          <w:b/>
          <w:i w:val="0"/>
          <w:szCs w:val="24"/>
        </w:rPr>
      </w:pPr>
    </w:p>
    <w:p w14:paraId="4808BAB1" w14:textId="77777777" w:rsidR="000E18FC" w:rsidRPr="00046031" w:rsidRDefault="000E18FC" w:rsidP="000E18FC">
      <w:pPr>
        <w:pStyle w:val="CM10"/>
        <w:outlineLvl w:val="0"/>
        <w:rPr>
          <w:rFonts w:asciiTheme="majorHAnsi" w:hAnsiTheme="majorHAnsi"/>
          <w:b/>
        </w:rPr>
      </w:pPr>
      <w:r w:rsidRPr="00046031">
        <w:rPr>
          <w:rFonts w:asciiTheme="majorHAnsi" w:hAnsiTheme="majorHAnsi"/>
          <w:b/>
        </w:rPr>
        <w:t>JoVE Science Education Series: Analytical Chemistry</w:t>
      </w:r>
    </w:p>
    <w:p w14:paraId="11EEF3CB" w14:textId="77777777" w:rsidR="000E18FC" w:rsidRPr="00046031" w:rsidRDefault="000E18FC" w:rsidP="000E18FC">
      <w:pPr>
        <w:pStyle w:val="Default"/>
        <w:rPr>
          <w:rFonts w:asciiTheme="majorHAnsi" w:hAnsiTheme="majorHAnsi"/>
        </w:rPr>
      </w:pPr>
    </w:p>
    <w:p w14:paraId="170B5DE8" w14:textId="77777777" w:rsidR="000E18FC" w:rsidRPr="00046031" w:rsidRDefault="000E18FC" w:rsidP="000E18FC">
      <w:pPr>
        <w:pStyle w:val="CM10"/>
        <w:outlineLvl w:val="0"/>
        <w:rPr>
          <w:rFonts w:asciiTheme="majorHAnsi" w:hAnsiTheme="majorHAnsi"/>
          <w:b/>
        </w:rPr>
      </w:pPr>
      <w:r w:rsidRPr="00046031">
        <w:rPr>
          <w:rFonts w:asciiTheme="majorHAnsi" w:hAnsiTheme="majorHAnsi"/>
          <w:b/>
        </w:rPr>
        <w:t>Title: Sample Preparation for Analytical Characterization</w:t>
      </w:r>
    </w:p>
    <w:p w14:paraId="2A1E58BC" w14:textId="77777777" w:rsidR="000E18FC" w:rsidRPr="00046031" w:rsidRDefault="000E18FC" w:rsidP="000E18FC">
      <w:pPr>
        <w:pStyle w:val="Default"/>
        <w:rPr>
          <w:rFonts w:asciiTheme="majorHAnsi" w:hAnsiTheme="majorHAnsi"/>
        </w:rPr>
      </w:pPr>
    </w:p>
    <w:p w14:paraId="693EFAC3" w14:textId="77777777" w:rsidR="000E18FC" w:rsidRPr="00046031" w:rsidRDefault="000E18FC" w:rsidP="000E18FC">
      <w:pPr>
        <w:pStyle w:val="Default"/>
        <w:rPr>
          <w:rFonts w:asciiTheme="majorHAnsi" w:hAnsiTheme="majorHAnsi"/>
          <w:b/>
        </w:rPr>
      </w:pPr>
      <w:r w:rsidRPr="00046031">
        <w:rPr>
          <w:rFonts w:asciiTheme="majorHAnsi" w:hAnsiTheme="majorHAnsi"/>
          <w:b/>
        </w:rPr>
        <w:t>Author: B. Jill Venton</w:t>
      </w:r>
    </w:p>
    <w:p w14:paraId="21627129" w14:textId="77777777" w:rsidR="00170E23" w:rsidRPr="00046031" w:rsidRDefault="00170E23" w:rsidP="000E18FC">
      <w:pPr>
        <w:rPr>
          <w:rFonts w:asciiTheme="majorHAnsi" w:hAnsiTheme="majorHAnsi"/>
        </w:rPr>
      </w:pPr>
    </w:p>
    <w:p w14:paraId="589C02AB" w14:textId="77777777" w:rsidR="000E18FC" w:rsidRPr="00046031" w:rsidRDefault="000E18FC" w:rsidP="000E18FC">
      <w:pPr>
        <w:pStyle w:val="ListParagraph"/>
        <w:numPr>
          <w:ilvl w:val="0"/>
          <w:numId w:val="1"/>
        </w:numPr>
        <w:rPr>
          <w:rFonts w:asciiTheme="majorHAnsi" w:hAnsiTheme="majorHAnsi"/>
          <w:b/>
        </w:rPr>
      </w:pPr>
      <w:r w:rsidRPr="00046031">
        <w:rPr>
          <w:rFonts w:asciiTheme="majorHAnsi" w:hAnsiTheme="majorHAnsi"/>
          <w:b/>
        </w:rPr>
        <w:t>Overview</w:t>
      </w:r>
    </w:p>
    <w:p w14:paraId="741F2C9D" w14:textId="77777777" w:rsidR="000E18FC" w:rsidRPr="00046031" w:rsidRDefault="000E18FC" w:rsidP="000E18FC">
      <w:pPr>
        <w:pStyle w:val="ListParagraph"/>
        <w:ind w:left="360"/>
        <w:rPr>
          <w:rFonts w:asciiTheme="majorHAnsi" w:hAnsiTheme="majorHAnsi"/>
        </w:rPr>
      </w:pPr>
    </w:p>
    <w:p w14:paraId="6AFF82B6" w14:textId="77777777" w:rsidR="000E18FC" w:rsidRPr="00046031" w:rsidRDefault="000E18FC" w:rsidP="000E18FC">
      <w:pPr>
        <w:pStyle w:val="ListParagraph"/>
        <w:numPr>
          <w:ilvl w:val="1"/>
          <w:numId w:val="1"/>
        </w:numPr>
        <w:rPr>
          <w:rFonts w:asciiTheme="majorHAnsi" w:hAnsiTheme="majorHAnsi"/>
        </w:rPr>
      </w:pPr>
      <w:r w:rsidRPr="00046031">
        <w:rPr>
          <w:rFonts w:asciiTheme="majorHAnsi" w:hAnsiTheme="majorHAnsi"/>
        </w:rPr>
        <w:t>Proper sample preparat</w:t>
      </w:r>
      <w:r w:rsidR="00780A31" w:rsidRPr="00046031">
        <w:rPr>
          <w:rFonts w:asciiTheme="majorHAnsi" w:hAnsiTheme="majorHAnsi"/>
        </w:rPr>
        <w:t>ion is a critical first step in all types of</w:t>
      </w:r>
      <w:r w:rsidR="00980CC9" w:rsidRPr="00046031">
        <w:rPr>
          <w:rFonts w:asciiTheme="majorHAnsi" w:hAnsiTheme="majorHAnsi"/>
        </w:rPr>
        <w:t xml:space="preserve"> chemical analyse</w:t>
      </w:r>
      <w:r w:rsidRPr="00046031">
        <w:rPr>
          <w:rFonts w:asciiTheme="majorHAnsi" w:hAnsiTheme="majorHAnsi"/>
        </w:rPr>
        <w:t>s.</w:t>
      </w:r>
      <w:r w:rsidR="006D4DA8" w:rsidRPr="00046031">
        <w:rPr>
          <w:rFonts w:asciiTheme="majorHAnsi" w:hAnsiTheme="majorHAnsi"/>
        </w:rPr>
        <w:t xml:space="preserve"> </w:t>
      </w:r>
    </w:p>
    <w:p w14:paraId="67466DBC" w14:textId="77777777" w:rsidR="000E18FC" w:rsidRPr="00046031" w:rsidRDefault="000E18FC" w:rsidP="000E18FC">
      <w:pPr>
        <w:pStyle w:val="ListParagraph"/>
        <w:numPr>
          <w:ilvl w:val="2"/>
          <w:numId w:val="1"/>
        </w:numPr>
        <w:rPr>
          <w:rFonts w:asciiTheme="majorHAnsi" w:hAnsiTheme="majorHAnsi"/>
        </w:rPr>
      </w:pPr>
      <w:r w:rsidRPr="00046031">
        <w:rPr>
          <w:rFonts w:asciiTheme="majorHAnsi" w:hAnsiTheme="majorHAnsi"/>
        </w:rPr>
        <w:t>Title slide.</w:t>
      </w:r>
    </w:p>
    <w:p w14:paraId="13ECBB9D" w14:textId="77777777" w:rsidR="000E18FC" w:rsidRPr="00046031" w:rsidRDefault="000E18FC" w:rsidP="000E18FC">
      <w:pPr>
        <w:pStyle w:val="ListParagraph"/>
        <w:ind w:left="1800"/>
        <w:rPr>
          <w:rFonts w:asciiTheme="majorHAnsi" w:hAnsiTheme="majorHAnsi"/>
        </w:rPr>
      </w:pPr>
    </w:p>
    <w:p w14:paraId="23282EF7" w14:textId="74E0EC97" w:rsidR="00230E40" w:rsidRPr="00046031" w:rsidRDefault="00230E40" w:rsidP="000E18FC">
      <w:pPr>
        <w:pStyle w:val="ListParagraph"/>
        <w:numPr>
          <w:ilvl w:val="1"/>
          <w:numId w:val="1"/>
        </w:numPr>
        <w:rPr>
          <w:rFonts w:asciiTheme="majorHAnsi" w:hAnsiTheme="majorHAnsi"/>
        </w:rPr>
      </w:pPr>
      <w:r w:rsidRPr="00046031">
        <w:rPr>
          <w:rFonts w:asciiTheme="majorHAnsi" w:hAnsiTheme="majorHAnsi"/>
        </w:rPr>
        <w:t xml:space="preserve">Suitable sample preparation is </w:t>
      </w:r>
      <w:r w:rsidR="005A7C0A" w:rsidRPr="00046031">
        <w:rPr>
          <w:rFonts w:asciiTheme="majorHAnsi" w:hAnsiTheme="majorHAnsi"/>
        </w:rPr>
        <w:t>essential</w:t>
      </w:r>
      <w:r w:rsidRPr="00046031">
        <w:rPr>
          <w:rFonts w:asciiTheme="majorHAnsi" w:hAnsiTheme="majorHAnsi"/>
        </w:rPr>
        <w:t xml:space="preserve"> to reduce the potential for error. Error can be mitigated in several ways: from the selection of proper glassware to attention to significant figures in calculations.</w:t>
      </w:r>
      <w:r w:rsidR="00E20075">
        <w:rPr>
          <w:rFonts w:asciiTheme="majorHAnsi" w:hAnsiTheme="majorHAnsi"/>
        </w:rPr>
        <w:t xml:space="preserve"> </w:t>
      </w:r>
    </w:p>
    <w:p w14:paraId="5132358D" w14:textId="0CA40CCA" w:rsidR="00230E40" w:rsidRPr="00046031" w:rsidRDefault="005A7C0A" w:rsidP="00230E40">
      <w:pPr>
        <w:pStyle w:val="ListParagraph"/>
        <w:numPr>
          <w:ilvl w:val="2"/>
          <w:numId w:val="1"/>
        </w:numPr>
        <w:rPr>
          <w:rFonts w:asciiTheme="majorHAnsi" w:hAnsiTheme="majorHAnsi"/>
        </w:rPr>
      </w:pPr>
      <w:r w:rsidRPr="00046031">
        <w:rPr>
          <w:rFonts w:asciiTheme="majorHAnsi" w:hAnsiTheme="majorHAnsi"/>
        </w:rPr>
        <w:t xml:space="preserve">See storyboard. </w:t>
      </w:r>
    </w:p>
    <w:p w14:paraId="7426980B" w14:textId="77777777" w:rsidR="00230E40" w:rsidRPr="00046031" w:rsidRDefault="00230E40" w:rsidP="00230E40">
      <w:pPr>
        <w:rPr>
          <w:rFonts w:asciiTheme="majorHAnsi" w:hAnsiTheme="majorHAnsi"/>
        </w:rPr>
      </w:pPr>
    </w:p>
    <w:p w14:paraId="7BE6223D" w14:textId="73E15D94" w:rsidR="00780A31" w:rsidRPr="00046031" w:rsidRDefault="00EA53A0" w:rsidP="000E18FC">
      <w:pPr>
        <w:pStyle w:val="ListParagraph"/>
        <w:numPr>
          <w:ilvl w:val="1"/>
          <w:numId w:val="1"/>
        </w:numPr>
        <w:rPr>
          <w:rFonts w:asciiTheme="majorHAnsi" w:hAnsiTheme="majorHAnsi"/>
        </w:rPr>
      </w:pPr>
      <w:r w:rsidRPr="00046031">
        <w:rPr>
          <w:rFonts w:asciiTheme="majorHAnsi" w:hAnsiTheme="majorHAnsi"/>
        </w:rPr>
        <w:t xml:space="preserve">For many analytical instruments, a </w:t>
      </w:r>
      <w:r w:rsidR="00780A31" w:rsidRPr="00046031">
        <w:rPr>
          <w:rFonts w:asciiTheme="majorHAnsi" w:hAnsiTheme="majorHAnsi"/>
        </w:rPr>
        <w:t xml:space="preserve">uniform </w:t>
      </w:r>
      <w:r w:rsidRPr="00046031">
        <w:rPr>
          <w:rFonts w:asciiTheme="majorHAnsi" w:hAnsiTheme="majorHAnsi"/>
        </w:rPr>
        <w:t>solution of the sample of interest must first be prepared.</w:t>
      </w:r>
      <w:r w:rsidR="00E20075">
        <w:rPr>
          <w:rFonts w:asciiTheme="majorHAnsi" w:hAnsiTheme="majorHAnsi"/>
        </w:rPr>
        <w:t xml:space="preserve"> </w:t>
      </w:r>
      <w:r w:rsidRPr="00046031">
        <w:rPr>
          <w:rFonts w:asciiTheme="majorHAnsi" w:hAnsiTheme="majorHAnsi"/>
          <w:b/>
        </w:rPr>
        <w:t>(1.</w:t>
      </w:r>
      <w:r w:rsidR="005A7C0A" w:rsidRPr="00046031">
        <w:rPr>
          <w:rFonts w:asciiTheme="majorHAnsi" w:hAnsiTheme="majorHAnsi"/>
          <w:b/>
        </w:rPr>
        <w:t>3</w:t>
      </w:r>
      <w:r w:rsidRPr="00046031">
        <w:rPr>
          <w:rFonts w:asciiTheme="majorHAnsi" w:hAnsiTheme="majorHAnsi"/>
          <w:b/>
        </w:rPr>
        <w:t>.1.)</w:t>
      </w:r>
      <w:r w:rsidRPr="00046031">
        <w:rPr>
          <w:rFonts w:asciiTheme="majorHAnsi" w:hAnsiTheme="majorHAnsi"/>
        </w:rPr>
        <w:t xml:space="preserve"> The process of d</w:t>
      </w:r>
      <w:r w:rsidR="00780A31" w:rsidRPr="00046031">
        <w:rPr>
          <w:rFonts w:asciiTheme="majorHAnsi" w:hAnsiTheme="majorHAnsi"/>
        </w:rPr>
        <w:t>issolution</w:t>
      </w:r>
      <w:r w:rsidRPr="00046031">
        <w:rPr>
          <w:rFonts w:asciiTheme="majorHAnsi" w:hAnsiTheme="majorHAnsi"/>
        </w:rPr>
        <w:t xml:space="preserve">, where a solute dissolves in </w:t>
      </w:r>
      <w:r w:rsidR="00400F23" w:rsidRPr="00046031">
        <w:rPr>
          <w:rFonts w:asciiTheme="majorHAnsi" w:hAnsiTheme="majorHAnsi"/>
        </w:rPr>
        <w:t xml:space="preserve">a </w:t>
      </w:r>
      <w:r w:rsidRPr="00046031">
        <w:rPr>
          <w:rFonts w:asciiTheme="majorHAnsi" w:hAnsiTheme="majorHAnsi"/>
        </w:rPr>
        <w:t>solvent,</w:t>
      </w:r>
      <w:r w:rsidR="00780A31" w:rsidRPr="00046031">
        <w:rPr>
          <w:rFonts w:asciiTheme="majorHAnsi" w:hAnsiTheme="majorHAnsi"/>
        </w:rPr>
        <w:t xml:space="preserve"> </w:t>
      </w:r>
      <w:r w:rsidRPr="00046031">
        <w:rPr>
          <w:rFonts w:asciiTheme="majorHAnsi" w:hAnsiTheme="majorHAnsi"/>
        </w:rPr>
        <w:t xml:space="preserve">enables </w:t>
      </w:r>
      <w:r w:rsidR="00780A31" w:rsidRPr="00046031">
        <w:rPr>
          <w:rFonts w:asciiTheme="majorHAnsi" w:hAnsiTheme="majorHAnsi"/>
        </w:rPr>
        <w:t>the formation of a homo</w:t>
      </w:r>
      <w:r w:rsidR="00E20075">
        <w:rPr>
          <w:rFonts w:asciiTheme="majorHAnsi" w:hAnsiTheme="majorHAnsi"/>
        </w:rPr>
        <w:t>-</w:t>
      </w:r>
      <w:proofErr w:type="spellStart"/>
      <w:r w:rsidR="00780A31" w:rsidRPr="00046031">
        <w:rPr>
          <w:rFonts w:asciiTheme="majorHAnsi" w:hAnsiTheme="majorHAnsi"/>
        </w:rPr>
        <w:t>geneous</w:t>
      </w:r>
      <w:proofErr w:type="spellEnd"/>
      <w:r w:rsidR="00780A31" w:rsidRPr="00046031">
        <w:rPr>
          <w:rFonts w:asciiTheme="majorHAnsi" w:hAnsiTheme="majorHAnsi"/>
        </w:rPr>
        <w:t xml:space="preserve"> solution that can then be withdrawn for use in one or more analyses.</w:t>
      </w:r>
      <w:r w:rsidRPr="00046031">
        <w:rPr>
          <w:rFonts w:asciiTheme="majorHAnsi" w:hAnsiTheme="majorHAnsi"/>
        </w:rPr>
        <w:t xml:space="preserve"> </w:t>
      </w:r>
      <w:r w:rsidRPr="00046031">
        <w:rPr>
          <w:rFonts w:asciiTheme="majorHAnsi" w:hAnsiTheme="majorHAnsi"/>
          <w:b/>
        </w:rPr>
        <w:t>(1.</w:t>
      </w:r>
      <w:r w:rsidR="005A7C0A" w:rsidRPr="00046031">
        <w:rPr>
          <w:rFonts w:asciiTheme="majorHAnsi" w:hAnsiTheme="majorHAnsi"/>
          <w:b/>
        </w:rPr>
        <w:t>3</w:t>
      </w:r>
      <w:r w:rsidRPr="00046031">
        <w:rPr>
          <w:rFonts w:asciiTheme="majorHAnsi" w:hAnsiTheme="majorHAnsi"/>
          <w:b/>
        </w:rPr>
        <w:t>.2.)</w:t>
      </w:r>
    </w:p>
    <w:p w14:paraId="46BC84CE" w14:textId="77777777" w:rsidR="00780A31" w:rsidRPr="00046031" w:rsidRDefault="00780A31" w:rsidP="00780A31">
      <w:pPr>
        <w:pStyle w:val="ListParagraph"/>
        <w:numPr>
          <w:ilvl w:val="2"/>
          <w:numId w:val="1"/>
        </w:numPr>
        <w:rPr>
          <w:rFonts w:asciiTheme="majorHAnsi" w:hAnsiTheme="majorHAnsi"/>
        </w:rPr>
      </w:pPr>
      <w:r w:rsidRPr="00046031">
        <w:rPr>
          <w:rFonts w:asciiTheme="majorHAnsi" w:hAnsiTheme="majorHAnsi"/>
        </w:rPr>
        <w:t>See storyboard.</w:t>
      </w:r>
    </w:p>
    <w:p w14:paraId="493FBC69" w14:textId="77777777" w:rsidR="000E18FC" w:rsidRPr="00046031" w:rsidRDefault="000E18FC" w:rsidP="007D3305">
      <w:pPr>
        <w:rPr>
          <w:rFonts w:asciiTheme="majorHAnsi" w:hAnsiTheme="majorHAnsi"/>
        </w:rPr>
      </w:pPr>
    </w:p>
    <w:p w14:paraId="2D2BDF5D" w14:textId="32BA6C72" w:rsidR="000E18FC" w:rsidRPr="00046031" w:rsidRDefault="003B6456" w:rsidP="000E18FC">
      <w:pPr>
        <w:pStyle w:val="ListParagraph"/>
        <w:numPr>
          <w:ilvl w:val="1"/>
          <w:numId w:val="1"/>
        </w:numPr>
        <w:rPr>
          <w:rFonts w:asciiTheme="majorHAnsi" w:hAnsiTheme="majorHAnsi"/>
        </w:rPr>
      </w:pPr>
      <w:r w:rsidRPr="00046031">
        <w:rPr>
          <w:rFonts w:asciiTheme="majorHAnsi" w:hAnsiTheme="majorHAnsi"/>
        </w:rPr>
        <w:t>However, t</w:t>
      </w:r>
      <w:r w:rsidR="000E18FC" w:rsidRPr="00046031">
        <w:rPr>
          <w:rFonts w:asciiTheme="majorHAnsi" w:hAnsiTheme="majorHAnsi"/>
        </w:rPr>
        <w:t xml:space="preserve">he </w:t>
      </w:r>
      <w:r w:rsidR="0068320B" w:rsidRPr="00046031">
        <w:rPr>
          <w:rFonts w:asciiTheme="majorHAnsi" w:hAnsiTheme="majorHAnsi"/>
        </w:rPr>
        <w:t>dissolved sample often requires additional preparation steps before it is ready for analysis.</w:t>
      </w:r>
      <w:r w:rsidR="006D4DA8" w:rsidRPr="00046031">
        <w:rPr>
          <w:rFonts w:asciiTheme="majorHAnsi" w:hAnsiTheme="majorHAnsi"/>
        </w:rPr>
        <w:t xml:space="preserve"> </w:t>
      </w:r>
      <w:r w:rsidR="005A7C0A" w:rsidRPr="00046031">
        <w:rPr>
          <w:rFonts w:asciiTheme="majorHAnsi" w:hAnsiTheme="majorHAnsi"/>
        </w:rPr>
        <w:t>These techniques, such as filtration, extraction</w:t>
      </w:r>
      <w:r w:rsidR="00E20075">
        <w:rPr>
          <w:rFonts w:asciiTheme="majorHAnsi" w:hAnsiTheme="majorHAnsi"/>
        </w:rPr>
        <w:t>,</w:t>
      </w:r>
      <w:r w:rsidR="005A7C0A" w:rsidRPr="00046031">
        <w:rPr>
          <w:rFonts w:asciiTheme="majorHAnsi" w:hAnsiTheme="majorHAnsi"/>
        </w:rPr>
        <w:t xml:space="preserve"> or chelation may also be performed prior to analysis.</w:t>
      </w:r>
    </w:p>
    <w:p w14:paraId="550CAAC2" w14:textId="7852B922" w:rsidR="002A6AEA" w:rsidRPr="00046031" w:rsidRDefault="000E18FC" w:rsidP="002A6AEA">
      <w:pPr>
        <w:pStyle w:val="ListParagraph"/>
        <w:numPr>
          <w:ilvl w:val="2"/>
          <w:numId w:val="1"/>
        </w:numPr>
        <w:rPr>
          <w:rFonts w:asciiTheme="majorHAnsi" w:hAnsiTheme="majorHAnsi"/>
        </w:rPr>
      </w:pPr>
      <w:r w:rsidRPr="00046031">
        <w:rPr>
          <w:rFonts w:asciiTheme="majorHAnsi" w:hAnsiTheme="majorHAnsi"/>
        </w:rPr>
        <w:t>See storyboard.</w:t>
      </w:r>
    </w:p>
    <w:p w14:paraId="26838D90" w14:textId="77777777" w:rsidR="000E18FC" w:rsidRPr="00046031" w:rsidRDefault="000E18FC" w:rsidP="000E18FC">
      <w:pPr>
        <w:pStyle w:val="ListParagraph"/>
        <w:ind w:left="1800"/>
        <w:rPr>
          <w:rFonts w:asciiTheme="majorHAnsi" w:hAnsiTheme="majorHAnsi"/>
        </w:rPr>
      </w:pPr>
    </w:p>
    <w:p w14:paraId="1FDA8E6D" w14:textId="709E55B3" w:rsidR="000E18FC" w:rsidRPr="00046031" w:rsidRDefault="000E18FC" w:rsidP="000E18FC">
      <w:pPr>
        <w:pStyle w:val="ListParagraph"/>
        <w:numPr>
          <w:ilvl w:val="1"/>
          <w:numId w:val="1"/>
        </w:numPr>
        <w:rPr>
          <w:rFonts w:asciiTheme="majorHAnsi" w:hAnsiTheme="majorHAnsi"/>
        </w:rPr>
      </w:pPr>
      <w:r w:rsidRPr="00046031">
        <w:rPr>
          <w:rFonts w:asciiTheme="majorHAnsi" w:hAnsiTheme="majorHAnsi"/>
        </w:rPr>
        <w:t xml:space="preserve">This video will </w:t>
      </w:r>
      <w:r w:rsidR="0068320B" w:rsidRPr="00046031">
        <w:rPr>
          <w:rFonts w:asciiTheme="majorHAnsi" w:hAnsiTheme="majorHAnsi"/>
        </w:rPr>
        <w:t xml:space="preserve">demonstrate </w:t>
      </w:r>
      <w:r w:rsidR="003B6456" w:rsidRPr="00046031">
        <w:rPr>
          <w:rFonts w:asciiTheme="majorHAnsi" w:hAnsiTheme="majorHAnsi"/>
        </w:rPr>
        <w:t xml:space="preserve">some key </w:t>
      </w:r>
      <w:r w:rsidR="0068320B" w:rsidRPr="00046031">
        <w:rPr>
          <w:rFonts w:asciiTheme="majorHAnsi" w:hAnsiTheme="majorHAnsi"/>
        </w:rPr>
        <w:t xml:space="preserve">steps in proper sample preparation for subsequent </w:t>
      </w:r>
      <w:r w:rsidR="003B6456" w:rsidRPr="00046031">
        <w:rPr>
          <w:rFonts w:asciiTheme="majorHAnsi" w:hAnsiTheme="majorHAnsi"/>
        </w:rPr>
        <w:t xml:space="preserve">chemical </w:t>
      </w:r>
      <w:r w:rsidR="00E20075">
        <w:rPr>
          <w:rFonts w:asciiTheme="majorHAnsi" w:hAnsiTheme="majorHAnsi"/>
        </w:rPr>
        <w:t>use</w:t>
      </w:r>
      <w:r w:rsidR="0068320B" w:rsidRPr="00046031">
        <w:rPr>
          <w:rFonts w:asciiTheme="majorHAnsi" w:hAnsiTheme="majorHAnsi"/>
        </w:rPr>
        <w:t>.</w:t>
      </w:r>
    </w:p>
    <w:p w14:paraId="183E1594" w14:textId="18E4BB40" w:rsidR="009C5A05" w:rsidRPr="00046031" w:rsidRDefault="009C5A05" w:rsidP="006D4DA8">
      <w:pPr>
        <w:pStyle w:val="ListParagraph"/>
        <w:numPr>
          <w:ilvl w:val="2"/>
          <w:numId w:val="1"/>
        </w:numPr>
        <w:rPr>
          <w:rFonts w:asciiTheme="majorHAnsi" w:hAnsiTheme="majorHAnsi"/>
        </w:rPr>
      </w:pPr>
      <w:r w:rsidRPr="00046031">
        <w:rPr>
          <w:rFonts w:asciiTheme="majorHAnsi" w:hAnsiTheme="majorHAnsi"/>
        </w:rPr>
        <w:t xml:space="preserve">Use shot: 3.7.1 </w:t>
      </w:r>
    </w:p>
    <w:p w14:paraId="20CE9473" w14:textId="77777777" w:rsidR="000E18FC" w:rsidRPr="00046031" w:rsidRDefault="000E18FC" w:rsidP="000E18FC">
      <w:pPr>
        <w:pStyle w:val="ListParagraph"/>
        <w:ind w:left="1080"/>
        <w:rPr>
          <w:rFonts w:asciiTheme="majorHAnsi" w:hAnsiTheme="majorHAnsi"/>
        </w:rPr>
      </w:pPr>
    </w:p>
    <w:p w14:paraId="3021D6C5" w14:textId="77777777" w:rsidR="000E18FC" w:rsidRPr="00046031" w:rsidRDefault="000E18FC" w:rsidP="000E18FC">
      <w:pPr>
        <w:pStyle w:val="ListParagraph"/>
        <w:numPr>
          <w:ilvl w:val="0"/>
          <w:numId w:val="1"/>
        </w:numPr>
        <w:rPr>
          <w:rFonts w:asciiTheme="majorHAnsi" w:hAnsiTheme="majorHAnsi"/>
          <w:b/>
        </w:rPr>
      </w:pPr>
      <w:r w:rsidRPr="00046031">
        <w:rPr>
          <w:rFonts w:asciiTheme="majorHAnsi" w:hAnsiTheme="majorHAnsi"/>
          <w:b/>
        </w:rPr>
        <w:t xml:space="preserve">Principles of </w:t>
      </w:r>
      <w:r w:rsidR="009005F9" w:rsidRPr="00046031">
        <w:rPr>
          <w:rFonts w:asciiTheme="majorHAnsi" w:hAnsiTheme="majorHAnsi"/>
          <w:b/>
        </w:rPr>
        <w:t>Sample Preparation</w:t>
      </w:r>
    </w:p>
    <w:p w14:paraId="4548B403" w14:textId="77777777" w:rsidR="0015640F" w:rsidRPr="00046031" w:rsidRDefault="0015640F" w:rsidP="003B6456">
      <w:pPr>
        <w:rPr>
          <w:rFonts w:asciiTheme="majorHAnsi" w:hAnsiTheme="majorHAnsi"/>
        </w:rPr>
      </w:pPr>
    </w:p>
    <w:p w14:paraId="7CCD443A" w14:textId="76D7FDF4" w:rsidR="00987920" w:rsidRPr="00046031" w:rsidRDefault="006B182E" w:rsidP="004B5013">
      <w:pPr>
        <w:pStyle w:val="ListParagraph"/>
        <w:numPr>
          <w:ilvl w:val="1"/>
          <w:numId w:val="1"/>
        </w:numPr>
        <w:rPr>
          <w:rFonts w:asciiTheme="majorHAnsi" w:hAnsiTheme="majorHAnsi"/>
        </w:rPr>
      </w:pPr>
      <w:r w:rsidRPr="00046031">
        <w:rPr>
          <w:rFonts w:asciiTheme="majorHAnsi" w:hAnsiTheme="majorHAnsi"/>
        </w:rPr>
        <w:t>Errors can be classified as either systemic or random.</w:t>
      </w:r>
      <w:r w:rsidR="004B5013" w:rsidRPr="00046031">
        <w:rPr>
          <w:rFonts w:asciiTheme="majorHAnsi" w:hAnsiTheme="majorHAnsi"/>
        </w:rPr>
        <w:t xml:space="preserve"> </w:t>
      </w:r>
      <w:r w:rsidRPr="00046031">
        <w:rPr>
          <w:rFonts w:asciiTheme="majorHAnsi" w:hAnsiTheme="majorHAnsi"/>
        </w:rPr>
        <w:t>Random errors are associated with unexpected change, such as environmental conditions.</w:t>
      </w:r>
      <w:r w:rsidR="004B5013" w:rsidRPr="00046031">
        <w:rPr>
          <w:rFonts w:asciiTheme="majorHAnsi" w:hAnsiTheme="majorHAnsi"/>
        </w:rPr>
        <w:t xml:space="preserve"> </w:t>
      </w:r>
    </w:p>
    <w:p w14:paraId="6D5DEE74" w14:textId="40A41F9C" w:rsidR="00987920" w:rsidRPr="00046031" w:rsidRDefault="00987920" w:rsidP="00987920">
      <w:pPr>
        <w:pStyle w:val="ListParagraph"/>
        <w:numPr>
          <w:ilvl w:val="2"/>
          <w:numId w:val="1"/>
        </w:numPr>
        <w:rPr>
          <w:rFonts w:asciiTheme="majorHAnsi" w:hAnsiTheme="majorHAnsi"/>
        </w:rPr>
      </w:pPr>
      <w:r w:rsidRPr="00046031">
        <w:rPr>
          <w:rFonts w:asciiTheme="majorHAnsi" w:hAnsiTheme="majorHAnsi"/>
        </w:rPr>
        <w:t xml:space="preserve">See storyboard. </w:t>
      </w:r>
    </w:p>
    <w:p w14:paraId="4791D4F9" w14:textId="77777777" w:rsidR="00987920" w:rsidRPr="00046031" w:rsidRDefault="00987920" w:rsidP="00987920">
      <w:pPr>
        <w:pStyle w:val="ListParagraph"/>
        <w:ind w:left="1800"/>
        <w:rPr>
          <w:rFonts w:asciiTheme="majorHAnsi" w:hAnsiTheme="majorHAnsi"/>
        </w:rPr>
      </w:pPr>
    </w:p>
    <w:p w14:paraId="1B1D1203" w14:textId="3FE7B2EB" w:rsidR="0015640F" w:rsidRPr="00046031" w:rsidRDefault="006B182E" w:rsidP="004B5013">
      <w:pPr>
        <w:pStyle w:val="ListParagraph"/>
        <w:numPr>
          <w:ilvl w:val="1"/>
          <w:numId w:val="1"/>
        </w:numPr>
        <w:rPr>
          <w:rFonts w:asciiTheme="majorHAnsi" w:hAnsiTheme="majorHAnsi"/>
        </w:rPr>
      </w:pPr>
      <w:r w:rsidRPr="00046031">
        <w:rPr>
          <w:rFonts w:asciiTheme="majorHAnsi" w:hAnsiTheme="majorHAnsi"/>
        </w:rPr>
        <w:t>Systemic errors are associated</w:t>
      </w:r>
      <w:r w:rsidR="002277A1" w:rsidRPr="00046031">
        <w:rPr>
          <w:rFonts w:asciiTheme="majorHAnsi" w:hAnsiTheme="majorHAnsi"/>
        </w:rPr>
        <w:t xml:space="preserve"> </w:t>
      </w:r>
      <w:r w:rsidR="004B5013" w:rsidRPr="00046031">
        <w:rPr>
          <w:rFonts w:asciiTheme="majorHAnsi" w:hAnsiTheme="majorHAnsi"/>
        </w:rPr>
        <w:t xml:space="preserve">with </w:t>
      </w:r>
      <w:r w:rsidR="002277A1" w:rsidRPr="00046031">
        <w:rPr>
          <w:rFonts w:asciiTheme="majorHAnsi" w:hAnsiTheme="majorHAnsi"/>
        </w:rPr>
        <w:t>experiment</w:t>
      </w:r>
      <w:r w:rsidR="002A6AEA" w:rsidRPr="00046031">
        <w:rPr>
          <w:rFonts w:asciiTheme="majorHAnsi" w:hAnsiTheme="majorHAnsi"/>
        </w:rPr>
        <w:t>e</w:t>
      </w:r>
      <w:r w:rsidR="002277A1" w:rsidRPr="00046031">
        <w:rPr>
          <w:rFonts w:asciiTheme="majorHAnsi" w:hAnsiTheme="majorHAnsi"/>
        </w:rPr>
        <w:t>r or instrument bias</w:t>
      </w:r>
      <w:r w:rsidRPr="00046031">
        <w:rPr>
          <w:rFonts w:asciiTheme="majorHAnsi" w:hAnsiTheme="majorHAnsi"/>
        </w:rPr>
        <w:t>.</w:t>
      </w:r>
      <w:r w:rsidR="004B5013" w:rsidRPr="00046031">
        <w:rPr>
          <w:rFonts w:asciiTheme="majorHAnsi" w:hAnsiTheme="majorHAnsi"/>
        </w:rPr>
        <w:t xml:space="preserve"> </w:t>
      </w:r>
      <w:r w:rsidR="00E20075">
        <w:rPr>
          <w:rFonts w:asciiTheme="majorHAnsi" w:hAnsiTheme="majorHAnsi"/>
        </w:rPr>
        <w:t>These</w:t>
      </w:r>
      <w:r w:rsidR="00E20075" w:rsidRPr="00046031">
        <w:rPr>
          <w:rFonts w:asciiTheme="majorHAnsi" w:hAnsiTheme="majorHAnsi"/>
        </w:rPr>
        <w:t xml:space="preserve"> </w:t>
      </w:r>
      <w:r w:rsidRPr="00046031">
        <w:rPr>
          <w:rFonts w:asciiTheme="majorHAnsi" w:hAnsiTheme="majorHAnsi"/>
        </w:rPr>
        <w:t xml:space="preserve">errors </w:t>
      </w:r>
      <w:r w:rsidR="002277A1" w:rsidRPr="00046031">
        <w:rPr>
          <w:rFonts w:asciiTheme="majorHAnsi" w:hAnsiTheme="majorHAnsi"/>
        </w:rPr>
        <w:t xml:space="preserve">in sample preparation </w:t>
      </w:r>
      <w:r w:rsidRPr="00046031">
        <w:rPr>
          <w:rFonts w:asciiTheme="majorHAnsi" w:hAnsiTheme="majorHAnsi"/>
        </w:rPr>
        <w:t xml:space="preserve">can </w:t>
      </w:r>
      <w:r w:rsidR="003D47CE" w:rsidRPr="00046031">
        <w:rPr>
          <w:rFonts w:asciiTheme="majorHAnsi" w:hAnsiTheme="majorHAnsi"/>
        </w:rPr>
        <w:t>be avoided by ensuring that</w:t>
      </w:r>
      <w:r w:rsidR="002277A1" w:rsidRPr="00046031">
        <w:rPr>
          <w:rFonts w:asciiTheme="majorHAnsi" w:hAnsiTheme="majorHAnsi"/>
        </w:rPr>
        <w:t xml:space="preserve"> both the procedure and</w:t>
      </w:r>
      <w:r w:rsidR="003D47CE" w:rsidRPr="00046031">
        <w:rPr>
          <w:rFonts w:asciiTheme="majorHAnsi" w:hAnsiTheme="majorHAnsi"/>
        </w:rPr>
        <w:t xml:space="preserve"> the devices, such as balance or pipette, are used properly.</w:t>
      </w:r>
      <w:r w:rsidR="004B5013" w:rsidRPr="00046031">
        <w:rPr>
          <w:rFonts w:asciiTheme="majorHAnsi" w:hAnsiTheme="majorHAnsi"/>
        </w:rPr>
        <w:t xml:space="preserve"> </w:t>
      </w:r>
    </w:p>
    <w:p w14:paraId="74CDCF37" w14:textId="16936B31" w:rsidR="003D47CE" w:rsidRPr="00046031" w:rsidRDefault="003D47CE" w:rsidP="003D47CE">
      <w:pPr>
        <w:pStyle w:val="ListParagraph"/>
        <w:numPr>
          <w:ilvl w:val="2"/>
          <w:numId w:val="1"/>
        </w:numPr>
        <w:rPr>
          <w:rFonts w:asciiTheme="majorHAnsi" w:hAnsiTheme="majorHAnsi"/>
        </w:rPr>
      </w:pPr>
      <w:r w:rsidRPr="00046031">
        <w:rPr>
          <w:rFonts w:asciiTheme="majorHAnsi" w:hAnsiTheme="majorHAnsi"/>
        </w:rPr>
        <w:t>See storyboard.</w:t>
      </w:r>
    </w:p>
    <w:p w14:paraId="616592AB" w14:textId="77777777" w:rsidR="000E18FC" w:rsidRPr="00046031" w:rsidRDefault="000E18FC" w:rsidP="000E18FC">
      <w:pPr>
        <w:pStyle w:val="ListParagraph"/>
        <w:ind w:left="1800"/>
        <w:rPr>
          <w:rFonts w:asciiTheme="majorHAnsi" w:hAnsiTheme="majorHAnsi"/>
        </w:rPr>
      </w:pPr>
    </w:p>
    <w:p w14:paraId="10B885D6" w14:textId="24034513" w:rsidR="000E18FC" w:rsidRPr="00046031" w:rsidRDefault="001A1C84" w:rsidP="00C755E6">
      <w:pPr>
        <w:pStyle w:val="ListParagraph"/>
        <w:numPr>
          <w:ilvl w:val="1"/>
          <w:numId w:val="1"/>
        </w:numPr>
        <w:rPr>
          <w:rFonts w:asciiTheme="majorHAnsi" w:hAnsiTheme="majorHAnsi"/>
        </w:rPr>
      </w:pPr>
      <w:r w:rsidRPr="00046031">
        <w:rPr>
          <w:rFonts w:asciiTheme="majorHAnsi" w:hAnsiTheme="majorHAnsi"/>
        </w:rPr>
        <w:t>When preparing a sample solution, t</w:t>
      </w:r>
      <w:r w:rsidR="00C755E6" w:rsidRPr="00046031">
        <w:rPr>
          <w:rFonts w:asciiTheme="majorHAnsi" w:hAnsiTheme="majorHAnsi"/>
        </w:rPr>
        <w:t xml:space="preserve">he choice of solvent </w:t>
      </w:r>
      <w:r w:rsidRPr="00046031">
        <w:rPr>
          <w:rFonts w:asciiTheme="majorHAnsi" w:hAnsiTheme="majorHAnsi"/>
        </w:rPr>
        <w:t xml:space="preserve">is important, and can be </w:t>
      </w:r>
      <w:r w:rsidR="003174A7" w:rsidRPr="00046031">
        <w:rPr>
          <w:rFonts w:asciiTheme="majorHAnsi" w:hAnsiTheme="majorHAnsi"/>
        </w:rPr>
        <w:t>based on the requirements of the instrument</w:t>
      </w:r>
      <w:r w:rsidR="0066579B" w:rsidRPr="00046031">
        <w:rPr>
          <w:rFonts w:asciiTheme="majorHAnsi" w:hAnsiTheme="majorHAnsi"/>
        </w:rPr>
        <w:t xml:space="preserve"> be</w:t>
      </w:r>
      <w:r w:rsidR="00E20075">
        <w:rPr>
          <w:rFonts w:asciiTheme="majorHAnsi" w:hAnsiTheme="majorHAnsi"/>
        </w:rPr>
        <w:t>ing</w:t>
      </w:r>
      <w:r w:rsidR="0066579B" w:rsidRPr="00046031">
        <w:rPr>
          <w:rFonts w:asciiTheme="majorHAnsi" w:hAnsiTheme="majorHAnsi"/>
        </w:rPr>
        <w:t xml:space="preserve"> used.</w:t>
      </w:r>
      <w:r w:rsidR="006D4DA8" w:rsidRPr="00046031">
        <w:rPr>
          <w:rFonts w:asciiTheme="majorHAnsi" w:hAnsiTheme="majorHAnsi"/>
        </w:rPr>
        <w:t xml:space="preserve"> </w:t>
      </w:r>
      <w:r w:rsidR="00987920" w:rsidRPr="00046031">
        <w:rPr>
          <w:rFonts w:asciiTheme="majorHAnsi" w:hAnsiTheme="majorHAnsi"/>
        </w:rPr>
        <w:t xml:space="preserve">Some instruments </w:t>
      </w:r>
      <w:r w:rsidR="0066579B" w:rsidRPr="00046031">
        <w:rPr>
          <w:rFonts w:asciiTheme="majorHAnsi" w:hAnsiTheme="majorHAnsi"/>
        </w:rPr>
        <w:t xml:space="preserve">require </w:t>
      </w:r>
      <w:r w:rsidR="002F3FEF" w:rsidRPr="00046031">
        <w:rPr>
          <w:rFonts w:asciiTheme="majorHAnsi" w:hAnsiTheme="majorHAnsi"/>
        </w:rPr>
        <w:t>aqueous</w:t>
      </w:r>
      <w:r w:rsidR="00987920" w:rsidRPr="00046031">
        <w:rPr>
          <w:rFonts w:asciiTheme="majorHAnsi" w:hAnsiTheme="majorHAnsi"/>
        </w:rPr>
        <w:t xml:space="preserve"> solvents</w:t>
      </w:r>
      <w:r w:rsidR="002F3FEF" w:rsidRPr="00046031">
        <w:rPr>
          <w:rFonts w:asciiTheme="majorHAnsi" w:hAnsiTheme="majorHAnsi"/>
        </w:rPr>
        <w:t xml:space="preserve"> </w:t>
      </w:r>
      <w:r w:rsidR="00987920" w:rsidRPr="00046031">
        <w:rPr>
          <w:rFonts w:asciiTheme="majorHAnsi" w:hAnsiTheme="majorHAnsi"/>
        </w:rPr>
        <w:t xml:space="preserve">while </w:t>
      </w:r>
      <w:r w:rsidR="0066579B" w:rsidRPr="00046031">
        <w:rPr>
          <w:rFonts w:asciiTheme="majorHAnsi" w:hAnsiTheme="majorHAnsi"/>
        </w:rPr>
        <w:t xml:space="preserve">others </w:t>
      </w:r>
      <w:r w:rsidR="00987920" w:rsidRPr="00046031">
        <w:rPr>
          <w:rFonts w:asciiTheme="majorHAnsi" w:hAnsiTheme="majorHAnsi"/>
        </w:rPr>
        <w:t xml:space="preserve">require </w:t>
      </w:r>
      <w:r w:rsidR="0066579B" w:rsidRPr="00046031">
        <w:rPr>
          <w:rFonts w:asciiTheme="majorHAnsi" w:hAnsiTheme="majorHAnsi"/>
        </w:rPr>
        <w:t>organic</w:t>
      </w:r>
      <w:r w:rsidR="0066579B" w:rsidRPr="00046031">
        <w:rPr>
          <w:rFonts w:asciiTheme="majorHAnsi" w:hAnsiTheme="majorHAnsi"/>
          <w:b/>
        </w:rPr>
        <w:t>.</w:t>
      </w:r>
      <w:r w:rsidR="00987920" w:rsidRPr="00046031">
        <w:rPr>
          <w:rFonts w:asciiTheme="majorHAnsi" w:hAnsiTheme="majorHAnsi"/>
          <w:b/>
        </w:rPr>
        <w:t xml:space="preserve"> (2.3.1.)</w:t>
      </w:r>
      <w:r w:rsidR="00987920" w:rsidRPr="00046031">
        <w:rPr>
          <w:rFonts w:asciiTheme="majorHAnsi" w:hAnsiTheme="majorHAnsi"/>
        </w:rPr>
        <w:t xml:space="preserve"> It</w:t>
      </w:r>
      <w:r w:rsidR="0066579B" w:rsidRPr="00046031">
        <w:rPr>
          <w:rFonts w:asciiTheme="majorHAnsi" w:hAnsiTheme="majorHAnsi"/>
        </w:rPr>
        <w:t xml:space="preserve"> is also necessary for the sample to dissolve in the selected </w:t>
      </w:r>
      <w:r w:rsidR="00E20075">
        <w:rPr>
          <w:rFonts w:asciiTheme="majorHAnsi" w:hAnsiTheme="majorHAnsi"/>
        </w:rPr>
        <w:t>liquid</w:t>
      </w:r>
      <w:r w:rsidR="003174A7" w:rsidRPr="00046031">
        <w:rPr>
          <w:rFonts w:asciiTheme="majorHAnsi" w:hAnsiTheme="majorHAnsi"/>
        </w:rPr>
        <w:t>.</w:t>
      </w:r>
      <w:r w:rsidR="006D4DA8" w:rsidRPr="00046031">
        <w:rPr>
          <w:rFonts w:asciiTheme="majorHAnsi" w:hAnsiTheme="majorHAnsi"/>
        </w:rPr>
        <w:t xml:space="preserve"> </w:t>
      </w:r>
      <w:r w:rsidR="00987920" w:rsidRPr="00046031">
        <w:rPr>
          <w:rFonts w:asciiTheme="majorHAnsi" w:hAnsiTheme="majorHAnsi"/>
          <w:b/>
        </w:rPr>
        <w:t>(2.3.2.)</w:t>
      </w:r>
      <w:r w:rsidR="00987920" w:rsidRPr="00046031">
        <w:rPr>
          <w:rFonts w:asciiTheme="majorHAnsi" w:hAnsiTheme="majorHAnsi"/>
        </w:rPr>
        <w:t xml:space="preserve"> </w:t>
      </w:r>
      <w:r w:rsidR="005A7C0A" w:rsidRPr="00046031">
        <w:rPr>
          <w:rFonts w:asciiTheme="majorHAnsi" w:hAnsiTheme="majorHAnsi"/>
        </w:rPr>
        <w:t>Solubility is a factor of intermolecular interactions of the analyte with the solvent, and can often be manipulated by changing the type of solvent, temperature</w:t>
      </w:r>
      <w:r w:rsidR="00E20075">
        <w:rPr>
          <w:rFonts w:asciiTheme="majorHAnsi" w:hAnsiTheme="majorHAnsi"/>
        </w:rPr>
        <w:t>,</w:t>
      </w:r>
      <w:r w:rsidR="005A7C0A" w:rsidRPr="00046031">
        <w:rPr>
          <w:rFonts w:asciiTheme="majorHAnsi" w:hAnsiTheme="majorHAnsi"/>
        </w:rPr>
        <w:t xml:space="preserve"> or pH. </w:t>
      </w:r>
      <w:r w:rsidR="00987920" w:rsidRPr="00046031">
        <w:rPr>
          <w:rFonts w:asciiTheme="majorHAnsi" w:hAnsiTheme="majorHAnsi"/>
          <w:b/>
        </w:rPr>
        <w:t>(2.3.3.)</w:t>
      </w:r>
    </w:p>
    <w:p w14:paraId="11F32E46" w14:textId="77777777" w:rsidR="000E18FC" w:rsidRPr="00046031" w:rsidRDefault="000E18FC" w:rsidP="000E18FC">
      <w:pPr>
        <w:pStyle w:val="ListParagraph"/>
        <w:numPr>
          <w:ilvl w:val="2"/>
          <w:numId w:val="1"/>
        </w:numPr>
        <w:rPr>
          <w:rFonts w:asciiTheme="majorHAnsi" w:hAnsiTheme="majorHAnsi"/>
        </w:rPr>
      </w:pPr>
      <w:r w:rsidRPr="00046031">
        <w:rPr>
          <w:rFonts w:asciiTheme="majorHAnsi" w:hAnsiTheme="majorHAnsi"/>
        </w:rPr>
        <w:t>See storyboard.</w:t>
      </w:r>
    </w:p>
    <w:p w14:paraId="3942EA81" w14:textId="77777777" w:rsidR="000E18FC" w:rsidRPr="00046031" w:rsidRDefault="000E18FC" w:rsidP="000E18FC">
      <w:pPr>
        <w:pStyle w:val="ListParagraph"/>
        <w:ind w:left="1800"/>
        <w:rPr>
          <w:rFonts w:asciiTheme="majorHAnsi" w:hAnsiTheme="majorHAnsi"/>
        </w:rPr>
      </w:pPr>
    </w:p>
    <w:p w14:paraId="572B1DBF" w14:textId="2C7DBBF3" w:rsidR="000E18FC" w:rsidRPr="00046031" w:rsidRDefault="0029473D" w:rsidP="000E18FC">
      <w:pPr>
        <w:pStyle w:val="ListParagraph"/>
        <w:numPr>
          <w:ilvl w:val="1"/>
          <w:numId w:val="1"/>
        </w:numPr>
        <w:rPr>
          <w:rFonts w:asciiTheme="majorHAnsi" w:hAnsiTheme="majorHAnsi"/>
        </w:rPr>
      </w:pPr>
      <w:r w:rsidRPr="00046031">
        <w:rPr>
          <w:rFonts w:asciiTheme="majorHAnsi" w:hAnsiTheme="majorHAnsi"/>
        </w:rPr>
        <w:t>The</w:t>
      </w:r>
      <w:r w:rsidR="00A47BBD" w:rsidRPr="00046031">
        <w:rPr>
          <w:rFonts w:asciiTheme="majorHAnsi" w:hAnsiTheme="majorHAnsi"/>
        </w:rPr>
        <w:t xml:space="preserve"> sample must be</w:t>
      </w:r>
      <w:r w:rsidR="004123CD" w:rsidRPr="00046031">
        <w:rPr>
          <w:rFonts w:asciiTheme="majorHAnsi" w:hAnsiTheme="majorHAnsi"/>
          <w:b/>
        </w:rPr>
        <w:t xml:space="preserve"> </w:t>
      </w:r>
      <w:r w:rsidR="004123CD" w:rsidRPr="00046031">
        <w:rPr>
          <w:rFonts w:asciiTheme="majorHAnsi" w:hAnsiTheme="majorHAnsi"/>
        </w:rPr>
        <w:t xml:space="preserve">carefully measured to make </w:t>
      </w:r>
      <w:r w:rsidR="0062069E" w:rsidRPr="00046031">
        <w:rPr>
          <w:rFonts w:asciiTheme="majorHAnsi" w:hAnsiTheme="majorHAnsi"/>
        </w:rPr>
        <w:t xml:space="preserve">a </w:t>
      </w:r>
      <w:r w:rsidR="004123CD" w:rsidRPr="00046031">
        <w:rPr>
          <w:rFonts w:asciiTheme="majorHAnsi" w:hAnsiTheme="majorHAnsi"/>
        </w:rPr>
        <w:t>test solution</w:t>
      </w:r>
      <w:r w:rsidR="00987920" w:rsidRPr="00046031">
        <w:rPr>
          <w:rFonts w:asciiTheme="majorHAnsi" w:hAnsiTheme="majorHAnsi"/>
        </w:rPr>
        <w:t xml:space="preserve"> with an accurate concentration</w:t>
      </w:r>
      <w:r w:rsidR="004123CD" w:rsidRPr="00046031">
        <w:rPr>
          <w:rFonts w:asciiTheme="majorHAnsi" w:hAnsiTheme="majorHAnsi"/>
        </w:rPr>
        <w:t>.</w:t>
      </w:r>
      <w:r w:rsidR="00987920" w:rsidRPr="00046031">
        <w:rPr>
          <w:rFonts w:asciiTheme="majorHAnsi" w:hAnsiTheme="majorHAnsi"/>
        </w:rPr>
        <w:t xml:space="preserve"> </w:t>
      </w:r>
      <w:r w:rsidR="00987920" w:rsidRPr="00046031">
        <w:rPr>
          <w:rFonts w:asciiTheme="majorHAnsi" w:hAnsiTheme="majorHAnsi"/>
          <w:b/>
        </w:rPr>
        <w:t>(2.4.1.)</w:t>
      </w:r>
      <w:r w:rsidR="004123CD" w:rsidRPr="00046031">
        <w:rPr>
          <w:rFonts w:asciiTheme="majorHAnsi" w:hAnsiTheme="majorHAnsi"/>
        </w:rPr>
        <w:t xml:space="preserve"> </w:t>
      </w:r>
      <w:r w:rsidR="00C84D76" w:rsidRPr="00046031">
        <w:rPr>
          <w:rFonts w:asciiTheme="majorHAnsi" w:hAnsiTheme="majorHAnsi"/>
        </w:rPr>
        <w:t xml:space="preserve">A solid sample </w:t>
      </w:r>
      <w:r w:rsidR="002C7BB2" w:rsidRPr="00046031">
        <w:rPr>
          <w:rFonts w:asciiTheme="majorHAnsi" w:hAnsiTheme="majorHAnsi"/>
        </w:rPr>
        <w:t>is</w:t>
      </w:r>
      <w:r w:rsidR="004123CD" w:rsidRPr="00046031">
        <w:rPr>
          <w:rFonts w:asciiTheme="majorHAnsi" w:hAnsiTheme="majorHAnsi"/>
        </w:rPr>
        <w:t xml:space="preserve"> weighed</w:t>
      </w:r>
      <w:r w:rsidR="00C84D76" w:rsidRPr="00046031">
        <w:rPr>
          <w:rFonts w:asciiTheme="majorHAnsi" w:hAnsiTheme="majorHAnsi"/>
        </w:rPr>
        <w:t xml:space="preserve"> </w:t>
      </w:r>
      <w:r w:rsidR="00060203" w:rsidRPr="00046031">
        <w:rPr>
          <w:rFonts w:asciiTheme="majorHAnsi" w:hAnsiTheme="majorHAnsi"/>
        </w:rPr>
        <w:t xml:space="preserve">on an analytical balance for improved accuracy. </w:t>
      </w:r>
      <w:r w:rsidR="002A6AEA" w:rsidRPr="00046031">
        <w:rPr>
          <w:rFonts w:asciiTheme="majorHAnsi" w:hAnsiTheme="majorHAnsi"/>
        </w:rPr>
        <w:t xml:space="preserve">A </w:t>
      </w:r>
      <w:r w:rsidR="00245197" w:rsidRPr="00046031">
        <w:rPr>
          <w:rFonts w:asciiTheme="majorHAnsi" w:hAnsiTheme="majorHAnsi"/>
        </w:rPr>
        <w:t xml:space="preserve">hygroscopic </w:t>
      </w:r>
      <w:r w:rsidR="002A6AEA" w:rsidRPr="00046031">
        <w:rPr>
          <w:rFonts w:asciiTheme="majorHAnsi" w:hAnsiTheme="majorHAnsi"/>
        </w:rPr>
        <w:t>sample that contains moisture may need to be dried</w:t>
      </w:r>
      <w:r w:rsidR="00245197" w:rsidRPr="00046031">
        <w:rPr>
          <w:rFonts w:asciiTheme="majorHAnsi" w:hAnsiTheme="majorHAnsi"/>
        </w:rPr>
        <w:t xml:space="preserve"> in an oven </w:t>
      </w:r>
      <w:r w:rsidR="0062069E" w:rsidRPr="00046031">
        <w:rPr>
          <w:rFonts w:asciiTheme="majorHAnsi" w:hAnsiTheme="majorHAnsi"/>
        </w:rPr>
        <w:t xml:space="preserve">or desiccator </w:t>
      </w:r>
      <w:r w:rsidR="002A6AEA" w:rsidRPr="00046031">
        <w:rPr>
          <w:rFonts w:asciiTheme="majorHAnsi" w:hAnsiTheme="majorHAnsi"/>
        </w:rPr>
        <w:t>before weighing</w:t>
      </w:r>
      <w:r w:rsidR="00245197" w:rsidRPr="00046031">
        <w:rPr>
          <w:rFonts w:asciiTheme="majorHAnsi" w:hAnsiTheme="majorHAnsi"/>
        </w:rPr>
        <w:t>.</w:t>
      </w:r>
      <w:r w:rsidR="004B5013" w:rsidRPr="00046031">
        <w:rPr>
          <w:rFonts w:asciiTheme="majorHAnsi" w:hAnsiTheme="majorHAnsi"/>
        </w:rPr>
        <w:t xml:space="preserve"> </w:t>
      </w:r>
      <w:r w:rsidR="0062069E" w:rsidRPr="00046031">
        <w:rPr>
          <w:rFonts w:asciiTheme="majorHAnsi" w:hAnsiTheme="majorHAnsi"/>
          <w:b/>
        </w:rPr>
        <w:t>(2.4.2.)</w:t>
      </w:r>
    </w:p>
    <w:p w14:paraId="2C20FBC9" w14:textId="77777777" w:rsidR="000E18FC" w:rsidRPr="00046031" w:rsidRDefault="000E18FC" w:rsidP="000E18FC">
      <w:pPr>
        <w:pStyle w:val="ListParagraph"/>
        <w:numPr>
          <w:ilvl w:val="2"/>
          <w:numId w:val="1"/>
        </w:numPr>
        <w:rPr>
          <w:rFonts w:asciiTheme="majorHAnsi" w:hAnsiTheme="majorHAnsi"/>
        </w:rPr>
      </w:pPr>
      <w:r w:rsidRPr="00046031">
        <w:rPr>
          <w:rFonts w:asciiTheme="majorHAnsi" w:hAnsiTheme="majorHAnsi"/>
        </w:rPr>
        <w:t>See storyboard.</w:t>
      </w:r>
    </w:p>
    <w:p w14:paraId="086807DE" w14:textId="77777777" w:rsidR="000E18FC" w:rsidRPr="00046031" w:rsidRDefault="000E18FC" w:rsidP="000E18FC">
      <w:pPr>
        <w:pStyle w:val="ListParagraph"/>
        <w:ind w:left="1800"/>
        <w:rPr>
          <w:rFonts w:asciiTheme="majorHAnsi" w:hAnsiTheme="majorHAnsi"/>
        </w:rPr>
      </w:pPr>
    </w:p>
    <w:p w14:paraId="60164221" w14:textId="562B2ED0" w:rsidR="00060203" w:rsidRPr="00046031" w:rsidRDefault="00060203" w:rsidP="000E18FC">
      <w:pPr>
        <w:pStyle w:val="ListParagraph"/>
        <w:numPr>
          <w:ilvl w:val="1"/>
          <w:numId w:val="1"/>
        </w:numPr>
        <w:rPr>
          <w:rFonts w:asciiTheme="majorHAnsi" w:hAnsiTheme="majorHAnsi"/>
        </w:rPr>
      </w:pPr>
      <w:r w:rsidRPr="00046031">
        <w:rPr>
          <w:rFonts w:asciiTheme="majorHAnsi" w:hAnsiTheme="majorHAnsi"/>
        </w:rPr>
        <w:t>A liquid sample can be measured by weight or volume.</w:t>
      </w:r>
      <w:r w:rsidR="00E20075">
        <w:rPr>
          <w:rFonts w:asciiTheme="majorHAnsi" w:hAnsiTheme="majorHAnsi"/>
        </w:rPr>
        <w:t xml:space="preserve"> </w:t>
      </w:r>
      <w:r w:rsidRPr="00046031">
        <w:rPr>
          <w:rFonts w:asciiTheme="majorHAnsi" w:hAnsiTheme="majorHAnsi"/>
        </w:rPr>
        <w:t xml:space="preserve">When using volume measurements, be sure to use a volumetric flask, as errors can be introduced when using other measurement glassware, such as a volumetric cylinder with large graduations. </w:t>
      </w:r>
      <w:r w:rsidR="00CD51D2" w:rsidRPr="00046031">
        <w:rPr>
          <w:rFonts w:asciiTheme="majorHAnsi" w:hAnsiTheme="majorHAnsi"/>
          <w:b/>
        </w:rPr>
        <w:t>(2.5.1.)</w:t>
      </w:r>
      <w:r w:rsidR="00CD51D2" w:rsidRPr="00046031">
        <w:rPr>
          <w:rFonts w:asciiTheme="majorHAnsi" w:hAnsiTheme="majorHAnsi"/>
        </w:rPr>
        <w:t xml:space="preserve"> For small volumes, a </w:t>
      </w:r>
      <w:r w:rsidR="00DB3E28" w:rsidRPr="00046031">
        <w:rPr>
          <w:rFonts w:asciiTheme="majorHAnsi" w:hAnsiTheme="majorHAnsi"/>
        </w:rPr>
        <w:t xml:space="preserve">glass </w:t>
      </w:r>
      <w:r w:rsidR="004A4455" w:rsidRPr="00046031">
        <w:rPr>
          <w:rFonts w:asciiTheme="majorHAnsi" w:hAnsiTheme="majorHAnsi"/>
        </w:rPr>
        <w:t>volumetric pipette</w:t>
      </w:r>
      <w:r w:rsidR="00CD51D2" w:rsidRPr="00046031">
        <w:rPr>
          <w:rFonts w:asciiTheme="majorHAnsi" w:hAnsiTheme="majorHAnsi"/>
        </w:rPr>
        <w:t xml:space="preserve"> </w:t>
      </w:r>
      <w:r w:rsidR="00DB3E28" w:rsidRPr="00046031">
        <w:rPr>
          <w:rFonts w:asciiTheme="majorHAnsi" w:hAnsiTheme="majorHAnsi"/>
        </w:rPr>
        <w:t>can</w:t>
      </w:r>
      <w:r w:rsidR="00CD51D2" w:rsidRPr="00046031">
        <w:rPr>
          <w:rFonts w:asciiTheme="majorHAnsi" w:hAnsiTheme="majorHAnsi"/>
        </w:rPr>
        <w:t xml:space="preserve"> be used.</w:t>
      </w:r>
      <w:r w:rsidR="00E20075">
        <w:rPr>
          <w:rFonts w:asciiTheme="majorHAnsi" w:hAnsiTheme="majorHAnsi"/>
        </w:rPr>
        <w:t xml:space="preserve"> </w:t>
      </w:r>
      <w:r w:rsidR="00CD51D2" w:rsidRPr="00046031">
        <w:rPr>
          <w:rFonts w:asciiTheme="majorHAnsi" w:hAnsiTheme="majorHAnsi"/>
        </w:rPr>
        <w:t xml:space="preserve">These are typically calibrated to deliver one accurate volume with the last drop remaining in the pipette. </w:t>
      </w:r>
      <w:r w:rsidR="00CD51D2" w:rsidRPr="00046031">
        <w:rPr>
          <w:rFonts w:asciiTheme="majorHAnsi" w:hAnsiTheme="majorHAnsi"/>
          <w:b/>
        </w:rPr>
        <w:t>(2.5.2.)</w:t>
      </w:r>
    </w:p>
    <w:p w14:paraId="349FCBAE" w14:textId="3169EDE7" w:rsidR="00060203" w:rsidRPr="00046031" w:rsidRDefault="00060203" w:rsidP="00060203">
      <w:pPr>
        <w:pStyle w:val="ListParagraph"/>
        <w:numPr>
          <w:ilvl w:val="2"/>
          <w:numId w:val="1"/>
        </w:numPr>
        <w:rPr>
          <w:rFonts w:asciiTheme="majorHAnsi" w:hAnsiTheme="majorHAnsi"/>
        </w:rPr>
      </w:pPr>
      <w:r w:rsidRPr="00046031">
        <w:rPr>
          <w:rFonts w:asciiTheme="majorHAnsi" w:hAnsiTheme="majorHAnsi"/>
        </w:rPr>
        <w:t xml:space="preserve">See storyboard. </w:t>
      </w:r>
    </w:p>
    <w:p w14:paraId="7E4ED5B8" w14:textId="77777777" w:rsidR="00060203" w:rsidRPr="00046031" w:rsidRDefault="00060203" w:rsidP="00060203">
      <w:pPr>
        <w:pStyle w:val="ListParagraph"/>
        <w:ind w:left="1800"/>
        <w:rPr>
          <w:rFonts w:asciiTheme="majorHAnsi" w:hAnsiTheme="majorHAnsi"/>
        </w:rPr>
      </w:pPr>
    </w:p>
    <w:p w14:paraId="1A028BD2" w14:textId="5C27E94C" w:rsidR="000E18FC" w:rsidRPr="00046031" w:rsidRDefault="00A47BBD" w:rsidP="000E18FC">
      <w:pPr>
        <w:pStyle w:val="ListParagraph"/>
        <w:numPr>
          <w:ilvl w:val="1"/>
          <w:numId w:val="1"/>
        </w:numPr>
        <w:rPr>
          <w:rFonts w:asciiTheme="majorHAnsi" w:hAnsiTheme="majorHAnsi"/>
        </w:rPr>
      </w:pPr>
      <w:r w:rsidRPr="00046031">
        <w:rPr>
          <w:rFonts w:asciiTheme="majorHAnsi" w:hAnsiTheme="majorHAnsi"/>
        </w:rPr>
        <w:t xml:space="preserve">In order to </w:t>
      </w:r>
      <w:r w:rsidR="0062069E" w:rsidRPr="00046031">
        <w:rPr>
          <w:rFonts w:asciiTheme="majorHAnsi" w:hAnsiTheme="majorHAnsi"/>
        </w:rPr>
        <w:t xml:space="preserve">prepare </w:t>
      </w:r>
      <w:r w:rsidRPr="00046031">
        <w:rPr>
          <w:rFonts w:asciiTheme="majorHAnsi" w:hAnsiTheme="majorHAnsi"/>
        </w:rPr>
        <w:t xml:space="preserve">the </w:t>
      </w:r>
      <w:r w:rsidR="004123CD" w:rsidRPr="00046031">
        <w:rPr>
          <w:rFonts w:asciiTheme="majorHAnsi" w:hAnsiTheme="majorHAnsi"/>
        </w:rPr>
        <w:t>test solution</w:t>
      </w:r>
      <w:r w:rsidRPr="00046031">
        <w:rPr>
          <w:rFonts w:asciiTheme="majorHAnsi" w:hAnsiTheme="majorHAnsi"/>
        </w:rPr>
        <w:t xml:space="preserve">, the </w:t>
      </w:r>
      <w:r w:rsidR="0062069E" w:rsidRPr="00046031">
        <w:rPr>
          <w:rFonts w:asciiTheme="majorHAnsi" w:hAnsiTheme="majorHAnsi"/>
        </w:rPr>
        <w:t xml:space="preserve">accurately </w:t>
      </w:r>
      <w:r w:rsidR="004123CD" w:rsidRPr="00046031">
        <w:rPr>
          <w:rFonts w:asciiTheme="majorHAnsi" w:hAnsiTheme="majorHAnsi"/>
        </w:rPr>
        <w:t xml:space="preserve">measured </w:t>
      </w:r>
      <w:r w:rsidRPr="00046031">
        <w:rPr>
          <w:rFonts w:asciiTheme="majorHAnsi" w:hAnsiTheme="majorHAnsi"/>
        </w:rPr>
        <w:t xml:space="preserve">sample is dissolved using </w:t>
      </w:r>
      <w:r w:rsidR="00E20075">
        <w:rPr>
          <w:rFonts w:asciiTheme="majorHAnsi" w:hAnsiTheme="majorHAnsi"/>
        </w:rPr>
        <w:t>the</w:t>
      </w:r>
      <w:r w:rsidRPr="00046031">
        <w:rPr>
          <w:rFonts w:asciiTheme="majorHAnsi" w:hAnsiTheme="majorHAnsi"/>
        </w:rPr>
        <w:t xml:space="preserve"> volumetric flask.</w:t>
      </w:r>
      <w:r w:rsidR="006D4DA8" w:rsidRPr="00046031">
        <w:rPr>
          <w:rFonts w:asciiTheme="majorHAnsi" w:hAnsiTheme="majorHAnsi"/>
        </w:rPr>
        <w:t xml:space="preserve"> </w:t>
      </w:r>
      <w:r w:rsidR="00060203" w:rsidRPr="00046031">
        <w:rPr>
          <w:rFonts w:asciiTheme="majorHAnsi" w:hAnsiTheme="majorHAnsi"/>
          <w:b/>
        </w:rPr>
        <w:t>(2.6.1.)</w:t>
      </w:r>
      <w:r w:rsidR="00060203" w:rsidRPr="00046031">
        <w:rPr>
          <w:rFonts w:asciiTheme="majorHAnsi" w:hAnsiTheme="majorHAnsi"/>
        </w:rPr>
        <w:t xml:space="preserve"> Initially, use less than the final volume of solvent to dissolve the sample.</w:t>
      </w:r>
      <w:r w:rsidR="00E20075">
        <w:rPr>
          <w:rFonts w:asciiTheme="majorHAnsi" w:hAnsiTheme="majorHAnsi"/>
        </w:rPr>
        <w:t xml:space="preserve"> </w:t>
      </w:r>
      <w:r w:rsidR="00060203" w:rsidRPr="00046031">
        <w:rPr>
          <w:rFonts w:asciiTheme="majorHAnsi" w:hAnsiTheme="majorHAnsi"/>
        </w:rPr>
        <w:t xml:space="preserve">After mixing, add </w:t>
      </w:r>
      <w:r w:rsidR="00E20075">
        <w:rPr>
          <w:rFonts w:asciiTheme="majorHAnsi" w:hAnsiTheme="majorHAnsi"/>
        </w:rPr>
        <w:t xml:space="preserve">additional </w:t>
      </w:r>
      <w:r w:rsidR="00060203" w:rsidRPr="00046031">
        <w:rPr>
          <w:rFonts w:asciiTheme="majorHAnsi" w:hAnsiTheme="majorHAnsi"/>
        </w:rPr>
        <w:t>solvent</w:t>
      </w:r>
      <w:r w:rsidR="005A7C0A" w:rsidRPr="00046031">
        <w:rPr>
          <w:rFonts w:asciiTheme="majorHAnsi" w:hAnsiTheme="majorHAnsi"/>
        </w:rPr>
        <w:t xml:space="preserve"> carefully</w:t>
      </w:r>
      <w:r w:rsidR="00060203" w:rsidRPr="00046031">
        <w:rPr>
          <w:rFonts w:asciiTheme="majorHAnsi" w:hAnsiTheme="majorHAnsi"/>
        </w:rPr>
        <w:t xml:space="preserve"> to bring the solution to its final volume. </w:t>
      </w:r>
      <w:r w:rsidR="00060203" w:rsidRPr="00046031">
        <w:rPr>
          <w:rFonts w:asciiTheme="majorHAnsi" w:hAnsiTheme="majorHAnsi"/>
          <w:b/>
        </w:rPr>
        <w:t>(2.6.2.)</w:t>
      </w:r>
      <w:r w:rsidR="00060203" w:rsidRPr="00046031">
        <w:rPr>
          <w:rFonts w:asciiTheme="majorHAnsi" w:hAnsiTheme="majorHAnsi"/>
        </w:rPr>
        <w:t xml:space="preserve"> </w:t>
      </w:r>
    </w:p>
    <w:p w14:paraId="6EBAA54B" w14:textId="77777777" w:rsidR="000E18FC" w:rsidRPr="00046031" w:rsidRDefault="000E18FC" w:rsidP="000E18FC">
      <w:pPr>
        <w:pStyle w:val="ListParagraph"/>
        <w:numPr>
          <w:ilvl w:val="2"/>
          <w:numId w:val="1"/>
        </w:numPr>
        <w:rPr>
          <w:rFonts w:asciiTheme="majorHAnsi" w:hAnsiTheme="majorHAnsi"/>
        </w:rPr>
      </w:pPr>
      <w:r w:rsidRPr="00046031">
        <w:rPr>
          <w:rFonts w:asciiTheme="majorHAnsi" w:hAnsiTheme="majorHAnsi"/>
        </w:rPr>
        <w:t>See storyboard.</w:t>
      </w:r>
    </w:p>
    <w:p w14:paraId="09641C52" w14:textId="77777777" w:rsidR="000E18FC" w:rsidRPr="00046031" w:rsidRDefault="000E18FC" w:rsidP="000E18FC">
      <w:pPr>
        <w:pStyle w:val="ListParagraph"/>
        <w:ind w:left="1800"/>
        <w:rPr>
          <w:rFonts w:asciiTheme="majorHAnsi" w:hAnsiTheme="majorHAnsi"/>
        </w:rPr>
      </w:pPr>
    </w:p>
    <w:p w14:paraId="609F22D2" w14:textId="29383C02" w:rsidR="000E18FC" w:rsidRPr="00046031" w:rsidRDefault="007458AD" w:rsidP="007458AD">
      <w:pPr>
        <w:pStyle w:val="ListParagraph"/>
        <w:numPr>
          <w:ilvl w:val="1"/>
          <w:numId w:val="1"/>
        </w:numPr>
        <w:rPr>
          <w:rFonts w:asciiTheme="majorHAnsi" w:hAnsiTheme="majorHAnsi"/>
        </w:rPr>
      </w:pPr>
      <w:r w:rsidRPr="00046031">
        <w:rPr>
          <w:rFonts w:asciiTheme="majorHAnsi" w:hAnsiTheme="majorHAnsi"/>
        </w:rPr>
        <w:t>After diss</w:t>
      </w:r>
      <w:r w:rsidR="007D3305" w:rsidRPr="00046031">
        <w:rPr>
          <w:rFonts w:asciiTheme="majorHAnsi" w:hAnsiTheme="majorHAnsi"/>
        </w:rPr>
        <w:t xml:space="preserve">olving </w:t>
      </w:r>
      <w:r w:rsidRPr="00046031">
        <w:rPr>
          <w:rFonts w:asciiTheme="majorHAnsi" w:hAnsiTheme="majorHAnsi"/>
        </w:rPr>
        <w:t>most of the sample into the solvent, there may still be solids present that need to be removed prior to analysis.</w:t>
      </w:r>
      <w:r w:rsidR="006D4DA8" w:rsidRPr="00046031">
        <w:rPr>
          <w:rFonts w:asciiTheme="majorHAnsi" w:hAnsiTheme="majorHAnsi"/>
        </w:rPr>
        <w:t xml:space="preserve"> </w:t>
      </w:r>
      <w:r w:rsidR="007D3305" w:rsidRPr="00046031">
        <w:rPr>
          <w:rFonts w:asciiTheme="majorHAnsi" w:hAnsiTheme="majorHAnsi"/>
        </w:rPr>
        <w:t xml:space="preserve">These unwanted solids can </w:t>
      </w:r>
      <w:r w:rsidRPr="00046031">
        <w:rPr>
          <w:rFonts w:asciiTheme="majorHAnsi" w:hAnsiTheme="majorHAnsi"/>
        </w:rPr>
        <w:t>be removed by filtration</w:t>
      </w:r>
      <w:r w:rsidR="007D3305" w:rsidRPr="00046031">
        <w:rPr>
          <w:rFonts w:asciiTheme="majorHAnsi" w:hAnsiTheme="majorHAnsi"/>
        </w:rPr>
        <w:t xml:space="preserve"> in order to avoid damaging the instrument.</w:t>
      </w:r>
      <w:r w:rsidR="004B5013" w:rsidRPr="00046031">
        <w:rPr>
          <w:rFonts w:asciiTheme="majorHAnsi" w:hAnsiTheme="majorHAnsi"/>
        </w:rPr>
        <w:t xml:space="preserve"> </w:t>
      </w:r>
    </w:p>
    <w:p w14:paraId="652A894D" w14:textId="77777777" w:rsidR="00D25DC7" w:rsidRPr="00046031" w:rsidRDefault="006836C8" w:rsidP="00D25DC7">
      <w:pPr>
        <w:pStyle w:val="ListParagraph"/>
        <w:numPr>
          <w:ilvl w:val="2"/>
          <w:numId w:val="1"/>
        </w:numPr>
        <w:rPr>
          <w:rFonts w:asciiTheme="majorHAnsi" w:hAnsiTheme="majorHAnsi"/>
        </w:rPr>
      </w:pPr>
      <w:r w:rsidRPr="00046031">
        <w:rPr>
          <w:rFonts w:asciiTheme="majorHAnsi" w:hAnsiTheme="majorHAnsi"/>
        </w:rPr>
        <w:t>See storyboard.</w:t>
      </w:r>
    </w:p>
    <w:p w14:paraId="1EB1C053" w14:textId="77777777" w:rsidR="00D25DC7" w:rsidRPr="00046031" w:rsidRDefault="00D25DC7" w:rsidP="00D12C9F">
      <w:pPr>
        <w:pStyle w:val="ListParagraph"/>
        <w:ind w:left="1800"/>
        <w:rPr>
          <w:rFonts w:asciiTheme="majorHAnsi" w:hAnsiTheme="majorHAnsi"/>
        </w:rPr>
      </w:pPr>
    </w:p>
    <w:p w14:paraId="6E7C1AD5" w14:textId="646A51DD" w:rsidR="00CD51D2" w:rsidRPr="00046031" w:rsidRDefault="00CD51D2" w:rsidP="00D12C9F">
      <w:pPr>
        <w:pStyle w:val="ListParagraph"/>
        <w:numPr>
          <w:ilvl w:val="1"/>
          <w:numId w:val="1"/>
        </w:numPr>
        <w:rPr>
          <w:rFonts w:asciiTheme="majorHAnsi" w:hAnsiTheme="majorHAnsi"/>
        </w:rPr>
      </w:pPr>
      <w:r w:rsidRPr="00046031">
        <w:rPr>
          <w:rFonts w:asciiTheme="majorHAnsi" w:hAnsiTheme="majorHAnsi"/>
        </w:rPr>
        <w:t>Sample preparation can also include extracting or pre</w:t>
      </w:r>
      <w:r w:rsidR="00BF178F" w:rsidRPr="00046031">
        <w:rPr>
          <w:rFonts w:asciiTheme="majorHAnsi" w:hAnsiTheme="majorHAnsi"/>
        </w:rPr>
        <w:t>-</w:t>
      </w:r>
      <w:r w:rsidRPr="00046031">
        <w:rPr>
          <w:rFonts w:asciiTheme="majorHAnsi" w:hAnsiTheme="majorHAnsi"/>
        </w:rPr>
        <w:t xml:space="preserve">concentrating a sample. </w:t>
      </w:r>
      <w:r w:rsidR="00CC26CE" w:rsidRPr="00046031">
        <w:rPr>
          <w:rFonts w:asciiTheme="majorHAnsi" w:hAnsiTheme="majorHAnsi"/>
        </w:rPr>
        <w:t>Chelation</w:t>
      </w:r>
      <w:r w:rsidR="000D3D4D" w:rsidRPr="00046031">
        <w:rPr>
          <w:rFonts w:asciiTheme="majorHAnsi" w:hAnsiTheme="majorHAnsi"/>
        </w:rPr>
        <w:t xml:space="preserve">, or </w:t>
      </w:r>
      <w:r w:rsidR="00BF178F" w:rsidRPr="00046031">
        <w:rPr>
          <w:rFonts w:asciiTheme="majorHAnsi" w:hAnsiTheme="majorHAnsi"/>
        </w:rPr>
        <w:t>binding</w:t>
      </w:r>
      <w:r w:rsidR="00CC26CE" w:rsidRPr="00046031">
        <w:rPr>
          <w:rFonts w:asciiTheme="majorHAnsi" w:hAnsiTheme="majorHAnsi"/>
        </w:rPr>
        <w:t xml:space="preserve"> of specific metals with EDTA may be required, for example, when </w:t>
      </w:r>
      <w:r w:rsidR="001E6109" w:rsidRPr="00046031">
        <w:rPr>
          <w:rFonts w:asciiTheme="majorHAnsi" w:hAnsiTheme="majorHAnsi"/>
        </w:rPr>
        <w:t>one metal</w:t>
      </w:r>
      <w:r w:rsidR="007A4A05" w:rsidRPr="00046031">
        <w:rPr>
          <w:rFonts w:asciiTheme="majorHAnsi" w:hAnsiTheme="majorHAnsi"/>
        </w:rPr>
        <w:t xml:space="preserve"> </w:t>
      </w:r>
      <w:r w:rsidR="001E6109" w:rsidRPr="00046031">
        <w:rPr>
          <w:rFonts w:asciiTheme="majorHAnsi" w:hAnsiTheme="majorHAnsi"/>
        </w:rPr>
        <w:t>interfere</w:t>
      </w:r>
      <w:r w:rsidR="007A4A05" w:rsidRPr="00046031">
        <w:rPr>
          <w:rFonts w:asciiTheme="majorHAnsi" w:hAnsiTheme="majorHAnsi"/>
        </w:rPr>
        <w:t>s</w:t>
      </w:r>
      <w:r w:rsidR="001E6109" w:rsidRPr="00046031">
        <w:rPr>
          <w:rFonts w:asciiTheme="majorHAnsi" w:hAnsiTheme="majorHAnsi"/>
        </w:rPr>
        <w:t xml:space="preserve"> with the analysis of another</w:t>
      </w:r>
      <w:r w:rsidR="00CC26CE" w:rsidRPr="00046031">
        <w:rPr>
          <w:rFonts w:asciiTheme="majorHAnsi" w:hAnsiTheme="majorHAnsi"/>
        </w:rPr>
        <w:t>.</w:t>
      </w:r>
      <w:r w:rsidR="00245197" w:rsidRPr="00046031">
        <w:rPr>
          <w:rFonts w:asciiTheme="majorHAnsi" w:hAnsiTheme="majorHAnsi"/>
        </w:rPr>
        <w:t xml:space="preserve"> </w:t>
      </w:r>
      <w:r w:rsidR="00E464F2" w:rsidRPr="00046031">
        <w:rPr>
          <w:rFonts w:asciiTheme="majorHAnsi" w:hAnsiTheme="majorHAnsi"/>
          <w:b/>
        </w:rPr>
        <w:t>(2.8.1.)</w:t>
      </w:r>
      <w:r w:rsidR="00E464F2" w:rsidRPr="00046031">
        <w:rPr>
          <w:rFonts w:asciiTheme="majorHAnsi" w:hAnsiTheme="majorHAnsi"/>
        </w:rPr>
        <w:t xml:space="preserve"> </w:t>
      </w:r>
      <w:r w:rsidRPr="00046031">
        <w:rPr>
          <w:rFonts w:asciiTheme="majorHAnsi" w:hAnsiTheme="majorHAnsi"/>
        </w:rPr>
        <w:t>Because EDTA can complex with many different metals, an</w:t>
      </w:r>
      <w:r w:rsidR="00CC26CE" w:rsidRPr="00046031">
        <w:rPr>
          <w:rFonts w:asciiTheme="majorHAnsi" w:hAnsiTheme="majorHAnsi"/>
        </w:rPr>
        <w:t xml:space="preserve"> </w:t>
      </w:r>
      <w:r w:rsidR="001E6109" w:rsidRPr="00046031">
        <w:rPr>
          <w:rFonts w:asciiTheme="majorHAnsi" w:hAnsiTheme="majorHAnsi"/>
        </w:rPr>
        <w:t xml:space="preserve">interfering </w:t>
      </w:r>
      <w:r w:rsidR="00CC26CE" w:rsidRPr="00046031">
        <w:rPr>
          <w:rFonts w:asciiTheme="majorHAnsi" w:hAnsiTheme="majorHAnsi"/>
        </w:rPr>
        <w:t xml:space="preserve">metal may </w:t>
      </w:r>
      <w:r w:rsidR="00D25DC7" w:rsidRPr="00046031">
        <w:rPr>
          <w:rFonts w:asciiTheme="majorHAnsi" w:hAnsiTheme="majorHAnsi"/>
        </w:rPr>
        <w:t xml:space="preserve">be “masked” </w:t>
      </w:r>
      <w:r w:rsidR="001E6109" w:rsidRPr="00046031">
        <w:rPr>
          <w:rFonts w:asciiTheme="majorHAnsi" w:hAnsiTheme="majorHAnsi"/>
        </w:rPr>
        <w:t xml:space="preserve">during </w:t>
      </w:r>
      <w:r w:rsidR="00BF178F" w:rsidRPr="00046031">
        <w:rPr>
          <w:rFonts w:asciiTheme="majorHAnsi" w:hAnsiTheme="majorHAnsi"/>
        </w:rPr>
        <w:t xml:space="preserve">the </w:t>
      </w:r>
      <w:r w:rsidR="001E6109" w:rsidRPr="00046031">
        <w:rPr>
          <w:rFonts w:asciiTheme="majorHAnsi" w:hAnsiTheme="majorHAnsi"/>
        </w:rPr>
        <w:t xml:space="preserve">analysis of </w:t>
      </w:r>
      <w:r w:rsidRPr="00046031">
        <w:rPr>
          <w:rFonts w:asciiTheme="majorHAnsi" w:hAnsiTheme="majorHAnsi"/>
        </w:rPr>
        <w:t>another</w:t>
      </w:r>
      <w:r w:rsidR="001E6109" w:rsidRPr="00046031">
        <w:rPr>
          <w:rFonts w:asciiTheme="majorHAnsi" w:hAnsiTheme="majorHAnsi"/>
        </w:rPr>
        <w:t xml:space="preserve"> metal</w:t>
      </w:r>
      <w:r w:rsidRPr="00046031">
        <w:rPr>
          <w:rFonts w:asciiTheme="majorHAnsi" w:hAnsiTheme="majorHAnsi"/>
        </w:rPr>
        <w:t xml:space="preserve">. </w:t>
      </w:r>
      <w:r w:rsidRPr="00046031">
        <w:rPr>
          <w:rFonts w:asciiTheme="majorHAnsi" w:hAnsiTheme="majorHAnsi"/>
          <w:b/>
        </w:rPr>
        <w:t xml:space="preserve">(2.8.2.) </w:t>
      </w:r>
    </w:p>
    <w:p w14:paraId="6A9FA75F" w14:textId="09E4E565" w:rsidR="00CD51D2" w:rsidRPr="00046031" w:rsidRDefault="00CD51D2" w:rsidP="00CD51D2">
      <w:pPr>
        <w:pStyle w:val="ListParagraph"/>
        <w:numPr>
          <w:ilvl w:val="2"/>
          <w:numId w:val="1"/>
        </w:numPr>
        <w:rPr>
          <w:rFonts w:asciiTheme="majorHAnsi" w:hAnsiTheme="majorHAnsi"/>
        </w:rPr>
      </w:pPr>
      <w:r w:rsidRPr="00046031">
        <w:rPr>
          <w:rFonts w:asciiTheme="majorHAnsi" w:hAnsiTheme="majorHAnsi"/>
        </w:rPr>
        <w:t xml:space="preserve">See storyboard. </w:t>
      </w:r>
    </w:p>
    <w:p w14:paraId="6E554877" w14:textId="77777777" w:rsidR="00CD51D2" w:rsidRPr="00046031" w:rsidRDefault="00CD51D2" w:rsidP="00BF178F">
      <w:pPr>
        <w:pStyle w:val="ListParagraph"/>
        <w:ind w:left="1800"/>
        <w:rPr>
          <w:rFonts w:asciiTheme="majorHAnsi" w:hAnsiTheme="majorHAnsi"/>
        </w:rPr>
      </w:pPr>
    </w:p>
    <w:p w14:paraId="0C132235" w14:textId="3768EF86" w:rsidR="00D25DC7" w:rsidRPr="00046031" w:rsidRDefault="00CD51D2" w:rsidP="00D12C9F">
      <w:pPr>
        <w:pStyle w:val="ListParagraph"/>
        <w:numPr>
          <w:ilvl w:val="1"/>
          <w:numId w:val="1"/>
        </w:numPr>
        <w:rPr>
          <w:rFonts w:asciiTheme="majorHAnsi" w:hAnsiTheme="majorHAnsi"/>
        </w:rPr>
      </w:pPr>
      <w:r w:rsidRPr="00046031">
        <w:rPr>
          <w:rFonts w:asciiTheme="majorHAnsi" w:hAnsiTheme="majorHAnsi"/>
        </w:rPr>
        <w:t xml:space="preserve">This is done by </w:t>
      </w:r>
      <w:r w:rsidR="00D25DC7" w:rsidRPr="00046031">
        <w:rPr>
          <w:rFonts w:asciiTheme="majorHAnsi" w:hAnsiTheme="majorHAnsi"/>
        </w:rPr>
        <w:t xml:space="preserve">combining it with a chemical that prevents it from being </w:t>
      </w:r>
      <w:r w:rsidR="001E6109" w:rsidRPr="00046031">
        <w:rPr>
          <w:rFonts w:asciiTheme="majorHAnsi" w:hAnsiTheme="majorHAnsi"/>
        </w:rPr>
        <w:t>detected</w:t>
      </w:r>
      <w:r w:rsidRPr="00046031">
        <w:rPr>
          <w:rFonts w:asciiTheme="majorHAnsi" w:hAnsiTheme="majorHAnsi"/>
        </w:rPr>
        <w:t>, called a masking agent</w:t>
      </w:r>
      <w:r w:rsidR="00D25DC7" w:rsidRPr="00046031">
        <w:rPr>
          <w:rFonts w:asciiTheme="majorHAnsi" w:hAnsiTheme="majorHAnsi"/>
        </w:rPr>
        <w:t>.</w:t>
      </w:r>
      <w:r w:rsidR="004B5013" w:rsidRPr="00046031">
        <w:rPr>
          <w:rFonts w:asciiTheme="majorHAnsi" w:hAnsiTheme="majorHAnsi"/>
        </w:rPr>
        <w:t xml:space="preserve"> </w:t>
      </w:r>
      <w:r w:rsidR="00E464F2" w:rsidRPr="00046031">
        <w:rPr>
          <w:rFonts w:asciiTheme="majorHAnsi" w:hAnsiTheme="majorHAnsi"/>
          <w:b/>
        </w:rPr>
        <w:t>(2.</w:t>
      </w:r>
      <w:r w:rsidRPr="00046031">
        <w:rPr>
          <w:rFonts w:asciiTheme="majorHAnsi" w:hAnsiTheme="majorHAnsi"/>
          <w:b/>
        </w:rPr>
        <w:t>9</w:t>
      </w:r>
      <w:r w:rsidR="00E464F2" w:rsidRPr="00046031">
        <w:rPr>
          <w:rFonts w:asciiTheme="majorHAnsi" w:hAnsiTheme="majorHAnsi"/>
          <w:b/>
        </w:rPr>
        <w:t>.</w:t>
      </w:r>
      <w:r w:rsidRPr="00046031">
        <w:rPr>
          <w:rFonts w:asciiTheme="majorHAnsi" w:hAnsiTheme="majorHAnsi"/>
          <w:b/>
        </w:rPr>
        <w:t>1</w:t>
      </w:r>
      <w:r w:rsidR="00E464F2" w:rsidRPr="00046031">
        <w:rPr>
          <w:rFonts w:asciiTheme="majorHAnsi" w:hAnsiTheme="majorHAnsi"/>
          <w:b/>
        </w:rPr>
        <w:t>.)</w:t>
      </w:r>
      <w:r w:rsidR="00E464F2" w:rsidRPr="00046031">
        <w:rPr>
          <w:rFonts w:asciiTheme="majorHAnsi" w:hAnsiTheme="majorHAnsi"/>
        </w:rPr>
        <w:t xml:space="preserve"> </w:t>
      </w:r>
      <w:r w:rsidR="001E6109" w:rsidRPr="00046031">
        <w:rPr>
          <w:rFonts w:asciiTheme="majorHAnsi" w:hAnsiTheme="majorHAnsi"/>
        </w:rPr>
        <w:t>De</w:t>
      </w:r>
      <w:r w:rsidR="00BF178F" w:rsidRPr="00046031">
        <w:rPr>
          <w:rFonts w:asciiTheme="majorHAnsi" w:hAnsiTheme="majorHAnsi"/>
        </w:rPr>
        <w:t>-</w:t>
      </w:r>
      <w:r w:rsidR="001E6109" w:rsidRPr="00046031">
        <w:rPr>
          <w:rFonts w:asciiTheme="majorHAnsi" w:hAnsiTheme="majorHAnsi"/>
        </w:rPr>
        <w:t xml:space="preserve">masking of the </w:t>
      </w:r>
      <w:r w:rsidR="00CC26CE" w:rsidRPr="00046031">
        <w:rPr>
          <w:rFonts w:asciiTheme="majorHAnsi" w:hAnsiTheme="majorHAnsi"/>
        </w:rPr>
        <w:t xml:space="preserve">interfering </w:t>
      </w:r>
      <w:proofErr w:type="spellStart"/>
      <w:r w:rsidR="00E20075">
        <w:rPr>
          <w:rFonts w:asciiTheme="majorHAnsi" w:hAnsiTheme="majorHAnsi"/>
        </w:rPr>
        <w:t>conpound</w:t>
      </w:r>
      <w:proofErr w:type="spellEnd"/>
      <w:r w:rsidR="00E20075" w:rsidRPr="00046031">
        <w:rPr>
          <w:rFonts w:asciiTheme="majorHAnsi" w:hAnsiTheme="majorHAnsi"/>
        </w:rPr>
        <w:t xml:space="preserve"> </w:t>
      </w:r>
      <w:r w:rsidR="001E6109" w:rsidRPr="00046031">
        <w:rPr>
          <w:rFonts w:asciiTheme="majorHAnsi" w:hAnsiTheme="majorHAnsi"/>
        </w:rPr>
        <w:t xml:space="preserve">can then be performed to </w:t>
      </w:r>
      <w:r w:rsidRPr="00046031">
        <w:rPr>
          <w:rFonts w:asciiTheme="majorHAnsi" w:hAnsiTheme="majorHAnsi"/>
        </w:rPr>
        <w:t xml:space="preserve">release the masked metal ion and </w:t>
      </w:r>
      <w:r w:rsidR="001E6109" w:rsidRPr="00046031">
        <w:rPr>
          <w:rFonts w:asciiTheme="majorHAnsi" w:hAnsiTheme="majorHAnsi"/>
        </w:rPr>
        <w:t xml:space="preserve">allow </w:t>
      </w:r>
      <w:r w:rsidRPr="00046031">
        <w:rPr>
          <w:rFonts w:asciiTheme="majorHAnsi" w:hAnsiTheme="majorHAnsi"/>
        </w:rPr>
        <w:t xml:space="preserve">for </w:t>
      </w:r>
      <w:r w:rsidR="00E20075">
        <w:rPr>
          <w:rFonts w:asciiTheme="majorHAnsi" w:hAnsiTheme="majorHAnsi"/>
        </w:rPr>
        <w:t xml:space="preserve">its </w:t>
      </w:r>
      <w:r w:rsidR="001E6109" w:rsidRPr="00046031">
        <w:rPr>
          <w:rFonts w:asciiTheme="majorHAnsi" w:hAnsiTheme="majorHAnsi"/>
        </w:rPr>
        <w:t>analysis</w:t>
      </w:r>
      <w:bookmarkStart w:id="0" w:name="_GoBack"/>
      <w:bookmarkEnd w:id="0"/>
      <w:r w:rsidR="001E6109" w:rsidRPr="00046031">
        <w:rPr>
          <w:rFonts w:asciiTheme="majorHAnsi" w:hAnsiTheme="majorHAnsi"/>
        </w:rPr>
        <w:t>.</w:t>
      </w:r>
      <w:r w:rsidR="00E464F2" w:rsidRPr="00046031">
        <w:rPr>
          <w:rFonts w:asciiTheme="majorHAnsi" w:hAnsiTheme="majorHAnsi"/>
        </w:rPr>
        <w:t xml:space="preserve"> </w:t>
      </w:r>
      <w:r w:rsidR="00E464F2" w:rsidRPr="00046031">
        <w:rPr>
          <w:rFonts w:asciiTheme="majorHAnsi" w:hAnsiTheme="majorHAnsi"/>
          <w:b/>
        </w:rPr>
        <w:t>(2.</w:t>
      </w:r>
      <w:r w:rsidRPr="00046031">
        <w:rPr>
          <w:rFonts w:asciiTheme="majorHAnsi" w:hAnsiTheme="majorHAnsi"/>
          <w:b/>
        </w:rPr>
        <w:t>9</w:t>
      </w:r>
      <w:r w:rsidR="00E464F2" w:rsidRPr="00046031">
        <w:rPr>
          <w:rFonts w:asciiTheme="majorHAnsi" w:hAnsiTheme="majorHAnsi"/>
          <w:b/>
        </w:rPr>
        <w:t>.</w:t>
      </w:r>
      <w:r w:rsidRPr="00046031">
        <w:rPr>
          <w:rFonts w:asciiTheme="majorHAnsi" w:hAnsiTheme="majorHAnsi"/>
          <w:b/>
        </w:rPr>
        <w:t>1</w:t>
      </w:r>
      <w:r w:rsidR="00E464F2" w:rsidRPr="00046031">
        <w:rPr>
          <w:rFonts w:asciiTheme="majorHAnsi" w:hAnsiTheme="majorHAnsi"/>
          <w:b/>
        </w:rPr>
        <w:t>.)</w:t>
      </w:r>
    </w:p>
    <w:p w14:paraId="70434888" w14:textId="55140B8B" w:rsidR="00D25DC7" w:rsidRPr="00046031" w:rsidRDefault="00D25DC7" w:rsidP="00D25DC7">
      <w:pPr>
        <w:pStyle w:val="ListParagraph"/>
        <w:numPr>
          <w:ilvl w:val="2"/>
          <w:numId w:val="1"/>
        </w:numPr>
        <w:rPr>
          <w:rFonts w:asciiTheme="majorHAnsi" w:hAnsiTheme="majorHAnsi"/>
        </w:rPr>
      </w:pPr>
      <w:r w:rsidRPr="00046031">
        <w:rPr>
          <w:rFonts w:asciiTheme="majorHAnsi" w:hAnsiTheme="majorHAnsi"/>
        </w:rPr>
        <w:lastRenderedPageBreak/>
        <w:t>See storyboard.</w:t>
      </w:r>
    </w:p>
    <w:p w14:paraId="465794AB" w14:textId="77777777" w:rsidR="000E18FC" w:rsidRPr="00046031" w:rsidRDefault="000E18FC" w:rsidP="007D3305">
      <w:pPr>
        <w:ind w:left="1080"/>
        <w:rPr>
          <w:rFonts w:asciiTheme="majorHAnsi" w:hAnsiTheme="majorHAnsi"/>
        </w:rPr>
      </w:pPr>
    </w:p>
    <w:p w14:paraId="28EF387E" w14:textId="77777777" w:rsidR="000E18FC" w:rsidRPr="00046031" w:rsidRDefault="000E18FC" w:rsidP="000E18FC">
      <w:pPr>
        <w:pStyle w:val="ListParagraph"/>
        <w:numPr>
          <w:ilvl w:val="1"/>
          <w:numId w:val="1"/>
        </w:numPr>
        <w:rPr>
          <w:rFonts w:asciiTheme="majorHAnsi" w:hAnsiTheme="majorHAnsi"/>
        </w:rPr>
      </w:pPr>
      <w:r w:rsidRPr="00046031">
        <w:rPr>
          <w:rFonts w:asciiTheme="majorHAnsi" w:hAnsiTheme="majorHAnsi"/>
        </w:rPr>
        <w:t xml:space="preserve">Now that the basics of </w:t>
      </w:r>
      <w:r w:rsidR="006836C8" w:rsidRPr="00046031">
        <w:rPr>
          <w:rFonts w:asciiTheme="majorHAnsi" w:hAnsiTheme="majorHAnsi"/>
        </w:rPr>
        <w:t>sample preparation</w:t>
      </w:r>
      <w:r w:rsidRPr="00046031">
        <w:rPr>
          <w:rFonts w:asciiTheme="majorHAnsi" w:hAnsiTheme="majorHAnsi"/>
        </w:rPr>
        <w:t xml:space="preserve"> have been outlined, let</w:t>
      </w:r>
      <w:r w:rsidR="006836C8" w:rsidRPr="00046031">
        <w:rPr>
          <w:rFonts w:asciiTheme="majorHAnsi" w:hAnsiTheme="majorHAnsi"/>
        </w:rPr>
        <w:t>’</w:t>
      </w:r>
      <w:r w:rsidRPr="00046031">
        <w:rPr>
          <w:rFonts w:asciiTheme="majorHAnsi" w:hAnsiTheme="majorHAnsi"/>
        </w:rPr>
        <w:t xml:space="preserve">s take a look at a </w:t>
      </w:r>
      <w:r w:rsidR="006836C8" w:rsidRPr="00046031">
        <w:rPr>
          <w:rFonts w:asciiTheme="majorHAnsi" w:hAnsiTheme="majorHAnsi"/>
        </w:rPr>
        <w:t>typical preparation</w:t>
      </w:r>
      <w:r w:rsidRPr="00046031">
        <w:rPr>
          <w:rFonts w:asciiTheme="majorHAnsi" w:hAnsiTheme="majorHAnsi"/>
        </w:rPr>
        <w:t xml:space="preserve"> in the laboratory.</w:t>
      </w:r>
    </w:p>
    <w:p w14:paraId="30E09F01" w14:textId="001F669E" w:rsidR="009C5A05" w:rsidRPr="00046031" w:rsidRDefault="009C5A05" w:rsidP="006D4DA8">
      <w:pPr>
        <w:pStyle w:val="ListParagraph"/>
        <w:numPr>
          <w:ilvl w:val="2"/>
          <w:numId w:val="1"/>
        </w:numPr>
        <w:rPr>
          <w:rFonts w:asciiTheme="majorHAnsi" w:hAnsiTheme="majorHAnsi"/>
        </w:rPr>
      </w:pPr>
      <w:r w:rsidRPr="00046031">
        <w:rPr>
          <w:rFonts w:asciiTheme="majorHAnsi" w:hAnsiTheme="majorHAnsi"/>
        </w:rPr>
        <w:t>Use shot: 3.</w:t>
      </w:r>
      <w:r w:rsidR="00DF2E01" w:rsidRPr="00046031">
        <w:rPr>
          <w:rFonts w:asciiTheme="majorHAnsi" w:hAnsiTheme="majorHAnsi"/>
        </w:rPr>
        <w:t>8</w:t>
      </w:r>
      <w:r w:rsidRPr="00046031">
        <w:rPr>
          <w:rFonts w:asciiTheme="majorHAnsi" w:hAnsiTheme="majorHAnsi"/>
        </w:rPr>
        <w:t xml:space="preserve">.3 </w:t>
      </w:r>
    </w:p>
    <w:p w14:paraId="3440C29B" w14:textId="77777777" w:rsidR="000E18FC" w:rsidRPr="00046031" w:rsidRDefault="000E18FC" w:rsidP="000E18FC">
      <w:pPr>
        <w:pStyle w:val="ListParagraph"/>
        <w:ind w:left="1080"/>
        <w:rPr>
          <w:rFonts w:asciiTheme="majorHAnsi" w:hAnsiTheme="majorHAnsi"/>
        </w:rPr>
      </w:pPr>
    </w:p>
    <w:p w14:paraId="33767499" w14:textId="77777777" w:rsidR="003271D9" w:rsidRPr="00046031" w:rsidRDefault="003271D9" w:rsidP="003271D9">
      <w:pPr>
        <w:numPr>
          <w:ilvl w:val="0"/>
          <w:numId w:val="1"/>
        </w:numPr>
        <w:contextualSpacing/>
        <w:rPr>
          <w:rFonts w:asciiTheme="majorHAnsi" w:eastAsia="MS Mincho" w:hAnsiTheme="majorHAnsi" w:cs="Times New Roman"/>
          <w:b/>
        </w:rPr>
      </w:pPr>
      <w:r w:rsidRPr="00046031">
        <w:rPr>
          <w:rFonts w:asciiTheme="majorHAnsi" w:eastAsia="MS Mincho" w:hAnsiTheme="majorHAnsi" w:cs="Times New Roman"/>
          <w:b/>
        </w:rPr>
        <w:t>Sample Preparation in the Laboratory</w:t>
      </w:r>
    </w:p>
    <w:p w14:paraId="6263E593" w14:textId="77777777" w:rsidR="003271D9" w:rsidRPr="00046031" w:rsidRDefault="003271D9" w:rsidP="003271D9">
      <w:pPr>
        <w:ind w:left="360"/>
        <w:contextualSpacing/>
        <w:rPr>
          <w:rFonts w:asciiTheme="majorHAnsi" w:eastAsia="MS Mincho" w:hAnsiTheme="majorHAnsi" w:cs="Times New Roman"/>
        </w:rPr>
      </w:pPr>
    </w:p>
    <w:p w14:paraId="2D6B29FF" w14:textId="748F44C0" w:rsidR="003271D9" w:rsidRPr="00046031" w:rsidRDefault="009B405A" w:rsidP="003271D9">
      <w:pPr>
        <w:numPr>
          <w:ilvl w:val="1"/>
          <w:numId w:val="1"/>
        </w:numPr>
        <w:contextualSpacing/>
        <w:rPr>
          <w:rFonts w:asciiTheme="majorHAnsi" w:eastAsia="MS Mincho" w:hAnsiTheme="majorHAnsi" w:cs="Times New Roman"/>
        </w:rPr>
      </w:pPr>
      <w:r w:rsidRPr="00046031">
        <w:rPr>
          <w:rFonts w:asciiTheme="majorHAnsi" w:eastAsia="MS Mincho" w:hAnsiTheme="majorHAnsi" w:cs="Times New Roman"/>
        </w:rPr>
        <w:t>To begin, s</w:t>
      </w:r>
      <w:r w:rsidR="003271D9" w:rsidRPr="00046031">
        <w:rPr>
          <w:rFonts w:asciiTheme="majorHAnsi" w:eastAsia="MS Mincho" w:hAnsiTheme="majorHAnsi" w:cs="Times New Roman"/>
        </w:rPr>
        <w:t xml:space="preserve">elect </w:t>
      </w:r>
      <w:r w:rsidR="004428F6" w:rsidRPr="00046031">
        <w:rPr>
          <w:rFonts w:asciiTheme="majorHAnsi" w:eastAsia="MS Mincho" w:hAnsiTheme="majorHAnsi" w:cs="Times New Roman"/>
        </w:rPr>
        <w:t>an appropriately-</w:t>
      </w:r>
      <w:r w:rsidR="003271D9" w:rsidRPr="00046031">
        <w:rPr>
          <w:rFonts w:asciiTheme="majorHAnsi" w:eastAsia="MS Mincho" w:hAnsiTheme="majorHAnsi" w:cs="Times New Roman"/>
        </w:rPr>
        <w:t>si</w:t>
      </w:r>
      <w:r w:rsidR="004428F6" w:rsidRPr="00046031">
        <w:rPr>
          <w:rFonts w:asciiTheme="majorHAnsi" w:eastAsia="MS Mincho" w:hAnsiTheme="majorHAnsi" w:cs="Times New Roman"/>
        </w:rPr>
        <w:t>zed volumetric flask</w:t>
      </w:r>
      <w:r w:rsidR="00D9700F" w:rsidRPr="00046031">
        <w:rPr>
          <w:rFonts w:asciiTheme="majorHAnsi" w:eastAsia="MS Mincho" w:hAnsiTheme="majorHAnsi" w:cs="Times New Roman"/>
        </w:rPr>
        <w:t>.</w:t>
      </w:r>
    </w:p>
    <w:p w14:paraId="0336DD34" w14:textId="77777777" w:rsidR="003271D9" w:rsidRPr="00046031" w:rsidRDefault="003271D9" w:rsidP="003271D9">
      <w:pPr>
        <w:numPr>
          <w:ilvl w:val="2"/>
          <w:numId w:val="1"/>
        </w:numPr>
        <w:contextualSpacing/>
        <w:rPr>
          <w:rFonts w:asciiTheme="majorHAnsi" w:eastAsia="MS Mincho" w:hAnsiTheme="majorHAnsi" w:cs="Times New Roman"/>
        </w:rPr>
      </w:pPr>
      <w:r w:rsidRPr="00046031">
        <w:rPr>
          <w:rFonts w:asciiTheme="majorHAnsi" w:eastAsia="MS Mincho" w:hAnsiTheme="majorHAnsi" w:cs="Times New Roman"/>
        </w:rPr>
        <w:t>WIDE:</w:t>
      </w:r>
      <w:r w:rsidR="004428F6" w:rsidRPr="00046031">
        <w:rPr>
          <w:rFonts w:asciiTheme="majorHAnsi" w:eastAsia="MS Mincho" w:hAnsiTheme="majorHAnsi" w:cs="Times New Roman"/>
        </w:rPr>
        <w:t xml:space="preserve"> Talent walks into the room, selects a flask from a shelf, and places it on the benchtop. </w:t>
      </w:r>
    </w:p>
    <w:p w14:paraId="6AD0C4E4" w14:textId="77777777" w:rsidR="003271D9" w:rsidRPr="00046031" w:rsidRDefault="003271D9" w:rsidP="003271D9">
      <w:pPr>
        <w:ind w:left="1800"/>
        <w:contextualSpacing/>
        <w:rPr>
          <w:rFonts w:asciiTheme="majorHAnsi" w:eastAsia="MS Mincho" w:hAnsiTheme="majorHAnsi" w:cs="Times New Roman"/>
        </w:rPr>
      </w:pPr>
    </w:p>
    <w:p w14:paraId="661E5717" w14:textId="750F1376" w:rsidR="003271D9" w:rsidRPr="00046031" w:rsidRDefault="008A0375" w:rsidP="003271D9">
      <w:pPr>
        <w:numPr>
          <w:ilvl w:val="1"/>
          <w:numId w:val="1"/>
        </w:numPr>
        <w:contextualSpacing/>
        <w:rPr>
          <w:rFonts w:asciiTheme="majorHAnsi" w:eastAsia="MS Mincho" w:hAnsiTheme="majorHAnsi" w:cs="Times New Roman"/>
        </w:rPr>
      </w:pPr>
      <w:r w:rsidRPr="00046031">
        <w:rPr>
          <w:rFonts w:asciiTheme="majorHAnsi" w:eastAsia="MS Mincho" w:hAnsiTheme="majorHAnsi" w:cs="Times New Roman"/>
        </w:rPr>
        <w:t xml:space="preserve">Soak </w:t>
      </w:r>
      <w:r w:rsidR="004428F6" w:rsidRPr="00046031">
        <w:rPr>
          <w:rFonts w:asciiTheme="majorHAnsi" w:eastAsia="MS Mincho" w:hAnsiTheme="majorHAnsi" w:cs="Times New Roman"/>
        </w:rPr>
        <w:t>the volumetric flask</w:t>
      </w:r>
      <w:r w:rsidR="00192998" w:rsidRPr="00046031">
        <w:rPr>
          <w:rFonts w:asciiTheme="majorHAnsi" w:eastAsia="MS Mincho" w:hAnsiTheme="majorHAnsi" w:cs="Times New Roman"/>
        </w:rPr>
        <w:t xml:space="preserve"> and stopper</w:t>
      </w:r>
      <w:r w:rsidR="004428F6" w:rsidRPr="00046031">
        <w:rPr>
          <w:rFonts w:asciiTheme="majorHAnsi" w:eastAsia="MS Mincho" w:hAnsiTheme="majorHAnsi" w:cs="Times New Roman"/>
        </w:rPr>
        <w:t xml:space="preserve"> in 1% hydrochloric acid</w:t>
      </w:r>
      <w:r w:rsidRPr="00046031">
        <w:rPr>
          <w:rFonts w:asciiTheme="majorHAnsi" w:eastAsia="MS Mincho" w:hAnsiTheme="majorHAnsi" w:cs="Times New Roman"/>
        </w:rPr>
        <w:t xml:space="preserve"> to remove any adsorbed cations</w:t>
      </w:r>
      <w:r w:rsidR="0029473D" w:rsidRPr="00046031">
        <w:rPr>
          <w:rFonts w:asciiTheme="majorHAnsi" w:eastAsia="MS Mincho" w:hAnsiTheme="majorHAnsi" w:cs="Times New Roman"/>
        </w:rPr>
        <w:t>.</w:t>
      </w:r>
      <w:r w:rsidR="006D4DA8" w:rsidRPr="00046031">
        <w:rPr>
          <w:rFonts w:asciiTheme="majorHAnsi" w:eastAsia="MS Mincho" w:hAnsiTheme="majorHAnsi" w:cs="Times New Roman"/>
        </w:rPr>
        <w:t xml:space="preserve"> </w:t>
      </w:r>
      <w:r w:rsidR="0029473D" w:rsidRPr="00046031">
        <w:rPr>
          <w:rFonts w:asciiTheme="majorHAnsi" w:eastAsia="MS Mincho" w:hAnsiTheme="majorHAnsi" w:cs="Times New Roman"/>
          <w:b/>
        </w:rPr>
        <w:t>(</w:t>
      </w:r>
      <w:r w:rsidR="004D26E1" w:rsidRPr="00046031">
        <w:rPr>
          <w:rFonts w:asciiTheme="majorHAnsi" w:eastAsia="MS Mincho" w:hAnsiTheme="majorHAnsi" w:cs="Times New Roman"/>
          <w:b/>
        </w:rPr>
        <w:t>T</w:t>
      </w:r>
      <w:r w:rsidR="004D26E1">
        <w:rPr>
          <w:rFonts w:asciiTheme="majorHAnsi" w:eastAsia="MS Mincho" w:hAnsiTheme="majorHAnsi" w:cs="Times New Roman"/>
          <w:b/>
        </w:rPr>
        <w:t>EXT</w:t>
      </w:r>
      <w:r w:rsidR="0029473D" w:rsidRPr="00046031">
        <w:rPr>
          <w:rFonts w:asciiTheme="majorHAnsi" w:eastAsia="MS Mincho" w:hAnsiTheme="majorHAnsi" w:cs="Times New Roman"/>
          <w:b/>
        </w:rPr>
        <w:t>: Wear appropriate personal protective equipment).</w:t>
      </w:r>
      <w:r w:rsidR="006D4DA8" w:rsidRPr="00046031">
        <w:rPr>
          <w:rFonts w:asciiTheme="majorHAnsi" w:eastAsia="MS Mincho" w:hAnsiTheme="majorHAnsi" w:cs="Times New Roman"/>
          <w:b/>
        </w:rPr>
        <w:t xml:space="preserve"> </w:t>
      </w:r>
      <w:r w:rsidR="0029473D" w:rsidRPr="00046031">
        <w:rPr>
          <w:rFonts w:asciiTheme="majorHAnsi" w:eastAsia="MS Mincho" w:hAnsiTheme="majorHAnsi" w:cs="Times New Roman"/>
        </w:rPr>
        <w:t>Remove the flask and stopper after soaking overnight.</w:t>
      </w:r>
    </w:p>
    <w:p w14:paraId="34FFEC4A" w14:textId="4B77A32E" w:rsidR="003271D9" w:rsidRPr="00046031" w:rsidRDefault="003271D9" w:rsidP="003271D9">
      <w:pPr>
        <w:numPr>
          <w:ilvl w:val="2"/>
          <w:numId w:val="1"/>
        </w:numPr>
        <w:contextualSpacing/>
        <w:rPr>
          <w:rFonts w:asciiTheme="majorHAnsi" w:eastAsia="MS Mincho" w:hAnsiTheme="majorHAnsi" w:cs="Times New Roman"/>
        </w:rPr>
      </w:pPr>
      <w:r w:rsidRPr="00046031">
        <w:rPr>
          <w:rFonts w:asciiTheme="majorHAnsi" w:eastAsia="MS Mincho" w:hAnsiTheme="majorHAnsi" w:cs="Times New Roman"/>
        </w:rPr>
        <w:t>MED: Talent</w:t>
      </w:r>
      <w:r w:rsidR="00E464F2" w:rsidRPr="00046031">
        <w:rPr>
          <w:rFonts w:asciiTheme="majorHAnsi" w:eastAsia="MS Mincho" w:hAnsiTheme="majorHAnsi" w:cs="Times New Roman"/>
        </w:rPr>
        <w:t xml:space="preserve"> (wearing appropriate PPE)</w:t>
      </w:r>
      <w:r w:rsidRPr="00046031">
        <w:rPr>
          <w:rFonts w:asciiTheme="majorHAnsi" w:eastAsia="MS Mincho" w:hAnsiTheme="majorHAnsi" w:cs="Times New Roman"/>
        </w:rPr>
        <w:t xml:space="preserve"> walks up to </w:t>
      </w:r>
      <w:r w:rsidR="00192998" w:rsidRPr="00046031">
        <w:rPr>
          <w:rFonts w:asciiTheme="majorHAnsi" w:eastAsia="MS Mincho" w:hAnsiTheme="majorHAnsi" w:cs="Times New Roman"/>
        </w:rPr>
        <w:t>acid bath (bath is labeled: 1% HCl) and adds the flask to it</w:t>
      </w:r>
    </w:p>
    <w:p w14:paraId="5918B20A" w14:textId="4662DBDF" w:rsidR="00192998" w:rsidRPr="00046031" w:rsidRDefault="00192998" w:rsidP="00192998">
      <w:pPr>
        <w:numPr>
          <w:ilvl w:val="2"/>
          <w:numId w:val="1"/>
        </w:numPr>
        <w:contextualSpacing/>
        <w:rPr>
          <w:rFonts w:asciiTheme="majorHAnsi" w:eastAsia="MS Mincho" w:hAnsiTheme="majorHAnsi" w:cs="Times New Roman"/>
        </w:rPr>
      </w:pPr>
      <w:r w:rsidRPr="00046031">
        <w:rPr>
          <w:rFonts w:asciiTheme="majorHAnsi" w:eastAsia="MS Mincho" w:hAnsiTheme="majorHAnsi" w:cs="Times New Roman"/>
        </w:rPr>
        <w:t>MED: Talent walks up to acid bath, removes the flask</w:t>
      </w:r>
      <w:r w:rsidR="006D4DA8" w:rsidRPr="00046031">
        <w:rPr>
          <w:rFonts w:asciiTheme="majorHAnsi" w:eastAsia="MS Mincho" w:hAnsiTheme="majorHAnsi" w:cs="Times New Roman"/>
        </w:rPr>
        <w:t xml:space="preserve"> </w:t>
      </w:r>
    </w:p>
    <w:p w14:paraId="23731DB3" w14:textId="77777777" w:rsidR="00192998" w:rsidRPr="00046031" w:rsidRDefault="00192998" w:rsidP="00192998">
      <w:pPr>
        <w:ind w:left="1800"/>
        <w:contextualSpacing/>
        <w:rPr>
          <w:rFonts w:asciiTheme="majorHAnsi" w:eastAsia="MS Mincho" w:hAnsiTheme="majorHAnsi" w:cs="Times New Roman"/>
        </w:rPr>
      </w:pPr>
    </w:p>
    <w:p w14:paraId="12471D5E" w14:textId="4D9FDDF2" w:rsidR="00192998" w:rsidRPr="00046031" w:rsidRDefault="00192998" w:rsidP="00192998">
      <w:pPr>
        <w:numPr>
          <w:ilvl w:val="1"/>
          <w:numId w:val="1"/>
        </w:numPr>
        <w:contextualSpacing/>
        <w:rPr>
          <w:rFonts w:asciiTheme="majorHAnsi" w:eastAsia="MS Mincho" w:hAnsiTheme="majorHAnsi" w:cs="Times New Roman"/>
        </w:rPr>
      </w:pPr>
      <w:r w:rsidRPr="00046031">
        <w:rPr>
          <w:rFonts w:asciiTheme="majorHAnsi" w:eastAsia="MS Mincho" w:hAnsiTheme="majorHAnsi" w:cs="Times New Roman"/>
        </w:rPr>
        <w:t>Next, wash the volumetric flask and stopper with soap and water</w:t>
      </w:r>
      <w:r w:rsidR="00E21D79" w:rsidRPr="00046031">
        <w:rPr>
          <w:rFonts w:asciiTheme="majorHAnsi" w:eastAsia="MS Mincho" w:hAnsiTheme="majorHAnsi" w:cs="Times New Roman"/>
        </w:rPr>
        <w:t>.</w:t>
      </w:r>
      <w:r w:rsidR="00F006CD" w:rsidRPr="00046031">
        <w:rPr>
          <w:rFonts w:asciiTheme="majorHAnsi" w:eastAsia="MS Mincho" w:hAnsiTheme="majorHAnsi" w:cs="Times New Roman"/>
        </w:rPr>
        <w:t xml:space="preserve"> Rinse the flask and stopper thoroughly with distilled water.</w:t>
      </w:r>
      <w:r w:rsidR="004D26E1">
        <w:rPr>
          <w:rFonts w:asciiTheme="majorHAnsi" w:eastAsia="MS Mincho" w:hAnsiTheme="majorHAnsi" w:cs="Times New Roman"/>
        </w:rPr>
        <w:t xml:space="preserve"> </w:t>
      </w:r>
    </w:p>
    <w:p w14:paraId="6B2646A1" w14:textId="124EDD2B" w:rsidR="003271D9" w:rsidRPr="00046031" w:rsidRDefault="003271D9" w:rsidP="00D12C9F">
      <w:pPr>
        <w:numPr>
          <w:ilvl w:val="2"/>
          <w:numId w:val="1"/>
        </w:numPr>
        <w:contextualSpacing/>
        <w:rPr>
          <w:rFonts w:asciiTheme="majorHAnsi" w:eastAsia="MS Mincho" w:hAnsiTheme="majorHAnsi" w:cs="Times New Roman"/>
        </w:rPr>
      </w:pPr>
      <w:r w:rsidRPr="00046031">
        <w:rPr>
          <w:rFonts w:asciiTheme="majorHAnsi" w:eastAsia="MS Mincho" w:hAnsiTheme="majorHAnsi" w:cs="Times New Roman"/>
        </w:rPr>
        <w:t xml:space="preserve">MED: Talent </w:t>
      </w:r>
      <w:r w:rsidR="00192998" w:rsidRPr="00046031">
        <w:rPr>
          <w:rFonts w:asciiTheme="majorHAnsi" w:eastAsia="MS Mincho" w:hAnsiTheme="majorHAnsi" w:cs="Times New Roman"/>
        </w:rPr>
        <w:t>washes the flask with soap and water at a sink</w:t>
      </w:r>
      <w:r w:rsidR="00F006CD" w:rsidRPr="00046031">
        <w:rPr>
          <w:rFonts w:asciiTheme="majorHAnsi" w:eastAsia="MS Mincho" w:hAnsiTheme="majorHAnsi" w:cs="Times New Roman"/>
        </w:rPr>
        <w:t>.</w:t>
      </w:r>
    </w:p>
    <w:p w14:paraId="3670815B" w14:textId="33868488" w:rsidR="003271D9" w:rsidRPr="00046031" w:rsidRDefault="00192998" w:rsidP="003271D9">
      <w:pPr>
        <w:numPr>
          <w:ilvl w:val="2"/>
          <w:numId w:val="1"/>
        </w:numPr>
        <w:contextualSpacing/>
        <w:rPr>
          <w:rFonts w:asciiTheme="majorHAnsi" w:eastAsia="MS Mincho" w:hAnsiTheme="majorHAnsi" w:cs="Times New Roman"/>
        </w:rPr>
      </w:pPr>
      <w:r w:rsidRPr="00046031">
        <w:rPr>
          <w:rFonts w:asciiTheme="majorHAnsi" w:eastAsia="MS Mincho" w:hAnsiTheme="majorHAnsi" w:cs="Times New Roman"/>
        </w:rPr>
        <w:t>MED</w:t>
      </w:r>
      <w:r w:rsidR="003271D9" w:rsidRPr="00046031">
        <w:rPr>
          <w:rFonts w:asciiTheme="majorHAnsi" w:eastAsia="MS Mincho" w:hAnsiTheme="majorHAnsi" w:cs="Times New Roman"/>
        </w:rPr>
        <w:t xml:space="preserve">: </w:t>
      </w:r>
      <w:r w:rsidRPr="00046031">
        <w:rPr>
          <w:rFonts w:asciiTheme="majorHAnsi" w:eastAsia="MS Mincho" w:hAnsiTheme="majorHAnsi" w:cs="Times New Roman"/>
        </w:rPr>
        <w:t xml:space="preserve">Talent rinses the flask with </w:t>
      </w:r>
      <w:r w:rsidR="008147B8" w:rsidRPr="00046031">
        <w:rPr>
          <w:rFonts w:asciiTheme="majorHAnsi" w:eastAsia="MS Mincho" w:hAnsiTheme="majorHAnsi" w:cs="Times New Roman"/>
        </w:rPr>
        <w:t>distilled</w:t>
      </w:r>
      <w:r w:rsidRPr="00046031">
        <w:rPr>
          <w:rFonts w:asciiTheme="majorHAnsi" w:eastAsia="MS Mincho" w:hAnsiTheme="majorHAnsi" w:cs="Times New Roman"/>
        </w:rPr>
        <w:t xml:space="preserve"> water at a sink</w:t>
      </w:r>
      <w:r w:rsidR="00F006CD" w:rsidRPr="00046031">
        <w:rPr>
          <w:rFonts w:asciiTheme="majorHAnsi" w:eastAsia="MS Mincho" w:hAnsiTheme="majorHAnsi" w:cs="Times New Roman"/>
        </w:rPr>
        <w:t>.</w:t>
      </w:r>
    </w:p>
    <w:p w14:paraId="151F4512" w14:textId="77777777" w:rsidR="00192998" w:rsidRPr="00046031" w:rsidRDefault="00192998" w:rsidP="00192998">
      <w:pPr>
        <w:ind w:left="1800"/>
        <w:contextualSpacing/>
        <w:rPr>
          <w:rFonts w:asciiTheme="majorHAnsi" w:eastAsia="MS Mincho" w:hAnsiTheme="majorHAnsi" w:cs="Times New Roman"/>
        </w:rPr>
      </w:pPr>
    </w:p>
    <w:p w14:paraId="6BA9822D" w14:textId="768B6F10" w:rsidR="00192998" w:rsidRPr="00046031" w:rsidRDefault="00192998" w:rsidP="00192998">
      <w:pPr>
        <w:numPr>
          <w:ilvl w:val="1"/>
          <w:numId w:val="1"/>
        </w:numPr>
        <w:contextualSpacing/>
        <w:rPr>
          <w:rFonts w:asciiTheme="majorHAnsi" w:eastAsia="MS Mincho" w:hAnsiTheme="majorHAnsi" w:cs="Times New Roman"/>
        </w:rPr>
      </w:pPr>
      <w:r w:rsidRPr="00046031">
        <w:rPr>
          <w:rFonts w:asciiTheme="majorHAnsi" w:eastAsia="MS Mincho" w:hAnsiTheme="majorHAnsi" w:cs="Times New Roman"/>
        </w:rPr>
        <w:t>Dry the flask and stopper in a drying oven until completely dry</w:t>
      </w:r>
      <w:r w:rsidR="00E21D79" w:rsidRPr="00046031">
        <w:rPr>
          <w:rFonts w:asciiTheme="majorHAnsi" w:eastAsia="MS Mincho" w:hAnsiTheme="majorHAnsi" w:cs="Times New Roman"/>
        </w:rPr>
        <w:t>.</w:t>
      </w:r>
      <w:r w:rsidR="00401532">
        <w:rPr>
          <w:rFonts w:asciiTheme="majorHAnsi" w:eastAsia="MS Mincho" w:hAnsiTheme="majorHAnsi" w:cs="Times New Roman"/>
        </w:rPr>
        <w:t xml:space="preserve"> </w:t>
      </w:r>
      <w:r w:rsidR="00401532" w:rsidRPr="00401532">
        <w:rPr>
          <w:rFonts w:asciiTheme="majorHAnsi" w:eastAsia="MS Mincho" w:hAnsiTheme="majorHAnsi" w:cs="Times New Roman"/>
          <w:b/>
        </w:rPr>
        <w:t xml:space="preserve">(TEXT: 100 </w:t>
      </w:r>
      <w:r w:rsidR="00401532" w:rsidRPr="00401532">
        <w:rPr>
          <w:rFonts w:ascii="Cambria" w:eastAsia="MS Mincho" w:hAnsi="Cambria" w:cs="Times New Roman"/>
          <w:b/>
        </w:rPr>
        <w:t>°</w:t>
      </w:r>
      <w:r w:rsidR="00401532" w:rsidRPr="00401532">
        <w:rPr>
          <w:rFonts w:asciiTheme="majorHAnsi" w:eastAsia="MS Mincho" w:hAnsiTheme="majorHAnsi" w:cs="Times New Roman"/>
          <w:b/>
        </w:rPr>
        <w:t>C)</w:t>
      </w:r>
      <w:r w:rsidR="004D26E1">
        <w:rPr>
          <w:rFonts w:asciiTheme="majorHAnsi" w:eastAsia="MS Mincho" w:hAnsiTheme="majorHAnsi" w:cs="Times New Roman"/>
        </w:rPr>
        <w:t xml:space="preserve"> </w:t>
      </w:r>
    </w:p>
    <w:p w14:paraId="60F3F2DB" w14:textId="631E3530" w:rsidR="00192998" w:rsidRPr="00046031" w:rsidRDefault="0012706D" w:rsidP="00192998">
      <w:pPr>
        <w:numPr>
          <w:ilvl w:val="2"/>
          <w:numId w:val="1"/>
        </w:numPr>
        <w:contextualSpacing/>
        <w:rPr>
          <w:rFonts w:asciiTheme="majorHAnsi" w:eastAsia="MS Mincho" w:hAnsiTheme="majorHAnsi" w:cs="Times New Roman"/>
        </w:rPr>
      </w:pPr>
      <w:r w:rsidRPr="00046031">
        <w:rPr>
          <w:rFonts w:asciiTheme="majorHAnsi" w:eastAsia="MS Mincho" w:hAnsiTheme="majorHAnsi" w:cs="Times New Roman"/>
        </w:rPr>
        <w:t>MED</w:t>
      </w:r>
      <w:r w:rsidR="00192998" w:rsidRPr="00046031">
        <w:rPr>
          <w:rFonts w:asciiTheme="majorHAnsi" w:eastAsia="MS Mincho" w:hAnsiTheme="majorHAnsi" w:cs="Times New Roman"/>
        </w:rPr>
        <w:t xml:space="preserve">: </w:t>
      </w:r>
      <w:r w:rsidR="00611D9D" w:rsidRPr="00046031">
        <w:rPr>
          <w:rFonts w:asciiTheme="majorHAnsi" w:eastAsia="MS Mincho" w:hAnsiTheme="majorHAnsi" w:cs="Times New Roman"/>
        </w:rPr>
        <w:t>T</w:t>
      </w:r>
      <w:r w:rsidR="00192998" w:rsidRPr="00046031">
        <w:rPr>
          <w:rFonts w:asciiTheme="majorHAnsi" w:eastAsia="MS Mincho" w:hAnsiTheme="majorHAnsi" w:cs="Times New Roman"/>
        </w:rPr>
        <w:t>alent walks to a drying oven and places the flask and stopper inside.</w:t>
      </w:r>
    </w:p>
    <w:p w14:paraId="09B894CD" w14:textId="44148AD0" w:rsidR="00192998" w:rsidRPr="00046031" w:rsidRDefault="0012706D" w:rsidP="008147B8">
      <w:pPr>
        <w:numPr>
          <w:ilvl w:val="2"/>
          <w:numId w:val="1"/>
        </w:numPr>
        <w:contextualSpacing/>
        <w:rPr>
          <w:rFonts w:asciiTheme="majorHAnsi" w:eastAsia="MS Mincho" w:hAnsiTheme="majorHAnsi" w:cs="Times New Roman"/>
        </w:rPr>
      </w:pPr>
      <w:r w:rsidRPr="00046031">
        <w:rPr>
          <w:rFonts w:asciiTheme="majorHAnsi" w:eastAsia="MS Mincho" w:hAnsiTheme="majorHAnsi" w:cs="Times New Roman"/>
        </w:rPr>
        <w:t>MED-over the shoulder</w:t>
      </w:r>
      <w:r w:rsidR="00192998" w:rsidRPr="00046031">
        <w:rPr>
          <w:rFonts w:asciiTheme="majorHAnsi" w:eastAsia="MS Mincho" w:hAnsiTheme="majorHAnsi" w:cs="Times New Roman"/>
        </w:rPr>
        <w:t xml:space="preserve">: </w:t>
      </w:r>
      <w:r w:rsidR="00611D9D" w:rsidRPr="00046031">
        <w:rPr>
          <w:rFonts w:asciiTheme="majorHAnsi" w:eastAsia="MS Mincho" w:hAnsiTheme="majorHAnsi" w:cs="Times New Roman"/>
        </w:rPr>
        <w:t>T</w:t>
      </w:r>
      <w:r w:rsidR="00192998" w:rsidRPr="00046031">
        <w:rPr>
          <w:rFonts w:asciiTheme="majorHAnsi" w:eastAsia="MS Mincho" w:hAnsiTheme="majorHAnsi" w:cs="Times New Roman"/>
        </w:rPr>
        <w:t xml:space="preserve">alent </w:t>
      </w:r>
      <w:r w:rsidR="00383E8D" w:rsidRPr="00046031">
        <w:rPr>
          <w:rFonts w:asciiTheme="majorHAnsi" w:eastAsia="MS Mincho" w:hAnsiTheme="majorHAnsi" w:cs="Times New Roman"/>
        </w:rPr>
        <w:t>returns to the drying oven, removes</w:t>
      </w:r>
      <w:r w:rsidR="00192998" w:rsidRPr="00046031">
        <w:rPr>
          <w:rFonts w:asciiTheme="majorHAnsi" w:eastAsia="MS Mincho" w:hAnsiTheme="majorHAnsi" w:cs="Times New Roman"/>
        </w:rPr>
        <w:t xml:space="preserve"> the flask and </w:t>
      </w:r>
      <w:r w:rsidR="00383E8D" w:rsidRPr="00046031">
        <w:rPr>
          <w:rFonts w:asciiTheme="majorHAnsi" w:eastAsia="MS Mincho" w:hAnsiTheme="majorHAnsi" w:cs="Times New Roman"/>
        </w:rPr>
        <w:t>stopper, and places them on the benchtop.</w:t>
      </w:r>
    </w:p>
    <w:p w14:paraId="09313CC4" w14:textId="77777777" w:rsidR="003271D9" w:rsidRPr="00046031" w:rsidRDefault="003271D9" w:rsidP="003271D9">
      <w:pPr>
        <w:ind w:left="1800"/>
        <w:contextualSpacing/>
        <w:rPr>
          <w:rFonts w:asciiTheme="majorHAnsi" w:eastAsia="MS Mincho" w:hAnsiTheme="majorHAnsi" w:cs="Times New Roman"/>
        </w:rPr>
      </w:pPr>
    </w:p>
    <w:p w14:paraId="40F4D8D6" w14:textId="3A797073" w:rsidR="003271D9" w:rsidRPr="00046031" w:rsidRDefault="008147B8" w:rsidP="003271D9">
      <w:pPr>
        <w:numPr>
          <w:ilvl w:val="1"/>
          <w:numId w:val="1"/>
        </w:numPr>
        <w:contextualSpacing/>
        <w:rPr>
          <w:rFonts w:asciiTheme="majorHAnsi" w:eastAsia="MS Mincho" w:hAnsiTheme="majorHAnsi" w:cs="Times New Roman"/>
        </w:rPr>
      </w:pPr>
      <w:r w:rsidRPr="00046031">
        <w:rPr>
          <w:rFonts w:asciiTheme="majorHAnsi" w:eastAsia="MS Mincho" w:hAnsiTheme="majorHAnsi" w:cs="Times New Roman"/>
        </w:rPr>
        <w:t xml:space="preserve">Once the flask is cool, </w:t>
      </w:r>
      <w:r w:rsidR="002F3FEF" w:rsidRPr="00046031">
        <w:rPr>
          <w:rFonts w:asciiTheme="majorHAnsi" w:eastAsia="MS Mincho" w:hAnsiTheme="majorHAnsi" w:cs="Times New Roman"/>
        </w:rPr>
        <w:t xml:space="preserve">weigh </w:t>
      </w:r>
      <w:r w:rsidRPr="00046031">
        <w:rPr>
          <w:rFonts w:asciiTheme="majorHAnsi" w:eastAsia="MS Mincho" w:hAnsiTheme="majorHAnsi" w:cs="Times New Roman"/>
        </w:rPr>
        <w:t xml:space="preserve">the </w:t>
      </w:r>
      <w:r w:rsidR="000377B2" w:rsidRPr="00046031">
        <w:rPr>
          <w:rFonts w:asciiTheme="majorHAnsi" w:eastAsia="MS Mincho" w:hAnsiTheme="majorHAnsi" w:cs="Times New Roman"/>
        </w:rPr>
        <w:t xml:space="preserve">required </w:t>
      </w:r>
      <w:r w:rsidRPr="00046031">
        <w:rPr>
          <w:rFonts w:asciiTheme="majorHAnsi" w:eastAsia="MS Mincho" w:hAnsiTheme="majorHAnsi" w:cs="Times New Roman"/>
        </w:rPr>
        <w:t>sample and add it to the flask.</w:t>
      </w:r>
      <w:r w:rsidR="006D4DA8" w:rsidRPr="00046031">
        <w:rPr>
          <w:rFonts w:asciiTheme="majorHAnsi" w:eastAsia="MS Mincho" w:hAnsiTheme="majorHAnsi" w:cs="Times New Roman"/>
        </w:rPr>
        <w:t xml:space="preserve"> </w:t>
      </w:r>
      <w:r w:rsidR="0076098D" w:rsidRPr="00046031">
        <w:rPr>
          <w:rFonts w:asciiTheme="majorHAnsi" w:eastAsia="MS Mincho" w:hAnsiTheme="majorHAnsi" w:cs="Times New Roman"/>
          <w:b/>
        </w:rPr>
        <w:t>(</w:t>
      </w:r>
      <w:r w:rsidR="005E3A35" w:rsidRPr="00046031">
        <w:rPr>
          <w:rFonts w:asciiTheme="majorHAnsi" w:eastAsia="MS Mincho" w:hAnsiTheme="majorHAnsi" w:cs="Times New Roman"/>
          <w:b/>
        </w:rPr>
        <w:t>T</w:t>
      </w:r>
      <w:r w:rsidR="005E3A35">
        <w:rPr>
          <w:rFonts w:asciiTheme="majorHAnsi" w:eastAsia="MS Mincho" w:hAnsiTheme="majorHAnsi" w:cs="Times New Roman"/>
          <w:b/>
        </w:rPr>
        <w:t>EXT</w:t>
      </w:r>
      <w:r w:rsidR="0076098D" w:rsidRPr="00046031">
        <w:rPr>
          <w:rFonts w:asciiTheme="majorHAnsi" w:eastAsia="MS Mincho" w:hAnsiTheme="majorHAnsi" w:cs="Times New Roman"/>
          <w:b/>
        </w:rPr>
        <w:t xml:space="preserve">: Solid </w:t>
      </w:r>
      <w:r w:rsidR="0065617C" w:rsidRPr="00046031">
        <w:rPr>
          <w:rFonts w:asciiTheme="majorHAnsi" w:eastAsia="MS Mincho" w:hAnsiTheme="majorHAnsi" w:cs="Times New Roman"/>
          <w:b/>
        </w:rPr>
        <w:t>s</w:t>
      </w:r>
      <w:r w:rsidR="0076098D" w:rsidRPr="00046031">
        <w:rPr>
          <w:rFonts w:asciiTheme="majorHAnsi" w:eastAsia="MS Mincho" w:hAnsiTheme="majorHAnsi" w:cs="Times New Roman"/>
          <w:b/>
        </w:rPr>
        <w:t>amples)</w:t>
      </w:r>
      <w:r w:rsidR="0076098D" w:rsidRPr="00046031">
        <w:rPr>
          <w:rFonts w:asciiTheme="majorHAnsi" w:eastAsia="MS Mincho" w:hAnsiTheme="majorHAnsi" w:cs="Times New Roman"/>
        </w:rPr>
        <w:t xml:space="preserve"> </w:t>
      </w:r>
      <w:r w:rsidRPr="00046031">
        <w:rPr>
          <w:rFonts w:asciiTheme="majorHAnsi" w:eastAsia="MS Mincho" w:hAnsiTheme="majorHAnsi" w:cs="Times New Roman"/>
        </w:rPr>
        <w:t xml:space="preserve">Record the </w:t>
      </w:r>
      <w:r w:rsidR="000377B2" w:rsidRPr="00046031">
        <w:rPr>
          <w:rFonts w:asciiTheme="majorHAnsi" w:eastAsia="MS Mincho" w:hAnsiTheme="majorHAnsi" w:cs="Times New Roman"/>
        </w:rPr>
        <w:t xml:space="preserve">mass </w:t>
      </w:r>
      <w:r w:rsidRPr="00046031">
        <w:rPr>
          <w:rFonts w:asciiTheme="majorHAnsi" w:eastAsia="MS Mincho" w:hAnsiTheme="majorHAnsi" w:cs="Times New Roman"/>
        </w:rPr>
        <w:t>of the sample used.</w:t>
      </w:r>
    </w:p>
    <w:p w14:paraId="0C2F54F9" w14:textId="77777777" w:rsidR="003271D9" w:rsidRPr="00046031" w:rsidRDefault="008147B8" w:rsidP="003271D9">
      <w:pPr>
        <w:numPr>
          <w:ilvl w:val="2"/>
          <w:numId w:val="1"/>
        </w:numPr>
        <w:contextualSpacing/>
        <w:rPr>
          <w:rFonts w:asciiTheme="majorHAnsi" w:eastAsia="MS Mincho" w:hAnsiTheme="majorHAnsi" w:cs="Times New Roman"/>
        </w:rPr>
      </w:pPr>
      <w:r w:rsidRPr="00046031">
        <w:rPr>
          <w:rFonts w:asciiTheme="majorHAnsi" w:eastAsia="MS Mincho" w:hAnsiTheme="majorHAnsi" w:cs="Times New Roman"/>
        </w:rPr>
        <w:t>MED</w:t>
      </w:r>
      <w:r w:rsidR="003271D9" w:rsidRPr="00046031">
        <w:rPr>
          <w:rFonts w:asciiTheme="majorHAnsi" w:eastAsia="MS Mincho" w:hAnsiTheme="majorHAnsi" w:cs="Times New Roman"/>
        </w:rPr>
        <w:t xml:space="preserve">: Talent </w:t>
      </w:r>
      <w:r w:rsidRPr="00046031">
        <w:rPr>
          <w:rFonts w:asciiTheme="majorHAnsi" w:eastAsia="MS Mincho" w:hAnsiTheme="majorHAnsi" w:cs="Times New Roman"/>
        </w:rPr>
        <w:t>weighs a solid sample on a weighing paper and adds it to the flask.</w:t>
      </w:r>
      <w:r w:rsidR="006D4DA8" w:rsidRPr="00046031">
        <w:rPr>
          <w:rFonts w:asciiTheme="majorHAnsi" w:eastAsia="MS Mincho" w:hAnsiTheme="majorHAnsi" w:cs="Times New Roman"/>
        </w:rPr>
        <w:t xml:space="preserve"> </w:t>
      </w:r>
    </w:p>
    <w:p w14:paraId="0EDB9606" w14:textId="4BF8153A" w:rsidR="008147B8" w:rsidRPr="00046031" w:rsidRDefault="008147B8" w:rsidP="008147B8">
      <w:pPr>
        <w:numPr>
          <w:ilvl w:val="2"/>
          <w:numId w:val="1"/>
        </w:numPr>
        <w:contextualSpacing/>
        <w:rPr>
          <w:rFonts w:asciiTheme="majorHAnsi" w:eastAsia="MS Mincho" w:hAnsiTheme="majorHAnsi" w:cs="Times New Roman"/>
        </w:rPr>
      </w:pPr>
      <w:r w:rsidRPr="00046031">
        <w:rPr>
          <w:rFonts w:asciiTheme="majorHAnsi" w:eastAsia="MS Mincho" w:hAnsiTheme="majorHAnsi" w:cs="Times New Roman"/>
        </w:rPr>
        <w:t>MED</w:t>
      </w:r>
      <w:r w:rsidR="0012706D" w:rsidRPr="00046031">
        <w:rPr>
          <w:rFonts w:asciiTheme="majorHAnsi" w:eastAsia="MS Mincho" w:hAnsiTheme="majorHAnsi" w:cs="Times New Roman"/>
        </w:rPr>
        <w:t>/CU</w:t>
      </w:r>
      <w:r w:rsidRPr="00046031">
        <w:rPr>
          <w:rFonts w:asciiTheme="majorHAnsi" w:eastAsia="MS Mincho" w:hAnsiTheme="majorHAnsi" w:cs="Times New Roman"/>
        </w:rPr>
        <w:t>: Talent records the weight in a notebook</w:t>
      </w:r>
      <w:r w:rsidR="000377B2" w:rsidRPr="00046031">
        <w:rPr>
          <w:rFonts w:asciiTheme="majorHAnsi" w:eastAsia="MS Mincho" w:hAnsiTheme="majorHAnsi" w:cs="Times New Roman"/>
        </w:rPr>
        <w:t>.</w:t>
      </w:r>
    </w:p>
    <w:p w14:paraId="1917152F" w14:textId="77777777" w:rsidR="003271D9" w:rsidRPr="00046031" w:rsidRDefault="003271D9" w:rsidP="003271D9">
      <w:pPr>
        <w:ind w:left="1800"/>
        <w:contextualSpacing/>
        <w:rPr>
          <w:rFonts w:asciiTheme="majorHAnsi" w:eastAsia="MS Mincho" w:hAnsiTheme="majorHAnsi" w:cs="Times New Roman"/>
        </w:rPr>
      </w:pPr>
    </w:p>
    <w:p w14:paraId="25947DF9" w14:textId="175826F7" w:rsidR="008147B8" w:rsidRPr="00046031" w:rsidRDefault="008147B8" w:rsidP="008147B8">
      <w:pPr>
        <w:numPr>
          <w:ilvl w:val="1"/>
          <w:numId w:val="1"/>
        </w:numPr>
        <w:contextualSpacing/>
        <w:rPr>
          <w:rFonts w:asciiTheme="majorHAnsi" w:eastAsia="MS Mincho" w:hAnsiTheme="majorHAnsi" w:cs="Times New Roman"/>
        </w:rPr>
      </w:pPr>
      <w:r w:rsidRPr="00046031">
        <w:rPr>
          <w:rFonts w:asciiTheme="majorHAnsi" w:eastAsia="MS Mincho" w:hAnsiTheme="majorHAnsi" w:cs="Times New Roman"/>
        </w:rPr>
        <w:t xml:space="preserve">Add about ¾ of the solvent volume to the flask, </w:t>
      </w:r>
      <w:r w:rsidR="00E31242" w:rsidRPr="00046031">
        <w:rPr>
          <w:rFonts w:asciiTheme="majorHAnsi" w:eastAsia="MS Mincho" w:hAnsiTheme="majorHAnsi" w:cs="Times New Roman"/>
        </w:rPr>
        <w:t>put the stopper in place</w:t>
      </w:r>
      <w:r w:rsidRPr="00046031">
        <w:rPr>
          <w:rFonts w:asciiTheme="majorHAnsi" w:eastAsia="MS Mincho" w:hAnsiTheme="majorHAnsi" w:cs="Times New Roman"/>
        </w:rPr>
        <w:t>, and gently swirl to dissolve the solids</w:t>
      </w:r>
      <w:r w:rsidRPr="00046031">
        <w:rPr>
          <w:rFonts w:asciiTheme="majorHAnsi" w:eastAsia="MS Mincho" w:hAnsiTheme="majorHAnsi" w:cs="Times New Roman"/>
          <w:b/>
        </w:rPr>
        <w:t>. (</w:t>
      </w:r>
      <w:r w:rsidR="004D26E1" w:rsidRPr="00046031">
        <w:rPr>
          <w:rFonts w:asciiTheme="majorHAnsi" w:eastAsia="MS Mincho" w:hAnsiTheme="majorHAnsi" w:cs="Times New Roman"/>
          <w:b/>
        </w:rPr>
        <w:t>T</w:t>
      </w:r>
      <w:r w:rsidR="004D26E1">
        <w:rPr>
          <w:rFonts w:asciiTheme="majorHAnsi" w:eastAsia="MS Mincho" w:hAnsiTheme="majorHAnsi" w:cs="Times New Roman"/>
          <w:b/>
        </w:rPr>
        <w:t>EXT</w:t>
      </w:r>
      <w:r w:rsidR="00E31242" w:rsidRPr="00046031">
        <w:rPr>
          <w:rFonts w:asciiTheme="majorHAnsi" w:eastAsia="MS Mincho" w:hAnsiTheme="majorHAnsi" w:cs="Times New Roman"/>
          <w:b/>
        </w:rPr>
        <w:t xml:space="preserve">: </w:t>
      </w:r>
      <w:r w:rsidR="00611D9D" w:rsidRPr="00046031">
        <w:rPr>
          <w:rFonts w:asciiTheme="majorHAnsi" w:eastAsia="MS Mincho" w:hAnsiTheme="majorHAnsi" w:cs="Times New Roman"/>
          <w:b/>
        </w:rPr>
        <w:t xml:space="preserve">Underfilling aids in </w:t>
      </w:r>
      <w:r w:rsidR="009B405A" w:rsidRPr="00046031">
        <w:rPr>
          <w:rFonts w:asciiTheme="majorHAnsi" w:eastAsia="MS Mincho" w:hAnsiTheme="majorHAnsi" w:cs="Times New Roman"/>
          <w:b/>
        </w:rPr>
        <w:t>mixing</w:t>
      </w:r>
      <w:r w:rsidRPr="00046031">
        <w:rPr>
          <w:rFonts w:asciiTheme="majorHAnsi" w:eastAsia="MS Mincho" w:hAnsiTheme="majorHAnsi" w:cs="Times New Roman"/>
          <w:b/>
        </w:rPr>
        <w:t>)</w:t>
      </w:r>
    </w:p>
    <w:p w14:paraId="717FC976" w14:textId="77777777" w:rsidR="00E9677F" w:rsidRPr="00046031" w:rsidRDefault="008147B8" w:rsidP="008147B8">
      <w:pPr>
        <w:numPr>
          <w:ilvl w:val="2"/>
          <w:numId w:val="1"/>
        </w:numPr>
        <w:contextualSpacing/>
        <w:rPr>
          <w:rFonts w:asciiTheme="majorHAnsi" w:eastAsia="MS Mincho" w:hAnsiTheme="majorHAnsi" w:cs="Times New Roman"/>
        </w:rPr>
      </w:pPr>
      <w:r w:rsidRPr="00046031">
        <w:rPr>
          <w:rFonts w:asciiTheme="majorHAnsi" w:eastAsia="MS Mincho" w:hAnsiTheme="majorHAnsi" w:cs="Times New Roman"/>
        </w:rPr>
        <w:t>MED</w:t>
      </w:r>
      <w:r w:rsidR="00E9677F" w:rsidRPr="00046031">
        <w:rPr>
          <w:rFonts w:asciiTheme="majorHAnsi" w:eastAsia="MS Mincho" w:hAnsiTheme="majorHAnsi" w:cs="Times New Roman"/>
        </w:rPr>
        <w:t>-over the shoulder</w:t>
      </w:r>
      <w:r w:rsidRPr="00046031">
        <w:rPr>
          <w:rFonts w:asciiTheme="majorHAnsi" w:eastAsia="MS Mincho" w:hAnsiTheme="majorHAnsi" w:cs="Times New Roman"/>
        </w:rPr>
        <w:t>: Talent adds liquid to the flask</w:t>
      </w:r>
      <w:r w:rsidR="00E9677F" w:rsidRPr="00046031">
        <w:rPr>
          <w:rFonts w:asciiTheme="majorHAnsi" w:eastAsia="MS Mincho" w:hAnsiTheme="majorHAnsi" w:cs="Times New Roman"/>
        </w:rPr>
        <w:t>.</w:t>
      </w:r>
    </w:p>
    <w:p w14:paraId="4CB18163" w14:textId="1931C234" w:rsidR="008147B8" w:rsidRPr="00046031" w:rsidRDefault="00E9677F" w:rsidP="008147B8">
      <w:pPr>
        <w:numPr>
          <w:ilvl w:val="2"/>
          <w:numId w:val="1"/>
        </w:numPr>
        <w:contextualSpacing/>
        <w:rPr>
          <w:rFonts w:asciiTheme="majorHAnsi" w:eastAsia="MS Mincho" w:hAnsiTheme="majorHAnsi" w:cs="Times New Roman"/>
        </w:rPr>
      </w:pPr>
      <w:r w:rsidRPr="00046031">
        <w:rPr>
          <w:rFonts w:asciiTheme="majorHAnsi" w:eastAsia="MS Mincho" w:hAnsiTheme="majorHAnsi" w:cs="Times New Roman"/>
        </w:rPr>
        <w:t xml:space="preserve">MED: Talent caps and </w:t>
      </w:r>
      <w:r w:rsidR="008147B8" w:rsidRPr="00046031">
        <w:rPr>
          <w:rFonts w:asciiTheme="majorHAnsi" w:eastAsia="MS Mincho" w:hAnsiTheme="majorHAnsi" w:cs="Times New Roman"/>
        </w:rPr>
        <w:t>swirls to dissolve the solid</w:t>
      </w:r>
      <w:r w:rsidR="000377B2" w:rsidRPr="00046031">
        <w:rPr>
          <w:rFonts w:asciiTheme="majorHAnsi" w:eastAsia="MS Mincho" w:hAnsiTheme="majorHAnsi" w:cs="Times New Roman"/>
        </w:rPr>
        <w:t>.</w:t>
      </w:r>
    </w:p>
    <w:p w14:paraId="50BD9B30" w14:textId="77777777" w:rsidR="008147B8" w:rsidRPr="00046031" w:rsidRDefault="008147B8" w:rsidP="003271D9">
      <w:pPr>
        <w:ind w:left="1800"/>
        <w:contextualSpacing/>
        <w:rPr>
          <w:rFonts w:asciiTheme="majorHAnsi" w:eastAsia="MS Mincho" w:hAnsiTheme="majorHAnsi" w:cs="Times New Roman"/>
        </w:rPr>
      </w:pPr>
    </w:p>
    <w:p w14:paraId="14F773AE" w14:textId="2BDB9ACA" w:rsidR="00E31242" w:rsidRPr="00046031" w:rsidRDefault="008147B8" w:rsidP="00E31242">
      <w:pPr>
        <w:numPr>
          <w:ilvl w:val="1"/>
          <w:numId w:val="1"/>
        </w:numPr>
        <w:contextualSpacing/>
        <w:rPr>
          <w:rFonts w:asciiTheme="majorHAnsi" w:eastAsia="MS Mincho" w:hAnsiTheme="majorHAnsi" w:cs="Times New Roman"/>
        </w:rPr>
      </w:pPr>
      <w:r w:rsidRPr="00046031">
        <w:rPr>
          <w:rFonts w:asciiTheme="majorHAnsi" w:eastAsia="MS Mincho" w:hAnsiTheme="majorHAnsi" w:cs="Times New Roman"/>
        </w:rPr>
        <w:t xml:space="preserve">Add the remainder of the solvent until the meniscus touches the </w:t>
      </w:r>
      <w:r w:rsidR="00E9677F" w:rsidRPr="00046031">
        <w:rPr>
          <w:rFonts w:asciiTheme="majorHAnsi" w:eastAsia="MS Mincho" w:hAnsiTheme="majorHAnsi" w:cs="Times New Roman"/>
        </w:rPr>
        <w:t xml:space="preserve">calibration </w:t>
      </w:r>
      <w:r w:rsidRPr="00046031">
        <w:rPr>
          <w:rFonts w:asciiTheme="majorHAnsi" w:eastAsia="MS Mincho" w:hAnsiTheme="majorHAnsi" w:cs="Times New Roman"/>
        </w:rPr>
        <w:t>mark on the flask</w:t>
      </w:r>
      <w:r w:rsidR="000377B2" w:rsidRPr="00046031">
        <w:rPr>
          <w:rFonts w:asciiTheme="majorHAnsi" w:eastAsia="MS Mincho" w:hAnsiTheme="majorHAnsi" w:cs="Times New Roman"/>
        </w:rPr>
        <w:t>.</w:t>
      </w:r>
      <w:r w:rsidR="00E31242" w:rsidRPr="00046031">
        <w:rPr>
          <w:rFonts w:asciiTheme="majorHAnsi" w:eastAsia="MS Mincho" w:hAnsiTheme="majorHAnsi" w:cs="Times New Roman"/>
        </w:rPr>
        <w:t xml:space="preserve"> </w:t>
      </w:r>
      <w:r w:rsidRPr="00046031">
        <w:rPr>
          <w:rFonts w:asciiTheme="majorHAnsi" w:eastAsia="MS Mincho" w:hAnsiTheme="majorHAnsi" w:cs="Times New Roman"/>
        </w:rPr>
        <w:t xml:space="preserve">Stopper the flask and invert it several times </w:t>
      </w:r>
      <w:r w:rsidR="00E31242" w:rsidRPr="00046031">
        <w:rPr>
          <w:rFonts w:asciiTheme="majorHAnsi" w:eastAsia="MS Mincho" w:hAnsiTheme="majorHAnsi" w:cs="Times New Roman"/>
        </w:rPr>
        <w:t>to thoroughly mix</w:t>
      </w:r>
      <w:r w:rsidR="000377B2" w:rsidRPr="00046031">
        <w:rPr>
          <w:rFonts w:asciiTheme="majorHAnsi" w:eastAsia="MS Mincho" w:hAnsiTheme="majorHAnsi" w:cs="Times New Roman"/>
        </w:rPr>
        <w:t>.</w:t>
      </w:r>
      <w:r w:rsidR="00E31242" w:rsidRPr="00046031">
        <w:rPr>
          <w:rFonts w:asciiTheme="majorHAnsi" w:eastAsia="MS Mincho" w:hAnsiTheme="majorHAnsi" w:cs="Times New Roman"/>
        </w:rPr>
        <w:t xml:space="preserve"> </w:t>
      </w:r>
      <w:r w:rsidR="00E31242" w:rsidRPr="00046031">
        <w:rPr>
          <w:rFonts w:asciiTheme="majorHAnsi" w:eastAsia="MS Mincho" w:hAnsiTheme="majorHAnsi" w:cs="Times New Roman"/>
          <w:b/>
        </w:rPr>
        <w:t>(</w:t>
      </w:r>
      <w:r w:rsidR="004D26E1" w:rsidRPr="00046031">
        <w:rPr>
          <w:rFonts w:asciiTheme="majorHAnsi" w:eastAsia="MS Mincho" w:hAnsiTheme="majorHAnsi" w:cs="Times New Roman"/>
          <w:b/>
        </w:rPr>
        <w:t>T</w:t>
      </w:r>
      <w:r w:rsidR="004D26E1">
        <w:rPr>
          <w:rFonts w:asciiTheme="majorHAnsi" w:eastAsia="MS Mincho" w:hAnsiTheme="majorHAnsi" w:cs="Times New Roman"/>
          <w:b/>
        </w:rPr>
        <w:t>EXT</w:t>
      </w:r>
      <w:r w:rsidR="00E31242" w:rsidRPr="00046031">
        <w:rPr>
          <w:rFonts w:asciiTheme="majorHAnsi" w:eastAsia="MS Mincho" w:hAnsiTheme="majorHAnsi" w:cs="Times New Roman"/>
          <w:b/>
        </w:rPr>
        <w:t xml:space="preserve">: </w:t>
      </w:r>
      <w:r w:rsidR="0065617C" w:rsidRPr="00046031">
        <w:rPr>
          <w:rFonts w:asciiTheme="majorHAnsi" w:eastAsia="MS Mincho" w:hAnsiTheme="majorHAnsi" w:cs="Times New Roman"/>
          <w:b/>
        </w:rPr>
        <w:t>I</w:t>
      </w:r>
      <w:r w:rsidR="00E31242" w:rsidRPr="00046031">
        <w:rPr>
          <w:rFonts w:asciiTheme="majorHAnsi" w:eastAsia="MS Mincho" w:hAnsiTheme="majorHAnsi" w:cs="Times New Roman"/>
          <w:b/>
        </w:rPr>
        <w:t>nvert several times)</w:t>
      </w:r>
    </w:p>
    <w:p w14:paraId="741D9B9F" w14:textId="3FC26422" w:rsidR="008147B8" w:rsidRPr="00046031" w:rsidRDefault="008147B8" w:rsidP="008147B8">
      <w:pPr>
        <w:numPr>
          <w:ilvl w:val="2"/>
          <w:numId w:val="1"/>
        </w:numPr>
        <w:contextualSpacing/>
        <w:rPr>
          <w:rFonts w:asciiTheme="majorHAnsi" w:eastAsia="MS Mincho" w:hAnsiTheme="majorHAnsi" w:cs="Times New Roman"/>
        </w:rPr>
      </w:pPr>
      <w:r w:rsidRPr="00046031">
        <w:rPr>
          <w:rFonts w:asciiTheme="majorHAnsi" w:eastAsia="MS Mincho" w:hAnsiTheme="majorHAnsi" w:cs="Times New Roman"/>
        </w:rPr>
        <w:t xml:space="preserve">MED: Talent adds liquid to the flask and </w:t>
      </w:r>
      <w:r w:rsidR="00E31242" w:rsidRPr="00046031">
        <w:rPr>
          <w:rFonts w:asciiTheme="majorHAnsi" w:eastAsia="MS Mincho" w:hAnsiTheme="majorHAnsi" w:cs="Times New Roman"/>
        </w:rPr>
        <w:t>checks the volume mark</w:t>
      </w:r>
      <w:r w:rsidR="000377B2" w:rsidRPr="00046031">
        <w:rPr>
          <w:rFonts w:asciiTheme="majorHAnsi" w:eastAsia="MS Mincho" w:hAnsiTheme="majorHAnsi" w:cs="Times New Roman"/>
        </w:rPr>
        <w:t>.</w:t>
      </w:r>
    </w:p>
    <w:p w14:paraId="2EE8128E" w14:textId="0C2243AD" w:rsidR="00E31242" w:rsidRPr="00046031" w:rsidRDefault="00E31242" w:rsidP="008147B8">
      <w:pPr>
        <w:numPr>
          <w:ilvl w:val="2"/>
          <w:numId w:val="1"/>
        </w:numPr>
        <w:contextualSpacing/>
        <w:rPr>
          <w:rFonts w:asciiTheme="majorHAnsi" w:eastAsia="MS Mincho" w:hAnsiTheme="majorHAnsi" w:cs="Times New Roman"/>
        </w:rPr>
      </w:pPr>
      <w:r w:rsidRPr="00046031">
        <w:rPr>
          <w:rFonts w:asciiTheme="majorHAnsi" w:eastAsia="MS Mincho" w:hAnsiTheme="majorHAnsi" w:cs="Times New Roman"/>
        </w:rPr>
        <w:lastRenderedPageBreak/>
        <w:t xml:space="preserve">ECU: </w:t>
      </w:r>
      <w:r w:rsidR="00E9677F" w:rsidRPr="00046031">
        <w:rPr>
          <w:rFonts w:asciiTheme="majorHAnsi" w:eastAsia="MS Mincho" w:hAnsiTheme="majorHAnsi" w:cs="Times New Roman"/>
        </w:rPr>
        <w:t>L</w:t>
      </w:r>
      <w:r w:rsidRPr="00046031">
        <w:rPr>
          <w:rFonts w:asciiTheme="majorHAnsi" w:eastAsia="MS Mincho" w:hAnsiTheme="majorHAnsi" w:cs="Times New Roman"/>
        </w:rPr>
        <w:t>iquid meniscus shown at volumetric measurement line on flask</w:t>
      </w:r>
      <w:r w:rsidR="000F0147" w:rsidRPr="00046031">
        <w:rPr>
          <w:rFonts w:asciiTheme="majorHAnsi" w:eastAsia="MS Mincho" w:hAnsiTheme="majorHAnsi" w:cs="Times New Roman"/>
        </w:rPr>
        <w:t>; plain background</w:t>
      </w:r>
      <w:r w:rsidR="000377B2" w:rsidRPr="00046031">
        <w:rPr>
          <w:rFonts w:asciiTheme="majorHAnsi" w:eastAsia="MS Mincho" w:hAnsiTheme="majorHAnsi" w:cs="Times New Roman"/>
        </w:rPr>
        <w:t>.</w:t>
      </w:r>
    </w:p>
    <w:p w14:paraId="181CABBA" w14:textId="5500F2DB" w:rsidR="00E31242" w:rsidRPr="00046031" w:rsidRDefault="00E31242" w:rsidP="008147B8">
      <w:pPr>
        <w:numPr>
          <w:ilvl w:val="2"/>
          <w:numId w:val="1"/>
        </w:numPr>
        <w:contextualSpacing/>
        <w:rPr>
          <w:rFonts w:asciiTheme="majorHAnsi" w:eastAsia="MS Mincho" w:hAnsiTheme="majorHAnsi" w:cs="Times New Roman"/>
        </w:rPr>
      </w:pPr>
      <w:r w:rsidRPr="00046031">
        <w:rPr>
          <w:rFonts w:asciiTheme="majorHAnsi" w:eastAsia="MS Mincho" w:hAnsiTheme="majorHAnsi" w:cs="Times New Roman"/>
        </w:rPr>
        <w:t>MED: Talent inverts flask several times</w:t>
      </w:r>
      <w:r w:rsidR="000377B2" w:rsidRPr="00046031">
        <w:rPr>
          <w:rFonts w:asciiTheme="majorHAnsi" w:eastAsia="MS Mincho" w:hAnsiTheme="majorHAnsi" w:cs="Times New Roman"/>
        </w:rPr>
        <w:t>.</w:t>
      </w:r>
    </w:p>
    <w:p w14:paraId="1EF4C5C1" w14:textId="77777777" w:rsidR="00E31242" w:rsidRPr="00046031" w:rsidRDefault="00E31242" w:rsidP="00E31242">
      <w:pPr>
        <w:ind w:left="1800"/>
        <w:contextualSpacing/>
        <w:rPr>
          <w:rFonts w:asciiTheme="majorHAnsi" w:eastAsia="MS Mincho" w:hAnsiTheme="majorHAnsi" w:cs="Times New Roman"/>
        </w:rPr>
      </w:pPr>
    </w:p>
    <w:p w14:paraId="2F534605" w14:textId="161FA89F" w:rsidR="00E31242" w:rsidRPr="00046031" w:rsidRDefault="00E31242" w:rsidP="00E31242">
      <w:pPr>
        <w:numPr>
          <w:ilvl w:val="1"/>
          <w:numId w:val="1"/>
        </w:numPr>
        <w:contextualSpacing/>
        <w:rPr>
          <w:rFonts w:asciiTheme="majorHAnsi" w:eastAsia="MS Mincho" w:hAnsiTheme="majorHAnsi" w:cs="Times New Roman"/>
        </w:rPr>
      </w:pPr>
      <w:r w:rsidRPr="00046031">
        <w:rPr>
          <w:rFonts w:asciiTheme="majorHAnsi" w:eastAsia="MS Mincho" w:hAnsiTheme="majorHAnsi" w:cs="Times New Roman"/>
        </w:rPr>
        <w:t>To remove undissolved solids</w:t>
      </w:r>
      <w:r w:rsidR="000016B5" w:rsidRPr="00046031">
        <w:rPr>
          <w:rFonts w:asciiTheme="majorHAnsi" w:eastAsia="MS Mincho" w:hAnsiTheme="majorHAnsi" w:cs="Times New Roman"/>
        </w:rPr>
        <w:t xml:space="preserve">, load the </w:t>
      </w:r>
      <w:r w:rsidRPr="00046031">
        <w:rPr>
          <w:rFonts w:asciiTheme="majorHAnsi" w:eastAsia="MS Mincho" w:hAnsiTheme="majorHAnsi" w:cs="Times New Roman"/>
        </w:rPr>
        <w:t xml:space="preserve">sample into a syringe, place a syringe filter on the tip, and </w:t>
      </w:r>
      <w:r w:rsidR="000016B5" w:rsidRPr="00046031">
        <w:rPr>
          <w:rFonts w:asciiTheme="majorHAnsi" w:eastAsia="MS Mincho" w:hAnsiTheme="majorHAnsi" w:cs="Times New Roman"/>
        </w:rPr>
        <w:t>press the plunger to push out the sample through the filter.</w:t>
      </w:r>
      <w:r w:rsidR="006D4DA8" w:rsidRPr="00046031">
        <w:rPr>
          <w:rFonts w:asciiTheme="majorHAnsi" w:eastAsia="MS Mincho" w:hAnsiTheme="majorHAnsi" w:cs="Times New Roman"/>
        </w:rPr>
        <w:t xml:space="preserve"> </w:t>
      </w:r>
      <w:r w:rsidR="000016B5" w:rsidRPr="00046031">
        <w:rPr>
          <w:rFonts w:asciiTheme="majorHAnsi" w:eastAsia="MS Mincho" w:hAnsiTheme="majorHAnsi" w:cs="Times New Roman"/>
        </w:rPr>
        <w:t>The collected sample is now fully prepared and ready for analysis.</w:t>
      </w:r>
      <w:r w:rsidR="00F364E8" w:rsidRPr="00046031">
        <w:rPr>
          <w:rFonts w:asciiTheme="majorHAnsi" w:eastAsia="MS Mincho" w:hAnsiTheme="majorHAnsi" w:cs="Times New Roman"/>
        </w:rPr>
        <w:t xml:space="preserve"> (</w:t>
      </w:r>
      <w:r w:rsidR="00F364E8" w:rsidRPr="00046031">
        <w:rPr>
          <w:rFonts w:asciiTheme="majorHAnsi" w:eastAsia="MS Mincho" w:hAnsiTheme="majorHAnsi" w:cs="Times New Roman"/>
          <w:b/>
        </w:rPr>
        <w:t>TEXT: See text for two alternate filtration techniques.)</w:t>
      </w:r>
      <w:r w:rsidR="00F364E8" w:rsidRPr="00046031">
        <w:rPr>
          <w:rFonts w:asciiTheme="majorHAnsi" w:eastAsia="MS Mincho" w:hAnsiTheme="majorHAnsi" w:cs="Times New Roman"/>
        </w:rPr>
        <w:t xml:space="preserve"> </w:t>
      </w:r>
    </w:p>
    <w:p w14:paraId="28B1FD8B" w14:textId="03EDCDE8" w:rsidR="00E31242" w:rsidRPr="00046031" w:rsidRDefault="00E31242" w:rsidP="00E31242">
      <w:pPr>
        <w:numPr>
          <w:ilvl w:val="2"/>
          <w:numId w:val="1"/>
        </w:numPr>
        <w:contextualSpacing/>
        <w:rPr>
          <w:rFonts w:asciiTheme="majorHAnsi" w:eastAsia="MS Mincho" w:hAnsiTheme="majorHAnsi" w:cs="Times New Roman"/>
        </w:rPr>
      </w:pPr>
      <w:r w:rsidRPr="00046031">
        <w:rPr>
          <w:rFonts w:asciiTheme="majorHAnsi" w:eastAsia="MS Mincho" w:hAnsiTheme="majorHAnsi" w:cs="Times New Roman"/>
        </w:rPr>
        <w:t xml:space="preserve">MED: Talent </w:t>
      </w:r>
      <w:r w:rsidR="000016B5" w:rsidRPr="00046031">
        <w:rPr>
          <w:rFonts w:asciiTheme="majorHAnsi" w:eastAsia="MS Mincho" w:hAnsiTheme="majorHAnsi" w:cs="Times New Roman"/>
        </w:rPr>
        <w:t>draws the sample into a syringe</w:t>
      </w:r>
      <w:r w:rsidR="000377B2" w:rsidRPr="00046031">
        <w:rPr>
          <w:rFonts w:asciiTheme="majorHAnsi" w:eastAsia="MS Mincho" w:hAnsiTheme="majorHAnsi" w:cs="Times New Roman"/>
        </w:rPr>
        <w:t>.</w:t>
      </w:r>
    </w:p>
    <w:p w14:paraId="4F587B29" w14:textId="157D5335" w:rsidR="00E31242" w:rsidRPr="00046031" w:rsidRDefault="00E31242" w:rsidP="00E31242">
      <w:pPr>
        <w:numPr>
          <w:ilvl w:val="2"/>
          <w:numId w:val="1"/>
        </w:numPr>
        <w:contextualSpacing/>
        <w:rPr>
          <w:rFonts w:asciiTheme="majorHAnsi" w:eastAsia="MS Mincho" w:hAnsiTheme="majorHAnsi" w:cs="Times New Roman"/>
        </w:rPr>
      </w:pPr>
      <w:r w:rsidRPr="00046031">
        <w:rPr>
          <w:rFonts w:asciiTheme="majorHAnsi" w:eastAsia="MS Mincho" w:hAnsiTheme="majorHAnsi" w:cs="Times New Roman"/>
        </w:rPr>
        <w:t xml:space="preserve">CU: </w:t>
      </w:r>
      <w:r w:rsidR="000016B5" w:rsidRPr="00046031">
        <w:rPr>
          <w:rFonts w:asciiTheme="majorHAnsi" w:eastAsia="MS Mincho" w:hAnsiTheme="majorHAnsi" w:cs="Times New Roman"/>
        </w:rPr>
        <w:t>Syringe filter is put on tip of syringe</w:t>
      </w:r>
      <w:r w:rsidR="000377B2" w:rsidRPr="00046031">
        <w:rPr>
          <w:rFonts w:asciiTheme="majorHAnsi" w:eastAsia="MS Mincho" w:hAnsiTheme="majorHAnsi" w:cs="Times New Roman"/>
        </w:rPr>
        <w:t>.</w:t>
      </w:r>
    </w:p>
    <w:p w14:paraId="1079C08B" w14:textId="77777777" w:rsidR="00E31242" w:rsidRPr="00046031" w:rsidRDefault="00E31242" w:rsidP="00E31242">
      <w:pPr>
        <w:numPr>
          <w:ilvl w:val="2"/>
          <w:numId w:val="1"/>
        </w:numPr>
        <w:contextualSpacing/>
        <w:rPr>
          <w:rFonts w:asciiTheme="majorHAnsi" w:eastAsia="MS Mincho" w:hAnsiTheme="majorHAnsi" w:cs="Times New Roman"/>
        </w:rPr>
      </w:pPr>
      <w:r w:rsidRPr="00046031">
        <w:rPr>
          <w:rFonts w:asciiTheme="majorHAnsi" w:eastAsia="MS Mincho" w:hAnsiTheme="majorHAnsi" w:cs="Times New Roman"/>
        </w:rPr>
        <w:t xml:space="preserve">MED: Talent </w:t>
      </w:r>
      <w:r w:rsidR="000016B5" w:rsidRPr="00046031">
        <w:rPr>
          <w:rFonts w:asciiTheme="majorHAnsi" w:eastAsia="MS Mincho" w:hAnsiTheme="majorHAnsi" w:cs="Times New Roman"/>
        </w:rPr>
        <w:t>pushes fluid though syringe filter into sample vial.</w:t>
      </w:r>
    </w:p>
    <w:p w14:paraId="29DC5682" w14:textId="77777777" w:rsidR="000016B5" w:rsidRPr="00046031" w:rsidRDefault="000016B5" w:rsidP="0076098D">
      <w:pPr>
        <w:contextualSpacing/>
        <w:rPr>
          <w:rFonts w:asciiTheme="majorHAnsi" w:eastAsia="MS Mincho" w:hAnsiTheme="majorHAnsi" w:cs="Times New Roman"/>
        </w:rPr>
      </w:pPr>
    </w:p>
    <w:p w14:paraId="04EF940B" w14:textId="4AF55D10" w:rsidR="000016B5" w:rsidRPr="00046031" w:rsidRDefault="000016B5" w:rsidP="000016B5">
      <w:pPr>
        <w:numPr>
          <w:ilvl w:val="1"/>
          <w:numId w:val="1"/>
        </w:numPr>
        <w:contextualSpacing/>
        <w:rPr>
          <w:rFonts w:asciiTheme="majorHAnsi" w:eastAsia="MS Mincho" w:hAnsiTheme="majorHAnsi" w:cs="Times New Roman"/>
        </w:rPr>
      </w:pPr>
      <w:r w:rsidRPr="00046031">
        <w:rPr>
          <w:rFonts w:asciiTheme="majorHAnsi" w:eastAsia="MS Mincho" w:hAnsiTheme="majorHAnsi" w:cs="Times New Roman"/>
        </w:rPr>
        <w:t xml:space="preserve">If the sample to be analyzed is a liquid rather than a solid, it can be measured </w:t>
      </w:r>
      <w:r w:rsidR="00524F51" w:rsidRPr="00046031">
        <w:rPr>
          <w:rFonts w:asciiTheme="majorHAnsi" w:eastAsia="MS Mincho" w:hAnsiTheme="majorHAnsi" w:cs="Times New Roman"/>
        </w:rPr>
        <w:t xml:space="preserve">volumetrically </w:t>
      </w:r>
      <w:r w:rsidRPr="00046031">
        <w:rPr>
          <w:rFonts w:asciiTheme="majorHAnsi" w:eastAsia="MS Mincho" w:hAnsiTheme="majorHAnsi" w:cs="Times New Roman"/>
        </w:rPr>
        <w:t xml:space="preserve">using a pipette. </w:t>
      </w:r>
      <w:r w:rsidRPr="00046031">
        <w:rPr>
          <w:rFonts w:asciiTheme="majorHAnsi" w:eastAsia="MS Mincho" w:hAnsiTheme="majorHAnsi" w:cs="Times New Roman"/>
          <w:b/>
        </w:rPr>
        <w:t xml:space="preserve">(TEXT: Liquid </w:t>
      </w:r>
      <w:r w:rsidR="000377B2" w:rsidRPr="00046031">
        <w:rPr>
          <w:rFonts w:asciiTheme="majorHAnsi" w:eastAsia="MS Mincho" w:hAnsiTheme="majorHAnsi" w:cs="Times New Roman"/>
          <w:b/>
        </w:rPr>
        <w:t>s</w:t>
      </w:r>
      <w:r w:rsidRPr="00046031">
        <w:rPr>
          <w:rFonts w:asciiTheme="majorHAnsi" w:eastAsia="MS Mincho" w:hAnsiTheme="majorHAnsi" w:cs="Times New Roman"/>
          <w:b/>
        </w:rPr>
        <w:t>amples)</w:t>
      </w:r>
      <w:r w:rsidRPr="00046031">
        <w:rPr>
          <w:rFonts w:asciiTheme="majorHAnsi" w:eastAsia="MS Mincho" w:hAnsiTheme="majorHAnsi" w:cs="Times New Roman"/>
        </w:rPr>
        <w:t xml:space="preserve"> Starting with a clean volumetric flask and stopper, add an appropriate volume of the sample to the flask and record the volume.</w:t>
      </w:r>
      <w:r w:rsidR="006D4DA8" w:rsidRPr="00046031">
        <w:rPr>
          <w:rFonts w:asciiTheme="majorHAnsi" w:eastAsia="MS Mincho" w:hAnsiTheme="majorHAnsi" w:cs="Times New Roman"/>
        </w:rPr>
        <w:t xml:space="preserve"> </w:t>
      </w:r>
    </w:p>
    <w:p w14:paraId="12229CAF" w14:textId="54E19CCC" w:rsidR="00483C1B" w:rsidRPr="00046031" w:rsidRDefault="00483C1B" w:rsidP="000016B5">
      <w:pPr>
        <w:numPr>
          <w:ilvl w:val="2"/>
          <w:numId w:val="1"/>
        </w:numPr>
        <w:contextualSpacing/>
        <w:rPr>
          <w:rFonts w:asciiTheme="majorHAnsi" w:eastAsia="MS Mincho" w:hAnsiTheme="majorHAnsi" w:cs="Times New Roman"/>
        </w:rPr>
      </w:pPr>
      <w:r w:rsidRPr="00046031">
        <w:rPr>
          <w:rFonts w:asciiTheme="majorHAnsi" w:eastAsia="MS Mincho" w:hAnsiTheme="majorHAnsi" w:cs="Times New Roman"/>
        </w:rPr>
        <w:t>CU: Bottle containing liquid sample.</w:t>
      </w:r>
    </w:p>
    <w:p w14:paraId="760F232A" w14:textId="0CC24FD5" w:rsidR="000016B5" w:rsidRPr="00046031" w:rsidRDefault="000016B5" w:rsidP="000016B5">
      <w:pPr>
        <w:numPr>
          <w:ilvl w:val="2"/>
          <w:numId w:val="1"/>
        </w:numPr>
        <w:contextualSpacing/>
        <w:rPr>
          <w:rFonts w:asciiTheme="majorHAnsi" w:eastAsia="MS Mincho" w:hAnsiTheme="majorHAnsi" w:cs="Times New Roman"/>
        </w:rPr>
      </w:pPr>
      <w:r w:rsidRPr="00046031">
        <w:rPr>
          <w:rFonts w:asciiTheme="majorHAnsi" w:eastAsia="MS Mincho" w:hAnsiTheme="majorHAnsi" w:cs="Times New Roman"/>
        </w:rPr>
        <w:t>MED: Talent pipettes a liquid sample into the volumetric flask</w:t>
      </w:r>
      <w:r w:rsidR="000377B2" w:rsidRPr="00046031">
        <w:rPr>
          <w:rFonts w:asciiTheme="majorHAnsi" w:eastAsia="MS Mincho" w:hAnsiTheme="majorHAnsi" w:cs="Times New Roman"/>
        </w:rPr>
        <w:t>.</w:t>
      </w:r>
    </w:p>
    <w:p w14:paraId="3DC4F2CD" w14:textId="1A28AE3B" w:rsidR="000016B5" w:rsidRPr="00046031" w:rsidRDefault="000016B5" w:rsidP="000016B5">
      <w:pPr>
        <w:numPr>
          <w:ilvl w:val="2"/>
          <w:numId w:val="1"/>
        </w:numPr>
        <w:contextualSpacing/>
        <w:rPr>
          <w:rFonts w:asciiTheme="majorHAnsi" w:eastAsia="MS Mincho" w:hAnsiTheme="majorHAnsi" w:cs="Times New Roman"/>
        </w:rPr>
      </w:pPr>
      <w:r w:rsidRPr="00046031">
        <w:rPr>
          <w:rFonts w:asciiTheme="majorHAnsi" w:eastAsia="MS Mincho" w:hAnsiTheme="majorHAnsi" w:cs="Times New Roman"/>
        </w:rPr>
        <w:t>MED: Talent records the weight in a notebook</w:t>
      </w:r>
      <w:r w:rsidR="000377B2" w:rsidRPr="00046031">
        <w:rPr>
          <w:rFonts w:asciiTheme="majorHAnsi" w:eastAsia="MS Mincho" w:hAnsiTheme="majorHAnsi" w:cs="Times New Roman"/>
        </w:rPr>
        <w:t>.</w:t>
      </w:r>
    </w:p>
    <w:p w14:paraId="38B0D1EE" w14:textId="77777777" w:rsidR="001B594B" w:rsidRPr="00046031" w:rsidRDefault="001B594B" w:rsidP="001B594B">
      <w:pPr>
        <w:ind w:left="1800"/>
        <w:contextualSpacing/>
        <w:rPr>
          <w:rFonts w:asciiTheme="majorHAnsi" w:eastAsia="MS Mincho" w:hAnsiTheme="majorHAnsi" w:cs="Times New Roman"/>
        </w:rPr>
      </w:pPr>
    </w:p>
    <w:p w14:paraId="47A375B8" w14:textId="77777777" w:rsidR="000016B5" w:rsidRPr="00046031" w:rsidRDefault="000016B5" w:rsidP="000016B5">
      <w:pPr>
        <w:numPr>
          <w:ilvl w:val="1"/>
          <w:numId w:val="1"/>
        </w:numPr>
        <w:contextualSpacing/>
        <w:rPr>
          <w:rFonts w:asciiTheme="majorHAnsi" w:eastAsia="MS Mincho" w:hAnsiTheme="majorHAnsi" w:cs="Times New Roman"/>
        </w:rPr>
      </w:pPr>
      <w:r w:rsidRPr="00046031">
        <w:rPr>
          <w:rFonts w:asciiTheme="majorHAnsi" w:eastAsia="MS Mincho" w:hAnsiTheme="majorHAnsi" w:cs="Times New Roman"/>
        </w:rPr>
        <w:t>Add the solvent and finish preparing the sample as is done for solid samples.</w:t>
      </w:r>
    </w:p>
    <w:p w14:paraId="64E7E61D" w14:textId="2201AEB8" w:rsidR="000016B5" w:rsidRPr="00046031" w:rsidRDefault="000016B5" w:rsidP="000016B5">
      <w:pPr>
        <w:numPr>
          <w:ilvl w:val="2"/>
          <w:numId w:val="1"/>
        </w:numPr>
        <w:contextualSpacing/>
        <w:rPr>
          <w:rFonts w:asciiTheme="majorHAnsi" w:eastAsia="MS Mincho" w:hAnsiTheme="majorHAnsi" w:cs="Times New Roman"/>
        </w:rPr>
      </w:pPr>
      <w:r w:rsidRPr="00046031">
        <w:rPr>
          <w:rFonts w:asciiTheme="majorHAnsi" w:eastAsia="MS Mincho" w:hAnsiTheme="majorHAnsi" w:cs="Times New Roman"/>
        </w:rPr>
        <w:t>MED: Talent adds liquid to the flask and swirls to dissolve the solid</w:t>
      </w:r>
      <w:r w:rsidR="000377B2" w:rsidRPr="00046031">
        <w:rPr>
          <w:rFonts w:asciiTheme="majorHAnsi" w:eastAsia="MS Mincho" w:hAnsiTheme="majorHAnsi" w:cs="Times New Roman"/>
        </w:rPr>
        <w:t>.</w:t>
      </w:r>
    </w:p>
    <w:p w14:paraId="18EB544C" w14:textId="77777777" w:rsidR="00611D9D" w:rsidRPr="00046031" w:rsidRDefault="00611D9D" w:rsidP="00611D9D">
      <w:pPr>
        <w:ind w:left="1800"/>
        <w:contextualSpacing/>
        <w:rPr>
          <w:rFonts w:asciiTheme="majorHAnsi" w:eastAsia="MS Mincho" w:hAnsiTheme="majorHAnsi" w:cs="Times New Roman"/>
        </w:rPr>
      </w:pPr>
    </w:p>
    <w:p w14:paraId="21D194A4" w14:textId="00401BFE" w:rsidR="00B724B6" w:rsidRPr="00046031" w:rsidRDefault="00B724B6" w:rsidP="00B724B6">
      <w:pPr>
        <w:pStyle w:val="ListParagraph"/>
        <w:numPr>
          <w:ilvl w:val="0"/>
          <w:numId w:val="1"/>
        </w:numPr>
        <w:rPr>
          <w:rFonts w:asciiTheme="majorHAnsi" w:eastAsia="MS Mincho" w:hAnsiTheme="majorHAnsi" w:cs="Times New Roman"/>
          <w:b/>
        </w:rPr>
      </w:pPr>
      <w:r w:rsidRPr="00046031">
        <w:rPr>
          <w:rFonts w:asciiTheme="majorHAnsi" w:eastAsia="MS Mincho" w:hAnsiTheme="majorHAnsi" w:cs="Times New Roman"/>
          <w:b/>
        </w:rPr>
        <w:t>Masking and Chelating</w:t>
      </w:r>
    </w:p>
    <w:p w14:paraId="367E8C88" w14:textId="77777777" w:rsidR="00B724B6" w:rsidRPr="00046031" w:rsidRDefault="00B724B6" w:rsidP="00B724B6">
      <w:pPr>
        <w:pStyle w:val="ListParagraph"/>
        <w:ind w:left="1080"/>
        <w:rPr>
          <w:rFonts w:asciiTheme="majorHAnsi" w:eastAsia="MS Mincho" w:hAnsiTheme="majorHAnsi" w:cs="Times New Roman"/>
        </w:rPr>
      </w:pPr>
    </w:p>
    <w:p w14:paraId="5E92F633" w14:textId="514A64FF" w:rsidR="00FD594B" w:rsidRPr="00046031" w:rsidRDefault="00FD594B" w:rsidP="00D12C9F">
      <w:pPr>
        <w:pStyle w:val="ListParagraph"/>
        <w:numPr>
          <w:ilvl w:val="1"/>
          <w:numId w:val="1"/>
        </w:numPr>
        <w:rPr>
          <w:rFonts w:asciiTheme="majorHAnsi" w:eastAsia="MS Mincho" w:hAnsiTheme="majorHAnsi" w:cs="Times New Roman"/>
        </w:rPr>
      </w:pPr>
      <w:r w:rsidRPr="00046031">
        <w:rPr>
          <w:rFonts w:asciiTheme="majorHAnsi" w:eastAsia="MS Mincho" w:hAnsiTheme="majorHAnsi" w:cs="Times New Roman"/>
        </w:rPr>
        <w:t>If the dissolved sample requires metal chelation</w:t>
      </w:r>
      <w:r w:rsidR="00BF18E8" w:rsidRPr="00046031">
        <w:rPr>
          <w:rFonts w:asciiTheme="majorHAnsi" w:eastAsia="MS Mincho" w:hAnsiTheme="majorHAnsi" w:cs="Times New Roman"/>
        </w:rPr>
        <w:t xml:space="preserve"> and masking</w:t>
      </w:r>
      <w:r w:rsidRPr="00046031">
        <w:rPr>
          <w:rFonts w:asciiTheme="majorHAnsi" w:eastAsia="MS Mincho" w:hAnsiTheme="majorHAnsi" w:cs="Times New Roman"/>
        </w:rPr>
        <w:t>,</w:t>
      </w:r>
      <w:r w:rsidR="002908DC" w:rsidRPr="00046031">
        <w:rPr>
          <w:rFonts w:asciiTheme="majorHAnsi" w:eastAsia="MS Mincho" w:hAnsiTheme="majorHAnsi" w:cs="Times New Roman"/>
        </w:rPr>
        <w:t xml:space="preserve"> such as in a </w:t>
      </w:r>
      <w:r w:rsidR="00F210D9" w:rsidRPr="00046031">
        <w:rPr>
          <w:rFonts w:asciiTheme="majorHAnsi" w:eastAsia="MS Mincho" w:hAnsiTheme="majorHAnsi" w:cs="Times New Roman"/>
        </w:rPr>
        <w:t>c</w:t>
      </w:r>
      <w:r w:rsidR="001E6109" w:rsidRPr="00046031">
        <w:rPr>
          <w:rFonts w:asciiTheme="majorHAnsi" w:eastAsia="MS Mincho" w:hAnsiTheme="majorHAnsi" w:cs="Times New Roman"/>
        </w:rPr>
        <w:t>omplexometric</w:t>
      </w:r>
      <w:r w:rsidR="00F210D9" w:rsidRPr="00046031">
        <w:rPr>
          <w:rFonts w:asciiTheme="majorHAnsi" w:eastAsia="MS Mincho" w:hAnsiTheme="majorHAnsi" w:cs="Times New Roman"/>
        </w:rPr>
        <w:t xml:space="preserve"> </w:t>
      </w:r>
      <w:r w:rsidR="002908DC" w:rsidRPr="00046031">
        <w:rPr>
          <w:rFonts w:asciiTheme="majorHAnsi" w:eastAsia="MS Mincho" w:hAnsiTheme="majorHAnsi" w:cs="Times New Roman"/>
        </w:rPr>
        <w:t>calcium analysis</w:t>
      </w:r>
      <w:r w:rsidR="001E6109" w:rsidRPr="00046031">
        <w:rPr>
          <w:rFonts w:asciiTheme="majorHAnsi" w:eastAsia="MS Mincho" w:hAnsiTheme="majorHAnsi" w:cs="Times New Roman"/>
        </w:rPr>
        <w:t xml:space="preserve"> in the presence of iron</w:t>
      </w:r>
      <w:r w:rsidR="002908DC" w:rsidRPr="00046031">
        <w:rPr>
          <w:rFonts w:asciiTheme="majorHAnsi" w:eastAsia="MS Mincho" w:hAnsiTheme="majorHAnsi" w:cs="Times New Roman"/>
        </w:rPr>
        <w:t>,</w:t>
      </w:r>
      <w:r w:rsidR="00F210D9" w:rsidRPr="00046031">
        <w:rPr>
          <w:rFonts w:asciiTheme="majorHAnsi" w:eastAsia="MS Mincho" w:hAnsiTheme="majorHAnsi" w:cs="Times New Roman"/>
        </w:rPr>
        <w:t xml:space="preserve"> adjust the sample to an appropriate </w:t>
      </w:r>
      <w:r w:rsidRPr="00046031">
        <w:rPr>
          <w:rFonts w:asciiTheme="majorHAnsi" w:eastAsia="MS Mincho" w:hAnsiTheme="majorHAnsi" w:cs="Times New Roman"/>
        </w:rPr>
        <w:t xml:space="preserve">pH by </w:t>
      </w:r>
      <w:r w:rsidR="00BF18E8" w:rsidRPr="00046031">
        <w:rPr>
          <w:rFonts w:asciiTheme="majorHAnsi" w:eastAsia="MS Mincho" w:hAnsiTheme="majorHAnsi" w:cs="Times New Roman"/>
        </w:rPr>
        <w:t xml:space="preserve">adding </w:t>
      </w:r>
      <w:r w:rsidRPr="00046031">
        <w:rPr>
          <w:rFonts w:asciiTheme="majorHAnsi" w:eastAsia="MS Mincho" w:hAnsiTheme="majorHAnsi" w:cs="Times New Roman"/>
        </w:rPr>
        <w:t xml:space="preserve">base. </w:t>
      </w:r>
      <w:r w:rsidRPr="00046031">
        <w:rPr>
          <w:rFonts w:asciiTheme="majorHAnsi" w:eastAsia="MS Mincho" w:hAnsiTheme="majorHAnsi" w:cs="Times New Roman"/>
          <w:b/>
        </w:rPr>
        <w:t>(T</w:t>
      </w:r>
      <w:r w:rsidR="004D26E1">
        <w:rPr>
          <w:rFonts w:asciiTheme="majorHAnsi" w:eastAsia="MS Mincho" w:hAnsiTheme="majorHAnsi" w:cs="Times New Roman"/>
          <w:b/>
        </w:rPr>
        <w:t>EXT</w:t>
      </w:r>
      <w:r w:rsidRPr="00046031">
        <w:rPr>
          <w:rFonts w:asciiTheme="majorHAnsi" w:eastAsia="MS Mincho" w:hAnsiTheme="majorHAnsi" w:cs="Times New Roman"/>
          <w:b/>
        </w:rPr>
        <w:t xml:space="preserve">: </w:t>
      </w:r>
      <w:r w:rsidR="00F5515E" w:rsidRPr="00046031">
        <w:rPr>
          <w:rFonts w:asciiTheme="majorHAnsi" w:eastAsia="MS Mincho" w:hAnsiTheme="majorHAnsi" w:cs="Times New Roman"/>
          <w:b/>
        </w:rPr>
        <w:t>Iron can interfere with calcium analysis</w:t>
      </w:r>
      <w:r w:rsidRPr="00046031">
        <w:rPr>
          <w:rFonts w:asciiTheme="majorHAnsi" w:eastAsia="MS Mincho" w:hAnsiTheme="majorHAnsi" w:cs="Times New Roman"/>
          <w:b/>
        </w:rPr>
        <w:t>)</w:t>
      </w:r>
    </w:p>
    <w:p w14:paraId="67C56AA7" w14:textId="464B4925" w:rsidR="00FD594B" w:rsidRPr="00046031" w:rsidRDefault="00FD594B" w:rsidP="00FD594B">
      <w:pPr>
        <w:numPr>
          <w:ilvl w:val="2"/>
          <w:numId w:val="1"/>
        </w:numPr>
        <w:contextualSpacing/>
        <w:rPr>
          <w:rFonts w:asciiTheme="majorHAnsi" w:eastAsia="MS Mincho" w:hAnsiTheme="majorHAnsi" w:cs="Times New Roman"/>
        </w:rPr>
      </w:pPr>
      <w:r w:rsidRPr="00046031">
        <w:rPr>
          <w:rFonts w:asciiTheme="majorHAnsi" w:eastAsia="MS Mincho" w:hAnsiTheme="majorHAnsi" w:cs="Times New Roman"/>
        </w:rPr>
        <w:t xml:space="preserve">MED: Talent uses a pipette to add </w:t>
      </w:r>
      <w:r w:rsidR="00F210D9" w:rsidRPr="00046031">
        <w:rPr>
          <w:rFonts w:asciiTheme="majorHAnsi" w:eastAsia="MS Mincho" w:hAnsiTheme="majorHAnsi" w:cs="Times New Roman"/>
        </w:rPr>
        <w:t>base</w:t>
      </w:r>
      <w:r w:rsidRPr="00046031">
        <w:rPr>
          <w:rFonts w:asciiTheme="majorHAnsi" w:eastAsia="MS Mincho" w:hAnsiTheme="majorHAnsi" w:cs="Times New Roman"/>
        </w:rPr>
        <w:t xml:space="preserve"> to the sample in a flask</w:t>
      </w:r>
      <w:r w:rsidR="00DF3BA2">
        <w:rPr>
          <w:rFonts w:asciiTheme="majorHAnsi" w:eastAsia="MS Mincho" w:hAnsiTheme="majorHAnsi" w:cs="Times New Roman"/>
        </w:rPr>
        <w:t>, with pH meter visible.</w:t>
      </w:r>
      <w:r w:rsidR="00E20075">
        <w:rPr>
          <w:rFonts w:asciiTheme="majorHAnsi" w:eastAsia="MS Mincho" w:hAnsiTheme="majorHAnsi" w:cs="Times New Roman"/>
        </w:rPr>
        <w:t xml:space="preserve"> </w:t>
      </w:r>
    </w:p>
    <w:p w14:paraId="394D59E0" w14:textId="77777777" w:rsidR="00FD594B" w:rsidRPr="00046031" w:rsidRDefault="00FD594B" w:rsidP="00D12C9F">
      <w:pPr>
        <w:ind w:left="1800"/>
        <w:contextualSpacing/>
        <w:rPr>
          <w:rFonts w:asciiTheme="majorHAnsi" w:eastAsia="MS Mincho" w:hAnsiTheme="majorHAnsi" w:cs="Times New Roman"/>
        </w:rPr>
      </w:pPr>
    </w:p>
    <w:p w14:paraId="0B50E427" w14:textId="2E117809" w:rsidR="00FD594B" w:rsidRPr="00046031" w:rsidRDefault="002908DC" w:rsidP="00D12C9F">
      <w:pPr>
        <w:numPr>
          <w:ilvl w:val="1"/>
          <w:numId w:val="1"/>
        </w:numPr>
        <w:contextualSpacing/>
        <w:rPr>
          <w:rFonts w:asciiTheme="majorHAnsi" w:eastAsia="MS Mincho" w:hAnsiTheme="majorHAnsi" w:cs="Times New Roman"/>
        </w:rPr>
      </w:pPr>
      <w:r w:rsidRPr="00046031">
        <w:rPr>
          <w:rFonts w:asciiTheme="majorHAnsi" w:eastAsia="MS Mincho" w:hAnsiTheme="majorHAnsi" w:cs="Times New Roman"/>
        </w:rPr>
        <w:t>Add the hydrogen cyanide masking agent</w:t>
      </w:r>
      <w:r w:rsidR="00FD594B" w:rsidRPr="00046031">
        <w:rPr>
          <w:rFonts w:asciiTheme="majorHAnsi" w:eastAsia="MS Mincho" w:hAnsiTheme="majorHAnsi" w:cs="Times New Roman"/>
        </w:rPr>
        <w:t xml:space="preserve"> to protect the</w:t>
      </w:r>
      <w:r w:rsidR="00F210D9" w:rsidRPr="00046031">
        <w:rPr>
          <w:rFonts w:asciiTheme="majorHAnsi" w:eastAsia="MS Mincho" w:hAnsiTheme="majorHAnsi" w:cs="Times New Roman"/>
        </w:rPr>
        <w:t xml:space="preserve"> </w:t>
      </w:r>
      <w:r w:rsidR="001E6109" w:rsidRPr="00046031">
        <w:rPr>
          <w:rFonts w:asciiTheme="majorHAnsi" w:eastAsia="MS Mincho" w:hAnsiTheme="majorHAnsi" w:cs="Times New Roman"/>
        </w:rPr>
        <w:t>iron</w:t>
      </w:r>
      <w:r w:rsidR="00F210D9" w:rsidRPr="00046031">
        <w:rPr>
          <w:rFonts w:asciiTheme="majorHAnsi" w:eastAsia="MS Mincho" w:hAnsiTheme="majorHAnsi" w:cs="Times New Roman"/>
        </w:rPr>
        <w:t xml:space="preserve"> from</w:t>
      </w:r>
      <w:r w:rsidRPr="00046031">
        <w:rPr>
          <w:rFonts w:asciiTheme="majorHAnsi" w:eastAsia="MS Mincho" w:hAnsiTheme="majorHAnsi" w:cs="Times New Roman"/>
        </w:rPr>
        <w:t xml:space="preserve"> chelation</w:t>
      </w:r>
      <w:r w:rsidR="00FD594B" w:rsidRPr="00046031">
        <w:rPr>
          <w:rFonts w:asciiTheme="majorHAnsi" w:eastAsia="MS Mincho" w:hAnsiTheme="majorHAnsi" w:cs="Times New Roman"/>
        </w:rPr>
        <w:t>.</w:t>
      </w:r>
      <w:r w:rsidR="004B5013" w:rsidRPr="00046031">
        <w:rPr>
          <w:rFonts w:asciiTheme="majorHAnsi" w:eastAsia="MS Mincho" w:hAnsiTheme="majorHAnsi" w:cs="Times New Roman"/>
        </w:rPr>
        <w:t xml:space="preserve"> </w:t>
      </w:r>
      <w:r w:rsidR="00FD594B" w:rsidRPr="00046031">
        <w:rPr>
          <w:rFonts w:asciiTheme="majorHAnsi" w:eastAsia="MS Mincho" w:hAnsiTheme="majorHAnsi" w:cs="Times New Roman"/>
        </w:rPr>
        <w:t xml:space="preserve">Allow it to react for at least ten minutes. </w:t>
      </w:r>
      <w:r w:rsidR="00FD594B" w:rsidRPr="00046031">
        <w:rPr>
          <w:rFonts w:asciiTheme="majorHAnsi" w:eastAsia="MS Mincho" w:hAnsiTheme="majorHAnsi" w:cs="Times New Roman"/>
          <w:b/>
        </w:rPr>
        <w:t>(</w:t>
      </w:r>
      <w:r w:rsidR="004D26E1" w:rsidRPr="00046031">
        <w:rPr>
          <w:rFonts w:asciiTheme="majorHAnsi" w:eastAsia="MS Mincho" w:hAnsiTheme="majorHAnsi" w:cs="Times New Roman"/>
          <w:b/>
        </w:rPr>
        <w:t>T</w:t>
      </w:r>
      <w:r w:rsidR="004D26E1">
        <w:rPr>
          <w:rFonts w:asciiTheme="majorHAnsi" w:eastAsia="MS Mincho" w:hAnsiTheme="majorHAnsi" w:cs="Times New Roman"/>
          <w:b/>
        </w:rPr>
        <w:t>EXT</w:t>
      </w:r>
      <w:r w:rsidR="00FD594B" w:rsidRPr="00046031">
        <w:rPr>
          <w:rFonts w:asciiTheme="majorHAnsi" w:eastAsia="MS Mincho" w:hAnsiTheme="majorHAnsi" w:cs="Times New Roman"/>
          <w:b/>
        </w:rPr>
        <w:t>: ≥10 min)</w:t>
      </w:r>
    </w:p>
    <w:p w14:paraId="2E6BA52B" w14:textId="69ADA2E0" w:rsidR="00FD594B" w:rsidRPr="00046031" w:rsidRDefault="00FD594B" w:rsidP="00FD594B">
      <w:pPr>
        <w:numPr>
          <w:ilvl w:val="2"/>
          <w:numId w:val="1"/>
        </w:numPr>
        <w:contextualSpacing/>
        <w:rPr>
          <w:rFonts w:asciiTheme="majorHAnsi" w:eastAsia="MS Mincho" w:hAnsiTheme="majorHAnsi" w:cs="Times New Roman"/>
        </w:rPr>
      </w:pPr>
      <w:r w:rsidRPr="00046031">
        <w:rPr>
          <w:rFonts w:asciiTheme="majorHAnsi" w:eastAsia="MS Mincho" w:hAnsiTheme="majorHAnsi" w:cs="Times New Roman"/>
        </w:rPr>
        <w:t xml:space="preserve">MED: Talent uses a pipette to add </w:t>
      </w:r>
      <w:r w:rsidR="002908DC" w:rsidRPr="00046031">
        <w:rPr>
          <w:rFonts w:asciiTheme="majorHAnsi" w:eastAsia="MS Mincho" w:hAnsiTheme="majorHAnsi" w:cs="Times New Roman"/>
        </w:rPr>
        <w:t>the masking agent</w:t>
      </w:r>
      <w:r w:rsidRPr="00046031">
        <w:rPr>
          <w:rFonts w:asciiTheme="majorHAnsi" w:eastAsia="MS Mincho" w:hAnsiTheme="majorHAnsi" w:cs="Times New Roman"/>
        </w:rPr>
        <w:t xml:space="preserve"> to the sample in a flask</w:t>
      </w:r>
    </w:p>
    <w:p w14:paraId="24C60B12" w14:textId="2F506271" w:rsidR="00483C1B" w:rsidRPr="00046031" w:rsidRDefault="00483C1B" w:rsidP="00FD594B">
      <w:pPr>
        <w:numPr>
          <w:ilvl w:val="2"/>
          <w:numId w:val="1"/>
        </w:numPr>
        <w:contextualSpacing/>
        <w:rPr>
          <w:rFonts w:asciiTheme="majorHAnsi" w:eastAsia="MS Mincho" w:hAnsiTheme="majorHAnsi" w:cs="Times New Roman"/>
        </w:rPr>
      </w:pPr>
      <w:r w:rsidRPr="00046031">
        <w:rPr>
          <w:rFonts w:asciiTheme="majorHAnsi" w:eastAsia="MS Mincho" w:hAnsiTheme="majorHAnsi" w:cs="Times New Roman"/>
        </w:rPr>
        <w:t xml:space="preserve">MED/CU: Talent caps the sample and sets it on the bench top. </w:t>
      </w:r>
    </w:p>
    <w:p w14:paraId="72AC2E5F" w14:textId="77777777" w:rsidR="00FD594B" w:rsidRPr="00046031" w:rsidRDefault="00FD594B" w:rsidP="00D12C9F">
      <w:pPr>
        <w:ind w:left="1800"/>
        <w:contextualSpacing/>
        <w:rPr>
          <w:rFonts w:asciiTheme="majorHAnsi" w:eastAsia="MS Mincho" w:hAnsiTheme="majorHAnsi" w:cs="Times New Roman"/>
        </w:rPr>
      </w:pPr>
    </w:p>
    <w:p w14:paraId="7622C1A4" w14:textId="473E15E2" w:rsidR="00FD594B" w:rsidRPr="00046031" w:rsidRDefault="00FD594B" w:rsidP="00D12C9F">
      <w:pPr>
        <w:numPr>
          <w:ilvl w:val="1"/>
          <w:numId w:val="1"/>
        </w:numPr>
        <w:contextualSpacing/>
        <w:rPr>
          <w:rFonts w:asciiTheme="majorHAnsi" w:eastAsia="MS Mincho" w:hAnsiTheme="majorHAnsi" w:cs="Times New Roman"/>
        </w:rPr>
      </w:pPr>
      <w:r w:rsidRPr="00046031">
        <w:rPr>
          <w:rFonts w:asciiTheme="majorHAnsi" w:eastAsia="MS Mincho" w:hAnsiTheme="majorHAnsi" w:cs="Times New Roman"/>
        </w:rPr>
        <w:t xml:space="preserve">Add EDTA to chelate the </w:t>
      </w:r>
      <w:r w:rsidR="001E6109" w:rsidRPr="00046031">
        <w:rPr>
          <w:rFonts w:asciiTheme="majorHAnsi" w:eastAsia="MS Mincho" w:hAnsiTheme="majorHAnsi" w:cs="Times New Roman"/>
        </w:rPr>
        <w:t>calcium</w:t>
      </w:r>
      <w:r w:rsidR="00536C7B" w:rsidRPr="00046031">
        <w:rPr>
          <w:rFonts w:asciiTheme="majorHAnsi" w:eastAsia="MS Mincho" w:hAnsiTheme="majorHAnsi" w:cs="Times New Roman"/>
        </w:rPr>
        <w:t xml:space="preserve"> and swirl to mix</w:t>
      </w:r>
      <w:r w:rsidRPr="00046031">
        <w:rPr>
          <w:rFonts w:asciiTheme="majorHAnsi" w:eastAsia="MS Mincho" w:hAnsiTheme="majorHAnsi" w:cs="Times New Roman"/>
        </w:rPr>
        <w:t>.</w:t>
      </w:r>
      <w:r w:rsidR="004B5013" w:rsidRPr="00046031">
        <w:rPr>
          <w:rFonts w:asciiTheme="majorHAnsi" w:eastAsia="MS Mincho" w:hAnsiTheme="majorHAnsi" w:cs="Times New Roman"/>
        </w:rPr>
        <w:t xml:space="preserve"> </w:t>
      </w:r>
      <w:r w:rsidRPr="00046031">
        <w:rPr>
          <w:rFonts w:asciiTheme="majorHAnsi" w:eastAsia="MS Mincho" w:hAnsiTheme="majorHAnsi" w:cs="Times New Roman"/>
        </w:rPr>
        <w:t xml:space="preserve">Use enough to form a 1:1 complex with the </w:t>
      </w:r>
      <w:r w:rsidR="00536C7B" w:rsidRPr="00046031">
        <w:rPr>
          <w:rFonts w:asciiTheme="majorHAnsi" w:eastAsia="MS Mincho" w:hAnsiTheme="majorHAnsi" w:cs="Times New Roman"/>
        </w:rPr>
        <w:t>calcium</w:t>
      </w:r>
      <w:r w:rsidRPr="00046031">
        <w:rPr>
          <w:rFonts w:asciiTheme="majorHAnsi" w:eastAsia="MS Mincho" w:hAnsiTheme="majorHAnsi" w:cs="Times New Roman"/>
        </w:rPr>
        <w:t>.</w:t>
      </w:r>
      <w:r w:rsidR="004B5013" w:rsidRPr="00046031">
        <w:rPr>
          <w:rFonts w:asciiTheme="majorHAnsi" w:eastAsia="MS Mincho" w:hAnsiTheme="majorHAnsi" w:cs="Times New Roman"/>
        </w:rPr>
        <w:t xml:space="preserve"> </w:t>
      </w:r>
      <w:r w:rsidR="00536C7B" w:rsidRPr="00046031">
        <w:rPr>
          <w:rFonts w:asciiTheme="majorHAnsi" w:eastAsia="MS Mincho" w:hAnsiTheme="majorHAnsi" w:cs="Times New Roman"/>
        </w:rPr>
        <w:t>The sample is now ready for calcium determination.</w:t>
      </w:r>
    </w:p>
    <w:p w14:paraId="39DD5BFF" w14:textId="3D9140C3" w:rsidR="00483C1B" w:rsidRPr="00046031" w:rsidRDefault="00483C1B" w:rsidP="002908DC">
      <w:pPr>
        <w:numPr>
          <w:ilvl w:val="2"/>
          <w:numId w:val="1"/>
        </w:numPr>
        <w:contextualSpacing/>
        <w:rPr>
          <w:rFonts w:asciiTheme="majorHAnsi" w:eastAsia="MS Mincho" w:hAnsiTheme="majorHAnsi" w:cs="Times New Roman"/>
        </w:rPr>
      </w:pPr>
      <w:r w:rsidRPr="00046031">
        <w:rPr>
          <w:rFonts w:asciiTheme="majorHAnsi" w:eastAsia="MS Mincho" w:hAnsiTheme="majorHAnsi" w:cs="Times New Roman"/>
        </w:rPr>
        <w:t>MED (Over the shoulder): Talent uncaps the sample.</w:t>
      </w:r>
    </w:p>
    <w:p w14:paraId="6EAC43F7" w14:textId="05A13C0C" w:rsidR="002908DC" w:rsidRPr="00046031" w:rsidRDefault="002908DC" w:rsidP="002908DC">
      <w:pPr>
        <w:numPr>
          <w:ilvl w:val="2"/>
          <w:numId w:val="1"/>
        </w:numPr>
        <w:contextualSpacing/>
        <w:rPr>
          <w:rFonts w:asciiTheme="majorHAnsi" w:eastAsia="MS Mincho" w:hAnsiTheme="majorHAnsi" w:cs="Times New Roman"/>
        </w:rPr>
      </w:pPr>
      <w:r w:rsidRPr="00046031">
        <w:rPr>
          <w:rFonts w:asciiTheme="majorHAnsi" w:eastAsia="MS Mincho" w:hAnsiTheme="majorHAnsi" w:cs="Times New Roman"/>
        </w:rPr>
        <w:t>MED: Talent uses a pipette to add EDTA solution to the sample in a flask</w:t>
      </w:r>
      <w:r w:rsidR="00BF18E8" w:rsidRPr="00046031">
        <w:rPr>
          <w:rFonts w:asciiTheme="majorHAnsi" w:eastAsia="MS Mincho" w:hAnsiTheme="majorHAnsi" w:cs="Times New Roman"/>
        </w:rPr>
        <w:t xml:space="preserve"> and swirls to mix</w:t>
      </w:r>
    </w:p>
    <w:p w14:paraId="567CC515" w14:textId="77777777" w:rsidR="002908DC" w:rsidRPr="00046031" w:rsidRDefault="002908DC" w:rsidP="00D12C9F">
      <w:pPr>
        <w:ind w:left="1080"/>
        <w:contextualSpacing/>
        <w:rPr>
          <w:rFonts w:asciiTheme="majorHAnsi" w:eastAsia="MS Mincho" w:hAnsiTheme="majorHAnsi" w:cs="Times New Roman"/>
        </w:rPr>
      </w:pPr>
    </w:p>
    <w:p w14:paraId="5C9E8D1C" w14:textId="358D2626" w:rsidR="00FD594B" w:rsidRPr="00046031" w:rsidRDefault="00BF18E8" w:rsidP="00D12C9F">
      <w:pPr>
        <w:numPr>
          <w:ilvl w:val="1"/>
          <w:numId w:val="1"/>
        </w:numPr>
        <w:contextualSpacing/>
        <w:rPr>
          <w:rFonts w:asciiTheme="majorHAnsi" w:eastAsia="MS Mincho" w:hAnsiTheme="majorHAnsi" w:cs="Times New Roman"/>
        </w:rPr>
      </w:pPr>
      <w:r w:rsidRPr="00046031">
        <w:rPr>
          <w:rFonts w:asciiTheme="majorHAnsi" w:eastAsia="MS Mincho" w:hAnsiTheme="majorHAnsi" w:cs="Times New Roman"/>
        </w:rPr>
        <w:lastRenderedPageBreak/>
        <w:t>To use the same sample for iron analysis, d</w:t>
      </w:r>
      <w:r w:rsidR="00536C7B" w:rsidRPr="00046031">
        <w:rPr>
          <w:rFonts w:asciiTheme="majorHAnsi" w:eastAsia="MS Mincho" w:hAnsiTheme="majorHAnsi" w:cs="Times New Roman"/>
        </w:rPr>
        <w:t>emask the iron by adding formaldehyde</w:t>
      </w:r>
      <w:r w:rsidRPr="00046031">
        <w:rPr>
          <w:rFonts w:asciiTheme="majorHAnsi" w:eastAsia="MS Mincho" w:hAnsiTheme="majorHAnsi" w:cs="Times New Roman"/>
        </w:rPr>
        <w:t xml:space="preserve"> and swirl to mix</w:t>
      </w:r>
      <w:r w:rsidR="00536C7B" w:rsidRPr="00046031">
        <w:rPr>
          <w:rFonts w:asciiTheme="majorHAnsi" w:eastAsia="MS Mincho" w:hAnsiTheme="majorHAnsi" w:cs="Times New Roman"/>
        </w:rPr>
        <w:t>.</w:t>
      </w:r>
      <w:r w:rsidR="004B5013" w:rsidRPr="00046031">
        <w:rPr>
          <w:rFonts w:asciiTheme="majorHAnsi" w:eastAsia="MS Mincho" w:hAnsiTheme="majorHAnsi" w:cs="Times New Roman"/>
        </w:rPr>
        <w:t xml:space="preserve"> </w:t>
      </w:r>
      <w:r w:rsidR="00401532" w:rsidRPr="00401532">
        <w:rPr>
          <w:rFonts w:asciiTheme="majorHAnsi" w:eastAsia="MS Mincho" w:hAnsiTheme="majorHAnsi" w:cs="Times New Roman"/>
          <w:b/>
        </w:rPr>
        <w:t xml:space="preserve">(TEXT: 37% w/w formaldehyde) </w:t>
      </w:r>
      <w:r w:rsidR="00536C7B" w:rsidRPr="00401532">
        <w:rPr>
          <w:rFonts w:asciiTheme="majorHAnsi" w:eastAsia="MS Mincho" w:hAnsiTheme="majorHAnsi" w:cs="Times New Roman"/>
        </w:rPr>
        <w:t>The sample</w:t>
      </w:r>
      <w:r w:rsidR="00536C7B" w:rsidRPr="00046031">
        <w:rPr>
          <w:rFonts w:asciiTheme="majorHAnsi" w:eastAsia="MS Mincho" w:hAnsiTheme="majorHAnsi" w:cs="Times New Roman"/>
        </w:rPr>
        <w:t xml:space="preserve"> is now ready for iron analysis.</w:t>
      </w:r>
      <w:r w:rsidR="004D26E1">
        <w:rPr>
          <w:rFonts w:asciiTheme="majorHAnsi" w:eastAsia="MS Mincho" w:hAnsiTheme="majorHAnsi" w:cs="Times New Roman"/>
        </w:rPr>
        <w:t xml:space="preserve"> </w:t>
      </w:r>
    </w:p>
    <w:p w14:paraId="202DA4D5" w14:textId="21DBFBFB" w:rsidR="00536C7B" w:rsidRPr="00046031" w:rsidRDefault="00536C7B" w:rsidP="00536C7B">
      <w:pPr>
        <w:numPr>
          <w:ilvl w:val="2"/>
          <w:numId w:val="1"/>
        </w:numPr>
        <w:contextualSpacing/>
        <w:rPr>
          <w:rFonts w:asciiTheme="majorHAnsi" w:eastAsia="MS Mincho" w:hAnsiTheme="majorHAnsi" w:cs="Times New Roman"/>
        </w:rPr>
      </w:pPr>
      <w:r w:rsidRPr="00046031">
        <w:rPr>
          <w:rFonts w:asciiTheme="majorHAnsi" w:eastAsia="MS Mincho" w:hAnsiTheme="majorHAnsi" w:cs="Times New Roman"/>
        </w:rPr>
        <w:t>MED: Talent uses a pipette to add formaldehyde solution to the sample in a flask</w:t>
      </w:r>
      <w:r w:rsidR="00BF18E8" w:rsidRPr="00046031">
        <w:rPr>
          <w:rFonts w:asciiTheme="majorHAnsi" w:eastAsia="MS Mincho" w:hAnsiTheme="majorHAnsi" w:cs="Times New Roman"/>
        </w:rPr>
        <w:t xml:space="preserve"> and swirls to mix</w:t>
      </w:r>
    </w:p>
    <w:p w14:paraId="24EE5F29" w14:textId="77777777" w:rsidR="00FD594B" w:rsidRPr="00046031" w:rsidRDefault="00FD594B" w:rsidP="00D12C9F">
      <w:pPr>
        <w:rPr>
          <w:rFonts w:asciiTheme="majorHAnsi" w:eastAsia="MS Mincho" w:hAnsiTheme="majorHAnsi" w:cs="Times New Roman"/>
        </w:rPr>
      </w:pPr>
    </w:p>
    <w:p w14:paraId="2A39CB4D" w14:textId="77777777" w:rsidR="004C3A65" w:rsidRPr="00046031" w:rsidRDefault="004C3A65" w:rsidP="004C3A65">
      <w:pPr>
        <w:numPr>
          <w:ilvl w:val="0"/>
          <w:numId w:val="1"/>
        </w:numPr>
        <w:contextualSpacing/>
        <w:rPr>
          <w:rFonts w:asciiTheme="majorHAnsi" w:eastAsia="MS Mincho" w:hAnsiTheme="majorHAnsi" w:cs="Times New Roman"/>
        </w:rPr>
      </w:pPr>
      <w:r w:rsidRPr="00046031">
        <w:rPr>
          <w:rFonts w:asciiTheme="majorHAnsi" w:hAnsiTheme="majorHAnsi"/>
          <w:b/>
        </w:rPr>
        <w:t>Applications</w:t>
      </w:r>
    </w:p>
    <w:p w14:paraId="06391E78" w14:textId="77777777" w:rsidR="004C3A65" w:rsidRPr="00046031" w:rsidRDefault="004C3A65" w:rsidP="004C3A65">
      <w:pPr>
        <w:pStyle w:val="ListParagraph"/>
        <w:ind w:left="360"/>
        <w:rPr>
          <w:rFonts w:asciiTheme="majorHAnsi" w:hAnsiTheme="majorHAnsi"/>
          <w:b/>
        </w:rPr>
      </w:pPr>
    </w:p>
    <w:p w14:paraId="58529EBC" w14:textId="1D342892" w:rsidR="004C3A65" w:rsidRPr="00046031" w:rsidRDefault="007530DA" w:rsidP="004C3A65">
      <w:pPr>
        <w:pStyle w:val="ListParagraph"/>
        <w:numPr>
          <w:ilvl w:val="1"/>
          <w:numId w:val="3"/>
        </w:numPr>
        <w:rPr>
          <w:rFonts w:asciiTheme="majorHAnsi" w:hAnsiTheme="majorHAnsi"/>
        </w:rPr>
      </w:pPr>
      <w:r w:rsidRPr="00046031">
        <w:rPr>
          <w:rFonts w:asciiTheme="majorHAnsi" w:hAnsiTheme="majorHAnsi"/>
        </w:rPr>
        <w:t>Sample preparation is</w:t>
      </w:r>
      <w:r w:rsidR="00AB6F1F" w:rsidRPr="00046031">
        <w:rPr>
          <w:rFonts w:asciiTheme="majorHAnsi" w:hAnsiTheme="majorHAnsi"/>
        </w:rPr>
        <w:t xml:space="preserve"> an</w:t>
      </w:r>
      <w:r w:rsidRPr="00046031">
        <w:rPr>
          <w:rFonts w:asciiTheme="majorHAnsi" w:hAnsiTheme="majorHAnsi"/>
        </w:rPr>
        <w:t xml:space="preserve"> important </w:t>
      </w:r>
      <w:r w:rsidR="00AB6F1F" w:rsidRPr="00046031">
        <w:rPr>
          <w:rFonts w:asciiTheme="majorHAnsi" w:hAnsiTheme="majorHAnsi"/>
        </w:rPr>
        <w:t xml:space="preserve">step </w:t>
      </w:r>
      <w:r w:rsidRPr="00046031">
        <w:rPr>
          <w:rFonts w:asciiTheme="majorHAnsi" w:hAnsiTheme="majorHAnsi"/>
        </w:rPr>
        <w:t xml:space="preserve">in almost every </w:t>
      </w:r>
      <w:r w:rsidR="00AB6F1F" w:rsidRPr="00046031">
        <w:rPr>
          <w:rFonts w:asciiTheme="majorHAnsi" w:hAnsiTheme="majorHAnsi"/>
        </w:rPr>
        <w:t xml:space="preserve">experiment and </w:t>
      </w:r>
      <w:r w:rsidRPr="00046031">
        <w:rPr>
          <w:rFonts w:asciiTheme="majorHAnsi" w:hAnsiTheme="majorHAnsi"/>
        </w:rPr>
        <w:t xml:space="preserve">analytical method used by chemists. </w:t>
      </w:r>
    </w:p>
    <w:p w14:paraId="74A07486" w14:textId="77777777" w:rsidR="004C3A65" w:rsidRPr="00046031" w:rsidRDefault="004C3A65" w:rsidP="004C3A65">
      <w:pPr>
        <w:pStyle w:val="ListParagraph"/>
        <w:numPr>
          <w:ilvl w:val="2"/>
          <w:numId w:val="3"/>
        </w:numPr>
        <w:rPr>
          <w:rFonts w:asciiTheme="majorHAnsi" w:hAnsiTheme="majorHAnsi"/>
        </w:rPr>
      </w:pPr>
      <w:r w:rsidRPr="00046031">
        <w:rPr>
          <w:rFonts w:asciiTheme="majorHAnsi" w:hAnsiTheme="majorHAnsi"/>
        </w:rPr>
        <w:t xml:space="preserve">Title slide. </w:t>
      </w:r>
    </w:p>
    <w:p w14:paraId="4AA33DE7" w14:textId="77777777" w:rsidR="004C3A65" w:rsidRPr="00046031" w:rsidRDefault="004C3A65" w:rsidP="004C3A65">
      <w:pPr>
        <w:pStyle w:val="ListParagraph"/>
        <w:ind w:left="1080"/>
        <w:rPr>
          <w:rFonts w:asciiTheme="majorHAnsi" w:hAnsiTheme="majorHAnsi"/>
        </w:rPr>
      </w:pPr>
    </w:p>
    <w:p w14:paraId="2E88AD7A" w14:textId="6B550057" w:rsidR="00524F51" w:rsidRPr="00046031" w:rsidRDefault="00524F51" w:rsidP="00524F51">
      <w:pPr>
        <w:pStyle w:val="ListParagraph"/>
        <w:numPr>
          <w:ilvl w:val="1"/>
          <w:numId w:val="3"/>
        </w:numPr>
        <w:rPr>
          <w:rFonts w:asciiTheme="majorHAnsi" w:hAnsiTheme="majorHAnsi"/>
          <w:bCs/>
        </w:rPr>
      </w:pPr>
      <w:r w:rsidRPr="00046031">
        <w:rPr>
          <w:rFonts w:asciiTheme="majorHAnsi" w:hAnsiTheme="majorHAnsi"/>
          <w:b/>
        </w:rPr>
        <w:t xml:space="preserve">Lower Third (Application #1: Heavy </w:t>
      </w:r>
      <w:r w:rsidRPr="00046031">
        <w:rPr>
          <w:rFonts w:asciiTheme="majorHAnsi" w:hAnsiTheme="majorHAnsi"/>
          <w:b/>
          <w:bCs/>
        </w:rPr>
        <w:t>Metals in Algae</w:t>
      </w:r>
      <w:r w:rsidRPr="00046031">
        <w:rPr>
          <w:rFonts w:asciiTheme="majorHAnsi" w:hAnsiTheme="majorHAnsi"/>
          <w:b/>
        </w:rPr>
        <w:t>)</w:t>
      </w:r>
      <w:r w:rsidRPr="00046031">
        <w:rPr>
          <w:rFonts w:asciiTheme="majorHAnsi" w:hAnsiTheme="majorHAnsi"/>
        </w:rPr>
        <w:t xml:space="preserve"> Industrial flue gas can be used as a source of carbon dioxide for culturing microalgae.</w:t>
      </w:r>
      <w:r w:rsidR="00E20075">
        <w:rPr>
          <w:rFonts w:asciiTheme="majorHAnsi" w:hAnsiTheme="majorHAnsi"/>
        </w:rPr>
        <w:t xml:space="preserve"> </w:t>
      </w:r>
      <w:r w:rsidRPr="00046031">
        <w:rPr>
          <w:rFonts w:asciiTheme="majorHAnsi" w:hAnsiTheme="majorHAnsi"/>
        </w:rPr>
        <w:t xml:space="preserve">In order to understand whether heavy metal contamination from the gas is a problem, the algae grown in this </w:t>
      </w:r>
      <w:r w:rsidR="00AB6F1F" w:rsidRPr="00046031">
        <w:rPr>
          <w:rFonts w:asciiTheme="majorHAnsi" w:hAnsiTheme="majorHAnsi"/>
        </w:rPr>
        <w:t xml:space="preserve">example </w:t>
      </w:r>
      <w:r w:rsidRPr="00046031">
        <w:rPr>
          <w:rFonts w:asciiTheme="majorHAnsi" w:hAnsiTheme="majorHAnsi"/>
        </w:rPr>
        <w:t xml:space="preserve">were analyzed for heavy metal content. </w:t>
      </w:r>
    </w:p>
    <w:p w14:paraId="4C73F05F" w14:textId="77777777" w:rsidR="00524F51" w:rsidRPr="00046031" w:rsidRDefault="007341A3" w:rsidP="00524F51">
      <w:pPr>
        <w:pStyle w:val="ListParagraph"/>
        <w:numPr>
          <w:ilvl w:val="2"/>
          <w:numId w:val="3"/>
        </w:numPr>
        <w:rPr>
          <w:rFonts w:asciiTheme="majorHAnsi" w:hAnsiTheme="majorHAnsi"/>
        </w:rPr>
      </w:pPr>
      <w:hyperlink r:id="rId6" w:history="1">
        <w:r w:rsidR="00524F51" w:rsidRPr="00046031">
          <w:rPr>
            <w:rStyle w:val="Hyperlink"/>
            <w:rFonts w:asciiTheme="majorHAnsi" w:hAnsiTheme="majorHAnsi"/>
            <w:bCs/>
            <w:color w:val="auto"/>
            <w:u w:val="none"/>
            <w:shd w:val="clear" w:color="auto" w:fill="FFFFFF"/>
          </w:rPr>
          <w:t>52936</w:t>
        </w:r>
      </w:hyperlink>
      <w:r w:rsidR="00524F51" w:rsidRPr="00046031">
        <w:rPr>
          <w:rFonts w:asciiTheme="majorHAnsi" w:hAnsiTheme="majorHAnsi"/>
        </w:rPr>
        <w:t>@ 00:23 – 00:31 Drawing of flue gas generator.</w:t>
      </w:r>
    </w:p>
    <w:p w14:paraId="16D93831" w14:textId="77777777" w:rsidR="00524F51" w:rsidRPr="00046031" w:rsidRDefault="007341A3" w:rsidP="00524F51">
      <w:pPr>
        <w:pStyle w:val="ListParagraph"/>
        <w:numPr>
          <w:ilvl w:val="2"/>
          <w:numId w:val="3"/>
        </w:numPr>
        <w:rPr>
          <w:rFonts w:asciiTheme="majorHAnsi" w:hAnsiTheme="majorHAnsi"/>
        </w:rPr>
      </w:pPr>
      <w:hyperlink r:id="rId7" w:history="1">
        <w:r w:rsidR="00524F51" w:rsidRPr="00046031">
          <w:rPr>
            <w:rStyle w:val="Hyperlink"/>
            <w:rFonts w:asciiTheme="majorHAnsi" w:hAnsiTheme="majorHAnsi"/>
            <w:bCs/>
            <w:color w:val="auto"/>
            <w:u w:val="none"/>
            <w:shd w:val="clear" w:color="auto" w:fill="FFFFFF"/>
          </w:rPr>
          <w:t>52936</w:t>
        </w:r>
      </w:hyperlink>
      <w:r w:rsidR="00524F51" w:rsidRPr="00046031">
        <w:rPr>
          <w:rFonts w:asciiTheme="majorHAnsi" w:hAnsiTheme="majorHAnsi"/>
        </w:rPr>
        <w:t>@ 00:50 – 00:59 Scenes of Bioreactors and dried algae.</w:t>
      </w:r>
    </w:p>
    <w:p w14:paraId="264D74D0" w14:textId="77777777" w:rsidR="00524F51" w:rsidRPr="00046031" w:rsidRDefault="00524F51" w:rsidP="00524F51">
      <w:pPr>
        <w:pStyle w:val="ListParagraph"/>
        <w:ind w:left="1800"/>
        <w:rPr>
          <w:rFonts w:asciiTheme="majorHAnsi" w:hAnsiTheme="majorHAnsi"/>
        </w:rPr>
      </w:pPr>
    </w:p>
    <w:p w14:paraId="04870E35" w14:textId="796EE4E1" w:rsidR="00524F51" w:rsidRPr="00046031" w:rsidRDefault="00524F51" w:rsidP="00486BC5">
      <w:pPr>
        <w:pStyle w:val="ListParagraph"/>
        <w:numPr>
          <w:ilvl w:val="1"/>
          <w:numId w:val="3"/>
        </w:numPr>
        <w:rPr>
          <w:rFonts w:asciiTheme="majorHAnsi" w:hAnsiTheme="majorHAnsi"/>
          <w:b/>
          <w:bCs/>
        </w:rPr>
      </w:pPr>
      <w:r w:rsidRPr="00046031">
        <w:rPr>
          <w:rFonts w:asciiTheme="majorHAnsi" w:hAnsiTheme="majorHAnsi"/>
        </w:rPr>
        <w:t>After the growth period, the algae were collected from the bioreactor fluid by centrifugation</w:t>
      </w:r>
      <w:r w:rsidR="00AB6F1F" w:rsidRPr="00046031">
        <w:rPr>
          <w:rFonts w:asciiTheme="majorHAnsi" w:hAnsiTheme="majorHAnsi"/>
        </w:rPr>
        <w:t xml:space="preserve"> and freeze dried prior to beginning the sample preparation process. </w:t>
      </w:r>
    </w:p>
    <w:p w14:paraId="56A429D7" w14:textId="5B262993" w:rsidR="00524F51" w:rsidRPr="00046031" w:rsidRDefault="007341A3" w:rsidP="00AB6F1F">
      <w:pPr>
        <w:pStyle w:val="ListParagraph"/>
        <w:numPr>
          <w:ilvl w:val="2"/>
          <w:numId w:val="3"/>
        </w:numPr>
        <w:rPr>
          <w:rFonts w:asciiTheme="majorHAnsi" w:hAnsiTheme="majorHAnsi"/>
          <w:bCs/>
        </w:rPr>
      </w:pPr>
      <w:hyperlink r:id="rId8" w:history="1">
        <w:r w:rsidR="00524F51" w:rsidRPr="00046031">
          <w:rPr>
            <w:rStyle w:val="Hyperlink"/>
            <w:rFonts w:asciiTheme="majorHAnsi" w:hAnsiTheme="majorHAnsi"/>
            <w:bCs/>
            <w:color w:val="auto"/>
            <w:u w:val="none"/>
            <w:shd w:val="clear" w:color="auto" w:fill="FFFFFF"/>
          </w:rPr>
          <w:t>52936</w:t>
        </w:r>
      </w:hyperlink>
      <w:r w:rsidR="00524F51" w:rsidRPr="00046031">
        <w:rPr>
          <w:rFonts w:asciiTheme="majorHAnsi" w:hAnsiTheme="majorHAnsi"/>
        </w:rPr>
        <w:t>@ 05:38- 05:48 collection and centrifugation</w:t>
      </w:r>
    </w:p>
    <w:p w14:paraId="72E60E52" w14:textId="77777777" w:rsidR="00524F51" w:rsidRPr="00046031" w:rsidRDefault="007341A3" w:rsidP="00524F51">
      <w:pPr>
        <w:pStyle w:val="ListParagraph"/>
        <w:numPr>
          <w:ilvl w:val="2"/>
          <w:numId w:val="3"/>
        </w:numPr>
        <w:rPr>
          <w:rFonts w:asciiTheme="majorHAnsi" w:hAnsiTheme="majorHAnsi"/>
        </w:rPr>
      </w:pPr>
      <w:hyperlink r:id="rId9" w:history="1">
        <w:r w:rsidR="00524F51" w:rsidRPr="00046031">
          <w:rPr>
            <w:rStyle w:val="Hyperlink"/>
            <w:rFonts w:asciiTheme="majorHAnsi" w:hAnsiTheme="majorHAnsi"/>
            <w:bCs/>
            <w:color w:val="auto"/>
            <w:u w:val="none"/>
            <w:shd w:val="clear" w:color="auto" w:fill="FFFFFF"/>
          </w:rPr>
          <w:t>52936</w:t>
        </w:r>
      </w:hyperlink>
      <w:r w:rsidR="00524F51" w:rsidRPr="00046031">
        <w:rPr>
          <w:rFonts w:asciiTheme="majorHAnsi" w:hAnsiTheme="majorHAnsi"/>
        </w:rPr>
        <w:t>@ 06:01- 06:07 freeze drying</w:t>
      </w:r>
    </w:p>
    <w:p w14:paraId="7EC04B3C" w14:textId="77777777" w:rsidR="00524F51" w:rsidRPr="00046031" w:rsidRDefault="00524F51" w:rsidP="00524F51">
      <w:pPr>
        <w:pStyle w:val="ListParagraph"/>
        <w:ind w:left="1800"/>
        <w:rPr>
          <w:rFonts w:asciiTheme="majorHAnsi" w:hAnsiTheme="majorHAnsi"/>
        </w:rPr>
      </w:pPr>
    </w:p>
    <w:p w14:paraId="321328EB" w14:textId="54CE7D50" w:rsidR="00524F51" w:rsidRPr="00046031" w:rsidRDefault="00524F51" w:rsidP="00524F51">
      <w:pPr>
        <w:pStyle w:val="ListParagraph"/>
        <w:numPr>
          <w:ilvl w:val="1"/>
          <w:numId w:val="3"/>
        </w:numPr>
        <w:rPr>
          <w:rFonts w:asciiTheme="majorHAnsi" w:hAnsiTheme="majorHAnsi"/>
          <w:bCs/>
        </w:rPr>
      </w:pPr>
      <w:r w:rsidRPr="00046031">
        <w:rPr>
          <w:rFonts w:asciiTheme="majorHAnsi" w:hAnsiTheme="majorHAnsi"/>
        </w:rPr>
        <w:t xml:space="preserve">The dried algae were </w:t>
      </w:r>
      <w:r w:rsidR="00AB6F1F" w:rsidRPr="00046031">
        <w:rPr>
          <w:rFonts w:asciiTheme="majorHAnsi" w:hAnsiTheme="majorHAnsi"/>
        </w:rPr>
        <w:t xml:space="preserve">digested using heat, </w:t>
      </w:r>
      <w:r w:rsidRPr="00046031">
        <w:rPr>
          <w:rFonts w:asciiTheme="majorHAnsi" w:hAnsiTheme="majorHAnsi"/>
        </w:rPr>
        <w:t>nitric acid and hydrogen peroxide</w:t>
      </w:r>
      <w:r w:rsidR="00AB6F1F" w:rsidRPr="00046031">
        <w:rPr>
          <w:rFonts w:asciiTheme="majorHAnsi" w:hAnsiTheme="majorHAnsi"/>
        </w:rPr>
        <w:t xml:space="preserve"> in order to prepare a</w:t>
      </w:r>
      <w:r w:rsidRPr="00046031">
        <w:rPr>
          <w:rFonts w:asciiTheme="majorHAnsi" w:hAnsiTheme="majorHAnsi"/>
        </w:rPr>
        <w:t xml:space="preserve"> homogeneous solution suitable for </w:t>
      </w:r>
      <w:r w:rsidR="00AB6F1F" w:rsidRPr="00046031">
        <w:rPr>
          <w:rFonts w:asciiTheme="majorHAnsi" w:hAnsiTheme="majorHAnsi"/>
        </w:rPr>
        <w:t xml:space="preserve">chemical </w:t>
      </w:r>
      <w:r w:rsidRPr="00046031">
        <w:rPr>
          <w:rFonts w:asciiTheme="majorHAnsi" w:hAnsiTheme="majorHAnsi"/>
        </w:rPr>
        <w:t>analysis</w:t>
      </w:r>
      <w:r w:rsidR="00AB6F1F" w:rsidRPr="00046031">
        <w:rPr>
          <w:rFonts w:asciiTheme="majorHAnsi" w:hAnsiTheme="majorHAnsi"/>
        </w:rPr>
        <w:t>.</w:t>
      </w:r>
      <w:r w:rsidR="00E20075">
        <w:rPr>
          <w:rFonts w:asciiTheme="majorHAnsi" w:hAnsiTheme="majorHAnsi"/>
        </w:rPr>
        <w:t xml:space="preserve"> </w:t>
      </w:r>
      <w:r w:rsidR="00AB6F1F" w:rsidRPr="00046031">
        <w:rPr>
          <w:rFonts w:asciiTheme="majorHAnsi" w:hAnsiTheme="majorHAnsi"/>
        </w:rPr>
        <w:t>In this example, heavy metal content was studied using</w:t>
      </w:r>
      <w:r w:rsidRPr="00046031">
        <w:rPr>
          <w:rFonts w:asciiTheme="majorHAnsi" w:hAnsiTheme="majorHAnsi"/>
        </w:rPr>
        <w:t xml:space="preserve"> inductively coupled plasma-mass spectroscopy, or ICP-MS</w:t>
      </w:r>
      <w:r w:rsidR="00AB6F1F" w:rsidRPr="00046031">
        <w:rPr>
          <w:rFonts w:asciiTheme="majorHAnsi" w:hAnsiTheme="majorHAnsi"/>
        </w:rPr>
        <w:t>, rather than using chelation</w:t>
      </w:r>
      <w:r w:rsidRPr="00046031">
        <w:rPr>
          <w:rFonts w:asciiTheme="majorHAnsi" w:hAnsiTheme="majorHAnsi"/>
        </w:rPr>
        <w:t>.</w:t>
      </w:r>
    </w:p>
    <w:p w14:paraId="24159D68" w14:textId="77777777" w:rsidR="00524F51" w:rsidRPr="00046031" w:rsidRDefault="007341A3" w:rsidP="00524F51">
      <w:pPr>
        <w:pStyle w:val="ListParagraph"/>
        <w:numPr>
          <w:ilvl w:val="2"/>
          <w:numId w:val="3"/>
        </w:numPr>
        <w:rPr>
          <w:rFonts w:asciiTheme="majorHAnsi" w:hAnsiTheme="majorHAnsi"/>
        </w:rPr>
      </w:pPr>
      <w:hyperlink r:id="rId10" w:history="1">
        <w:r w:rsidR="00524F51" w:rsidRPr="00046031">
          <w:rPr>
            <w:rStyle w:val="Hyperlink"/>
            <w:rFonts w:asciiTheme="majorHAnsi" w:hAnsiTheme="majorHAnsi"/>
            <w:bCs/>
            <w:color w:val="auto"/>
            <w:u w:val="none"/>
            <w:shd w:val="clear" w:color="auto" w:fill="FFFFFF"/>
          </w:rPr>
          <w:t>52936</w:t>
        </w:r>
      </w:hyperlink>
      <w:r w:rsidR="00524F51" w:rsidRPr="00046031">
        <w:rPr>
          <w:rFonts w:asciiTheme="majorHAnsi" w:hAnsiTheme="majorHAnsi"/>
        </w:rPr>
        <w:t>@ 06:39- 06:46 dry algae being added to tube</w:t>
      </w:r>
    </w:p>
    <w:p w14:paraId="6C44770B" w14:textId="77777777" w:rsidR="00524F51" w:rsidRPr="00046031" w:rsidRDefault="007341A3" w:rsidP="00524F51">
      <w:pPr>
        <w:pStyle w:val="ListParagraph"/>
        <w:numPr>
          <w:ilvl w:val="2"/>
          <w:numId w:val="3"/>
        </w:numPr>
        <w:rPr>
          <w:rFonts w:asciiTheme="majorHAnsi" w:hAnsiTheme="majorHAnsi"/>
        </w:rPr>
      </w:pPr>
      <w:hyperlink r:id="rId11" w:history="1">
        <w:r w:rsidR="00524F51" w:rsidRPr="00046031">
          <w:rPr>
            <w:rStyle w:val="Hyperlink"/>
            <w:rFonts w:asciiTheme="majorHAnsi" w:hAnsiTheme="majorHAnsi"/>
            <w:bCs/>
            <w:color w:val="auto"/>
            <w:u w:val="none"/>
            <w:shd w:val="clear" w:color="auto" w:fill="FFFFFF"/>
          </w:rPr>
          <w:t>52936</w:t>
        </w:r>
      </w:hyperlink>
      <w:r w:rsidR="00524F51" w:rsidRPr="00046031">
        <w:rPr>
          <w:rFonts w:asciiTheme="majorHAnsi" w:hAnsiTheme="majorHAnsi"/>
        </w:rPr>
        <w:t>@ 07;16- 07:26 Nitric acid and hydrogen peroxide being added</w:t>
      </w:r>
    </w:p>
    <w:p w14:paraId="737A48D2" w14:textId="452D2DC5" w:rsidR="00AB6F1F" w:rsidRPr="00046031" w:rsidRDefault="00046031" w:rsidP="00524F51">
      <w:pPr>
        <w:pStyle w:val="ListParagraph"/>
        <w:numPr>
          <w:ilvl w:val="2"/>
          <w:numId w:val="3"/>
        </w:numPr>
        <w:rPr>
          <w:rFonts w:asciiTheme="majorHAnsi" w:hAnsiTheme="majorHAnsi"/>
        </w:rPr>
      </w:pPr>
      <w:r w:rsidRPr="00046031">
        <w:rPr>
          <w:rFonts w:asciiTheme="majorHAnsi" w:hAnsiTheme="majorHAnsi"/>
        </w:rPr>
        <w:t xml:space="preserve">5634@ 07:14-07:29: Talent opens up ICP instrument, looks at torch. </w:t>
      </w:r>
    </w:p>
    <w:p w14:paraId="1997E027" w14:textId="77777777" w:rsidR="00524F51" w:rsidRPr="00046031" w:rsidRDefault="00524F51" w:rsidP="00524F51">
      <w:pPr>
        <w:pStyle w:val="ListParagraph"/>
        <w:ind w:left="1800"/>
        <w:rPr>
          <w:rFonts w:asciiTheme="majorHAnsi" w:hAnsiTheme="majorHAnsi"/>
        </w:rPr>
      </w:pPr>
    </w:p>
    <w:p w14:paraId="727EF515" w14:textId="2FABB54F" w:rsidR="00524F51" w:rsidRPr="00046031" w:rsidRDefault="00046031" w:rsidP="00524F51">
      <w:pPr>
        <w:pStyle w:val="ListParagraph"/>
        <w:numPr>
          <w:ilvl w:val="1"/>
          <w:numId w:val="3"/>
        </w:numPr>
        <w:rPr>
          <w:rFonts w:asciiTheme="majorHAnsi" w:hAnsiTheme="majorHAnsi"/>
          <w:b/>
          <w:bCs/>
        </w:rPr>
      </w:pPr>
      <w:r w:rsidRPr="00046031">
        <w:rPr>
          <w:rFonts w:asciiTheme="majorHAnsi" w:hAnsiTheme="majorHAnsi"/>
        </w:rPr>
        <w:t>ICP-MS</w:t>
      </w:r>
      <w:r w:rsidR="00524F51" w:rsidRPr="00046031">
        <w:rPr>
          <w:rFonts w:asciiTheme="majorHAnsi" w:hAnsiTheme="majorHAnsi"/>
        </w:rPr>
        <w:t xml:space="preserve"> analysis of the digested algae was able to detect twelve metals at the same time without interference, and demonstrated that metal contaminants in the flue gas used in the culturing ended up in the biomass of the algae. </w:t>
      </w:r>
    </w:p>
    <w:p w14:paraId="0B8D1A52" w14:textId="77777777" w:rsidR="00524F51" w:rsidRPr="00046031" w:rsidRDefault="007341A3" w:rsidP="00524F51">
      <w:pPr>
        <w:pStyle w:val="ListParagraph"/>
        <w:numPr>
          <w:ilvl w:val="2"/>
          <w:numId w:val="3"/>
        </w:numPr>
        <w:rPr>
          <w:rFonts w:asciiTheme="majorHAnsi" w:hAnsiTheme="majorHAnsi"/>
        </w:rPr>
      </w:pPr>
      <w:hyperlink r:id="rId12" w:history="1">
        <w:r w:rsidR="00524F51" w:rsidRPr="00046031">
          <w:rPr>
            <w:rStyle w:val="Hyperlink"/>
            <w:rFonts w:asciiTheme="majorHAnsi" w:hAnsiTheme="majorHAnsi"/>
            <w:bCs/>
            <w:color w:val="auto"/>
            <w:u w:val="none"/>
            <w:shd w:val="clear" w:color="auto" w:fill="FFFFFF"/>
          </w:rPr>
          <w:t>52936</w:t>
        </w:r>
      </w:hyperlink>
      <w:r w:rsidR="00524F51" w:rsidRPr="00046031">
        <w:rPr>
          <w:rFonts w:asciiTheme="majorHAnsi" w:hAnsiTheme="majorHAnsi"/>
        </w:rPr>
        <w:t>@ 09:02-09:18 data graph of metals in algae</w:t>
      </w:r>
    </w:p>
    <w:p w14:paraId="427E3EAC" w14:textId="77777777" w:rsidR="004C3A65" w:rsidRPr="00046031" w:rsidRDefault="004C3A65" w:rsidP="00DB6D15">
      <w:pPr>
        <w:rPr>
          <w:rFonts w:asciiTheme="majorHAnsi" w:hAnsiTheme="majorHAnsi"/>
        </w:rPr>
      </w:pPr>
    </w:p>
    <w:p w14:paraId="00371ACA" w14:textId="603DCD8C" w:rsidR="004C3A65" w:rsidRPr="00046031" w:rsidRDefault="004C3A65" w:rsidP="004C3A65">
      <w:pPr>
        <w:pStyle w:val="ListParagraph"/>
        <w:numPr>
          <w:ilvl w:val="1"/>
          <w:numId w:val="3"/>
        </w:numPr>
        <w:rPr>
          <w:rFonts w:asciiTheme="majorHAnsi" w:hAnsiTheme="majorHAnsi"/>
        </w:rPr>
      </w:pPr>
      <w:r w:rsidRPr="00046031">
        <w:rPr>
          <w:rFonts w:asciiTheme="majorHAnsi" w:hAnsiTheme="majorHAnsi"/>
          <w:b/>
        </w:rPr>
        <w:t xml:space="preserve">Lower Third (Application #2: </w:t>
      </w:r>
      <w:r w:rsidR="00853FE2" w:rsidRPr="00046031">
        <w:rPr>
          <w:rFonts w:asciiTheme="majorHAnsi" w:hAnsiTheme="majorHAnsi"/>
          <w:b/>
        </w:rPr>
        <w:t>Lead in Soil</w:t>
      </w:r>
      <w:r w:rsidRPr="00046031">
        <w:rPr>
          <w:rFonts w:asciiTheme="majorHAnsi" w:hAnsiTheme="majorHAnsi"/>
          <w:b/>
        </w:rPr>
        <w:t>)</w:t>
      </w:r>
      <w:r w:rsidRPr="00046031">
        <w:rPr>
          <w:rFonts w:asciiTheme="majorHAnsi" w:hAnsiTheme="majorHAnsi"/>
        </w:rPr>
        <w:t xml:space="preserve"> </w:t>
      </w:r>
      <w:r w:rsidR="009B405A" w:rsidRPr="00046031">
        <w:rPr>
          <w:rFonts w:asciiTheme="majorHAnsi" w:hAnsiTheme="majorHAnsi"/>
        </w:rPr>
        <w:t>Proper sample preparation is also important when studying complex materials such as soil</w:t>
      </w:r>
      <w:r w:rsidR="0033035C" w:rsidRPr="00046031">
        <w:rPr>
          <w:rFonts w:asciiTheme="majorHAnsi" w:hAnsiTheme="majorHAnsi"/>
        </w:rPr>
        <w:t xml:space="preserve"> </w:t>
      </w:r>
      <w:r w:rsidR="009B405A" w:rsidRPr="00046031">
        <w:rPr>
          <w:rFonts w:asciiTheme="majorHAnsi" w:hAnsiTheme="majorHAnsi"/>
        </w:rPr>
        <w:t>using atomic absorption spectroscopy.</w:t>
      </w:r>
      <w:r w:rsidR="00223C97" w:rsidRPr="00046031">
        <w:rPr>
          <w:rFonts w:asciiTheme="majorHAnsi" w:hAnsiTheme="majorHAnsi"/>
        </w:rPr>
        <w:t xml:space="preserve"> (</w:t>
      </w:r>
      <w:r w:rsidR="00223C97" w:rsidRPr="00046031">
        <w:rPr>
          <w:rFonts w:asciiTheme="majorHAnsi" w:hAnsiTheme="majorHAnsi"/>
          <w:b/>
        </w:rPr>
        <w:t>TEXT: AAS</w:t>
      </w:r>
      <w:r w:rsidR="00220939" w:rsidRPr="00046031">
        <w:rPr>
          <w:rFonts w:asciiTheme="majorHAnsi" w:hAnsiTheme="majorHAnsi"/>
          <w:b/>
        </w:rPr>
        <w:t>:</w:t>
      </w:r>
      <w:r w:rsidR="00223C97" w:rsidRPr="00046031">
        <w:rPr>
          <w:rFonts w:asciiTheme="majorHAnsi" w:hAnsiTheme="majorHAnsi"/>
          <w:b/>
        </w:rPr>
        <w:t xml:space="preserve"> Atomic absorbance spectroscopy</w:t>
      </w:r>
      <w:r w:rsidR="00223C97" w:rsidRPr="00046031">
        <w:rPr>
          <w:rFonts w:asciiTheme="majorHAnsi" w:hAnsiTheme="majorHAnsi"/>
        </w:rPr>
        <w:t>)</w:t>
      </w:r>
      <w:r w:rsidR="00853FE2" w:rsidRPr="00046031">
        <w:rPr>
          <w:rFonts w:asciiTheme="majorHAnsi" w:hAnsiTheme="majorHAnsi"/>
        </w:rPr>
        <w:t>.</w:t>
      </w:r>
      <w:r w:rsidR="006D4DA8" w:rsidRPr="00046031">
        <w:rPr>
          <w:rFonts w:asciiTheme="majorHAnsi" w:hAnsiTheme="majorHAnsi"/>
        </w:rPr>
        <w:t xml:space="preserve"> </w:t>
      </w:r>
    </w:p>
    <w:p w14:paraId="18FE37E2" w14:textId="77777777" w:rsidR="00893A9E" w:rsidRPr="00046031" w:rsidRDefault="00893A9E" w:rsidP="00893A9E">
      <w:pPr>
        <w:pStyle w:val="ListParagraph"/>
        <w:numPr>
          <w:ilvl w:val="2"/>
          <w:numId w:val="3"/>
        </w:numPr>
        <w:rPr>
          <w:rFonts w:asciiTheme="majorHAnsi" w:hAnsiTheme="majorHAnsi"/>
        </w:rPr>
      </w:pPr>
      <w:r w:rsidRPr="00046031">
        <w:rPr>
          <w:rFonts w:asciiTheme="majorHAnsi" w:hAnsiTheme="majorHAnsi"/>
        </w:rPr>
        <w:t>10021@ 01:10-1:21: soil collection scene</w:t>
      </w:r>
    </w:p>
    <w:p w14:paraId="6BB2A261" w14:textId="77777777" w:rsidR="00893A9E" w:rsidRPr="00046031" w:rsidRDefault="00893A9E" w:rsidP="00893A9E">
      <w:pPr>
        <w:pStyle w:val="ListParagraph"/>
        <w:ind w:left="1800"/>
        <w:rPr>
          <w:rFonts w:asciiTheme="majorHAnsi" w:hAnsiTheme="majorHAnsi"/>
        </w:rPr>
      </w:pPr>
    </w:p>
    <w:p w14:paraId="3F0C55CE" w14:textId="69576DB7" w:rsidR="00853FE2" w:rsidRPr="00046031" w:rsidRDefault="00220939" w:rsidP="00853FE2">
      <w:pPr>
        <w:pStyle w:val="ListParagraph"/>
        <w:numPr>
          <w:ilvl w:val="1"/>
          <w:numId w:val="3"/>
        </w:numPr>
        <w:rPr>
          <w:rFonts w:asciiTheme="majorHAnsi" w:hAnsiTheme="majorHAnsi"/>
        </w:rPr>
      </w:pPr>
      <w:r w:rsidRPr="00046031">
        <w:rPr>
          <w:rFonts w:asciiTheme="majorHAnsi" w:hAnsiTheme="majorHAnsi"/>
        </w:rPr>
        <w:t>In this experiment, a</w:t>
      </w:r>
      <w:r w:rsidR="00893A9E" w:rsidRPr="00046031">
        <w:rPr>
          <w:rFonts w:asciiTheme="majorHAnsi" w:hAnsiTheme="majorHAnsi"/>
        </w:rPr>
        <w:t xml:space="preserve"> sample of dried soil </w:t>
      </w:r>
      <w:r w:rsidR="00B74E93" w:rsidRPr="00046031">
        <w:rPr>
          <w:rFonts w:asciiTheme="majorHAnsi" w:hAnsiTheme="majorHAnsi"/>
        </w:rPr>
        <w:t>wa</w:t>
      </w:r>
      <w:r w:rsidR="00893A9E" w:rsidRPr="00046031">
        <w:rPr>
          <w:rFonts w:asciiTheme="majorHAnsi" w:hAnsiTheme="majorHAnsi"/>
        </w:rPr>
        <w:t xml:space="preserve">s </w:t>
      </w:r>
      <w:r w:rsidRPr="00046031">
        <w:rPr>
          <w:rFonts w:asciiTheme="majorHAnsi" w:hAnsiTheme="majorHAnsi"/>
        </w:rPr>
        <w:t xml:space="preserve">first </w:t>
      </w:r>
      <w:r w:rsidR="00893A9E" w:rsidRPr="00046031">
        <w:rPr>
          <w:rFonts w:asciiTheme="majorHAnsi" w:hAnsiTheme="majorHAnsi"/>
        </w:rPr>
        <w:t>weighed on an analytical balance.</w:t>
      </w:r>
      <w:r w:rsidR="006D4DA8" w:rsidRPr="00046031">
        <w:rPr>
          <w:rFonts w:asciiTheme="majorHAnsi" w:hAnsiTheme="majorHAnsi"/>
        </w:rPr>
        <w:t xml:space="preserve"> </w:t>
      </w:r>
      <w:r w:rsidR="00893A9E" w:rsidRPr="00046031">
        <w:rPr>
          <w:rFonts w:asciiTheme="majorHAnsi" w:hAnsiTheme="majorHAnsi"/>
        </w:rPr>
        <w:t xml:space="preserve">It </w:t>
      </w:r>
      <w:r w:rsidR="00B74E93" w:rsidRPr="00046031">
        <w:rPr>
          <w:rFonts w:asciiTheme="majorHAnsi" w:hAnsiTheme="majorHAnsi"/>
        </w:rPr>
        <w:t>wa</w:t>
      </w:r>
      <w:r w:rsidR="00893A9E" w:rsidRPr="00046031">
        <w:rPr>
          <w:rFonts w:asciiTheme="majorHAnsi" w:hAnsiTheme="majorHAnsi"/>
        </w:rPr>
        <w:t xml:space="preserve">s </w:t>
      </w:r>
      <w:r w:rsidRPr="00046031">
        <w:rPr>
          <w:rFonts w:asciiTheme="majorHAnsi" w:hAnsiTheme="majorHAnsi"/>
        </w:rPr>
        <w:t xml:space="preserve">then </w:t>
      </w:r>
      <w:r w:rsidR="00893A9E" w:rsidRPr="00046031">
        <w:rPr>
          <w:rFonts w:asciiTheme="majorHAnsi" w:hAnsiTheme="majorHAnsi"/>
        </w:rPr>
        <w:t xml:space="preserve">added to a digestion tube </w:t>
      </w:r>
      <w:r w:rsidR="00B74E93" w:rsidRPr="00046031">
        <w:rPr>
          <w:rFonts w:asciiTheme="majorHAnsi" w:hAnsiTheme="majorHAnsi"/>
        </w:rPr>
        <w:t xml:space="preserve">with 1 to 1 </w:t>
      </w:r>
      <w:r w:rsidR="0076469A" w:rsidRPr="00046031">
        <w:rPr>
          <w:rFonts w:asciiTheme="majorHAnsi" w:hAnsiTheme="majorHAnsi"/>
        </w:rPr>
        <w:t xml:space="preserve">water and </w:t>
      </w:r>
      <w:r w:rsidR="00893A9E" w:rsidRPr="00046031">
        <w:rPr>
          <w:rFonts w:asciiTheme="majorHAnsi" w:hAnsiTheme="majorHAnsi"/>
        </w:rPr>
        <w:t>concentrated nitric acid using a pipette.</w:t>
      </w:r>
      <w:r w:rsidR="006D4DA8" w:rsidRPr="00046031">
        <w:rPr>
          <w:rFonts w:asciiTheme="majorHAnsi" w:hAnsiTheme="majorHAnsi"/>
        </w:rPr>
        <w:t xml:space="preserve"> </w:t>
      </w:r>
    </w:p>
    <w:p w14:paraId="57448F55" w14:textId="77777777" w:rsidR="004C3A65" w:rsidRPr="00046031" w:rsidRDefault="00853FE2" w:rsidP="00853FE2">
      <w:pPr>
        <w:pStyle w:val="ListParagraph"/>
        <w:numPr>
          <w:ilvl w:val="2"/>
          <w:numId w:val="3"/>
        </w:numPr>
        <w:rPr>
          <w:rFonts w:asciiTheme="majorHAnsi" w:hAnsiTheme="majorHAnsi"/>
        </w:rPr>
      </w:pPr>
      <w:r w:rsidRPr="00046031">
        <w:rPr>
          <w:rFonts w:asciiTheme="majorHAnsi" w:hAnsiTheme="majorHAnsi"/>
        </w:rPr>
        <w:lastRenderedPageBreak/>
        <w:t>10021</w:t>
      </w:r>
      <w:r w:rsidR="004C3A65" w:rsidRPr="00046031">
        <w:rPr>
          <w:rFonts w:asciiTheme="majorHAnsi" w:hAnsiTheme="majorHAnsi"/>
        </w:rPr>
        <w:t>@ 03:</w:t>
      </w:r>
      <w:r w:rsidRPr="00046031">
        <w:rPr>
          <w:rFonts w:asciiTheme="majorHAnsi" w:hAnsiTheme="majorHAnsi"/>
        </w:rPr>
        <w:t>50-4:10</w:t>
      </w:r>
      <w:r w:rsidR="004C3A65" w:rsidRPr="00046031">
        <w:rPr>
          <w:rFonts w:asciiTheme="majorHAnsi" w:hAnsiTheme="majorHAnsi"/>
        </w:rPr>
        <w:t xml:space="preserve">: </w:t>
      </w:r>
      <w:r w:rsidRPr="00046031">
        <w:rPr>
          <w:rFonts w:asciiTheme="majorHAnsi" w:hAnsiTheme="majorHAnsi"/>
        </w:rPr>
        <w:t>weighing and pipetting of samples</w:t>
      </w:r>
    </w:p>
    <w:p w14:paraId="7C3BA55D" w14:textId="77777777" w:rsidR="00893A9E" w:rsidRPr="00046031" w:rsidRDefault="00893A9E" w:rsidP="00893A9E">
      <w:pPr>
        <w:pStyle w:val="ListParagraph"/>
        <w:ind w:left="1080"/>
        <w:rPr>
          <w:rFonts w:asciiTheme="majorHAnsi" w:hAnsiTheme="majorHAnsi"/>
        </w:rPr>
      </w:pPr>
    </w:p>
    <w:p w14:paraId="1743D9CC" w14:textId="493AB442" w:rsidR="00893A9E" w:rsidRPr="00046031" w:rsidRDefault="00893A9E" w:rsidP="00893A9E">
      <w:pPr>
        <w:pStyle w:val="ListParagraph"/>
        <w:numPr>
          <w:ilvl w:val="1"/>
          <w:numId w:val="3"/>
        </w:numPr>
        <w:rPr>
          <w:rFonts w:asciiTheme="majorHAnsi" w:hAnsiTheme="majorHAnsi"/>
        </w:rPr>
      </w:pPr>
      <w:r w:rsidRPr="00046031">
        <w:rPr>
          <w:rFonts w:asciiTheme="majorHAnsi" w:hAnsiTheme="majorHAnsi"/>
        </w:rPr>
        <w:t xml:space="preserve">After several digestion steps, the sample </w:t>
      </w:r>
      <w:r w:rsidR="00B74E93" w:rsidRPr="00046031">
        <w:rPr>
          <w:rFonts w:asciiTheme="majorHAnsi" w:hAnsiTheme="majorHAnsi"/>
        </w:rPr>
        <w:t>wa</w:t>
      </w:r>
      <w:r w:rsidRPr="00046031">
        <w:rPr>
          <w:rFonts w:asciiTheme="majorHAnsi" w:hAnsiTheme="majorHAnsi"/>
        </w:rPr>
        <w:t>s filtered to remove any solids.</w:t>
      </w:r>
      <w:r w:rsidR="006D4DA8" w:rsidRPr="00046031">
        <w:rPr>
          <w:rFonts w:asciiTheme="majorHAnsi" w:hAnsiTheme="majorHAnsi"/>
        </w:rPr>
        <w:t xml:space="preserve"> </w:t>
      </w:r>
      <w:r w:rsidRPr="00046031">
        <w:rPr>
          <w:rFonts w:asciiTheme="majorHAnsi" w:hAnsiTheme="majorHAnsi"/>
        </w:rPr>
        <w:t xml:space="preserve">The sample </w:t>
      </w:r>
      <w:r w:rsidR="00B74E93" w:rsidRPr="00046031">
        <w:rPr>
          <w:rFonts w:asciiTheme="majorHAnsi" w:hAnsiTheme="majorHAnsi"/>
        </w:rPr>
        <w:t>wa</w:t>
      </w:r>
      <w:r w:rsidRPr="00046031">
        <w:rPr>
          <w:rFonts w:asciiTheme="majorHAnsi" w:hAnsiTheme="majorHAnsi"/>
        </w:rPr>
        <w:t xml:space="preserve">s collected in a volumetric flask and additional water </w:t>
      </w:r>
      <w:r w:rsidR="00B74E93" w:rsidRPr="00046031">
        <w:rPr>
          <w:rFonts w:asciiTheme="majorHAnsi" w:hAnsiTheme="majorHAnsi"/>
        </w:rPr>
        <w:t>wa</w:t>
      </w:r>
      <w:r w:rsidRPr="00046031">
        <w:rPr>
          <w:rFonts w:asciiTheme="majorHAnsi" w:hAnsiTheme="majorHAnsi"/>
        </w:rPr>
        <w:t>s added.</w:t>
      </w:r>
      <w:r w:rsidR="006D4DA8" w:rsidRPr="00046031">
        <w:rPr>
          <w:rFonts w:asciiTheme="majorHAnsi" w:hAnsiTheme="majorHAnsi"/>
        </w:rPr>
        <w:t xml:space="preserve"> </w:t>
      </w:r>
      <w:r w:rsidRPr="00046031">
        <w:rPr>
          <w:rFonts w:asciiTheme="majorHAnsi" w:hAnsiTheme="majorHAnsi"/>
        </w:rPr>
        <w:t xml:space="preserve">The sample </w:t>
      </w:r>
      <w:r w:rsidR="00B74E93" w:rsidRPr="00046031">
        <w:rPr>
          <w:rFonts w:asciiTheme="majorHAnsi" w:hAnsiTheme="majorHAnsi"/>
        </w:rPr>
        <w:t xml:space="preserve">could then be </w:t>
      </w:r>
      <w:r w:rsidR="00D75E8B" w:rsidRPr="00046031">
        <w:rPr>
          <w:rFonts w:asciiTheme="majorHAnsi" w:hAnsiTheme="majorHAnsi"/>
        </w:rPr>
        <w:t>analyzed</w:t>
      </w:r>
      <w:r w:rsidRPr="00046031">
        <w:rPr>
          <w:rFonts w:asciiTheme="majorHAnsi" w:hAnsiTheme="majorHAnsi"/>
        </w:rPr>
        <w:t>.</w:t>
      </w:r>
      <w:r w:rsidR="006D4DA8" w:rsidRPr="00046031">
        <w:rPr>
          <w:rFonts w:asciiTheme="majorHAnsi" w:hAnsiTheme="majorHAnsi"/>
        </w:rPr>
        <w:t xml:space="preserve"> </w:t>
      </w:r>
    </w:p>
    <w:p w14:paraId="21072813" w14:textId="77777777" w:rsidR="00893A9E" w:rsidRPr="00046031" w:rsidRDefault="00893A9E" w:rsidP="00893A9E">
      <w:pPr>
        <w:pStyle w:val="ListParagraph"/>
        <w:numPr>
          <w:ilvl w:val="2"/>
          <w:numId w:val="3"/>
        </w:numPr>
        <w:rPr>
          <w:rFonts w:asciiTheme="majorHAnsi" w:hAnsiTheme="majorHAnsi"/>
        </w:rPr>
      </w:pPr>
      <w:r w:rsidRPr="00046031">
        <w:rPr>
          <w:rFonts w:asciiTheme="majorHAnsi" w:hAnsiTheme="majorHAnsi"/>
        </w:rPr>
        <w:t>10021@ -05:33-05:46: filtering and volumetric flask</w:t>
      </w:r>
    </w:p>
    <w:p w14:paraId="2A9926E3" w14:textId="77777777" w:rsidR="00893A9E" w:rsidRPr="00046031" w:rsidRDefault="00893A9E" w:rsidP="00893A9E">
      <w:pPr>
        <w:pStyle w:val="ListParagraph"/>
        <w:numPr>
          <w:ilvl w:val="2"/>
          <w:numId w:val="3"/>
        </w:numPr>
        <w:rPr>
          <w:rFonts w:asciiTheme="majorHAnsi" w:hAnsiTheme="majorHAnsi"/>
        </w:rPr>
      </w:pPr>
      <w:r w:rsidRPr="00046031">
        <w:rPr>
          <w:rFonts w:asciiTheme="majorHAnsi" w:hAnsiTheme="majorHAnsi"/>
        </w:rPr>
        <w:t>10021@ -05:</w:t>
      </w:r>
      <w:r w:rsidR="0076469A" w:rsidRPr="00046031">
        <w:rPr>
          <w:rFonts w:asciiTheme="majorHAnsi" w:hAnsiTheme="majorHAnsi"/>
        </w:rPr>
        <w:t>52</w:t>
      </w:r>
      <w:r w:rsidRPr="00046031">
        <w:rPr>
          <w:rFonts w:asciiTheme="majorHAnsi" w:hAnsiTheme="majorHAnsi"/>
        </w:rPr>
        <w:t>-05:</w:t>
      </w:r>
      <w:r w:rsidR="0076469A" w:rsidRPr="00046031">
        <w:rPr>
          <w:rFonts w:asciiTheme="majorHAnsi" w:hAnsiTheme="majorHAnsi"/>
        </w:rPr>
        <w:t>57</w:t>
      </w:r>
      <w:r w:rsidRPr="00046031">
        <w:rPr>
          <w:rFonts w:asciiTheme="majorHAnsi" w:hAnsiTheme="majorHAnsi"/>
        </w:rPr>
        <w:t xml:space="preserve">: </w:t>
      </w:r>
      <w:r w:rsidR="0076469A" w:rsidRPr="00046031">
        <w:rPr>
          <w:rFonts w:asciiTheme="majorHAnsi" w:hAnsiTheme="majorHAnsi"/>
        </w:rPr>
        <w:t>atomic absorption spectroscopy machine</w:t>
      </w:r>
    </w:p>
    <w:p w14:paraId="50759EF7" w14:textId="77777777" w:rsidR="004C3A65" w:rsidRPr="00046031" w:rsidRDefault="004C3A65" w:rsidP="004C3A65">
      <w:pPr>
        <w:rPr>
          <w:rFonts w:asciiTheme="majorHAnsi" w:hAnsiTheme="majorHAnsi"/>
        </w:rPr>
      </w:pPr>
    </w:p>
    <w:p w14:paraId="4B605507" w14:textId="6C222EDA" w:rsidR="004C3A65" w:rsidRPr="00046031" w:rsidRDefault="004C3A65" w:rsidP="00337B77">
      <w:pPr>
        <w:pStyle w:val="ListParagraph"/>
        <w:numPr>
          <w:ilvl w:val="1"/>
          <w:numId w:val="3"/>
        </w:numPr>
        <w:rPr>
          <w:rFonts w:asciiTheme="majorHAnsi" w:hAnsiTheme="majorHAnsi"/>
          <w:b/>
        </w:rPr>
      </w:pPr>
      <w:r w:rsidRPr="00046031">
        <w:rPr>
          <w:rFonts w:asciiTheme="majorHAnsi" w:hAnsiTheme="majorHAnsi"/>
          <w:b/>
        </w:rPr>
        <w:t xml:space="preserve">Lower Third (Application #3: </w:t>
      </w:r>
      <w:r w:rsidR="00337B77" w:rsidRPr="00046031">
        <w:rPr>
          <w:rFonts w:asciiTheme="majorHAnsi" w:hAnsiTheme="majorHAnsi"/>
          <w:b/>
        </w:rPr>
        <w:t>Analysis of Plant Lipids</w:t>
      </w:r>
      <w:r w:rsidRPr="00046031">
        <w:rPr>
          <w:rFonts w:asciiTheme="majorHAnsi" w:hAnsiTheme="majorHAnsi"/>
          <w:b/>
        </w:rPr>
        <w:t xml:space="preserve">) </w:t>
      </w:r>
      <w:r w:rsidR="00337B77" w:rsidRPr="00046031">
        <w:rPr>
          <w:rFonts w:asciiTheme="majorHAnsi" w:hAnsiTheme="majorHAnsi"/>
        </w:rPr>
        <w:t>Lipid polyesters constitute the structural components of parts of cell walls.</w:t>
      </w:r>
      <w:r w:rsidR="006D4DA8" w:rsidRPr="00046031">
        <w:rPr>
          <w:rFonts w:asciiTheme="majorHAnsi" w:hAnsiTheme="majorHAnsi"/>
        </w:rPr>
        <w:t xml:space="preserve"> </w:t>
      </w:r>
      <w:r w:rsidR="00337B77" w:rsidRPr="00046031">
        <w:rPr>
          <w:rFonts w:asciiTheme="majorHAnsi" w:hAnsiTheme="majorHAnsi"/>
        </w:rPr>
        <w:t>In order to study these chemicals</w:t>
      </w:r>
      <w:r w:rsidR="008C1F6E" w:rsidRPr="00046031">
        <w:rPr>
          <w:rFonts w:asciiTheme="majorHAnsi" w:hAnsiTheme="majorHAnsi"/>
        </w:rPr>
        <w:t xml:space="preserve"> using GC-MS (</w:t>
      </w:r>
      <w:r w:rsidR="00995A5A" w:rsidRPr="00046031">
        <w:rPr>
          <w:rFonts w:asciiTheme="majorHAnsi" w:hAnsiTheme="majorHAnsi"/>
          <w:b/>
        </w:rPr>
        <w:t>TEXT: G</w:t>
      </w:r>
      <w:r w:rsidR="008C1F6E" w:rsidRPr="00046031">
        <w:rPr>
          <w:rFonts w:asciiTheme="majorHAnsi" w:hAnsiTheme="majorHAnsi"/>
          <w:b/>
        </w:rPr>
        <w:t>as chromatography-mass spectrometry</w:t>
      </w:r>
      <w:r w:rsidR="008C1F6E" w:rsidRPr="00046031">
        <w:rPr>
          <w:rFonts w:asciiTheme="majorHAnsi" w:hAnsiTheme="majorHAnsi"/>
        </w:rPr>
        <w:t>)</w:t>
      </w:r>
      <w:r w:rsidR="00337B77" w:rsidRPr="00046031">
        <w:rPr>
          <w:rFonts w:asciiTheme="majorHAnsi" w:hAnsiTheme="majorHAnsi"/>
        </w:rPr>
        <w:t xml:space="preserve">, plant tissue </w:t>
      </w:r>
      <w:r w:rsidR="00D75E8B" w:rsidRPr="00046031">
        <w:rPr>
          <w:rFonts w:asciiTheme="majorHAnsi" w:hAnsiTheme="majorHAnsi"/>
        </w:rPr>
        <w:t>wa</w:t>
      </w:r>
      <w:r w:rsidR="00337B77" w:rsidRPr="00046031">
        <w:rPr>
          <w:rFonts w:asciiTheme="majorHAnsi" w:hAnsiTheme="majorHAnsi"/>
        </w:rPr>
        <w:t xml:space="preserve">s </w:t>
      </w:r>
      <w:r w:rsidR="008C1F6E" w:rsidRPr="00046031">
        <w:rPr>
          <w:rFonts w:asciiTheme="majorHAnsi" w:hAnsiTheme="majorHAnsi"/>
        </w:rPr>
        <w:t xml:space="preserve">first </w:t>
      </w:r>
      <w:r w:rsidR="00337B77" w:rsidRPr="00046031">
        <w:rPr>
          <w:rFonts w:asciiTheme="majorHAnsi" w:hAnsiTheme="majorHAnsi"/>
        </w:rPr>
        <w:t xml:space="preserve">collected and </w:t>
      </w:r>
      <w:r w:rsidR="00DF2E01" w:rsidRPr="00046031">
        <w:rPr>
          <w:rFonts w:asciiTheme="majorHAnsi" w:hAnsiTheme="majorHAnsi"/>
        </w:rPr>
        <w:t>weighed</w:t>
      </w:r>
      <w:r w:rsidR="00337B77" w:rsidRPr="00046031">
        <w:rPr>
          <w:rFonts w:asciiTheme="majorHAnsi" w:hAnsiTheme="majorHAnsi"/>
        </w:rPr>
        <w:t>.</w:t>
      </w:r>
    </w:p>
    <w:p w14:paraId="0DA39CB3" w14:textId="77777777" w:rsidR="00337B77" w:rsidRPr="00046031" w:rsidRDefault="00337B77" w:rsidP="004C3A65">
      <w:pPr>
        <w:pStyle w:val="ListParagraph"/>
        <w:numPr>
          <w:ilvl w:val="2"/>
          <w:numId w:val="3"/>
        </w:numPr>
        <w:rPr>
          <w:rFonts w:asciiTheme="majorHAnsi" w:hAnsiTheme="majorHAnsi"/>
        </w:rPr>
      </w:pPr>
      <w:r w:rsidRPr="00046031">
        <w:rPr>
          <w:rFonts w:asciiTheme="majorHAnsi" w:hAnsiTheme="majorHAnsi"/>
        </w:rPr>
        <w:t>53386</w:t>
      </w:r>
      <w:r w:rsidR="004C3A65" w:rsidRPr="00046031">
        <w:rPr>
          <w:rFonts w:asciiTheme="majorHAnsi" w:hAnsiTheme="majorHAnsi"/>
        </w:rPr>
        <w:t>@ 01:</w:t>
      </w:r>
      <w:r w:rsidRPr="00046031">
        <w:rPr>
          <w:rFonts w:asciiTheme="majorHAnsi" w:hAnsiTheme="majorHAnsi"/>
        </w:rPr>
        <w:t>26</w:t>
      </w:r>
      <w:r w:rsidR="004C3A65" w:rsidRPr="00046031">
        <w:rPr>
          <w:rFonts w:asciiTheme="majorHAnsi" w:hAnsiTheme="majorHAnsi"/>
        </w:rPr>
        <w:t>-01:</w:t>
      </w:r>
      <w:r w:rsidRPr="00046031">
        <w:rPr>
          <w:rFonts w:asciiTheme="majorHAnsi" w:hAnsiTheme="majorHAnsi"/>
        </w:rPr>
        <w:t>41 Plants being harvested and weighed</w:t>
      </w:r>
    </w:p>
    <w:p w14:paraId="58BF3BDE" w14:textId="77777777" w:rsidR="00337B77" w:rsidRPr="00046031" w:rsidRDefault="00337B77" w:rsidP="00337B77">
      <w:pPr>
        <w:pStyle w:val="ListParagraph"/>
        <w:ind w:left="1800"/>
        <w:rPr>
          <w:rFonts w:asciiTheme="majorHAnsi" w:hAnsiTheme="majorHAnsi"/>
        </w:rPr>
      </w:pPr>
    </w:p>
    <w:p w14:paraId="37DD257E" w14:textId="5C719B4F" w:rsidR="00297720" w:rsidRPr="00046031" w:rsidRDefault="00337B77" w:rsidP="008D497F">
      <w:pPr>
        <w:pStyle w:val="ListParagraph"/>
        <w:numPr>
          <w:ilvl w:val="1"/>
          <w:numId w:val="3"/>
        </w:numPr>
        <w:rPr>
          <w:rFonts w:asciiTheme="majorHAnsi" w:hAnsiTheme="majorHAnsi"/>
        </w:rPr>
      </w:pPr>
      <w:r w:rsidRPr="00046031">
        <w:rPr>
          <w:rFonts w:asciiTheme="majorHAnsi" w:hAnsiTheme="majorHAnsi"/>
        </w:rPr>
        <w:t xml:space="preserve">After various processing and drying steps, </w:t>
      </w:r>
      <w:r w:rsidR="008C1F6E" w:rsidRPr="00046031">
        <w:rPr>
          <w:rFonts w:asciiTheme="majorHAnsi" w:hAnsiTheme="majorHAnsi"/>
        </w:rPr>
        <w:t>a 1</w:t>
      </w:r>
      <w:r w:rsidR="00D75E8B" w:rsidRPr="00046031">
        <w:rPr>
          <w:rFonts w:asciiTheme="majorHAnsi" w:hAnsiTheme="majorHAnsi"/>
        </w:rPr>
        <w:t xml:space="preserve"> to </w:t>
      </w:r>
      <w:r w:rsidR="008C1F6E" w:rsidRPr="00046031">
        <w:rPr>
          <w:rFonts w:asciiTheme="majorHAnsi" w:hAnsiTheme="majorHAnsi"/>
        </w:rPr>
        <w:t>1 mixture of toluene and heptane</w:t>
      </w:r>
      <w:r w:rsidRPr="00046031">
        <w:rPr>
          <w:rFonts w:asciiTheme="majorHAnsi" w:hAnsiTheme="majorHAnsi"/>
        </w:rPr>
        <w:t xml:space="preserve"> </w:t>
      </w:r>
      <w:r w:rsidR="00D75E8B" w:rsidRPr="00046031">
        <w:rPr>
          <w:rFonts w:asciiTheme="majorHAnsi" w:hAnsiTheme="majorHAnsi"/>
        </w:rPr>
        <w:t>wa</w:t>
      </w:r>
      <w:r w:rsidRPr="00046031">
        <w:rPr>
          <w:rFonts w:asciiTheme="majorHAnsi" w:hAnsiTheme="majorHAnsi"/>
        </w:rPr>
        <w:t>s added</w:t>
      </w:r>
      <w:r w:rsidR="008C1F6E" w:rsidRPr="00046031">
        <w:rPr>
          <w:rFonts w:asciiTheme="majorHAnsi" w:hAnsiTheme="majorHAnsi"/>
        </w:rPr>
        <w:t xml:space="preserve"> to the dry sample</w:t>
      </w:r>
      <w:r w:rsidRPr="00046031">
        <w:rPr>
          <w:rFonts w:asciiTheme="majorHAnsi" w:hAnsiTheme="majorHAnsi"/>
        </w:rPr>
        <w:t>.</w:t>
      </w:r>
      <w:r w:rsidR="006D4DA8" w:rsidRPr="00046031">
        <w:rPr>
          <w:rFonts w:asciiTheme="majorHAnsi" w:hAnsiTheme="majorHAnsi"/>
        </w:rPr>
        <w:t xml:space="preserve"> </w:t>
      </w:r>
      <w:r w:rsidRPr="00046031">
        <w:rPr>
          <w:rFonts w:asciiTheme="majorHAnsi" w:hAnsiTheme="majorHAnsi"/>
        </w:rPr>
        <w:t xml:space="preserve">The samples </w:t>
      </w:r>
      <w:r w:rsidR="00D75E8B" w:rsidRPr="00046031">
        <w:rPr>
          <w:rFonts w:asciiTheme="majorHAnsi" w:hAnsiTheme="majorHAnsi"/>
        </w:rPr>
        <w:t xml:space="preserve">were </w:t>
      </w:r>
      <w:r w:rsidR="00825E86" w:rsidRPr="00046031">
        <w:rPr>
          <w:rFonts w:asciiTheme="majorHAnsi" w:hAnsiTheme="majorHAnsi"/>
        </w:rPr>
        <w:t>centrifuged</w:t>
      </w:r>
      <w:r w:rsidR="008C1F6E" w:rsidRPr="00046031">
        <w:rPr>
          <w:rFonts w:asciiTheme="majorHAnsi" w:hAnsiTheme="majorHAnsi"/>
        </w:rPr>
        <w:t xml:space="preserve"> to remove any solids and the supernatant </w:t>
      </w:r>
      <w:r w:rsidR="00D75E8B" w:rsidRPr="00046031">
        <w:rPr>
          <w:rFonts w:asciiTheme="majorHAnsi" w:hAnsiTheme="majorHAnsi"/>
        </w:rPr>
        <w:t>wa</w:t>
      </w:r>
      <w:r w:rsidR="008C1F6E" w:rsidRPr="00046031">
        <w:rPr>
          <w:rFonts w:asciiTheme="majorHAnsi" w:hAnsiTheme="majorHAnsi"/>
        </w:rPr>
        <w:t>s transferred to a vial.</w:t>
      </w:r>
    </w:p>
    <w:p w14:paraId="39F42977" w14:textId="77777777" w:rsidR="008C1F6E" w:rsidRPr="00046031" w:rsidRDefault="008C1F6E" w:rsidP="00297720">
      <w:pPr>
        <w:pStyle w:val="ListParagraph"/>
        <w:numPr>
          <w:ilvl w:val="2"/>
          <w:numId w:val="3"/>
        </w:numPr>
        <w:rPr>
          <w:rFonts w:asciiTheme="majorHAnsi" w:hAnsiTheme="majorHAnsi"/>
        </w:rPr>
      </w:pPr>
      <w:r w:rsidRPr="00046031">
        <w:rPr>
          <w:rFonts w:asciiTheme="majorHAnsi" w:hAnsiTheme="majorHAnsi"/>
        </w:rPr>
        <w:t xml:space="preserve">53386@ 07:31-07:53 Addition of solvent and transfer to vial </w:t>
      </w:r>
    </w:p>
    <w:p w14:paraId="66E79A23" w14:textId="77777777" w:rsidR="008C1F6E" w:rsidRPr="00046031" w:rsidRDefault="008C1F6E" w:rsidP="008C1F6E">
      <w:pPr>
        <w:pStyle w:val="ListParagraph"/>
        <w:ind w:left="1080"/>
        <w:rPr>
          <w:rFonts w:asciiTheme="majorHAnsi" w:hAnsiTheme="majorHAnsi"/>
        </w:rPr>
      </w:pPr>
    </w:p>
    <w:p w14:paraId="51AE9A26" w14:textId="3B532F55" w:rsidR="00297720" w:rsidRPr="00046031" w:rsidRDefault="008C1F6E" w:rsidP="00170E23">
      <w:pPr>
        <w:pStyle w:val="ListParagraph"/>
        <w:numPr>
          <w:ilvl w:val="1"/>
          <w:numId w:val="3"/>
        </w:numPr>
        <w:rPr>
          <w:rFonts w:asciiTheme="majorHAnsi" w:hAnsiTheme="majorHAnsi"/>
        </w:rPr>
      </w:pPr>
      <w:r w:rsidRPr="00046031">
        <w:rPr>
          <w:rFonts w:asciiTheme="majorHAnsi" w:hAnsiTheme="majorHAnsi"/>
        </w:rPr>
        <w:t xml:space="preserve">The vial </w:t>
      </w:r>
      <w:r w:rsidR="00D75E8B" w:rsidRPr="00046031">
        <w:rPr>
          <w:rFonts w:asciiTheme="majorHAnsi" w:hAnsiTheme="majorHAnsi"/>
        </w:rPr>
        <w:t>wa</w:t>
      </w:r>
      <w:r w:rsidRPr="00046031">
        <w:rPr>
          <w:rFonts w:asciiTheme="majorHAnsi" w:hAnsiTheme="majorHAnsi"/>
        </w:rPr>
        <w:t>s capped and put into the automatic loading tray of a GC-MS for analysis.</w:t>
      </w:r>
    </w:p>
    <w:p w14:paraId="325C9060" w14:textId="77777777" w:rsidR="008C1F6E" w:rsidRPr="00046031" w:rsidRDefault="008C1F6E" w:rsidP="008C1F6E">
      <w:pPr>
        <w:pStyle w:val="ListParagraph"/>
        <w:numPr>
          <w:ilvl w:val="2"/>
          <w:numId w:val="3"/>
        </w:numPr>
        <w:rPr>
          <w:rFonts w:asciiTheme="majorHAnsi" w:hAnsiTheme="majorHAnsi"/>
        </w:rPr>
      </w:pPr>
      <w:r w:rsidRPr="00046031">
        <w:rPr>
          <w:rFonts w:asciiTheme="majorHAnsi" w:hAnsiTheme="majorHAnsi"/>
        </w:rPr>
        <w:t>53386@ 07:55-08:07 Vial is put into GC</w:t>
      </w:r>
    </w:p>
    <w:p w14:paraId="6844C95E" w14:textId="77777777" w:rsidR="000016B5" w:rsidRPr="00046031" w:rsidRDefault="000016B5" w:rsidP="000016B5">
      <w:pPr>
        <w:contextualSpacing/>
        <w:rPr>
          <w:rFonts w:asciiTheme="majorHAnsi" w:eastAsia="MS Mincho" w:hAnsiTheme="majorHAnsi" w:cs="Times New Roman"/>
        </w:rPr>
      </w:pPr>
    </w:p>
    <w:p w14:paraId="31EE03F9" w14:textId="77777777" w:rsidR="00C90F38" w:rsidRPr="00046031" w:rsidRDefault="00C90F38" w:rsidP="00C90F38">
      <w:pPr>
        <w:pStyle w:val="ListParagraph"/>
        <w:numPr>
          <w:ilvl w:val="0"/>
          <w:numId w:val="3"/>
        </w:numPr>
        <w:rPr>
          <w:rFonts w:asciiTheme="majorHAnsi" w:hAnsiTheme="majorHAnsi"/>
          <w:b/>
        </w:rPr>
      </w:pPr>
      <w:r w:rsidRPr="00046031">
        <w:rPr>
          <w:rFonts w:asciiTheme="majorHAnsi" w:hAnsiTheme="majorHAnsi"/>
          <w:b/>
        </w:rPr>
        <w:t>Summary</w:t>
      </w:r>
    </w:p>
    <w:p w14:paraId="131B45B8" w14:textId="77777777" w:rsidR="00C90F38" w:rsidRPr="00046031" w:rsidRDefault="00C90F38" w:rsidP="00C90F38">
      <w:pPr>
        <w:pStyle w:val="ListParagraph"/>
        <w:ind w:left="360"/>
        <w:rPr>
          <w:rFonts w:asciiTheme="majorHAnsi" w:hAnsiTheme="majorHAnsi"/>
          <w:b/>
        </w:rPr>
      </w:pPr>
    </w:p>
    <w:p w14:paraId="135E5519" w14:textId="641E1588" w:rsidR="00EC2353" w:rsidRPr="00046031" w:rsidRDefault="00C90F38" w:rsidP="005D701D">
      <w:pPr>
        <w:pStyle w:val="ListParagraph"/>
        <w:numPr>
          <w:ilvl w:val="1"/>
          <w:numId w:val="3"/>
        </w:numPr>
        <w:rPr>
          <w:rFonts w:asciiTheme="majorHAnsi" w:hAnsiTheme="majorHAnsi"/>
        </w:rPr>
      </w:pPr>
      <w:r w:rsidRPr="00046031">
        <w:rPr>
          <w:rFonts w:asciiTheme="majorHAnsi" w:hAnsiTheme="majorHAnsi"/>
        </w:rPr>
        <w:t xml:space="preserve"> You’ve just watched </w:t>
      </w:r>
      <w:r w:rsidR="004A4455" w:rsidRPr="00046031">
        <w:rPr>
          <w:rFonts w:asciiTheme="majorHAnsi" w:hAnsiTheme="majorHAnsi"/>
        </w:rPr>
        <w:t>JoVE’s</w:t>
      </w:r>
      <w:r w:rsidRPr="00046031">
        <w:rPr>
          <w:rFonts w:asciiTheme="majorHAnsi" w:hAnsiTheme="majorHAnsi"/>
        </w:rPr>
        <w:t xml:space="preserve"> introduction to Sample Preparation. You should now understand the basics of preparing solid and liquid samples for subsequent analysis. Thanks for watching!</w:t>
      </w:r>
    </w:p>
    <w:sectPr w:rsidR="00EC2353" w:rsidRPr="000460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GJKHG F+ Helvetica">
    <w:altName w:val="ＭＳ 明朝"/>
    <w:panose1 w:val="00000000000000000000"/>
    <w:charset w:val="80"/>
    <w:family w:val="auto"/>
    <w:notTrueType/>
    <w:pitch w:val="default"/>
    <w:sig w:usb0="00000000"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MS Mincho">
    <w:altName w:val="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547748"/>
    <w:multiLevelType w:val="multilevel"/>
    <w:tmpl w:val="F45AD94A"/>
    <w:lvl w:ilvl="0">
      <w:start w:val="1"/>
      <w:numFmt w:val="decimal"/>
      <w:lvlText w:val="%1."/>
      <w:lvlJc w:val="left"/>
      <w:pPr>
        <w:ind w:left="360" w:hanging="360"/>
      </w:pPr>
      <w:rPr>
        <w:rFonts w:hint="default"/>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080"/>
        </w:tabs>
        <w:ind w:left="1800" w:hanging="72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45521602"/>
    <w:multiLevelType w:val="multilevel"/>
    <w:tmpl w:val="DD98BA32"/>
    <w:lvl w:ilvl="0">
      <w:start w:val="3"/>
      <w:numFmt w:val="decimal"/>
      <w:lvlText w:val="%1"/>
      <w:lvlJc w:val="left"/>
      <w:pPr>
        <w:ind w:left="360" w:hanging="360"/>
      </w:pPr>
      <w:rPr>
        <w:rFonts w:hint="default"/>
      </w:rPr>
    </w:lvl>
    <w:lvl w:ilvl="1">
      <w:start w:val="9"/>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520" w:hanging="1800"/>
      </w:pPr>
      <w:rPr>
        <w:rFonts w:hint="default"/>
      </w:rPr>
    </w:lvl>
  </w:abstractNum>
  <w:abstractNum w:abstractNumId="2">
    <w:nsid w:val="4E0721BA"/>
    <w:multiLevelType w:val="multilevel"/>
    <w:tmpl w:val="A1327F3C"/>
    <w:lvl w:ilvl="0">
      <w:start w:val="1"/>
      <w:numFmt w:val="decimal"/>
      <w:lvlText w:val="%1."/>
      <w:lvlJc w:val="left"/>
      <w:pPr>
        <w:ind w:left="450" w:hanging="360"/>
      </w:pPr>
      <w:rPr>
        <w:rFonts w:hint="default"/>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080"/>
        </w:tabs>
        <w:ind w:left="1800" w:hanging="72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55B129A1"/>
    <w:multiLevelType w:val="multilevel"/>
    <w:tmpl w:val="A1327F3C"/>
    <w:lvl w:ilvl="0">
      <w:start w:val="1"/>
      <w:numFmt w:val="decimal"/>
      <w:lvlText w:val="%1."/>
      <w:lvlJc w:val="left"/>
      <w:pPr>
        <w:ind w:left="450" w:hanging="360"/>
      </w:pPr>
      <w:rPr>
        <w:rFonts w:hint="default"/>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080"/>
        </w:tabs>
        <w:ind w:left="1800" w:hanging="72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5FB854B8"/>
    <w:multiLevelType w:val="multilevel"/>
    <w:tmpl w:val="F45AD94A"/>
    <w:lvl w:ilvl="0">
      <w:start w:val="1"/>
      <w:numFmt w:val="decimal"/>
      <w:lvlText w:val="%1."/>
      <w:lvlJc w:val="left"/>
      <w:pPr>
        <w:ind w:left="360" w:hanging="360"/>
      </w:pPr>
      <w:rPr>
        <w:rFonts w:hint="default"/>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080"/>
        </w:tabs>
        <w:ind w:left="1800" w:hanging="72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788A2B34"/>
    <w:multiLevelType w:val="multilevel"/>
    <w:tmpl w:val="A4EA3C12"/>
    <w:lvl w:ilvl="0">
      <w:start w:val="1"/>
      <w:numFmt w:val="decimal"/>
      <w:lvlText w:val="%1."/>
      <w:lvlJc w:val="left"/>
      <w:pPr>
        <w:ind w:left="360" w:hanging="360"/>
      </w:pPr>
      <w:rPr>
        <w:rFonts w:hint="default"/>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080"/>
        </w:tabs>
        <w:ind w:left="1800" w:hanging="72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7DD47B67"/>
    <w:multiLevelType w:val="multilevel"/>
    <w:tmpl w:val="F45AD94A"/>
    <w:lvl w:ilvl="0">
      <w:start w:val="1"/>
      <w:numFmt w:val="decimal"/>
      <w:lvlText w:val="%1."/>
      <w:lvlJc w:val="left"/>
      <w:pPr>
        <w:ind w:left="360" w:hanging="360"/>
      </w:pPr>
      <w:rPr>
        <w:rFonts w:hint="default"/>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080"/>
        </w:tabs>
        <w:ind w:left="1800" w:hanging="72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0"/>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D4F"/>
    <w:rsid w:val="000016B5"/>
    <w:rsid w:val="0002002A"/>
    <w:rsid w:val="000377B2"/>
    <w:rsid w:val="00044139"/>
    <w:rsid w:val="00046031"/>
    <w:rsid w:val="00060203"/>
    <w:rsid w:val="000D3D4D"/>
    <w:rsid w:val="000E18FC"/>
    <w:rsid w:val="000E3DED"/>
    <w:rsid w:val="000F0147"/>
    <w:rsid w:val="000F027F"/>
    <w:rsid w:val="000F26AD"/>
    <w:rsid w:val="000F698C"/>
    <w:rsid w:val="0010439E"/>
    <w:rsid w:val="0012706D"/>
    <w:rsid w:val="001507A5"/>
    <w:rsid w:val="0015640F"/>
    <w:rsid w:val="00170E23"/>
    <w:rsid w:val="001868E5"/>
    <w:rsid w:val="00192998"/>
    <w:rsid w:val="00193021"/>
    <w:rsid w:val="001A1C84"/>
    <w:rsid w:val="001B594B"/>
    <w:rsid w:val="001E6109"/>
    <w:rsid w:val="0022074F"/>
    <w:rsid w:val="00220939"/>
    <w:rsid w:val="00221367"/>
    <w:rsid w:val="00223013"/>
    <w:rsid w:val="00223C97"/>
    <w:rsid w:val="0022633C"/>
    <w:rsid w:val="002277A1"/>
    <w:rsid w:val="00230E40"/>
    <w:rsid w:val="00245197"/>
    <w:rsid w:val="00255076"/>
    <w:rsid w:val="002908DC"/>
    <w:rsid w:val="0029473D"/>
    <w:rsid w:val="00297720"/>
    <w:rsid w:val="002A6AEA"/>
    <w:rsid w:val="002C08BD"/>
    <w:rsid w:val="002C7BB2"/>
    <w:rsid w:val="002D0066"/>
    <w:rsid w:val="002F3FEF"/>
    <w:rsid w:val="003174A7"/>
    <w:rsid w:val="003271D9"/>
    <w:rsid w:val="0033035C"/>
    <w:rsid w:val="00337B77"/>
    <w:rsid w:val="00383E8D"/>
    <w:rsid w:val="003B6456"/>
    <w:rsid w:val="003D47CE"/>
    <w:rsid w:val="003D4981"/>
    <w:rsid w:val="003E3859"/>
    <w:rsid w:val="00400F23"/>
    <w:rsid w:val="00401532"/>
    <w:rsid w:val="004123CD"/>
    <w:rsid w:val="004428F6"/>
    <w:rsid w:val="00476BEE"/>
    <w:rsid w:val="00483C1B"/>
    <w:rsid w:val="00486BC5"/>
    <w:rsid w:val="00495F1C"/>
    <w:rsid w:val="004A4455"/>
    <w:rsid w:val="004B5013"/>
    <w:rsid w:val="004C3A65"/>
    <w:rsid w:val="004D26E1"/>
    <w:rsid w:val="00524F51"/>
    <w:rsid w:val="00536C7B"/>
    <w:rsid w:val="00563D8B"/>
    <w:rsid w:val="005A7C0A"/>
    <w:rsid w:val="005B06B4"/>
    <w:rsid w:val="005D701D"/>
    <w:rsid w:val="005E3A35"/>
    <w:rsid w:val="005F5856"/>
    <w:rsid w:val="00611D9D"/>
    <w:rsid w:val="0062069E"/>
    <w:rsid w:val="006253B8"/>
    <w:rsid w:val="0063769C"/>
    <w:rsid w:val="0065617C"/>
    <w:rsid w:val="0066579B"/>
    <w:rsid w:val="0068320B"/>
    <w:rsid w:val="006836C8"/>
    <w:rsid w:val="006B182E"/>
    <w:rsid w:val="006D0648"/>
    <w:rsid w:val="006D4DA8"/>
    <w:rsid w:val="00737B31"/>
    <w:rsid w:val="007458AD"/>
    <w:rsid w:val="007530DA"/>
    <w:rsid w:val="0076098D"/>
    <w:rsid w:val="0076469A"/>
    <w:rsid w:val="00780A31"/>
    <w:rsid w:val="007A4A05"/>
    <w:rsid w:val="007D3305"/>
    <w:rsid w:val="008147B8"/>
    <w:rsid w:val="008250C2"/>
    <w:rsid w:val="00825E86"/>
    <w:rsid w:val="00853FE2"/>
    <w:rsid w:val="00893A9E"/>
    <w:rsid w:val="008A0375"/>
    <w:rsid w:val="008A5E0C"/>
    <w:rsid w:val="008C1F6E"/>
    <w:rsid w:val="008D497F"/>
    <w:rsid w:val="009005F9"/>
    <w:rsid w:val="0093197D"/>
    <w:rsid w:val="00950D5F"/>
    <w:rsid w:val="00980CC9"/>
    <w:rsid w:val="00987920"/>
    <w:rsid w:val="00991047"/>
    <w:rsid w:val="00995A5A"/>
    <w:rsid w:val="009B405A"/>
    <w:rsid w:val="009C5A05"/>
    <w:rsid w:val="009D1D4F"/>
    <w:rsid w:val="00A16927"/>
    <w:rsid w:val="00A47BBD"/>
    <w:rsid w:val="00A528B4"/>
    <w:rsid w:val="00A62EE9"/>
    <w:rsid w:val="00A74857"/>
    <w:rsid w:val="00AB6F1F"/>
    <w:rsid w:val="00AD6565"/>
    <w:rsid w:val="00B22923"/>
    <w:rsid w:val="00B719B4"/>
    <w:rsid w:val="00B724B6"/>
    <w:rsid w:val="00B74E93"/>
    <w:rsid w:val="00BC21C5"/>
    <w:rsid w:val="00BC5C11"/>
    <w:rsid w:val="00BF178F"/>
    <w:rsid w:val="00BF18E8"/>
    <w:rsid w:val="00C3177F"/>
    <w:rsid w:val="00C755E6"/>
    <w:rsid w:val="00C84D76"/>
    <w:rsid w:val="00C90F38"/>
    <w:rsid w:val="00CC26CE"/>
    <w:rsid w:val="00CD51D2"/>
    <w:rsid w:val="00D12C9F"/>
    <w:rsid w:val="00D25DC7"/>
    <w:rsid w:val="00D739DF"/>
    <w:rsid w:val="00D75E8B"/>
    <w:rsid w:val="00D911B3"/>
    <w:rsid w:val="00D9700F"/>
    <w:rsid w:val="00DA7A14"/>
    <w:rsid w:val="00DB2E90"/>
    <w:rsid w:val="00DB3E28"/>
    <w:rsid w:val="00DB66CE"/>
    <w:rsid w:val="00DB6D15"/>
    <w:rsid w:val="00DE0BD0"/>
    <w:rsid w:val="00DF2E01"/>
    <w:rsid w:val="00DF3BA2"/>
    <w:rsid w:val="00E20075"/>
    <w:rsid w:val="00E21D79"/>
    <w:rsid w:val="00E31242"/>
    <w:rsid w:val="00E464F2"/>
    <w:rsid w:val="00E84BCC"/>
    <w:rsid w:val="00E9677F"/>
    <w:rsid w:val="00EA53A0"/>
    <w:rsid w:val="00EA619A"/>
    <w:rsid w:val="00EC2353"/>
    <w:rsid w:val="00F000AD"/>
    <w:rsid w:val="00F006CD"/>
    <w:rsid w:val="00F15F7F"/>
    <w:rsid w:val="00F210D9"/>
    <w:rsid w:val="00F364E8"/>
    <w:rsid w:val="00F5515E"/>
    <w:rsid w:val="00FD1AE5"/>
    <w:rsid w:val="00FD594B"/>
    <w:rsid w:val="00FF0D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8CE7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8FC"/>
    <w:pPr>
      <w:spacing w:after="0" w:line="240" w:lineRule="auto"/>
    </w:pPr>
    <w:rPr>
      <w:rFonts w:ascii="Times New Roman" w:eastAsiaTheme="minorEastAsia" w:hAnsi="Times New Roman"/>
      <w:sz w:val="24"/>
      <w:szCs w:val="24"/>
    </w:rPr>
  </w:style>
  <w:style w:type="paragraph" w:styleId="Heading1">
    <w:name w:val="heading 1"/>
    <w:basedOn w:val="Normal"/>
    <w:next w:val="Normal"/>
    <w:link w:val="Heading1Char"/>
    <w:uiPriority w:val="9"/>
    <w:qFormat/>
    <w:rsid w:val="007530D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18FC"/>
    <w:pPr>
      <w:ind w:left="720"/>
      <w:contextualSpacing/>
    </w:pPr>
  </w:style>
  <w:style w:type="paragraph" w:styleId="BodyText">
    <w:name w:val="Body Text"/>
    <w:basedOn w:val="Normal"/>
    <w:link w:val="BodyTextChar"/>
    <w:rsid w:val="000E18FC"/>
    <w:rPr>
      <w:rFonts w:ascii="Times" w:eastAsia="Times" w:hAnsi="Times" w:cs="Times New Roman"/>
      <w:i/>
      <w:szCs w:val="20"/>
    </w:rPr>
  </w:style>
  <w:style w:type="character" w:customStyle="1" w:styleId="BodyTextChar">
    <w:name w:val="Body Text Char"/>
    <w:basedOn w:val="DefaultParagraphFont"/>
    <w:link w:val="BodyText"/>
    <w:rsid w:val="000E18FC"/>
    <w:rPr>
      <w:rFonts w:ascii="Times" w:eastAsia="Times" w:hAnsi="Times" w:cs="Times New Roman"/>
      <w:i/>
      <w:sz w:val="24"/>
      <w:szCs w:val="20"/>
    </w:rPr>
  </w:style>
  <w:style w:type="paragraph" w:customStyle="1" w:styleId="Default">
    <w:name w:val="Default"/>
    <w:rsid w:val="000E18FC"/>
    <w:pPr>
      <w:widowControl w:val="0"/>
      <w:autoSpaceDE w:val="0"/>
      <w:autoSpaceDN w:val="0"/>
      <w:adjustRightInd w:val="0"/>
      <w:spacing w:after="0" w:line="240" w:lineRule="auto"/>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0E18FC"/>
    <w:rPr>
      <w:rFonts w:cs="Times New Roman"/>
      <w:color w:val="auto"/>
    </w:rPr>
  </w:style>
  <w:style w:type="character" w:customStyle="1" w:styleId="Heading1Char">
    <w:name w:val="Heading 1 Char"/>
    <w:basedOn w:val="DefaultParagraphFont"/>
    <w:link w:val="Heading1"/>
    <w:uiPriority w:val="9"/>
    <w:rsid w:val="007530DA"/>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6D4DA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D4DA8"/>
    <w:rPr>
      <w:rFonts w:ascii="Lucida Grande" w:eastAsiaTheme="minorEastAsia" w:hAnsi="Lucida Grande" w:cs="Lucida Grande"/>
      <w:sz w:val="18"/>
      <w:szCs w:val="18"/>
    </w:rPr>
  </w:style>
  <w:style w:type="character" w:styleId="CommentReference">
    <w:name w:val="annotation reference"/>
    <w:basedOn w:val="DefaultParagraphFont"/>
    <w:uiPriority w:val="99"/>
    <w:semiHidden/>
    <w:unhideWhenUsed/>
    <w:rsid w:val="00170E23"/>
    <w:rPr>
      <w:sz w:val="18"/>
      <w:szCs w:val="18"/>
    </w:rPr>
  </w:style>
  <w:style w:type="paragraph" w:styleId="CommentText">
    <w:name w:val="annotation text"/>
    <w:basedOn w:val="Normal"/>
    <w:link w:val="CommentTextChar"/>
    <w:uiPriority w:val="99"/>
    <w:semiHidden/>
    <w:unhideWhenUsed/>
    <w:rsid w:val="00170E23"/>
  </w:style>
  <w:style w:type="character" w:customStyle="1" w:styleId="CommentTextChar">
    <w:name w:val="Comment Text Char"/>
    <w:basedOn w:val="DefaultParagraphFont"/>
    <w:link w:val="CommentText"/>
    <w:uiPriority w:val="99"/>
    <w:semiHidden/>
    <w:rsid w:val="00170E23"/>
    <w:rPr>
      <w:rFonts w:ascii="Times New Roman" w:eastAsiaTheme="minorEastAsia" w:hAnsi="Times New Roman"/>
      <w:sz w:val="24"/>
      <w:szCs w:val="24"/>
    </w:rPr>
  </w:style>
  <w:style w:type="paragraph" w:styleId="CommentSubject">
    <w:name w:val="annotation subject"/>
    <w:basedOn w:val="CommentText"/>
    <w:next w:val="CommentText"/>
    <w:link w:val="CommentSubjectChar"/>
    <w:uiPriority w:val="99"/>
    <w:semiHidden/>
    <w:unhideWhenUsed/>
    <w:rsid w:val="00170E23"/>
    <w:rPr>
      <w:b/>
      <w:bCs/>
      <w:sz w:val="20"/>
      <w:szCs w:val="20"/>
    </w:rPr>
  </w:style>
  <w:style w:type="character" w:customStyle="1" w:styleId="CommentSubjectChar">
    <w:name w:val="Comment Subject Char"/>
    <w:basedOn w:val="CommentTextChar"/>
    <w:link w:val="CommentSubject"/>
    <w:uiPriority w:val="99"/>
    <w:semiHidden/>
    <w:rsid w:val="00170E23"/>
    <w:rPr>
      <w:rFonts w:ascii="Times New Roman" w:eastAsiaTheme="minorEastAsia" w:hAnsi="Times New Roman"/>
      <w:b/>
      <w:bCs/>
      <w:sz w:val="20"/>
      <w:szCs w:val="20"/>
    </w:rPr>
  </w:style>
  <w:style w:type="paragraph" w:styleId="Revision">
    <w:name w:val="Revision"/>
    <w:hidden/>
    <w:uiPriority w:val="99"/>
    <w:semiHidden/>
    <w:rsid w:val="00B74E93"/>
    <w:pPr>
      <w:spacing w:after="0" w:line="240" w:lineRule="auto"/>
    </w:pPr>
    <w:rPr>
      <w:rFonts w:ascii="Times New Roman" w:eastAsiaTheme="minorEastAsia" w:hAnsi="Times New Roman"/>
      <w:sz w:val="24"/>
      <w:szCs w:val="24"/>
    </w:rPr>
  </w:style>
  <w:style w:type="character" w:styleId="Strong">
    <w:name w:val="Strong"/>
    <w:basedOn w:val="DefaultParagraphFont"/>
    <w:uiPriority w:val="22"/>
    <w:qFormat/>
    <w:rsid w:val="00221367"/>
    <w:rPr>
      <w:b/>
      <w:bCs/>
    </w:rPr>
  </w:style>
  <w:style w:type="character" w:styleId="Hyperlink">
    <w:name w:val="Hyperlink"/>
    <w:basedOn w:val="DefaultParagraphFont"/>
    <w:uiPriority w:val="99"/>
    <w:semiHidden/>
    <w:unhideWhenUsed/>
    <w:rsid w:val="00221367"/>
    <w:rPr>
      <w:color w:val="0000FF"/>
      <w:u w:val="single"/>
    </w:rPr>
  </w:style>
  <w:style w:type="character" w:styleId="FollowedHyperlink">
    <w:name w:val="FollowedHyperlink"/>
    <w:basedOn w:val="DefaultParagraphFont"/>
    <w:uiPriority w:val="99"/>
    <w:semiHidden/>
    <w:unhideWhenUsed/>
    <w:rsid w:val="00524F51"/>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8FC"/>
    <w:pPr>
      <w:spacing w:after="0" w:line="240" w:lineRule="auto"/>
    </w:pPr>
    <w:rPr>
      <w:rFonts w:ascii="Times New Roman" w:eastAsiaTheme="minorEastAsia" w:hAnsi="Times New Roman"/>
      <w:sz w:val="24"/>
      <w:szCs w:val="24"/>
    </w:rPr>
  </w:style>
  <w:style w:type="paragraph" w:styleId="Heading1">
    <w:name w:val="heading 1"/>
    <w:basedOn w:val="Normal"/>
    <w:next w:val="Normal"/>
    <w:link w:val="Heading1Char"/>
    <w:uiPriority w:val="9"/>
    <w:qFormat/>
    <w:rsid w:val="007530D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18FC"/>
    <w:pPr>
      <w:ind w:left="720"/>
      <w:contextualSpacing/>
    </w:pPr>
  </w:style>
  <w:style w:type="paragraph" w:styleId="BodyText">
    <w:name w:val="Body Text"/>
    <w:basedOn w:val="Normal"/>
    <w:link w:val="BodyTextChar"/>
    <w:rsid w:val="000E18FC"/>
    <w:rPr>
      <w:rFonts w:ascii="Times" w:eastAsia="Times" w:hAnsi="Times" w:cs="Times New Roman"/>
      <w:i/>
      <w:szCs w:val="20"/>
    </w:rPr>
  </w:style>
  <w:style w:type="character" w:customStyle="1" w:styleId="BodyTextChar">
    <w:name w:val="Body Text Char"/>
    <w:basedOn w:val="DefaultParagraphFont"/>
    <w:link w:val="BodyText"/>
    <w:rsid w:val="000E18FC"/>
    <w:rPr>
      <w:rFonts w:ascii="Times" w:eastAsia="Times" w:hAnsi="Times" w:cs="Times New Roman"/>
      <w:i/>
      <w:sz w:val="24"/>
      <w:szCs w:val="20"/>
    </w:rPr>
  </w:style>
  <w:style w:type="paragraph" w:customStyle="1" w:styleId="Default">
    <w:name w:val="Default"/>
    <w:rsid w:val="000E18FC"/>
    <w:pPr>
      <w:widowControl w:val="0"/>
      <w:autoSpaceDE w:val="0"/>
      <w:autoSpaceDN w:val="0"/>
      <w:adjustRightInd w:val="0"/>
      <w:spacing w:after="0" w:line="240" w:lineRule="auto"/>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0E18FC"/>
    <w:rPr>
      <w:rFonts w:cs="Times New Roman"/>
      <w:color w:val="auto"/>
    </w:rPr>
  </w:style>
  <w:style w:type="character" w:customStyle="1" w:styleId="Heading1Char">
    <w:name w:val="Heading 1 Char"/>
    <w:basedOn w:val="DefaultParagraphFont"/>
    <w:link w:val="Heading1"/>
    <w:uiPriority w:val="9"/>
    <w:rsid w:val="007530DA"/>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6D4DA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D4DA8"/>
    <w:rPr>
      <w:rFonts w:ascii="Lucida Grande" w:eastAsiaTheme="minorEastAsia" w:hAnsi="Lucida Grande" w:cs="Lucida Grande"/>
      <w:sz w:val="18"/>
      <w:szCs w:val="18"/>
    </w:rPr>
  </w:style>
  <w:style w:type="character" w:styleId="CommentReference">
    <w:name w:val="annotation reference"/>
    <w:basedOn w:val="DefaultParagraphFont"/>
    <w:uiPriority w:val="99"/>
    <w:semiHidden/>
    <w:unhideWhenUsed/>
    <w:rsid w:val="00170E23"/>
    <w:rPr>
      <w:sz w:val="18"/>
      <w:szCs w:val="18"/>
    </w:rPr>
  </w:style>
  <w:style w:type="paragraph" w:styleId="CommentText">
    <w:name w:val="annotation text"/>
    <w:basedOn w:val="Normal"/>
    <w:link w:val="CommentTextChar"/>
    <w:uiPriority w:val="99"/>
    <w:semiHidden/>
    <w:unhideWhenUsed/>
    <w:rsid w:val="00170E23"/>
  </w:style>
  <w:style w:type="character" w:customStyle="1" w:styleId="CommentTextChar">
    <w:name w:val="Comment Text Char"/>
    <w:basedOn w:val="DefaultParagraphFont"/>
    <w:link w:val="CommentText"/>
    <w:uiPriority w:val="99"/>
    <w:semiHidden/>
    <w:rsid w:val="00170E23"/>
    <w:rPr>
      <w:rFonts w:ascii="Times New Roman" w:eastAsiaTheme="minorEastAsia" w:hAnsi="Times New Roman"/>
      <w:sz w:val="24"/>
      <w:szCs w:val="24"/>
    </w:rPr>
  </w:style>
  <w:style w:type="paragraph" w:styleId="CommentSubject">
    <w:name w:val="annotation subject"/>
    <w:basedOn w:val="CommentText"/>
    <w:next w:val="CommentText"/>
    <w:link w:val="CommentSubjectChar"/>
    <w:uiPriority w:val="99"/>
    <w:semiHidden/>
    <w:unhideWhenUsed/>
    <w:rsid w:val="00170E23"/>
    <w:rPr>
      <w:b/>
      <w:bCs/>
      <w:sz w:val="20"/>
      <w:szCs w:val="20"/>
    </w:rPr>
  </w:style>
  <w:style w:type="character" w:customStyle="1" w:styleId="CommentSubjectChar">
    <w:name w:val="Comment Subject Char"/>
    <w:basedOn w:val="CommentTextChar"/>
    <w:link w:val="CommentSubject"/>
    <w:uiPriority w:val="99"/>
    <w:semiHidden/>
    <w:rsid w:val="00170E23"/>
    <w:rPr>
      <w:rFonts w:ascii="Times New Roman" w:eastAsiaTheme="minorEastAsia" w:hAnsi="Times New Roman"/>
      <w:b/>
      <w:bCs/>
      <w:sz w:val="20"/>
      <w:szCs w:val="20"/>
    </w:rPr>
  </w:style>
  <w:style w:type="paragraph" w:styleId="Revision">
    <w:name w:val="Revision"/>
    <w:hidden/>
    <w:uiPriority w:val="99"/>
    <w:semiHidden/>
    <w:rsid w:val="00B74E93"/>
    <w:pPr>
      <w:spacing w:after="0" w:line="240" w:lineRule="auto"/>
    </w:pPr>
    <w:rPr>
      <w:rFonts w:ascii="Times New Roman" w:eastAsiaTheme="minorEastAsia" w:hAnsi="Times New Roman"/>
      <w:sz w:val="24"/>
      <w:szCs w:val="24"/>
    </w:rPr>
  </w:style>
  <w:style w:type="character" w:styleId="Strong">
    <w:name w:val="Strong"/>
    <w:basedOn w:val="DefaultParagraphFont"/>
    <w:uiPriority w:val="22"/>
    <w:qFormat/>
    <w:rsid w:val="00221367"/>
    <w:rPr>
      <w:b/>
      <w:bCs/>
    </w:rPr>
  </w:style>
  <w:style w:type="character" w:styleId="Hyperlink">
    <w:name w:val="Hyperlink"/>
    <w:basedOn w:val="DefaultParagraphFont"/>
    <w:uiPriority w:val="99"/>
    <w:semiHidden/>
    <w:unhideWhenUsed/>
    <w:rsid w:val="00221367"/>
    <w:rPr>
      <w:color w:val="0000FF"/>
      <w:u w:val="single"/>
    </w:rPr>
  </w:style>
  <w:style w:type="character" w:styleId="FollowedHyperlink">
    <w:name w:val="FollowedHyperlink"/>
    <w:basedOn w:val="DefaultParagraphFont"/>
    <w:uiPriority w:val="99"/>
    <w:semiHidden/>
    <w:unhideWhenUsed/>
    <w:rsid w:val="00524F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833168">
      <w:bodyDiv w:val="1"/>
      <w:marLeft w:val="0"/>
      <w:marRight w:val="0"/>
      <w:marTop w:val="0"/>
      <w:marBottom w:val="0"/>
      <w:divBdr>
        <w:top w:val="none" w:sz="0" w:space="0" w:color="auto"/>
        <w:left w:val="none" w:sz="0" w:space="0" w:color="auto"/>
        <w:bottom w:val="none" w:sz="0" w:space="0" w:color="auto"/>
        <w:right w:val="none" w:sz="0" w:space="0" w:color="auto"/>
      </w:divBdr>
    </w:div>
    <w:div w:id="284629256">
      <w:bodyDiv w:val="1"/>
      <w:marLeft w:val="0"/>
      <w:marRight w:val="0"/>
      <w:marTop w:val="0"/>
      <w:marBottom w:val="0"/>
      <w:divBdr>
        <w:top w:val="none" w:sz="0" w:space="0" w:color="auto"/>
        <w:left w:val="none" w:sz="0" w:space="0" w:color="auto"/>
        <w:bottom w:val="none" w:sz="0" w:space="0" w:color="auto"/>
        <w:right w:val="none" w:sz="0" w:space="0" w:color="auto"/>
      </w:divBdr>
    </w:div>
    <w:div w:id="1267929853">
      <w:bodyDiv w:val="1"/>
      <w:marLeft w:val="0"/>
      <w:marRight w:val="0"/>
      <w:marTop w:val="0"/>
      <w:marBottom w:val="0"/>
      <w:divBdr>
        <w:top w:val="none" w:sz="0" w:space="0" w:color="auto"/>
        <w:left w:val="none" w:sz="0" w:space="0" w:color="auto"/>
        <w:bottom w:val="none" w:sz="0" w:space="0" w:color="auto"/>
        <w:right w:val="none" w:sz="0" w:space="0" w:color="auto"/>
      </w:divBdr>
    </w:div>
    <w:div w:id="1285455520">
      <w:bodyDiv w:val="1"/>
      <w:marLeft w:val="0"/>
      <w:marRight w:val="0"/>
      <w:marTop w:val="0"/>
      <w:marBottom w:val="0"/>
      <w:divBdr>
        <w:top w:val="none" w:sz="0" w:space="0" w:color="auto"/>
        <w:left w:val="none" w:sz="0" w:space="0" w:color="auto"/>
        <w:bottom w:val="none" w:sz="0" w:space="0" w:color="auto"/>
        <w:right w:val="none" w:sz="0" w:space="0" w:color="auto"/>
      </w:divBdr>
    </w:div>
    <w:div w:id="1473448185">
      <w:bodyDiv w:val="1"/>
      <w:marLeft w:val="0"/>
      <w:marRight w:val="0"/>
      <w:marTop w:val="0"/>
      <w:marBottom w:val="0"/>
      <w:divBdr>
        <w:top w:val="none" w:sz="0" w:space="0" w:color="auto"/>
        <w:left w:val="none" w:sz="0" w:space="0" w:color="auto"/>
        <w:bottom w:val="none" w:sz="0" w:space="0" w:color="auto"/>
        <w:right w:val="none" w:sz="0" w:space="0" w:color="auto"/>
      </w:divBdr>
    </w:div>
    <w:div w:id="207847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dx.doi.org/10.3791/52936" TargetMode="External"/><Relationship Id="rId12" Type="http://schemas.openxmlformats.org/officeDocument/2006/relationships/hyperlink" Target="http://dx.doi.org/10.3791/52936"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dx.doi.org/10.3791/52936" TargetMode="External"/><Relationship Id="rId7" Type="http://schemas.openxmlformats.org/officeDocument/2006/relationships/hyperlink" Target="http://dx.doi.org/10.3791/52936" TargetMode="External"/><Relationship Id="rId8" Type="http://schemas.openxmlformats.org/officeDocument/2006/relationships/hyperlink" Target="http://dx.doi.org/10.3791/52936" TargetMode="External"/><Relationship Id="rId9" Type="http://schemas.openxmlformats.org/officeDocument/2006/relationships/hyperlink" Target="http://dx.doi.org/10.3791/52936" TargetMode="External"/><Relationship Id="rId10" Type="http://schemas.openxmlformats.org/officeDocument/2006/relationships/hyperlink" Target="http://dx.doi.org/10.3791/5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1802</Words>
  <Characters>10277</Characters>
  <Application>Microsoft Macintosh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dc:creator>
  <cp:lastModifiedBy>Andrew Wilkens</cp:lastModifiedBy>
  <cp:revision>2</cp:revision>
  <cp:lastPrinted>2016-02-09T20:17:00Z</cp:lastPrinted>
  <dcterms:created xsi:type="dcterms:W3CDTF">2016-02-19T23:59:00Z</dcterms:created>
  <dcterms:modified xsi:type="dcterms:W3CDTF">2016-02-19T23:59:00Z</dcterms:modified>
</cp:coreProperties>
</file>