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F7950" w14:textId="77777777" w:rsidR="004A172F" w:rsidRDefault="00261C8E">
      <w:pPr>
        <w:rPr>
          <w:rFonts w:ascii="Times New Roman" w:eastAsia="Times New Roman" w:hAnsi="Times New Roman" w:cs="Times New Roman"/>
        </w:rPr>
      </w:pPr>
      <w:bookmarkStart w:id="0" w:name="_GoBack"/>
      <w:bookmarkEnd w:id="0"/>
      <w:r>
        <w:rPr>
          <w:rFonts w:ascii="Calibri" w:eastAsia="Calibri" w:hAnsi="Calibri" w:cs="Calibri"/>
          <w:b/>
          <w:color w:val="000000"/>
        </w:rPr>
        <w:t xml:space="preserve">TITLE: </w:t>
      </w:r>
    </w:p>
    <w:p w14:paraId="276DE408" w14:textId="77777777" w:rsidR="004A172F" w:rsidRDefault="00261C8E">
      <w:pPr>
        <w:rPr>
          <w:rFonts w:ascii="Arial" w:eastAsia="Arial" w:hAnsi="Arial" w:cs="Arial"/>
          <w:sz w:val="20"/>
        </w:rPr>
      </w:pPr>
      <w:r>
        <w:rPr>
          <w:rFonts w:ascii="Arial" w:eastAsia="Arial" w:hAnsi="Arial" w:cs="Arial"/>
          <w:b/>
          <w:sz w:val="20"/>
        </w:rPr>
        <w:t>Foot Exam</w:t>
      </w:r>
    </w:p>
    <w:p w14:paraId="3DD1C506" w14:textId="77777777" w:rsidR="004A172F" w:rsidRDefault="004A172F">
      <w:pPr>
        <w:rPr>
          <w:rFonts w:ascii="Arial" w:eastAsia="Arial" w:hAnsi="Arial" w:cs="Arial"/>
          <w:sz w:val="20"/>
        </w:rPr>
      </w:pPr>
    </w:p>
    <w:p w14:paraId="338040E9" w14:textId="77777777" w:rsidR="004A172F" w:rsidRDefault="00261C8E">
      <w:pPr>
        <w:rPr>
          <w:rFonts w:ascii="Times New Roman" w:eastAsia="Times New Roman" w:hAnsi="Times New Roman" w:cs="Times New Roman"/>
        </w:rPr>
      </w:pPr>
      <w:r>
        <w:rPr>
          <w:rFonts w:ascii="Calibri" w:eastAsia="Calibri" w:hAnsi="Calibri" w:cs="Calibri"/>
          <w:b/>
          <w:color w:val="000000"/>
        </w:rPr>
        <w:t>AUTHORS</w:t>
      </w:r>
      <w:r>
        <w:rPr>
          <w:rFonts w:ascii="Calibri" w:eastAsia="Calibri" w:hAnsi="Calibri" w:cs="Calibri"/>
          <w:color w:val="000000"/>
        </w:rPr>
        <w:t>:</w:t>
      </w:r>
    </w:p>
    <w:p w14:paraId="5A46FA4B" w14:textId="77777777" w:rsidR="004A172F" w:rsidRDefault="004A172F">
      <w:pPr>
        <w:rPr>
          <w:rFonts w:ascii="Times New Roman" w:eastAsia="Times New Roman" w:hAnsi="Times New Roman" w:cs="Times New Roman"/>
        </w:rPr>
      </w:pPr>
    </w:p>
    <w:p w14:paraId="6FFCEC4E" w14:textId="77777777" w:rsidR="004A172F" w:rsidRDefault="00261C8E">
      <w:pPr>
        <w:rPr>
          <w:rFonts w:ascii="Times New Roman" w:eastAsia="Times New Roman" w:hAnsi="Times New Roman" w:cs="Times New Roman"/>
        </w:rPr>
      </w:pPr>
      <w:r>
        <w:rPr>
          <w:rFonts w:ascii="Calibri" w:eastAsia="Calibri" w:hAnsi="Calibri" w:cs="Calibri"/>
          <w:b/>
          <w:color w:val="000000"/>
        </w:rPr>
        <w:t>CORRESPONDING AUTHOR:</w:t>
      </w:r>
      <w:r>
        <w:rPr>
          <w:rFonts w:ascii="Calibri" w:eastAsia="Calibri" w:hAnsi="Calibri" w:cs="Calibri"/>
          <w:color w:val="000000"/>
        </w:rPr>
        <w:t xml:space="preserve"> </w:t>
      </w:r>
    </w:p>
    <w:p w14:paraId="55025D1A" w14:textId="77777777" w:rsidR="004A172F" w:rsidRDefault="004A172F">
      <w:pPr>
        <w:rPr>
          <w:rFonts w:ascii="Times New Roman" w:eastAsia="Times New Roman" w:hAnsi="Times New Roman" w:cs="Times New Roman"/>
        </w:rPr>
      </w:pPr>
    </w:p>
    <w:p w14:paraId="56BA9685" w14:textId="77777777" w:rsidR="004A172F" w:rsidRDefault="00261C8E">
      <w:pPr>
        <w:rPr>
          <w:rFonts w:ascii="Times New Roman" w:eastAsia="Times New Roman" w:hAnsi="Times New Roman" w:cs="Times New Roman"/>
        </w:rPr>
      </w:pPr>
      <w:r>
        <w:rPr>
          <w:rFonts w:ascii="Calibri" w:eastAsia="Calibri" w:hAnsi="Calibri" w:cs="Calibri"/>
          <w:b/>
          <w:color w:val="000000"/>
        </w:rPr>
        <w:t>KEYWORDS:</w:t>
      </w:r>
    </w:p>
    <w:p w14:paraId="4F2D519E" w14:textId="77777777" w:rsidR="004A172F" w:rsidRDefault="004A172F">
      <w:pPr>
        <w:rPr>
          <w:rFonts w:ascii="Times New Roman" w:eastAsia="Times New Roman" w:hAnsi="Times New Roman" w:cs="Times New Roman"/>
        </w:rPr>
      </w:pPr>
    </w:p>
    <w:p w14:paraId="18A10A6B" w14:textId="77777777" w:rsidR="004A172F" w:rsidRDefault="00261C8E">
      <w:pPr>
        <w:rPr>
          <w:rFonts w:ascii="Times New Roman" w:eastAsia="Times New Roman" w:hAnsi="Times New Roman" w:cs="Times New Roman"/>
        </w:rPr>
      </w:pPr>
      <w:r>
        <w:rPr>
          <w:rFonts w:ascii="Calibri" w:eastAsia="Calibri" w:hAnsi="Calibri" w:cs="Calibri"/>
          <w:b/>
          <w:color w:val="000000"/>
        </w:rPr>
        <w:t>SHORT ABSTRACT:</w:t>
      </w:r>
    </w:p>
    <w:p w14:paraId="7519738C" w14:textId="77777777" w:rsidR="004A172F" w:rsidRDefault="004A172F">
      <w:pPr>
        <w:rPr>
          <w:rFonts w:ascii="Times New Roman" w:eastAsia="Times New Roman" w:hAnsi="Times New Roman" w:cs="Times New Roman"/>
        </w:rPr>
      </w:pPr>
    </w:p>
    <w:p w14:paraId="6C72C967" w14:textId="77777777" w:rsidR="004A172F" w:rsidRDefault="00261C8E">
      <w:pPr>
        <w:rPr>
          <w:rFonts w:ascii="Arial" w:eastAsia="Arial" w:hAnsi="Arial" w:cs="Arial"/>
          <w:b/>
          <w:sz w:val="20"/>
        </w:rPr>
      </w:pPr>
      <w:r>
        <w:rPr>
          <w:rFonts w:ascii="Calibri" w:eastAsia="Calibri" w:hAnsi="Calibri" w:cs="Calibri"/>
          <w:b/>
          <w:color w:val="000000"/>
        </w:rPr>
        <w:t>LONG ABSTRACT:</w:t>
      </w:r>
    </w:p>
    <w:p w14:paraId="0AA564E4" w14:textId="77777777" w:rsidR="004A172F" w:rsidRDefault="00261C8E">
      <w:pPr>
        <w:rPr>
          <w:rFonts w:ascii="Arial" w:eastAsia="Arial" w:hAnsi="Arial" w:cs="Arial"/>
          <w:sz w:val="20"/>
        </w:rPr>
      </w:pPr>
      <w:r>
        <w:rPr>
          <w:rFonts w:ascii="Arial" w:eastAsia="Arial" w:hAnsi="Arial" w:cs="Arial"/>
          <w:sz w:val="20"/>
        </w:rPr>
        <w:t xml:space="preserve">Source: Robert E. </w:t>
      </w:r>
      <w:proofErr w:type="spellStart"/>
      <w:r>
        <w:rPr>
          <w:rFonts w:ascii="Arial" w:eastAsia="Arial" w:hAnsi="Arial" w:cs="Arial"/>
          <w:sz w:val="20"/>
        </w:rPr>
        <w:t>Sallis</w:t>
      </w:r>
      <w:proofErr w:type="spellEnd"/>
      <w:r>
        <w:rPr>
          <w:rFonts w:ascii="Arial" w:eastAsia="Arial" w:hAnsi="Arial" w:cs="Arial"/>
          <w:sz w:val="20"/>
        </w:rPr>
        <w:t xml:space="preserve">, MD. </w:t>
      </w:r>
      <w:r>
        <w:rPr>
          <w:rFonts w:ascii="Arial" w:eastAsia="Arial" w:hAnsi="Arial" w:cs="Arial"/>
          <w:color w:val="0D1C3D"/>
          <w:sz w:val="20"/>
        </w:rPr>
        <w:t>Kaiser Permanente, Fontana, California, USA</w:t>
      </w:r>
    </w:p>
    <w:p w14:paraId="061C24AC" w14:textId="77777777" w:rsidR="004A172F" w:rsidRDefault="004A172F">
      <w:pPr>
        <w:rPr>
          <w:rFonts w:ascii="Arial" w:eastAsia="Arial" w:hAnsi="Arial" w:cs="Arial"/>
          <w:b/>
          <w:sz w:val="20"/>
        </w:rPr>
      </w:pPr>
    </w:p>
    <w:p w14:paraId="00B7838D" w14:textId="15898318" w:rsidR="004A172F" w:rsidRDefault="00261C8E">
      <w:pPr>
        <w:rPr>
          <w:rFonts w:ascii="Arial" w:eastAsia="Arial" w:hAnsi="Arial" w:cs="Arial"/>
          <w:b/>
          <w:sz w:val="20"/>
        </w:rPr>
      </w:pPr>
      <w:r>
        <w:rPr>
          <w:rFonts w:ascii="Arial" w:eastAsia="Arial" w:hAnsi="Arial" w:cs="Arial"/>
          <w:sz w:val="20"/>
        </w:rPr>
        <w:t xml:space="preserve">The foot is a complex structure </w:t>
      </w:r>
      <w:r w:rsidR="00886D66">
        <w:rPr>
          <w:rFonts w:ascii="Arial" w:eastAsia="Arial" w:hAnsi="Arial" w:cs="Arial"/>
          <w:sz w:val="20"/>
        </w:rPr>
        <w:t xml:space="preserve">composed </w:t>
      </w:r>
      <w:r>
        <w:rPr>
          <w:rFonts w:ascii="Arial" w:eastAsia="Arial" w:hAnsi="Arial" w:cs="Arial"/>
          <w:sz w:val="20"/>
        </w:rPr>
        <w:t xml:space="preserve">of numerous bones and articulations.  It provides flexibility, is the essential contact point needed for ambulation, and is uniquely suited to absorb shock. Because the foot must support the weight of the entire body, it is prone to injury and pain. When examining the foot, it is important to remove shoes and socks on both sides, so that the entire foot can be inspected and compared.  It is important to closely compare the injured or painful foot to the uninvolved side. The essential parts of the evaluation of the foot include inspection, palpation (which should include vascular assessment), testing of the range of motion </w:t>
      </w:r>
      <w:r w:rsidR="002D5A14">
        <w:rPr>
          <w:rFonts w:ascii="Arial" w:eastAsia="Arial" w:hAnsi="Arial" w:cs="Arial"/>
          <w:sz w:val="20"/>
        </w:rPr>
        <w:t xml:space="preserve">(ROM) </w:t>
      </w:r>
      <w:r>
        <w:rPr>
          <w:rFonts w:ascii="Arial" w:eastAsia="Arial" w:hAnsi="Arial" w:cs="Arial"/>
          <w:sz w:val="20"/>
        </w:rPr>
        <w:t>and strength, and the neurological evaluation.</w:t>
      </w:r>
    </w:p>
    <w:p w14:paraId="1B3E5A05" w14:textId="77777777" w:rsidR="004A172F" w:rsidRDefault="004A172F">
      <w:pPr>
        <w:tabs>
          <w:tab w:val="left" w:pos="242"/>
        </w:tabs>
        <w:rPr>
          <w:rFonts w:ascii="Arial" w:eastAsia="Arial" w:hAnsi="Arial" w:cs="Arial"/>
          <w:sz w:val="20"/>
        </w:rPr>
      </w:pPr>
    </w:p>
    <w:p w14:paraId="42102239" w14:textId="77777777" w:rsidR="004A172F" w:rsidRDefault="00261C8E">
      <w:pPr>
        <w:rPr>
          <w:rFonts w:ascii="Times New Roman" w:eastAsia="Times New Roman" w:hAnsi="Times New Roman" w:cs="Times New Roman"/>
        </w:rPr>
      </w:pPr>
      <w:r>
        <w:rPr>
          <w:rFonts w:ascii="Calibri" w:eastAsia="Calibri" w:hAnsi="Calibri" w:cs="Calibri"/>
          <w:b/>
          <w:color w:val="000000"/>
        </w:rPr>
        <w:t>INTRODUCTION:</w:t>
      </w:r>
      <w:r>
        <w:rPr>
          <w:rFonts w:ascii="Calibri" w:eastAsia="Calibri" w:hAnsi="Calibri" w:cs="Calibri"/>
          <w:color w:val="000000"/>
        </w:rPr>
        <w:t xml:space="preserve"> </w:t>
      </w:r>
    </w:p>
    <w:p w14:paraId="7FFDB0B8" w14:textId="77777777" w:rsidR="004A172F" w:rsidRDefault="00261C8E">
      <w:pPr>
        <w:tabs>
          <w:tab w:val="left" w:pos="242"/>
        </w:tabs>
        <w:rPr>
          <w:rFonts w:ascii="Arial" w:eastAsia="Arial" w:hAnsi="Arial" w:cs="Arial"/>
          <w:b/>
          <w:sz w:val="20"/>
        </w:rPr>
      </w:pPr>
      <w:r>
        <w:rPr>
          <w:rFonts w:ascii="Calibri" w:eastAsia="Calibri" w:hAnsi="Calibri" w:cs="Calibri"/>
          <w:b/>
          <w:color w:val="000000"/>
        </w:rPr>
        <w:t>PROTOCOL:</w:t>
      </w:r>
    </w:p>
    <w:p w14:paraId="42717A6E" w14:textId="77777777" w:rsidR="004A172F" w:rsidRDefault="004A172F">
      <w:pPr>
        <w:rPr>
          <w:rFonts w:ascii="Arial" w:eastAsia="Arial" w:hAnsi="Arial" w:cs="Arial"/>
          <w:sz w:val="20"/>
        </w:rPr>
      </w:pPr>
    </w:p>
    <w:p w14:paraId="1672A3E8" w14:textId="77777777" w:rsidR="004A172F" w:rsidRDefault="00261C8E">
      <w:pPr>
        <w:rPr>
          <w:rFonts w:ascii="Arial" w:eastAsia="Arial" w:hAnsi="Arial" w:cs="Arial"/>
          <w:sz w:val="20"/>
        </w:rPr>
      </w:pPr>
      <w:r>
        <w:rPr>
          <w:rFonts w:ascii="Arial" w:eastAsia="Arial" w:hAnsi="Arial" w:cs="Arial"/>
          <w:b/>
          <w:sz w:val="20"/>
        </w:rPr>
        <w:t>1. Inspection</w:t>
      </w:r>
      <w:r>
        <w:rPr>
          <w:rFonts w:ascii="Arial" w:eastAsia="Arial" w:hAnsi="Arial" w:cs="Arial"/>
          <w:sz w:val="20"/>
        </w:rPr>
        <w:t xml:space="preserve"> </w:t>
      </w:r>
    </w:p>
    <w:p w14:paraId="4706BBDF" w14:textId="77777777" w:rsidR="004A172F" w:rsidRDefault="004A172F">
      <w:pPr>
        <w:rPr>
          <w:rFonts w:ascii="Arial" w:eastAsia="Arial" w:hAnsi="Arial" w:cs="Arial"/>
          <w:sz w:val="20"/>
        </w:rPr>
      </w:pPr>
    </w:p>
    <w:p w14:paraId="68622384" w14:textId="77777777" w:rsidR="004A172F" w:rsidRDefault="00261C8E">
      <w:pPr>
        <w:rPr>
          <w:rFonts w:ascii="Arial" w:eastAsia="Arial" w:hAnsi="Arial" w:cs="Arial"/>
          <w:sz w:val="20"/>
        </w:rPr>
      </w:pPr>
      <w:r>
        <w:rPr>
          <w:rFonts w:ascii="Arial" w:eastAsia="Arial" w:hAnsi="Arial" w:cs="Arial"/>
          <w:sz w:val="20"/>
        </w:rPr>
        <w:t xml:space="preserve">1.1 Inspect and compare both fully exposed feet from the front, the side, and from behind. </w:t>
      </w:r>
    </w:p>
    <w:p w14:paraId="17F96010" w14:textId="77777777" w:rsidR="004A172F" w:rsidRDefault="004A172F">
      <w:pPr>
        <w:rPr>
          <w:rFonts w:ascii="Arial" w:eastAsia="Arial" w:hAnsi="Arial" w:cs="Arial"/>
          <w:sz w:val="20"/>
        </w:rPr>
      </w:pPr>
    </w:p>
    <w:p w14:paraId="54E708DF" w14:textId="77777777" w:rsidR="004A172F" w:rsidRDefault="00261C8E">
      <w:pPr>
        <w:rPr>
          <w:rFonts w:ascii="Arial" w:eastAsia="Arial" w:hAnsi="Arial" w:cs="Arial"/>
          <w:sz w:val="20"/>
        </w:rPr>
      </w:pPr>
      <w:r>
        <w:rPr>
          <w:rFonts w:ascii="Arial" w:eastAsia="Arial" w:hAnsi="Arial" w:cs="Arial"/>
          <w:sz w:val="20"/>
        </w:rPr>
        <w:t xml:space="preserve">1.2 Note any asymmetry, swelling, ecchymosis, and arch deformities. </w:t>
      </w:r>
    </w:p>
    <w:p w14:paraId="3E4C42A8" w14:textId="77777777" w:rsidR="004A172F" w:rsidRDefault="004A172F">
      <w:pPr>
        <w:rPr>
          <w:rFonts w:ascii="Arial" w:eastAsia="Arial" w:hAnsi="Arial" w:cs="Arial"/>
          <w:sz w:val="20"/>
        </w:rPr>
      </w:pPr>
    </w:p>
    <w:p w14:paraId="0EA5F33D" w14:textId="77777777" w:rsidR="004A172F" w:rsidRDefault="00261C8E">
      <w:pPr>
        <w:rPr>
          <w:rFonts w:ascii="Arial" w:eastAsia="Arial" w:hAnsi="Arial" w:cs="Arial"/>
          <w:sz w:val="20"/>
        </w:rPr>
      </w:pPr>
      <w:r>
        <w:rPr>
          <w:rFonts w:ascii="Arial" w:eastAsia="Arial" w:hAnsi="Arial" w:cs="Arial"/>
          <w:sz w:val="20"/>
        </w:rPr>
        <w:t xml:space="preserve">1.3 Inspect the skin and nails for evidence of infection, calluses, and corns.  </w:t>
      </w:r>
    </w:p>
    <w:p w14:paraId="0F711439" w14:textId="77777777" w:rsidR="004A172F" w:rsidRDefault="004A172F">
      <w:pPr>
        <w:rPr>
          <w:rFonts w:ascii="Arial" w:eastAsia="Arial" w:hAnsi="Arial" w:cs="Arial"/>
          <w:sz w:val="20"/>
        </w:rPr>
      </w:pPr>
    </w:p>
    <w:p w14:paraId="002196DE" w14:textId="77777777" w:rsidR="004A172F" w:rsidRDefault="00261C8E">
      <w:pPr>
        <w:rPr>
          <w:rFonts w:ascii="Arial" w:eastAsia="Arial" w:hAnsi="Arial" w:cs="Arial"/>
          <w:sz w:val="20"/>
        </w:rPr>
      </w:pPr>
      <w:r>
        <w:rPr>
          <w:rFonts w:ascii="Arial" w:eastAsia="Arial" w:hAnsi="Arial" w:cs="Arial"/>
          <w:sz w:val="20"/>
        </w:rPr>
        <w:t>1.4 Inspect the shoes for abnormal wear patterns.</w:t>
      </w:r>
    </w:p>
    <w:p w14:paraId="23A5730E" w14:textId="77777777" w:rsidR="004A172F" w:rsidRDefault="004A172F">
      <w:pPr>
        <w:rPr>
          <w:rFonts w:ascii="Arial" w:eastAsia="Arial" w:hAnsi="Arial" w:cs="Arial"/>
          <w:sz w:val="20"/>
        </w:rPr>
      </w:pPr>
    </w:p>
    <w:p w14:paraId="1D3BA09A" w14:textId="77777777" w:rsidR="004A172F" w:rsidRDefault="00261C8E">
      <w:pPr>
        <w:keepNext/>
        <w:tabs>
          <w:tab w:val="left" w:pos="242"/>
        </w:tabs>
        <w:spacing w:line="277" w:lineRule="auto"/>
        <w:rPr>
          <w:rFonts w:ascii="Arial" w:eastAsia="Arial" w:hAnsi="Arial" w:cs="Arial"/>
          <w:b/>
          <w:sz w:val="20"/>
        </w:rPr>
      </w:pPr>
      <w:r>
        <w:rPr>
          <w:rFonts w:ascii="Arial" w:eastAsia="Arial" w:hAnsi="Arial" w:cs="Arial"/>
          <w:b/>
          <w:sz w:val="20"/>
        </w:rPr>
        <w:t>2.</w:t>
      </w:r>
      <w:r>
        <w:rPr>
          <w:rFonts w:ascii="Arial" w:eastAsia="Arial" w:hAnsi="Arial" w:cs="Arial"/>
          <w:b/>
          <w:sz w:val="20"/>
        </w:rPr>
        <w:tab/>
        <w:t>Palpation</w:t>
      </w:r>
    </w:p>
    <w:p w14:paraId="138D04DF" w14:textId="77777777" w:rsidR="004A172F" w:rsidRDefault="004A172F">
      <w:pPr>
        <w:rPr>
          <w:rFonts w:ascii="Arial" w:eastAsia="Arial" w:hAnsi="Arial" w:cs="Arial"/>
          <w:sz w:val="20"/>
        </w:rPr>
      </w:pPr>
    </w:p>
    <w:p w14:paraId="24009915" w14:textId="77777777" w:rsidR="004A172F" w:rsidRDefault="00261C8E">
      <w:pPr>
        <w:rPr>
          <w:rFonts w:ascii="Arial" w:eastAsia="Arial" w:hAnsi="Arial" w:cs="Arial"/>
          <w:b/>
          <w:sz w:val="20"/>
        </w:rPr>
      </w:pPr>
      <w:r>
        <w:rPr>
          <w:rFonts w:ascii="Arial" w:eastAsia="Arial" w:hAnsi="Arial" w:cs="Arial"/>
          <w:sz w:val="20"/>
        </w:rPr>
        <w:t>With the patient seated, palpate for tenderness, swelling, or deformity in the foot using the tips of the index and middle fingers.</w:t>
      </w:r>
    </w:p>
    <w:p w14:paraId="45FD8BB4" w14:textId="77777777" w:rsidR="004A172F" w:rsidRDefault="004A172F">
      <w:pPr>
        <w:rPr>
          <w:rFonts w:ascii="Arial" w:eastAsia="Arial" w:hAnsi="Arial" w:cs="Arial"/>
          <w:sz w:val="20"/>
        </w:rPr>
      </w:pPr>
    </w:p>
    <w:p w14:paraId="2AE54066" w14:textId="77777777" w:rsidR="004A172F" w:rsidRDefault="00261C8E">
      <w:pPr>
        <w:rPr>
          <w:rFonts w:ascii="Arial" w:eastAsia="Arial" w:hAnsi="Arial" w:cs="Arial"/>
          <w:sz w:val="20"/>
        </w:rPr>
      </w:pPr>
      <w:r>
        <w:rPr>
          <w:rFonts w:ascii="Arial" w:eastAsia="Arial" w:hAnsi="Arial" w:cs="Arial"/>
          <w:sz w:val="20"/>
        </w:rPr>
        <w:t xml:space="preserve">2.1 Dorsal foot </w:t>
      </w:r>
    </w:p>
    <w:p w14:paraId="37E451E3" w14:textId="77777777" w:rsidR="004A172F" w:rsidRDefault="004A172F">
      <w:pPr>
        <w:rPr>
          <w:rFonts w:ascii="Arial" w:eastAsia="Arial" w:hAnsi="Arial" w:cs="Arial"/>
          <w:sz w:val="20"/>
        </w:rPr>
      </w:pPr>
    </w:p>
    <w:p w14:paraId="4D263A38" w14:textId="3F68AFC3" w:rsidR="004A172F" w:rsidRDefault="00261C8E">
      <w:pPr>
        <w:rPr>
          <w:rFonts w:ascii="Arial" w:eastAsia="Arial" w:hAnsi="Arial" w:cs="Arial"/>
          <w:sz w:val="20"/>
        </w:rPr>
      </w:pPr>
      <w:r>
        <w:rPr>
          <w:rFonts w:ascii="Arial" w:eastAsia="Arial" w:hAnsi="Arial" w:cs="Arial"/>
          <w:sz w:val="20"/>
        </w:rPr>
        <w:t xml:space="preserve">2.1.1 </w:t>
      </w:r>
      <w:proofErr w:type="gramStart"/>
      <w:r>
        <w:rPr>
          <w:rFonts w:ascii="Arial" w:eastAsia="Arial" w:hAnsi="Arial" w:cs="Arial"/>
          <w:sz w:val="20"/>
        </w:rPr>
        <w:t>Palpate</w:t>
      </w:r>
      <w:proofErr w:type="gramEnd"/>
      <w:r>
        <w:rPr>
          <w:rFonts w:ascii="Arial" w:eastAsia="Arial" w:hAnsi="Arial" w:cs="Arial"/>
          <w:sz w:val="20"/>
        </w:rPr>
        <w:t xml:space="preserve"> the top of the foot, looking for tender spots along the tarsal bones (</w:t>
      </w:r>
      <w:proofErr w:type="spellStart"/>
      <w:r>
        <w:rPr>
          <w:rFonts w:ascii="Arial" w:eastAsia="Arial" w:hAnsi="Arial" w:cs="Arial"/>
          <w:sz w:val="20"/>
        </w:rPr>
        <w:t>navicular</w:t>
      </w:r>
      <w:proofErr w:type="spellEnd"/>
      <w:r>
        <w:rPr>
          <w:rFonts w:ascii="Arial" w:eastAsia="Arial" w:hAnsi="Arial" w:cs="Arial"/>
          <w:sz w:val="20"/>
        </w:rPr>
        <w:t xml:space="preserve">, cuboid, and three cuneiform bones), metatarsal bones, phalanges, </w:t>
      </w:r>
      <w:r>
        <w:rPr>
          <w:rFonts w:ascii="Arial" w:eastAsia="Arial" w:hAnsi="Arial" w:cs="Arial"/>
          <w:sz w:val="20"/>
          <w:shd w:val="clear" w:color="auto" w:fill="FFFFFF"/>
        </w:rPr>
        <w:t>metatarsophalangeal</w:t>
      </w:r>
      <w:r>
        <w:rPr>
          <w:rFonts w:ascii="Arial" w:eastAsia="Arial" w:hAnsi="Arial" w:cs="Arial"/>
          <w:sz w:val="20"/>
        </w:rPr>
        <w:t xml:space="preserve"> (MTP) joints, and extensor tendons of the toes. Tenderness and numbness between the </w:t>
      </w:r>
      <w:r w:rsidR="00D7201B">
        <w:rPr>
          <w:rFonts w:ascii="Arial" w:eastAsia="Arial" w:hAnsi="Arial" w:cs="Arial"/>
          <w:sz w:val="20"/>
        </w:rPr>
        <w:t xml:space="preserve">third </w:t>
      </w:r>
      <w:r>
        <w:rPr>
          <w:rFonts w:ascii="Arial" w:eastAsia="Arial" w:hAnsi="Arial" w:cs="Arial"/>
          <w:sz w:val="20"/>
        </w:rPr>
        <w:t xml:space="preserve">and </w:t>
      </w:r>
      <w:r w:rsidR="00D7201B">
        <w:rPr>
          <w:rFonts w:ascii="Arial" w:eastAsia="Arial" w:hAnsi="Arial" w:cs="Arial"/>
          <w:sz w:val="20"/>
        </w:rPr>
        <w:t xml:space="preserve">fourth </w:t>
      </w:r>
      <w:r>
        <w:rPr>
          <w:rFonts w:ascii="Arial" w:eastAsia="Arial" w:hAnsi="Arial" w:cs="Arial"/>
          <w:sz w:val="20"/>
        </w:rPr>
        <w:t xml:space="preserve">metatarsal heads is seen with a Morton’s </w:t>
      </w:r>
      <w:r w:rsidR="00D7201B">
        <w:rPr>
          <w:rFonts w:ascii="Arial" w:eastAsia="Arial" w:hAnsi="Arial" w:cs="Arial"/>
          <w:sz w:val="20"/>
        </w:rPr>
        <w:t>neuroma</w:t>
      </w:r>
      <w:r>
        <w:rPr>
          <w:rFonts w:ascii="Arial" w:eastAsia="Arial" w:hAnsi="Arial" w:cs="Arial"/>
          <w:sz w:val="20"/>
        </w:rPr>
        <w:t>.</w:t>
      </w:r>
    </w:p>
    <w:p w14:paraId="4E945E7E" w14:textId="77777777" w:rsidR="004A172F" w:rsidRDefault="004A172F">
      <w:pPr>
        <w:rPr>
          <w:rFonts w:ascii="Arial" w:eastAsia="Arial" w:hAnsi="Arial" w:cs="Arial"/>
          <w:sz w:val="20"/>
        </w:rPr>
      </w:pPr>
    </w:p>
    <w:p w14:paraId="2CF9F40C" w14:textId="77777777" w:rsidR="004A172F" w:rsidRDefault="00261C8E">
      <w:pPr>
        <w:rPr>
          <w:rFonts w:ascii="Arial" w:eastAsia="Arial" w:hAnsi="Arial" w:cs="Arial"/>
          <w:sz w:val="20"/>
        </w:rPr>
      </w:pPr>
      <w:r>
        <w:rPr>
          <w:rFonts w:ascii="Arial" w:eastAsia="Arial" w:hAnsi="Arial" w:cs="Arial"/>
          <w:sz w:val="20"/>
        </w:rPr>
        <w:t xml:space="preserve">2.1.2 </w:t>
      </w:r>
      <w:proofErr w:type="gramStart"/>
      <w:r>
        <w:rPr>
          <w:rFonts w:ascii="Arial" w:eastAsia="Arial" w:hAnsi="Arial" w:cs="Arial"/>
          <w:sz w:val="20"/>
        </w:rPr>
        <w:t>Palpate</w:t>
      </w:r>
      <w:proofErr w:type="gramEnd"/>
      <w:r>
        <w:rPr>
          <w:rFonts w:ascii="Arial" w:eastAsia="Arial" w:hAnsi="Arial" w:cs="Arial"/>
          <w:sz w:val="20"/>
        </w:rPr>
        <w:t xml:space="preserve"> the </w:t>
      </w:r>
      <w:proofErr w:type="spellStart"/>
      <w:r>
        <w:rPr>
          <w:rFonts w:ascii="Arial" w:eastAsia="Arial" w:hAnsi="Arial" w:cs="Arial"/>
          <w:sz w:val="20"/>
        </w:rPr>
        <w:t>dorsalis</w:t>
      </w:r>
      <w:proofErr w:type="spellEnd"/>
      <w:r>
        <w:rPr>
          <w:rFonts w:ascii="Arial" w:eastAsia="Arial" w:hAnsi="Arial" w:cs="Arial"/>
          <w:sz w:val="20"/>
        </w:rPr>
        <w:t xml:space="preserve"> </w:t>
      </w:r>
      <w:proofErr w:type="spellStart"/>
      <w:r>
        <w:rPr>
          <w:rFonts w:ascii="Arial" w:eastAsia="Arial" w:hAnsi="Arial" w:cs="Arial"/>
          <w:sz w:val="20"/>
        </w:rPr>
        <w:t>pedis</w:t>
      </w:r>
      <w:proofErr w:type="spellEnd"/>
      <w:r>
        <w:rPr>
          <w:rFonts w:ascii="Arial" w:eastAsia="Arial" w:hAnsi="Arial" w:cs="Arial"/>
          <w:sz w:val="20"/>
        </w:rPr>
        <w:t xml:space="preserve"> pulse in the midline of the mid-foot.  </w:t>
      </w:r>
    </w:p>
    <w:p w14:paraId="0C1435E5" w14:textId="77777777" w:rsidR="004A172F" w:rsidRDefault="004A172F">
      <w:pPr>
        <w:rPr>
          <w:rFonts w:ascii="Arial" w:eastAsia="Arial" w:hAnsi="Arial" w:cs="Arial"/>
          <w:sz w:val="20"/>
        </w:rPr>
      </w:pPr>
    </w:p>
    <w:p w14:paraId="7E645B3E" w14:textId="63BB4412" w:rsidR="004A172F" w:rsidRDefault="00261C8E">
      <w:pPr>
        <w:rPr>
          <w:rFonts w:ascii="Arial" w:eastAsia="Arial" w:hAnsi="Arial" w:cs="Arial"/>
          <w:sz w:val="20"/>
        </w:rPr>
      </w:pPr>
      <w:r>
        <w:rPr>
          <w:rFonts w:ascii="Arial" w:eastAsia="Arial" w:hAnsi="Arial" w:cs="Arial"/>
          <w:sz w:val="20"/>
        </w:rPr>
        <w:t xml:space="preserve">2.2 Palpate the medial foot along the </w:t>
      </w:r>
      <w:proofErr w:type="spellStart"/>
      <w:r>
        <w:rPr>
          <w:rFonts w:ascii="Arial" w:eastAsia="Arial" w:hAnsi="Arial" w:cs="Arial"/>
          <w:sz w:val="20"/>
        </w:rPr>
        <w:t>navicular</w:t>
      </w:r>
      <w:proofErr w:type="spellEnd"/>
      <w:r>
        <w:rPr>
          <w:rFonts w:ascii="Arial" w:eastAsia="Arial" w:hAnsi="Arial" w:cs="Arial"/>
          <w:sz w:val="20"/>
        </w:rPr>
        <w:t xml:space="preserve"> bone, first metatarsal, and plantar fascia.  Bunions may be seen at the </w:t>
      </w:r>
      <w:r w:rsidR="000E7BC3">
        <w:rPr>
          <w:rFonts w:ascii="Arial" w:eastAsia="Arial" w:hAnsi="Arial" w:cs="Arial"/>
          <w:sz w:val="20"/>
        </w:rPr>
        <w:t xml:space="preserve">first </w:t>
      </w:r>
      <w:r>
        <w:rPr>
          <w:rFonts w:ascii="Arial" w:eastAsia="Arial" w:hAnsi="Arial" w:cs="Arial"/>
          <w:sz w:val="20"/>
        </w:rPr>
        <w:t xml:space="preserve">MTP joint from rubbing of shoes. </w:t>
      </w:r>
    </w:p>
    <w:p w14:paraId="6B0D5D8B" w14:textId="77777777" w:rsidR="004A172F" w:rsidRDefault="004A172F">
      <w:pPr>
        <w:rPr>
          <w:rFonts w:ascii="Arial" w:eastAsia="Arial" w:hAnsi="Arial" w:cs="Arial"/>
          <w:sz w:val="20"/>
        </w:rPr>
      </w:pPr>
    </w:p>
    <w:p w14:paraId="7ACA9FCB" w14:textId="77777777" w:rsidR="004A172F" w:rsidRDefault="00261C8E">
      <w:pPr>
        <w:rPr>
          <w:rFonts w:ascii="Arial" w:eastAsia="Arial" w:hAnsi="Arial" w:cs="Arial"/>
          <w:sz w:val="20"/>
        </w:rPr>
      </w:pPr>
      <w:r>
        <w:rPr>
          <w:rFonts w:ascii="Arial" w:eastAsia="Arial" w:hAnsi="Arial" w:cs="Arial"/>
          <w:sz w:val="20"/>
        </w:rPr>
        <w:lastRenderedPageBreak/>
        <w:t xml:space="preserve">2.3 Palpate the lateral foot along the fifth metatarsal bone and toes.  A </w:t>
      </w:r>
      <w:proofErr w:type="spellStart"/>
      <w:r>
        <w:rPr>
          <w:rFonts w:ascii="Arial" w:eastAsia="Arial" w:hAnsi="Arial" w:cs="Arial"/>
          <w:sz w:val="20"/>
        </w:rPr>
        <w:t>bunionette</w:t>
      </w:r>
      <w:proofErr w:type="spellEnd"/>
    </w:p>
    <w:p w14:paraId="4A612A27" w14:textId="6080A5A4" w:rsidR="004A172F" w:rsidRDefault="00261C8E">
      <w:pPr>
        <w:rPr>
          <w:rFonts w:ascii="Arial" w:eastAsia="Arial" w:hAnsi="Arial" w:cs="Arial"/>
          <w:sz w:val="20"/>
        </w:rPr>
      </w:pPr>
      <w:r>
        <w:rPr>
          <w:rFonts w:ascii="Arial" w:eastAsia="Arial" w:hAnsi="Arial" w:cs="Arial"/>
          <w:sz w:val="20"/>
        </w:rPr>
        <w:t>(</w:t>
      </w:r>
      <w:proofErr w:type="gramStart"/>
      <w:r>
        <w:rPr>
          <w:rFonts w:ascii="Arial" w:eastAsia="Arial" w:hAnsi="Arial" w:cs="Arial"/>
          <w:sz w:val="20"/>
        </w:rPr>
        <w:t>prominence</w:t>
      </w:r>
      <w:proofErr w:type="gramEnd"/>
      <w:r>
        <w:rPr>
          <w:rFonts w:ascii="Arial" w:eastAsia="Arial" w:hAnsi="Arial" w:cs="Arial"/>
          <w:sz w:val="20"/>
        </w:rPr>
        <w:t xml:space="preserve"> at the </w:t>
      </w:r>
      <w:r w:rsidR="00416B91">
        <w:rPr>
          <w:rFonts w:ascii="Arial" w:eastAsia="Arial" w:hAnsi="Arial" w:cs="Arial"/>
          <w:sz w:val="20"/>
        </w:rPr>
        <w:t xml:space="preserve">fifth </w:t>
      </w:r>
      <w:r>
        <w:rPr>
          <w:rFonts w:ascii="Arial" w:eastAsia="Arial" w:hAnsi="Arial" w:cs="Arial"/>
          <w:sz w:val="20"/>
        </w:rPr>
        <w:t>MTP joint ) can be seen from excessive rubbing in this area.</w:t>
      </w:r>
    </w:p>
    <w:p w14:paraId="0C9AFA4E" w14:textId="77777777" w:rsidR="004A172F" w:rsidRDefault="004A172F">
      <w:pPr>
        <w:rPr>
          <w:rFonts w:ascii="Arial" w:eastAsia="Arial" w:hAnsi="Arial" w:cs="Arial"/>
          <w:sz w:val="20"/>
        </w:rPr>
      </w:pPr>
    </w:p>
    <w:p w14:paraId="30813789" w14:textId="77777777" w:rsidR="004A172F" w:rsidRDefault="00261C8E">
      <w:pPr>
        <w:rPr>
          <w:rFonts w:ascii="Arial" w:eastAsia="Arial" w:hAnsi="Arial" w:cs="Arial"/>
          <w:sz w:val="20"/>
        </w:rPr>
      </w:pPr>
      <w:r>
        <w:rPr>
          <w:rFonts w:ascii="Arial" w:eastAsia="Arial" w:hAnsi="Arial" w:cs="Arial"/>
          <w:sz w:val="20"/>
        </w:rPr>
        <w:t>2.4 Palpate the plantar surface of the foot from the heel pad and calcaneus, moving distally along the plantar fascia, metatarsal heads, and phalanges.  Tenderness at the proximal plantar fascia is seen with plantar fasciitis.</w:t>
      </w:r>
    </w:p>
    <w:p w14:paraId="683C5B42" w14:textId="77777777" w:rsidR="004A172F" w:rsidRDefault="004A172F">
      <w:pPr>
        <w:rPr>
          <w:rFonts w:ascii="Arial" w:eastAsia="Arial" w:hAnsi="Arial" w:cs="Arial"/>
          <w:sz w:val="20"/>
        </w:rPr>
      </w:pPr>
    </w:p>
    <w:p w14:paraId="6E85E0AB" w14:textId="3B5299C3" w:rsidR="004A172F" w:rsidRDefault="00261C8E">
      <w:pPr>
        <w:rPr>
          <w:rFonts w:ascii="Arial" w:eastAsia="Arial" w:hAnsi="Arial" w:cs="Arial"/>
          <w:sz w:val="20"/>
        </w:rPr>
      </w:pPr>
      <w:r>
        <w:rPr>
          <w:rFonts w:ascii="Arial" w:eastAsia="Arial" w:hAnsi="Arial" w:cs="Arial"/>
          <w:b/>
          <w:sz w:val="20"/>
        </w:rPr>
        <w:t>3. Range of Motion</w:t>
      </w:r>
      <w:r w:rsidR="00F81CE6">
        <w:rPr>
          <w:rFonts w:ascii="Arial" w:eastAsia="Arial" w:hAnsi="Arial" w:cs="Arial"/>
          <w:b/>
          <w:sz w:val="20"/>
        </w:rPr>
        <w:t xml:space="preserve"> (ROM)</w:t>
      </w:r>
      <w:r>
        <w:rPr>
          <w:rFonts w:ascii="Arial" w:eastAsia="Arial" w:hAnsi="Arial" w:cs="Arial"/>
          <w:sz w:val="20"/>
        </w:rPr>
        <w:t xml:space="preserve"> </w:t>
      </w:r>
    </w:p>
    <w:p w14:paraId="2108FD54" w14:textId="77777777" w:rsidR="004A172F" w:rsidRDefault="004A172F">
      <w:pPr>
        <w:rPr>
          <w:rFonts w:ascii="Arial" w:eastAsia="Arial" w:hAnsi="Arial" w:cs="Arial"/>
          <w:sz w:val="20"/>
        </w:rPr>
      </w:pPr>
    </w:p>
    <w:p w14:paraId="70EB4712" w14:textId="77777777" w:rsidR="004A172F" w:rsidRDefault="00261C8E">
      <w:pPr>
        <w:rPr>
          <w:rFonts w:ascii="Arial" w:eastAsia="Arial" w:hAnsi="Arial" w:cs="Arial"/>
          <w:sz w:val="20"/>
        </w:rPr>
      </w:pPr>
      <w:r>
        <w:rPr>
          <w:rFonts w:ascii="Arial" w:eastAsia="Arial" w:hAnsi="Arial" w:cs="Arial"/>
          <w:sz w:val="20"/>
        </w:rPr>
        <w:t xml:space="preserve">MTP joints and toes should be assessed first actively and then passively, comparing both feet and checking for limited motion and/or pain. </w:t>
      </w:r>
    </w:p>
    <w:p w14:paraId="0D12694A" w14:textId="77777777" w:rsidR="004A172F" w:rsidRDefault="004A172F">
      <w:pPr>
        <w:rPr>
          <w:rFonts w:ascii="Arial" w:eastAsia="Arial" w:hAnsi="Arial" w:cs="Arial"/>
          <w:sz w:val="20"/>
        </w:rPr>
      </w:pPr>
    </w:p>
    <w:p w14:paraId="165DF727" w14:textId="6B7DE6D1" w:rsidR="004A172F" w:rsidRDefault="00261C8E">
      <w:pPr>
        <w:rPr>
          <w:rFonts w:ascii="Arial" w:eastAsia="Arial" w:hAnsi="Arial" w:cs="Arial"/>
          <w:sz w:val="20"/>
        </w:rPr>
      </w:pPr>
      <w:r>
        <w:rPr>
          <w:rFonts w:ascii="Arial" w:eastAsia="Arial" w:hAnsi="Arial" w:cs="Arial"/>
          <w:sz w:val="20"/>
        </w:rPr>
        <w:t xml:space="preserve">3.1 Forefoot abduction (normal </w:t>
      </w:r>
      <w:r w:rsidR="00AC607A">
        <w:rPr>
          <w:rFonts w:ascii="Arial" w:eastAsia="Arial" w:hAnsi="Arial" w:cs="Arial"/>
          <w:sz w:val="20"/>
        </w:rPr>
        <w:t>ROM</w:t>
      </w:r>
      <w:r>
        <w:rPr>
          <w:rFonts w:ascii="Arial" w:eastAsia="Arial" w:hAnsi="Arial" w:cs="Arial"/>
          <w:sz w:val="20"/>
        </w:rPr>
        <w:t>: 5</w:t>
      </w:r>
      <w:r w:rsidR="00917788">
        <w:rPr>
          <w:rFonts w:ascii="Arial" w:eastAsia="Arial" w:hAnsi="Arial" w:cs="Arial"/>
          <w:sz w:val="20"/>
        </w:rPr>
        <w:t>°</w:t>
      </w:r>
      <w:r>
        <w:rPr>
          <w:rFonts w:ascii="Arial" w:eastAsia="Arial" w:hAnsi="Arial" w:cs="Arial"/>
          <w:sz w:val="20"/>
        </w:rPr>
        <w:t>)</w:t>
      </w:r>
      <w:r w:rsidR="00444175">
        <w:rPr>
          <w:rFonts w:ascii="Arial" w:eastAsia="Arial" w:hAnsi="Arial" w:cs="Arial"/>
          <w:sz w:val="20"/>
        </w:rPr>
        <w:t>: Grasp</w:t>
      </w:r>
      <w:r>
        <w:rPr>
          <w:rFonts w:ascii="Arial" w:eastAsia="Arial" w:hAnsi="Arial" w:cs="Arial"/>
          <w:sz w:val="20"/>
        </w:rPr>
        <w:t xml:space="preserve"> the calcaneus with one hand to hold it steady and then using the other hand, push the forefoot laterally. </w:t>
      </w:r>
    </w:p>
    <w:p w14:paraId="2DDF60A5" w14:textId="77777777" w:rsidR="004A172F" w:rsidRDefault="004A172F">
      <w:pPr>
        <w:rPr>
          <w:rFonts w:ascii="Arial" w:eastAsia="Arial" w:hAnsi="Arial" w:cs="Arial"/>
          <w:sz w:val="20"/>
        </w:rPr>
      </w:pPr>
    </w:p>
    <w:p w14:paraId="6D8B6CBC" w14:textId="10246B38" w:rsidR="004A172F" w:rsidRDefault="00261C8E">
      <w:pPr>
        <w:rPr>
          <w:rFonts w:ascii="Arial" w:eastAsia="Arial" w:hAnsi="Arial" w:cs="Arial"/>
          <w:sz w:val="20"/>
        </w:rPr>
      </w:pPr>
      <w:r>
        <w:rPr>
          <w:rFonts w:ascii="Arial" w:eastAsia="Arial" w:hAnsi="Arial" w:cs="Arial"/>
          <w:sz w:val="20"/>
        </w:rPr>
        <w:t xml:space="preserve">3.2 Forefoot adduction (normal </w:t>
      </w:r>
      <w:r w:rsidR="00AC607A">
        <w:rPr>
          <w:rFonts w:ascii="Arial" w:eastAsia="Arial" w:hAnsi="Arial" w:cs="Arial"/>
          <w:sz w:val="20"/>
        </w:rPr>
        <w:t>ROM</w:t>
      </w:r>
      <w:r>
        <w:rPr>
          <w:rFonts w:ascii="Arial" w:eastAsia="Arial" w:hAnsi="Arial" w:cs="Arial"/>
          <w:sz w:val="20"/>
        </w:rPr>
        <w:t>: 5</w:t>
      </w:r>
      <w:r w:rsidR="00917788">
        <w:rPr>
          <w:rFonts w:ascii="Arial" w:eastAsia="Arial" w:hAnsi="Arial" w:cs="Arial"/>
          <w:sz w:val="20"/>
        </w:rPr>
        <w:t>°</w:t>
      </w:r>
      <w:r>
        <w:rPr>
          <w:rFonts w:ascii="Arial" w:eastAsia="Arial" w:hAnsi="Arial" w:cs="Arial"/>
          <w:sz w:val="20"/>
        </w:rPr>
        <w:t>)</w:t>
      </w:r>
      <w:r w:rsidR="00444175">
        <w:rPr>
          <w:rFonts w:ascii="Arial" w:eastAsia="Arial" w:hAnsi="Arial" w:cs="Arial"/>
          <w:sz w:val="20"/>
        </w:rPr>
        <w:t>: Grasp</w:t>
      </w:r>
      <w:r>
        <w:rPr>
          <w:rFonts w:ascii="Arial" w:eastAsia="Arial" w:hAnsi="Arial" w:cs="Arial"/>
          <w:sz w:val="20"/>
        </w:rPr>
        <w:t xml:space="preserve"> the calcaneus with one hand to hold it steady while using the other hand to push the forefoot medially.</w:t>
      </w:r>
    </w:p>
    <w:p w14:paraId="18D75D7D" w14:textId="77777777" w:rsidR="004A172F" w:rsidRDefault="004A172F">
      <w:pPr>
        <w:rPr>
          <w:rFonts w:ascii="Arial" w:eastAsia="Arial" w:hAnsi="Arial" w:cs="Arial"/>
          <w:sz w:val="20"/>
        </w:rPr>
      </w:pPr>
    </w:p>
    <w:p w14:paraId="192A3B2F" w14:textId="1020D4E2" w:rsidR="004A172F" w:rsidRDefault="00261C8E">
      <w:pPr>
        <w:rPr>
          <w:rFonts w:ascii="Arial" w:eastAsia="Arial" w:hAnsi="Arial" w:cs="Arial"/>
          <w:sz w:val="20"/>
        </w:rPr>
      </w:pPr>
      <w:r>
        <w:rPr>
          <w:rFonts w:ascii="Arial" w:eastAsia="Arial" w:hAnsi="Arial" w:cs="Arial"/>
          <w:sz w:val="20"/>
        </w:rPr>
        <w:t xml:space="preserve">3.3 Great toe extension (normal </w:t>
      </w:r>
      <w:r w:rsidR="00AC607A">
        <w:rPr>
          <w:rFonts w:ascii="Arial" w:eastAsia="Arial" w:hAnsi="Arial" w:cs="Arial"/>
          <w:sz w:val="20"/>
        </w:rPr>
        <w:t>ROM</w:t>
      </w:r>
      <w:r>
        <w:rPr>
          <w:rFonts w:ascii="Arial" w:eastAsia="Arial" w:hAnsi="Arial" w:cs="Arial"/>
          <w:sz w:val="20"/>
        </w:rPr>
        <w:t>: 70</w:t>
      </w:r>
      <w:r w:rsidR="00917788">
        <w:rPr>
          <w:rFonts w:ascii="Arial" w:eastAsia="Arial" w:hAnsi="Arial" w:cs="Arial"/>
          <w:sz w:val="20"/>
        </w:rPr>
        <w:t>°</w:t>
      </w:r>
      <w:r>
        <w:rPr>
          <w:rFonts w:ascii="Arial" w:eastAsia="Arial" w:hAnsi="Arial" w:cs="Arial"/>
          <w:sz w:val="20"/>
        </w:rPr>
        <w:t xml:space="preserve">) and flexion (normal </w:t>
      </w:r>
      <w:r w:rsidR="00AC607A">
        <w:rPr>
          <w:rFonts w:ascii="Arial" w:eastAsia="Arial" w:hAnsi="Arial" w:cs="Arial"/>
          <w:sz w:val="20"/>
        </w:rPr>
        <w:t>ROM</w:t>
      </w:r>
      <w:r>
        <w:rPr>
          <w:rFonts w:ascii="Arial" w:eastAsia="Arial" w:hAnsi="Arial" w:cs="Arial"/>
          <w:sz w:val="20"/>
        </w:rPr>
        <w:t>: 45</w:t>
      </w:r>
      <w:r w:rsidR="00B42FBE">
        <w:rPr>
          <w:rFonts w:ascii="Arial" w:eastAsia="Arial" w:hAnsi="Arial" w:cs="Arial"/>
          <w:sz w:val="20"/>
        </w:rPr>
        <w:t>°</w:t>
      </w:r>
      <w:r w:rsidRPr="0099348F">
        <w:rPr>
          <w:rFonts w:ascii="Arial" w:eastAsia="Arial" w:hAnsi="Arial" w:cs="Arial"/>
          <w:sz w:val="20"/>
        </w:rPr>
        <w:t>)</w:t>
      </w:r>
      <w:r w:rsidR="00444175">
        <w:rPr>
          <w:rFonts w:ascii="Arial" w:eastAsia="Arial" w:hAnsi="Arial" w:cs="Arial"/>
          <w:sz w:val="20"/>
        </w:rPr>
        <w:t>: Test</w:t>
      </w:r>
      <w:r>
        <w:rPr>
          <w:rFonts w:ascii="Arial" w:eastAsia="Arial" w:hAnsi="Arial" w:cs="Arial"/>
          <w:sz w:val="20"/>
        </w:rPr>
        <w:t xml:space="preserve"> actively first by asking the patient to flex and extend the toe and then by grasping the toe and passively extending (</w:t>
      </w:r>
      <w:proofErr w:type="spellStart"/>
      <w:r>
        <w:rPr>
          <w:rFonts w:ascii="Arial" w:eastAsia="Arial" w:hAnsi="Arial" w:cs="Arial"/>
          <w:sz w:val="20"/>
        </w:rPr>
        <w:t>dorsiflexing</w:t>
      </w:r>
      <w:proofErr w:type="spellEnd"/>
      <w:r>
        <w:rPr>
          <w:rFonts w:ascii="Arial" w:eastAsia="Arial" w:hAnsi="Arial" w:cs="Arial"/>
          <w:sz w:val="20"/>
        </w:rPr>
        <w:t>) and flexing (</w:t>
      </w:r>
      <w:proofErr w:type="spellStart"/>
      <w:r>
        <w:rPr>
          <w:rFonts w:ascii="Arial" w:eastAsia="Arial" w:hAnsi="Arial" w:cs="Arial"/>
          <w:sz w:val="20"/>
        </w:rPr>
        <w:t>plantarflexing</w:t>
      </w:r>
      <w:proofErr w:type="spellEnd"/>
      <w:r>
        <w:rPr>
          <w:rFonts w:ascii="Arial" w:eastAsia="Arial" w:hAnsi="Arial" w:cs="Arial"/>
          <w:sz w:val="20"/>
        </w:rPr>
        <w:t xml:space="preserve">) it.   </w:t>
      </w:r>
    </w:p>
    <w:p w14:paraId="042D4B73" w14:textId="77777777" w:rsidR="004A172F" w:rsidRDefault="004A172F">
      <w:pPr>
        <w:rPr>
          <w:rFonts w:ascii="Arial" w:eastAsia="Arial" w:hAnsi="Arial" w:cs="Arial"/>
          <w:sz w:val="20"/>
        </w:rPr>
      </w:pPr>
    </w:p>
    <w:p w14:paraId="58B4384B" w14:textId="77777777" w:rsidR="004A172F" w:rsidRDefault="00261C8E">
      <w:pPr>
        <w:rPr>
          <w:rFonts w:ascii="Arial" w:eastAsia="Arial" w:hAnsi="Arial" w:cs="Arial"/>
          <w:sz w:val="20"/>
        </w:rPr>
      </w:pPr>
      <w:r>
        <w:rPr>
          <w:rFonts w:ascii="Arial" w:eastAsia="Arial" w:hAnsi="Arial" w:cs="Arial"/>
          <w:sz w:val="20"/>
        </w:rPr>
        <w:t>3.4 Lesser toes extension and flexion - test active motion by asking the patient to flex and extend all their toes at the same time, while comparing sides, and the passive motion by pushing each toe up and down with your fingers, comparing between the sides.</w:t>
      </w:r>
    </w:p>
    <w:p w14:paraId="14E073F5" w14:textId="77777777" w:rsidR="004A172F" w:rsidRDefault="004A172F">
      <w:pPr>
        <w:rPr>
          <w:rFonts w:ascii="Arial" w:eastAsia="Arial" w:hAnsi="Arial" w:cs="Arial"/>
          <w:sz w:val="20"/>
        </w:rPr>
      </w:pPr>
    </w:p>
    <w:p w14:paraId="01CD4843" w14:textId="77777777" w:rsidR="004A172F" w:rsidRDefault="00261C8E">
      <w:pPr>
        <w:rPr>
          <w:rFonts w:ascii="Arial" w:eastAsia="Arial" w:hAnsi="Arial" w:cs="Arial"/>
          <w:sz w:val="20"/>
        </w:rPr>
      </w:pPr>
      <w:r>
        <w:rPr>
          <w:rFonts w:ascii="Arial" w:eastAsia="Arial" w:hAnsi="Arial" w:cs="Arial"/>
          <w:b/>
          <w:sz w:val="20"/>
        </w:rPr>
        <w:t>4. Strength Testing</w:t>
      </w:r>
      <w:r>
        <w:rPr>
          <w:rFonts w:ascii="Arial" w:eastAsia="Arial" w:hAnsi="Arial" w:cs="Arial"/>
          <w:sz w:val="20"/>
        </w:rPr>
        <w:t xml:space="preserve"> </w:t>
      </w:r>
    </w:p>
    <w:p w14:paraId="3B59E60A" w14:textId="77777777" w:rsidR="004A172F" w:rsidRDefault="004A172F">
      <w:pPr>
        <w:rPr>
          <w:rFonts w:ascii="Arial" w:eastAsia="Arial" w:hAnsi="Arial" w:cs="Arial"/>
          <w:sz w:val="20"/>
        </w:rPr>
      </w:pPr>
    </w:p>
    <w:p w14:paraId="02DAF437" w14:textId="77777777" w:rsidR="004A172F" w:rsidRDefault="00261C8E">
      <w:pPr>
        <w:rPr>
          <w:rFonts w:ascii="Arial" w:eastAsia="Arial" w:hAnsi="Arial" w:cs="Arial"/>
          <w:sz w:val="20"/>
        </w:rPr>
      </w:pPr>
      <w:r>
        <w:rPr>
          <w:rFonts w:ascii="Arial" w:eastAsia="Arial" w:hAnsi="Arial" w:cs="Arial"/>
          <w:sz w:val="20"/>
        </w:rPr>
        <w:t xml:space="preserve">Strength testing is performed as resisted isometric movements. Check for muscle weakness and/or pain.  </w:t>
      </w:r>
    </w:p>
    <w:p w14:paraId="24D79FA6" w14:textId="77777777" w:rsidR="004A172F" w:rsidRDefault="004A172F">
      <w:pPr>
        <w:rPr>
          <w:rFonts w:ascii="Arial" w:eastAsia="Arial" w:hAnsi="Arial" w:cs="Arial"/>
          <w:sz w:val="20"/>
        </w:rPr>
      </w:pPr>
    </w:p>
    <w:p w14:paraId="7F146996" w14:textId="77777777" w:rsidR="004A172F" w:rsidRDefault="00261C8E">
      <w:pPr>
        <w:rPr>
          <w:rFonts w:ascii="Arial" w:eastAsia="Arial" w:hAnsi="Arial" w:cs="Arial"/>
          <w:sz w:val="20"/>
        </w:rPr>
      </w:pPr>
      <w:proofErr w:type="gramStart"/>
      <w:r>
        <w:rPr>
          <w:rFonts w:ascii="Arial" w:eastAsia="Arial" w:hAnsi="Arial" w:cs="Arial"/>
          <w:sz w:val="20"/>
        </w:rPr>
        <w:t xml:space="preserve">4.1 Resisted great toe extension is tested by pushing down on the toe against resistance to check the extensor halluces </w:t>
      </w:r>
      <w:proofErr w:type="spellStart"/>
      <w:r>
        <w:rPr>
          <w:rFonts w:ascii="Arial" w:eastAsia="Arial" w:hAnsi="Arial" w:cs="Arial"/>
          <w:sz w:val="20"/>
        </w:rPr>
        <w:t>longus</w:t>
      </w:r>
      <w:proofErr w:type="spellEnd"/>
      <w:r>
        <w:rPr>
          <w:rFonts w:ascii="Arial" w:eastAsia="Arial" w:hAnsi="Arial" w:cs="Arial"/>
          <w:sz w:val="20"/>
        </w:rPr>
        <w:t>, which is innervated by the peroneal nerve</w:t>
      </w:r>
      <w:proofErr w:type="gramEnd"/>
      <w:r>
        <w:rPr>
          <w:rFonts w:ascii="Arial" w:eastAsia="Arial" w:hAnsi="Arial" w:cs="Arial"/>
          <w:sz w:val="20"/>
        </w:rPr>
        <w:t>.</w:t>
      </w:r>
    </w:p>
    <w:p w14:paraId="4D239EDF" w14:textId="77777777" w:rsidR="004A172F" w:rsidRDefault="004A172F">
      <w:pPr>
        <w:rPr>
          <w:rFonts w:ascii="Arial" w:eastAsia="Arial" w:hAnsi="Arial" w:cs="Arial"/>
          <w:sz w:val="20"/>
        </w:rPr>
      </w:pPr>
    </w:p>
    <w:p w14:paraId="6A92A2C2" w14:textId="77777777" w:rsidR="004A172F" w:rsidRDefault="00261C8E">
      <w:pPr>
        <w:rPr>
          <w:rFonts w:ascii="Arial" w:eastAsia="Arial" w:hAnsi="Arial" w:cs="Arial"/>
          <w:sz w:val="20"/>
        </w:rPr>
      </w:pPr>
      <w:r>
        <w:rPr>
          <w:rFonts w:ascii="Arial" w:eastAsia="Arial" w:hAnsi="Arial" w:cs="Arial"/>
          <w:sz w:val="20"/>
        </w:rPr>
        <w:t xml:space="preserve">4.2 Resisted great toe flexion is tested by asking the patient to flex their big toe while you try </w:t>
      </w:r>
      <w:proofErr w:type="gramStart"/>
      <w:r>
        <w:rPr>
          <w:rFonts w:ascii="Arial" w:eastAsia="Arial" w:hAnsi="Arial" w:cs="Arial"/>
          <w:sz w:val="20"/>
        </w:rPr>
        <w:t>pull</w:t>
      </w:r>
      <w:proofErr w:type="gramEnd"/>
      <w:r>
        <w:rPr>
          <w:rFonts w:ascii="Arial" w:eastAsia="Arial" w:hAnsi="Arial" w:cs="Arial"/>
          <w:sz w:val="20"/>
        </w:rPr>
        <w:t xml:space="preserve"> it into extension.  This tests the flexor halluces </w:t>
      </w:r>
      <w:proofErr w:type="spellStart"/>
      <w:r>
        <w:rPr>
          <w:rFonts w:ascii="Arial" w:eastAsia="Arial" w:hAnsi="Arial" w:cs="Arial"/>
          <w:sz w:val="20"/>
        </w:rPr>
        <w:t>longus</w:t>
      </w:r>
      <w:proofErr w:type="spellEnd"/>
      <w:r>
        <w:rPr>
          <w:rFonts w:ascii="Arial" w:eastAsia="Arial" w:hAnsi="Arial" w:cs="Arial"/>
          <w:sz w:val="20"/>
        </w:rPr>
        <w:t>, which is innervated by the tibial nerve.</w:t>
      </w:r>
    </w:p>
    <w:p w14:paraId="167ACCD6" w14:textId="77777777" w:rsidR="004A172F" w:rsidRDefault="004A172F">
      <w:pPr>
        <w:rPr>
          <w:rFonts w:ascii="Arial" w:eastAsia="Arial" w:hAnsi="Arial" w:cs="Arial"/>
          <w:sz w:val="20"/>
        </w:rPr>
      </w:pPr>
    </w:p>
    <w:p w14:paraId="0010F7DA" w14:textId="77777777" w:rsidR="004A172F" w:rsidRDefault="00261C8E">
      <w:pPr>
        <w:rPr>
          <w:rFonts w:ascii="Arial" w:eastAsia="Arial" w:hAnsi="Arial" w:cs="Arial"/>
          <w:sz w:val="20"/>
        </w:rPr>
      </w:pPr>
      <w:r>
        <w:rPr>
          <w:rFonts w:ascii="Arial" w:eastAsia="Arial" w:hAnsi="Arial" w:cs="Arial"/>
          <w:sz w:val="20"/>
        </w:rPr>
        <w:t>4.3 Resisted lesser toe flexion and extension are generally done testing all toes at once in a similar fashion as above.</w:t>
      </w:r>
    </w:p>
    <w:p w14:paraId="26010BF6" w14:textId="77777777" w:rsidR="004A172F" w:rsidRDefault="004A172F">
      <w:pPr>
        <w:rPr>
          <w:rFonts w:ascii="Arial" w:eastAsia="Arial" w:hAnsi="Arial" w:cs="Arial"/>
          <w:sz w:val="20"/>
        </w:rPr>
      </w:pPr>
    </w:p>
    <w:p w14:paraId="1134A4D4" w14:textId="77777777" w:rsidR="004A172F" w:rsidRDefault="00261C8E">
      <w:pPr>
        <w:rPr>
          <w:rFonts w:ascii="Arial" w:eastAsia="Arial" w:hAnsi="Arial" w:cs="Arial"/>
          <w:sz w:val="20"/>
        </w:rPr>
      </w:pPr>
      <w:r>
        <w:rPr>
          <w:rFonts w:ascii="Arial" w:eastAsia="Arial" w:hAnsi="Arial" w:cs="Arial"/>
          <w:b/>
          <w:sz w:val="20"/>
        </w:rPr>
        <w:t>5. Sensation</w:t>
      </w:r>
      <w:r>
        <w:rPr>
          <w:rFonts w:ascii="Arial" w:eastAsia="Arial" w:hAnsi="Arial" w:cs="Arial"/>
          <w:sz w:val="20"/>
        </w:rPr>
        <w:t xml:space="preserve"> </w:t>
      </w:r>
    </w:p>
    <w:p w14:paraId="2BA40C91" w14:textId="77777777" w:rsidR="004A172F" w:rsidRDefault="004A172F">
      <w:pPr>
        <w:rPr>
          <w:rFonts w:ascii="Arial" w:eastAsia="Arial" w:hAnsi="Arial" w:cs="Arial"/>
          <w:sz w:val="20"/>
        </w:rPr>
      </w:pPr>
    </w:p>
    <w:p w14:paraId="4F82EF51" w14:textId="77777777" w:rsidR="004A172F" w:rsidRDefault="00261C8E">
      <w:pPr>
        <w:rPr>
          <w:rFonts w:ascii="Arial" w:eastAsia="Arial" w:hAnsi="Arial" w:cs="Arial"/>
          <w:sz w:val="20"/>
        </w:rPr>
      </w:pPr>
      <w:r>
        <w:rPr>
          <w:rFonts w:ascii="Arial" w:eastAsia="Arial" w:hAnsi="Arial" w:cs="Arial"/>
          <w:sz w:val="20"/>
        </w:rPr>
        <w:t>Assess the sensation in the foot by lightly touching it with your fingertips in the following areas and comparing one side to the other for deficits.</w:t>
      </w:r>
    </w:p>
    <w:p w14:paraId="6D23CBB1" w14:textId="77777777" w:rsidR="004A172F" w:rsidRDefault="004A172F">
      <w:pPr>
        <w:rPr>
          <w:rFonts w:ascii="Arial" w:eastAsia="Arial" w:hAnsi="Arial" w:cs="Arial"/>
          <w:sz w:val="20"/>
        </w:rPr>
      </w:pPr>
    </w:p>
    <w:p w14:paraId="114A3A44" w14:textId="77777777" w:rsidR="004A172F" w:rsidRDefault="00261C8E">
      <w:pPr>
        <w:rPr>
          <w:rFonts w:ascii="Arial" w:eastAsia="Arial" w:hAnsi="Arial" w:cs="Arial"/>
          <w:sz w:val="20"/>
        </w:rPr>
      </w:pPr>
      <w:proofErr w:type="gramStart"/>
      <w:r>
        <w:rPr>
          <w:rFonts w:ascii="Arial" w:eastAsia="Arial" w:hAnsi="Arial" w:cs="Arial"/>
          <w:sz w:val="20"/>
        </w:rPr>
        <w:t xml:space="preserve">5.1. Lateral border of the foot (innervated by the </w:t>
      </w:r>
      <w:proofErr w:type="spellStart"/>
      <w:r>
        <w:rPr>
          <w:rFonts w:ascii="Arial" w:eastAsia="Arial" w:hAnsi="Arial" w:cs="Arial"/>
          <w:sz w:val="20"/>
        </w:rPr>
        <w:t>sural</w:t>
      </w:r>
      <w:proofErr w:type="spellEnd"/>
      <w:r>
        <w:rPr>
          <w:rFonts w:ascii="Arial" w:eastAsia="Arial" w:hAnsi="Arial" w:cs="Arial"/>
          <w:sz w:val="20"/>
        </w:rPr>
        <w:t xml:space="preserve"> nerve).</w:t>
      </w:r>
      <w:proofErr w:type="gramEnd"/>
    </w:p>
    <w:p w14:paraId="67AA0B02" w14:textId="77777777" w:rsidR="004A172F" w:rsidRDefault="004A172F">
      <w:pPr>
        <w:rPr>
          <w:rFonts w:ascii="Arial" w:eastAsia="Arial" w:hAnsi="Arial" w:cs="Arial"/>
          <w:sz w:val="20"/>
        </w:rPr>
      </w:pPr>
    </w:p>
    <w:p w14:paraId="0175306F" w14:textId="77777777" w:rsidR="004A172F" w:rsidRDefault="00261C8E">
      <w:pPr>
        <w:rPr>
          <w:rFonts w:ascii="Arial" w:eastAsia="Arial" w:hAnsi="Arial" w:cs="Arial"/>
          <w:sz w:val="20"/>
        </w:rPr>
      </w:pPr>
      <w:proofErr w:type="gramStart"/>
      <w:r>
        <w:rPr>
          <w:rFonts w:ascii="Arial" w:eastAsia="Arial" w:hAnsi="Arial" w:cs="Arial"/>
          <w:sz w:val="20"/>
        </w:rPr>
        <w:t>5.2. Web space between the first and second toe (innervated by the deep peroneal nerve).</w:t>
      </w:r>
      <w:proofErr w:type="gramEnd"/>
    </w:p>
    <w:p w14:paraId="07CFCA99" w14:textId="77777777" w:rsidR="004A172F" w:rsidRDefault="004A172F">
      <w:pPr>
        <w:rPr>
          <w:rFonts w:ascii="Arial" w:eastAsia="Arial" w:hAnsi="Arial" w:cs="Arial"/>
          <w:sz w:val="20"/>
        </w:rPr>
      </w:pPr>
    </w:p>
    <w:p w14:paraId="499C12DE" w14:textId="77777777" w:rsidR="004A172F" w:rsidRDefault="00261C8E">
      <w:pPr>
        <w:rPr>
          <w:rFonts w:ascii="Arial" w:eastAsia="Arial" w:hAnsi="Arial" w:cs="Arial"/>
          <w:sz w:val="20"/>
        </w:rPr>
      </w:pPr>
      <w:r>
        <w:rPr>
          <w:rFonts w:ascii="Arial" w:eastAsia="Arial" w:hAnsi="Arial" w:cs="Arial"/>
          <w:sz w:val="20"/>
        </w:rPr>
        <w:t>5.3 Dorsum of the foot (innervated by the superficial peroneal nerve).</w:t>
      </w:r>
    </w:p>
    <w:p w14:paraId="038CB857" w14:textId="77777777" w:rsidR="004A172F" w:rsidRDefault="004A172F">
      <w:pPr>
        <w:rPr>
          <w:rFonts w:ascii="Arial" w:eastAsia="Arial" w:hAnsi="Arial" w:cs="Arial"/>
          <w:sz w:val="20"/>
        </w:rPr>
      </w:pPr>
    </w:p>
    <w:p w14:paraId="488889C4" w14:textId="77777777" w:rsidR="004A172F" w:rsidRDefault="00261C8E">
      <w:pPr>
        <w:rPr>
          <w:rFonts w:ascii="Arial" w:eastAsia="Arial" w:hAnsi="Arial" w:cs="Arial"/>
          <w:sz w:val="20"/>
        </w:rPr>
      </w:pPr>
      <w:r>
        <w:rPr>
          <w:rFonts w:ascii="Arial" w:eastAsia="Arial" w:hAnsi="Arial" w:cs="Arial"/>
          <w:sz w:val="20"/>
        </w:rPr>
        <w:t>5.4 Plantar aspect of the heel and foot (innervated by the posterior tibial nerve).</w:t>
      </w:r>
    </w:p>
    <w:p w14:paraId="391A0BD4" w14:textId="77777777" w:rsidR="004A172F" w:rsidRDefault="004A172F">
      <w:pPr>
        <w:rPr>
          <w:rFonts w:ascii="Arial" w:eastAsia="Arial" w:hAnsi="Arial" w:cs="Arial"/>
          <w:sz w:val="20"/>
        </w:rPr>
      </w:pPr>
    </w:p>
    <w:p w14:paraId="3744A5DF" w14:textId="77777777" w:rsidR="004A172F" w:rsidRDefault="00261C8E">
      <w:pPr>
        <w:rPr>
          <w:rFonts w:ascii="Times New Roman" w:eastAsia="Times New Roman" w:hAnsi="Times New Roman" w:cs="Times New Roman"/>
        </w:rPr>
      </w:pPr>
      <w:r>
        <w:rPr>
          <w:rFonts w:ascii="Calibri" w:eastAsia="Calibri" w:hAnsi="Calibri" w:cs="Calibri"/>
          <w:b/>
          <w:color w:val="000000"/>
        </w:rPr>
        <w:t>REPRESENTATIVE RESULTS:</w:t>
      </w:r>
    </w:p>
    <w:p w14:paraId="5F9C3E64" w14:textId="77777777" w:rsidR="004A172F" w:rsidRDefault="00261C8E">
      <w:pPr>
        <w:rPr>
          <w:rFonts w:ascii="Arial" w:eastAsia="Arial" w:hAnsi="Arial" w:cs="Arial"/>
          <w:b/>
          <w:sz w:val="20"/>
        </w:rPr>
      </w:pPr>
      <w:r>
        <w:rPr>
          <w:rFonts w:ascii="Calibri" w:eastAsia="Calibri" w:hAnsi="Calibri" w:cs="Calibri"/>
          <w:b/>
          <w:color w:val="000000"/>
        </w:rPr>
        <w:t>DISCUSSION:</w:t>
      </w:r>
    </w:p>
    <w:p w14:paraId="08126F21" w14:textId="53EB80DD" w:rsidR="004A172F" w:rsidRDefault="00261C8E">
      <w:pPr>
        <w:rPr>
          <w:rFonts w:ascii="Arial" w:eastAsia="Arial" w:hAnsi="Arial" w:cs="Arial"/>
          <w:sz w:val="20"/>
        </w:rPr>
      </w:pPr>
      <w:r>
        <w:rPr>
          <w:rFonts w:ascii="Arial" w:eastAsia="Arial" w:hAnsi="Arial" w:cs="Arial"/>
          <w:sz w:val="20"/>
        </w:rPr>
        <w:lastRenderedPageBreak/>
        <w:t xml:space="preserve">Examination of the foot is best done </w:t>
      </w:r>
      <w:r w:rsidR="00027F0A">
        <w:rPr>
          <w:rFonts w:ascii="Arial" w:eastAsia="Arial" w:hAnsi="Arial" w:cs="Arial"/>
          <w:sz w:val="20"/>
        </w:rPr>
        <w:t xml:space="preserve">with the patient </w:t>
      </w:r>
      <w:r>
        <w:rPr>
          <w:rFonts w:ascii="Arial" w:eastAsia="Arial" w:hAnsi="Arial" w:cs="Arial"/>
          <w:sz w:val="20"/>
        </w:rPr>
        <w:t xml:space="preserve">first in a standing and then sitting position.  </w:t>
      </w:r>
      <w:r w:rsidR="00720DF3">
        <w:rPr>
          <w:rFonts w:ascii="Arial" w:eastAsia="Arial" w:hAnsi="Arial" w:cs="Arial"/>
          <w:sz w:val="20"/>
        </w:rPr>
        <w:t xml:space="preserve">The exam </w:t>
      </w:r>
      <w:r>
        <w:rPr>
          <w:rFonts w:ascii="Arial" w:eastAsia="Arial" w:hAnsi="Arial" w:cs="Arial"/>
          <w:sz w:val="20"/>
        </w:rPr>
        <w:t xml:space="preserve">should follow a </w:t>
      </w:r>
      <w:r w:rsidR="00720DF3">
        <w:rPr>
          <w:rFonts w:ascii="Arial" w:eastAsia="Arial" w:hAnsi="Arial" w:cs="Arial"/>
          <w:sz w:val="20"/>
        </w:rPr>
        <w:t>stepwise</w:t>
      </w:r>
      <w:r>
        <w:rPr>
          <w:rFonts w:ascii="Arial" w:eastAsia="Arial" w:hAnsi="Arial" w:cs="Arial"/>
          <w:sz w:val="20"/>
        </w:rPr>
        <w:t xml:space="preserve"> approach</w:t>
      </w:r>
      <w:r w:rsidR="00720DF3">
        <w:rPr>
          <w:rFonts w:ascii="Arial" w:eastAsia="Arial" w:hAnsi="Arial" w:cs="Arial"/>
          <w:sz w:val="20"/>
        </w:rPr>
        <w:t>,</w:t>
      </w:r>
      <w:r>
        <w:rPr>
          <w:rFonts w:ascii="Arial" w:eastAsia="Arial" w:hAnsi="Arial" w:cs="Arial"/>
          <w:sz w:val="20"/>
        </w:rPr>
        <w:t xml:space="preserve"> and it is important that shoes and socks be removed from both </w:t>
      </w:r>
      <w:r w:rsidR="00720DF3">
        <w:rPr>
          <w:rFonts w:ascii="Arial" w:eastAsia="Arial" w:hAnsi="Arial" w:cs="Arial"/>
          <w:sz w:val="20"/>
        </w:rPr>
        <w:t xml:space="preserve">of the patient’s </w:t>
      </w:r>
      <w:r>
        <w:rPr>
          <w:rFonts w:ascii="Arial" w:eastAsia="Arial" w:hAnsi="Arial" w:cs="Arial"/>
          <w:sz w:val="20"/>
        </w:rPr>
        <w:t xml:space="preserve">feet to allow easy inspection and comparison.  The exam should begin with inspection, looking for asymmetry between the involved and uninvolved foot.  Palpation of key structures is done next, looking for tenderness, swelling, or deformity.  This is followed </w:t>
      </w:r>
      <w:r w:rsidR="00F81CE6">
        <w:rPr>
          <w:rFonts w:ascii="Arial" w:eastAsia="Arial" w:hAnsi="Arial" w:cs="Arial"/>
          <w:sz w:val="20"/>
        </w:rPr>
        <w:t xml:space="preserve">with </w:t>
      </w:r>
      <w:r>
        <w:rPr>
          <w:rFonts w:ascii="Arial" w:eastAsia="Arial" w:hAnsi="Arial" w:cs="Arial"/>
          <w:sz w:val="20"/>
        </w:rPr>
        <w:t xml:space="preserve">assessing </w:t>
      </w:r>
      <w:r w:rsidR="00AC607A">
        <w:rPr>
          <w:rFonts w:ascii="Arial" w:eastAsia="Arial" w:hAnsi="Arial" w:cs="Arial"/>
          <w:sz w:val="20"/>
        </w:rPr>
        <w:t>ROM</w:t>
      </w:r>
      <w:r>
        <w:rPr>
          <w:rFonts w:ascii="Arial" w:eastAsia="Arial" w:hAnsi="Arial" w:cs="Arial"/>
          <w:sz w:val="20"/>
        </w:rPr>
        <w:t xml:space="preserve"> in the forefoot and toes, first actively and then passively.  Next, the same motions are tested against resistance to assess the strength and look for pain or weakness.  Finally, the sensation across the dorsal and plantar surfaces of the foot is assessed by lightly touching in these areas. </w:t>
      </w:r>
    </w:p>
    <w:p w14:paraId="4FA308A9" w14:textId="77777777" w:rsidR="00E55DF2" w:rsidRDefault="00E55DF2">
      <w:pPr>
        <w:rPr>
          <w:rFonts w:ascii="Arial" w:eastAsia="Arial" w:hAnsi="Arial" w:cs="Arial"/>
          <w:sz w:val="20"/>
        </w:rPr>
      </w:pPr>
    </w:p>
    <w:p w14:paraId="463DEE93" w14:textId="77777777" w:rsidR="004A172F" w:rsidRDefault="00261C8E">
      <w:pPr>
        <w:rPr>
          <w:rFonts w:ascii="Times New Roman" w:eastAsia="Times New Roman" w:hAnsi="Times New Roman" w:cs="Times New Roman"/>
        </w:rPr>
      </w:pPr>
      <w:r>
        <w:rPr>
          <w:rFonts w:ascii="Calibri" w:eastAsia="Calibri" w:hAnsi="Calibri" w:cs="Calibri"/>
          <w:b/>
          <w:color w:val="000000"/>
        </w:rPr>
        <w:t>DISCLOSURES:</w:t>
      </w:r>
    </w:p>
    <w:p w14:paraId="50F64FF9" w14:textId="77777777" w:rsidR="004A172F" w:rsidRDefault="004A172F">
      <w:pPr>
        <w:rPr>
          <w:rFonts w:ascii="Times New Roman" w:eastAsia="Times New Roman" w:hAnsi="Times New Roman" w:cs="Times New Roman"/>
        </w:rPr>
      </w:pPr>
    </w:p>
    <w:p w14:paraId="1466E3BE" w14:textId="77777777" w:rsidR="004A172F" w:rsidRDefault="00261C8E">
      <w:pPr>
        <w:rPr>
          <w:rFonts w:ascii="Times New Roman" w:eastAsia="Times New Roman" w:hAnsi="Times New Roman" w:cs="Times New Roman"/>
        </w:rPr>
      </w:pPr>
      <w:r>
        <w:rPr>
          <w:rFonts w:ascii="Calibri" w:eastAsia="Calibri" w:hAnsi="Calibri" w:cs="Calibri"/>
          <w:b/>
          <w:color w:val="000000"/>
        </w:rPr>
        <w:t>ACKNOWLEDGEMENTS:</w:t>
      </w:r>
    </w:p>
    <w:p w14:paraId="4A3BB329" w14:textId="77777777" w:rsidR="004A172F" w:rsidRDefault="004A172F">
      <w:pPr>
        <w:rPr>
          <w:rFonts w:ascii="Times New Roman" w:eastAsia="Times New Roman" w:hAnsi="Times New Roman" w:cs="Times New Roman"/>
        </w:rPr>
      </w:pPr>
    </w:p>
    <w:p w14:paraId="6F54FC24" w14:textId="77777777" w:rsidR="004A172F" w:rsidRDefault="00261C8E">
      <w:pPr>
        <w:rPr>
          <w:rFonts w:ascii="Arial" w:eastAsia="Arial" w:hAnsi="Arial" w:cs="Arial"/>
          <w:sz w:val="20"/>
        </w:rPr>
      </w:pPr>
      <w:r>
        <w:rPr>
          <w:rFonts w:ascii="Calibri" w:eastAsia="Calibri" w:hAnsi="Calibri" w:cs="Calibri"/>
          <w:b/>
          <w:color w:val="000000"/>
        </w:rPr>
        <w:t>REFERENCES:</w:t>
      </w:r>
    </w:p>
    <w:p w14:paraId="2A59DF86" w14:textId="77777777" w:rsidR="004A172F" w:rsidRDefault="004A172F">
      <w:pPr>
        <w:rPr>
          <w:rFonts w:ascii="Arial" w:eastAsia="Arial" w:hAnsi="Arial" w:cs="Arial"/>
          <w:b/>
          <w:sz w:val="20"/>
        </w:rPr>
      </w:pPr>
    </w:p>
    <w:p w14:paraId="54E0E7A1" w14:textId="77777777" w:rsidR="004A172F" w:rsidRDefault="00261C8E">
      <w:pPr>
        <w:rPr>
          <w:rFonts w:ascii="Arial" w:eastAsia="Arial" w:hAnsi="Arial" w:cs="Arial"/>
          <w:sz w:val="20"/>
        </w:rPr>
      </w:pPr>
      <w:r>
        <w:rPr>
          <w:rFonts w:ascii="Arial" w:eastAsia="Arial" w:hAnsi="Arial" w:cs="Arial"/>
          <w:b/>
          <w:sz w:val="20"/>
        </w:rPr>
        <w:br/>
      </w:r>
    </w:p>
    <w:p w14:paraId="5322DE0F" w14:textId="77777777" w:rsidR="004A172F" w:rsidRDefault="004A172F">
      <w:pPr>
        <w:rPr>
          <w:rFonts w:ascii="Arial" w:eastAsia="Arial" w:hAnsi="Arial" w:cs="Arial"/>
          <w:sz w:val="20"/>
        </w:rPr>
      </w:pPr>
    </w:p>
    <w:p w14:paraId="7BADC5BB" w14:textId="77777777" w:rsidR="004A172F" w:rsidRDefault="004A172F">
      <w:pPr>
        <w:rPr>
          <w:rFonts w:ascii="Arial" w:eastAsia="Arial" w:hAnsi="Arial" w:cs="Arial"/>
          <w:sz w:val="20"/>
        </w:rPr>
      </w:pPr>
    </w:p>
    <w:p w14:paraId="5487806F" w14:textId="77777777" w:rsidR="004A172F" w:rsidRDefault="004A172F">
      <w:pPr>
        <w:rPr>
          <w:rFonts w:ascii="Arial" w:eastAsia="Arial" w:hAnsi="Arial" w:cs="Arial"/>
          <w:sz w:val="20"/>
        </w:rPr>
      </w:pPr>
    </w:p>
    <w:sectPr w:rsidR="004A172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2"/>
  </w:compat>
  <w:rsids>
    <w:rsidRoot w:val="004A172F"/>
    <w:rsid w:val="00027F0A"/>
    <w:rsid w:val="000E7BC3"/>
    <w:rsid w:val="00261C8E"/>
    <w:rsid w:val="002D5A14"/>
    <w:rsid w:val="00416B91"/>
    <w:rsid w:val="00444175"/>
    <w:rsid w:val="004A172F"/>
    <w:rsid w:val="00720DF3"/>
    <w:rsid w:val="00886D66"/>
    <w:rsid w:val="00917788"/>
    <w:rsid w:val="0099348F"/>
    <w:rsid w:val="00AC607A"/>
    <w:rsid w:val="00B42FBE"/>
    <w:rsid w:val="00D7201B"/>
    <w:rsid w:val="00E55DF2"/>
    <w:rsid w:val="00F81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A4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D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6D6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796</Words>
  <Characters>4541</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Dipesh Navani</cp:lastModifiedBy>
  <cp:revision>16</cp:revision>
  <dcterms:created xsi:type="dcterms:W3CDTF">2017-01-10T00:09:00Z</dcterms:created>
  <dcterms:modified xsi:type="dcterms:W3CDTF">2017-03-07T20:51:00Z</dcterms:modified>
  <cp:category/>
</cp:coreProperties>
</file>