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892"/>
        <w:gridCol w:w="1653"/>
        <w:gridCol w:w="1716"/>
        <w:gridCol w:w="1530"/>
        <w:gridCol w:w="1980"/>
      </w:tblGrid>
      <w:tr w:rsidR="00963EBB" w:rsidTr="000F5C3C">
        <w:trPr>
          <w:jc w:val="center"/>
        </w:trPr>
        <w:tc>
          <w:tcPr>
            <w:tcW w:w="1337" w:type="dxa"/>
          </w:tcPr>
          <w:p w:rsidR="00963EBB" w:rsidRDefault="00963EBB" w:rsidP="000F5C3C">
            <w:r>
              <w:t>Component</w:t>
            </w:r>
          </w:p>
        </w:tc>
        <w:tc>
          <w:tcPr>
            <w:tcW w:w="892" w:type="dxa"/>
          </w:tcPr>
          <w:p w:rsidR="00963EBB" w:rsidRDefault="00963EBB" w:rsidP="000F5C3C">
            <w:r>
              <w:t>Mass (g)</w:t>
            </w:r>
          </w:p>
        </w:tc>
        <w:tc>
          <w:tcPr>
            <w:tcW w:w="1653" w:type="dxa"/>
          </w:tcPr>
          <w:p w:rsidR="00963EBB" w:rsidRDefault="00963EBB" w:rsidP="000F5C3C">
            <w:r>
              <w:t>Molar mass (g/</w:t>
            </w:r>
            <w:proofErr w:type="spellStart"/>
            <w:r>
              <w:t>mol</w:t>
            </w:r>
            <w:proofErr w:type="spellEnd"/>
            <w:r>
              <w:t>)</w:t>
            </w:r>
          </w:p>
        </w:tc>
        <w:tc>
          <w:tcPr>
            <w:tcW w:w="1716" w:type="dxa"/>
          </w:tcPr>
          <w:p w:rsidR="00963EBB" w:rsidRDefault="00963EBB" w:rsidP="000F5C3C">
            <w:r>
              <w:t>Moles</w:t>
            </w:r>
          </w:p>
        </w:tc>
        <w:tc>
          <w:tcPr>
            <w:tcW w:w="1530" w:type="dxa"/>
          </w:tcPr>
          <w:p w:rsidR="00963EBB" w:rsidRDefault="00963EBB" w:rsidP="000F5C3C">
            <w:r>
              <w:t>Ratio</w:t>
            </w:r>
          </w:p>
        </w:tc>
        <w:tc>
          <w:tcPr>
            <w:tcW w:w="1980" w:type="dxa"/>
          </w:tcPr>
          <w:p w:rsidR="00963EBB" w:rsidRDefault="00963EBB" w:rsidP="000F5C3C">
            <w:r>
              <w:t>Calculated whole number ratio</w:t>
            </w:r>
          </w:p>
        </w:tc>
      </w:tr>
      <w:tr w:rsidR="00963EBB" w:rsidTr="000F5C3C">
        <w:trPr>
          <w:trHeight w:val="710"/>
          <w:jc w:val="center"/>
        </w:trPr>
        <w:tc>
          <w:tcPr>
            <w:tcW w:w="1337" w:type="dxa"/>
            <w:vAlign w:val="center"/>
          </w:tcPr>
          <w:p w:rsidR="00963EBB" w:rsidRDefault="00963EBB" w:rsidP="000F5C3C">
            <w:r>
              <w:t>Copper</w:t>
            </w:r>
          </w:p>
        </w:tc>
        <w:tc>
          <w:tcPr>
            <w:tcW w:w="892" w:type="dxa"/>
            <w:vAlign w:val="center"/>
          </w:tcPr>
          <w:p w:rsidR="00963EBB" w:rsidRDefault="00963EBB" w:rsidP="000F5C3C">
            <w:r>
              <w:t xml:space="preserve">0.198 </w:t>
            </w:r>
          </w:p>
        </w:tc>
        <w:tc>
          <w:tcPr>
            <w:tcW w:w="1653" w:type="dxa"/>
            <w:vAlign w:val="center"/>
          </w:tcPr>
          <w:p w:rsidR="00963EBB" w:rsidRDefault="00963EBB" w:rsidP="000F5C3C">
            <w:r>
              <w:t>63.55</w:t>
            </w:r>
          </w:p>
        </w:tc>
        <w:tc>
          <w:tcPr>
            <w:tcW w:w="1716" w:type="dxa"/>
            <w:vAlign w:val="center"/>
          </w:tcPr>
          <w:p w:rsidR="00963EBB" w:rsidRDefault="00963EBB" w:rsidP="000F5C3C">
            <w:r>
              <w:t>7.332 x 10</w:t>
            </w:r>
            <w:r w:rsidRPr="00166EF5">
              <w:rPr>
                <w:vertAlign w:val="superscript"/>
              </w:rPr>
              <w:t>-3</w:t>
            </w:r>
          </w:p>
        </w:tc>
        <w:tc>
          <w:tcPr>
            <w:tcW w:w="1530" w:type="dxa"/>
            <w:vAlign w:val="center"/>
          </w:tcPr>
          <w:p w:rsidR="00963EBB" w:rsidRDefault="00963EBB" w:rsidP="000F5C3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7.332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7.332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:rsidR="00963EBB" w:rsidRDefault="00963EBB" w:rsidP="000F5C3C">
            <w:r>
              <w:t>1</w:t>
            </w:r>
          </w:p>
        </w:tc>
      </w:tr>
      <w:tr w:rsidR="00963EBB" w:rsidTr="000F5C3C">
        <w:trPr>
          <w:trHeight w:val="710"/>
          <w:jc w:val="center"/>
        </w:trPr>
        <w:tc>
          <w:tcPr>
            <w:tcW w:w="1337" w:type="dxa"/>
            <w:vAlign w:val="center"/>
          </w:tcPr>
          <w:p w:rsidR="00963EBB" w:rsidRDefault="00963EBB" w:rsidP="000F5C3C">
            <w:r>
              <w:t>Chloride</w:t>
            </w:r>
          </w:p>
        </w:tc>
        <w:tc>
          <w:tcPr>
            <w:tcW w:w="892" w:type="dxa"/>
            <w:vAlign w:val="center"/>
          </w:tcPr>
          <w:p w:rsidR="00963EBB" w:rsidRDefault="00963EBB" w:rsidP="000F5C3C">
            <w:r>
              <w:t xml:space="preserve">0.521 </w:t>
            </w:r>
          </w:p>
        </w:tc>
        <w:tc>
          <w:tcPr>
            <w:tcW w:w="1653" w:type="dxa"/>
            <w:vAlign w:val="center"/>
          </w:tcPr>
          <w:p w:rsidR="00963EBB" w:rsidRDefault="00963EBB" w:rsidP="000F5C3C">
            <w:r>
              <w:t>35.45</w:t>
            </w:r>
          </w:p>
        </w:tc>
        <w:tc>
          <w:tcPr>
            <w:tcW w:w="1716" w:type="dxa"/>
            <w:vAlign w:val="center"/>
          </w:tcPr>
          <w:p w:rsidR="00963EBB" w:rsidRDefault="00963EBB" w:rsidP="000F5C3C">
            <w:r>
              <w:t>1.469 x 10</w:t>
            </w:r>
            <w:r w:rsidRPr="00166EF5">
              <w:rPr>
                <w:vertAlign w:val="superscript"/>
              </w:rPr>
              <w:t>-2</w:t>
            </w:r>
          </w:p>
        </w:tc>
        <w:tc>
          <w:tcPr>
            <w:tcW w:w="1530" w:type="dxa"/>
            <w:vAlign w:val="center"/>
          </w:tcPr>
          <w:p w:rsidR="00963EBB" w:rsidRDefault="00963EBB" w:rsidP="000F5C3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1.469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7.332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:rsidR="00963EBB" w:rsidRDefault="00963EBB" w:rsidP="000F5C3C">
            <w:r>
              <w:t>1.998 ≈ 2</w:t>
            </w:r>
          </w:p>
        </w:tc>
      </w:tr>
      <w:tr w:rsidR="00963EBB" w:rsidTr="000F5C3C">
        <w:trPr>
          <w:trHeight w:val="692"/>
          <w:jc w:val="center"/>
        </w:trPr>
        <w:tc>
          <w:tcPr>
            <w:tcW w:w="1337" w:type="dxa"/>
            <w:vAlign w:val="center"/>
          </w:tcPr>
          <w:p w:rsidR="00963EBB" w:rsidRDefault="00963EBB" w:rsidP="000F5C3C">
            <w:r>
              <w:t>Water</w:t>
            </w:r>
          </w:p>
        </w:tc>
        <w:tc>
          <w:tcPr>
            <w:tcW w:w="892" w:type="dxa"/>
            <w:vAlign w:val="center"/>
          </w:tcPr>
          <w:p w:rsidR="00963EBB" w:rsidRDefault="00963EBB" w:rsidP="000F5C3C">
            <w:r>
              <w:t xml:space="preserve">0.264 </w:t>
            </w:r>
          </w:p>
        </w:tc>
        <w:tc>
          <w:tcPr>
            <w:tcW w:w="1653" w:type="dxa"/>
            <w:vAlign w:val="center"/>
          </w:tcPr>
          <w:p w:rsidR="00963EBB" w:rsidRDefault="00963EBB" w:rsidP="000F5C3C">
            <w:r>
              <w:t>18.01</w:t>
            </w:r>
          </w:p>
        </w:tc>
        <w:tc>
          <w:tcPr>
            <w:tcW w:w="1716" w:type="dxa"/>
            <w:vAlign w:val="center"/>
          </w:tcPr>
          <w:p w:rsidR="00963EBB" w:rsidRDefault="00963EBB" w:rsidP="000F5C3C">
            <w:r>
              <w:t>1.466 x 10</w:t>
            </w:r>
            <w:r w:rsidRPr="00166EF5">
              <w:rPr>
                <w:vertAlign w:val="superscript"/>
              </w:rPr>
              <w:t>-2</w:t>
            </w:r>
          </w:p>
        </w:tc>
        <w:tc>
          <w:tcPr>
            <w:tcW w:w="1530" w:type="dxa"/>
            <w:vAlign w:val="center"/>
          </w:tcPr>
          <w:p w:rsidR="00963EBB" w:rsidRDefault="00963EBB" w:rsidP="000F5C3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1.466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7.332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:rsidR="00963EBB" w:rsidRDefault="00963EBB" w:rsidP="000F5C3C">
            <w:r>
              <w:t>2.003 ≈ 2</w:t>
            </w:r>
          </w:p>
        </w:tc>
      </w:tr>
    </w:tbl>
    <w:p w:rsidR="005D372F" w:rsidRDefault="005D372F">
      <w:bookmarkStart w:id="0" w:name="_GoBack"/>
      <w:bookmarkEnd w:id="0"/>
    </w:p>
    <w:sectPr w:rsidR="005D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BB"/>
    <w:rsid w:val="005D372F"/>
    <w:rsid w:val="009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CC327-1FEE-481F-B81D-781CEAE2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BB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EB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2015-06-19T19:28:00Z</dcterms:created>
  <dcterms:modified xsi:type="dcterms:W3CDTF">2015-06-19T19:29:00Z</dcterms:modified>
</cp:coreProperties>
</file>