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7FBB" w14:textId="77777777" w:rsidR="00B57F03" w:rsidRPr="00446063" w:rsidRDefault="00B57F03" w:rsidP="00B57F03">
      <w:pPr>
        <w:pStyle w:val="BodyText"/>
        <w:outlineLvl w:val="0"/>
        <w:rPr>
          <w:rFonts w:asciiTheme="majorHAnsi" w:hAnsiTheme="majorHAnsi"/>
          <w:i w:val="0"/>
          <w:sz w:val="22"/>
          <w:szCs w:val="22"/>
        </w:rPr>
      </w:pPr>
      <w:r w:rsidRPr="00446063">
        <w:rPr>
          <w:rFonts w:asciiTheme="majorHAnsi" w:hAnsiTheme="majorHAnsi"/>
          <w:i w:val="0"/>
          <w:sz w:val="22"/>
          <w:szCs w:val="22"/>
        </w:rPr>
        <w:t xml:space="preserve">Submission ID #: </w:t>
      </w:r>
      <w:r w:rsidR="001D7B23" w:rsidRPr="00446063">
        <w:rPr>
          <w:rFonts w:asciiTheme="majorHAnsi" w:hAnsiTheme="majorHAnsi"/>
          <w:i w:val="0"/>
          <w:sz w:val="22"/>
          <w:szCs w:val="22"/>
        </w:rPr>
        <w:t>10152</w:t>
      </w:r>
    </w:p>
    <w:p w14:paraId="65820A30" w14:textId="77777777" w:rsidR="00B57F03" w:rsidRPr="00446063" w:rsidDel="00A12F8F" w:rsidRDefault="00B57F03" w:rsidP="00B57F03">
      <w:pPr>
        <w:pStyle w:val="BodyText"/>
        <w:outlineLvl w:val="0"/>
        <w:rPr>
          <w:rFonts w:asciiTheme="majorHAnsi" w:hAnsiTheme="majorHAnsi"/>
          <w:i w:val="0"/>
          <w:sz w:val="22"/>
          <w:szCs w:val="22"/>
        </w:rPr>
      </w:pPr>
      <w:r w:rsidRPr="00446063">
        <w:rPr>
          <w:rFonts w:asciiTheme="majorHAnsi" w:hAnsiTheme="majorHAnsi"/>
          <w:i w:val="0"/>
          <w:sz w:val="22"/>
          <w:szCs w:val="22"/>
        </w:rPr>
        <w:t>Scriptwriter Name:</w:t>
      </w:r>
      <w:r w:rsidR="007E5575" w:rsidRPr="00446063">
        <w:rPr>
          <w:rFonts w:asciiTheme="majorHAnsi" w:hAnsiTheme="majorHAnsi"/>
          <w:i w:val="0"/>
          <w:sz w:val="22"/>
          <w:szCs w:val="22"/>
        </w:rPr>
        <w:t xml:space="preserve"> Caroline </w:t>
      </w:r>
      <w:proofErr w:type="spellStart"/>
      <w:r w:rsidR="007E5575" w:rsidRPr="00446063">
        <w:rPr>
          <w:rFonts w:asciiTheme="majorHAnsi" w:hAnsiTheme="majorHAnsi"/>
          <w:i w:val="0"/>
          <w:sz w:val="22"/>
          <w:szCs w:val="22"/>
        </w:rPr>
        <w:t>Tschibelu</w:t>
      </w:r>
      <w:proofErr w:type="spellEnd"/>
      <w:r w:rsidR="007E5575" w:rsidRPr="00446063">
        <w:rPr>
          <w:rFonts w:asciiTheme="majorHAnsi" w:hAnsiTheme="majorHAnsi"/>
          <w:i w:val="0"/>
          <w:sz w:val="22"/>
          <w:szCs w:val="22"/>
        </w:rPr>
        <w:t>, MD</w:t>
      </w:r>
    </w:p>
    <w:p w14:paraId="48CDCACC" w14:textId="77777777" w:rsidR="00B57F03" w:rsidRPr="00446063" w:rsidRDefault="00B57F03" w:rsidP="00B57F03">
      <w:pPr>
        <w:pStyle w:val="BodyText"/>
        <w:outlineLvl w:val="0"/>
        <w:rPr>
          <w:rFonts w:asciiTheme="majorHAnsi" w:hAnsiTheme="majorHAnsi"/>
          <w:i w:val="0"/>
          <w:sz w:val="22"/>
          <w:szCs w:val="22"/>
        </w:rPr>
      </w:pPr>
      <w:r w:rsidRPr="00446063">
        <w:rPr>
          <w:rFonts w:asciiTheme="majorHAnsi" w:hAnsiTheme="majorHAnsi"/>
          <w:i w:val="0"/>
          <w:sz w:val="22"/>
          <w:szCs w:val="22"/>
        </w:rPr>
        <w:t>Videographer name:</w:t>
      </w:r>
      <w:r w:rsidR="001D7B23" w:rsidRPr="00446063">
        <w:rPr>
          <w:rFonts w:asciiTheme="majorHAnsi" w:hAnsiTheme="majorHAnsi"/>
          <w:i w:val="0"/>
          <w:sz w:val="22"/>
          <w:szCs w:val="22"/>
        </w:rPr>
        <w:t xml:space="preserve"> TBD</w:t>
      </w:r>
    </w:p>
    <w:p w14:paraId="19E9DB83" w14:textId="77777777" w:rsidR="00B57F03" w:rsidRPr="00446063" w:rsidRDefault="00B57F03" w:rsidP="00B57F03">
      <w:pPr>
        <w:pStyle w:val="BodyText"/>
        <w:outlineLvl w:val="0"/>
        <w:rPr>
          <w:rFonts w:asciiTheme="majorHAnsi" w:hAnsiTheme="majorHAnsi"/>
          <w:i w:val="0"/>
          <w:sz w:val="22"/>
          <w:szCs w:val="22"/>
        </w:rPr>
      </w:pPr>
      <w:r w:rsidRPr="00446063">
        <w:rPr>
          <w:rFonts w:asciiTheme="majorHAnsi" w:hAnsiTheme="majorHAnsi"/>
          <w:i w:val="0"/>
          <w:sz w:val="22"/>
          <w:szCs w:val="22"/>
        </w:rPr>
        <w:t xml:space="preserve">Filming Date: </w:t>
      </w:r>
      <w:r w:rsidR="001D7B23" w:rsidRPr="00446063">
        <w:rPr>
          <w:rFonts w:asciiTheme="majorHAnsi" w:hAnsiTheme="majorHAnsi"/>
          <w:i w:val="0"/>
          <w:sz w:val="22"/>
          <w:szCs w:val="22"/>
        </w:rPr>
        <w:t>TBD</w:t>
      </w:r>
    </w:p>
    <w:p w14:paraId="3B96FD8B" w14:textId="77777777" w:rsidR="00F204E8" w:rsidRPr="00446063" w:rsidRDefault="002360B2" w:rsidP="00F204E8">
      <w:pPr>
        <w:pStyle w:val="Header"/>
        <w:rPr>
          <w:rFonts w:asciiTheme="majorHAnsi" w:hAnsiTheme="majorHAnsi" w:cs="Arial"/>
          <w:b/>
          <w:sz w:val="22"/>
          <w:szCs w:val="22"/>
        </w:rPr>
      </w:pPr>
      <w:r w:rsidRPr="00446063">
        <w:rPr>
          <w:rFonts w:asciiTheme="majorHAnsi" w:hAnsiTheme="majorHAnsi" w:cs="Arial"/>
          <w:b/>
          <w:sz w:val="22"/>
          <w:szCs w:val="22"/>
        </w:rPr>
        <w:t xml:space="preserve">Shots = </w:t>
      </w:r>
      <w:r w:rsidR="00800B31">
        <w:rPr>
          <w:rFonts w:asciiTheme="majorHAnsi" w:hAnsiTheme="majorHAnsi" w:cs="Arial"/>
          <w:b/>
          <w:sz w:val="22"/>
          <w:szCs w:val="22"/>
        </w:rPr>
        <w:t>32 (Don't miss out on 1.2.1)</w:t>
      </w:r>
    </w:p>
    <w:p w14:paraId="2A8985E1" w14:textId="77777777" w:rsidR="00B57F03" w:rsidRPr="00446063" w:rsidRDefault="00B57F03" w:rsidP="00B57F03">
      <w:pPr>
        <w:pStyle w:val="BodyText"/>
        <w:outlineLvl w:val="0"/>
        <w:rPr>
          <w:rFonts w:asciiTheme="majorHAnsi" w:hAnsiTheme="majorHAnsi"/>
          <w:b/>
          <w:i w:val="0"/>
          <w:sz w:val="22"/>
          <w:szCs w:val="22"/>
        </w:rPr>
      </w:pPr>
    </w:p>
    <w:p w14:paraId="78E1CE0B" w14:textId="77777777" w:rsidR="00467412" w:rsidRPr="00446063" w:rsidRDefault="00467412" w:rsidP="00B57F03">
      <w:pPr>
        <w:pStyle w:val="CM10"/>
        <w:outlineLvl w:val="0"/>
        <w:rPr>
          <w:rFonts w:asciiTheme="majorHAnsi" w:hAnsiTheme="majorHAnsi"/>
          <w:b/>
          <w:sz w:val="22"/>
          <w:szCs w:val="22"/>
        </w:rPr>
      </w:pPr>
      <w:r w:rsidRPr="00446063">
        <w:rPr>
          <w:rFonts w:asciiTheme="majorHAnsi" w:hAnsiTheme="majorHAnsi"/>
          <w:b/>
          <w:sz w:val="22"/>
          <w:szCs w:val="22"/>
        </w:rPr>
        <w:t>JoVE</w:t>
      </w:r>
      <w:r w:rsidR="00C635EB" w:rsidRPr="00446063">
        <w:rPr>
          <w:rFonts w:asciiTheme="majorHAnsi" w:hAnsiTheme="majorHAnsi"/>
          <w:b/>
          <w:sz w:val="22"/>
          <w:szCs w:val="22"/>
        </w:rPr>
        <w:t xml:space="preserve"> Science Education Series:</w:t>
      </w:r>
      <w:r w:rsidR="00D80266" w:rsidRPr="00446063">
        <w:rPr>
          <w:rFonts w:asciiTheme="majorHAnsi" w:hAnsiTheme="majorHAnsi"/>
          <w:b/>
          <w:sz w:val="22"/>
          <w:szCs w:val="22"/>
        </w:rPr>
        <w:t xml:space="preserve"> </w:t>
      </w:r>
      <w:r w:rsidR="001D7B23" w:rsidRPr="00446063">
        <w:rPr>
          <w:rFonts w:asciiTheme="majorHAnsi" w:hAnsiTheme="majorHAnsi"/>
          <w:b/>
          <w:sz w:val="22"/>
          <w:szCs w:val="22"/>
        </w:rPr>
        <w:t>Clinical Skills 2</w:t>
      </w:r>
    </w:p>
    <w:p w14:paraId="09AA7CE0" w14:textId="77777777" w:rsidR="00B57F03" w:rsidRPr="00446063" w:rsidRDefault="00B57F03" w:rsidP="00B57F03">
      <w:pPr>
        <w:pStyle w:val="CM10"/>
        <w:outlineLvl w:val="0"/>
        <w:rPr>
          <w:rFonts w:asciiTheme="majorHAnsi" w:hAnsiTheme="majorHAnsi"/>
          <w:b/>
          <w:sz w:val="22"/>
          <w:szCs w:val="22"/>
        </w:rPr>
      </w:pPr>
      <w:r w:rsidRPr="00446063">
        <w:rPr>
          <w:rFonts w:asciiTheme="majorHAnsi" w:hAnsiTheme="majorHAnsi"/>
          <w:b/>
          <w:sz w:val="22"/>
          <w:szCs w:val="22"/>
        </w:rPr>
        <w:t>Title</w:t>
      </w:r>
      <w:r w:rsidRPr="00446063">
        <w:rPr>
          <w:rFonts w:asciiTheme="majorHAnsi" w:hAnsiTheme="majorHAnsi" w:cs="Arial"/>
          <w:b/>
          <w:sz w:val="22"/>
          <w:szCs w:val="22"/>
        </w:rPr>
        <w:t>:</w:t>
      </w:r>
      <w:r w:rsidR="00D80266" w:rsidRPr="00446063">
        <w:rPr>
          <w:rFonts w:asciiTheme="majorHAnsi" w:hAnsiTheme="majorHAnsi" w:cs="Arial"/>
          <w:b/>
          <w:sz w:val="22"/>
          <w:szCs w:val="22"/>
        </w:rPr>
        <w:t xml:space="preserve"> </w:t>
      </w:r>
      <w:r w:rsidR="00D80266" w:rsidRPr="00446063">
        <w:rPr>
          <w:rFonts w:asciiTheme="majorHAnsi" w:eastAsiaTheme="minorEastAsia" w:hAnsiTheme="majorHAnsi" w:cs="Arial"/>
          <w:b/>
          <w:sz w:val="22"/>
          <w:szCs w:val="22"/>
        </w:rPr>
        <w:t xml:space="preserve">Nose, </w:t>
      </w:r>
      <w:r w:rsidR="0018506F">
        <w:rPr>
          <w:rFonts w:asciiTheme="majorHAnsi" w:eastAsiaTheme="minorEastAsia" w:hAnsiTheme="majorHAnsi" w:cs="Arial"/>
          <w:b/>
          <w:sz w:val="22"/>
          <w:szCs w:val="22"/>
        </w:rPr>
        <w:t xml:space="preserve">Sinuses, Oral Cavity and Pharyngeal </w:t>
      </w:r>
      <w:r w:rsidR="00D80266" w:rsidRPr="00446063">
        <w:rPr>
          <w:rFonts w:asciiTheme="majorHAnsi" w:eastAsiaTheme="minorEastAsia" w:hAnsiTheme="majorHAnsi" w:cs="Arial"/>
          <w:b/>
          <w:sz w:val="22"/>
          <w:szCs w:val="22"/>
        </w:rPr>
        <w:t>Examination</w:t>
      </w:r>
    </w:p>
    <w:p w14:paraId="6C856108" w14:textId="77777777" w:rsidR="00B57F03" w:rsidRPr="00446063" w:rsidRDefault="00FE3AE9" w:rsidP="00B57F03">
      <w:pPr>
        <w:pStyle w:val="CM10"/>
        <w:outlineLvl w:val="0"/>
        <w:rPr>
          <w:rFonts w:asciiTheme="majorHAnsi" w:hAnsiTheme="majorHAnsi" w:cs="Arial"/>
          <w:b/>
          <w:sz w:val="22"/>
          <w:szCs w:val="22"/>
        </w:rPr>
      </w:pPr>
      <w:r w:rsidRPr="00446063">
        <w:rPr>
          <w:rFonts w:asciiTheme="majorHAnsi" w:hAnsiTheme="majorHAnsi"/>
          <w:b/>
          <w:sz w:val="22"/>
          <w:szCs w:val="22"/>
        </w:rPr>
        <w:t xml:space="preserve">Authors and Affiliations: </w:t>
      </w:r>
      <w:r w:rsidR="00D80266" w:rsidRPr="00446063">
        <w:rPr>
          <w:rFonts w:asciiTheme="majorHAnsi" w:eastAsiaTheme="minorEastAsia" w:hAnsiTheme="majorHAnsi" w:cs="Arial"/>
          <w:b/>
          <w:sz w:val="22"/>
          <w:szCs w:val="22"/>
        </w:rPr>
        <w:t>Richard Glickman-Simon</w:t>
      </w:r>
    </w:p>
    <w:p w14:paraId="53E870EF" w14:textId="77777777" w:rsidR="00B57F03" w:rsidRPr="00446063" w:rsidRDefault="00B57F03" w:rsidP="00B57F03">
      <w:pPr>
        <w:outlineLvl w:val="0"/>
        <w:rPr>
          <w:rFonts w:asciiTheme="majorHAnsi" w:hAnsiTheme="majorHAnsi"/>
          <w:b/>
          <w:sz w:val="22"/>
          <w:szCs w:val="22"/>
        </w:rPr>
      </w:pPr>
      <w:r w:rsidRPr="00446063">
        <w:rPr>
          <w:rFonts w:asciiTheme="majorHAnsi" w:hAnsiTheme="majorHAnsi"/>
          <w:b/>
          <w:sz w:val="22"/>
          <w:szCs w:val="22"/>
        </w:rPr>
        <w:t xml:space="preserve">Corresponding Author: </w:t>
      </w:r>
      <w:r w:rsidR="00D80266" w:rsidRPr="00446063">
        <w:rPr>
          <w:rFonts w:asciiTheme="majorHAnsi" w:eastAsiaTheme="minorEastAsia" w:hAnsiTheme="majorHAnsi" w:cs="Arial"/>
          <w:b/>
          <w:sz w:val="22"/>
          <w:szCs w:val="22"/>
        </w:rPr>
        <w:t>Richard Glickman-Simon</w:t>
      </w:r>
    </w:p>
    <w:p w14:paraId="17415293" w14:textId="77777777" w:rsidR="00C84217" w:rsidRPr="00446063" w:rsidRDefault="00C84217">
      <w:pPr>
        <w:rPr>
          <w:rFonts w:asciiTheme="majorHAnsi" w:hAnsiTheme="majorHAnsi"/>
          <w:sz w:val="22"/>
          <w:szCs w:val="22"/>
        </w:rPr>
      </w:pPr>
    </w:p>
    <w:p w14:paraId="40098B66" w14:textId="77777777" w:rsidR="00B45B91" w:rsidRPr="00446063" w:rsidRDefault="00B57F03" w:rsidP="00B45B91">
      <w:pPr>
        <w:pStyle w:val="ListParagraph"/>
        <w:numPr>
          <w:ilvl w:val="0"/>
          <w:numId w:val="1"/>
        </w:numPr>
        <w:rPr>
          <w:rFonts w:asciiTheme="majorHAnsi" w:hAnsiTheme="majorHAnsi"/>
          <w:b/>
          <w:sz w:val="22"/>
          <w:szCs w:val="22"/>
        </w:rPr>
      </w:pPr>
      <w:r w:rsidRPr="00446063">
        <w:rPr>
          <w:rFonts w:asciiTheme="majorHAnsi" w:hAnsiTheme="majorHAnsi"/>
          <w:b/>
          <w:sz w:val="22"/>
          <w:szCs w:val="22"/>
        </w:rPr>
        <w:t xml:space="preserve">Overview </w:t>
      </w:r>
    </w:p>
    <w:p w14:paraId="49359229" w14:textId="77777777" w:rsidR="008A2607" w:rsidRPr="00446063" w:rsidRDefault="008A2607" w:rsidP="008A2607">
      <w:pPr>
        <w:pStyle w:val="ListParagraph"/>
        <w:ind w:left="360"/>
        <w:rPr>
          <w:rFonts w:asciiTheme="majorHAnsi" w:hAnsiTheme="majorHAnsi"/>
          <w:b/>
          <w:sz w:val="22"/>
          <w:szCs w:val="22"/>
        </w:rPr>
      </w:pPr>
    </w:p>
    <w:p w14:paraId="2734FB06" w14:textId="77777777" w:rsidR="003A46EC" w:rsidRDefault="0018506F" w:rsidP="00B45B91">
      <w:pPr>
        <w:pStyle w:val="ListParagraph"/>
        <w:numPr>
          <w:ilvl w:val="1"/>
          <w:numId w:val="1"/>
        </w:numPr>
        <w:rPr>
          <w:rFonts w:asciiTheme="majorHAnsi" w:hAnsiTheme="majorHAnsi" w:cs="Arial"/>
          <w:sz w:val="22"/>
          <w:szCs w:val="22"/>
        </w:rPr>
      </w:pPr>
      <w:r>
        <w:rPr>
          <w:rFonts w:asciiTheme="majorHAnsi" w:hAnsiTheme="majorHAnsi" w:cs="Arial"/>
          <w:sz w:val="22"/>
          <w:szCs w:val="22"/>
        </w:rPr>
        <w:t>Nose, sinu</w:t>
      </w:r>
      <w:r w:rsidR="00227AD8">
        <w:rPr>
          <w:rFonts w:asciiTheme="majorHAnsi" w:hAnsiTheme="majorHAnsi" w:cs="Arial"/>
          <w:sz w:val="22"/>
          <w:szCs w:val="22"/>
        </w:rPr>
        <w:t xml:space="preserve">ses, oral cavity and pharynx are interconnected </w:t>
      </w:r>
      <w:r w:rsidR="00C71CC7">
        <w:rPr>
          <w:rFonts w:asciiTheme="majorHAnsi" w:hAnsiTheme="majorHAnsi" w:cs="Arial"/>
          <w:sz w:val="22"/>
          <w:szCs w:val="22"/>
        </w:rPr>
        <w:t>structures and their functions</w:t>
      </w:r>
      <w:r w:rsidR="00531215">
        <w:rPr>
          <w:rFonts w:asciiTheme="majorHAnsi" w:hAnsiTheme="majorHAnsi" w:cs="Arial"/>
          <w:sz w:val="22"/>
          <w:szCs w:val="22"/>
        </w:rPr>
        <w:t xml:space="preserve"> play an integral role in maintenance</w:t>
      </w:r>
      <w:r w:rsidR="00227AD8">
        <w:rPr>
          <w:rFonts w:asciiTheme="majorHAnsi" w:hAnsiTheme="majorHAnsi" w:cs="Arial"/>
          <w:sz w:val="22"/>
          <w:szCs w:val="22"/>
        </w:rPr>
        <w:t xml:space="preserve"> of the respiratory </w:t>
      </w:r>
      <w:r w:rsidR="007D6D2E">
        <w:rPr>
          <w:rFonts w:asciiTheme="majorHAnsi" w:hAnsiTheme="majorHAnsi" w:cs="Arial"/>
          <w:sz w:val="22"/>
          <w:szCs w:val="22"/>
        </w:rPr>
        <w:t xml:space="preserve">and digestive </w:t>
      </w:r>
      <w:r w:rsidR="00227AD8">
        <w:rPr>
          <w:rFonts w:asciiTheme="majorHAnsi" w:hAnsiTheme="majorHAnsi" w:cs="Arial"/>
          <w:sz w:val="22"/>
          <w:szCs w:val="22"/>
        </w:rPr>
        <w:t>system</w:t>
      </w:r>
      <w:r w:rsidR="00C71CC7">
        <w:rPr>
          <w:rFonts w:asciiTheme="majorHAnsi" w:hAnsiTheme="majorHAnsi" w:cs="Arial"/>
          <w:sz w:val="22"/>
          <w:szCs w:val="22"/>
        </w:rPr>
        <w:t>s</w:t>
      </w:r>
      <w:r w:rsidR="00227AD8">
        <w:rPr>
          <w:rFonts w:asciiTheme="majorHAnsi" w:hAnsiTheme="majorHAnsi" w:cs="Arial"/>
          <w:sz w:val="22"/>
          <w:szCs w:val="22"/>
        </w:rPr>
        <w:t>.</w:t>
      </w:r>
    </w:p>
    <w:p w14:paraId="368EDDA3" w14:textId="77777777" w:rsidR="003A46EC" w:rsidRPr="00446063" w:rsidRDefault="00227AD8" w:rsidP="003A46EC">
      <w:pPr>
        <w:pStyle w:val="ListParagraph"/>
        <w:numPr>
          <w:ilvl w:val="2"/>
          <w:numId w:val="1"/>
        </w:numPr>
        <w:rPr>
          <w:rFonts w:asciiTheme="majorHAnsi" w:hAnsiTheme="majorHAnsi" w:cs="Arial"/>
          <w:color w:val="0000FF"/>
          <w:sz w:val="22"/>
          <w:szCs w:val="22"/>
        </w:rPr>
      </w:pPr>
      <w:r>
        <w:rPr>
          <w:rFonts w:asciiTheme="majorHAnsi" w:hAnsiTheme="majorHAnsi" w:cs="Arial"/>
          <w:sz w:val="22"/>
          <w:szCs w:val="22"/>
        </w:rPr>
        <w:t xml:space="preserve"> </w:t>
      </w:r>
      <w:r w:rsidR="003A46EC">
        <w:rPr>
          <w:rFonts w:asciiTheme="majorHAnsi" w:hAnsiTheme="majorHAnsi" w:cs="Arial"/>
          <w:color w:val="0000FF"/>
          <w:sz w:val="22"/>
          <w:szCs w:val="22"/>
        </w:rPr>
        <w:t>Title Slide</w:t>
      </w:r>
    </w:p>
    <w:p w14:paraId="21D9827E" w14:textId="77777777" w:rsidR="0018506F" w:rsidRDefault="0018506F" w:rsidP="003A46EC">
      <w:pPr>
        <w:pStyle w:val="ListParagraph"/>
        <w:ind w:left="792"/>
        <w:rPr>
          <w:rFonts w:asciiTheme="majorHAnsi" w:hAnsiTheme="majorHAnsi" w:cs="Arial"/>
          <w:sz w:val="22"/>
          <w:szCs w:val="22"/>
        </w:rPr>
      </w:pPr>
    </w:p>
    <w:p w14:paraId="306FF22B" w14:textId="2437282E" w:rsidR="006F1234" w:rsidRDefault="002360B2" w:rsidP="00B45B91">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Because of their constant exposure to the environment, the</w:t>
      </w:r>
      <w:r w:rsidR="0018506F">
        <w:rPr>
          <w:rFonts w:asciiTheme="majorHAnsi" w:hAnsiTheme="majorHAnsi" w:cs="Arial"/>
          <w:sz w:val="22"/>
          <w:szCs w:val="22"/>
        </w:rPr>
        <w:t xml:space="preserve">se regions </w:t>
      </w:r>
      <w:r w:rsidRPr="00446063">
        <w:rPr>
          <w:rFonts w:asciiTheme="majorHAnsi" w:hAnsiTheme="majorHAnsi" w:cs="Arial"/>
          <w:sz w:val="22"/>
          <w:szCs w:val="22"/>
        </w:rPr>
        <w:t>often suffer from infections and other inflammatory conditions</w:t>
      </w:r>
      <w:r w:rsidR="001C5E4B">
        <w:rPr>
          <w:rFonts w:asciiTheme="majorHAnsi" w:hAnsiTheme="majorHAnsi" w:cs="Arial"/>
          <w:sz w:val="22"/>
          <w:szCs w:val="22"/>
        </w:rPr>
        <w:t xml:space="preserve"> (1.2.1)</w:t>
      </w:r>
      <w:r w:rsidR="00A20137" w:rsidRPr="00446063">
        <w:rPr>
          <w:rFonts w:asciiTheme="majorHAnsi" w:hAnsiTheme="majorHAnsi" w:cs="Arial"/>
          <w:sz w:val="22"/>
          <w:szCs w:val="22"/>
        </w:rPr>
        <w:t>. Therefore</w:t>
      </w:r>
      <w:r w:rsidR="005472E3">
        <w:rPr>
          <w:rFonts w:asciiTheme="majorHAnsi" w:hAnsiTheme="majorHAnsi" w:cs="Arial"/>
          <w:sz w:val="22"/>
          <w:szCs w:val="22"/>
        </w:rPr>
        <w:t>,</w:t>
      </w:r>
      <w:r w:rsidR="00A20137" w:rsidRPr="00446063">
        <w:rPr>
          <w:rFonts w:asciiTheme="majorHAnsi" w:hAnsiTheme="majorHAnsi" w:cs="Arial"/>
          <w:sz w:val="22"/>
          <w:szCs w:val="22"/>
        </w:rPr>
        <w:t xml:space="preserve"> understa</w:t>
      </w:r>
      <w:r w:rsidR="00D165E1" w:rsidRPr="00446063">
        <w:rPr>
          <w:rFonts w:asciiTheme="majorHAnsi" w:hAnsiTheme="majorHAnsi" w:cs="Arial"/>
          <w:sz w:val="22"/>
          <w:szCs w:val="22"/>
        </w:rPr>
        <w:t>nd</w:t>
      </w:r>
      <w:r w:rsidR="00A20137" w:rsidRPr="00446063">
        <w:rPr>
          <w:rFonts w:asciiTheme="majorHAnsi" w:hAnsiTheme="majorHAnsi" w:cs="Arial"/>
          <w:sz w:val="22"/>
          <w:szCs w:val="22"/>
        </w:rPr>
        <w:t xml:space="preserve">ing </w:t>
      </w:r>
      <w:r w:rsidR="005472E3">
        <w:rPr>
          <w:rFonts w:asciiTheme="majorHAnsi" w:hAnsiTheme="majorHAnsi" w:cs="Arial"/>
          <w:sz w:val="22"/>
          <w:szCs w:val="22"/>
        </w:rPr>
        <w:t xml:space="preserve">how to </w:t>
      </w:r>
      <w:r w:rsidR="006F1234" w:rsidRPr="00446063">
        <w:rPr>
          <w:rFonts w:asciiTheme="majorHAnsi" w:hAnsiTheme="majorHAnsi" w:cs="Arial"/>
          <w:sz w:val="22"/>
          <w:szCs w:val="22"/>
        </w:rPr>
        <w:t>examin</w:t>
      </w:r>
      <w:r w:rsidR="005472E3">
        <w:rPr>
          <w:rFonts w:asciiTheme="majorHAnsi" w:hAnsiTheme="majorHAnsi" w:cs="Arial"/>
          <w:sz w:val="22"/>
          <w:szCs w:val="22"/>
        </w:rPr>
        <w:t>e</w:t>
      </w:r>
      <w:r w:rsidR="006F1234" w:rsidRPr="00446063">
        <w:rPr>
          <w:rFonts w:asciiTheme="majorHAnsi" w:hAnsiTheme="majorHAnsi" w:cs="Arial"/>
          <w:sz w:val="22"/>
          <w:szCs w:val="22"/>
        </w:rPr>
        <w:t xml:space="preserve"> </w:t>
      </w:r>
      <w:r w:rsidR="003A46EC" w:rsidRPr="00446063">
        <w:rPr>
          <w:rFonts w:asciiTheme="majorHAnsi" w:hAnsiTheme="majorHAnsi" w:cs="Arial"/>
          <w:sz w:val="22"/>
          <w:szCs w:val="22"/>
        </w:rPr>
        <w:t>the</w:t>
      </w:r>
      <w:r w:rsidR="003A46EC">
        <w:rPr>
          <w:rFonts w:asciiTheme="majorHAnsi" w:hAnsiTheme="majorHAnsi" w:cs="Arial"/>
          <w:sz w:val="22"/>
          <w:szCs w:val="22"/>
        </w:rPr>
        <w:t>m is an essential skill that</w:t>
      </w:r>
      <w:r w:rsidR="003A46EC" w:rsidRPr="00446063">
        <w:rPr>
          <w:rFonts w:asciiTheme="majorHAnsi" w:hAnsiTheme="majorHAnsi" w:cs="Arial"/>
          <w:sz w:val="22"/>
          <w:szCs w:val="22"/>
        </w:rPr>
        <w:t xml:space="preserve"> physicians</w:t>
      </w:r>
      <w:r w:rsidR="003A46EC">
        <w:rPr>
          <w:rFonts w:asciiTheme="majorHAnsi" w:hAnsiTheme="majorHAnsi" w:cs="Arial"/>
          <w:sz w:val="22"/>
          <w:szCs w:val="22"/>
        </w:rPr>
        <w:t xml:space="preserve"> must possess</w:t>
      </w:r>
      <w:r w:rsidR="00D165E1" w:rsidRPr="00446063">
        <w:rPr>
          <w:rFonts w:asciiTheme="majorHAnsi" w:hAnsiTheme="majorHAnsi" w:cs="Arial"/>
          <w:sz w:val="22"/>
          <w:szCs w:val="22"/>
        </w:rPr>
        <w:t>.</w:t>
      </w:r>
    </w:p>
    <w:p w14:paraId="51AA1FA8" w14:textId="77777777" w:rsidR="003A46EC" w:rsidRPr="00800B31" w:rsidRDefault="003A46EC" w:rsidP="003A46EC">
      <w:pPr>
        <w:pStyle w:val="ListParagraph"/>
        <w:numPr>
          <w:ilvl w:val="2"/>
          <w:numId w:val="1"/>
        </w:numPr>
        <w:rPr>
          <w:rFonts w:asciiTheme="majorHAnsi" w:hAnsiTheme="majorHAnsi" w:cs="Arial"/>
          <w:b/>
          <w:sz w:val="22"/>
          <w:szCs w:val="22"/>
        </w:rPr>
      </w:pPr>
      <w:r w:rsidRPr="00800B31">
        <w:rPr>
          <w:rFonts w:asciiTheme="majorHAnsi" w:hAnsiTheme="majorHAnsi" w:cs="Arial"/>
          <w:b/>
          <w:sz w:val="22"/>
          <w:szCs w:val="22"/>
        </w:rPr>
        <w:t>MED: B-roll of patient’s face while s/he is breathing normally. PLEASE capture this</w:t>
      </w:r>
      <w:r w:rsidR="00531215">
        <w:rPr>
          <w:rFonts w:asciiTheme="majorHAnsi" w:hAnsiTheme="majorHAnsi" w:cs="Arial"/>
          <w:b/>
          <w:sz w:val="22"/>
          <w:szCs w:val="22"/>
        </w:rPr>
        <w:t xml:space="preserve"> </w:t>
      </w:r>
      <w:r w:rsidRPr="00800B31">
        <w:rPr>
          <w:rFonts w:asciiTheme="majorHAnsi" w:hAnsiTheme="majorHAnsi" w:cs="Arial"/>
          <w:b/>
          <w:sz w:val="22"/>
          <w:szCs w:val="22"/>
        </w:rPr>
        <w:t>shot by moving the camera from front vie</w:t>
      </w:r>
      <w:r w:rsidR="00800B31">
        <w:rPr>
          <w:rFonts w:asciiTheme="majorHAnsi" w:hAnsiTheme="majorHAnsi" w:cs="Arial"/>
          <w:b/>
          <w:sz w:val="22"/>
          <w:szCs w:val="22"/>
        </w:rPr>
        <w:t>w</w:t>
      </w:r>
      <w:r w:rsidRPr="00800B31">
        <w:rPr>
          <w:rFonts w:asciiTheme="majorHAnsi" w:hAnsiTheme="majorHAnsi" w:cs="Arial"/>
          <w:b/>
          <w:sz w:val="22"/>
          <w:szCs w:val="22"/>
        </w:rPr>
        <w:t xml:space="preserve"> to side view</w:t>
      </w:r>
      <w:r w:rsidR="00800B31">
        <w:rPr>
          <w:rFonts w:asciiTheme="majorHAnsi" w:hAnsiTheme="majorHAnsi" w:cs="Arial"/>
          <w:b/>
          <w:sz w:val="22"/>
          <w:szCs w:val="22"/>
        </w:rPr>
        <w:t xml:space="preserve"> and back</w:t>
      </w:r>
      <w:r w:rsidRPr="00800B31">
        <w:rPr>
          <w:rFonts w:asciiTheme="majorHAnsi" w:hAnsiTheme="majorHAnsi" w:cs="Arial"/>
          <w:b/>
          <w:sz w:val="22"/>
          <w:szCs w:val="22"/>
        </w:rPr>
        <w:t xml:space="preserve">. </w:t>
      </w:r>
    </w:p>
    <w:p w14:paraId="068D472D" w14:textId="77777777" w:rsidR="003A46EC" w:rsidRPr="003A46EC" w:rsidRDefault="003A46EC" w:rsidP="003A46EC">
      <w:pPr>
        <w:pStyle w:val="ListParagraph"/>
        <w:numPr>
          <w:ilvl w:val="2"/>
          <w:numId w:val="1"/>
        </w:numPr>
        <w:rPr>
          <w:rFonts w:asciiTheme="majorHAnsi" w:hAnsiTheme="majorHAnsi" w:cs="Arial"/>
          <w:color w:val="0000FF"/>
          <w:sz w:val="22"/>
          <w:szCs w:val="22"/>
        </w:rPr>
      </w:pPr>
      <w:r w:rsidRPr="003A46EC">
        <w:rPr>
          <w:rFonts w:asciiTheme="majorHAnsi" w:hAnsiTheme="majorHAnsi" w:cs="Arial"/>
          <w:color w:val="0000FF"/>
          <w:sz w:val="22"/>
          <w:szCs w:val="22"/>
        </w:rPr>
        <w:t xml:space="preserve">Re-use shot: </w:t>
      </w:r>
      <w:r w:rsidR="008E722C">
        <w:rPr>
          <w:rFonts w:asciiTheme="majorHAnsi" w:hAnsiTheme="majorHAnsi" w:cs="Arial"/>
          <w:color w:val="0000FF"/>
          <w:sz w:val="22"/>
          <w:szCs w:val="22"/>
        </w:rPr>
        <w:t>3.3.2</w:t>
      </w:r>
    </w:p>
    <w:p w14:paraId="74F04656" w14:textId="77777777" w:rsidR="00CB7894" w:rsidRPr="00446063" w:rsidRDefault="00CB7894" w:rsidP="00CB7894">
      <w:pPr>
        <w:ind w:left="360"/>
        <w:rPr>
          <w:rFonts w:asciiTheme="majorHAnsi" w:hAnsiTheme="majorHAnsi" w:cs="Arial"/>
          <w:sz w:val="22"/>
          <w:szCs w:val="22"/>
        </w:rPr>
      </w:pPr>
    </w:p>
    <w:p w14:paraId="40C74BE6" w14:textId="77777777" w:rsidR="00084DD6" w:rsidRPr="00446063" w:rsidRDefault="00F83B00" w:rsidP="00F63F19">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In this video, we will sequentially review the anatomy</w:t>
      </w:r>
      <w:r w:rsidR="00D56C54" w:rsidRPr="00446063">
        <w:rPr>
          <w:rFonts w:asciiTheme="majorHAnsi" w:hAnsiTheme="majorHAnsi" w:cs="Arial"/>
          <w:sz w:val="22"/>
          <w:szCs w:val="22"/>
        </w:rPr>
        <w:t xml:space="preserve"> (1.5.1)</w:t>
      </w:r>
      <w:r w:rsidRPr="00446063">
        <w:rPr>
          <w:rFonts w:asciiTheme="majorHAnsi" w:hAnsiTheme="majorHAnsi" w:cs="Arial"/>
          <w:sz w:val="22"/>
          <w:szCs w:val="22"/>
        </w:rPr>
        <w:t xml:space="preserve"> </w:t>
      </w:r>
      <w:r w:rsidR="00204B1A">
        <w:rPr>
          <w:rFonts w:asciiTheme="majorHAnsi" w:hAnsiTheme="majorHAnsi" w:cs="Arial"/>
          <w:sz w:val="22"/>
          <w:szCs w:val="22"/>
        </w:rPr>
        <w:t>and</w:t>
      </w:r>
      <w:r w:rsidRPr="00446063">
        <w:rPr>
          <w:rFonts w:asciiTheme="majorHAnsi" w:hAnsiTheme="majorHAnsi" w:cs="Arial"/>
          <w:sz w:val="22"/>
          <w:szCs w:val="22"/>
        </w:rPr>
        <w:t xml:space="preserve"> the </w:t>
      </w:r>
      <w:r w:rsidR="00204B1A">
        <w:rPr>
          <w:rFonts w:asciiTheme="majorHAnsi" w:hAnsiTheme="majorHAnsi" w:cs="Arial"/>
          <w:sz w:val="22"/>
          <w:szCs w:val="22"/>
        </w:rPr>
        <w:t xml:space="preserve">steps involved in </w:t>
      </w:r>
      <w:r w:rsidR="003D532E" w:rsidRPr="00446063">
        <w:rPr>
          <w:rFonts w:asciiTheme="majorHAnsi" w:hAnsiTheme="majorHAnsi" w:cs="Arial"/>
          <w:sz w:val="22"/>
          <w:szCs w:val="22"/>
        </w:rPr>
        <w:t xml:space="preserve">physical </w:t>
      </w:r>
      <w:r w:rsidRPr="00446063">
        <w:rPr>
          <w:rFonts w:asciiTheme="majorHAnsi" w:hAnsiTheme="majorHAnsi" w:cs="Arial"/>
          <w:sz w:val="22"/>
          <w:szCs w:val="22"/>
        </w:rPr>
        <w:t xml:space="preserve">examination </w:t>
      </w:r>
      <w:r w:rsidR="00204B1A">
        <w:rPr>
          <w:rFonts w:asciiTheme="majorHAnsi" w:hAnsiTheme="majorHAnsi" w:cs="Arial"/>
          <w:sz w:val="22"/>
          <w:szCs w:val="22"/>
        </w:rPr>
        <w:t>of</w:t>
      </w:r>
      <w:r w:rsidRPr="00446063">
        <w:rPr>
          <w:rFonts w:asciiTheme="majorHAnsi" w:hAnsiTheme="majorHAnsi" w:cs="Arial"/>
          <w:sz w:val="22"/>
          <w:szCs w:val="22"/>
        </w:rPr>
        <w:t xml:space="preserve"> these </w:t>
      </w:r>
      <w:r w:rsidR="007D6D2E">
        <w:rPr>
          <w:rFonts w:asciiTheme="majorHAnsi" w:hAnsiTheme="majorHAnsi" w:cs="Arial"/>
          <w:sz w:val="22"/>
          <w:szCs w:val="22"/>
        </w:rPr>
        <w:t>structures</w:t>
      </w:r>
      <w:r w:rsidR="00D56C54" w:rsidRPr="00446063">
        <w:rPr>
          <w:rFonts w:asciiTheme="majorHAnsi" w:hAnsiTheme="majorHAnsi" w:cs="Arial"/>
          <w:sz w:val="22"/>
          <w:szCs w:val="22"/>
        </w:rPr>
        <w:t xml:space="preserve"> (1.5.2)</w:t>
      </w:r>
      <w:r w:rsidR="003D532E" w:rsidRPr="00446063">
        <w:rPr>
          <w:rFonts w:asciiTheme="majorHAnsi" w:hAnsiTheme="majorHAnsi" w:cs="Arial"/>
          <w:sz w:val="22"/>
          <w:szCs w:val="22"/>
        </w:rPr>
        <w:t>.</w:t>
      </w:r>
    </w:p>
    <w:p w14:paraId="38B79DBB" w14:textId="77777777" w:rsidR="00084DD6" w:rsidRPr="00446063" w:rsidRDefault="00F83B00" w:rsidP="00F63F19">
      <w:pPr>
        <w:pStyle w:val="ListParagraph"/>
        <w:numPr>
          <w:ilvl w:val="2"/>
          <w:numId w:val="1"/>
        </w:numPr>
        <w:rPr>
          <w:rFonts w:asciiTheme="majorHAnsi" w:hAnsiTheme="majorHAnsi"/>
          <w:color w:val="0000FF"/>
          <w:sz w:val="22"/>
          <w:szCs w:val="22"/>
        </w:rPr>
      </w:pPr>
      <w:r w:rsidRPr="00446063">
        <w:rPr>
          <w:rFonts w:asciiTheme="majorHAnsi" w:hAnsiTheme="majorHAnsi" w:cs="Arial"/>
          <w:color w:val="0000FF"/>
          <w:sz w:val="22"/>
          <w:szCs w:val="22"/>
        </w:rPr>
        <w:t>Split screen – Reuse storyboard 2.3.1 (left) and 4.</w:t>
      </w:r>
      <w:r w:rsidR="00E16238">
        <w:rPr>
          <w:rFonts w:asciiTheme="majorHAnsi" w:hAnsiTheme="majorHAnsi" w:cs="Arial"/>
          <w:color w:val="0000FF"/>
          <w:sz w:val="22"/>
          <w:szCs w:val="22"/>
        </w:rPr>
        <w:t>2.3</w:t>
      </w:r>
      <w:r w:rsidRPr="00446063">
        <w:rPr>
          <w:rFonts w:asciiTheme="majorHAnsi" w:hAnsiTheme="majorHAnsi" w:cs="Arial"/>
          <w:color w:val="0000FF"/>
          <w:sz w:val="22"/>
          <w:szCs w:val="22"/>
        </w:rPr>
        <w:t>(right)</w:t>
      </w:r>
    </w:p>
    <w:p w14:paraId="772AED57" w14:textId="77777777" w:rsidR="00F83B00" w:rsidRPr="003A46EC" w:rsidRDefault="00F83B00" w:rsidP="00F63F19">
      <w:pPr>
        <w:pStyle w:val="ListParagraph"/>
        <w:numPr>
          <w:ilvl w:val="2"/>
          <w:numId w:val="1"/>
        </w:numPr>
        <w:rPr>
          <w:rFonts w:asciiTheme="majorHAnsi" w:hAnsiTheme="majorHAnsi"/>
          <w:color w:val="0000FF"/>
          <w:sz w:val="22"/>
          <w:szCs w:val="22"/>
        </w:rPr>
      </w:pPr>
      <w:r w:rsidRPr="003A46EC">
        <w:rPr>
          <w:rFonts w:asciiTheme="majorHAnsi" w:hAnsiTheme="majorHAnsi" w:cs="Arial"/>
          <w:color w:val="0000FF"/>
          <w:sz w:val="22"/>
          <w:szCs w:val="22"/>
        </w:rPr>
        <w:t>Split screen – Reuse shot 3.4.1 (left) and 5.</w:t>
      </w:r>
      <w:r w:rsidR="00E16238">
        <w:rPr>
          <w:rFonts w:asciiTheme="majorHAnsi" w:hAnsiTheme="majorHAnsi" w:cs="Arial"/>
          <w:color w:val="0000FF"/>
          <w:sz w:val="22"/>
          <w:szCs w:val="22"/>
        </w:rPr>
        <w:t>5</w:t>
      </w:r>
      <w:r w:rsidRPr="003A46EC">
        <w:rPr>
          <w:rFonts w:asciiTheme="majorHAnsi" w:hAnsiTheme="majorHAnsi" w:cs="Arial"/>
          <w:color w:val="0000FF"/>
          <w:sz w:val="22"/>
          <w:szCs w:val="22"/>
        </w:rPr>
        <w:t>.1 (right)</w:t>
      </w:r>
    </w:p>
    <w:p w14:paraId="44E01DB6" w14:textId="77777777" w:rsidR="00F63F19" w:rsidRPr="00446063" w:rsidRDefault="00F63F19" w:rsidP="00F63F19">
      <w:pPr>
        <w:rPr>
          <w:rFonts w:asciiTheme="majorHAnsi" w:hAnsiTheme="majorHAnsi"/>
          <w:sz w:val="22"/>
          <w:szCs w:val="22"/>
        </w:rPr>
      </w:pPr>
    </w:p>
    <w:p w14:paraId="64E0B9BD" w14:textId="77777777" w:rsidR="00F57BBC" w:rsidRPr="00446063" w:rsidRDefault="00C16E27" w:rsidP="00F63F19">
      <w:pPr>
        <w:pStyle w:val="ListParagraph"/>
        <w:numPr>
          <w:ilvl w:val="0"/>
          <w:numId w:val="1"/>
        </w:numPr>
        <w:rPr>
          <w:rFonts w:asciiTheme="majorHAnsi" w:hAnsiTheme="majorHAnsi"/>
          <w:b/>
          <w:sz w:val="22"/>
          <w:szCs w:val="22"/>
        </w:rPr>
      </w:pPr>
      <w:r w:rsidRPr="00446063">
        <w:rPr>
          <w:rFonts w:asciiTheme="majorHAnsi" w:hAnsiTheme="majorHAnsi" w:cs="Arial"/>
          <w:b/>
          <w:sz w:val="22"/>
          <w:szCs w:val="22"/>
        </w:rPr>
        <w:t>Anatomy of</w:t>
      </w:r>
      <w:r w:rsidR="000045D1" w:rsidRPr="00446063">
        <w:rPr>
          <w:rFonts w:asciiTheme="majorHAnsi" w:hAnsiTheme="majorHAnsi" w:cs="Arial"/>
          <w:b/>
          <w:sz w:val="22"/>
          <w:szCs w:val="22"/>
        </w:rPr>
        <w:t xml:space="preserve"> the</w:t>
      </w:r>
      <w:r w:rsidRPr="00446063">
        <w:rPr>
          <w:rFonts w:asciiTheme="majorHAnsi" w:hAnsiTheme="majorHAnsi" w:cs="Arial"/>
          <w:b/>
          <w:sz w:val="22"/>
          <w:szCs w:val="22"/>
        </w:rPr>
        <w:t xml:space="preserve"> Nose and Sinuses</w:t>
      </w:r>
    </w:p>
    <w:p w14:paraId="1C4273B6" w14:textId="77777777" w:rsidR="008A2607" w:rsidRPr="00446063" w:rsidRDefault="008A2607" w:rsidP="008A2607">
      <w:pPr>
        <w:pStyle w:val="ListParagraph"/>
        <w:ind w:left="360"/>
        <w:rPr>
          <w:rFonts w:asciiTheme="majorHAnsi" w:hAnsiTheme="majorHAnsi"/>
          <w:b/>
          <w:sz w:val="22"/>
          <w:szCs w:val="22"/>
        </w:rPr>
      </w:pPr>
    </w:p>
    <w:p w14:paraId="3C5DBDBF" w14:textId="77777777" w:rsidR="00FE3AE9" w:rsidRPr="00446063" w:rsidRDefault="00C16E27" w:rsidP="00F63F19">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L</w:t>
      </w:r>
      <w:r w:rsidR="00D80685" w:rsidRPr="00446063">
        <w:rPr>
          <w:rFonts w:asciiTheme="majorHAnsi" w:hAnsiTheme="majorHAnsi" w:cs="Arial"/>
          <w:sz w:val="22"/>
          <w:szCs w:val="22"/>
        </w:rPr>
        <w:t xml:space="preserve">et's begin </w:t>
      </w:r>
      <w:r w:rsidRPr="00446063">
        <w:rPr>
          <w:rFonts w:asciiTheme="majorHAnsi" w:hAnsiTheme="majorHAnsi" w:cs="Arial"/>
          <w:sz w:val="22"/>
          <w:szCs w:val="22"/>
        </w:rPr>
        <w:t xml:space="preserve">by reviewing </w:t>
      </w:r>
      <w:r w:rsidR="009B06E0" w:rsidRPr="00446063">
        <w:rPr>
          <w:rFonts w:asciiTheme="majorHAnsi" w:hAnsiTheme="majorHAnsi" w:cs="Arial"/>
          <w:sz w:val="22"/>
          <w:szCs w:val="22"/>
        </w:rPr>
        <w:t>the anatomy</w:t>
      </w:r>
      <w:r w:rsidRPr="00446063">
        <w:rPr>
          <w:rFonts w:asciiTheme="majorHAnsi" w:hAnsiTheme="majorHAnsi" w:cs="Arial"/>
          <w:sz w:val="22"/>
          <w:szCs w:val="22"/>
        </w:rPr>
        <w:t xml:space="preserve"> of</w:t>
      </w:r>
      <w:r w:rsidR="00D165E1" w:rsidRPr="00446063">
        <w:rPr>
          <w:rFonts w:asciiTheme="majorHAnsi" w:hAnsiTheme="majorHAnsi" w:cs="Arial"/>
          <w:sz w:val="22"/>
          <w:szCs w:val="22"/>
        </w:rPr>
        <w:t xml:space="preserve"> the</w:t>
      </w:r>
      <w:r w:rsidRPr="00446063">
        <w:rPr>
          <w:rFonts w:asciiTheme="majorHAnsi" w:hAnsiTheme="majorHAnsi" w:cs="Arial"/>
          <w:sz w:val="22"/>
          <w:szCs w:val="22"/>
        </w:rPr>
        <w:t xml:space="preserve"> nose and sinuses.</w:t>
      </w:r>
    </w:p>
    <w:p w14:paraId="73451DCD" w14:textId="77777777" w:rsidR="00FE3AE9" w:rsidRPr="00446063" w:rsidRDefault="002360B2" w:rsidP="00F63F19">
      <w:pPr>
        <w:pStyle w:val="ListParagraph"/>
        <w:numPr>
          <w:ilvl w:val="2"/>
          <w:numId w:val="1"/>
        </w:numPr>
        <w:rPr>
          <w:rFonts w:asciiTheme="majorHAnsi" w:hAnsiTheme="majorHAnsi" w:cs="Arial"/>
          <w:color w:val="0000FF"/>
          <w:sz w:val="22"/>
          <w:szCs w:val="22"/>
        </w:rPr>
      </w:pPr>
      <w:r w:rsidRPr="00446063">
        <w:rPr>
          <w:rFonts w:asciiTheme="majorHAnsi" w:hAnsiTheme="majorHAnsi" w:cs="Arial"/>
          <w:color w:val="0000FF"/>
          <w:sz w:val="22"/>
          <w:szCs w:val="22"/>
        </w:rPr>
        <w:t>Section Title Slide</w:t>
      </w:r>
    </w:p>
    <w:p w14:paraId="3D95445F" w14:textId="77777777" w:rsidR="00FE3AE9" w:rsidRPr="00446063" w:rsidRDefault="00FE3AE9" w:rsidP="00FE3AE9">
      <w:pPr>
        <w:pStyle w:val="ListParagraph"/>
        <w:ind w:left="1224"/>
        <w:rPr>
          <w:rFonts w:asciiTheme="majorHAnsi" w:hAnsiTheme="majorHAnsi" w:cs="Arial"/>
          <w:sz w:val="22"/>
          <w:szCs w:val="22"/>
        </w:rPr>
      </w:pPr>
    </w:p>
    <w:p w14:paraId="226CD6F1" w14:textId="77777777" w:rsidR="002279C1" w:rsidRPr="00446063" w:rsidRDefault="002360B2" w:rsidP="002279C1">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Functionally,</w:t>
      </w:r>
      <w:r w:rsidR="005054F6" w:rsidRPr="00446063">
        <w:rPr>
          <w:rFonts w:asciiTheme="majorHAnsi" w:hAnsiTheme="majorHAnsi" w:cs="Arial"/>
          <w:b/>
          <w:sz w:val="22"/>
          <w:szCs w:val="22"/>
        </w:rPr>
        <w:t xml:space="preserve"> </w:t>
      </w:r>
      <w:r w:rsidR="00F01608" w:rsidRPr="00446063">
        <w:rPr>
          <w:rFonts w:asciiTheme="majorHAnsi" w:hAnsiTheme="majorHAnsi" w:cs="Arial"/>
          <w:sz w:val="22"/>
          <w:szCs w:val="22"/>
        </w:rPr>
        <w:t>the</w:t>
      </w:r>
      <w:r w:rsidR="00F01608" w:rsidRPr="00446063">
        <w:rPr>
          <w:rFonts w:asciiTheme="majorHAnsi" w:hAnsiTheme="majorHAnsi" w:cs="Arial"/>
          <w:b/>
          <w:sz w:val="22"/>
          <w:szCs w:val="22"/>
        </w:rPr>
        <w:t xml:space="preserve"> </w:t>
      </w:r>
      <w:r w:rsidRPr="00446063">
        <w:rPr>
          <w:rFonts w:asciiTheme="majorHAnsi" w:hAnsiTheme="majorHAnsi" w:cs="Arial"/>
          <w:sz w:val="22"/>
          <w:szCs w:val="22"/>
        </w:rPr>
        <w:t xml:space="preserve">nose is involved in </w:t>
      </w:r>
      <w:r w:rsidR="00F01608" w:rsidRPr="00446063">
        <w:rPr>
          <w:rFonts w:asciiTheme="majorHAnsi" w:hAnsiTheme="majorHAnsi" w:cs="Arial"/>
          <w:sz w:val="22"/>
          <w:szCs w:val="22"/>
        </w:rPr>
        <w:t xml:space="preserve">the </w:t>
      </w:r>
      <w:r w:rsidR="005054F6" w:rsidRPr="00446063">
        <w:rPr>
          <w:rFonts w:asciiTheme="majorHAnsi" w:hAnsiTheme="majorHAnsi" w:cs="Arial"/>
          <w:sz w:val="22"/>
          <w:szCs w:val="22"/>
        </w:rPr>
        <w:t>sense of smell</w:t>
      </w:r>
      <w:r w:rsidR="00480C11" w:rsidRPr="00446063">
        <w:rPr>
          <w:rFonts w:asciiTheme="majorHAnsi" w:hAnsiTheme="majorHAnsi" w:cs="Arial"/>
          <w:sz w:val="22"/>
          <w:szCs w:val="22"/>
        </w:rPr>
        <w:t>,</w:t>
      </w:r>
      <w:r w:rsidR="005054F6" w:rsidRPr="00446063">
        <w:rPr>
          <w:rFonts w:asciiTheme="majorHAnsi" w:hAnsiTheme="majorHAnsi" w:cs="Arial"/>
          <w:sz w:val="22"/>
          <w:szCs w:val="22"/>
        </w:rPr>
        <w:t xml:space="preserve"> and it warms, moistens and filters the air we inspire</w:t>
      </w:r>
      <w:r w:rsidR="00E043C8" w:rsidRPr="00446063">
        <w:rPr>
          <w:rFonts w:asciiTheme="majorHAnsi" w:hAnsiTheme="majorHAnsi" w:cs="Arial"/>
          <w:sz w:val="22"/>
          <w:szCs w:val="22"/>
        </w:rPr>
        <w:t xml:space="preserve"> (2.2.1)</w:t>
      </w:r>
      <w:r w:rsidR="005054F6" w:rsidRPr="00446063">
        <w:rPr>
          <w:rFonts w:asciiTheme="majorHAnsi" w:hAnsiTheme="majorHAnsi" w:cs="Arial"/>
          <w:sz w:val="22"/>
          <w:szCs w:val="22"/>
        </w:rPr>
        <w:t xml:space="preserve">. </w:t>
      </w:r>
      <w:r w:rsidR="00CD012B" w:rsidRPr="00446063">
        <w:rPr>
          <w:rFonts w:asciiTheme="majorHAnsi" w:hAnsiTheme="majorHAnsi" w:cs="Arial"/>
          <w:sz w:val="22"/>
          <w:szCs w:val="22"/>
        </w:rPr>
        <w:t xml:space="preserve">The upper third of the nose is bony, and the </w:t>
      </w:r>
      <w:r w:rsidR="00C16E27" w:rsidRPr="00446063">
        <w:rPr>
          <w:rFonts w:asciiTheme="majorHAnsi" w:hAnsiTheme="majorHAnsi" w:cs="Arial"/>
          <w:sz w:val="22"/>
          <w:szCs w:val="22"/>
        </w:rPr>
        <w:t>bottom two-thirds is</w:t>
      </w:r>
      <w:r w:rsidR="00CD012B" w:rsidRPr="00446063">
        <w:rPr>
          <w:rFonts w:asciiTheme="majorHAnsi" w:hAnsiTheme="majorHAnsi" w:cs="Arial"/>
          <w:sz w:val="22"/>
          <w:szCs w:val="22"/>
        </w:rPr>
        <w:t xml:space="preserve"> cartilaginous</w:t>
      </w:r>
      <w:r w:rsidR="00676FF6" w:rsidRPr="00446063">
        <w:rPr>
          <w:rFonts w:asciiTheme="majorHAnsi" w:hAnsiTheme="majorHAnsi" w:cs="Arial"/>
          <w:sz w:val="22"/>
          <w:szCs w:val="22"/>
        </w:rPr>
        <w:t xml:space="preserve"> (2</w:t>
      </w:r>
      <w:r w:rsidR="00CD012B" w:rsidRPr="00446063">
        <w:rPr>
          <w:rFonts w:asciiTheme="majorHAnsi" w:hAnsiTheme="majorHAnsi" w:cs="Arial"/>
          <w:sz w:val="22"/>
          <w:szCs w:val="22"/>
        </w:rPr>
        <w:t>.</w:t>
      </w:r>
      <w:r w:rsidR="00676FF6" w:rsidRPr="00446063">
        <w:rPr>
          <w:rFonts w:asciiTheme="majorHAnsi" w:hAnsiTheme="majorHAnsi" w:cs="Arial"/>
          <w:sz w:val="22"/>
          <w:szCs w:val="22"/>
        </w:rPr>
        <w:t>2</w:t>
      </w:r>
      <w:r w:rsidR="00CD012B" w:rsidRPr="00446063">
        <w:rPr>
          <w:rFonts w:asciiTheme="majorHAnsi" w:hAnsiTheme="majorHAnsi" w:cs="Arial"/>
          <w:sz w:val="22"/>
          <w:szCs w:val="22"/>
        </w:rPr>
        <w:t>.</w:t>
      </w:r>
      <w:r w:rsidR="002B15BB">
        <w:rPr>
          <w:rFonts w:asciiTheme="majorHAnsi" w:hAnsiTheme="majorHAnsi" w:cs="Arial"/>
          <w:sz w:val="22"/>
          <w:szCs w:val="22"/>
        </w:rPr>
        <w:t>2</w:t>
      </w:r>
      <w:r w:rsidR="00676FF6" w:rsidRPr="00446063">
        <w:rPr>
          <w:rFonts w:asciiTheme="majorHAnsi" w:hAnsiTheme="majorHAnsi" w:cs="Arial"/>
          <w:sz w:val="22"/>
          <w:szCs w:val="22"/>
        </w:rPr>
        <w:t>)</w:t>
      </w:r>
      <w:r w:rsidR="002279C1" w:rsidRPr="00446063">
        <w:rPr>
          <w:rFonts w:asciiTheme="majorHAnsi" w:hAnsiTheme="majorHAnsi" w:cs="Arial"/>
          <w:sz w:val="22"/>
          <w:szCs w:val="22"/>
        </w:rPr>
        <w:t xml:space="preserve">. Air entering the </w:t>
      </w:r>
      <w:proofErr w:type="gramStart"/>
      <w:r w:rsidR="00E043C8" w:rsidRPr="00446063">
        <w:rPr>
          <w:rFonts w:asciiTheme="majorHAnsi" w:hAnsiTheme="majorHAnsi" w:cs="Arial"/>
          <w:sz w:val="22"/>
          <w:szCs w:val="22"/>
        </w:rPr>
        <w:t>nar</w:t>
      </w:r>
      <w:r w:rsidR="00DC0602">
        <w:rPr>
          <w:rFonts w:asciiTheme="majorHAnsi" w:hAnsiTheme="majorHAnsi" w:cs="Arial"/>
          <w:sz w:val="22"/>
          <w:szCs w:val="22"/>
        </w:rPr>
        <w:t>e</w:t>
      </w:r>
      <w:r w:rsidR="00E043C8" w:rsidRPr="00446063">
        <w:rPr>
          <w:rFonts w:asciiTheme="majorHAnsi" w:hAnsiTheme="majorHAnsi" w:cs="Arial"/>
          <w:sz w:val="22"/>
          <w:szCs w:val="22"/>
        </w:rPr>
        <w:t>s passes</w:t>
      </w:r>
      <w:proofErr w:type="gramEnd"/>
      <w:r w:rsidR="002279C1" w:rsidRPr="00446063">
        <w:rPr>
          <w:rFonts w:asciiTheme="majorHAnsi" w:hAnsiTheme="majorHAnsi" w:cs="Arial"/>
          <w:sz w:val="22"/>
          <w:szCs w:val="22"/>
        </w:rPr>
        <w:t xml:space="preserve"> through the nasal vestibules and into the narrow passageway between the nasal septum medially and the bony </w:t>
      </w:r>
      <w:proofErr w:type="spellStart"/>
      <w:r w:rsidR="002279C1" w:rsidRPr="00446063">
        <w:rPr>
          <w:rFonts w:asciiTheme="majorHAnsi" w:hAnsiTheme="majorHAnsi" w:cs="Arial"/>
          <w:sz w:val="22"/>
          <w:szCs w:val="22"/>
        </w:rPr>
        <w:t>turbinates</w:t>
      </w:r>
      <w:proofErr w:type="spellEnd"/>
      <w:r w:rsidR="002279C1" w:rsidRPr="00446063">
        <w:rPr>
          <w:rFonts w:asciiTheme="majorHAnsi" w:hAnsiTheme="majorHAnsi" w:cs="Arial"/>
          <w:sz w:val="22"/>
          <w:szCs w:val="22"/>
        </w:rPr>
        <w:t xml:space="preserve"> </w:t>
      </w:r>
      <w:r w:rsidR="004948C5" w:rsidRPr="00446063">
        <w:rPr>
          <w:rFonts w:asciiTheme="majorHAnsi" w:hAnsiTheme="majorHAnsi" w:cs="Arial"/>
          <w:color w:val="FF0000"/>
          <w:sz w:val="22"/>
          <w:szCs w:val="22"/>
        </w:rPr>
        <w:t>(pronounced as "</w:t>
      </w:r>
      <w:proofErr w:type="spellStart"/>
      <w:r w:rsidR="004948C5" w:rsidRPr="00446063">
        <w:rPr>
          <w:rFonts w:asciiTheme="majorHAnsi" w:hAnsiTheme="majorHAnsi" w:cs="Arial"/>
          <w:color w:val="FF0000"/>
          <w:sz w:val="22"/>
          <w:szCs w:val="22"/>
        </w:rPr>
        <w:t>ter</w:t>
      </w:r>
      <w:proofErr w:type="spellEnd"/>
      <w:r w:rsidR="004948C5" w:rsidRPr="00446063">
        <w:rPr>
          <w:rFonts w:asciiTheme="majorHAnsi" w:hAnsiTheme="majorHAnsi" w:cs="Arial"/>
          <w:color w:val="FF0000"/>
          <w:sz w:val="22"/>
          <w:szCs w:val="22"/>
        </w:rPr>
        <w:t>-be-</w:t>
      </w:r>
      <w:proofErr w:type="spellStart"/>
      <w:r w:rsidR="004948C5" w:rsidRPr="00446063">
        <w:rPr>
          <w:rFonts w:asciiTheme="majorHAnsi" w:hAnsiTheme="majorHAnsi" w:cs="Arial"/>
          <w:color w:val="FF0000"/>
          <w:sz w:val="22"/>
          <w:szCs w:val="22"/>
        </w:rPr>
        <w:t>nat</w:t>
      </w:r>
      <w:proofErr w:type="spellEnd"/>
      <w:r w:rsidR="004948C5" w:rsidRPr="00446063">
        <w:rPr>
          <w:rFonts w:asciiTheme="majorHAnsi" w:hAnsiTheme="majorHAnsi" w:cs="Arial"/>
          <w:color w:val="FF0000"/>
          <w:sz w:val="22"/>
          <w:szCs w:val="22"/>
        </w:rPr>
        <w:t>")</w:t>
      </w:r>
      <w:r w:rsidR="004948C5" w:rsidRPr="00446063">
        <w:rPr>
          <w:rFonts w:asciiTheme="majorHAnsi" w:hAnsiTheme="majorHAnsi" w:cs="Arial"/>
          <w:sz w:val="22"/>
          <w:szCs w:val="22"/>
        </w:rPr>
        <w:t xml:space="preserve"> </w:t>
      </w:r>
      <w:r w:rsidR="002279C1" w:rsidRPr="00446063">
        <w:rPr>
          <w:rFonts w:asciiTheme="majorHAnsi" w:hAnsiTheme="majorHAnsi" w:cs="Arial"/>
          <w:sz w:val="22"/>
          <w:szCs w:val="22"/>
        </w:rPr>
        <w:t>laterally</w:t>
      </w:r>
      <w:r w:rsidR="002B15BB">
        <w:rPr>
          <w:rFonts w:asciiTheme="majorHAnsi" w:hAnsiTheme="majorHAnsi" w:cs="Arial"/>
          <w:sz w:val="22"/>
          <w:szCs w:val="22"/>
        </w:rPr>
        <w:t xml:space="preserve">. </w:t>
      </w:r>
      <w:r w:rsidR="00A41783">
        <w:rPr>
          <w:rFonts w:asciiTheme="majorHAnsi" w:hAnsiTheme="majorHAnsi" w:cs="Arial"/>
          <w:sz w:val="22"/>
          <w:szCs w:val="22"/>
        </w:rPr>
        <w:t>And b</w:t>
      </w:r>
      <w:r w:rsidR="002B15BB" w:rsidRPr="00446063">
        <w:rPr>
          <w:rFonts w:asciiTheme="majorHAnsi" w:hAnsiTheme="majorHAnsi" w:cs="Arial"/>
          <w:sz w:val="22"/>
          <w:szCs w:val="22"/>
        </w:rPr>
        <w:t xml:space="preserve">eneath each curving turbinate is a groove </w:t>
      </w:r>
      <w:r w:rsidR="002B15BB">
        <w:rPr>
          <w:rFonts w:asciiTheme="majorHAnsi" w:hAnsiTheme="majorHAnsi" w:cs="Arial"/>
          <w:sz w:val="22"/>
          <w:szCs w:val="22"/>
        </w:rPr>
        <w:t>or</w:t>
      </w:r>
      <w:r w:rsidR="002B15BB" w:rsidRPr="00446063">
        <w:rPr>
          <w:rFonts w:asciiTheme="majorHAnsi" w:hAnsiTheme="majorHAnsi" w:cs="Arial"/>
          <w:sz w:val="22"/>
          <w:szCs w:val="22"/>
        </w:rPr>
        <w:t xml:space="preserve"> meatus. </w:t>
      </w:r>
      <w:r w:rsidR="004948C5" w:rsidRPr="00446063">
        <w:rPr>
          <w:rFonts w:asciiTheme="majorHAnsi" w:hAnsiTheme="majorHAnsi" w:cs="Arial"/>
          <w:sz w:val="22"/>
          <w:szCs w:val="22"/>
        </w:rPr>
        <w:t>(2.2.</w:t>
      </w:r>
      <w:r w:rsidR="002B15BB">
        <w:rPr>
          <w:rFonts w:asciiTheme="majorHAnsi" w:hAnsiTheme="majorHAnsi" w:cs="Arial"/>
          <w:sz w:val="22"/>
          <w:szCs w:val="22"/>
        </w:rPr>
        <w:t>3</w:t>
      </w:r>
      <w:r w:rsidR="002279C1" w:rsidRPr="00446063">
        <w:rPr>
          <w:rFonts w:asciiTheme="majorHAnsi" w:hAnsiTheme="majorHAnsi" w:cs="Arial"/>
          <w:sz w:val="22"/>
          <w:szCs w:val="22"/>
        </w:rPr>
        <w:t xml:space="preserve">). </w:t>
      </w:r>
    </w:p>
    <w:p w14:paraId="447E9AA4" w14:textId="77777777" w:rsidR="00E043C8" w:rsidRPr="00446063" w:rsidRDefault="00E043C8" w:rsidP="00F63F19">
      <w:pPr>
        <w:pStyle w:val="ListParagraph"/>
        <w:numPr>
          <w:ilvl w:val="2"/>
          <w:numId w:val="1"/>
        </w:numPr>
        <w:rPr>
          <w:rFonts w:asciiTheme="majorHAnsi" w:hAnsiTheme="majorHAnsi" w:cs="Arial"/>
          <w:color w:val="0000FF"/>
          <w:sz w:val="22"/>
          <w:szCs w:val="22"/>
        </w:rPr>
      </w:pPr>
      <w:r w:rsidRPr="00446063">
        <w:rPr>
          <w:rFonts w:asciiTheme="majorHAnsi" w:hAnsiTheme="majorHAnsi" w:cs="Arial"/>
          <w:color w:val="0000FF"/>
          <w:sz w:val="22"/>
          <w:szCs w:val="22"/>
        </w:rPr>
        <w:t xml:space="preserve">See storyboard: Front view of nose showing breathing in air </w:t>
      </w:r>
    </w:p>
    <w:p w14:paraId="47FF5D2B" w14:textId="77777777" w:rsidR="00086E17" w:rsidRPr="00446063" w:rsidRDefault="002360B2" w:rsidP="00F63F19">
      <w:pPr>
        <w:pStyle w:val="ListParagraph"/>
        <w:numPr>
          <w:ilvl w:val="2"/>
          <w:numId w:val="1"/>
        </w:numPr>
        <w:rPr>
          <w:rFonts w:asciiTheme="majorHAnsi" w:hAnsiTheme="majorHAnsi" w:cs="Arial"/>
          <w:color w:val="0000FF"/>
          <w:sz w:val="22"/>
          <w:szCs w:val="22"/>
        </w:rPr>
      </w:pPr>
      <w:r w:rsidRPr="00446063">
        <w:rPr>
          <w:rFonts w:asciiTheme="majorHAnsi" w:hAnsiTheme="majorHAnsi" w:cs="Arial"/>
          <w:color w:val="0000FF"/>
          <w:sz w:val="22"/>
          <w:szCs w:val="22"/>
        </w:rPr>
        <w:t>See storyboard: image shows corresponding bony/cartilaginous area</w:t>
      </w:r>
    </w:p>
    <w:p w14:paraId="2AA6216D" w14:textId="77777777" w:rsidR="00115A0E" w:rsidRPr="00446063" w:rsidRDefault="004D3648" w:rsidP="004948C5">
      <w:pPr>
        <w:pStyle w:val="ListParagraph"/>
        <w:numPr>
          <w:ilvl w:val="2"/>
          <w:numId w:val="1"/>
        </w:numPr>
        <w:rPr>
          <w:rFonts w:asciiTheme="majorHAnsi" w:hAnsiTheme="majorHAnsi" w:cs="Arial"/>
          <w:color w:val="0000FF"/>
          <w:sz w:val="22"/>
          <w:szCs w:val="22"/>
        </w:rPr>
      </w:pPr>
      <w:r>
        <w:rPr>
          <w:rFonts w:asciiTheme="majorHAnsi" w:hAnsiTheme="majorHAnsi" w:cs="Arial"/>
          <w:color w:val="0000FF"/>
          <w:sz w:val="22"/>
          <w:szCs w:val="22"/>
        </w:rPr>
        <w:t>See storyboard: Label and highlight</w:t>
      </w:r>
    </w:p>
    <w:p w14:paraId="425D0E2A" w14:textId="77777777" w:rsidR="007E38F2" w:rsidRPr="00446063" w:rsidRDefault="007E38F2" w:rsidP="007E38F2">
      <w:pPr>
        <w:pStyle w:val="ListParagraph"/>
        <w:ind w:left="1224"/>
        <w:rPr>
          <w:rFonts w:asciiTheme="majorHAnsi" w:hAnsiTheme="majorHAnsi" w:cs="Arial"/>
          <w:sz w:val="22"/>
          <w:szCs w:val="22"/>
        </w:rPr>
      </w:pPr>
    </w:p>
    <w:p w14:paraId="06F54A9C" w14:textId="77777777" w:rsidR="00167354" w:rsidRPr="00446063" w:rsidRDefault="002B3484" w:rsidP="00167354">
      <w:pPr>
        <w:pStyle w:val="ListParagraph"/>
        <w:numPr>
          <w:ilvl w:val="1"/>
          <w:numId w:val="1"/>
        </w:numPr>
        <w:rPr>
          <w:rFonts w:asciiTheme="majorHAnsi" w:hAnsiTheme="majorHAnsi" w:cs="Arial"/>
          <w:sz w:val="22"/>
          <w:szCs w:val="22"/>
        </w:rPr>
      </w:pPr>
      <w:r>
        <w:rPr>
          <w:rFonts w:asciiTheme="majorHAnsi" w:hAnsiTheme="majorHAnsi" w:cs="Arial"/>
          <w:sz w:val="22"/>
          <w:szCs w:val="22"/>
        </w:rPr>
        <w:t>Neighboring the nasal cavity are t</w:t>
      </w:r>
      <w:r w:rsidR="00167354" w:rsidRPr="00446063">
        <w:rPr>
          <w:rFonts w:asciiTheme="majorHAnsi" w:hAnsiTheme="majorHAnsi" w:cs="Arial"/>
          <w:sz w:val="22"/>
          <w:szCs w:val="22"/>
        </w:rPr>
        <w:t xml:space="preserve">he four pairs of </w:t>
      </w:r>
      <w:proofErr w:type="spellStart"/>
      <w:r w:rsidR="00167354" w:rsidRPr="00446063">
        <w:rPr>
          <w:rFonts w:asciiTheme="majorHAnsi" w:hAnsiTheme="majorHAnsi" w:cs="Arial"/>
          <w:sz w:val="22"/>
          <w:szCs w:val="22"/>
        </w:rPr>
        <w:t>paranasal</w:t>
      </w:r>
      <w:proofErr w:type="spellEnd"/>
      <w:r w:rsidR="00167354" w:rsidRPr="00446063">
        <w:rPr>
          <w:rFonts w:asciiTheme="majorHAnsi" w:hAnsiTheme="majorHAnsi" w:cs="Arial"/>
          <w:sz w:val="22"/>
          <w:szCs w:val="22"/>
        </w:rPr>
        <w:t xml:space="preserve"> sinuses</w:t>
      </w:r>
      <w:r>
        <w:rPr>
          <w:rFonts w:asciiTheme="majorHAnsi" w:hAnsiTheme="majorHAnsi" w:cs="Arial"/>
          <w:sz w:val="22"/>
          <w:szCs w:val="22"/>
        </w:rPr>
        <w:t xml:space="preserve">. </w:t>
      </w:r>
      <w:r w:rsidR="00FF73FE">
        <w:rPr>
          <w:rFonts w:asciiTheme="majorHAnsi" w:hAnsiTheme="majorHAnsi" w:cs="Arial"/>
          <w:sz w:val="22"/>
          <w:szCs w:val="22"/>
        </w:rPr>
        <w:t>And b</w:t>
      </w:r>
      <w:r>
        <w:rPr>
          <w:rFonts w:asciiTheme="majorHAnsi" w:hAnsiTheme="majorHAnsi" w:cs="Arial"/>
          <w:sz w:val="22"/>
          <w:szCs w:val="22"/>
        </w:rPr>
        <w:t>ased on the</w:t>
      </w:r>
      <w:r w:rsidR="00167354" w:rsidRPr="00446063">
        <w:rPr>
          <w:rFonts w:asciiTheme="majorHAnsi" w:hAnsiTheme="majorHAnsi" w:cs="Arial"/>
          <w:sz w:val="22"/>
          <w:szCs w:val="22"/>
        </w:rPr>
        <w:t xml:space="preserve"> </w:t>
      </w:r>
      <w:r w:rsidRPr="00446063">
        <w:rPr>
          <w:rFonts w:asciiTheme="majorHAnsi" w:hAnsiTheme="majorHAnsi" w:cs="Arial"/>
          <w:sz w:val="22"/>
          <w:szCs w:val="22"/>
        </w:rPr>
        <w:t>surrounding facial bones</w:t>
      </w:r>
      <w:r w:rsidR="009F0A54">
        <w:rPr>
          <w:rFonts w:asciiTheme="majorHAnsi" w:hAnsiTheme="majorHAnsi" w:cs="Arial"/>
          <w:sz w:val="22"/>
          <w:szCs w:val="22"/>
        </w:rPr>
        <w:t>,</w:t>
      </w:r>
      <w:r w:rsidRPr="00446063">
        <w:rPr>
          <w:rFonts w:asciiTheme="majorHAnsi" w:hAnsiTheme="majorHAnsi" w:cs="Arial"/>
          <w:sz w:val="22"/>
          <w:szCs w:val="22"/>
        </w:rPr>
        <w:t xml:space="preserve"> </w:t>
      </w:r>
      <w:r>
        <w:rPr>
          <w:rFonts w:asciiTheme="majorHAnsi" w:hAnsiTheme="majorHAnsi" w:cs="Arial"/>
          <w:sz w:val="22"/>
          <w:szCs w:val="22"/>
        </w:rPr>
        <w:t xml:space="preserve">they are named as </w:t>
      </w:r>
      <w:r w:rsidR="00167354" w:rsidRPr="00446063">
        <w:rPr>
          <w:rFonts w:asciiTheme="majorHAnsi" w:hAnsiTheme="majorHAnsi" w:cs="Arial"/>
          <w:sz w:val="22"/>
          <w:szCs w:val="22"/>
        </w:rPr>
        <w:t xml:space="preserve">maxillary, frontal, </w:t>
      </w:r>
      <w:proofErr w:type="spellStart"/>
      <w:r w:rsidR="00167354" w:rsidRPr="00446063">
        <w:rPr>
          <w:rFonts w:asciiTheme="majorHAnsi" w:hAnsiTheme="majorHAnsi" w:cs="Arial"/>
          <w:sz w:val="22"/>
          <w:szCs w:val="22"/>
        </w:rPr>
        <w:t>sphenoidal</w:t>
      </w:r>
      <w:proofErr w:type="spellEnd"/>
      <w:r w:rsidR="00167354" w:rsidRPr="00446063">
        <w:rPr>
          <w:rFonts w:asciiTheme="majorHAnsi" w:hAnsiTheme="majorHAnsi" w:cs="Arial"/>
          <w:sz w:val="22"/>
          <w:szCs w:val="22"/>
        </w:rPr>
        <w:t xml:space="preserve"> and </w:t>
      </w:r>
      <w:proofErr w:type="spellStart"/>
      <w:r w:rsidR="00167354" w:rsidRPr="00446063">
        <w:rPr>
          <w:rFonts w:asciiTheme="majorHAnsi" w:hAnsiTheme="majorHAnsi" w:cs="Arial"/>
          <w:sz w:val="22"/>
          <w:szCs w:val="22"/>
        </w:rPr>
        <w:t>ethmoidal</w:t>
      </w:r>
      <w:proofErr w:type="spellEnd"/>
      <w:r w:rsidR="00167354" w:rsidRPr="00446063">
        <w:rPr>
          <w:rFonts w:asciiTheme="majorHAnsi" w:hAnsiTheme="majorHAnsi" w:cs="Arial"/>
          <w:sz w:val="22"/>
          <w:szCs w:val="22"/>
        </w:rPr>
        <w:t xml:space="preserve">. Their functions include reducing the relative weight of the skull and adding resonance to the voice. Of these, only the maxillary and frontal can be readily </w:t>
      </w:r>
      <w:r w:rsidRPr="00446063">
        <w:rPr>
          <w:rFonts w:asciiTheme="majorHAnsi" w:hAnsiTheme="majorHAnsi" w:cs="Arial"/>
          <w:sz w:val="22"/>
          <w:szCs w:val="22"/>
        </w:rPr>
        <w:t>assessed</w:t>
      </w:r>
      <w:r>
        <w:rPr>
          <w:rFonts w:asciiTheme="majorHAnsi" w:hAnsiTheme="majorHAnsi" w:cs="Arial"/>
          <w:sz w:val="22"/>
          <w:szCs w:val="22"/>
        </w:rPr>
        <w:t xml:space="preserve"> during a physical exam.</w:t>
      </w:r>
    </w:p>
    <w:p w14:paraId="0B3C04FD" w14:textId="77777777" w:rsidR="00E354EE" w:rsidRPr="009F0A54" w:rsidRDefault="009F0A54" w:rsidP="00E354EE">
      <w:pPr>
        <w:pStyle w:val="ListParagraph"/>
        <w:numPr>
          <w:ilvl w:val="2"/>
          <w:numId w:val="1"/>
        </w:numPr>
        <w:rPr>
          <w:rFonts w:asciiTheme="majorHAnsi" w:hAnsiTheme="majorHAnsi" w:cs="Arial"/>
          <w:sz w:val="22"/>
          <w:szCs w:val="22"/>
        </w:rPr>
      </w:pPr>
      <w:r>
        <w:rPr>
          <w:rFonts w:asciiTheme="majorHAnsi" w:hAnsiTheme="majorHAnsi" w:cs="Arial"/>
          <w:color w:val="0000FF"/>
          <w:sz w:val="22"/>
          <w:szCs w:val="22"/>
        </w:rPr>
        <w:t>See storyboard</w:t>
      </w:r>
    </w:p>
    <w:p w14:paraId="189807DF" w14:textId="77777777" w:rsidR="009F0A54" w:rsidRPr="009F0A54" w:rsidRDefault="009F0A54" w:rsidP="009F0A54">
      <w:pPr>
        <w:pStyle w:val="ListParagraph"/>
        <w:ind w:left="1224"/>
        <w:rPr>
          <w:rFonts w:asciiTheme="majorHAnsi" w:hAnsiTheme="majorHAnsi" w:cs="Arial"/>
          <w:sz w:val="22"/>
          <w:szCs w:val="22"/>
        </w:rPr>
      </w:pPr>
    </w:p>
    <w:p w14:paraId="1B72C510" w14:textId="77777777" w:rsidR="002360B2" w:rsidRPr="00446063" w:rsidRDefault="00F24F71" w:rsidP="002360B2">
      <w:pPr>
        <w:pStyle w:val="ListParagraph"/>
        <w:numPr>
          <w:ilvl w:val="0"/>
          <w:numId w:val="1"/>
        </w:numPr>
        <w:rPr>
          <w:rFonts w:asciiTheme="majorHAnsi" w:hAnsiTheme="majorHAnsi" w:cs="Arial"/>
          <w:b/>
          <w:sz w:val="22"/>
          <w:szCs w:val="22"/>
        </w:rPr>
      </w:pPr>
      <w:r w:rsidRPr="00446063">
        <w:rPr>
          <w:rFonts w:asciiTheme="majorHAnsi" w:hAnsiTheme="majorHAnsi" w:cs="Arial"/>
          <w:b/>
          <w:sz w:val="22"/>
          <w:szCs w:val="22"/>
        </w:rPr>
        <w:t>Nose and Sinus Examination</w:t>
      </w:r>
    </w:p>
    <w:p w14:paraId="1CFEC27E" w14:textId="77777777" w:rsidR="00F24F71" w:rsidRPr="00446063" w:rsidRDefault="00F24F71" w:rsidP="004A3F88">
      <w:pPr>
        <w:pStyle w:val="ListParagraph"/>
        <w:ind w:left="360"/>
        <w:rPr>
          <w:rFonts w:asciiTheme="majorHAnsi" w:hAnsiTheme="majorHAnsi" w:cs="Arial"/>
          <w:b/>
          <w:sz w:val="22"/>
          <w:szCs w:val="22"/>
        </w:rPr>
      </w:pPr>
      <w:r w:rsidRPr="00446063">
        <w:rPr>
          <w:rFonts w:asciiTheme="majorHAnsi" w:hAnsiTheme="majorHAnsi" w:cs="Arial"/>
          <w:b/>
          <w:sz w:val="22"/>
          <w:szCs w:val="22"/>
        </w:rPr>
        <w:t xml:space="preserve"> </w:t>
      </w:r>
    </w:p>
    <w:p w14:paraId="747820C8" w14:textId="77777777" w:rsidR="002360B2" w:rsidRPr="00446063" w:rsidRDefault="00AA5507"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 xml:space="preserve">Now that you are familiar with the anatomy of the </w:t>
      </w:r>
      <w:r w:rsidR="00F24F71" w:rsidRPr="00446063">
        <w:rPr>
          <w:rFonts w:asciiTheme="majorHAnsi" w:hAnsiTheme="majorHAnsi" w:cs="Arial"/>
          <w:sz w:val="22"/>
          <w:szCs w:val="22"/>
        </w:rPr>
        <w:t>nose and sinuses</w:t>
      </w:r>
      <w:r w:rsidRPr="00446063">
        <w:rPr>
          <w:rFonts w:asciiTheme="majorHAnsi" w:hAnsiTheme="majorHAnsi" w:cs="Arial"/>
          <w:sz w:val="22"/>
          <w:szCs w:val="22"/>
        </w:rPr>
        <w:t xml:space="preserve">, let’s go over the sequence of inspection and palpation steps for a thorough evaluation of </w:t>
      </w:r>
      <w:r w:rsidR="0088560B" w:rsidRPr="00446063">
        <w:rPr>
          <w:rFonts w:asciiTheme="majorHAnsi" w:hAnsiTheme="majorHAnsi" w:cs="Arial"/>
          <w:sz w:val="22"/>
          <w:szCs w:val="22"/>
        </w:rPr>
        <w:t xml:space="preserve">this </w:t>
      </w:r>
      <w:r w:rsidR="00040CA1" w:rsidRPr="00446063">
        <w:rPr>
          <w:rFonts w:asciiTheme="majorHAnsi" w:hAnsiTheme="majorHAnsi" w:cs="Arial"/>
          <w:sz w:val="22"/>
          <w:szCs w:val="22"/>
        </w:rPr>
        <w:t>region</w:t>
      </w:r>
      <w:r w:rsidRPr="00446063">
        <w:rPr>
          <w:rFonts w:asciiTheme="majorHAnsi" w:hAnsiTheme="majorHAnsi" w:cs="Arial"/>
          <w:sz w:val="22"/>
          <w:szCs w:val="22"/>
        </w:rPr>
        <w:t>.</w:t>
      </w:r>
    </w:p>
    <w:p w14:paraId="3F8E7DA9" w14:textId="77777777" w:rsidR="002360B2" w:rsidRPr="00446063" w:rsidRDefault="002360B2" w:rsidP="002360B2">
      <w:pPr>
        <w:pStyle w:val="ListParagraph"/>
        <w:numPr>
          <w:ilvl w:val="2"/>
          <w:numId w:val="1"/>
        </w:numPr>
        <w:rPr>
          <w:rFonts w:asciiTheme="majorHAnsi" w:hAnsiTheme="majorHAnsi"/>
          <w:color w:val="0000FF"/>
          <w:sz w:val="22"/>
          <w:szCs w:val="22"/>
        </w:rPr>
      </w:pPr>
      <w:r w:rsidRPr="00446063">
        <w:rPr>
          <w:rFonts w:asciiTheme="majorHAnsi" w:hAnsiTheme="majorHAnsi"/>
          <w:color w:val="0000FF"/>
          <w:sz w:val="22"/>
          <w:szCs w:val="22"/>
        </w:rPr>
        <w:t>Section Title Slide</w:t>
      </w:r>
    </w:p>
    <w:p w14:paraId="5877908A" w14:textId="77777777" w:rsidR="00FE3AE9" w:rsidRPr="00446063" w:rsidRDefault="00FE3AE9" w:rsidP="00FE3AE9">
      <w:pPr>
        <w:pStyle w:val="ListParagraph"/>
        <w:ind w:left="1224"/>
        <w:rPr>
          <w:rFonts w:asciiTheme="majorHAnsi" w:hAnsiTheme="majorHAnsi"/>
          <w:sz w:val="22"/>
          <w:szCs w:val="22"/>
        </w:rPr>
      </w:pPr>
    </w:p>
    <w:p w14:paraId="7DF0D74B" w14:textId="77777777" w:rsidR="002360B2" w:rsidRPr="00446063" w:rsidRDefault="000E651D" w:rsidP="002360B2">
      <w:pPr>
        <w:pStyle w:val="ListParagraph"/>
        <w:numPr>
          <w:ilvl w:val="1"/>
          <w:numId w:val="1"/>
        </w:numPr>
        <w:rPr>
          <w:rFonts w:asciiTheme="majorHAnsi" w:hAnsiTheme="majorHAnsi" w:cs="Arial"/>
          <w:sz w:val="22"/>
          <w:szCs w:val="22"/>
        </w:rPr>
      </w:pPr>
      <w:r>
        <w:rPr>
          <w:rFonts w:asciiTheme="majorHAnsi" w:hAnsiTheme="majorHAnsi" w:cs="Arial"/>
          <w:sz w:val="22"/>
          <w:szCs w:val="22"/>
        </w:rPr>
        <w:t>Upon entering the room, i</w:t>
      </w:r>
      <w:r w:rsidRPr="00446063">
        <w:rPr>
          <w:rFonts w:asciiTheme="majorHAnsi" w:hAnsiTheme="majorHAnsi" w:cs="Arial"/>
          <w:sz w:val="22"/>
          <w:szCs w:val="22"/>
        </w:rPr>
        <w:t>ntroduce yourself to the patient and briefly explain the</w:t>
      </w:r>
      <w:r w:rsidR="00DC0602">
        <w:rPr>
          <w:rFonts w:asciiTheme="majorHAnsi" w:hAnsiTheme="majorHAnsi" w:cs="Arial"/>
          <w:sz w:val="22"/>
          <w:szCs w:val="22"/>
        </w:rPr>
        <w:t xml:space="preserve"> specific</w:t>
      </w:r>
      <w:r w:rsidRPr="00446063">
        <w:rPr>
          <w:rFonts w:asciiTheme="majorHAnsi" w:hAnsiTheme="majorHAnsi" w:cs="Arial"/>
          <w:sz w:val="22"/>
          <w:szCs w:val="22"/>
        </w:rPr>
        <w:t xml:space="preserve"> </w:t>
      </w:r>
      <w:r w:rsidR="00DC0602">
        <w:rPr>
          <w:rFonts w:asciiTheme="majorHAnsi" w:hAnsiTheme="majorHAnsi" w:cs="Arial"/>
          <w:sz w:val="22"/>
          <w:szCs w:val="22"/>
        </w:rPr>
        <w:t xml:space="preserve">exam </w:t>
      </w:r>
      <w:r w:rsidRPr="00446063">
        <w:rPr>
          <w:rFonts w:asciiTheme="majorHAnsi" w:hAnsiTheme="majorHAnsi" w:cs="Arial"/>
          <w:sz w:val="22"/>
          <w:szCs w:val="22"/>
        </w:rPr>
        <w:t>you will perform (3.2.</w:t>
      </w:r>
      <w:r>
        <w:rPr>
          <w:rFonts w:asciiTheme="majorHAnsi" w:hAnsiTheme="majorHAnsi" w:cs="Arial"/>
          <w:sz w:val="22"/>
          <w:szCs w:val="22"/>
        </w:rPr>
        <w:t>1</w:t>
      </w:r>
      <w:r w:rsidRPr="00446063">
        <w:rPr>
          <w:rFonts w:asciiTheme="majorHAnsi" w:hAnsiTheme="majorHAnsi" w:cs="Arial"/>
          <w:sz w:val="22"/>
          <w:szCs w:val="22"/>
        </w:rPr>
        <w:t xml:space="preserve">). </w:t>
      </w:r>
      <w:r w:rsidR="00DF712B" w:rsidRPr="00446063">
        <w:rPr>
          <w:rFonts w:asciiTheme="majorHAnsi" w:hAnsiTheme="majorHAnsi" w:cs="Arial"/>
          <w:sz w:val="22"/>
          <w:szCs w:val="22"/>
        </w:rPr>
        <w:t xml:space="preserve">Before </w:t>
      </w:r>
      <w:r>
        <w:rPr>
          <w:rFonts w:asciiTheme="majorHAnsi" w:hAnsiTheme="majorHAnsi" w:cs="Arial"/>
          <w:sz w:val="22"/>
          <w:szCs w:val="22"/>
        </w:rPr>
        <w:t xml:space="preserve">starting </w:t>
      </w:r>
      <w:r w:rsidR="00DF712B" w:rsidRPr="00446063">
        <w:rPr>
          <w:rFonts w:asciiTheme="majorHAnsi" w:hAnsiTheme="majorHAnsi" w:cs="Arial"/>
          <w:sz w:val="22"/>
          <w:szCs w:val="22"/>
        </w:rPr>
        <w:t xml:space="preserve">the exam, sanitize your hands </w:t>
      </w:r>
      <w:r>
        <w:rPr>
          <w:rFonts w:asciiTheme="majorHAnsi" w:hAnsiTheme="majorHAnsi" w:cs="Arial"/>
          <w:sz w:val="22"/>
          <w:szCs w:val="22"/>
        </w:rPr>
        <w:t xml:space="preserve">thoroughly while in the view of the patient </w:t>
      </w:r>
      <w:r w:rsidR="009E682C" w:rsidRPr="00446063">
        <w:rPr>
          <w:rFonts w:asciiTheme="majorHAnsi" w:hAnsiTheme="majorHAnsi" w:cs="Arial"/>
          <w:sz w:val="22"/>
          <w:szCs w:val="22"/>
        </w:rPr>
        <w:t>(</w:t>
      </w:r>
      <w:r w:rsidR="00D14AA1" w:rsidRPr="00446063">
        <w:rPr>
          <w:rFonts w:asciiTheme="majorHAnsi" w:hAnsiTheme="majorHAnsi" w:cs="Arial"/>
          <w:sz w:val="22"/>
          <w:szCs w:val="22"/>
        </w:rPr>
        <w:t>3.</w:t>
      </w:r>
      <w:r w:rsidR="00F01608" w:rsidRPr="00446063">
        <w:rPr>
          <w:rFonts w:asciiTheme="majorHAnsi" w:hAnsiTheme="majorHAnsi" w:cs="Arial"/>
          <w:sz w:val="22"/>
          <w:szCs w:val="22"/>
        </w:rPr>
        <w:t>2</w:t>
      </w:r>
      <w:r w:rsidR="00D14AA1" w:rsidRPr="00446063">
        <w:rPr>
          <w:rFonts w:asciiTheme="majorHAnsi" w:hAnsiTheme="majorHAnsi" w:cs="Arial"/>
          <w:sz w:val="22"/>
          <w:szCs w:val="22"/>
        </w:rPr>
        <w:t>.</w:t>
      </w:r>
      <w:r>
        <w:rPr>
          <w:rFonts w:asciiTheme="majorHAnsi" w:hAnsiTheme="majorHAnsi" w:cs="Arial"/>
          <w:sz w:val="22"/>
          <w:szCs w:val="22"/>
        </w:rPr>
        <w:t>2</w:t>
      </w:r>
      <w:r w:rsidR="00DF712B" w:rsidRPr="00446063">
        <w:rPr>
          <w:rFonts w:asciiTheme="majorHAnsi" w:hAnsiTheme="majorHAnsi" w:cs="Arial"/>
          <w:sz w:val="22"/>
          <w:szCs w:val="22"/>
        </w:rPr>
        <w:t xml:space="preserve">). </w:t>
      </w:r>
    </w:p>
    <w:p w14:paraId="1B805E4C" w14:textId="77777777" w:rsidR="000E651D" w:rsidRPr="00446063" w:rsidRDefault="000E651D" w:rsidP="000E651D">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WIDE: Doctor enters the room, where the patient is already seated, introduces him/herself by shaking hands and explains that an exam of the nose and sinuses will be performed.</w:t>
      </w:r>
    </w:p>
    <w:p w14:paraId="26AE3B70" w14:textId="77777777" w:rsidR="002360B2" w:rsidRPr="00446063" w:rsidRDefault="00DF712B"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MED: Doctor thoroughly sanitizes their hands</w:t>
      </w:r>
      <w:r w:rsidR="00977F30" w:rsidRPr="00446063">
        <w:rPr>
          <w:rFonts w:asciiTheme="majorHAnsi" w:hAnsiTheme="majorHAnsi" w:cs="Arial"/>
          <w:sz w:val="22"/>
          <w:szCs w:val="22"/>
        </w:rPr>
        <w:t xml:space="preserve"> while in the room with the patient</w:t>
      </w:r>
      <w:r w:rsidRPr="00446063">
        <w:rPr>
          <w:rFonts w:asciiTheme="majorHAnsi" w:hAnsiTheme="majorHAnsi" w:cs="Arial"/>
          <w:sz w:val="22"/>
          <w:szCs w:val="22"/>
        </w:rPr>
        <w:t>.</w:t>
      </w:r>
      <w:r w:rsidR="000E651D">
        <w:rPr>
          <w:rFonts w:asciiTheme="majorHAnsi" w:hAnsiTheme="majorHAnsi" w:cs="Arial"/>
          <w:sz w:val="22"/>
          <w:szCs w:val="22"/>
        </w:rPr>
        <w:t xml:space="preserve"> Make sure patient is in the frame as well</w:t>
      </w:r>
    </w:p>
    <w:p w14:paraId="052B0983" w14:textId="77777777" w:rsidR="008A445B" w:rsidRPr="00446063" w:rsidRDefault="008A445B" w:rsidP="008A445B">
      <w:pPr>
        <w:rPr>
          <w:rFonts w:asciiTheme="majorHAnsi" w:hAnsiTheme="majorHAnsi" w:cs="Arial"/>
          <w:sz w:val="22"/>
          <w:szCs w:val="22"/>
        </w:rPr>
      </w:pPr>
    </w:p>
    <w:p w14:paraId="5F18A78D" w14:textId="77777777" w:rsidR="002360B2" w:rsidRPr="00446063" w:rsidRDefault="008A445B"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Inspect the nose for skin change</w:t>
      </w:r>
      <w:r w:rsidR="003F359C">
        <w:rPr>
          <w:rFonts w:asciiTheme="majorHAnsi" w:hAnsiTheme="majorHAnsi" w:cs="Arial"/>
          <w:sz w:val="22"/>
          <w:szCs w:val="22"/>
        </w:rPr>
        <w:t>s, nodules, and deformities</w:t>
      </w:r>
      <w:r w:rsidRPr="00446063">
        <w:rPr>
          <w:rFonts w:asciiTheme="majorHAnsi" w:hAnsiTheme="majorHAnsi" w:cs="Arial"/>
          <w:sz w:val="22"/>
          <w:szCs w:val="22"/>
        </w:rPr>
        <w:t>. Slight deviation of the septum is common and benign</w:t>
      </w:r>
      <w:r w:rsidR="00977F30" w:rsidRPr="00446063">
        <w:rPr>
          <w:rFonts w:asciiTheme="majorHAnsi" w:hAnsiTheme="majorHAnsi" w:cs="Arial"/>
          <w:sz w:val="22"/>
          <w:szCs w:val="22"/>
        </w:rPr>
        <w:t xml:space="preserve"> </w:t>
      </w:r>
      <w:r w:rsidRPr="00446063">
        <w:rPr>
          <w:rFonts w:asciiTheme="majorHAnsi" w:hAnsiTheme="majorHAnsi" w:cs="Arial"/>
          <w:sz w:val="22"/>
          <w:szCs w:val="22"/>
        </w:rPr>
        <w:t>if it does not cause airflow obstruction (</w:t>
      </w:r>
      <w:r w:rsidR="00A97E18" w:rsidRPr="00446063">
        <w:rPr>
          <w:rFonts w:asciiTheme="majorHAnsi" w:hAnsiTheme="majorHAnsi" w:cs="Arial"/>
          <w:sz w:val="22"/>
          <w:szCs w:val="22"/>
        </w:rPr>
        <w:t>3.3.</w:t>
      </w:r>
      <w:r w:rsidR="003F359C">
        <w:rPr>
          <w:rFonts w:asciiTheme="majorHAnsi" w:hAnsiTheme="majorHAnsi" w:cs="Arial"/>
          <w:sz w:val="22"/>
          <w:szCs w:val="22"/>
        </w:rPr>
        <w:t>1</w:t>
      </w:r>
      <w:r w:rsidRPr="00446063">
        <w:rPr>
          <w:rFonts w:asciiTheme="majorHAnsi" w:hAnsiTheme="majorHAnsi" w:cs="Arial"/>
          <w:sz w:val="22"/>
          <w:szCs w:val="22"/>
        </w:rPr>
        <w:t>).</w:t>
      </w:r>
      <w:r w:rsidR="00525448" w:rsidRPr="00446063">
        <w:rPr>
          <w:rFonts w:asciiTheme="majorHAnsi" w:hAnsiTheme="majorHAnsi" w:cs="Arial"/>
          <w:sz w:val="22"/>
          <w:szCs w:val="22"/>
        </w:rPr>
        <w:t xml:space="preserve"> Press gently on the tip of the nose to widen the nares, and </w:t>
      </w:r>
      <w:r w:rsidR="0094007A" w:rsidRPr="00446063">
        <w:rPr>
          <w:rFonts w:asciiTheme="majorHAnsi" w:hAnsiTheme="majorHAnsi" w:cs="Arial"/>
          <w:sz w:val="22"/>
          <w:szCs w:val="22"/>
        </w:rPr>
        <w:t>with the aid of a penlight</w:t>
      </w:r>
      <w:r w:rsidR="0094007A">
        <w:rPr>
          <w:rFonts w:asciiTheme="majorHAnsi" w:hAnsiTheme="majorHAnsi" w:cs="Arial"/>
          <w:sz w:val="22"/>
          <w:szCs w:val="22"/>
        </w:rPr>
        <w:t>,</w:t>
      </w:r>
      <w:r w:rsidR="0094007A" w:rsidRPr="00446063">
        <w:rPr>
          <w:rFonts w:asciiTheme="majorHAnsi" w:hAnsiTheme="majorHAnsi" w:cs="Arial"/>
          <w:sz w:val="22"/>
          <w:szCs w:val="22"/>
        </w:rPr>
        <w:t xml:space="preserve"> </w:t>
      </w:r>
      <w:r w:rsidR="00525448" w:rsidRPr="00446063">
        <w:rPr>
          <w:rFonts w:asciiTheme="majorHAnsi" w:hAnsiTheme="majorHAnsi" w:cs="Arial"/>
          <w:sz w:val="22"/>
          <w:szCs w:val="22"/>
        </w:rPr>
        <w:t>inspect the vestibule (</w:t>
      </w:r>
      <w:r w:rsidR="00A97E18" w:rsidRPr="00446063">
        <w:rPr>
          <w:rFonts w:asciiTheme="majorHAnsi" w:hAnsiTheme="majorHAnsi" w:cs="Arial"/>
          <w:sz w:val="22"/>
          <w:szCs w:val="22"/>
        </w:rPr>
        <w:t>3.3.3</w:t>
      </w:r>
      <w:r w:rsidR="00525448" w:rsidRPr="00446063">
        <w:rPr>
          <w:rFonts w:asciiTheme="majorHAnsi" w:hAnsiTheme="majorHAnsi" w:cs="Arial"/>
          <w:sz w:val="22"/>
          <w:szCs w:val="22"/>
        </w:rPr>
        <w:t>).</w:t>
      </w:r>
    </w:p>
    <w:p w14:paraId="4FE0B891" w14:textId="77777777" w:rsidR="002360B2" w:rsidRPr="00446063" w:rsidRDefault="00B0068F"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CU – B-roll</w:t>
      </w:r>
      <w:r w:rsidR="008A445B" w:rsidRPr="00446063">
        <w:rPr>
          <w:rFonts w:asciiTheme="majorHAnsi" w:hAnsiTheme="majorHAnsi" w:cs="Arial"/>
          <w:sz w:val="22"/>
          <w:szCs w:val="22"/>
        </w:rPr>
        <w:t xml:space="preserve">: </w:t>
      </w:r>
      <w:r w:rsidRPr="00446063">
        <w:rPr>
          <w:rFonts w:asciiTheme="majorHAnsi" w:hAnsiTheme="majorHAnsi" w:cs="Arial"/>
          <w:color w:val="000000"/>
          <w:sz w:val="22"/>
          <w:szCs w:val="22"/>
        </w:rPr>
        <w:t>P</w:t>
      </w:r>
      <w:r w:rsidR="008A445B" w:rsidRPr="00446063">
        <w:rPr>
          <w:rFonts w:asciiTheme="majorHAnsi" w:hAnsiTheme="majorHAnsi" w:cs="Arial"/>
          <w:color w:val="000000"/>
          <w:sz w:val="22"/>
          <w:szCs w:val="22"/>
        </w:rPr>
        <w:t>atient's nose</w:t>
      </w:r>
      <w:r w:rsidR="001E317F">
        <w:rPr>
          <w:rFonts w:asciiTheme="majorHAnsi" w:hAnsiTheme="majorHAnsi" w:cs="Arial"/>
          <w:color w:val="000000"/>
          <w:sz w:val="22"/>
          <w:szCs w:val="22"/>
        </w:rPr>
        <w:t xml:space="preserve"> from different angles. Move the camera from front to lateral view and vice versa. </w:t>
      </w:r>
      <w:r w:rsidR="008A445B" w:rsidRPr="00446063">
        <w:rPr>
          <w:rFonts w:asciiTheme="majorHAnsi" w:hAnsiTheme="majorHAnsi" w:cs="Arial"/>
          <w:color w:val="000000"/>
          <w:sz w:val="22"/>
          <w:szCs w:val="22"/>
        </w:rPr>
        <w:t xml:space="preserve"> </w:t>
      </w:r>
      <w:r w:rsidR="003F359C">
        <w:rPr>
          <w:rFonts w:asciiTheme="majorHAnsi" w:hAnsiTheme="majorHAnsi" w:cs="Arial"/>
          <w:color w:val="000000"/>
          <w:sz w:val="22"/>
          <w:szCs w:val="22"/>
        </w:rPr>
        <w:t xml:space="preserve">Record enough to cover the two sentences. </w:t>
      </w:r>
    </w:p>
    <w:p w14:paraId="7B15858A" w14:textId="77777777" w:rsidR="002360B2" w:rsidRPr="00446063" w:rsidRDefault="00051E83"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 xml:space="preserve">MED: Doctor takes the pen light out of his/her pocket, presses gently on the tip of the nose </w:t>
      </w:r>
      <w:r w:rsidR="00854C2E" w:rsidRPr="00446063">
        <w:rPr>
          <w:rFonts w:asciiTheme="majorHAnsi" w:hAnsiTheme="majorHAnsi" w:cs="Arial"/>
          <w:sz w:val="22"/>
          <w:szCs w:val="22"/>
        </w:rPr>
        <w:t xml:space="preserve">with a finger to open the nares slightly </w:t>
      </w:r>
      <w:r w:rsidRPr="00446063">
        <w:rPr>
          <w:rFonts w:asciiTheme="majorHAnsi" w:hAnsiTheme="majorHAnsi" w:cs="Arial"/>
          <w:sz w:val="22"/>
          <w:szCs w:val="22"/>
        </w:rPr>
        <w:t>and inspect</w:t>
      </w:r>
      <w:r w:rsidR="00854C2E" w:rsidRPr="00446063">
        <w:rPr>
          <w:rFonts w:asciiTheme="majorHAnsi" w:hAnsiTheme="majorHAnsi" w:cs="Arial"/>
          <w:sz w:val="22"/>
          <w:szCs w:val="22"/>
        </w:rPr>
        <w:t>s</w:t>
      </w:r>
      <w:r w:rsidRPr="00446063">
        <w:rPr>
          <w:rFonts w:asciiTheme="majorHAnsi" w:hAnsiTheme="majorHAnsi" w:cs="Arial"/>
          <w:sz w:val="22"/>
          <w:szCs w:val="22"/>
        </w:rPr>
        <w:t xml:space="preserve"> the internal structures of the nose</w:t>
      </w:r>
      <w:r w:rsidR="00854C2E" w:rsidRPr="00446063">
        <w:rPr>
          <w:rFonts w:asciiTheme="majorHAnsi" w:hAnsiTheme="majorHAnsi" w:cs="Arial"/>
          <w:sz w:val="22"/>
          <w:szCs w:val="22"/>
        </w:rPr>
        <w:t xml:space="preserve"> with the pen light</w:t>
      </w:r>
      <w:r w:rsidRPr="00446063">
        <w:rPr>
          <w:rFonts w:asciiTheme="majorHAnsi" w:hAnsiTheme="majorHAnsi" w:cs="Arial"/>
          <w:sz w:val="22"/>
          <w:szCs w:val="22"/>
        </w:rPr>
        <w:t>.</w:t>
      </w:r>
    </w:p>
    <w:p w14:paraId="03B0EA6F" w14:textId="77777777" w:rsidR="00C635EB" w:rsidRPr="00446063" w:rsidRDefault="00C635EB" w:rsidP="00C635EB">
      <w:pPr>
        <w:pStyle w:val="ListParagraph"/>
        <w:ind w:left="1224"/>
        <w:rPr>
          <w:rFonts w:asciiTheme="majorHAnsi" w:hAnsiTheme="majorHAnsi" w:cs="Arial"/>
          <w:sz w:val="22"/>
          <w:szCs w:val="22"/>
        </w:rPr>
      </w:pPr>
    </w:p>
    <w:p w14:paraId="351E5BFF" w14:textId="77777777" w:rsidR="002360B2" w:rsidRPr="00446063" w:rsidRDefault="00866706"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 xml:space="preserve">Next, obtain </w:t>
      </w:r>
      <w:r w:rsidR="0055062E" w:rsidRPr="00446063">
        <w:rPr>
          <w:rFonts w:asciiTheme="majorHAnsi" w:hAnsiTheme="majorHAnsi" w:cs="Arial"/>
          <w:sz w:val="22"/>
          <w:szCs w:val="22"/>
        </w:rPr>
        <w:t>an otoscope</w:t>
      </w:r>
      <w:r w:rsidRPr="00446063">
        <w:rPr>
          <w:rFonts w:asciiTheme="majorHAnsi" w:hAnsiTheme="majorHAnsi" w:cs="Arial"/>
          <w:sz w:val="22"/>
          <w:szCs w:val="22"/>
        </w:rPr>
        <w:t xml:space="preserve"> to</w:t>
      </w:r>
      <w:r w:rsidR="0055062E" w:rsidRPr="00446063">
        <w:rPr>
          <w:rFonts w:asciiTheme="majorHAnsi" w:hAnsiTheme="majorHAnsi" w:cs="Arial"/>
          <w:sz w:val="22"/>
          <w:szCs w:val="22"/>
        </w:rPr>
        <w:t xml:space="preserve"> c</w:t>
      </w:r>
      <w:r w:rsidR="00867D1C" w:rsidRPr="00446063">
        <w:rPr>
          <w:rFonts w:asciiTheme="majorHAnsi" w:hAnsiTheme="majorHAnsi" w:cs="Arial"/>
          <w:sz w:val="22"/>
          <w:szCs w:val="22"/>
        </w:rPr>
        <w:t>onduct the nose cavity exam</w:t>
      </w:r>
      <w:r w:rsidR="008C243C" w:rsidRPr="00446063">
        <w:rPr>
          <w:rFonts w:asciiTheme="majorHAnsi" w:hAnsiTheme="majorHAnsi" w:cs="Arial"/>
          <w:sz w:val="22"/>
          <w:szCs w:val="22"/>
        </w:rPr>
        <w:t xml:space="preserve"> (</w:t>
      </w:r>
      <w:r w:rsidR="00B62552" w:rsidRPr="00446063">
        <w:rPr>
          <w:rFonts w:asciiTheme="majorHAnsi" w:hAnsiTheme="majorHAnsi" w:cs="Arial"/>
          <w:sz w:val="22"/>
          <w:szCs w:val="22"/>
        </w:rPr>
        <w:t>3.4.1</w:t>
      </w:r>
      <w:r w:rsidRPr="00446063">
        <w:rPr>
          <w:rFonts w:asciiTheme="majorHAnsi" w:hAnsiTheme="majorHAnsi" w:cs="Arial"/>
          <w:sz w:val="22"/>
          <w:szCs w:val="22"/>
        </w:rPr>
        <w:t>)</w:t>
      </w:r>
      <w:r w:rsidR="00867D1C" w:rsidRPr="00446063">
        <w:rPr>
          <w:rFonts w:asciiTheme="majorHAnsi" w:hAnsiTheme="majorHAnsi" w:cs="Arial"/>
          <w:sz w:val="22"/>
          <w:szCs w:val="22"/>
        </w:rPr>
        <w:t>.</w:t>
      </w:r>
      <w:r w:rsidR="0055062E" w:rsidRPr="00446063">
        <w:rPr>
          <w:rFonts w:asciiTheme="majorHAnsi" w:hAnsiTheme="majorHAnsi" w:cs="Arial"/>
          <w:sz w:val="22"/>
          <w:szCs w:val="22"/>
        </w:rPr>
        <w:t xml:space="preserve"> </w:t>
      </w:r>
      <w:r w:rsidRPr="00446063">
        <w:rPr>
          <w:rFonts w:asciiTheme="majorHAnsi" w:hAnsiTheme="majorHAnsi" w:cs="Arial"/>
          <w:sz w:val="22"/>
          <w:szCs w:val="22"/>
        </w:rPr>
        <w:t xml:space="preserve">Attach </w:t>
      </w:r>
      <w:r w:rsidR="0055062E" w:rsidRPr="00446063">
        <w:rPr>
          <w:rFonts w:asciiTheme="majorHAnsi" w:hAnsiTheme="majorHAnsi" w:cs="Arial"/>
          <w:sz w:val="22"/>
          <w:szCs w:val="22"/>
        </w:rPr>
        <w:t>the largest ear speculum available</w:t>
      </w:r>
      <w:r w:rsidRPr="00446063">
        <w:rPr>
          <w:rFonts w:asciiTheme="majorHAnsi" w:hAnsiTheme="majorHAnsi" w:cs="Arial"/>
          <w:sz w:val="22"/>
          <w:szCs w:val="22"/>
        </w:rPr>
        <w:t xml:space="preserve"> </w:t>
      </w:r>
      <w:r w:rsidR="0055062E" w:rsidRPr="00446063">
        <w:rPr>
          <w:rFonts w:asciiTheme="majorHAnsi" w:hAnsiTheme="majorHAnsi" w:cs="Arial"/>
          <w:sz w:val="22"/>
          <w:szCs w:val="22"/>
        </w:rPr>
        <w:t>(</w:t>
      </w:r>
      <w:r w:rsidR="00B62552" w:rsidRPr="00446063">
        <w:rPr>
          <w:rFonts w:asciiTheme="majorHAnsi" w:hAnsiTheme="majorHAnsi" w:cs="Arial"/>
          <w:sz w:val="22"/>
          <w:szCs w:val="22"/>
        </w:rPr>
        <w:t>3.4.2</w:t>
      </w:r>
      <w:r w:rsidR="0055062E" w:rsidRPr="00446063">
        <w:rPr>
          <w:rFonts w:asciiTheme="majorHAnsi" w:hAnsiTheme="majorHAnsi" w:cs="Arial"/>
          <w:sz w:val="22"/>
          <w:szCs w:val="22"/>
        </w:rPr>
        <w:t xml:space="preserve">). Tilt the patient’s head back slightly and, </w:t>
      </w:r>
      <w:r w:rsidRPr="00446063">
        <w:rPr>
          <w:rFonts w:asciiTheme="majorHAnsi" w:hAnsiTheme="majorHAnsi" w:cs="Arial"/>
          <w:sz w:val="22"/>
          <w:szCs w:val="22"/>
        </w:rPr>
        <w:t xml:space="preserve">while </w:t>
      </w:r>
      <w:r w:rsidR="0055062E" w:rsidRPr="00446063">
        <w:rPr>
          <w:rFonts w:asciiTheme="majorHAnsi" w:hAnsiTheme="majorHAnsi" w:cs="Arial"/>
          <w:sz w:val="22"/>
          <w:szCs w:val="22"/>
        </w:rPr>
        <w:t>holding the otoscope handle perpendicular and away from the patient’s chin</w:t>
      </w:r>
      <w:r w:rsidR="008C243C" w:rsidRPr="00446063">
        <w:rPr>
          <w:rFonts w:asciiTheme="majorHAnsi" w:hAnsiTheme="majorHAnsi" w:cs="Arial"/>
          <w:sz w:val="22"/>
          <w:szCs w:val="22"/>
        </w:rPr>
        <w:t xml:space="preserve"> (</w:t>
      </w:r>
      <w:r w:rsidR="00B62552" w:rsidRPr="00446063">
        <w:rPr>
          <w:rFonts w:asciiTheme="majorHAnsi" w:hAnsiTheme="majorHAnsi" w:cs="Arial"/>
          <w:sz w:val="22"/>
          <w:szCs w:val="22"/>
        </w:rPr>
        <w:t>3.4.3</w:t>
      </w:r>
      <w:r w:rsidR="00CA727D" w:rsidRPr="00446063">
        <w:rPr>
          <w:rFonts w:asciiTheme="majorHAnsi" w:hAnsiTheme="majorHAnsi" w:cs="Arial"/>
          <w:sz w:val="22"/>
          <w:szCs w:val="22"/>
        </w:rPr>
        <w:t>)</w:t>
      </w:r>
      <w:r w:rsidR="0055062E" w:rsidRPr="00446063">
        <w:rPr>
          <w:rFonts w:asciiTheme="majorHAnsi" w:hAnsiTheme="majorHAnsi" w:cs="Arial"/>
          <w:sz w:val="22"/>
          <w:szCs w:val="22"/>
        </w:rPr>
        <w:t>, gently place the speculum in the nasal vestibule, avoiding contact with the septum</w:t>
      </w:r>
      <w:r w:rsidR="00CA727D" w:rsidRPr="00446063">
        <w:rPr>
          <w:rFonts w:asciiTheme="majorHAnsi" w:hAnsiTheme="majorHAnsi" w:cs="Arial"/>
          <w:sz w:val="22"/>
          <w:szCs w:val="22"/>
        </w:rPr>
        <w:t xml:space="preserve"> (</w:t>
      </w:r>
      <w:r w:rsidR="00B62552" w:rsidRPr="00446063">
        <w:rPr>
          <w:rFonts w:asciiTheme="majorHAnsi" w:hAnsiTheme="majorHAnsi" w:cs="Arial"/>
          <w:sz w:val="22"/>
          <w:szCs w:val="22"/>
        </w:rPr>
        <w:t>3.4.4</w:t>
      </w:r>
      <w:r w:rsidR="00CA727D" w:rsidRPr="00446063">
        <w:rPr>
          <w:rFonts w:asciiTheme="majorHAnsi" w:hAnsiTheme="majorHAnsi" w:cs="Arial"/>
          <w:sz w:val="22"/>
          <w:szCs w:val="22"/>
        </w:rPr>
        <w:t>)</w:t>
      </w:r>
      <w:r w:rsidR="0055062E" w:rsidRPr="00446063">
        <w:rPr>
          <w:rFonts w:asciiTheme="majorHAnsi" w:hAnsiTheme="majorHAnsi" w:cs="Arial"/>
          <w:sz w:val="22"/>
          <w:szCs w:val="22"/>
        </w:rPr>
        <w:t>.</w:t>
      </w:r>
    </w:p>
    <w:p w14:paraId="68BC1DE6" w14:textId="77777777" w:rsidR="002360B2" w:rsidRPr="00446063" w:rsidRDefault="0055062E"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 xml:space="preserve">WIDE: Doctor takes the otoscope off its handle </w:t>
      </w:r>
    </w:p>
    <w:p w14:paraId="13D3FFB6" w14:textId="77777777" w:rsidR="002360B2" w:rsidRPr="00446063" w:rsidRDefault="00866706"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 xml:space="preserve">CU: Doctor </w:t>
      </w:r>
      <w:r w:rsidR="0055062E" w:rsidRPr="00446063">
        <w:rPr>
          <w:rFonts w:asciiTheme="majorHAnsi" w:hAnsiTheme="majorHAnsi" w:cs="Arial"/>
          <w:sz w:val="22"/>
          <w:szCs w:val="22"/>
        </w:rPr>
        <w:t>places the largest ear speculum at the tip of the otoscope.</w:t>
      </w:r>
    </w:p>
    <w:p w14:paraId="4705A5F5" w14:textId="77777777" w:rsidR="002360B2" w:rsidRPr="00446063" w:rsidRDefault="0055062E"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MED: Doctor gently tilts the patient's head back and holds the otoscope perpendicular to the patients' chin</w:t>
      </w:r>
    </w:p>
    <w:p w14:paraId="3EBC94BA" w14:textId="77777777" w:rsidR="002360B2" w:rsidRPr="00446063" w:rsidRDefault="0055062E"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CU: Doctor gently places the speculum in the nasal vestibule</w:t>
      </w:r>
      <w:r w:rsidR="00EF7714" w:rsidRPr="00446063">
        <w:rPr>
          <w:rFonts w:asciiTheme="majorHAnsi" w:hAnsiTheme="majorHAnsi" w:cs="Arial"/>
          <w:sz w:val="22"/>
          <w:szCs w:val="22"/>
        </w:rPr>
        <w:t xml:space="preserve"> and looks through the otoscope</w:t>
      </w:r>
      <w:r w:rsidRPr="00446063">
        <w:rPr>
          <w:rFonts w:asciiTheme="majorHAnsi" w:hAnsiTheme="majorHAnsi" w:cs="Arial"/>
          <w:sz w:val="22"/>
          <w:szCs w:val="22"/>
        </w:rPr>
        <w:t xml:space="preserve"> to inspect the nose cavity</w:t>
      </w:r>
    </w:p>
    <w:p w14:paraId="63A26C8C" w14:textId="77777777" w:rsidR="00EF7714" w:rsidRPr="00446063" w:rsidRDefault="00EF7714" w:rsidP="00EF7714">
      <w:pPr>
        <w:rPr>
          <w:rFonts w:asciiTheme="majorHAnsi" w:hAnsiTheme="majorHAnsi" w:cs="Arial"/>
          <w:sz w:val="22"/>
          <w:szCs w:val="22"/>
        </w:rPr>
      </w:pPr>
    </w:p>
    <w:p w14:paraId="692B33EA" w14:textId="77777777" w:rsidR="002360B2" w:rsidRPr="00446063" w:rsidRDefault="00EF7714"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 xml:space="preserve">When looking through the otoscope, gradually move the speculum posteriorly and angle it </w:t>
      </w:r>
      <w:proofErr w:type="gramStart"/>
      <w:r w:rsidRPr="00446063">
        <w:rPr>
          <w:rFonts w:asciiTheme="majorHAnsi" w:hAnsiTheme="majorHAnsi" w:cs="Arial"/>
          <w:sz w:val="22"/>
          <w:szCs w:val="22"/>
        </w:rPr>
        <w:t>upward</w:t>
      </w:r>
      <w:proofErr w:type="gramEnd"/>
      <w:r w:rsidRPr="00446063">
        <w:rPr>
          <w:rFonts w:asciiTheme="majorHAnsi" w:hAnsiTheme="majorHAnsi" w:cs="Arial"/>
          <w:sz w:val="22"/>
          <w:szCs w:val="22"/>
        </w:rPr>
        <w:t xml:space="preserve"> to glimpse the lower and middle </w:t>
      </w:r>
      <w:proofErr w:type="spellStart"/>
      <w:r w:rsidRPr="00446063">
        <w:rPr>
          <w:rFonts w:asciiTheme="majorHAnsi" w:hAnsiTheme="majorHAnsi" w:cs="Arial"/>
          <w:sz w:val="22"/>
          <w:szCs w:val="22"/>
        </w:rPr>
        <w:t>turbinates</w:t>
      </w:r>
      <w:proofErr w:type="spellEnd"/>
      <w:r w:rsidRPr="00446063">
        <w:rPr>
          <w:rFonts w:asciiTheme="majorHAnsi" w:hAnsiTheme="majorHAnsi" w:cs="Arial"/>
          <w:sz w:val="22"/>
          <w:szCs w:val="22"/>
        </w:rPr>
        <w:t>, the nasal septum, and the narrow intervening passage</w:t>
      </w:r>
      <w:r w:rsidR="00AF1004" w:rsidRPr="00446063">
        <w:rPr>
          <w:rFonts w:asciiTheme="majorHAnsi" w:hAnsiTheme="majorHAnsi" w:cs="Arial"/>
          <w:sz w:val="22"/>
          <w:szCs w:val="22"/>
        </w:rPr>
        <w:t xml:space="preserve"> </w:t>
      </w:r>
    </w:p>
    <w:p w14:paraId="397377EB" w14:textId="77777777" w:rsidR="002360B2" w:rsidRPr="00446063" w:rsidRDefault="00EF7714"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CU: Doctor gradually moves the speculum posteriorly and angle</w:t>
      </w:r>
      <w:r w:rsidR="00312066" w:rsidRPr="00446063">
        <w:rPr>
          <w:rFonts w:asciiTheme="majorHAnsi" w:hAnsiTheme="majorHAnsi" w:cs="Arial"/>
          <w:sz w:val="22"/>
          <w:szCs w:val="22"/>
        </w:rPr>
        <w:t>s</w:t>
      </w:r>
      <w:r w:rsidRPr="00446063">
        <w:rPr>
          <w:rFonts w:asciiTheme="majorHAnsi" w:hAnsiTheme="majorHAnsi" w:cs="Arial"/>
          <w:sz w:val="22"/>
          <w:szCs w:val="22"/>
        </w:rPr>
        <w:t xml:space="preserve"> it upward to glimpse the lower and middle </w:t>
      </w:r>
      <w:proofErr w:type="spellStart"/>
      <w:r w:rsidRPr="00446063">
        <w:rPr>
          <w:rFonts w:asciiTheme="majorHAnsi" w:hAnsiTheme="majorHAnsi" w:cs="Arial"/>
          <w:sz w:val="22"/>
          <w:szCs w:val="22"/>
        </w:rPr>
        <w:t>turbinates</w:t>
      </w:r>
      <w:proofErr w:type="spellEnd"/>
      <w:r w:rsidR="002A7718">
        <w:rPr>
          <w:rFonts w:asciiTheme="majorHAnsi" w:hAnsiTheme="majorHAnsi" w:cs="Arial"/>
          <w:sz w:val="22"/>
          <w:szCs w:val="22"/>
        </w:rPr>
        <w:t xml:space="preserve">. </w:t>
      </w:r>
    </w:p>
    <w:p w14:paraId="1DCC3908" w14:textId="77777777" w:rsidR="002360B2" w:rsidRPr="00785D5D" w:rsidRDefault="002A7718" w:rsidP="002A7718">
      <w:pPr>
        <w:pStyle w:val="ListParagraph"/>
        <w:ind w:left="1224"/>
        <w:rPr>
          <w:rFonts w:asciiTheme="majorHAnsi" w:hAnsiTheme="majorHAnsi" w:cs="Arial"/>
          <w:color w:val="0000FF"/>
          <w:sz w:val="22"/>
          <w:szCs w:val="22"/>
        </w:rPr>
      </w:pPr>
      <w:r w:rsidRPr="00785D5D">
        <w:rPr>
          <w:rFonts w:asciiTheme="majorHAnsi" w:hAnsiTheme="majorHAnsi" w:cs="Arial"/>
          <w:color w:val="0000FF"/>
          <w:sz w:val="22"/>
          <w:szCs w:val="22"/>
        </w:rPr>
        <w:t>Editor: For the second part of the sentence add an illustration in a circular inset as shown on the storyboard</w:t>
      </w:r>
    </w:p>
    <w:p w14:paraId="3EB4A666" w14:textId="77777777" w:rsidR="00B62552" w:rsidRPr="00446063" w:rsidRDefault="00B62552" w:rsidP="00093EE0">
      <w:pPr>
        <w:rPr>
          <w:rFonts w:asciiTheme="majorHAnsi" w:hAnsiTheme="majorHAnsi" w:cs="Arial"/>
          <w:sz w:val="22"/>
          <w:szCs w:val="22"/>
        </w:rPr>
      </w:pPr>
    </w:p>
    <w:p w14:paraId="33605D43" w14:textId="77777777" w:rsidR="002360B2" w:rsidRPr="009307AC" w:rsidRDefault="00093EE0" w:rsidP="004929A4">
      <w:pPr>
        <w:pStyle w:val="ListParagraph"/>
        <w:numPr>
          <w:ilvl w:val="1"/>
          <w:numId w:val="1"/>
        </w:numPr>
        <w:rPr>
          <w:rFonts w:asciiTheme="majorHAnsi" w:hAnsiTheme="majorHAnsi" w:cs="Arial"/>
          <w:sz w:val="22"/>
          <w:szCs w:val="22"/>
        </w:rPr>
      </w:pPr>
      <w:r w:rsidRPr="009307AC">
        <w:rPr>
          <w:rFonts w:asciiTheme="majorHAnsi" w:hAnsiTheme="majorHAnsi" w:cs="Arial"/>
          <w:sz w:val="22"/>
          <w:szCs w:val="22"/>
        </w:rPr>
        <w:t>Note the color of the mucosa</w:t>
      </w:r>
      <w:r w:rsidR="004929A4" w:rsidRPr="009307AC">
        <w:rPr>
          <w:rFonts w:asciiTheme="majorHAnsi" w:hAnsiTheme="majorHAnsi" w:cs="Arial"/>
          <w:sz w:val="22"/>
          <w:szCs w:val="22"/>
        </w:rPr>
        <w:t>. Since the</w:t>
      </w:r>
      <w:r w:rsidR="004929A4" w:rsidRPr="009307AC">
        <w:rPr>
          <w:rFonts w:asciiTheme="majorHAnsi" w:hAnsiTheme="majorHAnsi"/>
          <w:sz w:val="22"/>
          <w:szCs w:val="22"/>
        </w:rPr>
        <w:t xml:space="preserve"> </w:t>
      </w:r>
      <w:r w:rsidR="004929A4" w:rsidRPr="009307AC">
        <w:rPr>
          <w:rFonts w:asciiTheme="majorHAnsi" w:hAnsiTheme="majorHAnsi" w:cs="Arial"/>
          <w:sz w:val="22"/>
          <w:szCs w:val="22"/>
        </w:rPr>
        <w:t>entire nasal cavity and sinuses are lined by a continuous, highly vascular mucosa, this should be pinkish in color.</w:t>
      </w:r>
      <w:r w:rsidR="00A047DD">
        <w:rPr>
          <w:rFonts w:asciiTheme="majorHAnsi" w:hAnsiTheme="majorHAnsi" w:cs="Arial"/>
          <w:sz w:val="22"/>
          <w:szCs w:val="22"/>
        </w:rPr>
        <w:t xml:space="preserve"> V</w:t>
      </w:r>
      <w:r w:rsidR="002360B2" w:rsidRPr="009307AC">
        <w:rPr>
          <w:rFonts w:asciiTheme="majorHAnsi" w:hAnsiTheme="majorHAnsi" w:cs="Arial"/>
          <w:sz w:val="22"/>
          <w:szCs w:val="22"/>
        </w:rPr>
        <w:t xml:space="preserve">iral infections tend to produce a deep red mucosa, </w:t>
      </w:r>
      <w:r w:rsidR="00F54A9F" w:rsidRPr="009307AC">
        <w:rPr>
          <w:rFonts w:asciiTheme="majorHAnsi" w:hAnsiTheme="majorHAnsi" w:cs="Arial"/>
          <w:sz w:val="22"/>
          <w:szCs w:val="22"/>
        </w:rPr>
        <w:t xml:space="preserve">while allergies produce a pale </w:t>
      </w:r>
      <w:r w:rsidR="002360B2" w:rsidRPr="009307AC">
        <w:rPr>
          <w:rFonts w:asciiTheme="majorHAnsi" w:hAnsiTheme="majorHAnsi" w:cs="Arial"/>
          <w:sz w:val="22"/>
          <w:szCs w:val="22"/>
        </w:rPr>
        <w:t>bluish one</w:t>
      </w:r>
      <w:r w:rsidR="00850051" w:rsidRPr="009307AC">
        <w:rPr>
          <w:rFonts w:asciiTheme="majorHAnsi" w:hAnsiTheme="majorHAnsi" w:cs="Arial"/>
          <w:sz w:val="22"/>
          <w:szCs w:val="22"/>
        </w:rPr>
        <w:t>. Check for</w:t>
      </w:r>
      <w:r w:rsidRPr="009307AC">
        <w:rPr>
          <w:rFonts w:asciiTheme="majorHAnsi" w:hAnsiTheme="majorHAnsi" w:cs="Arial"/>
          <w:sz w:val="22"/>
          <w:szCs w:val="22"/>
        </w:rPr>
        <w:t xml:space="preserve"> the presence of any swelling, polyps, ulcerations, bleeding, discharge, blockages, deviations, or perforations.</w:t>
      </w:r>
    </w:p>
    <w:p w14:paraId="12E6B4C0" w14:textId="77777777" w:rsidR="00E76C3A" w:rsidRPr="00785D5D" w:rsidRDefault="002360B2" w:rsidP="002360B2">
      <w:pPr>
        <w:pStyle w:val="ListParagraph"/>
        <w:numPr>
          <w:ilvl w:val="2"/>
          <w:numId w:val="1"/>
        </w:numPr>
        <w:rPr>
          <w:rFonts w:asciiTheme="majorHAnsi" w:hAnsiTheme="majorHAnsi" w:cs="Arial"/>
          <w:color w:val="0000FF"/>
          <w:sz w:val="22"/>
          <w:szCs w:val="22"/>
        </w:rPr>
      </w:pPr>
      <w:r w:rsidRPr="00785D5D">
        <w:rPr>
          <w:rFonts w:asciiTheme="majorHAnsi" w:hAnsiTheme="majorHAnsi" w:cs="Arial"/>
          <w:color w:val="0000FF"/>
          <w:sz w:val="22"/>
          <w:szCs w:val="22"/>
        </w:rPr>
        <w:lastRenderedPageBreak/>
        <w:t>Freeze</w:t>
      </w:r>
      <w:r w:rsidR="002A7718" w:rsidRPr="00785D5D">
        <w:rPr>
          <w:rFonts w:asciiTheme="majorHAnsi" w:hAnsiTheme="majorHAnsi" w:cs="Arial"/>
          <w:color w:val="0000FF"/>
          <w:sz w:val="22"/>
          <w:szCs w:val="22"/>
        </w:rPr>
        <w:t xml:space="preserve"> frame on the</w:t>
      </w:r>
      <w:r w:rsidRPr="00785D5D">
        <w:rPr>
          <w:rFonts w:asciiTheme="majorHAnsi" w:hAnsiTheme="majorHAnsi" w:cs="Arial"/>
          <w:color w:val="0000FF"/>
          <w:sz w:val="22"/>
          <w:szCs w:val="22"/>
        </w:rPr>
        <w:t xml:space="preserve"> previous shot</w:t>
      </w:r>
      <w:r w:rsidR="002A7718" w:rsidRPr="00785D5D">
        <w:rPr>
          <w:rFonts w:asciiTheme="majorHAnsi" w:hAnsiTheme="majorHAnsi" w:cs="Arial"/>
          <w:color w:val="0000FF"/>
          <w:sz w:val="22"/>
          <w:szCs w:val="22"/>
        </w:rPr>
        <w:t xml:space="preserve"> with the illustration inset highlighted and rest of the screen covered with the red layer</w:t>
      </w:r>
      <w:r w:rsidRPr="00785D5D">
        <w:rPr>
          <w:rFonts w:asciiTheme="majorHAnsi" w:hAnsiTheme="majorHAnsi" w:cs="Arial"/>
          <w:color w:val="0000FF"/>
          <w:sz w:val="22"/>
          <w:szCs w:val="22"/>
        </w:rPr>
        <w:t xml:space="preserve"> and </w:t>
      </w:r>
      <w:r w:rsidR="00E76C3A" w:rsidRPr="00785D5D">
        <w:rPr>
          <w:rFonts w:asciiTheme="majorHAnsi" w:hAnsiTheme="majorHAnsi" w:cs="Arial"/>
          <w:color w:val="0000FF"/>
          <w:sz w:val="22"/>
          <w:szCs w:val="22"/>
        </w:rPr>
        <w:t>write-on text</w:t>
      </w:r>
      <w:r w:rsidRPr="00785D5D">
        <w:rPr>
          <w:rFonts w:asciiTheme="majorHAnsi" w:hAnsiTheme="majorHAnsi" w:cs="Arial"/>
          <w:color w:val="0000FF"/>
          <w:sz w:val="22"/>
          <w:szCs w:val="22"/>
        </w:rPr>
        <w:t xml:space="preserve"> as narrated: </w:t>
      </w:r>
    </w:p>
    <w:p w14:paraId="37B0E252" w14:textId="77777777" w:rsidR="00E76C3A" w:rsidRPr="00785D5D" w:rsidRDefault="00E76C3A" w:rsidP="00E76C3A">
      <w:pPr>
        <w:pStyle w:val="ListParagraph"/>
        <w:ind w:left="1224"/>
        <w:rPr>
          <w:rFonts w:asciiTheme="majorHAnsi" w:hAnsiTheme="majorHAnsi" w:cs="Arial"/>
          <w:color w:val="0000FF"/>
          <w:sz w:val="22"/>
          <w:szCs w:val="22"/>
        </w:rPr>
      </w:pPr>
      <w:r w:rsidRPr="00785D5D">
        <w:rPr>
          <w:rFonts w:asciiTheme="majorHAnsi" w:hAnsiTheme="majorHAnsi" w:cs="Arial"/>
          <w:color w:val="0000FF"/>
          <w:sz w:val="22"/>
          <w:szCs w:val="22"/>
        </w:rPr>
        <w:t>Viral infections (arrow) Deep red mucosa</w:t>
      </w:r>
    </w:p>
    <w:p w14:paraId="17E742F3" w14:textId="77777777" w:rsidR="000F48F4" w:rsidRPr="00785D5D" w:rsidRDefault="00E76C3A" w:rsidP="00E76C3A">
      <w:pPr>
        <w:pStyle w:val="ListParagraph"/>
        <w:ind w:left="1224"/>
        <w:rPr>
          <w:rFonts w:asciiTheme="majorHAnsi" w:hAnsiTheme="majorHAnsi" w:cs="Arial"/>
          <w:color w:val="0000FF"/>
          <w:sz w:val="22"/>
          <w:szCs w:val="22"/>
        </w:rPr>
      </w:pPr>
      <w:r w:rsidRPr="00785D5D">
        <w:rPr>
          <w:rFonts w:asciiTheme="majorHAnsi" w:hAnsiTheme="majorHAnsi" w:cs="Arial"/>
          <w:color w:val="0000FF"/>
          <w:sz w:val="22"/>
          <w:szCs w:val="22"/>
        </w:rPr>
        <w:t>Allergies (arrow)</w:t>
      </w:r>
      <w:r w:rsidR="000F48F4" w:rsidRPr="00785D5D">
        <w:rPr>
          <w:rFonts w:asciiTheme="majorHAnsi" w:hAnsiTheme="majorHAnsi" w:cs="Arial"/>
          <w:color w:val="0000FF"/>
          <w:sz w:val="22"/>
          <w:szCs w:val="22"/>
        </w:rPr>
        <w:t xml:space="preserve"> P</w:t>
      </w:r>
      <w:r w:rsidRPr="00785D5D">
        <w:rPr>
          <w:rFonts w:asciiTheme="majorHAnsi" w:hAnsiTheme="majorHAnsi" w:cs="Arial"/>
          <w:color w:val="0000FF"/>
          <w:sz w:val="22"/>
          <w:szCs w:val="22"/>
        </w:rPr>
        <w:t xml:space="preserve">ale bluish </w:t>
      </w:r>
      <w:r w:rsidR="000F48F4" w:rsidRPr="00785D5D">
        <w:rPr>
          <w:rFonts w:asciiTheme="majorHAnsi" w:hAnsiTheme="majorHAnsi" w:cs="Arial"/>
          <w:color w:val="0000FF"/>
          <w:sz w:val="22"/>
          <w:szCs w:val="22"/>
        </w:rPr>
        <w:t>mucosa</w:t>
      </w:r>
    </w:p>
    <w:p w14:paraId="1E0031FB" w14:textId="77777777" w:rsidR="000F48F4" w:rsidRPr="00785D5D" w:rsidRDefault="000F48F4" w:rsidP="00E76C3A">
      <w:pPr>
        <w:pStyle w:val="ListParagraph"/>
        <w:ind w:left="1224"/>
        <w:rPr>
          <w:rFonts w:asciiTheme="majorHAnsi" w:hAnsiTheme="majorHAnsi" w:cs="Arial"/>
          <w:color w:val="0000FF"/>
          <w:sz w:val="22"/>
          <w:szCs w:val="22"/>
        </w:rPr>
      </w:pPr>
      <w:r w:rsidRPr="00785D5D">
        <w:rPr>
          <w:rFonts w:asciiTheme="majorHAnsi" w:hAnsiTheme="majorHAnsi" w:cs="Arial"/>
          <w:color w:val="0000FF"/>
          <w:sz w:val="22"/>
          <w:szCs w:val="22"/>
        </w:rPr>
        <w:t>Then the list:</w:t>
      </w:r>
    </w:p>
    <w:p w14:paraId="088A2B86" w14:textId="77777777" w:rsidR="002360B2" w:rsidRPr="00446063" w:rsidRDefault="000F48F4" w:rsidP="00E76C3A">
      <w:pPr>
        <w:pStyle w:val="ListParagraph"/>
        <w:ind w:left="1224"/>
        <w:rPr>
          <w:rFonts w:asciiTheme="majorHAnsi" w:hAnsiTheme="majorHAnsi" w:cs="Arial"/>
          <w:color w:val="0000FF"/>
          <w:sz w:val="22"/>
          <w:szCs w:val="22"/>
        </w:rPr>
      </w:pPr>
      <w:r w:rsidRPr="00785D5D">
        <w:rPr>
          <w:rFonts w:asciiTheme="majorHAnsi" w:hAnsiTheme="majorHAnsi" w:cs="Arial"/>
          <w:color w:val="0000FF"/>
          <w:sz w:val="22"/>
          <w:szCs w:val="22"/>
        </w:rPr>
        <w:t>S</w:t>
      </w:r>
      <w:r w:rsidR="002360B2" w:rsidRPr="00785D5D">
        <w:rPr>
          <w:rFonts w:asciiTheme="majorHAnsi" w:hAnsiTheme="majorHAnsi" w:cs="Arial"/>
          <w:color w:val="0000FF"/>
          <w:sz w:val="22"/>
          <w:szCs w:val="22"/>
        </w:rPr>
        <w:t>welling, polyps, ulcerations, bleeding, discharge, blockages, deviations, or perforations</w:t>
      </w:r>
      <w:r w:rsidR="002360B2" w:rsidRPr="00446063">
        <w:rPr>
          <w:rFonts w:asciiTheme="majorHAnsi" w:hAnsiTheme="majorHAnsi" w:cs="Arial"/>
          <w:color w:val="0000FF"/>
          <w:sz w:val="22"/>
          <w:szCs w:val="22"/>
        </w:rPr>
        <w:t xml:space="preserve"> </w:t>
      </w:r>
    </w:p>
    <w:p w14:paraId="37B47624" w14:textId="77777777" w:rsidR="003B1D2D" w:rsidRPr="00446063" w:rsidRDefault="003B1D2D" w:rsidP="003B1D2D">
      <w:pPr>
        <w:pStyle w:val="ListParagraph"/>
        <w:ind w:left="792"/>
        <w:rPr>
          <w:rFonts w:asciiTheme="majorHAnsi" w:hAnsiTheme="majorHAnsi" w:cs="Arial"/>
          <w:sz w:val="22"/>
          <w:szCs w:val="22"/>
        </w:rPr>
      </w:pPr>
    </w:p>
    <w:p w14:paraId="21252157" w14:textId="77777777" w:rsidR="002360B2" w:rsidRPr="00446063" w:rsidRDefault="00093EE0"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Next, palpate the frontal and maxillary sinuses for tenderness</w:t>
      </w:r>
      <w:r w:rsidR="00EB7F93" w:rsidRPr="00446063">
        <w:rPr>
          <w:rFonts w:asciiTheme="majorHAnsi" w:hAnsiTheme="majorHAnsi" w:cs="Arial"/>
          <w:sz w:val="22"/>
          <w:szCs w:val="22"/>
        </w:rPr>
        <w:t xml:space="preserve"> (3.7.1)</w:t>
      </w:r>
      <w:r w:rsidRPr="00446063">
        <w:rPr>
          <w:rFonts w:asciiTheme="majorHAnsi" w:hAnsiTheme="majorHAnsi" w:cs="Arial"/>
          <w:sz w:val="22"/>
          <w:szCs w:val="22"/>
        </w:rPr>
        <w:t xml:space="preserve">. Bilaterally position your </w:t>
      </w:r>
      <w:proofErr w:type="gramStart"/>
      <w:r w:rsidRPr="00446063">
        <w:rPr>
          <w:rFonts w:asciiTheme="majorHAnsi" w:hAnsiTheme="majorHAnsi" w:cs="Arial"/>
          <w:sz w:val="22"/>
          <w:szCs w:val="22"/>
        </w:rPr>
        <w:t>first</w:t>
      </w:r>
      <w:proofErr w:type="gramEnd"/>
      <w:r w:rsidRPr="00446063">
        <w:rPr>
          <w:rFonts w:asciiTheme="majorHAnsi" w:hAnsiTheme="majorHAnsi" w:cs="Arial"/>
          <w:sz w:val="22"/>
          <w:szCs w:val="22"/>
        </w:rPr>
        <w:t xml:space="preserve"> and second fingers on top of the patient’s forehead while firmly pressing your thumbs </w:t>
      </w:r>
      <w:r w:rsidR="00D25BED" w:rsidRPr="00446063">
        <w:rPr>
          <w:rFonts w:asciiTheme="majorHAnsi" w:hAnsiTheme="majorHAnsi" w:cs="Arial"/>
          <w:sz w:val="22"/>
          <w:szCs w:val="22"/>
        </w:rPr>
        <w:t>upward under the bony brows</w:t>
      </w:r>
      <w:r w:rsidR="000F48F4" w:rsidRPr="00446063">
        <w:rPr>
          <w:rFonts w:asciiTheme="majorHAnsi" w:hAnsiTheme="majorHAnsi" w:cs="Arial"/>
          <w:sz w:val="22"/>
          <w:szCs w:val="22"/>
        </w:rPr>
        <w:t xml:space="preserve"> (3.7.2)</w:t>
      </w:r>
      <w:r w:rsidR="00EB7F93" w:rsidRPr="00446063">
        <w:rPr>
          <w:rFonts w:asciiTheme="majorHAnsi" w:hAnsiTheme="majorHAnsi" w:cs="Arial"/>
          <w:sz w:val="22"/>
          <w:szCs w:val="22"/>
        </w:rPr>
        <w:t xml:space="preserve">. </w:t>
      </w:r>
      <w:r w:rsidR="00B62552" w:rsidRPr="00446063">
        <w:rPr>
          <w:rFonts w:asciiTheme="majorHAnsi" w:hAnsiTheme="majorHAnsi" w:cs="Arial"/>
          <w:sz w:val="22"/>
          <w:szCs w:val="22"/>
        </w:rPr>
        <w:t>Avoid placing any pressure on the eyes (</w:t>
      </w:r>
      <w:r w:rsidR="00EB7F93" w:rsidRPr="00446063">
        <w:rPr>
          <w:rFonts w:asciiTheme="majorHAnsi" w:hAnsiTheme="majorHAnsi" w:cs="Arial"/>
          <w:sz w:val="22"/>
          <w:szCs w:val="22"/>
        </w:rPr>
        <w:t>3.7.</w:t>
      </w:r>
      <w:r w:rsidR="000F48F4" w:rsidRPr="00446063">
        <w:rPr>
          <w:rFonts w:asciiTheme="majorHAnsi" w:hAnsiTheme="majorHAnsi" w:cs="Arial"/>
          <w:sz w:val="22"/>
          <w:szCs w:val="22"/>
        </w:rPr>
        <w:t>3</w:t>
      </w:r>
      <w:r w:rsidR="00B62552" w:rsidRPr="00446063">
        <w:rPr>
          <w:rFonts w:asciiTheme="majorHAnsi" w:hAnsiTheme="majorHAnsi" w:cs="Arial"/>
          <w:sz w:val="22"/>
          <w:szCs w:val="22"/>
        </w:rPr>
        <w:t>).</w:t>
      </w:r>
    </w:p>
    <w:p w14:paraId="287CCD6A" w14:textId="77777777" w:rsidR="002360B2" w:rsidRPr="004D3648" w:rsidRDefault="00525448" w:rsidP="002360B2">
      <w:pPr>
        <w:pStyle w:val="ListParagraph"/>
        <w:numPr>
          <w:ilvl w:val="2"/>
          <w:numId w:val="1"/>
        </w:numPr>
        <w:rPr>
          <w:rFonts w:asciiTheme="majorHAnsi" w:hAnsiTheme="majorHAnsi" w:cs="Arial"/>
          <w:color w:val="0000FF"/>
          <w:sz w:val="22"/>
          <w:szCs w:val="22"/>
        </w:rPr>
      </w:pPr>
      <w:r w:rsidRPr="004D3648">
        <w:rPr>
          <w:rFonts w:asciiTheme="majorHAnsi" w:hAnsiTheme="majorHAnsi" w:cs="Arial"/>
          <w:color w:val="0000FF"/>
          <w:sz w:val="22"/>
          <w:szCs w:val="22"/>
        </w:rPr>
        <w:t>Reuse storyboard illustration</w:t>
      </w:r>
      <w:r w:rsidR="00C37A36">
        <w:rPr>
          <w:rFonts w:asciiTheme="majorHAnsi" w:hAnsiTheme="majorHAnsi" w:cs="Arial"/>
          <w:color w:val="0000FF"/>
          <w:sz w:val="22"/>
          <w:szCs w:val="22"/>
        </w:rPr>
        <w:t xml:space="preserve"> (2.3.1)</w:t>
      </w:r>
      <w:r w:rsidRPr="004D3648">
        <w:rPr>
          <w:rFonts w:asciiTheme="majorHAnsi" w:hAnsiTheme="majorHAnsi" w:cs="Arial"/>
          <w:color w:val="0000FF"/>
          <w:sz w:val="22"/>
          <w:szCs w:val="22"/>
        </w:rPr>
        <w:t xml:space="preserve"> </w:t>
      </w:r>
      <w:r w:rsidR="00B62552" w:rsidRPr="004D3648">
        <w:rPr>
          <w:rFonts w:asciiTheme="majorHAnsi" w:hAnsiTheme="majorHAnsi" w:cs="Arial"/>
          <w:color w:val="0000FF"/>
          <w:sz w:val="22"/>
          <w:szCs w:val="22"/>
        </w:rPr>
        <w:t>of the sinuses and highlight frontal and maxillary ones</w:t>
      </w:r>
    </w:p>
    <w:p w14:paraId="56E127EF" w14:textId="77777777" w:rsidR="002360B2" w:rsidRPr="00446063" w:rsidRDefault="00A07B94"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MED</w:t>
      </w:r>
      <w:r w:rsidR="00EB7F93" w:rsidRPr="00446063">
        <w:rPr>
          <w:rFonts w:asciiTheme="majorHAnsi" w:hAnsiTheme="majorHAnsi" w:cs="Arial"/>
          <w:sz w:val="22"/>
          <w:szCs w:val="22"/>
        </w:rPr>
        <w:t xml:space="preserve">: Doctor placing the first and second fingers on top of the patient’s forehead while firmly pressing </w:t>
      </w:r>
      <w:r w:rsidR="00576FE9" w:rsidRPr="00446063">
        <w:rPr>
          <w:rFonts w:asciiTheme="majorHAnsi" w:hAnsiTheme="majorHAnsi" w:cs="Arial"/>
          <w:sz w:val="22"/>
          <w:szCs w:val="22"/>
        </w:rPr>
        <w:t>his/her</w:t>
      </w:r>
      <w:r w:rsidR="00EB7F93" w:rsidRPr="00446063">
        <w:rPr>
          <w:rFonts w:asciiTheme="majorHAnsi" w:hAnsiTheme="majorHAnsi" w:cs="Arial"/>
          <w:sz w:val="22"/>
          <w:szCs w:val="22"/>
        </w:rPr>
        <w:t xml:space="preserve"> thumbs upward under the bony brows</w:t>
      </w:r>
    </w:p>
    <w:p w14:paraId="16C5E028" w14:textId="77777777" w:rsidR="000F48F4" w:rsidRPr="00446063" w:rsidRDefault="000F48F4"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CU: Doctor while placing the first and second fingers on top of the patient’s forehead while firmly pressing his/her thumbs upward under the bony brows. This is just a close up of 3.7.2.</w:t>
      </w:r>
    </w:p>
    <w:p w14:paraId="40351A53" w14:textId="77777777" w:rsidR="002360B2" w:rsidRPr="00446063" w:rsidRDefault="002360B2" w:rsidP="002360B2">
      <w:pPr>
        <w:pStyle w:val="ListParagraph"/>
        <w:ind w:left="792"/>
        <w:rPr>
          <w:rFonts w:asciiTheme="majorHAnsi" w:hAnsiTheme="majorHAnsi" w:cs="Arial"/>
          <w:sz w:val="22"/>
          <w:szCs w:val="22"/>
        </w:rPr>
      </w:pPr>
    </w:p>
    <w:p w14:paraId="503FBA0B" w14:textId="77777777" w:rsidR="002360B2" w:rsidRPr="00446063" w:rsidRDefault="00093EE0"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 xml:space="preserve">Keeping your fingers in place, move your thumbs down and press firmly on the cheeks, just medial and inferior to the </w:t>
      </w:r>
      <w:proofErr w:type="spellStart"/>
      <w:r w:rsidRPr="00446063">
        <w:rPr>
          <w:rFonts w:asciiTheme="majorHAnsi" w:hAnsiTheme="majorHAnsi" w:cs="Arial"/>
          <w:sz w:val="22"/>
          <w:szCs w:val="22"/>
        </w:rPr>
        <w:t>zygomatic</w:t>
      </w:r>
      <w:proofErr w:type="spellEnd"/>
      <w:r w:rsidRPr="00446063">
        <w:rPr>
          <w:rFonts w:asciiTheme="majorHAnsi" w:hAnsiTheme="majorHAnsi" w:cs="Arial"/>
          <w:sz w:val="22"/>
          <w:szCs w:val="22"/>
        </w:rPr>
        <w:t xml:space="preserve"> bone</w:t>
      </w:r>
      <w:r w:rsidR="00373649" w:rsidRPr="00446063">
        <w:rPr>
          <w:rFonts w:asciiTheme="majorHAnsi" w:hAnsiTheme="majorHAnsi" w:cs="Arial"/>
          <w:sz w:val="22"/>
          <w:szCs w:val="22"/>
        </w:rPr>
        <w:t xml:space="preserve"> (3.8.1)</w:t>
      </w:r>
      <w:r w:rsidRPr="00446063">
        <w:rPr>
          <w:rFonts w:asciiTheme="majorHAnsi" w:hAnsiTheme="majorHAnsi" w:cs="Arial"/>
          <w:sz w:val="22"/>
          <w:szCs w:val="22"/>
        </w:rPr>
        <w:t>.</w:t>
      </w:r>
      <w:r w:rsidR="00586014" w:rsidRPr="00446063">
        <w:rPr>
          <w:rFonts w:asciiTheme="majorHAnsi" w:hAnsiTheme="majorHAnsi"/>
          <w:sz w:val="22"/>
          <w:szCs w:val="22"/>
        </w:rPr>
        <w:t xml:space="preserve"> </w:t>
      </w:r>
      <w:r w:rsidR="00586014" w:rsidRPr="00446063">
        <w:rPr>
          <w:rFonts w:asciiTheme="majorHAnsi" w:hAnsiTheme="majorHAnsi" w:cs="Arial"/>
          <w:sz w:val="22"/>
          <w:szCs w:val="22"/>
        </w:rPr>
        <w:t>Tenderness over the sinuses suggests acute sinusitis, particularly if accompanied by fac</w:t>
      </w:r>
      <w:r w:rsidR="00FE353F" w:rsidRPr="00446063">
        <w:rPr>
          <w:rFonts w:asciiTheme="majorHAnsi" w:hAnsiTheme="majorHAnsi" w:cs="Arial"/>
          <w:sz w:val="22"/>
          <w:szCs w:val="22"/>
        </w:rPr>
        <w:t>ial</w:t>
      </w:r>
      <w:r w:rsidR="00586014" w:rsidRPr="00446063">
        <w:rPr>
          <w:rFonts w:asciiTheme="majorHAnsi" w:hAnsiTheme="majorHAnsi" w:cs="Arial"/>
          <w:sz w:val="22"/>
          <w:szCs w:val="22"/>
        </w:rPr>
        <w:t xml:space="preserve"> pain, fever, and purulent nasal discharge</w:t>
      </w:r>
      <w:r w:rsidR="00373649" w:rsidRPr="00446063">
        <w:rPr>
          <w:rFonts w:asciiTheme="majorHAnsi" w:hAnsiTheme="majorHAnsi" w:cs="Arial"/>
          <w:sz w:val="22"/>
          <w:szCs w:val="22"/>
        </w:rPr>
        <w:t xml:space="preserve"> (3.8.2).</w:t>
      </w:r>
    </w:p>
    <w:p w14:paraId="37D1144F" w14:textId="77777777" w:rsidR="002360B2" w:rsidRPr="00446063" w:rsidRDefault="005F5530"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CU:</w:t>
      </w:r>
      <w:r w:rsidR="000E68E7" w:rsidRPr="00446063">
        <w:rPr>
          <w:rFonts w:asciiTheme="majorHAnsi" w:hAnsiTheme="majorHAnsi" w:cs="Arial"/>
          <w:sz w:val="22"/>
          <w:szCs w:val="22"/>
        </w:rPr>
        <w:t xml:space="preserve"> </w:t>
      </w:r>
      <w:r w:rsidR="00EB7F93" w:rsidRPr="00446063">
        <w:rPr>
          <w:rFonts w:asciiTheme="majorHAnsi" w:hAnsiTheme="majorHAnsi" w:cs="Arial"/>
          <w:sz w:val="22"/>
          <w:szCs w:val="22"/>
        </w:rPr>
        <w:t>Doctor keeping the fingers in the same place while moving his</w:t>
      </w:r>
      <w:r w:rsidR="00FE353F" w:rsidRPr="00446063">
        <w:rPr>
          <w:rFonts w:asciiTheme="majorHAnsi" w:hAnsiTheme="majorHAnsi" w:cs="Arial"/>
          <w:sz w:val="22"/>
          <w:szCs w:val="22"/>
        </w:rPr>
        <w:t>/her</w:t>
      </w:r>
      <w:r w:rsidR="00EB7F93" w:rsidRPr="00446063">
        <w:rPr>
          <w:rFonts w:asciiTheme="majorHAnsi" w:hAnsiTheme="majorHAnsi" w:cs="Arial"/>
          <w:sz w:val="22"/>
          <w:szCs w:val="22"/>
        </w:rPr>
        <w:t xml:space="preserve"> thumbs down to press firmly on the cheeks</w:t>
      </w:r>
    </w:p>
    <w:p w14:paraId="6B04EC25" w14:textId="77777777" w:rsidR="00623758" w:rsidRPr="00446063" w:rsidRDefault="00623758" w:rsidP="00623758">
      <w:pPr>
        <w:pStyle w:val="ListParagraph"/>
        <w:numPr>
          <w:ilvl w:val="2"/>
          <w:numId w:val="1"/>
        </w:numPr>
        <w:rPr>
          <w:rFonts w:asciiTheme="majorHAnsi" w:hAnsiTheme="majorHAnsi" w:cs="Arial"/>
          <w:sz w:val="22"/>
          <w:szCs w:val="22"/>
        </w:rPr>
      </w:pPr>
      <w:r>
        <w:rPr>
          <w:rFonts w:asciiTheme="majorHAnsi" w:hAnsiTheme="majorHAnsi" w:cs="Arial"/>
          <w:sz w:val="22"/>
          <w:szCs w:val="22"/>
        </w:rPr>
        <w:t>MED:</w:t>
      </w:r>
      <w:r w:rsidRPr="00446063">
        <w:rPr>
          <w:rFonts w:asciiTheme="majorHAnsi" w:hAnsiTheme="majorHAnsi" w:cs="Arial"/>
          <w:sz w:val="22"/>
          <w:szCs w:val="22"/>
        </w:rPr>
        <w:t xml:space="preserve"> Doctor keeping the fingers in the same place while moving his/her thumbs down to press firmly on the cheeks</w:t>
      </w:r>
    </w:p>
    <w:p w14:paraId="36E4324A" w14:textId="77777777" w:rsidR="002360B2" w:rsidRPr="00446063" w:rsidRDefault="00623758" w:rsidP="00623758">
      <w:pPr>
        <w:pStyle w:val="ListParagraph"/>
        <w:ind w:left="1224"/>
        <w:rPr>
          <w:rFonts w:asciiTheme="majorHAnsi" w:hAnsiTheme="majorHAnsi" w:cs="Arial"/>
          <w:color w:val="0000FF"/>
          <w:sz w:val="22"/>
          <w:szCs w:val="22"/>
        </w:rPr>
      </w:pPr>
      <w:r>
        <w:rPr>
          <w:rFonts w:asciiTheme="majorHAnsi" w:hAnsiTheme="majorHAnsi" w:cs="Arial"/>
          <w:color w:val="0000FF"/>
          <w:sz w:val="22"/>
          <w:szCs w:val="22"/>
        </w:rPr>
        <w:t xml:space="preserve">Editor: </w:t>
      </w:r>
      <w:r w:rsidR="00C94714" w:rsidRPr="00446063">
        <w:rPr>
          <w:rFonts w:asciiTheme="majorHAnsi" w:hAnsiTheme="majorHAnsi" w:cs="Arial"/>
          <w:color w:val="0000FF"/>
          <w:sz w:val="22"/>
          <w:szCs w:val="22"/>
        </w:rPr>
        <w:t>add text</w:t>
      </w:r>
      <w:r w:rsidR="00302F6F" w:rsidRPr="00446063">
        <w:rPr>
          <w:rFonts w:asciiTheme="majorHAnsi" w:hAnsiTheme="majorHAnsi" w:cs="Arial"/>
          <w:color w:val="0000FF"/>
          <w:sz w:val="22"/>
          <w:szCs w:val="22"/>
        </w:rPr>
        <w:t xml:space="preserve"> when cued</w:t>
      </w:r>
      <w:r w:rsidR="00C94714" w:rsidRPr="00446063">
        <w:rPr>
          <w:rFonts w:asciiTheme="majorHAnsi" w:hAnsiTheme="majorHAnsi" w:cs="Arial"/>
          <w:color w:val="0000FF"/>
          <w:sz w:val="22"/>
          <w:szCs w:val="22"/>
        </w:rPr>
        <w:t>: Tenderness (arrow) Acute sinusitis</w:t>
      </w:r>
    </w:p>
    <w:p w14:paraId="6B6A1B9E" w14:textId="77777777" w:rsidR="005F5530" w:rsidRPr="00446063" w:rsidRDefault="005F5530" w:rsidP="0096422F">
      <w:pPr>
        <w:pStyle w:val="ListParagraph"/>
        <w:ind w:left="1224"/>
        <w:rPr>
          <w:rFonts w:asciiTheme="majorHAnsi" w:hAnsiTheme="majorHAnsi" w:cs="Arial"/>
          <w:sz w:val="22"/>
          <w:szCs w:val="22"/>
        </w:rPr>
      </w:pPr>
    </w:p>
    <w:p w14:paraId="60B27B53" w14:textId="77777777" w:rsidR="002360B2" w:rsidRPr="00446063" w:rsidRDefault="000C61A2"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 xml:space="preserve">If </w:t>
      </w:r>
      <w:r w:rsidR="00373649" w:rsidRPr="00446063">
        <w:rPr>
          <w:rFonts w:asciiTheme="majorHAnsi" w:hAnsiTheme="majorHAnsi" w:cs="Arial"/>
          <w:sz w:val="22"/>
          <w:szCs w:val="22"/>
        </w:rPr>
        <w:t>tenderness is present</w:t>
      </w:r>
      <w:r w:rsidRPr="00446063">
        <w:rPr>
          <w:rFonts w:asciiTheme="majorHAnsi" w:hAnsiTheme="majorHAnsi" w:cs="Arial"/>
          <w:sz w:val="22"/>
          <w:szCs w:val="22"/>
        </w:rPr>
        <w:t>, consider performing an illumination test</w:t>
      </w:r>
      <w:r w:rsidR="00EB7F93" w:rsidRPr="00446063">
        <w:rPr>
          <w:rFonts w:asciiTheme="majorHAnsi" w:hAnsiTheme="majorHAnsi" w:cs="Arial"/>
          <w:sz w:val="22"/>
          <w:szCs w:val="22"/>
        </w:rPr>
        <w:t xml:space="preserve"> </w:t>
      </w:r>
      <w:r w:rsidR="00EB7F93" w:rsidRPr="00446063">
        <w:rPr>
          <w:rFonts w:asciiTheme="majorHAnsi" w:hAnsiTheme="majorHAnsi" w:cs="Arial"/>
          <w:color w:val="0000FF"/>
          <w:sz w:val="22"/>
          <w:szCs w:val="22"/>
        </w:rPr>
        <w:t>(LOWER THIRD: Illumination Test)</w:t>
      </w:r>
      <w:r w:rsidRPr="00446063">
        <w:rPr>
          <w:rFonts w:asciiTheme="majorHAnsi" w:hAnsiTheme="majorHAnsi" w:cs="Arial"/>
          <w:sz w:val="22"/>
          <w:szCs w:val="22"/>
        </w:rPr>
        <w:t xml:space="preserve">. </w:t>
      </w:r>
      <w:r w:rsidR="00623758">
        <w:rPr>
          <w:rFonts w:asciiTheme="majorHAnsi" w:hAnsiTheme="majorHAnsi" w:cs="Arial"/>
          <w:sz w:val="22"/>
          <w:szCs w:val="22"/>
        </w:rPr>
        <w:t>For that, d</w:t>
      </w:r>
      <w:r w:rsidRPr="00446063">
        <w:rPr>
          <w:rFonts w:asciiTheme="majorHAnsi" w:hAnsiTheme="majorHAnsi" w:cs="Arial"/>
          <w:sz w:val="22"/>
          <w:szCs w:val="22"/>
        </w:rPr>
        <w:t>arken the room</w:t>
      </w:r>
      <w:r w:rsidR="005F4A44" w:rsidRPr="00446063">
        <w:rPr>
          <w:rFonts w:asciiTheme="majorHAnsi" w:hAnsiTheme="majorHAnsi" w:cs="Arial"/>
          <w:sz w:val="22"/>
          <w:szCs w:val="22"/>
        </w:rPr>
        <w:t xml:space="preserve"> (</w:t>
      </w:r>
      <w:r w:rsidR="00EB7F93" w:rsidRPr="00446063">
        <w:rPr>
          <w:rFonts w:asciiTheme="majorHAnsi" w:hAnsiTheme="majorHAnsi" w:cs="Arial"/>
          <w:sz w:val="22"/>
          <w:szCs w:val="22"/>
        </w:rPr>
        <w:t>3.9.1</w:t>
      </w:r>
      <w:r w:rsidR="00851175" w:rsidRPr="00446063">
        <w:rPr>
          <w:rFonts w:asciiTheme="majorHAnsi" w:hAnsiTheme="majorHAnsi" w:cs="Arial"/>
          <w:sz w:val="22"/>
          <w:szCs w:val="22"/>
        </w:rPr>
        <w:t>)</w:t>
      </w:r>
      <w:r w:rsidRPr="00446063">
        <w:rPr>
          <w:rFonts w:asciiTheme="majorHAnsi" w:hAnsiTheme="majorHAnsi" w:cs="Arial"/>
          <w:sz w:val="22"/>
          <w:szCs w:val="22"/>
        </w:rPr>
        <w:t xml:space="preserve"> and direct the brightest light of the otoscope upward beneath each brow, close to the nose</w:t>
      </w:r>
      <w:r w:rsidR="00851175" w:rsidRPr="00446063">
        <w:rPr>
          <w:rFonts w:asciiTheme="majorHAnsi" w:hAnsiTheme="majorHAnsi" w:cs="Arial"/>
          <w:sz w:val="22"/>
          <w:szCs w:val="22"/>
        </w:rPr>
        <w:t xml:space="preserve"> (</w:t>
      </w:r>
      <w:r w:rsidR="00EB7F93" w:rsidRPr="00446063">
        <w:rPr>
          <w:rFonts w:asciiTheme="majorHAnsi" w:hAnsiTheme="majorHAnsi" w:cs="Arial"/>
          <w:sz w:val="22"/>
          <w:szCs w:val="22"/>
        </w:rPr>
        <w:t>3.9</w:t>
      </w:r>
      <w:r w:rsidR="00851175" w:rsidRPr="00446063">
        <w:rPr>
          <w:rFonts w:asciiTheme="majorHAnsi" w:hAnsiTheme="majorHAnsi" w:cs="Arial"/>
          <w:sz w:val="22"/>
          <w:szCs w:val="22"/>
        </w:rPr>
        <w:t>.2)</w:t>
      </w:r>
      <w:r w:rsidRPr="00446063">
        <w:rPr>
          <w:rFonts w:asciiTheme="majorHAnsi" w:hAnsiTheme="majorHAnsi" w:cs="Arial"/>
          <w:sz w:val="22"/>
          <w:szCs w:val="22"/>
        </w:rPr>
        <w:t>. Look for a red glow illuminating the air-filled frontal sinuses</w:t>
      </w:r>
      <w:r w:rsidR="005F4A44" w:rsidRPr="00446063">
        <w:rPr>
          <w:rFonts w:asciiTheme="majorHAnsi" w:hAnsiTheme="majorHAnsi" w:cs="Arial"/>
          <w:sz w:val="22"/>
          <w:szCs w:val="22"/>
        </w:rPr>
        <w:t xml:space="preserve"> (</w:t>
      </w:r>
      <w:r w:rsidR="00EB7F93" w:rsidRPr="00446063">
        <w:rPr>
          <w:rFonts w:asciiTheme="majorHAnsi" w:hAnsiTheme="majorHAnsi" w:cs="Arial"/>
          <w:sz w:val="22"/>
          <w:szCs w:val="22"/>
        </w:rPr>
        <w:t>3.9</w:t>
      </w:r>
      <w:r w:rsidR="00851175" w:rsidRPr="00446063">
        <w:rPr>
          <w:rFonts w:asciiTheme="majorHAnsi" w:hAnsiTheme="majorHAnsi" w:cs="Arial"/>
          <w:sz w:val="22"/>
          <w:szCs w:val="22"/>
        </w:rPr>
        <w:t>.3)</w:t>
      </w:r>
      <w:r w:rsidRPr="00446063">
        <w:rPr>
          <w:rFonts w:asciiTheme="majorHAnsi" w:hAnsiTheme="majorHAnsi" w:cs="Arial"/>
          <w:sz w:val="22"/>
          <w:szCs w:val="22"/>
        </w:rPr>
        <w:t xml:space="preserve">.  </w:t>
      </w:r>
    </w:p>
    <w:p w14:paraId="3A3213F7" w14:textId="77777777" w:rsidR="002360B2" w:rsidRPr="00446063" w:rsidRDefault="000C61A2"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WIDE: Doctor</w:t>
      </w:r>
      <w:r w:rsidR="00EB7F93" w:rsidRPr="00446063">
        <w:rPr>
          <w:rFonts w:asciiTheme="majorHAnsi" w:hAnsiTheme="majorHAnsi" w:cs="Arial"/>
          <w:sz w:val="22"/>
          <w:szCs w:val="22"/>
        </w:rPr>
        <w:t xml:space="preserve"> with the otoscope in hand</w:t>
      </w:r>
      <w:r w:rsidRPr="00446063">
        <w:rPr>
          <w:rFonts w:asciiTheme="majorHAnsi" w:hAnsiTheme="majorHAnsi" w:cs="Arial"/>
          <w:sz w:val="22"/>
          <w:szCs w:val="22"/>
        </w:rPr>
        <w:t xml:space="preserve"> </w:t>
      </w:r>
      <w:r w:rsidR="00EB7F93" w:rsidRPr="00446063">
        <w:rPr>
          <w:rFonts w:asciiTheme="majorHAnsi" w:hAnsiTheme="majorHAnsi" w:cs="Arial"/>
          <w:sz w:val="22"/>
          <w:szCs w:val="22"/>
        </w:rPr>
        <w:t xml:space="preserve">getting up and switching off the light to </w:t>
      </w:r>
      <w:r w:rsidRPr="00446063">
        <w:rPr>
          <w:rFonts w:asciiTheme="majorHAnsi" w:hAnsiTheme="majorHAnsi" w:cs="Arial"/>
          <w:sz w:val="22"/>
          <w:szCs w:val="22"/>
        </w:rPr>
        <w:t xml:space="preserve">darken the room </w:t>
      </w:r>
    </w:p>
    <w:p w14:paraId="2E34CB64" w14:textId="77777777" w:rsidR="002360B2" w:rsidRPr="00446063" w:rsidRDefault="00851175"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MED: Doctor direct</w:t>
      </w:r>
      <w:r w:rsidR="00932321" w:rsidRPr="00446063">
        <w:rPr>
          <w:rFonts w:asciiTheme="majorHAnsi" w:hAnsiTheme="majorHAnsi" w:cs="Arial"/>
          <w:sz w:val="22"/>
          <w:szCs w:val="22"/>
        </w:rPr>
        <w:t>s</w:t>
      </w:r>
      <w:r w:rsidRPr="00446063">
        <w:rPr>
          <w:rFonts w:asciiTheme="majorHAnsi" w:hAnsiTheme="majorHAnsi" w:cs="Arial"/>
          <w:sz w:val="22"/>
          <w:szCs w:val="22"/>
        </w:rPr>
        <w:t xml:space="preserve"> light of the otoscope upward beneath each brow, close to the nose</w:t>
      </w:r>
    </w:p>
    <w:p w14:paraId="3A6B7AF1" w14:textId="77777777" w:rsidR="002360B2" w:rsidRPr="00446063" w:rsidRDefault="00851175"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CU: Shot shows red glow illuminating the air-filled frontal sinuses</w:t>
      </w:r>
    </w:p>
    <w:p w14:paraId="4858518F" w14:textId="77777777" w:rsidR="0074051F" w:rsidRPr="00446063" w:rsidRDefault="0074051F" w:rsidP="0074051F">
      <w:pPr>
        <w:pStyle w:val="ListParagraph"/>
        <w:ind w:left="792"/>
        <w:rPr>
          <w:rFonts w:asciiTheme="majorHAnsi" w:hAnsiTheme="majorHAnsi" w:cs="Arial"/>
          <w:sz w:val="22"/>
          <w:szCs w:val="22"/>
        </w:rPr>
      </w:pPr>
    </w:p>
    <w:p w14:paraId="7F3DA4E6" w14:textId="5F549A01" w:rsidR="002360B2" w:rsidRPr="00446063" w:rsidRDefault="0074051F" w:rsidP="002360B2">
      <w:pPr>
        <w:pStyle w:val="ListParagraph"/>
        <w:numPr>
          <w:ilvl w:val="1"/>
          <w:numId w:val="1"/>
        </w:numPr>
        <w:tabs>
          <w:tab w:val="left" w:pos="900"/>
        </w:tabs>
        <w:rPr>
          <w:rFonts w:asciiTheme="majorHAnsi" w:hAnsiTheme="majorHAnsi" w:cs="Arial"/>
          <w:sz w:val="22"/>
          <w:szCs w:val="22"/>
        </w:rPr>
      </w:pPr>
      <w:r w:rsidRPr="00446063">
        <w:rPr>
          <w:rFonts w:asciiTheme="majorHAnsi" w:hAnsiTheme="majorHAnsi" w:cs="Arial"/>
          <w:sz w:val="22"/>
          <w:szCs w:val="22"/>
        </w:rPr>
        <w:t xml:space="preserve">Similarly </w:t>
      </w:r>
      <w:r w:rsidR="00293A1D" w:rsidRPr="00293A1D">
        <w:rPr>
          <w:rFonts w:asciiTheme="majorHAnsi" w:hAnsiTheme="majorHAnsi" w:cs="Arial"/>
          <w:sz w:val="22"/>
          <w:szCs w:val="22"/>
        </w:rPr>
        <w:t xml:space="preserve">for the maxillary sinuses, place the light source directly over each cheek and look for a red glow illuminating the air-filled maxillary sinuses. </w:t>
      </w:r>
      <w:r w:rsidRPr="00446063">
        <w:rPr>
          <w:rFonts w:asciiTheme="majorHAnsi" w:hAnsiTheme="majorHAnsi" w:cs="Arial"/>
          <w:sz w:val="22"/>
          <w:szCs w:val="22"/>
        </w:rPr>
        <w:t xml:space="preserve">Failure to see the red glow suggests mucosal thickening or secretions in the corresponding </w:t>
      </w:r>
      <w:r w:rsidR="006A6CCF" w:rsidRPr="00446063">
        <w:rPr>
          <w:rFonts w:asciiTheme="majorHAnsi" w:hAnsiTheme="majorHAnsi" w:cs="Arial"/>
          <w:sz w:val="22"/>
          <w:szCs w:val="22"/>
        </w:rPr>
        <w:t xml:space="preserve">frontal or maxillary </w:t>
      </w:r>
      <w:r w:rsidRPr="00446063">
        <w:rPr>
          <w:rFonts w:asciiTheme="majorHAnsi" w:hAnsiTheme="majorHAnsi" w:cs="Arial"/>
          <w:sz w:val="22"/>
          <w:szCs w:val="22"/>
        </w:rPr>
        <w:t>sinus</w:t>
      </w:r>
      <w:r w:rsidR="00CD2EDA" w:rsidRPr="00446063">
        <w:rPr>
          <w:rFonts w:asciiTheme="majorHAnsi" w:hAnsiTheme="majorHAnsi" w:cs="Arial"/>
          <w:sz w:val="22"/>
          <w:szCs w:val="22"/>
        </w:rPr>
        <w:t xml:space="preserve"> (</w:t>
      </w:r>
      <w:r w:rsidR="00EB7F93" w:rsidRPr="00446063">
        <w:rPr>
          <w:rFonts w:asciiTheme="majorHAnsi" w:hAnsiTheme="majorHAnsi" w:cs="Arial"/>
          <w:sz w:val="22"/>
          <w:szCs w:val="22"/>
        </w:rPr>
        <w:t>3.10.</w:t>
      </w:r>
      <w:r w:rsidR="00293A1D">
        <w:rPr>
          <w:rFonts w:asciiTheme="majorHAnsi" w:hAnsiTheme="majorHAnsi" w:cs="Arial"/>
          <w:sz w:val="22"/>
          <w:szCs w:val="22"/>
        </w:rPr>
        <w:t>4</w:t>
      </w:r>
      <w:r w:rsidR="00EB1CA1" w:rsidRPr="00446063">
        <w:rPr>
          <w:rFonts w:asciiTheme="majorHAnsi" w:hAnsiTheme="majorHAnsi" w:cs="Arial"/>
          <w:sz w:val="22"/>
          <w:szCs w:val="22"/>
        </w:rPr>
        <w:t>)</w:t>
      </w:r>
      <w:r w:rsidRPr="00446063">
        <w:rPr>
          <w:rFonts w:asciiTheme="majorHAnsi" w:hAnsiTheme="majorHAnsi" w:cs="Arial"/>
          <w:sz w:val="22"/>
          <w:szCs w:val="22"/>
        </w:rPr>
        <w:t>.</w:t>
      </w:r>
    </w:p>
    <w:p w14:paraId="7AEC1678" w14:textId="77777777" w:rsidR="002360B2" w:rsidRPr="00293A1D" w:rsidRDefault="0074051F" w:rsidP="002360B2">
      <w:pPr>
        <w:pStyle w:val="ListParagraph"/>
        <w:numPr>
          <w:ilvl w:val="2"/>
          <w:numId w:val="1"/>
        </w:numPr>
        <w:tabs>
          <w:tab w:val="left" w:pos="900"/>
        </w:tabs>
        <w:rPr>
          <w:rFonts w:asciiTheme="majorHAnsi" w:hAnsiTheme="majorHAnsi" w:cs="Arial"/>
          <w:strike/>
          <w:sz w:val="22"/>
          <w:szCs w:val="22"/>
        </w:rPr>
      </w:pPr>
      <w:commentRangeStart w:id="0"/>
      <w:r w:rsidRPr="00293A1D">
        <w:rPr>
          <w:rFonts w:asciiTheme="majorHAnsi" w:hAnsiTheme="majorHAnsi" w:cs="Arial"/>
          <w:strike/>
          <w:sz w:val="22"/>
          <w:szCs w:val="22"/>
        </w:rPr>
        <w:t>MED: Doctor gently tilts the patient's head back and ask</w:t>
      </w:r>
      <w:r w:rsidR="00A047DD" w:rsidRPr="00293A1D">
        <w:rPr>
          <w:rFonts w:asciiTheme="majorHAnsi" w:hAnsiTheme="majorHAnsi" w:cs="Arial"/>
          <w:strike/>
          <w:sz w:val="22"/>
          <w:szCs w:val="22"/>
        </w:rPr>
        <w:t>s</w:t>
      </w:r>
      <w:r w:rsidRPr="00293A1D">
        <w:rPr>
          <w:rFonts w:asciiTheme="majorHAnsi" w:hAnsiTheme="majorHAnsi" w:cs="Arial"/>
          <w:strike/>
          <w:sz w:val="22"/>
          <w:szCs w:val="22"/>
        </w:rPr>
        <w:t xml:space="preserve"> patient to open their mouth wide open</w:t>
      </w:r>
    </w:p>
    <w:p w14:paraId="4E26F0CE" w14:textId="77777777" w:rsidR="002360B2" w:rsidRPr="00293A1D" w:rsidRDefault="0074051F" w:rsidP="002360B2">
      <w:pPr>
        <w:pStyle w:val="ListParagraph"/>
        <w:numPr>
          <w:ilvl w:val="2"/>
          <w:numId w:val="1"/>
        </w:numPr>
        <w:tabs>
          <w:tab w:val="left" w:pos="900"/>
        </w:tabs>
        <w:rPr>
          <w:rFonts w:asciiTheme="majorHAnsi" w:hAnsiTheme="majorHAnsi" w:cs="Arial"/>
          <w:strike/>
          <w:sz w:val="22"/>
          <w:szCs w:val="22"/>
        </w:rPr>
      </w:pPr>
      <w:r w:rsidRPr="00293A1D">
        <w:rPr>
          <w:rFonts w:asciiTheme="majorHAnsi" w:hAnsiTheme="majorHAnsi" w:cs="Arial"/>
          <w:strike/>
          <w:sz w:val="22"/>
          <w:szCs w:val="22"/>
        </w:rPr>
        <w:t xml:space="preserve">CU: Doctor places the light source directly over each air-filled maxillary sinus </w:t>
      </w:r>
    </w:p>
    <w:p w14:paraId="46F0E860" w14:textId="77777777" w:rsidR="002360B2" w:rsidRPr="00293A1D" w:rsidRDefault="00EB1CA1" w:rsidP="002360B2">
      <w:pPr>
        <w:pStyle w:val="ListParagraph"/>
        <w:numPr>
          <w:ilvl w:val="2"/>
          <w:numId w:val="1"/>
        </w:numPr>
        <w:tabs>
          <w:tab w:val="left" w:pos="900"/>
        </w:tabs>
        <w:rPr>
          <w:rFonts w:asciiTheme="majorHAnsi" w:hAnsiTheme="majorHAnsi" w:cs="Arial"/>
          <w:strike/>
          <w:sz w:val="22"/>
          <w:szCs w:val="22"/>
        </w:rPr>
      </w:pPr>
      <w:r w:rsidRPr="00293A1D">
        <w:rPr>
          <w:rFonts w:asciiTheme="majorHAnsi" w:hAnsiTheme="majorHAnsi" w:cs="Arial"/>
          <w:strike/>
          <w:sz w:val="22"/>
          <w:szCs w:val="22"/>
        </w:rPr>
        <w:t>ECU: Shot shows</w:t>
      </w:r>
      <w:r w:rsidR="0074051F" w:rsidRPr="00293A1D">
        <w:rPr>
          <w:rFonts w:asciiTheme="majorHAnsi" w:hAnsiTheme="majorHAnsi" w:cs="Arial"/>
          <w:strike/>
          <w:sz w:val="22"/>
          <w:szCs w:val="22"/>
        </w:rPr>
        <w:t xml:space="preserve"> red glow illuminating the hard palate on each side.</w:t>
      </w:r>
      <w:r w:rsidR="00EB7F93" w:rsidRPr="00293A1D">
        <w:rPr>
          <w:rFonts w:asciiTheme="majorHAnsi" w:hAnsiTheme="majorHAnsi" w:cs="Arial"/>
          <w:strike/>
          <w:sz w:val="22"/>
          <w:szCs w:val="22"/>
        </w:rPr>
        <w:t xml:space="preserve"> This shot is for two sentences. Please record enough footage. </w:t>
      </w:r>
    </w:p>
    <w:commentRangeEnd w:id="0"/>
    <w:p w14:paraId="230F870A" w14:textId="77777777" w:rsidR="00C635EB" w:rsidRPr="00446063" w:rsidRDefault="00293A1D" w:rsidP="00C635EB">
      <w:pPr>
        <w:pStyle w:val="ListParagraph"/>
        <w:ind w:left="1224"/>
        <w:rPr>
          <w:rFonts w:asciiTheme="majorHAnsi" w:hAnsiTheme="majorHAnsi"/>
          <w:sz w:val="22"/>
          <w:szCs w:val="22"/>
        </w:rPr>
      </w:pPr>
      <w:r>
        <w:rPr>
          <w:rStyle w:val="CommentReference"/>
        </w:rPr>
        <w:commentReference w:id="0"/>
      </w:r>
    </w:p>
    <w:p w14:paraId="25BC4E25" w14:textId="77777777" w:rsidR="002360B2" w:rsidRPr="00446063" w:rsidRDefault="00106BE5" w:rsidP="002360B2">
      <w:pPr>
        <w:pStyle w:val="ListParagraph"/>
        <w:numPr>
          <w:ilvl w:val="0"/>
          <w:numId w:val="1"/>
        </w:numPr>
        <w:rPr>
          <w:rFonts w:asciiTheme="majorHAnsi" w:hAnsiTheme="majorHAnsi" w:cs="Arial"/>
          <w:b/>
          <w:sz w:val="22"/>
          <w:szCs w:val="22"/>
        </w:rPr>
      </w:pPr>
      <w:r w:rsidRPr="00446063">
        <w:rPr>
          <w:rFonts w:asciiTheme="majorHAnsi" w:hAnsiTheme="majorHAnsi" w:cs="Arial"/>
          <w:b/>
          <w:sz w:val="22"/>
          <w:szCs w:val="22"/>
        </w:rPr>
        <w:t xml:space="preserve">Anatomy of </w:t>
      </w:r>
      <w:r w:rsidR="000045D1" w:rsidRPr="00446063">
        <w:rPr>
          <w:rFonts w:asciiTheme="majorHAnsi" w:hAnsiTheme="majorHAnsi" w:cs="Arial"/>
          <w:b/>
          <w:sz w:val="22"/>
          <w:szCs w:val="22"/>
        </w:rPr>
        <w:t xml:space="preserve">the </w:t>
      </w:r>
      <w:r w:rsidRPr="00446063">
        <w:rPr>
          <w:rFonts w:asciiTheme="majorHAnsi" w:hAnsiTheme="majorHAnsi" w:cs="Arial"/>
          <w:b/>
          <w:sz w:val="22"/>
          <w:szCs w:val="22"/>
        </w:rPr>
        <w:t>Oral Cavity and Pharynx</w:t>
      </w:r>
    </w:p>
    <w:p w14:paraId="440EAE2B" w14:textId="77777777" w:rsidR="004A3F88" w:rsidRPr="00446063" w:rsidRDefault="004A3F88" w:rsidP="004A3F88">
      <w:pPr>
        <w:pStyle w:val="ListParagraph"/>
        <w:ind w:left="360"/>
        <w:rPr>
          <w:rFonts w:asciiTheme="majorHAnsi" w:hAnsiTheme="majorHAnsi" w:cs="Arial"/>
          <w:b/>
          <w:sz w:val="22"/>
          <w:szCs w:val="22"/>
        </w:rPr>
      </w:pPr>
    </w:p>
    <w:p w14:paraId="023C8177" w14:textId="77777777" w:rsidR="002360B2" w:rsidRPr="00446063" w:rsidRDefault="00C82E34"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Now let’s review the anatomy of the oral cavity and pharynx</w:t>
      </w:r>
    </w:p>
    <w:p w14:paraId="663F5D89" w14:textId="77777777" w:rsidR="002360B2" w:rsidRPr="00446063" w:rsidRDefault="00C82E34" w:rsidP="002360B2">
      <w:pPr>
        <w:pStyle w:val="ListParagraph"/>
        <w:numPr>
          <w:ilvl w:val="2"/>
          <w:numId w:val="1"/>
        </w:numPr>
        <w:rPr>
          <w:rFonts w:asciiTheme="majorHAnsi" w:hAnsiTheme="majorHAnsi" w:cs="Arial"/>
          <w:color w:val="0000FF"/>
          <w:sz w:val="22"/>
          <w:szCs w:val="22"/>
        </w:rPr>
      </w:pPr>
      <w:r w:rsidRPr="00446063">
        <w:rPr>
          <w:rFonts w:asciiTheme="majorHAnsi" w:hAnsiTheme="majorHAnsi" w:cs="Arial"/>
          <w:color w:val="0000FF"/>
          <w:sz w:val="22"/>
          <w:szCs w:val="22"/>
        </w:rPr>
        <w:t>Section Title Slide</w:t>
      </w:r>
    </w:p>
    <w:p w14:paraId="27F45087" w14:textId="77777777" w:rsidR="002360B2" w:rsidRPr="00446063" w:rsidRDefault="002360B2" w:rsidP="002360B2">
      <w:pPr>
        <w:pStyle w:val="ListParagraph"/>
        <w:ind w:left="1224"/>
        <w:rPr>
          <w:rFonts w:asciiTheme="majorHAnsi" w:hAnsiTheme="majorHAnsi" w:cs="Arial"/>
          <w:sz w:val="22"/>
          <w:szCs w:val="22"/>
        </w:rPr>
      </w:pPr>
    </w:p>
    <w:p w14:paraId="62C209E8" w14:textId="77777777" w:rsidR="002360B2" w:rsidRPr="00446063" w:rsidRDefault="00A04B00"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The m</w:t>
      </w:r>
      <w:r w:rsidR="00106BE5" w:rsidRPr="00446063">
        <w:rPr>
          <w:rFonts w:asciiTheme="majorHAnsi" w:hAnsiTheme="majorHAnsi" w:cs="Arial"/>
          <w:sz w:val="22"/>
          <w:szCs w:val="22"/>
        </w:rPr>
        <w:t xml:space="preserve">uscular folds of the lips mark the entrance to the oral cavity. The pinkish gingiva, or gums, attach firmly to the teeth and adjacent bone into which the teeth embed. </w:t>
      </w:r>
      <w:r w:rsidR="00E42EBF" w:rsidRPr="00446063">
        <w:rPr>
          <w:rFonts w:asciiTheme="majorHAnsi" w:hAnsiTheme="majorHAnsi" w:cs="Arial"/>
          <w:sz w:val="22"/>
          <w:szCs w:val="22"/>
        </w:rPr>
        <w:t xml:space="preserve">The </w:t>
      </w:r>
      <w:proofErr w:type="spellStart"/>
      <w:r w:rsidR="00E42EBF" w:rsidRPr="00446063">
        <w:rPr>
          <w:rFonts w:asciiTheme="majorHAnsi" w:hAnsiTheme="majorHAnsi" w:cs="Arial"/>
          <w:sz w:val="22"/>
          <w:szCs w:val="22"/>
        </w:rPr>
        <w:t>buccal</w:t>
      </w:r>
      <w:proofErr w:type="spellEnd"/>
      <w:r w:rsidR="00E42EBF" w:rsidRPr="00446063">
        <w:rPr>
          <w:rFonts w:asciiTheme="majorHAnsi" w:hAnsiTheme="majorHAnsi" w:cs="Arial"/>
          <w:sz w:val="22"/>
          <w:szCs w:val="22"/>
        </w:rPr>
        <w:t xml:space="preserve"> mucosa lines the inner cheeks.</w:t>
      </w:r>
    </w:p>
    <w:p w14:paraId="4902F255" w14:textId="77777777" w:rsidR="002360B2" w:rsidRPr="00446063" w:rsidRDefault="00ED7B81" w:rsidP="002360B2">
      <w:pPr>
        <w:pStyle w:val="ListParagraph"/>
        <w:numPr>
          <w:ilvl w:val="2"/>
          <w:numId w:val="1"/>
        </w:numPr>
        <w:rPr>
          <w:rFonts w:asciiTheme="majorHAnsi" w:hAnsiTheme="majorHAnsi" w:cs="Arial"/>
          <w:color w:val="0000FF"/>
          <w:sz w:val="22"/>
          <w:szCs w:val="22"/>
        </w:rPr>
      </w:pPr>
      <w:r w:rsidRPr="00446063">
        <w:rPr>
          <w:rFonts w:asciiTheme="majorHAnsi" w:hAnsiTheme="majorHAnsi" w:cs="Arial"/>
          <w:color w:val="0000FF"/>
          <w:sz w:val="22"/>
          <w:szCs w:val="22"/>
        </w:rPr>
        <w:t xml:space="preserve">See storyboard- </w:t>
      </w:r>
      <w:r w:rsidR="00C267FD" w:rsidRPr="00446063">
        <w:rPr>
          <w:rFonts w:asciiTheme="majorHAnsi" w:hAnsiTheme="majorHAnsi" w:cs="Arial"/>
          <w:color w:val="0000FF"/>
          <w:sz w:val="22"/>
          <w:szCs w:val="22"/>
        </w:rPr>
        <w:t>illustration showing dorsal surface of the tongue</w:t>
      </w:r>
    </w:p>
    <w:p w14:paraId="111773AF" w14:textId="77777777" w:rsidR="00106BE5" w:rsidRPr="00446063" w:rsidRDefault="00106BE5" w:rsidP="00106BE5">
      <w:pPr>
        <w:rPr>
          <w:rFonts w:asciiTheme="majorHAnsi" w:hAnsiTheme="majorHAnsi" w:cs="Arial"/>
          <w:sz w:val="22"/>
          <w:szCs w:val="22"/>
        </w:rPr>
      </w:pPr>
    </w:p>
    <w:p w14:paraId="4BBDBB05" w14:textId="77777777" w:rsidR="002360B2" w:rsidRPr="00446063" w:rsidRDefault="00106BE5"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Small, red papillae cover the dorsal surface of the tongue along with a whitish coat of varying thickness</w:t>
      </w:r>
      <w:r w:rsidR="00E42EBF" w:rsidRPr="00446063">
        <w:rPr>
          <w:rFonts w:asciiTheme="majorHAnsi" w:hAnsiTheme="majorHAnsi" w:cs="Arial"/>
          <w:sz w:val="22"/>
          <w:szCs w:val="22"/>
        </w:rPr>
        <w:t xml:space="preserve"> (4.3.1)</w:t>
      </w:r>
      <w:r w:rsidRPr="00446063">
        <w:rPr>
          <w:rFonts w:asciiTheme="majorHAnsi" w:hAnsiTheme="majorHAnsi" w:cs="Arial"/>
          <w:sz w:val="22"/>
          <w:szCs w:val="22"/>
        </w:rPr>
        <w:t xml:space="preserve">. </w:t>
      </w:r>
      <w:r w:rsidR="00195EA7">
        <w:rPr>
          <w:rFonts w:asciiTheme="majorHAnsi" w:hAnsiTheme="majorHAnsi" w:cs="Arial"/>
          <w:sz w:val="22"/>
          <w:szCs w:val="22"/>
        </w:rPr>
        <w:t>On the ventral side, t</w:t>
      </w:r>
      <w:r w:rsidRPr="00446063">
        <w:rPr>
          <w:rFonts w:asciiTheme="majorHAnsi" w:hAnsiTheme="majorHAnsi" w:cs="Arial"/>
          <w:sz w:val="22"/>
          <w:szCs w:val="22"/>
        </w:rPr>
        <w:t>he midline lingual frenulum connects the undersurface of the tongue to the floor of the mouth, where the Wharton duct</w:t>
      </w:r>
      <w:r w:rsidR="00A04B00" w:rsidRPr="00446063">
        <w:rPr>
          <w:rFonts w:asciiTheme="majorHAnsi" w:hAnsiTheme="majorHAnsi" w:cs="Arial"/>
          <w:sz w:val="22"/>
          <w:szCs w:val="22"/>
        </w:rPr>
        <w:t>s</w:t>
      </w:r>
      <w:r w:rsidRPr="00446063">
        <w:rPr>
          <w:rFonts w:asciiTheme="majorHAnsi" w:hAnsiTheme="majorHAnsi" w:cs="Arial"/>
          <w:sz w:val="22"/>
          <w:szCs w:val="22"/>
        </w:rPr>
        <w:t xml:space="preserve"> drain the submandibular glands into papillae on either side</w:t>
      </w:r>
      <w:r w:rsidR="00F46744" w:rsidRPr="00446063">
        <w:rPr>
          <w:rFonts w:asciiTheme="majorHAnsi" w:hAnsiTheme="majorHAnsi" w:cs="Arial"/>
          <w:sz w:val="22"/>
          <w:szCs w:val="22"/>
        </w:rPr>
        <w:t xml:space="preserve"> (</w:t>
      </w:r>
      <w:r w:rsidR="00B40272" w:rsidRPr="00446063">
        <w:rPr>
          <w:rFonts w:asciiTheme="majorHAnsi" w:hAnsiTheme="majorHAnsi" w:cs="Arial"/>
          <w:sz w:val="22"/>
          <w:szCs w:val="22"/>
        </w:rPr>
        <w:t>4.3.2</w:t>
      </w:r>
      <w:r w:rsidR="00F46744" w:rsidRPr="00446063">
        <w:rPr>
          <w:rFonts w:asciiTheme="majorHAnsi" w:hAnsiTheme="majorHAnsi" w:cs="Arial"/>
          <w:sz w:val="22"/>
          <w:szCs w:val="22"/>
        </w:rPr>
        <w:t>)</w:t>
      </w:r>
      <w:r w:rsidRPr="00446063">
        <w:rPr>
          <w:rFonts w:asciiTheme="majorHAnsi" w:hAnsiTheme="majorHAnsi" w:cs="Arial"/>
          <w:sz w:val="22"/>
          <w:szCs w:val="22"/>
        </w:rPr>
        <w:t xml:space="preserve">. </w:t>
      </w:r>
    </w:p>
    <w:p w14:paraId="48BC7C5E" w14:textId="77777777" w:rsidR="002360B2" w:rsidRPr="00446063" w:rsidRDefault="00E42EBF" w:rsidP="002360B2">
      <w:pPr>
        <w:pStyle w:val="ListParagraph"/>
        <w:numPr>
          <w:ilvl w:val="2"/>
          <w:numId w:val="1"/>
        </w:numPr>
        <w:rPr>
          <w:rFonts w:asciiTheme="majorHAnsi" w:hAnsiTheme="majorHAnsi" w:cs="Arial"/>
          <w:color w:val="0000FF"/>
          <w:sz w:val="22"/>
          <w:szCs w:val="22"/>
        </w:rPr>
      </w:pPr>
      <w:r w:rsidRPr="00446063">
        <w:rPr>
          <w:rFonts w:asciiTheme="majorHAnsi" w:hAnsiTheme="majorHAnsi" w:cs="Arial"/>
          <w:color w:val="0000FF"/>
          <w:sz w:val="22"/>
          <w:szCs w:val="22"/>
        </w:rPr>
        <w:t xml:space="preserve">See storyboard - </w:t>
      </w:r>
      <w:r w:rsidR="00C267FD" w:rsidRPr="00446063">
        <w:rPr>
          <w:rFonts w:asciiTheme="majorHAnsi" w:hAnsiTheme="majorHAnsi" w:cs="Arial"/>
          <w:color w:val="0000FF"/>
          <w:sz w:val="22"/>
          <w:szCs w:val="22"/>
        </w:rPr>
        <w:t>still</w:t>
      </w:r>
      <w:r w:rsidRPr="00446063">
        <w:rPr>
          <w:rFonts w:asciiTheme="majorHAnsi" w:hAnsiTheme="majorHAnsi" w:cs="Arial"/>
          <w:color w:val="0000FF"/>
          <w:sz w:val="22"/>
          <w:szCs w:val="22"/>
        </w:rPr>
        <w:t xml:space="preserve"> showing the dorsal surface of tongue.</w:t>
      </w:r>
    </w:p>
    <w:p w14:paraId="01FBFBEB" w14:textId="77777777" w:rsidR="002360B2" w:rsidRPr="00446063" w:rsidRDefault="00ED7B81" w:rsidP="002360B2">
      <w:pPr>
        <w:pStyle w:val="ListParagraph"/>
        <w:numPr>
          <w:ilvl w:val="2"/>
          <w:numId w:val="1"/>
        </w:numPr>
        <w:rPr>
          <w:rFonts w:asciiTheme="majorHAnsi" w:hAnsiTheme="majorHAnsi" w:cs="Arial"/>
          <w:color w:val="0000FF"/>
          <w:sz w:val="22"/>
          <w:szCs w:val="22"/>
        </w:rPr>
      </w:pPr>
      <w:r w:rsidRPr="00446063">
        <w:rPr>
          <w:rFonts w:asciiTheme="majorHAnsi" w:hAnsiTheme="majorHAnsi" w:cs="Arial"/>
          <w:color w:val="0000FF"/>
          <w:sz w:val="22"/>
          <w:szCs w:val="22"/>
        </w:rPr>
        <w:t xml:space="preserve">See storyboard - </w:t>
      </w:r>
      <w:r w:rsidR="00106BE5" w:rsidRPr="00446063">
        <w:rPr>
          <w:rFonts w:asciiTheme="majorHAnsi" w:hAnsiTheme="majorHAnsi" w:cs="Arial"/>
          <w:color w:val="0000FF"/>
          <w:sz w:val="22"/>
          <w:szCs w:val="22"/>
        </w:rPr>
        <w:t>Use figure 2</w:t>
      </w:r>
      <w:r w:rsidR="00C267FD" w:rsidRPr="00446063">
        <w:rPr>
          <w:rFonts w:asciiTheme="majorHAnsi" w:hAnsiTheme="majorHAnsi" w:cs="Arial"/>
          <w:color w:val="0000FF"/>
          <w:sz w:val="22"/>
          <w:szCs w:val="22"/>
        </w:rPr>
        <w:t xml:space="preserve"> (showing ventral surface of the tongue)</w:t>
      </w:r>
      <w:r w:rsidR="00106BE5" w:rsidRPr="00446063">
        <w:rPr>
          <w:rFonts w:asciiTheme="majorHAnsi" w:hAnsiTheme="majorHAnsi" w:cs="Arial"/>
          <w:color w:val="0000FF"/>
          <w:sz w:val="22"/>
          <w:szCs w:val="22"/>
        </w:rPr>
        <w:t xml:space="preserve"> pointing to corresponding anatomy when pronounced by voice over.</w:t>
      </w:r>
    </w:p>
    <w:p w14:paraId="3AFC0AB6" w14:textId="77777777" w:rsidR="00106BE5" w:rsidRPr="00446063" w:rsidRDefault="00106BE5" w:rsidP="00106BE5">
      <w:pPr>
        <w:pStyle w:val="ListParagraph"/>
        <w:ind w:left="792"/>
        <w:rPr>
          <w:rFonts w:asciiTheme="majorHAnsi" w:hAnsiTheme="majorHAnsi" w:cs="Arial"/>
          <w:color w:val="0000FF"/>
          <w:sz w:val="22"/>
          <w:szCs w:val="22"/>
        </w:rPr>
      </w:pPr>
    </w:p>
    <w:p w14:paraId="7233C5A1" w14:textId="77777777" w:rsidR="002360B2" w:rsidRPr="00446063" w:rsidRDefault="00106BE5"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 xml:space="preserve">Arching over the tongue are the anterior and posterior pillars of the soft palate and midline uvula. If present, the tonsils can be seen protruding bilaterally between the pillars. The bony hard palate rises anteriorly above the soft palate. </w:t>
      </w:r>
    </w:p>
    <w:p w14:paraId="47319657" w14:textId="77777777" w:rsidR="00B40272" w:rsidRPr="00446063" w:rsidRDefault="00B40272" w:rsidP="00B40272">
      <w:pPr>
        <w:pStyle w:val="ListParagraph"/>
        <w:numPr>
          <w:ilvl w:val="2"/>
          <w:numId w:val="1"/>
        </w:numPr>
        <w:rPr>
          <w:rFonts w:asciiTheme="majorHAnsi" w:hAnsiTheme="majorHAnsi" w:cs="Arial"/>
          <w:color w:val="0000FF"/>
          <w:sz w:val="22"/>
          <w:szCs w:val="22"/>
        </w:rPr>
      </w:pPr>
      <w:r w:rsidRPr="00446063">
        <w:rPr>
          <w:rFonts w:asciiTheme="majorHAnsi" w:hAnsiTheme="majorHAnsi" w:cs="Arial"/>
          <w:color w:val="0000FF"/>
          <w:sz w:val="22"/>
          <w:szCs w:val="22"/>
        </w:rPr>
        <w:t xml:space="preserve">See storyboard - </w:t>
      </w:r>
      <w:r w:rsidRPr="00446063">
        <w:rPr>
          <w:rFonts w:asciiTheme="majorHAnsi" w:hAnsiTheme="majorHAnsi" w:cs="Arial"/>
          <w:b/>
          <w:color w:val="0000FF"/>
          <w:sz w:val="22"/>
          <w:szCs w:val="22"/>
        </w:rPr>
        <w:t xml:space="preserve">Figure 2 - </w:t>
      </w:r>
      <w:r w:rsidRPr="00446063">
        <w:rPr>
          <w:rFonts w:asciiTheme="majorHAnsi" w:hAnsiTheme="majorHAnsi" w:cs="Arial"/>
          <w:color w:val="0000FF"/>
          <w:sz w:val="22"/>
          <w:szCs w:val="22"/>
        </w:rPr>
        <w:t>Pointing to corresponding anatomy when pronounced by voice over.</w:t>
      </w:r>
    </w:p>
    <w:p w14:paraId="54617453" w14:textId="77777777" w:rsidR="002360B2" w:rsidRPr="00446063" w:rsidRDefault="002360B2" w:rsidP="002360B2">
      <w:pPr>
        <w:pStyle w:val="ListParagraph"/>
        <w:ind w:left="792"/>
        <w:rPr>
          <w:rFonts w:asciiTheme="majorHAnsi" w:hAnsiTheme="majorHAnsi" w:cs="Arial"/>
          <w:sz w:val="22"/>
          <w:szCs w:val="22"/>
        </w:rPr>
      </w:pPr>
    </w:p>
    <w:p w14:paraId="39B8837F" w14:textId="77777777" w:rsidR="002360B2" w:rsidRPr="00446063" w:rsidRDefault="00ED4FAB" w:rsidP="002360B2">
      <w:pPr>
        <w:pStyle w:val="ListParagraph"/>
        <w:numPr>
          <w:ilvl w:val="1"/>
          <w:numId w:val="1"/>
        </w:numPr>
        <w:rPr>
          <w:rFonts w:asciiTheme="majorHAnsi" w:hAnsiTheme="majorHAnsi" w:cs="Arial"/>
          <w:sz w:val="22"/>
          <w:szCs w:val="22"/>
        </w:rPr>
      </w:pPr>
      <w:r>
        <w:rPr>
          <w:rFonts w:asciiTheme="majorHAnsi" w:hAnsiTheme="majorHAnsi" w:cs="Arial"/>
          <w:sz w:val="22"/>
          <w:szCs w:val="22"/>
        </w:rPr>
        <w:t>B</w:t>
      </w:r>
      <w:r w:rsidR="00106BE5" w:rsidRPr="00446063">
        <w:rPr>
          <w:rFonts w:asciiTheme="majorHAnsi" w:hAnsiTheme="majorHAnsi" w:cs="Arial"/>
          <w:sz w:val="22"/>
          <w:szCs w:val="22"/>
        </w:rPr>
        <w:t>ehind the soft palate and tongue</w:t>
      </w:r>
      <w:r>
        <w:rPr>
          <w:rFonts w:asciiTheme="majorHAnsi" w:hAnsiTheme="majorHAnsi" w:cs="Arial"/>
          <w:sz w:val="22"/>
          <w:szCs w:val="22"/>
        </w:rPr>
        <w:t xml:space="preserve"> lie</w:t>
      </w:r>
      <w:r w:rsidR="004B63AF">
        <w:rPr>
          <w:rFonts w:asciiTheme="majorHAnsi" w:hAnsiTheme="majorHAnsi" w:cs="Arial"/>
          <w:sz w:val="22"/>
          <w:szCs w:val="22"/>
        </w:rPr>
        <w:t>s</w:t>
      </w:r>
      <w:r>
        <w:rPr>
          <w:rFonts w:asciiTheme="majorHAnsi" w:hAnsiTheme="majorHAnsi" w:cs="Arial"/>
          <w:sz w:val="22"/>
          <w:szCs w:val="22"/>
        </w:rPr>
        <w:t xml:space="preserve"> the pharynx, which is divided into three parts: t</w:t>
      </w:r>
      <w:r w:rsidR="00703B10" w:rsidRPr="00446063">
        <w:rPr>
          <w:rFonts w:asciiTheme="majorHAnsi" w:hAnsiTheme="majorHAnsi" w:cs="Arial"/>
          <w:sz w:val="22"/>
          <w:szCs w:val="22"/>
        </w:rPr>
        <w:t>he oropharynx</w:t>
      </w:r>
      <w:r>
        <w:rPr>
          <w:rFonts w:asciiTheme="majorHAnsi" w:hAnsiTheme="majorHAnsi" w:cs="Arial"/>
          <w:sz w:val="22"/>
          <w:szCs w:val="22"/>
        </w:rPr>
        <w:t xml:space="preserve"> that </w:t>
      </w:r>
      <w:r w:rsidR="00703B10" w:rsidRPr="00446063">
        <w:rPr>
          <w:rFonts w:asciiTheme="majorHAnsi" w:hAnsiTheme="majorHAnsi" w:cs="Arial"/>
          <w:sz w:val="22"/>
          <w:szCs w:val="22"/>
        </w:rPr>
        <w:t>extend</w:t>
      </w:r>
      <w:r>
        <w:rPr>
          <w:rFonts w:asciiTheme="majorHAnsi" w:hAnsiTheme="majorHAnsi" w:cs="Arial"/>
          <w:sz w:val="22"/>
          <w:szCs w:val="22"/>
        </w:rPr>
        <w:t xml:space="preserve">s </w:t>
      </w:r>
      <w:r w:rsidR="00703B10" w:rsidRPr="00446063">
        <w:rPr>
          <w:rFonts w:asciiTheme="majorHAnsi" w:hAnsiTheme="majorHAnsi" w:cs="Arial"/>
          <w:sz w:val="22"/>
          <w:szCs w:val="22"/>
        </w:rPr>
        <w:t>from the edge of the soft palate inferiorly to the epiglottis</w:t>
      </w:r>
      <w:r>
        <w:rPr>
          <w:rFonts w:asciiTheme="majorHAnsi" w:hAnsiTheme="majorHAnsi" w:cs="Arial"/>
          <w:sz w:val="22"/>
          <w:szCs w:val="22"/>
        </w:rPr>
        <w:t xml:space="preserve"> and </w:t>
      </w:r>
      <w:r w:rsidR="00703B10" w:rsidRPr="00446063">
        <w:rPr>
          <w:rFonts w:asciiTheme="majorHAnsi" w:hAnsiTheme="majorHAnsi" w:cs="Arial"/>
          <w:sz w:val="22"/>
          <w:szCs w:val="22"/>
        </w:rPr>
        <w:t>is ready visible on inspection</w:t>
      </w:r>
      <w:r>
        <w:rPr>
          <w:rFonts w:asciiTheme="majorHAnsi" w:hAnsiTheme="majorHAnsi" w:cs="Arial"/>
          <w:sz w:val="22"/>
          <w:szCs w:val="22"/>
        </w:rPr>
        <w:t>;</w:t>
      </w:r>
      <w:r w:rsidR="00703B10" w:rsidRPr="00446063">
        <w:rPr>
          <w:rFonts w:asciiTheme="majorHAnsi" w:hAnsiTheme="majorHAnsi" w:cs="Arial"/>
          <w:sz w:val="22"/>
          <w:szCs w:val="22"/>
        </w:rPr>
        <w:t xml:space="preserve"> </w:t>
      </w:r>
      <w:r>
        <w:rPr>
          <w:rFonts w:asciiTheme="majorHAnsi" w:hAnsiTheme="majorHAnsi" w:cs="Arial"/>
          <w:sz w:val="22"/>
          <w:szCs w:val="22"/>
        </w:rPr>
        <w:t>t</w:t>
      </w:r>
      <w:r w:rsidR="00A04B00" w:rsidRPr="00446063">
        <w:rPr>
          <w:rFonts w:asciiTheme="majorHAnsi" w:hAnsiTheme="majorHAnsi" w:cs="Arial"/>
          <w:sz w:val="22"/>
          <w:szCs w:val="22"/>
        </w:rPr>
        <w:t xml:space="preserve">he </w:t>
      </w:r>
      <w:proofErr w:type="spellStart"/>
      <w:r w:rsidR="00A04B00" w:rsidRPr="00446063">
        <w:rPr>
          <w:rFonts w:asciiTheme="majorHAnsi" w:hAnsiTheme="majorHAnsi" w:cs="Arial"/>
          <w:sz w:val="22"/>
          <w:szCs w:val="22"/>
        </w:rPr>
        <w:t>nasopharynx</w:t>
      </w:r>
      <w:proofErr w:type="spellEnd"/>
      <w:r>
        <w:rPr>
          <w:rFonts w:asciiTheme="majorHAnsi" w:hAnsiTheme="majorHAnsi" w:cs="Arial"/>
          <w:sz w:val="22"/>
          <w:szCs w:val="22"/>
        </w:rPr>
        <w:t xml:space="preserve">, which </w:t>
      </w:r>
      <w:r w:rsidR="00D5752B" w:rsidRPr="00446063">
        <w:rPr>
          <w:rFonts w:asciiTheme="majorHAnsi" w:hAnsiTheme="majorHAnsi" w:cs="Arial"/>
          <w:sz w:val="22"/>
          <w:szCs w:val="22"/>
        </w:rPr>
        <w:t xml:space="preserve">is positioned superior to the edge of the </w:t>
      </w:r>
      <w:r w:rsidR="006970FA" w:rsidRPr="00446063">
        <w:rPr>
          <w:rFonts w:asciiTheme="majorHAnsi" w:hAnsiTheme="majorHAnsi" w:cs="Arial"/>
          <w:sz w:val="22"/>
          <w:szCs w:val="22"/>
        </w:rPr>
        <w:t xml:space="preserve">soft palate </w:t>
      </w:r>
      <w:r w:rsidR="00D5752B" w:rsidRPr="00446063">
        <w:rPr>
          <w:rFonts w:asciiTheme="majorHAnsi" w:hAnsiTheme="majorHAnsi" w:cs="Arial"/>
          <w:sz w:val="22"/>
          <w:szCs w:val="22"/>
        </w:rPr>
        <w:t xml:space="preserve">and </w:t>
      </w:r>
      <w:r w:rsidR="00671EFA" w:rsidRPr="00446063">
        <w:rPr>
          <w:rFonts w:asciiTheme="majorHAnsi" w:hAnsiTheme="majorHAnsi" w:cs="Arial"/>
          <w:sz w:val="22"/>
          <w:szCs w:val="22"/>
        </w:rPr>
        <w:t>is not directly visible on inspection</w:t>
      </w:r>
      <w:r>
        <w:rPr>
          <w:rFonts w:asciiTheme="majorHAnsi" w:hAnsiTheme="majorHAnsi" w:cs="Arial"/>
          <w:sz w:val="22"/>
          <w:szCs w:val="22"/>
        </w:rPr>
        <w:t>; and s</w:t>
      </w:r>
      <w:r w:rsidR="00703B10">
        <w:rPr>
          <w:rFonts w:asciiTheme="majorHAnsi" w:hAnsiTheme="majorHAnsi" w:cs="Arial"/>
          <w:sz w:val="22"/>
          <w:szCs w:val="22"/>
        </w:rPr>
        <w:t xml:space="preserve">imilarly, the laryngopharynx, which is positioned inferior to the epiglottis and posterior to the larynx is also not readily visible on inspection. </w:t>
      </w:r>
    </w:p>
    <w:p w14:paraId="769975D3" w14:textId="77777777" w:rsidR="002360B2" w:rsidRPr="00446063" w:rsidRDefault="00691960" w:rsidP="002360B2">
      <w:pPr>
        <w:pStyle w:val="ListParagraph"/>
        <w:ind w:left="792"/>
        <w:rPr>
          <w:rFonts w:asciiTheme="majorHAnsi" w:hAnsiTheme="majorHAnsi" w:cs="Arial"/>
          <w:sz w:val="22"/>
          <w:szCs w:val="22"/>
        </w:rPr>
      </w:pPr>
      <w:r w:rsidRPr="00446063">
        <w:rPr>
          <w:rFonts w:asciiTheme="majorHAnsi" w:hAnsiTheme="majorHAnsi" w:cs="Arial"/>
          <w:sz w:val="22"/>
          <w:szCs w:val="22"/>
        </w:rPr>
        <w:t xml:space="preserve">4.5.1. – </w:t>
      </w:r>
      <w:r w:rsidRPr="00446063">
        <w:rPr>
          <w:rFonts w:asciiTheme="majorHAnsi" w:hAnsiTheme="majorHAnsi" w:cs="Arial"/>
          <w:color w:val="0000FF"/>
          <w:sz w:val="22"/>
          <w:szCs w:val="22"/>
        </w:rPr>
        <w:t>See storyboard – Pharynx illustration</w:t>
      </w:r>
    </w:p>
    <w:p w14:paraId="784A25EC" w14:textId="77777777" w:rsidR="002360B2" w:rsidRPr="00446063" w:rsidRDefault="002360B2" w:rsidP="002360B2">
      <w:pPr>
        <w:rPr>
          <w:rFonts w:asciiTheme="majorHAnsi" w:hAnsiTheme="majorHAnsi" w:cs="Arial"/>
          <w:sz w:val="22"/>
          <w:szCs w:val="22"/>
        </w:rPr>
      </w:pPr>
    </w:p>
    <w:p w14:paraId="4F9DBBC1" w14:textId="77777777" w:rsidR="002360B2" w:rsidRPr="00446063" w:rsidRDefault="00983D4D" w:rsidP="002360B2">
      <w:pPr>
        <w:pStyle w:val="ListParagraph"/>
        <w:numPr>
          <w:ilvl w:val="0"/>
          <w:numId w:val="1"/>
        </w:numPr>
        <w:rPr>
          <w:rFonts w:asciiTheme="majorHAnsi" w:hAnsiTheme="majorHAnsi" w:cs="Arial"/>
          <w:b/>
          <w:sz w:val="22"/>
          <w:szCs w:val="22"/>
        </w:rPr>
      </w:pPr>
      <w:r w:rsidRPr="00446063">
        <w:rPr>
          <w:rFonts w:asciiTheme="majorHAnsi" w:hAnsiTheme="majorHAnsi" w:cs="Arial"/>
          <w:b/>
          <w:sz w:val="22"/>
          <w:szCs w:val="22"/>
        </w:rPr>
        <w:t>Oral Cavity and Pharyngeal Exam</w:t>
      </w:r>
    </w:p>
    <w:p w14:paraId="7138C00A" w14:textId="77777777" w:rsidR="00C635EB" w:rsidRPr="00446063" w:rsidRDefault="00C635EB" w:rsidP="00C635EB">
      <w:pPr>
        <w:pStyle w:val="ListParagraph"/>
        <w:ind w:left="360"/>
        <w:rPr>
          <w:rFonts w:asciiTheme="majorHAnsi" w:hAnsiTheme="majorHAnsi"/>
          <w:b/>
          <w:sz w:val="22"/>
          <w:szCs w:val="22"/>
        </w:rPr>
      </w:pPr>
    </w:p>
    <w:p w14:paraId="292C332D" w14:textId="77777777" w:rsidR="002360B2" w:rsidRPr="00446063" w:rsidRDefault="00A0265C"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 xml:space="preserve">Lastly, </w:t>
      </w:r>
      <w:r w:rsidR="00983D4D" w:rsidRPr="00446063">
        <w:rPr>
          <w:rFonts w:asciiTheme="majorHAnsi" w:hAnsiTheme="majorHAnsi" w:cs="Arial"/>
          <w:sz w:val="22"/>
          <w:szCs w:val="22"/>
        </w:rPr>
        <w:t xml:space="preserve">let's </w:t>
      </w:r>
      <w:r w:rsidRPr="00446063">
        <w:rPr>
          <w:rFonts w:asciiTheme="majorHAnsi" w:hAnsiTheme="majorHAnsi" w:cs="Arial"/>
          <w:sz w:val="22"/>
          <w:szCs w:val="22"/>
        </w:rPr>
        <w:t>review the procedural steps of</w:t>
      </w:r>
      <w:r w:rsidR="00983D4D" w:rsidRPr="00446063">
        <w:rPr>
          <w:rFonts w:asciiTheme="majorHAnsi" w:hAnsiTheme="majorHAnsi" w:cs="Arial"/>
          <w:sz w:val="22"/>
          <w:szCs w:val="22"/>
        </w:rPr>
        <w:t xml:space="preserve"> the oral cavity and pharyn</w:t>
      </w:r>
      <w:r w:rsidRPr="00446063">
        <w:rPr>
          <w:rFonts w:asciiTheme="majorHAnsi" w:hAnsiTheme="majorHAnsi" w:cs="Arial"/>
          <w:sz w:val="22"/>
          <w:szCs w:val="22"/>
        </w:rPr>
        <w:t>geal exam</w:t>
      </w:r>
      <w:r w:rsidR="00983D4D" w:rsidRPr="00446063">
        <w:rPr>
          <w:rFonts w:asciiTheme="majorHAnsi" w:hAnsiTheme="majorHAnsi" w:cs="Arial"/>
          <w:sz w:val="22"/>
          <w:szCs w:val="22"/>
        </w:rPr>
        <w:t xml:space="preserve">. </w:t>
      </w:r>
    </w:p>
    <w:p w14:paraId="1FB3FC6C" w14:textId="77777777" w:rsidR="002360B2" w:rsidRPr="00446063" w:rsidRDefault="00525448" w:rsidP="002360B2">
      <w:pPr>
        <w:pStyle w:val="ListParagraph"/>
        <w:numPr>
          <w:ilvl w:val="2"/>
          <w:numId w:val="1"/>
        </w:numPr>
        <w:rPr>
          <w:rFonts w:asciiTheme="majorHAnsi" w:hAnsiTheme="majorHAnsi" w:cs="Arial"/>
          <w:color w:val="0000FF"/>
          <w:sz w:val="22"/>
          <w:szCs w:val="22"/>
        </w:rPr>
      </w:pPr>
      <w:r w:rsidRPr="00446063">
        <w:rPr>
          <w:rFonts w:asciiTheme="majorHAnsi" w:hAnsiTheme="majorHAnsi" w:cs="Arial"/>
          <w:color w:val="0000FF"/>
          <w:sz w:val="22"/>
          <w:szCs w:val="22"/>
        </w:rPr>
        <w:t>Section Title Slide</w:t>
      </w:r>
    </w:p>
    <w:p w14:paraId="56E7821E" w14:textId="77777777" w:rsidR="002360B2" w:rsidRPr="00446063" w:rsidRDefault="002360B2" w:rsidP="002360B2">
      <w:pPr>
        <w:pStyle w:val="ListParagraph"/>
        <w:ind w:left="1224"/>
        <w:rPr>
          <w:rFonts w:asciiTheme="majorHAnsi" w:hAnsiTheme="majorHAnsi" w:cs="Arial"/>
          <w:sz w:val="22"/>
          <w:szCs w:val="22"/>
        </w:rPr>
      </w:pPr>
    </w:p>
    <w:p w14:paraId="0A778C4C" w14:textId="77777777" w:rsidR="002360B2" w:rsidRPr="00446063" w:rsidRDefault="00983D4D"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First, observe the lips for color, moisture, ulcers, or cracking</w:t>
      </w:r>
      <w:r w:rsidR="00631C31" w:rsidRPr="00446063">
        <w:rPr>
          <w:rFonts w:asciiTheme="majorHAnsi" w:hAnsiTheme="majorHAnsi" w:cs="Arial"/>
          <w:sz w:val="22"/>
          <w:szCs w:val="22"/>
        </w:rPr>
        <w:t xml:space="preserve"> (</w:t>
      </w:r>
      <w:r w:rsidR="00EA1C66" w:rsidRPr="00446063">
        <w:rPr>
          <w:rFonts w:asciiTheme="majorHAnsi" w:hAnsiTheme="majorHAnsi" w:cs="Arial"/>
          <w:sz w:val="22"/>
          <w:szCs w:val="22"/>
        </w:rPr>
        <w:t>5.2.1</w:t>
      </w:r>
      <w:r w:rsidR="00631C31" w:rsidRPr="00446063">
        <w:rPr>
          <w:rFonts w:asciiTheme="majorHAnsi" w:hAnsiTheme="majorHAnsi" w:cs="Arial"/>
          <w:sz w:val="22"/>
          <w:szCs w:val="22"/>
        </w:rPr>
        <w:t>)</w:t>
      </w:r>
      <w:r w:rsidRPr="00446063">
        <w:rPr>
          <w:rFonts w:asciiTheme="majorHAnsi" w:hAnsiTheme="majorHAnsi" w:cs="Arial"/>
          <w:sz w:val="22"/>
          <w:szCs w:val="22"/>
        </w:rPr>
        <w:t>. With a fresh tongue depressor and bright light</w:t>
      </w:r>
      <w:r w:rsidR="00EA1C66" w:rsidRPr="00446063">
        <w:rPr>
          <w:rFonts w:asciiTheme="majorHAnsi" w:hAnsiTheme="majorHAnsi" w:cs="Arial"/>
          <w:sz w:val="22"/>
          <w:szCs w:val="22"/>
        </w:rPr>
        <w:t xml:space="preserve"> in hand</w:t>
      </w:r>
      <w:r w:rsidRPr="00446063">
        <w:rPr>
          <w:rFonts w:asciiTheme="majorHAnsi" w:hAnsiTheme="majorHAnsi" w:cs="Arial"/>
          <w:sz w:val="22"/>
          <w:szCs w:val="22"/>
        </w:rPr>
        <w:t>, ask the patient to open their mouth wide</w:t>
      </w:r>
      <w:r w:rsidR="00D339AC" w:rsidRPr="00446063">
        <w:rPr>
          <w:rFonts w:asciiTheme="majorHAnsi" w:hAnsiTheme="majorHAnsi" w:cs="Arial"/>
          <w:sz w:val="22"/>
          <w:szCs w:val="22"/>
        </w:rPr>
        <w:t xml:space="preserve"> (</w:t>
      </w:r>
      <w:r w:rsidR="00EA1C66" w:rsidRPr="00446063">
        <w:rPr>
          <w:rFonts w:asciiTheme="majorHAnsi" w:hAnsiTheme="majorHAnsi" w:cs="Arial"/>
          <w:sz w:val="22"/>
          <w:szCs w:val="22"/>
        </w:rPr>
        <w:t>5.2</w:t>
      </w:r>
      <w:r w:rsidR="00D339AC" w:rsidRPr="00446063">
        <w:rPr>
          <w:rFonts w:asciiTheme="majorHAnsi" w:hAnsiTheme="majorHAnsi" w:cs="Arial"/>
          <w:sz w:val="22"/>
          <w:szCs w:val="22"/>
        </w:rPr>
        <w:t>.2)</w:t>
      </w:r>
      <w:r w:rsidRPr="00446063">
        <w:rPr>
          <w:rFonts w:asciiTheme="majorHAnsi" w:hAnsiTheme="majorHAnsi" w:cs="Arial"/>
          <w:sz w:val="22"/>
          <w:szCs w:val="22"/>
        </w:rPr>
        <w:t>. Inspect the gums for bleeding, ulcers, or swelling, and check to see if any teeth are missing, discolored, misshapen, or loose</w:t>
      </w:r>
      <w:r w:rsidR="00AF7E01" w:rsidRPr="00446063">
        <w:rPr>
          <w:rFonts w:asciiTheme="majorHAnsi" w:hAnsiTheme="majorHAnsi" w:cs="Arial"/>
          <w:sz w:val="22"/>
          <w:szCs w:val="22"/>
        </w:rPr>
        <w:t xml:space="preserve"> (</w:t>
      </w:r>
      <w:r w:rsidR="00EA1C66" w:rsidRPr="00446063">
        <w:rPr>
          <w:rFonts w:asciiTheme="majorHAnsi" w:hAnsiTheme="majorHAnsi" w:cs="Arial"/>
          <w:sz w:val="22"/>
          <w:szCs w:val="22"/>
        </w:rPr>
        <w:t>5.2</w:t>
      </w:r>
      <w:r w:rsidR="00AF7E01" w:rsidRPr="00446063">
        <w:rPr>
          <w:rFonts w:asciiTheme="majorHAnsi" w:hAnsiTheme="majorHAnsi" w:cs="Arial"/>
          <w:sz w:val="22"/>
          <w:szCs w:val="22"/>
        </w:rPr>
        <w:t>.3)</w:t>
      </w:r>
      <w:r w:rsidRPr="00446063">
        <w:rPr>
          <w:rFonts w:asciiTheme="majorHAnsi" w:hAnsiTheme="majorHAnsi" w:cs="Arial"/>
          <w:sz w:val="22"/>
          <w:szCs w:val="22"/>
        </w:rPr>
        <w:t>.</w:t>
      </w:r>
    </w:p>
    <w:p w14:paraId="274DF975" w14:textId="77777777" w:rsidR="002360B2" w:rsidRPr="00446063" w:rsidRDefault="00EA1C66" w:rsidP="002360B2">
      <w:pPr>
        <w:pStyle w:val="ListParagraph"/>
        <w:numPr>
          <w:ilvl w:val="2"/>
          <w:numId w:val="1"/>
        </w:numPr>
        <w:rPr>
          <w:rFonts w:asciiTheme="majorHAnsi" w:hAnsiTheme="majorHAnsi"/>
          <w:sz w:val="22"/>
          <w:szCs w:val="22"/>
        </w:rPr>
      </w:pPr>
      <w:r w:rsidRPr="00446063">
        <w:rPr>
          <w:rFonts w:asciiTheme="majorHAnsi" w:hAnsiTheme="majorHAnsi"/>
          <w:sz w:val="22"/>
          <w:szCs w:val="22"/>
        </w:rPr>
        <w:t>CU</w:t>
      </w:r>
      <w:r w:rsidR="00D339AC" w:rsidRPr="00446063">
        <w:rPr>
          <w:rFonts w:asciiTheme="majorHAnsi" w:hAnsiTheme="majorHAnsi"/>
          <w:sz w:val="22"/>
          <w:szCs w:val="22"/>
        </w:rPr>
        <w:t>: Doctor inspects the patient's lips for any noticeable abnormality, then reaches for a fresh tongue depressor and pen light</w:t>
      </w:r>
    </w:p>
    <w:p w14:paraId="7567B9AB" w14:textId="77777777" w:rsidR="002360B2" w:rsidRPr="00446063" w:rsidRDefault="00EA1C66" w:rsidP="002360B2">
      <w:pPr>
        <w:pStyle w:val="ListParagraph"/>
        <w:numPr>
          <w:ilvl w:val="2"/>
          <w:numId w:val="1"/>
        </w:numPr>
        <w:rPr>
          <w:rFonts w:asciiTheme="majorHAnsi" w:hAnsiTheme="majorHAnsi"/>
          <w:sz w:val="22"/>
          <w:szCs w:val="22"/>
        </w:rPr>
      </w:pPr>
      <w:r w:rsidRPr="00446063">
        <w:rPr>
          <w:rFonts w:asciiTheme="majorHAnsi" w:hAnsiTheme="majorHAnsi"/>
          <w:sz w:val="22"/>
          <w:szCs w:val="22"/>
        </w:rPr>
        <w:t>MED</w:t>
      </w:r>
      <w:r w:rsidR="00AF7E01" w:rsidRPr="00446063">
        <w:rPr>
          <w:rFonts w:asciiTheme="majorHAnsi" w:hAnsiTheme="majorHAnsi"/>
          <w:sz w:val="22"/>
          <w:szCs w:val="22"/>
        </w:rPr>
        <w:t xml:space="preserve">: Doctor </w:t>
      </w:r>
      <w:r w:rsidRPr="00446063">
        <w:rPr>
          <w:rFonts w:asciiTheme="majorHAnsi" w:hAnsiTheme="majorHAnsi"/>
          <w:sz w:val="22"/>
          <w:szCs w:val="22"/>
        </w:rPr>
        <w:t>picks up</w:t>
      </w:r>
      <w:r w:rsidR="00DD456F" w:rsidRPr="00446063">
        <w:rPr>
          <w:rFonts w:asciiTheme="majorHAnsi" w:hAnsiTheme="majorHAnsi"/>
          <w:sz w:val="22"/>
          <w:szCs w:val="22"/>
        </w:rPr>
        <w:t xml:space="preserve"> and uses</w:t>
      </w:r>
      <w:r w:rsidRPr="00446063">
        <w:rPr>
          <w:rFonts w:asciiTheme="majorHAnsi" w:hAnsiTheme="majorHAnsi"/>
          <w:sz w:val="22"/>
          <w:szCs w:val="22"/>
        </w:rPr>
        <w:t xml:space="preserve"> </w:t>
      </w:r>
      <w:r w:rsidR="00AF7E01" w:rsidRPr="00446063">
        <w:rPr>
          <w:rFonts w:asciiTheme="majorHAnsi" w:hAnsiTheme="majorHAnsi"/>
          <w:sz w:val="22"/>
          <w:szCs w:val="22"/>
        </w:rPr>
        <w:t>the tongue depressor and light</w:t>
      </w:r>
      <w:r w:rsidRPr="00446063">
        <w:rPr>
          <w:rFonts w:asciiTheme="majorHAnsi" w:hAnsiTheme="majorHAnsi"/>
          <w:sz w:val="22"/>
          <w:szCs w:val="22"/>
        </w:rPr>
        <w:t xml:space="preserve">, and asks the patient to open their mouth wide and patient does so. </w:t>
      </w:r>
    </w:p>
    <w:p w14:paraId="274ACFDB" w14:textId="77777777" w:rsidR="002360B2" w:rsidRPr="00446063" w:rsidRDefault="009E7F60" w:rsidP="002360B2">
      <w:pPr>
        <w:pStyle w:val="ListParagraph"/>
        <w:numPr>
          <w:ilvl w:val="2"/>
          <w:numId w:val="1"/>
        </w:numPr>
        <w:rPr>
          <w:rFonts w:asciiTheme="majorHAnsi" w:hAnsiTheme="majorHAnsi"/>
          <w:sz w:val="22"/>
          <w:szCs w:val="22"/>
        </w:rPr>
      </w:pPr>
      <w:r w:rsidRPr="00446063">
        <w:rPr>
          <w:rFonts w:asciiTheme="majorHAnsi" w:hAnsiTheme="majorHAnsi" w:cs="Arial"/>
          <w:sz w:val="22"/>
          <w:szCs w:val="22"/>
        </w:rPr>
        <w:t>ECU: Patient’s mouth while doctor is inspecting</w:t>
      </w:r>
      <w:r w:rsidR="00DD456F" w:rsidRPr="00446063">
        <w:rPr>
          <w:rFonts w:asciiTheme="majorHAnsi" w:hAnsiTheme="majorHAnsi" w:cs="Arial"/>
          <w:sz w:val="22"/>
          <w:szCs w:val="22"/>
        </w:rPr>
        <w:t xml:space="preserve"> using his tongue depressor</w:t>
      </w:r>
      <w:r w:rsidRPr="00446063">
        <w:rPr>
          <w:rFonts w:asciiTheme="majorHAnsi" w:hAnsiTheme="majorHAnsi" w:cs="Arial"/>
          <w:sz w:val="22"/>
          <w:szCs w:val="22"/>
        </w:rPr>
        <w:t xml:space="preserve">. </w:t>
      </w:r>
    </w:p>
    <w:p w14:paraId="7C14CC69" w14:textId="77777777" w:rsidR="00EB3C4C" w:rsidRPr="00446063" w:rsidRDefault="00EB3C4C" w:rsidP="00EB3C4C">
      <w:pPr>
        <w:rPr>
          <w:rFonts w:asciiTheme="majorHAnsi" w:hAnsiTheme="majorHAnsi"/>
          <w:i/>
          <w:sz w:val="22"/>
          <w:szCs w:val="22"/>
          <w:highlight w:val="yellow"/>
        </w:rPr>
      </w:pPr>
    </w:p>
    <w:p w14:paraId="44F2DFC4" w14:textId="77777777" w:rsidR="002360B2" w:rsidRPr="00446063" w:rsidRDefault="00103428"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 xml:space="preserve">Next, inspect the tongue. </w:t>
      </w:r>
      <w:r w:rsidR="00EA1C66" w:rsidRPr="00446063">
        <w:rPr>
          <w:rFonts w:asciiTheme="majorHAnsi" w:hAnsiTheme="majorHAnsi" w:cs="Arial"/>
          <w:sz w:val="22"/>
          <w:szCs w:val="22"/>
        </w:rPr>
        <w:t>Since oral cancers most commonly develop either on the sides or at base of the tongue, a</w:t>
      </w:r>
      <w:r w:rsidRPr="00446063">
        <w:rPr>
          <w:rFonts w:asciiTheme="majorHAnsi" w:hAnsiTheme="majorHAnsi" w:cs="Arial"/>
          <w:sz w:val="22"/>
          <w:szCs w:val="22"/>
        </w:rPr>
        <w:t>sk the patient to protrude their tongue and move it from side to side</w:t>
      </w:r>
      <w:r w:rsidR="00082273" w:rsidRPr="00446063">
        <w:rPr>
          <w:rFonts w:asciiTheme="majorHAnsi" w:hAnsiTheme="majorHAnsi" w:cs="Arial"/>
          <w:sz w:val="22"/>
          <w:szCs w:val="22"/>
        </w:rPr>
        <w:t xml:space="preserve"> (5.3.1)</w:t>
      </w:r>
      <w:r w:rsidR="00D719F9" w:rsidRPr="00446063">
        <w:rPr>
          <w:rFonts w:asciiTheme="majorHAnsi" w:hAnsiTheme="majorHAnsi" w:cs="Arial"/>
          <w:sz w:val="22"/>
          <w:szCs w:val="22"/>
        </w:rPr>
        <w:t xml:space="preserve"> while carefully inspecting for ulcerations, plaques, masses, or discoloration. C</w:t>
      </w:r>
      <w:r w:rsidR="008667B8" w:rsidRPr="00446063">
        <w:rPr>
          <w:rFonts w:asciiTheme="majorHAnsi" w:hAnsiTheme="majorHAnsi" w:cs="Arial"/>
          <w:sz w:val="22"/>
          <w:szCs w:val="22"/>
        </w:rPr>
        <w:t xml:space="preserve">heck </w:t>
      </w:r>
      <w:r w:rsidR="00545850" w:rsidRPr="00446063">
        <w:rPr>
          <w:rFonts w:asciiTheme="majorHAnsi" w:hAnsiTheme="majorHAnsi" w:cs="Arial"/>
          <w:sz w:val="22"/>
          <w:szCs w:val="22"/>
        </w:rPr>
        <w:t xml:space="preserve">the tongue </w:t>
      </w:r>
      <w:r w:rsidRPr="00446063">
        <w:rPr>
          <w:rFonts w:asciiTheme="majorHAnsi" w:hAnsiTheme="majorHAnsi" w:cs="Arial"/>
          <w:sz w:val="22"/>
          <w:szCs w:val="22"/>
        </w:rPr>
        <w:t>for symmetry</w:t>
      </w:r>
      <w:r w:rsidR="008667B8" w:rsidRPr="00446063">
        <w:rPr>
          <w:rFonts w:asciiTheme="majorHAnsi" w:hAnsiTheme="majorHAnsi" w:cs="Arial"/>
          <w:sz w:val="22"/>
          <w:szCs w:val="22"/>
        </w:rPr>
        <w:t xml:space="preserve"> </w:t>
      </w:r>
      <w:r w:rsidRPr="00446063">
        <w:rPr>
          <w:rFonts w:asciiTheme="majorHAnsi" w:hAnsiTheme="majorHAnsi" w:cs="Arial"/>
          <w:sz w:val="22"/>
          <w:szCs w:val="22"/>
        </w:rPr>
        <w:t xml:space="preserve">and </w:t>
      </w:r>
      <w:r w:rsidR="00545850" w:rsidRPr="00446063">
        <w:rPr>
          <w:rFonts w:asciiTheme="majorHAnsi" w:hAnsiTheme="majorHAnsi" w:cs="Arial"/>
          <w:sz w:val="22"/>
          <w:szCs w:val="22"/>
        </w:rPr>
        <w:t xml:space="preserve">note </w:t>
      </w:r>
      <w:r w:rsidRPr="00446063">
        <w:rPr>
          <w:rFonts w:asciiTheme="majorHAnsi" w:hAnsiTheme="majorHAnsi" w:cs="Arial"/>
          <w:sz w:val="22"/>
          <w:szCs w:val="22"/>
        </w:rPr>
        <w:t>the color and texture of its dorsal surface (</w:t>
      </w:r>
      <w:r w:rsidR="00EA1C66" w:rsidRPr="00446063">
        <w:rPr>
          <w:rFonts w:asciiTheme="majorHAnsi" w:hAnsiTheme="majorHAnsi" w:cs="Arial"/>
          <w:sz w:val="22"/>
          <w:szCs w:val="22"/>
        </w:rPr>
        <w:t>5.3</w:t>
      </w:r>
      <w:r w:rsidRPr="00446063">
        <w:rPr>
          <w:rFonts w:asciiTheme="majorHAnsi" w:hAnsiTheme="majorHAnsi" w:cs="Arial"/>
          <w:sz w:val="22"/>
          <w:szCs w:val="22"/>
        </w:rPr>
        <w:t>.</w:t>
      </w:r>
      <w:r w:rsidR="00082273" w:rsidRPr="00446063">
        <w:rPr>
          <w:rFonts w:asciiTheme="majorHAnsi" w:hAnsiTheme="majorHAnsi" w:cs="Arial"/>
          <w:sz w:val="22"/>
          <w:szCs w:val="22"/>
        </w:rPr>
        <w:t>2</w:t>
      </w:r>
      <w:r w:rsidRPr="00446063">
        <w:rPr>
          <w:rFonts w:asciiTheme="majorHAnsi" w:hAnsiTheme="majorHAnsi" w:cs="Arial"/>
          <w:sz w:val="22"/>
          <w:szCs w:val="22"/>
        </w:rPr>
        <w:t xml:space="preserve">). </w:t>
      </w:r>
      <w:r w:rsidR="00D719F9" w:rsidRPr="00446063">
        <w:rPr>
          <w:rFonts w:asciiTheme="majorHAnsi" w:hAnsiTheme="majorHAnsi" w:cs="Arial"/>
          <w:sz w:val="22"/>
          <w:szCs w:val="22"/>
        </w:rPr>
        <w:t>Then</w:t>
      </w:r>
      <w:r w:rsidR="00525448" w:rsidRPr="00446063">
        <w:rPr>
          <w:rFonts w:asciiTheme="majorHAnsi" w:hAnsiTheme="majorHAnsi" w:cs="Arial"/>
          <w:sz w:val="22"/>
          <w:szCs w:val="22"/>
        </w:rPr>
        <w:t xml:space="preserve">, ask the </w:t>
      </w:r>
      <w:r w:rsidR="00525448" w:rsidRPr="00446063">
        <w:rPr>
          <w:rFonts w:asciiTheme="majorHAnsi" w:hAnsiTheme="majorHAnsi" w:cs="Arial"/>
          <w:sz w:val="22"/>
          <w:szCs w:val="22"/>
        </w:rPr>
        <w:lastRenderedPageBreak/>
        <w:t>patient to touch their tongue to the hard palate, and carefully inspect its undersurface and the floor of the mouth (</w:t>
      </w:r>
      <w:r w:rsidR="00EA1C66" w:rsidRPr="00446063">
        <w:rPr>
          <w:rFonts w:asciiTheme="majorHAnsi" w:hAnsiTheme="majorHAnsi" w:cs="Arial"/>
          <w:sz w:val="22"/>
          <w:szCs w:val="22"/>
        </w:rPr>
        <w:t>5</w:t>
      </w:r>
      <w:r w:rsidR="00525448" w:rsidRPr="00446063">
        <w:rPr>
          <w:rFonts w:asciiTheme="majorHAnsi" w:hAnsiTheme="majorHAnsi" w:cs="Arial"/>
          <w:sz w:val="22"/>
          <w:szCs w:val="22"/>
        </w:rPr>
        <w:t>.</w:t>
      </w:r>
      <w:r w:rsidR="00EA1C66" w:rsidRPr="00446063">
        <w:rPr>
          <w:rFonts w:asciiTheme="majorHAnsi" w:hAnsiTheme="majorHAnsi" w:cs="Arial"/>
          <w:sz w:val="22"/>
          <w:szCs w:val="22"/>
        </w:rPr>
        <w:t>3</w:t>
      </w:r>
      <w:r w:rsidR="00525448" w:rsidRPr="00446063">
        <w:rPr>
          <w:rFonts w:asciiTheme="majorHAnsi" w:hAnsiTheme="majorHAnsi" w:cs="Arial"/>
          <w:sz w:val="22"/>
          <w:szCs w:val="22"/>
        </w:rPr>
        <w:t>.</w:t>
      </w:r>
      <w:r w:rsidR="00082273" w:rsidRPr="00446063">
        <w:rPr>
          <w:rFonts w:asciiTheme="majorHAnsi" w:hAnsiTheme="majorHAnsi" w:cs="Arial"/>
          <w:sz w:val="22"/>
          <w:szCs w:val="22"/>
        </w:rPr>
        <w:t>3</w:t>
      </w:r>
      <w:r w:rsidR="00525448" w:rsidRPr="00446063">
        <w:rPr>
          <w:rFonts w:asciiTheme="majorHAnsi" w:hAnsiTheme="majorHAnsi" w:cs="Arial"/>
          <w:sz w:val="22"/>
          <w:szCs w:val="22"/>
        </w:rPr>
        <w:t>).</w:t>
      </w:r>
    </w:p>
    <w:p w14:paraId="347F335A" w14:textId="77777777" w:rsidR="002360B2" w:rsidRPr="00446063" w:rsidRDefault="00EA1C66" w:rsidP="002360B2">
      <w:pPr>
        <w:pStyle w:val="ListParagraph"/>
        <w:numPr>
          <w:ilvl w:val="2"/>
          <w:numId w:val="1"/>
        </w:numPr>
        <w:rPr>
          <w:rFonts w:asciiTheme="majorHAnsi" w:hAnsiTheme="majorHAnsi"/>
          <w:sz w:val="22"/>
          <w:szCs w:val="22"/>
        </w:rPr>
      </w:pPr>
      <w:r w:rsidRPr="00446063">
        <w:rPr>
          <w:rFonts w:asciiTheme="majorHAnsi" w:hAnsiTheme="majorHAnsi"/>
          <w:sz w:val="22"/>
          <w:szCs w:val="22"/>
        </w:rPr>
        <w:t xml:space="preserve">MED: Doctor asks the patient </w:t>
      </w:r>
      <w:r w:rsidR="009D77AF">
        <w:rPr>
          <w:rFonts w:asciiTheme="majorHAnsi" w:hAnsiTheme="majorHAnsi"/>
          <w:sz w:val="22"/>
          <w:szCs w:val="22"/>
        </w:rPr>
        <w:t xml:space="preserve">to </w:t>
      </w:r>
      <w:r w:rsidRPr="00446063">
        <w:rPr>
          <w:rFonts w:asciiTheme="majorHAnsi" w:hAnsiTheme="majorHAnsi" w:cs="Arial"/>
          <w:sz w:val="22"/>
          <w:szCs w:val="22"/>
        </w:rPr>
        <w:t>protrude their tongue and move it from side to side</w:t>
      </w:r>
    </w:p>
    <w:p w14:paraId="0EE1D2AC" w14:textId="77777777" w:rsidR="002360B2" w:rsidRPr="00446063" w:rsidRDefault="00EA1C66" w:rsidP="002360B2">
      <w:pPr>
        <w:pStyle w:val="ListParagraph"/>
        <w:numPr>
          <w:ilvl w:val="2"/>
          <w:numId w:val="1"/>
        </w:numPr>
        <w:rPr>
          <w:rFonts w:asciiTheme="majorHAnsi" w:hAnsiTheme="majorHAnsi"/>
          <w:sz w:val="22"/>
          <w:szCs w:val="22"/>
        </w:rPr>
      </w:pPr>
      <w:r w:rsidRPr="00446063">
        <w:rPr>
          <w:rFonts w:asciiTheme="majorHAnsi" w:hAnsiTheme="majorHAnsi"/>
          <w:sz w:val="22"/>
          <w:szCs w:val="22"/>
        </w:rPr>
        <w:t>CU</w:t>
      </w:r>
      <w:r w:rsidR="00525448" w:rsidRPr="00446063">
        <w:rPr>
          <w:rFonts w:asciiTheme="majorHAnsi" w:hAnsiTheme="majorHAnsi"/>
          <w:sz w:val="22"/>
          <w:szCs w:val="22"/>
        </w:rPr>
        <w:t xml:space="preserve">: </w:t>
      </w:r>
      <w:r w:rsidRPr="00446063">
        <w:rPr>
          <w:rFonts w:asciiTheme="majorHAnsi" w:hAnsiTheme="majorHAnsi"/>
          <w:sz w:val="22"/>
          <w:szCs w:val="22"/>
        </w:rPr>
        <w:t xml:space="preserve">Patient </w:t>
      </w:r>
      <w:r w:rsidRPr="00446063">
        <w:rPr>
          <w:rFonts w:asciiTheme="majorHAnsi" w:hAnsiTheme="majorHAnsi" w:cs="Arial"/>
          <w:sz w:val="22"/>
          <w:szCs w:val="22"/>
        </w:rPr>
        <w:t>protrudes their tongue and moves it from side to side</w:t>
      </w:r>
    </w:p>
    <w:p w14:paraId="085BD533" w14:textId="77777777" w:rsidR="002360B2" w:rsidRPr="00446063" w:rsidRDefault="00EA1C66" w:rsidP="002360B2">
      <w:pPr>
        <w:pStyle w:val="ListParagraph"/>
        <w:numPr>
          <w:ilvl w:val="2"/>
          <w:numId w:val="1"/>
        </w:numPr>
        <w:rPr>
          <w:rFonts w:asciiTheme="majorHAnsi" w:hAnsiTheme="majorHAnsi"/>
          <w:sz w:val="22"/>
          <w:szCs w:val="22"/>
        </w:rPr>
      </w:pPr>
      <w:r w:rsidRPr="00446063">
        <w:rPr>
          <w:rFonts w:asciiTheme="majorHAnsi" w:hAnsiTheme="majorHAnsi"/>
          <w:sz w:val="22"/>
          <w:szCs w:val="22"/>
        </w:rPr>
        <w:t>CU</w:t>
      </w:r>
      <w:r w:rsidR="00525448" w:rsidRPr="00446063">
        <w:rPr>
          <w:rFonts w:asciiTheme="majorHAnsi" w:hAnsiTheme="majorHAnsi"/>
          <w:sz w:val="22"/>
          <w:szCs w:val="22"/>
        </w:rPr>
        <w:t xml:space="preserve">: </w:t>
      </w:r>
      <w:r w:rsidR="00082273" w:rsidRPr="00446063">
        <w:rPr>
          <w:rFonts w:asciiTheme="majorHAnsi" w:hAnsiTheme="majorHAnsi"/>
          <w:sz w:val="22"/>
          <w:szCs w:val="22"/>
        </w:rPr>
        <w:t>P</w:t>
      </w:r>
      <w:r w:rsidR="00525448" w:rsidRPr="00446063">
        <w:rPr>
          <w:rFonts w:asciiTheme="majorHAnsi" w:hAnsiTheme="majorHAnsi"/>
          <w:sz w:val="22"/>
          <w:szCs w:val="22"/>
        </w:rPr>
        <w:t xml:space="preserve">atient </w:t>
      </w:r>
      <w:r w:rsidR="00525448" w:rsidRPr="00446063">
        <w:rPr>
          <w:rFonts w:asciiTheme="majorHAnsi" w:hAnsiTheme="majorHAnsi" w:cs="Arial"/>
          <w:sz w:val="22"/>
          <w:szCs w:val="22"/>
        </w:rPr>
        <w:t>touches their tongue to the hard palate.</w:t>
      </w:r>
      <w:r w:rsidR="00082273" w:rsidRPr="00446063">
        <w:rPr>
          <w:rFonts w:asciiTheme="majorHAnsi" w:hAnsiTheme="majorHAnsi" w:cs="Arial"/>
          <w:sz w:val="22"/>
          <w:szCs w:val="22"/>
        </w:rPr>
        <w:t xml:space="preserve"> Record enough footage for the last sentence.</w:t>
      </w:r>
    </w:p>
    <w:p w14:paraId="460EA84B" w14:textId="77777777" w:rsidR="00C635EB" w:rsidRPr="00446063" w:rsidRDefault="00C635EB" w:rsidP="00C635EB">
      <w:pPr>
        <w:pStyle w:val="ListParagraph"/>
        <w:ind w:left="1224"/>
        <w:rPr>
          <w:rFonts w:asciiTheme="majorHAnsi" w:hAnsiTheme="majorHAnsi"/>
          <w:sz w:val="22"/>
          <w:szCs w:val="22"/>
        </w:rPr>
      </w:pPr>
    </w:p>
    <w:p w14:paraId="3B5B29E0" w14:textId="7D01E732" w:rsidR="002360B2" w:rsidRPr="00446063" w:rsidRDefault="00C32C3D"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 xml:space="preserve">Lastly, inspect the pharynx. </w:t>
      </w:r>
      <w:r w:rsidR="00171C89" w:rsidRPr="00446063">
        <w:rPr>
          <w:rFonts w:asciiTheme="majorHAnsi" w:hAnsiTheme="majorHAnsi" w:cs="Arial"/>
          <w:sz w:val="22"/>
          <w:szCs w:val="22"/>
        </w:rPr>
        <w:t>Request</w:t>
      </w:r>
      <w:r w:rsidR="00A76258" w:rsidRPr="00446063">
        <w:rPr>
          <w:rFonts w:asciiTheme="majorHAnsi" w:hAnsiTheme="majorHAnsi" w:cs="Arial"/>
          <w:sz w:val="22"/>
          <w:szCs w:val="22"/>
        </w:rPr>
        <w:t xml:space="preserve"> the patient </w:t>
      </w:r>
      <w:r w:rsidR="00082273" w:rsidRPr="00446063">
        <w:rPr>
          <w:rFonts w:asciiTheme="majorHAnsi" w:hAnsiTheme="majorHAnsi" w:cs="Arial"/>
          <w:sz w:val="22"/>
          <w:szCs w:val="22"/>
        </w:rPr>
        <w:t xml:space="preserve">to </w:t>
      </w:r>
      <w:r w:rsidR="00A76258" w:rsidRPr="00446063">
        <w:rPr>
          <w:rFonts w:asciiTheme="majorHAnsi" w:hAnsiTheme="majorHAnsi" w:cs="Arial"/>
          <w:sz w:val="22"/>
          <w:szCs w:val="22"/>
        </w:rPr>
        <w:t xml:space="preserve">open </w:t>
      </w:r>
      <w:r w:rsidR="00082273" w:rsidRPr="00446063">
        <w:rPr>
          <w:rFonts w:asciiTheme="majorHAnsi" w:hAnsiTheme="majorHAnsi" w:cs="Arial"/>
          <w:sz w:val="22"/>
          <w:szCs w:val="22"/>
        </w:rPr>
        <w:t xml:space="preserve">their mouth </w:t>
      </w:r>
      <w:r w:rsidR="00A76258" w:rsidRPr="00446063">
        <w:rPr>
          <w:rFonts w:asciiTheme="majorHAnsi" w:hAnsiTheme="majorHAnsi" w:cs="Arial"/>
          <w:sz w:val="22"/>
          <w:szCs w:val="22"/>
        </w:rPr>
        <w:t xml:space="preserve">wide and say “ah” </w:t>
      </w:r>
      <w:r w:rsidR="00D962BF" w:rsidRPr="00446063">
        <w:rPr>
          <w:rFonts w:asciiTheme="majorHAnsi" w:hAnsiTheme="majorHAnsi" w:cs="Arial"/>
          <w:color w:val="0000FF"/>
          <w:sz w:val="22"/>
          <w:szCs w:val="22"/>
        </w:rPr>
        <w:t>…(Editor: Play the dialogue here)</w:t>
      </w:r>
      <w:r w:rsidR="00D962BF" w:rsidRPr="00446063">
        <w:rPr>
          <w:rFonts w:asciiTheme="majorHAnsi" w:hAnsiTheme="majorHAnsi" w:cs="Arial"/>
          <w:sz w:val="22"/>
          <w:szCs w:val="22"/>
        </w:rPr>
        <w:t xml:space="preserve"> </w:t>
      </w:r>
      <w:r w:rsidR="0067294D" w:rsidRPr="00446063">
        <w:rPr>
          <w:rFonts w:asciiTheme="majorHAnsi" w:hAnsiTheme="majorHAnsi" w:cs="Arial"/>
          <w:sz w:val="22"/>
          <w:szCs w:val="22"/>
        </w:rPr>
        <w:t>(</w:t>
      </w:r>
      <w:r w:rsidR="00D962BF" w:rsidRPr="00446063">
        <w:rPr>
          <w:rFonts w:asciiTheme="majorHAnsi" w:hAnsiTheme="majorHAnsi" w:cs="Arial"/>
          <w:sz w:val="22"/>
          <w:szCs w:val="22"/>
        </w:rPr>
        <w:t>5.</w:t>
      </w:r>
      <w:r w:rsidR="00F754DA">
        <w:rPr>
          <w:rFonts w:asciiTheme="majorHAnsi" w:hAnsiTheme="majorHAnsi" w:cs="Arial"/>
          <w:sz w:val="22"/>
          <w:szCs w:val="22"/>
        </w:rPr>
        <w:t>4</w:t>
      </w:r>
      <w:r w:rsidR="00D962BF" w:rsidRPr="00446063">
        <w:rPr>
          <w:rFonts w:asciiTheme="majorHAnsi" w:hAnsiTheme="majorHAnsi" w:cs="Arial"/>
          <w:sz w:val="22"/>
          <w:szCs w:val="22"/>
        </w:rPr>
        <w:t>.1</w:t>
      </w:r>
      <w:r w:rsidR="0067294D" w:rsidRPr="00446063">
        <w:rPr>
          <w:rFonts w:asciiTheme="majorHAnsi" w:hAnsiTheme="majorHAnsi" w:cs="Arial"/>
          <w:sz w:val="22"/>
          <w:szCs w:val="22"/>
        </w:rPr>
        <w:t>)</w:t>
      </w:r>
      <w:r w:rsidR="00710E90" w:rsidRPr="00446063">
        <w:rPr>
          <w:rFonts w:asciiTheme="majorHAnsi" w:hAnsiTheme="majorHAnsi" w:cs="Arial"/>
          <w:sz w:val="22"/>
          <w:szCs w:val="22"/>
        </w:rPr>
        <w:t>. W</w:t>
      </w:r>
      <w:r w:rsidR="00D962BF" w:rsidRPr="00446063">
        <w:rPr>
          <w:rFonts w:asciiTheme="majorHAnsi" w:hAnsiTheme="majorHAnsi" w:cs="Arial"/>
          <w:sz w:val="22"/>
          <w:szCs w:val="22"/>
        </w:rPr>
        <w:t>atch the soft palate rise and inspect the uvula, anterior and posterior pillars, tonsils, and pharynx. Check for symmetry, discoloration, ulcerations, swelling, masses, or tonsillar exudate.</w:t>
      </w:r>
    </w:p>
    <w:p w14:paraId="33624E0B" w14:textId="77777777" w:rsidR="002360B2" w:rsidRPr="00446063" w:rsidRDefault="00525448"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 xml:space="preserve">MED: Doctor </w:t>
      </w:r>
      <w:r w:rsidR="00D962BF" w:rsidRPr="00446063">
        <w:rPr>
          <w:rFonts w:asciiTheme="majorHAnsi" w:hAnsiTheme="majorHAnsi" w:cs="Arial"/>
          <w:sz w:val="22"/>
          <w:szCs w:val="22"/>
        </w:rPr>
        <w:t xml:space="preserve">explaining the patient that he is going to look at the throat region  - this is to cover the narration – and then </w:t>
      </w:r>
      <w:r w:rsidRPr="00446063">
        <w:rPr>
          <w:rFonts w:asciiTheme="majorHAnsi" w:hAnsiTheme="majorHAnsi" w:cs="Arial"/>
          <w:sz w:val="22"/>
          <w:szCs w:val="22"/>
        </w:rPr>
        <w:t xml:space="preserve">asks the patient </w:t>
      </w:r>
      <w:r w:rsidR="00D962BF" w:rsidRPr="00446063">
        <w:rPr>
          <w:rFonts w:asciiTheme="majorHAnsi" w:hAnsiTheme="majorHAnsi" w:cs="Arial"/>
          <w:sz w:val="22"/>
          <w:szCs w:val="22"/>
        </w:rPr>
        <w:t xml:space="preserve">to open his/her </w:t>
      </w:r>
      <w:r w:rsidRPr="00446063">
        <w:rPr>
          <w:rFonts w:asciiTheme="majorHAnsi" w:hAnsiTheme="majorHAnsi" w:cs="Arial"/>
          <w:sz w:val="22"/>
          <w:szCs w:val="22"/>
        </w:rPr>
        <w:t>mouth wide and say “ah”</w:t>
      </w:r>
      <w:r w:rsidR="00D962BF" w:rsidRPr="00446063">
        <w:rPr>
          <w:rFonts w:asciiTheme="majorHAnsi" w:hAnsiTheme="majorHAnsi" w:cs="Arial"/>
          <w:sz w:val="22"/>
          <w:szCs w:val="22"/>
        </w:rPr>
        <w:t xml:space="preserve"> and patient does so</w:t>
      </w:r>
      <w:r w:rsidRPr="00446063">
        <w:rPr>
          <w:rFonts w:asciiTheme="majorHAnsi" w:hAnsiTheme="majorHAnsi" w:cs="Arial"/>
          <w:sz w:val="22"/>
          <w:szCs w:val="22"/>
        </w:rPr>
        <w:t>.</w:t>
      </w:r>
      <w:r w:rsidR="00D962BF" w:rsidRPr="00446063">
        <w:rPr>
          <w:rFonts w:asciiTheme="majorHAnsi" w:hAnsiTheme="majorHAnsi" w:cs="Arial"/>
          <w:sz w:val="22"/>
          <w:szCs w:val="22"/>
        </w:rPr>
        <w:t xml:space="preserve"> Record this dialogue clearly as it will </w:t>
      </w:r>
      <w:proofErr w:type="gramStart"/>
      <w:r w:rsidR="00D962BF" w:rsidRPr="00446063">
        <w:rPr>
          <w:rFonts w:asciiTheme="majorHAnsi" w:hAnsiTheme="majorHAnsi" w:cs="Arial"/>
          <w:sz w:val="22"/>
          <w:szCs w:val="22"/>
        </w:rPr>
        <w:t>played</w:t>
      </w:r>
      <w:proofErr w:type="gramEnd"/>
      <w:r w:rsidR="00D962BF" w:rsidRPr="00446063">
        <w:rPr>
          <w:rFonts w:asciiTheme="majorHAnsi" w:hAnsiTheme="majorHAnsi" w:cs="Arial"/>
          <w:sz w:val="22"/>
          <w:szCs w:val="22"/>
        </w:rPr>
        <w:t xml:space="preserve"> in the video. </w:t>
      </w:r>
      <w:r w:rsidRPr="00446063">
        <w:rPr>
          <w:rFonts w:asciiTheme="majorHAnsi" w:hAnsiTheme="majorHAnsi" w:cs="Arial"/>
          <w:sz w:val="22"/>
          <w:szCs w:val="22"/>
        </w:rPr>
        <w:t xml:space="preserve"> </w:t>
      </w:r>
    </w:p>
    <w:p w14:paraId="5D58C367" w14:textId="77777777" w:rsidR="002360B2" w:rsidRPr="00446063" w:rsidRDefault="00D962BF" w:rsidP="002360B2">
      <w:pPr>
        <w:pStyle w:val="ListParagraph"/>
        <w:numPr>
          <w:ilvl w:val="2"/>
          <w:numId w:val="1"/>
        </w:numPr>
        <w:rPr>
          <w:rFonts w:asciiTheme="majorHAnsi" w:hAnsiTheme="majorHAnsi"/>
          <w:sz w:val="22"/>
          <w:szCs w:val="22"/>
        </w:rPr>
      </w:pPr>
      <w:r w:rsidRPr="00446063">
        <w:rPr>
          <w:rFonts w:asciiTheme="majorHAnsi" w:hAnsiTheme="majorHAnsi"/>
          <w:sz w:val="22"/>
          <w:szCs w:val="22"/>
        </w:rPr>
        <w:t>ECU</w:t>
      </w:r>
      <w:r w:rsidR="00525448" w:rsidRPr="00446063">
        <w:rPr>
          <w:rFonts w:asciiTheme="majorHAnsi" w:hAnsiTheme="majorHAnsi"/>
          <w:sz w:val="22"/>
          <w:szCs w:val="22"/>
        </w:rPr>
        <w:t xml:space="preserve">: </w:t>
      </w:r>
      <w:r w:rsidRPr="00446063">
        <w:rPr>
          <w:rFonts w:asciiTheme="majorHAnsi" w:hAnsiTheme="majorHAnsi"/>
          <w:sz w:val="22"/>
          <w:szCs w:val="22"/>
        </w:rPr>
        <w:t xml:space="preserve">Record the </w:t>
      </w:r>
      <w:r w:rsidRPr="00446063">
        <w:rPr>
          <w:rFonts w:asciiTheme="majorHAnsi" w:hAnsiTheme="majorHAnsi" w:cs="Arial"/>
          <w:sz w:val="22"/>
          <w:szCs w:val="22"/>
        </w:rPr>
        <w:t>i</w:t>
      </w:r>
      <w:r w:rsidRPr="00446063">
        <w:rPr>
          <w:rFonts w:asciiTheme="majorHAnsi" w:hAnsiTheme="majorHAnsi"/>
          <w:sz w:val="22"/>
          <w:szCs w:val="22"/>
        </w:rPr>
        <w:t xml:space="preserve">nside of patient’s mouth for at least a min. </w:t>
      </w:r>
    </w:p>
    <w:p w14:paraId="314D243B" w14:textId="77777777" w:rsidR="002360B2" w:rsidRPr="00446063" w:rsidRDefault="00D962BF" w:rsidP="002360B2">
      <w:pPr>
        <w:ind w:left="720"/>
        <w:rPr>
          <w:rFonts w:asciiTheme="majorHAnsi" w:hAnsiTheme="majorHAnsi"/>
          <w:color w:val="0000FF"/>
          <w:sz w:val="22"/>
          <w:szCs w:val="22"/>
        </w:rPr>
      </w:pPr>
      <w:r w:rsidRPr="00446063">
        <w:rPr>
          <w:rFonts w:asciiTheme="majorHAnsi" w:hAnsiTheme="majorHAnsi"/>
          <w:color w:val="0000FF"/>
          <w:sz w:val="22"/>
          <w:szCs w:val="22"/>
        </w:rPr>
        <w:t xml:space="preserve">Note to the editor: Label the regions as mentioned using the illustration ordered as the guide. </w:t>
      </w:r>
    </w:p>
    <w:p w14:paraId="7773AECB" w14:textId="77777777" w:rsidR="002360B2" w:rsidRPr="00446063" w:rsidRDefault="002360B2" w:rsidP="002360B2">
      <w:pPr>
        <w:rPr>
          <w:rFonts w:asciiTheme="majorHAnsi" w:hAnsiTheme="majorHAnsi" w:cs="Arial"/>
          <w:sz w:val="22"/>
          <w:szCs w:val="22"/>
        </w:rPr>
      </w:pPr>
    </w:p>
    <w:p w14:paraId="2C0586E7" w14:textId="611F51AC" w:rsidR="00D962BF" w:rsidRPr="00446063" w:rsidRDefault="00D962BF" w:rsidP="00D962BF">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If the pharynx cannot be clearly seen, have the patient repeat this maneuver while firmly pressing down (5.</w:t>
      </w:r>
      <w:r w:rsidR="00F754DA">
        <w:rPr>
          <w:rFonts w:asciiTheme="majorHAnsi" w:hAnsiTheme="majorHAnsi" w:cs="Arial"/>
          <w:sz w:val="22"/>
          <w:szCs w:val="22"/>
        </w:rPr>
        <w:t>5</w:t>
      </w:r>
      <w:r w:rsidRPr="00446063">
        <w:rPr>
          <w:rFonts w:asciiTheme="majorHAnsi" w:hAnsiTheme="majorHAnsi" w:cs="Arial"/>
          <w:sz w:val="22"/>
          <w:szCs w:val="22"/>
        </w:rPr>
        <w:t>.1) on the tongue with the tongue depressor.</w:t>
      </w:r>
      <w:r w:rsidR="004C7096" w:rsidRPr="00446063">
        <w:rPr>
          <w:rFonts w:asciiTheme="majorHAnsi" w:hAnsiTheme="majorHAnsi" w:cs="Arial"/>
          <w:sz w:val="22"/>
          <w:szCs w:val="22"/>
        </w:rPr>
        <w:t xml:space="preserve"> </w:t>
      </w:r>
      <w:r w:rsidRPr="00446063">
        <w:rPr>
          <w:rFonts w:asciiTheme="majorHAnsi" w:hAnsiTheme="majorHAnsi" w:cs="Arial"/>
          <w:sz w:val="22"/>
          <w:szCs w:val="22"/>
        </w:rPr>
        <w:t>Take care not to gag the patient! (5.</w:t>
      </w:r>
      <w:r w:rsidR="00F754DA">
        <w:rPr>
          <w:rFonts w:asciiTheme="majorHAnsi" w:hAnsiTheme="majorHAnsi" w:cs="Arial"/>
          <w:sz w:val="22"/>
          <w:szCs w:val="22"/>
        </w:rPr>
        <w:t>5</w:t>
      </w:r>
      <w:r w:rsidRPr="00446063">
        <w:rPr>
          <w:rFonts w:asciiTheme="majorHAnsi" w:hAnsiTheme="majorHAnsi" w:cs="Arial"/>
          <w:sz w:val="22"/>
          <w:szCs w:val="22"/>
        </w:rPr>
        <w:t xml:space="preserve">.2). </w:t>
      </w:r>
    </w:p>
    <w:p w14:paraId="6B1507C9" w14:textId="77777777" w:rsidR="00D962BF" w:rsidRPr="00446063" w:rsidRDefault="00D962BF" w:rsidP="00D962BF">
      <w:pPr>
        <w:pStyle w:val="ListParagraph"/>
        <w:numPr>
          <w:ilvl w:val="2"/>
          <w:numId w:val="1"/>
        </w:numPr>
        <w:rPr>
          <w:rFonts w:asciiTheme="majorHAnsi" w:hAnsiTheme="majorHAnsi"/>
          <w:sz w:val="22"/>
          <w:szCs w:val="22"/>
        </w:rPr>
      </w:pPr>
      <w:r w:rsidRPr="00446063">
        <w:rPr>
          <w:rFonts w:asciiTheme="majorHAnsi" w:hAnsiTheme="majorHAnsi" w:cs="Arial"/>
          <w:sz w:val="22"/>
          <w:szCs w:val="22"/>
        </w:rPr>
        <w:t xml:space="preserve">MED: Doctor </w:t>
      </w:r>
      <w:r w:rsidR="00CC3274" w:rsidRPr="00446063">
        <w:rPr>
          <w:rFonts w:asciiTheme="majorHAnsi" w:hAnsiTheme="majorHAnsi" w:cs="Arial"/>
          <w:sz w:val="22"/>
          <w:szCs w:val="22"/>
        </w:rPr>
        <w:t xml:space="preserve">uses same tongue depressor still in hand </w:t>
      </w:r>
      <w:r w:rsidRPr="00446063">
        <w:rPr>
          <w:rFonts w:asciiTheme="majorHAnsi" w:hAnsiTheme="majorHAnsi" w:cs="Arial"/>
          <w:sz w:val="22"/>
          <w:szCs w:val="22"/>
        </w:rPr>
        <w:t>and puts it inside the patient’s mouth.</w:t>
      </w:r>
    </w:p>
    <w:p w14:paraId="20D888E2" w14:textId="77777777" w:rsidR="00D962BF" w:rsidRPr="00446063" w:rsidRDefault="00D962BF" w:rsidP="00D962BF">
      <w:pPr>
        <w:pStyle w:val="ListParagraph"/>
        <w:numPr>
          <w:ilvl w:val="2"/>
          <w:numId w:val="1"/>
        </w:numPr>
        <w:rPr>
          <w:rFonts w:asciiTheme="majorHAnsi" w:hAnsiTheme="majorHAnsi"/>
          <w:sz w:val="22"/>
          <w:szCs w:val="22"/>
        </w:rPr>
      </w:pPr>
      <w:r w:rsidRPr="00446063">
        <w:rPr>
          <w:rFonts w:asciiTheme="majorHAnsi" w:hAnsiTheme="majorHAnsi" w:cs="Arial"/>
          <w:sz w:val="22"/>
          <w:szCs w:val="22"/>
        </w:rPr>
        <w:t xml:space="preserve">CU: Patient’s mouth while doctor is pressing the tongue down firmly with the depressor. </w:t>
      </w:r>
    </w:p>
    <w:p w14:paraId="2E07F815" w14:textId="77777777" w:rsidR="002360B2" w:rsidRPr="00446063" w:rsidRDefault="002360B2" w:rsidP="002360B2">
      <w:pPr>
        <w:pStyle w:val="ListParagraph"/>
        <w:ind w:left="1224"/>
        <w:rPr>
          <w:rFonts w:asciiTheme="majorHAnsi" w:hAnsiTheme="majorHAnsi"/>
          <w:color w:val="0000FF"/>
          <w:sz w:val="22"/>
          <w:szCs w:val="22"/>
        </w:rPr>
      </w:pPr>
    </w:p>
    <w:p w14:paraId="02C4F707" w14:textId="77777777" w:rsidR="002360B2" w:rsidRPr="00446063" w:rsidRDefault="002360B2"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This concludes the</w:t>
      </w:r>
      <w:r w:rsidR="004C7096" w:rsidRPr="00446063">
        <w:rPr>
          <w:rFonts w:asciiTheme="majorHAnsi" w:hAnsiTheme="majorHAnsi" w:cs="Arial"/>
          <w:sz w:val="22"/>
          <w:szCs w:val="22"/>
        </w:rPr>
        <w:t xml:space="preserve"> </w:t>
      </w:r>
      <w:r w:rsidRPr="00446063">
        <w:rPr>
          <w:rFonts w:asciiTheme="majorHAnsi" w:hAnsiTheme="majorHAnsi" w:cs="Arial"/>
          <w:sz w:val="22"/>
          <w:szCs w:val="22"/>
        </w:rPr>
        <w:t xml:space="preserve">examination. At the end, thank the patient for their cooperation. </w:t>
      </w:r>
    </w:p>
    <w:p w14:paraId="59458043" w14:textId="77777777" w:rsidR="002360B2" w:rsidRPr="00446063" w:rsidRDefault="004C7096" w:rsidP="002360B2">
      <w:pPr>
        <w:pStyle w:val="ListParagraph"/>
        <w:numPr>
          <w:ilvl w:val="2"/>
          <w:numId w:val="1"/>
        </w:numPr>
        <w:rPr>
          <w:rFonts w:asciiTheme="majorHAnsi" w:hAnsiTheme="majorHAnsi" w:cs="Arial"/>
          <w:sz w:val="22"/>
          <w:szCs w:val="22"/>
        </w:rPr>
      </w:pPr>
      <w:r w:rsidRPr="00446063">
        <w:rPr>
          <w:rFonts w:asciiTheme="majorHAnsi" w:hAnsiTheme="majorHAnsi" w:cs="Arial"/>
          <w:sz w:val="22"/>
          <w:szCs w:val="22"/>
        </w:rPr>
        <w:t xml:space="preserve">MED: Doctor removing the tongue depressor and </w:t>
      </w:r>
      <w:r w:rsidR="00AC0380" w:rsidRPr="00446063">
        <w:rPr>
          <w:rFonts w:asciiTheme="majorHAnsi" w:hAnsiTheme="majorHAnsi" w:cs="Arial"/>
          <w:sz w:val="22"/>
          <w:szCs w:val="22"/>
        </w:rPr>
        <w:t>says all’s good and then thanks</w:t>
      </w:r>
      <w:r w:rsidRPr="00446063">
        <w:rPr>
          <w:rFonts w:asciiTheme="majorHAnsi" w:hAnsiTheme="majorHAnsi" w:cs="Arial"/>
          <w:sz w:val="22"/>
          <w:szCs w:val="22"/>
        </w:rPr>
        <w:t xml:space="preserve"> the patient for their cooperation. </w:t>
      </w:r>
    </w:p>
    <w:p w14:paraId="5A567770" w14:textId="77777777" w:rsidR="002360B2" w:rsidRPr="00446063" w:rsidRDefault="002360B2" w:rsidP="002360B2">
      <w:pPr>
        <w:ind w:left="360"/>
        <w:rPr>
          <w:rFonts w:asciiTheme="majorHAnsi" w:hAnsiTheme="majorHAnsi"/>
          <w:sz w:val="22"/>
          <w:szCs w:val="22"/>
        </w:rPr>
      </w:pPr>
    </w:p>
    <w:p w14:paraId="4230E026" w14:textId="77777777" w:rsidR="002360B2" w:rsidRPr="00446063" w:rsidRDefault="00B57F03" w:rsidP="002360B2">
      <w:pPr>
        <w:pStyle w:val="ListParagraph"/>
        <w:numPr>
          <w:ilvl w:val="0"/>
          <w:numId w:val="1"/>
        </w:numPr>
        <w:rPr>
          <w:rFonts w:asciiTheme="majorHAnsi" w:hAnsiTheme="majorHAnsi"/>
          <w:b/>
          <w:sz w:val="22"/>
          <w:szCs w:val="22"/>
        </w:rPr>
      </w:pPr>
      <w:r w:rsidRPr="00446063">
        <w:rPr>
          <w:rFonts w:asciiTheme="majorHAnsi" w:hAnsiTheme="majorHAnsi"/>
          <w:b/>
          <w:sz w:val="22"/>
          <w:szCs w:val="22"/>
        </w:rPr>
        <w:t>Summary</w:t>
      </w:r>
    </w:p>
    <w:p w14:paraId="6813F130" w14:textId="77777777" w:rsidR="00F57BBC" w:rsidRPr="00446063" w:rsidRDefault="00F57BBC" w:rsidP="00F57BBC">
      <w:pPr>
        <w:pStyle w:val="ListParagraph"/>
        <w:ind w:left="360"/>
        <w:rPr>
          <w:rFonts w:asciiTheme="majorHAnsi" w:hAnsiTheme="majorHAnsi"/>
          <w:b/>
          <w:sz w:val="22"/>
          <w:szCs w:val="22"/>
        </w:rPr>
      </w:pPr>
    </w:p>
    <w:p w14:paraId="6018A10B" w14:textId="77777777" w:rsidR="002360B2" w:rsidRPr="00446063" w:rsidRDefault="00B57F03"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 xml:space="preserve">You’ve just watched JoVE’s </w:t>
      </w:r>
      <w:r w:rsidR="004C7096" w:rsidRPr="00446063">
        <w:rPr>
          <w:rFonts w:asciiTheme="majorHAnsi" w:hAnsiTheme="majorHAnsi" w:cs="Arial"/>
          <w:sz w:val="22"/>
          <w:szCs w:val="22"/>
        </w:rPr>
        <w:t>video on</w:t>
      </w:r>
      <w:r w:rsidR="00A4501F" w:rsidRPr="00446063">
        <w:rPr>
          <w:rFonts w:asciiTheme="majorHAnsi" w:hAnsiTheme="majorHAnsi" w:cs="Arial"/>
          <w:sz w:val="22"/>
          <w:szCs w:val="22"/>
        </w:rPr>
        <w:t xml:space="preserve"> the, nose, </w:t>
      </w:r>
      <w:r w:rsidR="00AC0380" w:rsidRPr="00446063">
        <w:rPr>
          <w:rFonts w:asciiTheme="majorHAnsi" w:hAnsiTheme="majorHAnsi" w:cs="Arial"/>
          <w:sz w:val="22"/>
          <w:szCs w:val="22"/>
        </w:rPr>
        <w:t xml:space="preserve">sinuses </w:t>
      </w:r>
      <w:r w:rsidR="00A4501F" w:rsidRPr="00446063">
        <w:rPr>
          <w:rFonts w:asciiTheme="majorHAnsi" w:hAnsiTheme="majorHAnsi" w:cs="Arial"/>
          <w:sz w:val="22"/>
          <w:szCs w:val="22"/>
        </w:rPr>
        <w:t>and throat</w:t>
      </w:r>
      <w:r w:rsidR="004C7096" w:rsidRPr="00446063">
        <w:rPr>
          <w:rFonts w:asciiTheme="majorHAnsi" w:hAnsiTheme="majorHAnsi" w:cs="Arial"/>
          <w:sz w:val="22"/>
          <w:szCs w:val="22"/>
        </w:rPr>
        <w:t xml:space="preserve"> exam</w:t>
      </w:r>
      <w:r w:rsidR="00A4501F" w:rsidRPr="00446063">
        <w:rPr>
          <w:rFonts w:asciiTheme="majorHAnsi" w:hAnsiTheme="majorHAnsi" w:cs="Arial"/>
          <w:sz w:val="22"/>
          <w:szCs w:val="22"/>
        </w:rPr>
        <w:t xml:space="preserve">. </w:t>
      </w:r>
      <w:r w:rsidRPr="00446063">
        <w:rPr>
          <w:rFonts w:asciiTheme="majorHAnsi" w:hAnsiTheme="majorHAnsi" w:cs="Arial"/>
          <w:sz w:val="22"/>
          <w:szCs w:val="22"/>
        </w:rPr>
        <w:t>You should now</w:t>
      </w:r>
      <w:r w:rsidR="00CF591D" w:rsidRPr="00446063">
        <w:rPr>
          <w:rFonts w:asciiTheme="majorHAnsi" w:hAnsiTheme="majorHAnsi" w:cs="Arial"/>
          <w:sz w:val="22"/>
          <w:szCs w:val="22"/>
        </w:rPr>
        <w:t xml:space="preserve"> have a solid</w:t>
      </w:r>
      <w:r w:rsidRPr="00446063">
        <w:rPr>
          <w:rFonts w:asciiTheme="majorHAnsi" w:hAnsiTheme="majorHAnsi" w:cs="Arial"/>
          <w:sz w:val="22"/>
          <w:szCs w:val="22"/>
        </w:rPr>
        <w:t xml:space="preserve"> understand</w:t>
      </w:r>
      <w:r w:rsidR="00CF591D" w:rsidRPr="00446063">
        <w:rPr>
          <w:rFonts w:asciiTheme="majorHAnsi" w:hAnsiTheme="majorHAnsi" w:cs="Arial"/>
          <w:sz w:val="22"/>
          <w:szCs w:val="22"/>
        </w:rPr>
        <w:t>ing of the anatomy</w:t>
      </w:r>
      <w:r w:rsidR="00AC0380" w:rsidRPr="00446063">
        <w:rPr>
          <w:rFonts w:asciiTheme="majorHAnsi" w:hAnsiTheme="majorHAnsi" w:cs="Arial"/>
          <w:sz w:val="22"/>
          <w:szCs w:val="22"/>
        </w:rPr>
        <w:t xml:space="preserve"> of these regions</w:t>
      </w:r>
      <w:r w:rsidR="00CF591D" w:rsidRPr="00446063">
        <w:rPr>
          <w:rFonts w:asciiTheme="majorHAnsi" w:hAnsiTheme="majorHAnsi" w:cs="Arial"/>
          <w:sz w:val="22"/>
          <w:szCs w:val="22"/>
        </w:rPr>
        <w:t xml:space="preserve">, </w:t>
      </w:r>
      <w:r w:rsidR="004C7096" w:rsidRPr="00446063">
        <w:rPr>
          <w:rFonts w:asciiTheme="majorHAnsi" w:hAnsiTheme="majorHAnsi" w:cs="Arial"/>
          <w:sz w:val="22"/>
          <w:szCs w:val="22"/>
        </w:rPr>
        <w:t>a</w:t>
      </w:r>
      <w:r w:rsidR="008A1884">
        <w:rPr>
          <w:rFonts w:asciiTheme="majorHAnsi" w:hAnsiTheme="majorHAnsi" w:cs="Arial"/>
          <w:sz w:val="22"/>
          <w:szCs w:val="22"/>
        </w:rPr>
        <w:t>s well as</w:t>
      </w:r>
      <w:r w:rsidR="004C7096" w:rsidRPr="00446063">
        <w:rPr>
          <w:rFonts w:asciiTheme="majorHAnsi" w:hAnsiTheme="majorHAnsi" w:cs="Arial"/>
          <w:sz w:val="22"/>
          <w:szCs w:val="22"/>
        </w:rPr>
        <w:t xml:space="preserve"> how and </w:t>
      </w:r>
      <w:r w:rsidR="00CF591D" w:rsidRPr="00446063">
        <w:rPr>
          <w:rFonts w:asciiTheme="majorHAnsi" w:hAnsiTheme="majorHAnsi" w:cs="Arial"/>
          <w:sz w:val="22"/>
          <w:szCs w:val="22"/>
        </w:rPr>
        <w:t>what to look for during inspection</w:t>
      </w:r>
      <w:r w:rsidR="004C7096" w:rsidRPr="00446063">
        <w:rPr>
          <w:rFonts w:asciiTheme="majorHAnsi" w:hAnsiTheme="majorHAnsi" w:cs="Arial"/>
          <w:sz w:val="22"/>
          <w:szCs w:val="22"/>
        </w:rPr>
        <w:t xml:space="preserve"> and palpation of these </w:t>
      </w:r>
      <w:r w:rsidR="00AC0380" w:rsidRPr="00446063">
        <w:rPr>
          <w:rFonts w:asciiTheme="majorHAnsi" w:hAnsiTheme="majorHAnsi" w:cs="Arial"/>
          <w:sz w:val="22"/>
          <w:szCs w:val="22"/>
        </w:rPr>
        <w:t>areas</w:t>
      </w:r>
      <w:r w:rsidR="004C7096" w:rsidRPr="00446063">
        <w:rPr>
          <w:rFonts w:asciiTheme="majorHAnsi" w:hAnsiTheme="majorHAnsi" w:cs="Arial"/>
          <w:sz w:val="22"/>
          <w:szCs w:val="22"/>
        </w:rPr>
        <w:t xml:space="preserve">. </w:t>
      </w:r>
    </w:p>
    <w:p w14:paraId="2BE6FE56" w14:textId="77777777" w:rsidR="002360B2" w:rsidRPr="00446063" w:rsidRDefault="002360B2" w:rsidP="002360B2">
      <w:pPr>
        <w:pStyle w:val="ListParagraph"/>
        <w:numPr>
          <w:ilvl w:val="2"/>
          <w:numId w:val="1"/>
        </w:numPr>
        <w:rPr>
          <w:rFonts w:asciiTheme="majorHAnsi" w:hAnsiTheme="majorHAnsi"/>
          <w:color w:val="0000FF"/>
          <w:sz w:val="22"/>
          <w:szCs w:val="22"/>
        </w:rPr>
      </w:pPr>
      <w:r w:rsidRPr="00446063">
        <w:rPr>
          <w:rFonts w:asciiTheme="majorHAnsi" w:hAnsiTheme="majorHAnsi"/>
          <w:color w:val="0000FF"/>
          <w:sz w:val="22"/>
          <w:szCs w:val="22"/>
        </w:rPr>
        <w:t xml:space="preserve">Title slide – 3 panels, please use panels that represent the sections of the sentence. </w:t>
      </w:r>
    </w:p>
    <w:p w14:paraId="57B7ECD4" w14:textId="77777777" w:rsidR="00F8223B" w:rsidRPr="00446063" w:rsidRDefault="00F8223B" w:rsidP="00F8223B">
      <w:pPr>
        <w:pStyle w:val="ListParagraph"/>
        <w:ind w:left="1224"/>
        <w:rPr>
          <w:rFonts w:asciiTheme="majorHAnsi" w:hAnsiTheme="majorHAnsi" w:cs="Arial"/>
          <w:sz w:val="22"/>
          <w:szCs w:val="22"/>
        </w:rPr>
      </w:pPr>
    </w:p>
    <w:p w14:paraId="460554B6" w14:textId="77777777" w:rsidR="002360B2" w:rsidRPr="00446063" w:rsidRDefault="00B57F03" w:rsidP="002360B2">
      <w:pPr>
        <w:pStyle w:val="ListParagraph"/>
        <w:numPr>
          <w:ilvl w:val="1"/>
          <w:numId w:val="1"/>
        </w:numPr>
        <w:rPr>
          <w:rFonts w:asciiTheme="majorHAnsi" w:hAnsiTheme="majorHAnsi" w:cs="Arial"/>
          <w:sz w:val="22"/>
          <w:szCs w:val="22"/>
        </w:rPr>
      </w:pPr>
      <w:r w:rsidRPr="00446063">
        <w:rPr>
          <w:rFonts w:asciiTheme="majorHAnsi" w:hAnsiTheme="majorHAnsi" w:cs="Arial"/>
          <w:sz w:val="22"/>
          <w:szCs w:val="22"/>
        </w:rPr>
        <w:t xml:space="preserve"> </w:t>
      </w:r>
      <w:r w:rsidR="004C7096" w:rsidRPr="00446063">
        <w:rPr>
          <w:rFonts w:asciiTheme="majorHAnsi" w:hAnsiTheme="majorHAnsi" w:cs="Arial"/>
          <w:sz w:val="22"/>
          <w:szCs w:val="22"/>
        </w:rPr>
        <w:t>As always, t</w:t>
      </w:r>
      <w:r w:rsidRPr="00446063">
        <w:rPr>
          <w:rFonts w:asciiTheme="majorHAnsi" w:hAnsiTheme="majorHAnsi" w:cs="Arial"/>
          <w:sz w:val="22"/>
          <w:szCs w:val="22"/>
        </w:rPr>
        <w:t>hanks for watching!</w:t>
      </w:r>
    </w:p>
    <w:p w14:paraId="558F9FD6" w14:textId="77777777" w:rsidR="00E54251" w:rsidRPr="00446063" w:rsidRDefault="00E54251">
      <w:pPr>
        <w:pStyle w:val="ListParagraph"/>
        <w:tabs>
          <w:tab w:val="left" w:pos="2068"/>
        </w:tabs>
        <w:ind w:left="1224"/>
        <w:rPr>
          <w:rFonts w:asciiTheme="majorHAnsi" w:hAnsiTheme="majorHAnsi"/>
          <w:sz w:val="22"/>
          <w:szCs w:val="22"/>
        </w:rPr>
      </w:pPr>
    </w:p>
    <w:sectPr w:rsidR="00E54251" w:rsidRPr="00446063" w:rsidSect="00446063">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ipesh Navani" w:date="2015-12-21T13:12:00Z" w:initials="DN">
    <w:p w14:paraId="13BE319D" w14:textId="54AD235D" w:rsidR="00293A1D" w:rsidRDefault="00293A1D">
      <w:pPr>
        <w:pStyle w:val="CommentText"/>
      </w:pPr>
      <w:r>
        <w:rPr>
          <w:rStyle w:val="CommentReference"/>
        </w:rPr>
        <w:annotationRef/>
      </w:r>
      <w:r>
        <w:t>Since the doctor had some difficulty in capturing this shot, he suggested a change and narration and according to that all these shots become useless, but he captured 3.10.4 which goes well with</w:t>
      </w:r>
      <w:bookmarkStart w:id="1" w:name="_GoBack"/>
      <w:bookmarkEnd w:id="1"/>
      <w:r>
        <w:t xml:space="preserve"> the new narration.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5CF1B" w14:textId="77777777" w:rsidR="00B107FC" w:rsidRDefault="00B107FC" w:rsidP="00F204E8">
      <w:r>
        <w:separator/>
      </w:r>
    </w:p>
  </w:endnote>
  <w:endnote w:type="continuationSeparator" w:id="0">
    <w:p w14:paraId="51D180E8" w14:textId="77777777" w:rsidR="00B107FC" w:rsidRDefault="00B107FC" w:rsidP="00F2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2693F" w14:textId="77777777" w:rsidR="00B107FC" w:rsidRDefault="00B107FC" w:rsidP="00F204E8">
      <w:r>
        <w:separator/>
      </w:r>
    </w:p>
  </w:footnote>
  <w:footnote w:type="continuationSeparator" w:id="0">
    <w:p w14:paraId="4A228E6D" w14:textId="77777777" w:rsidR="00B107FC" w:rsidRDefault="00B107FC" w:rsidP="00F204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16967" w14:textId="77777777" w:rsidR="00B107FC" w:rsidRPr="00604A9F" w:rsidRDefault="00B107FC">
    <w:pPr>
      <w:pStyle w:val="Header"/>
      <w:rPr>
        <w:rFonts w:asciiTheme="majorHAnsi" w:hAnsiTheme="majorHAnsi" w:cs="Arial"/>
        <w:sz w:val="22"/>
        <w:szCs w:val="22"/>
      </w:rPr>
    </w:pPr>
    <w:r w:rsidRPr="00604A9F">
      <w:rPr>
        <w:rFonts w:asciiTheme="majorHAnsi" w:hAnsiTheme="majorHAnsi" w:cs="Arial"/>
        <w:sz w:val="22"/>
        <w:szCs w:val="22"/>
      </w:rPr>
      <w:t xml:space="preserve">Shots = </w:t>
    </w:r>
    <w:r>
      <w:rPr>
        <w:rFonts w:asciiTheme="majorHAnsi" w:hAnsiTheme="majorHAnsi" w:cs="Arial"/>
        <w:sz w:val="22"/>
        <w:szCs w:val="22"/>
      </w:rPr>
      <w:t xml:space="preserve">32 </w:t>
    </w:r>
    <w:r>
      <w:rPr>
        <w:rFonts w:asciiTheme="majorHAnsi" w:hAnsiTheme="majorHAnsi" w:cs="Arial"/>
        <w:b/>
        <w:sz w:val="22"/>
        <w:szCs w:val="22"/>
      </w:rPr>
      <w:t>(Don't miss out on 1.2.1)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F42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C8F0653"/>
    <w:multiLevelType w:val="multilevel"/>
    <w:tmpl w:val="3858F6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6F4F0672"/>
    <w:multiLevelType w:val="hybridMultilevel"/>
    <w:tmpl w:val="C2ACBF0E"/>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nsid w:val="730B310A"/>
    <w:multiLevelType w:val="multilevel"/>
    <w:tmpl w:val="3858F6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EF70EAD"/>
    <w:multiLevelType w:val="hybridMultilevel"/>
    <w:tmpl w:val="7A9AD784"/>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7F03"/>
    <w:rsid w:val="000034EE"/>
    <w:rsid w:val="000045D1"/>
    <w:rsid w:val="00012C62"/>
    <w:rsid w:val="00016D47"/>
    <w:rsid w:val="00040CA1"/>
    <w:rsid w:val="000416B6"/>
    <w:rsid w:val="00051E83"/>
    <w:rsid w:val="00082273"/>
    <w:rsid w:val="00084DD6"/>
    <w:rsid w:val="0008532F"/>
    <w:rsid w:val="00085EEF"/>
    <w:rsid w:val="00086E17"/>
    <w:rsid w:val="0008711C"/>
    <w:rsid w:val="00093EE0"/>
    <w:rsid w:val="00094CA5"/>
    <w:rsid w:val="000962BB"/>
    <w:rsid w:val="000A3F70"/>
    <w:rsid w:val="000A4379"/>
    <w:rsid w:val="000C1D19"/>
    <w:rsid w:val="000C61A2"/>
    <w:rsid w:val="000D6DED"/>
    <w:rsid w:val="000E651D"/>
    <w:rsid w:val="000E68E7"/>
    <w:rsid w:val="000F3D51"/>
    <w:rsid w:val="000F48F4"/>
    <w:rsid w:val="000F7C77"/>
    <w:rsid w:val="000F7F7D"/>
    <w:rsid w:val="00103428"/>
    <w:rsid w:val="00106315"/>
    <w:rsid w:val="00106BE5"/>
    <w:rsid w:val="00111176"/>
    <w:rsid w:val="0011143C"/>
    <w:rsid w:val="00115A0E"/>
    <w:rsid w:val="00122501"/>
    <w:rsid w:val="001237B8"/>
    <w:rsid w:val="001308A2"/>
    <w:rsid w:val="00162A12"/>
    <w:rsid w:val="00167354"/>
    <w:rsid w:val="00171C89"/>
    <w:rsid w:val="0018506F"/>
    <w:rsid w:val="00185EA5"/>
    <w:rsid w:val="001930B9"/>
    <w:rsid w:val="00194D4F"/>
    <w:rsid w:val="00195EA7"/>
    <w:rsid w:val="001A26E5"/>
    <w:rsid w:val="001B0FFB"/>
    <w:rsid w:val="001C5E4B"/>
    <w:rsid w:val="001D167E"/>
    <w:rsid w:val="001D79F5"/>
    <w:rsid w:val="001D7B23"/>
    <w:rsid w:val="001E317F"/>
    <w:rsid w:val="00201958"/>
    <w:rsid w:val="002035E9"/>
    <w:rsid w:val="00204B1A"/>
    <w:rsid w:val="00207564"/>
    <w:rsid w:val="002101BA"/>
    <w:rsid w:val="002134F1"/>
    <w:rsid w:val="00214D79"/>
    <w:rsid w:val="002279C1"/>
    <w:rsid w:val="00227AAD"/>
    <w:rsid w:val="00227AD8"/>
    <w:rsid w:val="002360B2"/>
    <w:rsid w:val="00237B1F"/>
    <w:rsid w:val="00237B21"/>
    <w:rsid w:val="00237C61"/>
    <w:rsid w:val="00284B92"/>
    <w:rsid w:val="00291CB5"/>
    <w:rsid w:val="00293A1D"/>
    <w:rsid w:val="00294CCE"/>
    <w:rsid w:val="002A387A"/>
    <w:rsid w:val="002A7718"/>
    <w:rsid w:val="002B15BB"/>
    <w:rsid w:val="002B3484"/>
    <w:rsid w:val="002E155B"/>
    <w:rsid w:val="00301E02"/>
    <w:rsid w:val="00302F6F"/>
    <w:rsid w:val="003059AD"/>
    <w:rsid w:val="003104B3"/>
    <w:rsid w:val="00312066"/>
    <w:rsid w:val="003129F0"/>
    <w:rsid w:val="00317FF3"/>
    <w:rsid w:val="00356713"/>
    <w:rsid w:val="00356BFB"/>
    <w:rsid w:val="00360236"/>
    <w:rsid w:val="00373649"/>
    <w:rsid w:val="0038176A"/>
    <w:rsid w:val="00382B9D"/>
    <w:rsid w:val="003A2F06"/>
    <w:rsid w:val="003A46EC"/>
    <w:rsid w:val="003A5CC2"/>
    <w:rsid w:val="003B1D2D"/>
    <w:rsid w:val="003D532E"/>
    <w:rsid w:val="003F359C"/>
    <w:rsid w:val="004053A1"/>
    <w:rsid w:val="004237E5"/>
    <w:rsid w:val="00426D61"/>
    <w:rsid w:val="00446063"/>
    <w:rsid w:val="004528D9"/>
    <w:rsid w:val="00467412"/>
    <w:rsid w:val="00480C11"/>
    <w:rsid w:val="004929A4"/>
    <w:rsid w:val="004948C5"/>
    <w:rsid w:val="004A3F88"/>
    <w:rsid w:val="004B63AF"/>
    <w:rsid w:val="004C7096"/>
    <w:rsid w:val="004D3648"/>
    <w:rsid w:val="004E70F6"/>
    <w:rsid w:val="004F0850"/>
    <w:rsid w:val="005054F6"/>
    <w:rsid w:val="00507951"/>
    <w:rsid w:val="00514E40"/>
    <w:rsid w:val="005168A1"/>
    <w:rsid w:val="00525448"/>
    <w:rsid w:val="00531215"/>
    <w:rsid w:val="005356DE"/>
    <w:rsid w:val="00545850"/>
    <w:rsid w:val="005468F6"/>
    <w:rsid w:val="005472E3"/>
    <w:rsid w:val="0055062E"/>
    <w:rsid w:val="00576FE9"/>
    <w:rsid w:val="0058214C"/>
    <w:rsid w:val="00586014"/>
    <w:rsid w:val="00592981"/>
    <w:rsid w:val="005A6491"/>
    <w:rsid w:val="005D29C8"/>
    <w:rsid w:val="005F4A44"/>
    <w:rsid w:val="005F4BC2"/>
    <w:rsid w:val="005F5530"/>
    <w:rsid w:val="00604A9F"/>
    <w:rsid w:val="006164E0"/>
    <w:rsid w:val="00623740"/>
    <w:rsid w:val="00623758"/>
    <w:rsid w:val="00631C31"/>
    <w:rsid w:val="00632CBA"/>
    <w:rsid w:val="00641499"/>
    <w:rsid w:val="00662A0B"/>
    <w:rsid w:val="00671EFA"/>
    <w:rsid w:val="0067294D"/>
    <w:rsid w:val="006756F3"/>
    <w:rsid w:val="00676FF6"/>
    <w:rsid w:val="0068512A"/>
    <w:rsid w:val="00691960"/>
    <w:rsid w:val="006970FA"/>
    <w:rsid w:val="006A6CCF"/>
    <w:rsid w:val="006B15EC"/>
    <w:rsid w:val="006E550F"/>
    <w:rsid w:val="006F1234"/>
    <w:rsid w:val="00702CE1"/>
    <w:rsid w:val="00703B10"/>
    <w:rsid w:val="00710E90"/>
    <w:rsid w:val="0074051F"/>
    <w:rsid w:val="007479F9"/>
    <w:rsid w:val="00747BC9"/>
    <w:rsid w:val="00756C7A"/>
    <w:rsid w:val="007728BF"/>
    <w:rsid w:val="00772EF5"/>
    <w:rsid w:val="00785D5D"/>
    <w:rsid w:val="0079365A"/>
    <w:rsid w:val="007A51C1"/>
    <w:rsid w:val="007A7051"/>
    <w:rsid w:val="007B3371"/>
    <w:rsid w:val="007B7B41"/>
    <w:rsid w:val="007D6D2E"/>
    <w:rsid w:val="007E38F2"/>
    <w:rsid w:val="007E49FF"/>
    <w:rsid w:val="007E5575"/>
    <w:rsid w:val="007F75FD"/>
    <w:rsid w:val="00800B31"/>
    <w:rsid w:val="00823ACF"/>
    <w:rsid w:val="00850051"/>
    <w:rsid w:val="00851175"/>
    <w:rsid w:val="00854C2E"/>
    <w:rsid w:val="00866706"/>
    <w:rsid w:val="008667B8"/>
    <w:rsid w:val="00867D1C"/>
    <w:rsid w:val="0088560B"/>
    <w:rsid w:val="008A1884"/>
    <w:rsid w:val="008A2607"/>
    <w:rsid w:val="008A445B"/>
    <w:rsid w:val="008C2432"/>
    <w:rsid w:val="008C243C"/>
    <w:rsid w:val="008C31CB"/>
    <w:rsid w:val="008C3574"/>
    <w:rsid w:val="008C57D1"/>
    <w:rsid w:val="008C6947"/>
    <w:rsid w:val="008D64F7"/>
    <w:rsid w:val="008E722C"/>
    <w:rsid w:val="008F25FB"/>
    <w:rsid w:val="00901B2F"/>
    <w:rsid w:val="00910F0C"/>
    <w:rsid w:val="00912BBF"/>
    <w:rsid w:val="009307AC"/>
    <w:rsid w:val="00932321"/>
    <w:rsid w:val="009377C9"/>
    <w:rsid w:val="0094007A"/>
    <w:rsid w:val="00961A0F"/>
    <w:rsid w:val="0096422F"/>
    <w:rsid w:val="009677F1"/>
    <w:rsid w:val="00977F30"/>
    <w:rsid w:val="00983D4D"/>
    <w:rsid w:val="009A0CB6"/>
    <w:rsid w:val="009A4DBC"/>
    <w:rsid w:val="009B06E0"/>
    <w:rsid w:val="009B72B8"/>
    <w:rsid w:val="009C1DE0"/>
    <w:rsid w:val="009D5867"/>
    <w:rsid w:val="009D77AF"/>
    <w:rsid w:val="009E682C"/>
    <w:rsid w:val="009E7F60"/>
    <w:rsid w:val="009F0A54"/>
    <w:rsid w:val="009F7983"/>
    <w:rsid w:val="00A0265C"/>
    <w:rsid w:val="00A047DD"/>
    <w:rsid w:val="00A04B00"/>
    <w:rsid w:val="00A0650A"/>
    <w:rsid w:val="00A07B94"/>
    <w:rsid w:val="00A1594D"/>
    <w:rsid w:val="00A20137"/>
    <w:rsid w:val="00A248D4"/>
    <w:rsid w:val="00A36528"/>
    <w:rsid w:val="00A41783"/>
    <w:rsid w:val="00A4501F"/>
    <w:rsid w:val="00A50235"/>
    <w:rsid w:val="00A528E2"/>
    <w:rsid w:val="00A76258"/>
    <w:rsid w:val="00A8029F"/>
    <w:rsid w:val="00A97E18"/>
    <w:rsid w:val="00AA5507"/>
    <w:rsid w:val="00AB63F8"/>
    <w:rsid w:val="00AC0380"/>
    <w:rsid w:val="00AC2AAB"/>
    <w:rsid w:val="00AF1004"/>
    <w:rsid w:val="00AF7E01"/>
    <w:rsid w:val="00B0068F"/>
    <w:rsid w:val="00B073E9"/>
    <w:rsid w:val="00B107FC"/>
    <w:rsid w:val="00B31135"/>
    <w:rsid w:val="00B40272"/>
    <w:rsid w:val="00B45B91"/>
    <w:rsid w:val="00B54D9D"/>
    <w:rsid w:val="00B57F03"/>
    <w:rsid w:val="00B624E7"/>
    <w:rsid w:val="00B62552"/>
    <w:rsid w:val="00B650D3"/>
    <w:rsid w:val="00B774AB"/>
    <w:rsid w:val="00B958FF"/>
    <w:rsid w:val="00BA04DB"/>
    <w:rsid w:val="00BA6803"/>
    <w:rsid w:val="00BB32AF"/>
    <w:rsid w:val="00BB76E1"/>
    <w:rsid w:val="00BC65D5"/>
    <w:rsid w:val="00BF1176"/>
    <w:rsid w:val="00BF590B"/>
    <w:rsid w:val="00C16E27"/>
    <w:rsid w:val="00C267FD"/>
    <w:rsid w:val="00C32C3D"/>
    <w:rsid w:val="00C361F8"/>
    <w:rsid w:val="00C37A36"/>
    <w:rsid w:val="00C52FF8"/>
    <w:rsid w:val="00C60B3C"/>
    <w:rsid w:val="00C635EB"/>
    <w:rsid w:val="00C71CC7"/>
    <w:rsid w:val="00C75D54"/>
    <w:rsid w:val="00C82E34"/>
    <w:rsid w:val="00C84217"/>
    <w:rsid w:val="00C87D44"/>
    <w:rsid w:val="00C94714"/>
    <w:rsid w:val="00CA727D"/>
    <w:rsid w:val="00CB7894"/>
    <w:rsid w:val="00CC3274"/>
    <w:rsid w:val="00CC4545"/>
    <w:rsid w:val="00CD012B"/>
    <w:rsid w:val="00CD2EDA"/>
    <w:rsid w:val="00CD59AE"/>
    <w:rsid w:val="00CF591D"/>
    <w:rsid w:val="00D108B0"/>
    <w:rsid w:val="00D14AA1"/>
    <w:rsid w:val="00D165E1"/>
    <w:rsid w:val="00D25BED"/>
    <w:rsid w:val="00D339AC"/>
    <w:rsid w:val="00D56C54"/>
    <w:rsid w:val="00D5752B"/>
    <w:rsid w:val="00D61CB7"/>
    <w:rsid w:val="00D63858"/>
    <w:rsid w:val="00D719F9"/>
    <w:rsid w:val="00D73908"/>
    <w:rsid w:val="00D74376"/>
    <w:rsid w:val="00D7525C"/>
    <w:rsid w:val="00D75453"/>
    <w:rsid w:val="00D80266"/>
    <w:rsid w:val="00D80685"/>
    <w:rsid w:val="00D962BF"/>
    <w:rsid w:val="00DB74A0"/>
    <w:rsid w:val="00DC0602"/>
    <w:rsid w:val="00DC190B"/>
    <w:rsid w:val="00DD3AA0"/>
    <w:rsid w:val="00DD456F"/>
    <w:rsid w:val="00DD5879"/>
    <w:rsid w:val="00DF14D5"/>
    <w:rsid w:val="00DF56DA"/>
    <w:rsid w:val="00DF712B"/>
    <w:rsid w:val="00E032F1"/>
    <w:rsid w:val="00E043C8"/>
    <w:rsid w:val="00E13B31"/>
    <w:rsid w:val="00E1483C"/>
    <w:rsid w:val="00E16238"/>
    <w:rsid w:val="00E354EE"/>
    <w:rsid w:val="00E42EBF"/>
    <w:rsid w:val="00E54251"/>
    <w:rsid w:val="00E57B2D"/>
    <w:rsid w:val="00E76C3A"/>
    <w:rsid w:val="00E959BF"/>
    <w:rsid w:val="00EA1C66"/>
    <w:rsid w:val="00EB1CA1"/>
    <w:rsid w:val="00EB1E91"/>
    <w:rsid w:val="00EB3C4C"/>
    <w:rsid w:val="00EB494A"/>
    <w:rsid w:val="00EB7F93"/>
    <w:rsid w:val="00EC0409"/>
    <w:rsid w:val="00EC0DE2"/>
    <w:rsid w:val="00EC6BB1"/>
    <w:rsid w:val="00ED4FAB"/>
    <w:rsid w:val="00ED7B81"/>
    <w:rsid w:val="00EE162A"/>
    <w:rsid w:val="00EE3E29"/>
    <w:rsid w:val="00EF24B5"/>
    <w:rsid w:val="00EF7714"/>
    <w:rsid w:val="00F01608"/>
    <w:rsid w:val="00F13C1D"/>
    <w:rsid w:val="00F204E8"/>
    <w:rsid w:val="00F22363"/>
    <w:rsid w:val="00F24F71"/>
    <w:rsid w:val="00F41D7B"/>
    <w:rsid w:val="00F46744"/>
    <w:rsid w:val="00F54A9F"/>
    <w:rsid w:val="00F57BBC"/>
    <w:rsid w:val="00F61F90"/>
    <w:rsid w:val="00F63F19"/>
    <w:rsid w:val="00F754DA"/>
    <w:rsid w:val="00F8223B"/>
    <w:rsid w:val="00F83B00"/>
    <w:rsid w:val="00F9172C"/>
    <w:rsid w:val="00FA3C8C"/>
    <w:rsid w:val="00FA4EB4"/>
    <w:rsid w:val="00FC3E6A"/>
    <w:rsid w:val="00FD4ABB"/>
    <w:rsid w:val="00FE353F"/>
    <w:rsid w:val="00FE3AE9"/>
    <w:rsid w:val="00FF7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FB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Revision">
    <w:name w:val="Revision"/>
    <w:hidden/>
    <w:uiPriority w:val="99"/>
    <w:semiHidden/>
    <w:rsid w:val="00B40272"/>
    <w:rPr>
      <w:rFonts w:ascii="Times" w:eastAsia="Times" w:hAnsi="Times" w:cs="Times New Roman"/>
      <w:szCs w:val="20"/>
    </w:rPr>
  </w:style>
  <w:style w:type="paragraph" w:styleId="Header">
    <w:name w:val="header"/>
    <w:basedOn w:val="Normal"/>
    <w:link w:val="HeaderChar"/>
    <w:uiPriority w:val="99"/>
    <w:unhideWhenUsed/>
    <w:rsid w:val="00F204E8"/>
    <w:pPr>
      <w:tabs>
        <w:tab w:val="center" w:pos="4320"/>
        <w:tab w:val="right" w:pos="8640"/>
      </w:tabs>
    </w:pPr>
  </w:style>
  <w:style w:type="character" w:customStyle="1" w:styleId="HeaderChar">
    <w:name w:val="Header Char"/>
    <w:basedOn w:val="DefaultParagraphFont"/>
    <w:link w:val="Header"/>
    <w:uiPriority w:val="99"/>
    <w:rsid w:val="00F204E8"/>
    <w:rPr>
      <w:rFonts w:ascii="Times" w:eastAsia="Times" w:hAnsi="Times" w:cs="Times New Roman"/>
      <w:szCs w:val="20"/>
    </w:rPr>
  </w:style>
  <w:style w:type="paragraph" w:styleId="Footer">
    <w:name w:val="footer"/>
    <w:basedOn w:val="Normal"/>
    <w:link w:val="FooterChar"/>
    <w:uiPriority w:val="99"/>
    <w:unhideWhenUsed/>
    <w:rsid w:val="00F204E8"/>
    <w:pPr>
      <w:tabs>
        <w:tab w:val="center" w:pos="4320"/>
        <w:tab w:val="right" w:pos="8640"/>
      </w:tabs>
    </w:pPr>
  </w:style>
  <w:style w:type="character" w:customStyle="1" w:styleId="FooterChar">
    <w:name w:val="Footer Char"/>
    <w:basedOn w:val="DefaultParagraphFont"/>
    <w:link w:val="Footer"/>
    <w:uiPriority w:val="99"/>
    <w:rsid w:val="00F204E8"/>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Revision">
    <w:name w:val="Revision"/>
    <w:hidden/>
    <w:uiPriority w:val="99"/>
    <w:semiHidden/>
    <w:rsid w:val="00B40272"/>
    <w:rPr>
      <w:rFonts w:ascii="Times" w:eastAsia="Times" w:hAnsi="Times" w:cs="Times New Roman"/>
      <w:szCs w:val="20"/>
    </w:rPr>
  </w:style>
  <w:style w:type="paragraph" w:styleId="Header">
    <w:name w:val="header"/>
    <w:basedOn w:val="Normal"/>
    <w:link w:val="HeaderChar"/>
    <w:uiPriority w:val="99"/>
    <w:unhideWhenUsed/>
    <w:rsid w:val="00F204E8"/>
    <w:pPr>
      <w:tabs>
        <w:tab w:val="center" w:pos="4320"/>
        <w:tab w:val="right" w:pos="8640"/>
      </w:tabs>
    </w:pPr>
  </w:style>
  <w:style w:type="character" w:customStyle="1" w:styleId="HeaderChar">
    <w:name w:val="Header Char"/>
    <w:basedOn w:val="DefaultParagraphFont"/>
    <w:link w:val="Header"/>
    <w:uiPriority w:val="99"/>
    <w:rsid w:val="00F204E8"/>
    <w:rPr>
      <w:rFonts w:ascii="Times" w:eastAsia="Times" w:hAnsi="Times" w:cs="Times New Roman"/>
      <w:szCs w:val="20"/>
    </w:rPr>
  </w:style>
  <w:style w:type="paragraph" w:styleId="Footer">
    <w:name w:val="footer"/>
    <w:basedOn w:val="Normal"/>
    <w:link w:val="FooterChar"/>
    <w:uiPriority w:val="99"/>
    <w:unhideWhenUsed/>
    <w:rsid w:val="00F204E8"/>
    <w:pPr>
      <w:tabs>
        <w:tab w:val="center" w:pos="4320"/>
        <w:tab w:val="right" w:pos="8640"/>
      </w:tabs>
    </w:pPr>
  </w:style>
  <w:style w:type="character" w:customStyle="1" w:styleId="FooterChar">
    <w:name w:val="Footer Char"/>
    <w:basedOn w:val="DefaultParagraphFont"/>
    <w:link w:val="Footer"/>
    <w:uiPriority w:val="99"/>
    <w:rsid w:val="00F204E8"/>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4E73FAC-6276-8142-8AAB-47F562D2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1942</Words>
  <Characters>11072</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Dipesh Navani</cp:lastModifiedBy>
  <cp:revision>15</cp:revision>
  <dcterms:created xsi:type="dcterms:W3CDTF">2015-11-10T18:27:00Z</dcterms:created>
  <dcterms:modified xsi:type="dcterms:W3CDTF">2015-12-21T18:12:00Z</dcterms:modified>
</cp:coreProperties>
</file>