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4C7AA" w14:textId="6E6273AB" w:rsidR="007D6AD7" w:rsidRPr="00AB7946" w:rsidRDefault="007D6AD7" w:rsidP="008A0CBD">
      <w:pPr>
        <w:numPr>
          <w:ilvl w:val="0"/>
          <w:numId w:val="0"/>
        </w:numPr>
        <w:spacing w:after="0"/>
        <w:rPr>
          <w:rFonts w:ascii="Arial" w:hAnsi="Arial" w:cs="Arial"/>
          <w:b/>
          <w:sz w:val="22"/>
          <w:szCs w:val="22"/>
        </w:rPr>
      </w:pPr>
      <w:r w:rsidRPr="00AB7946">
        <w:rPr>
          <w:rFonts w:ascii="Arial" w:hAnsi="Arial" w:cs="Arial"/>
          <w:b/>
          <w:sz w:val="22"/>
          <w:szCs w:val="22"/>
        </w:rPr>
        <w:t>Title</w:t>
      </w:r>
      <w:r w:rsidR="008A0CBD" w:rsidRPr="00AB7946">
        <w:rPr>
          <w:rFonts w:ascii="Arial" w:hAnsi="Arial" w:cs="Arial"/>
          <w:b/>
          <w:sz w:val="22"/>
          <w:szCs w:val="22"/>
        </w:rPr>
        <w:t>:</w:t>
      </w:r>
      <w:r w:rsidR="00A614A1" w:rsidRPr="00AB7946">
        <w:rPr>
          <w:rFonts w:ascii="Arial" w:hAnsi="Arial" w:cs="Arial"/>
          <w:b/>
          <w:sz w:val="22"/>
          <w:szCs w:val="22"/>
        </w:rPr>
        <w:t xml:space="preserve"> </w:t>
      </w:r>
      <w:r w:rsidR="00DF56FA" w:rsidRPr="00AB7946">
        <w:rPr>
          <w:rFonts w:ascii="Arial" w:hAnsi="Arial" w:cs="Arial"/>
          <w:b/>
          <w:sz w:val="22"/>
          <w:szCs w:val="22"/>
        </w:rPr>
        <w:t>Eye Exam</w:t>
      </w:r>
    </w:p>
    <w:p w14:paraId="3500CA00" w14:textId="77777777" w:rsidR="008A0CBD" w:rsidRPr="00D86DA3" w:rsidRDefault="008A0CBD" w:rsidP="008A0CBD">
      <w:pPr>
        <w:numPr>
          <w:ilvl w:val="0"/>
          <w:numId w:val="0"/>
        </w:numPr>
        <w:spacing w:after="0"/>
        <w:rPr>
          <w:rFonts w:ascii="Arial" w:hAnsi="Arial" w:cs="Arial"/>
          <w:b/>
          <w:sz w:val="22"/>
          <w:szCs w:val="22"/>
        </w:rPr>
      </w:pPr>
    </w:p>
    <w:p w14:paraId="70DCA3FD" w14:textId="77777777" w:rsidR="00A614A1" w:rsidRDefault="007D6AD7" w:rsidP="008A0CBD">
      <w:pPr>
        <w:numPr>
          <w:ilvl w:val="0"/>
          <w:numId w:val="0"/>
        </w:numPr>
        <w:spacing w:after="0"/>
        <w:rPr>
          <w:rFonts w:ascii="Arial" w:hAnsi="Arial" w:cs="Arial"/>
          <w:b/>
          <w:sz w:val="22"/>
          <w:szCs w:val="22"/>
        </w:rPr>
      </w:pPr>
      <w:r w:rsidRPr="00D86DA3">
        <w:rPr>
          <w:rFonts w:ascii="Arial" w:hAnsi="Arial" w:cs="Arial"/>
          <w:b/>
          <w:sz w:val="22"/>
          <w:szCs w:val="22"/>
        </w:rPr>
        <w:t xml:space="preserve">Overview </w:t>
      </w:r>
    </w:p>
    <w:p w14:paraId="51FC673F" w14:textId="77777777" w:rsidR="00AB7946" w:rsidRDefault="00AB7946" w:rsidP="008A0CBD">
      <w:pPr>
        <w:numPr>
          <w:ilvl w:val="0"/>
          <w:numId w:val="0"/>
        </w:numPr>
        <w:spacing w:after="0"/>
        <w:rPr>
          <w:rFonts w:ascii="Arial" w:hAnsi="Arial" w:cs="Arial"/>
          <w:b/>
          <w:sz w:val="22"/>
          <w:szCs w:val="22"/>
        </w:rPr>
      </w:pPr>
    </w:p>
    <w:p w14:paraId="077D9BCE" w14:textId="77777777" w:rsidR="00AB7946" w:rsidRDefault="00AB7946" w:rsidP="00AB7946">
      <w:pPr>
        <w:numPr>
          <w:ilvl w:val="0"/>
          <w:numId w:val="0"/>
        </w:numPr>
        <w:spacing w:after="0"/>
        <w:rPr>
          <w:rFonts w:ascii="Arial" w:hAnsi="Arial" w:cs="Arial"/>
          <w:sz w:val="22"/>
          <w:szCs w:val="22"/>
        </w:rPr>
      </w:pPr>
      <w:r w:rsidRPr="006A5479">
        <w:rPr>
          <w:rFonts w:ascii="Arial" w:hAnsi="Arial" w:cs="Arial"/>
          <w:sz w:val="22"/>
          <w:szCs w:val="22"/>
        </w:rPr>
        <w:t>Source: Richard Glickman-Simon, MD, Assistant Professor, Department of Public Health and Community Medicine, Tufts University School of Medicine, MA</w:t>
      </w:r>
    </w:p>
    <w:p w14:paraId="5B11CD1A" w14:textId="77777777" w:rsidR="00AB7946" w:rsidRPr="00D86DA3" w:rsidRDefault="00AB7946" w:rsidP="008A0CBD">
      <w:pPr>
        <w:numPr>
          <w:ilvl w:val="0"/>
          <w:numId w:val="0"/>
        </w:numPr>
        <w:spacing w:after="0"/>
        <w:rPr>
          <w:rFonts w:ascii="Arial" w:hAnsi="Arial" w:cs="Arial"/>
          <w:b/>
          <w:sz w:val="22"/>
          <w:szCs w:val="22"/>
        </w:rPr>
      </w:pPr>
    </w:p>
    <w:p w14:paraId="05C5FD5B" w14:textId="29526425" w:rsidR="00AF16C3" w:rsidRPr="00D86DA3" w:rsidRDefault="00A26DA3" w:rsidP="008A0CBD">
      <w:pPr>
        <w:numPr>
          <w:ilvl w:val="0"/>
          <w:numId w:val="0"/>
        </w:numPr>
        <w:spacing w:after="0"/>
        <w:rPr>
          <w:rFonts w:ascii="Arial" w:hAnsi="Arial" w:cs="Arial"/>
          <w:sz w:val="22"/>
          <w:szCs w:val="22"/>
        </w:rPr>
      </w:pPr>
      <w:r w:rsidRPr="00D86DA3">
        <w:rPr>
          <w:rFonts w:ascii="Arial" w:hAnsi="Arial" w:cs="Arial"/>
          <w:sz w:val="22"/>
          <w:szCs w:val="22"/>
        </w:rPr>
        <w:t>Proper evaluation of the eyes in a general practice setting involves vision testing, orbit inspection</w:t>
      </w:r>
      <w:r w:rsidR="002240C7" w:rsidRPr="00D86DA3">
        <w:rPr>
          <w:rFonts w:ascii="Arial" w:hAnsi="Arial" w:cs="Arial"/>
          <w:sz w:val="22"/>
          <w:szCs w:val="22"/>
        </w:rPr>
        <w:t>,</w:t>
      </w:r>
      <w:r w:rsidRPr="00D86DA3">
        <w:rPr>
          <w:rFonts w:ascii="Arial" w:hAnsi="Arial" w:cs="Arial"/>
          <w:sz w:val="22"/>
          <w:szCs w:val="22"/>
        </w:rPr>
        <w:t xml:space="preserve"> and ophthalmoscopic examination. </w:t>
      </w:r>
      <w:r w:rsidR="00527113" w:rsidRPr="00D86DA3">
        <w:rPr>
          <w:rFonts w:ascii="Arial" w:hAnsi="Arial" w:cs="Arial"/>
          <w:sz w:val="22"/>
          <w:szCs w:val="22"/>
        </w:rPr>
        <w:t xml:space="preserve">Before beginning the exam, it is crucial to be familiar with the anatomy and physiology of the eye. </w:t>
      </w:r>
      <w:r w:rsidR="006D4998" w:rsidRPr="00D86DA3">
        <w:rPr>
          <w:rFonts w:ascii="Arial" w:hAnsi="Arial" w:cs="Arial"/>
          <w:sz w:val="22"/>
          <w:szCs w:val="22"/>
        </w:rPr>
        <w:t>T</w:t>
      </w:r>
      <w:r w:rsidR="002925AF" w:rsidRPr="00D86DA3">
        <w:rPr>
          <w:rFonts w:ascii="Arial" w:hAnsi="Arial" w:cs="Arial"/>
          <w:sz w:val="22"/>
          <w:szCs w:val="22"/>
        </w:rPr>
        <w:t xml:space="preserve">he upper </w:t>
      </w:r>
      <w:r w:rsidR="00715317" w:rsidRPr="00D86DA3">
        <w:rPr>
          <w:rFonts w:ascii="Arial" w:hAnsi="Arial" w:cs="Arial"/>
          <w:sz w:val="22"/>
          <w:szCs w:val="22"/>
        </w:rPr>
        <w:t>eye</w:t>
      </w:r>
      <w:r w:rsidR="000B5A23" w:rsidRPr="00D86DA3">
        <w:rPr>
          <w:rFonts w:ascii="Arial" w:hAnsi="Arial" w:cs="Arial"/>
          <w:sz w:val="22"/>
          <w:szCs w:val="22"/>
        </w:rPr>
        <w:t xml:space="preserve">lid </w:t>
      </w:r>
      <w:r w:rsidR="003E2FE2" w:rsidRPr="00D86DA3">
        <w:rPr>
          <w:rFonts w:ascii="Arial" w:hAnsi="Arial" w:cs="Arial"/>
          <w:sz w:val="22"/>
          <w:szCs w:val="22"/>
        </w:rPr>
        <w:t xml:space="preserve">should </w:t>
      </w:r>
      <w:r w:rsidR="002240C7" w:rsidRPr="00D86DA3">
        <w:rPr>
          <w:rFonts w:ascii="Arial" w:hAnsi="Arial" w:cs="Arial"/>
          <w:sz w:val="22"/>
          <w:szCs w:val="22"/>
        </w:rPr>
        <w:t xml:space="preserve">be </w:t>
      </w:r>
      <w:r w:rsidR="000B5A23" w:rsidRPr="00D86DA3">
        <w:rPr>
          <w:rFonts w:ascii="Arial" w:hAnsi="Arial" w:cs="Arial"/>
          <w:sz w:val="22"/>
          <w:szCs w:val="22"/>
        </w:rPr>
        <w:t>slightly over</w:t>
      </w:r>
      <w:r w:rsidR="003E2FE2" w:rsidRPr="00D86DA3">
        <w:rPr>
          <w:rFonts w:ascii="Arial" w:hAnsi="Arial" w:cs="Arial"/>
          <w:sz w:val="22"/>
          <w:szCs w:val="22"/>
        </w:rPr>
        <w:t xml:space="preserve"> the iris, but </w:t>
      </w:r>
      <w:r w:rsidR="002240C7" w:rsidRPr="00D86DA3">
        <w:rPr>
          <w:rFonts w:ascii="Arial" w:hAnsi="Arial" w:cs="Arial"/>
          <w:sz w:val="22"/>
          <w:szCs w:val="22"/>
        </w:rPr>
        <w:t>it shouldn’t</w:t>
      </w:r>
      <w:r w:rsidR="005E2394" w:rsidRPr="00D86DA3">
        <w:rPr>
          <w:rFonts w:ascii="Arial" w:hAnsi="Arial" w:cs="Arial"/>
          <w:sz w:val="22"/>
          <w:szCs w:val="22"/>
        </w:rPr>
        <w:t xml:space="preserve"> cover the pupil</w:t>
      </w:r>
      <w:r w:rsidR="00715317" w:rsidRPr="00D86DA3">
        <w:rPr>
          <w:rFonts w:ascii="Arial" w:hAnsi="Arial" w:cs="Arial"/>
          <w:sz w:val="22"/>
          <w:szCs w:val="22"/>
        </w:rPr>
        <w:t xml:space="preserve"> when open; the lower </w:t>
      </w:r>
      <w:r w:rsidR="000B5A23" w:rsidRPr="00D86DA3">
        <w:rPr>
          <w:rFonts w:ascii="Arial" w:hAnsi="Arial" w:cs="Arial"/>
          <w:sz w:val="22"/>
          <w:szCs w:val="22"/>
        </w:rPr>
        <w:t xml:space="preserve">lid lies below the iris. </w:t>
      </w:r>
      <w:r w:rsidR="005E2394" w:rsidRPr="00D86DA3">
        <w:rPr>
          <w:rFonts w:ascii="Arial" w:hAnsi="Arial" w:cs="Arial"/>
          <w:sz w:val="22"/>
          <w:szCs w:val="22"/>
        </w:rPr>
        <w:t xml:space="preserve">The sclera </w:t>
      </w:r>
      <w:r w:rsidR="00EC4E22" w:rsidRPr="00D86DA3">
        <w:rPr>
          <w:rFonts w:ascii="Arial" w:hAnsi="Arial" w:cs="Arial"/>
          <w:sz w:val="22"/>
          <w:szCs w:val="22"/>
        </w:rPr>
        <w:t xml:space="preserve">normally </w:t>
      </w:r>
      <w:r w:rsidR="005E2394" w:rsidRPr="00D86DA3">
        <w:rPr>
          <w:rFonts w:ascii="Arial" w:hAnsi="Arial" w:cs="Arial"/>
          <w:sz w:val="22"/>
          <w:szCs w:val="22"/>
        </w:rPr>
        <w:t>appears white or</w:t>
      </w:r>
      <w:r w:rsidR="002240C7" w:rsidRPr="00D86DA3">
        <w:rPr>
          <w:rFonts w:ascii="Arial" w:hAnsi="Arial" w:cs="Arial"/>
          <w:sz w:val="22"/>
          <w:szCs w:val="22"/>
        </w:rPr>
        <w:t xml:space="preserve"> </w:t>
      </w:r>
      <w:r w:rsidR="005E2394" w:rsidRPr="00D86DA3">
        <w:rPr>
          <w:rFonts w:ascii="Arial" w:hAnsi="Arial" w:cs="Arial"/>
          <w:sz w:val="22"/>
          <w:szCs w:val="22"/>
        </w:rPr>
        <w:t>slightly</w:t>
      </w:r>
      <w:r w:rsidR="002240C7" w:rsidRPr="00D86DA3">
        <w:rPr>
          <w:rFonts w:ascii="Arial" w:hAnsi="Arial" w:cs="Arial"/>
          <w:sz w:val="22"/>
          <w:szCs w:val="22"/>
        </w:rPr>
        <w:t xml:space="preserve"> </w:t>
      </w:r>
      <w:r w:rsidR="002925AF" w:rsidRPr="00D86DA3">
        <w:rPr>
          <w:rFonts w:ascii="Arial" w:hAnsi="Arial" w:cs="Arial"/>
          <w:sz w:val="22"/>
          <w:szCs w:val="22"/>
        </w:rPr>
        <w:t xml:space="preserve">buff </w:t>
      </w:r>
      <w:r w:rsidR="002240C7" w:rsidRPr="00D86DA3">
        <w:rPr>
          <w:rFonts w:ascii="Arial" w:hAnsi="Arial" w:cs="Arial"/>
          <w:sz w:val="22"/>
          <w:szCs w:val="22"/>
        </w:rPr>
        <w:t xml:space="preserve">in </w:t>
      </w:r>
      <w:r w:rsidR="002925AF" w:rsidRPr="00D86DA3">
        <w:rPr>
          <w:rFonts w:ascii="Arial" w:hAnsi="Arial" w:cs="Arial"/>
          <w:sz w:val="22"/>
          <w:szCs w:val="22"/>
        </w:rPr>
        <w:t>color.</w:t>
      </w:r>
      <w:r w:rsidR="007C39FB" w:rsidRPr="00D86DA3">
        <w:rPr>
          <w:rFonts w:ascii="Arial" w:hAnsi="Arial" w:cs="Arial"/>
          <w:sz w:val="22"/>
          <w:szCs w:val="22"/>
        </w:rPr>
        <w:t xml:space="preserve"> The appearance of conjunctiva, a transparent membrane covering the anterior sclera and the inner eyelids</w:t>
      </w:r>
      <w:r w:rsidR="002240C7" w:rsidRPr="00D86DA3">
        <w:rPr>
          <w:rFonts w:ascii="Arial" w:hAnsi="Arial" w:cs="Arial"/>
          <w:sz w:val="22"/>
          <w:szCs w:val="22"/>
        </w:rPr>
        <w:t>,</w:t>
      </w:r>
      <w:r w:rsidR="007C39FB" w:rsidRPr="00D86DA3">
        <w:rPr>
          <w:rFonts w:ascii="Arial" w:hAnsi="Arial" w:cs="Arial"/>
          <w:sz w:val="22"/>
          <w:szCs w:val="22"/>
        </w:rPr>
        <w:t xml:space="preserve"> is a</w:t>
      </w:r>
      <w:r w:rsidR="00693273" w:rsidRPr="00D86DA3">
        <w:rPr>
          <w:rFonts w:ascii="Arial" w:hAnsi="Arial" w:cs="Arial"/>
          <w:sz w:val="22"/>
          <w:szCs w:val="22"/>
        </w:rPr>
        <w:t xml:space="preserve"> </w:t>
      </w:r>
      <w:r w:rsidR="007C39FB" w:rsidRPr="00D86DA3">
        <w:rPr>
          <w:rFonts w:ascii="Arial" w:hAnsi="Arial" w:cs="Arial"/>
          <w:sz w:val="22"/>
          <w:szCs w:val="22"/>
        </w:rPr>
        <w:t xml:space="preserve">sensitive indicator </w:t>
      </w:r>
      <w:r w:rsidR="002240C7" w:rsidRPr="00D86DA3">
        <w:rPr>
          <w:rFonts w:ascii="Arial" w:hAnsi="Arial" w:cs="Arial"/>
          <w:sz w:val="22"/>
          <w:szCs w:val="22"/>
        </w:rPr>
        <w:t>of</w:t>
      </w:r>
      <w:r w:rsidR="007C39FB" w:rsidRPr="00D86DA3">
        <w:rPr>
          <w:rFonts w:ascii="Arial" w:hAnsi="Arial" w:cs="Arial"/>
          <w:sz w:val="22"/>
          <w:szCs w:val="22"/>
        </w:rPr>
        <w:t xml:space="preserve"> ocular </w:t>
      </w:r>
      <w:r w:rsidR="005B37EE" w:rsidRPr="00D86DA3">
        <w:rPr>
          <w:rFonts w:ascii="Arial" w:hAnsi="Arial" w:cs="Arial"/>
          <w:sz w:val="22"/>
          <w:szCs w:val="22"/>
        </w:rPr>
        <w:t>disorders</w:t>
      </w:r>
      <w:r w:rsidR="007C39FB" w:rsidRPr="00D86DA3">
        <w:rPr>
          <w:rFonts w:ascii="Arial" w:hAnsi="Arial" w:cs="Arial"/>
          <w:sz w:val="22"/>
          <w:szCs w:val="22"/>
        </w:rPr>
        <w:t>, such as infections and inflammation.</w:t>
      </w:r>
      <w:r w:rsidR="003E2FE2" w:rsidRPr="00D86DA3">
        <w:rPr>
          <w:rFonts w:ascii="Arial" w:hAnsi="Arial" w:cs="Arial"/>
          <w:sz w:val="22"/>
          <w:szCs w:val="22"/>
        </w:rPr>
        <w:t xml:space="preserve"> </w:t>
      </w:r>
      <w:r w:rsidR="005E2394" w:rsidRPr="00D86DA3">
        <w:rPr>
          <w:rFonts w:ascii="Arial" w:hAnsi="Arial" w:cs="Arial"/>
          <w:sz w:val="22"/>
          <w:szCs w:val="22"/>
        </w:rPr>
        <w:t>The tear</w:t>
      </w:r>
      <w:r w:rsidR="002240C7" w:rsidRPr="00D86DA3">
        <w:rPr>
          <w:rFonts w:ascii="Arial" w:hAnsi="Arial" w:cs="Arial"/>
          <w:sz w:val="22"/>
          <w:szCs w:val="22"/>
        </w:rPr>
        <w:t>-</w:t>
      </w:r>
      <w:r w:rsidR="005E2394" w:rsidRPr="00D86DA3">
        <w:rPr>
          <w:rFonts w:ascii="Arial" w:hAnsi="Arial" w:cs="Arial"/>
          <w:sz w:val="22"/>
          <w:szCs w:val="22"/>
        </w:rPr>
        <w:t xml:space="preserve">producing lacrimal gland lies above and lateral </w:t>
      </w:r>
      <w:r w:rsidR="00EB1056" w:rsidRPr="00D86DA3">
        <w:rPr>
          <w:rFonts w:ascii="Arial" w:hAnsi="Arial" w:cs="Arial"/>
          <w:sz w:val="22"/>
          <w:szCs w:val="22"/>
        </w:rPr>
        <w:t>to the eyeball. Tears spread</w:t>
      </w:r>
      <w:r w:rsidR="005E2394" w:rsidRPr="00D86DA3">
        <w:rPr>
          <w:rFonts w:ascii="Arial" w:hAnsi="Arial" w:cs="Arial"/>
          <w:sz w:val="22"/>
          <w:szCs w:val="22"/>
        </w:rPr>
        <w:t xml:space="preserve"> down and across the eye </w:t>
      </w:r>
      <w:r w:rsidR="00EB1056" w:rsidRPr="00D86DA3">
        <w:rPr>
          <w:rFonts w:ascii="Arial" w:hAnsi="Arial" w:cs="Arial"/>
          <w:sz w:val="22"/>
          <w:szCs w:val="22"/>
        </w:rPr>
        <w:t xml:space="preserve">to </w:t>
      </w:r>
      <w:r w:rsidR="005E2394" w:rsidRPr="00D86DA3">
        <w:rPr>
          <w:rFonts w:ascii="Arial" w:hAnsi="Arial" w:cs="Arial"/>
          <w:sz w:val="22"/>
          <w:szCs w:val="22"/>
        </w:rPr>
        <w:t xml:space="preserve">drain medially into two lacrimal </w:t>
      </w:r>
      <w:proofErr w:type="spellStart"/>
      <w:r w:rsidR="005E2394" w:rsidRPr="00D86DA3">
        <w:rPr>
          <w:rFonts w:ascii="Arial" w:hAnsi="Arial" w:cs="Arial"/>
          <w:sz w:val="22"/>
          <w:szCs w:val="22"/>
        </w:rPr>
        <w:t>puncta</w:t>
      </w:r>
      <w:proofErr w:type="spellEnd"/>
      <w:r w:rsidR="005E2394" w:rsidRPr="00D86DA3">
        <w:rPr>
          <w:rFonts w:ascii="Arial" w:hAnsi="Arial" w:cs="Arial"/>
          <w:sz w:val="22"/>
          <w:szCs w:val="22"/>
        </w:rPr>
        <w:t xml:space="preserve"> before passing</w:t>
      </w:r>
      <w:r w:rsidR="00EB1056" w:rsidRPr="00D86DA3">
        <w:rPr>
          <w:rFonts w:ascii="Arial" w:hAnsi="Arial" w:cs="Arial"/>
          <w:sz w:val="22"/>
          <w:szCs w:val="22"/>
        </w:rPr>
        <w:t xml:space="preserve"> into the lacrimal sac and </w:t>
      </w:r>
      <w:r w:rsidR="005E2394" w:rsidRPr="00D86DA3">
        <w:rPr>
          <w:rFonts w:ascii="Arial" w:hAnsi="Arial" w:cs="Arial"/>
          <w:sz w:val="22"/>
          <w:szCs w:val="22"/>
        </w:rPr>
        <w:t>nasolacrimal duct to the nose.</w:t>
      </w:r>
    </w:p>
    <w:p w14:paraId="7A523671" w14:textId="77777777" w:rsidR="008A0CBD" w:rsidRPr="00D86DA3" w:rsidRDefault="008A0CBD" w:rsidP="008A0CBD">
      <w:pPr>
        <w:numPr>
          <w:ilvl w:val="0"/>
          <w:numId w:val="0"/>
        </w:numPr>
        <w:spacing w:after="0"/>
        <w:rPr>
          <w:rFonts w:ascii="Arial" w:hAnsi="Arial" w:cs="Arial"/>
          <w:sz w:val="22"/>
          <w:szCs w:val="22"/>
        </w:rPr>
      </w:pPr>
    </w:p>
    <w:p w14:paraId="26D8DE57" w14:textId="61CAB0AD" w:rsidR="00857B33" w:rsidRPr="00D86DA3" w:rsidRDefault="00B0142E" w:rsidP="008A0CBD">
      <w:pPr>
        <w:numPr>
          <w:ilvl w:val="0"/>
          <w:numId w:val="0"/>
        </w:numPr>
        <w:spacing w:after="0"/>
        <w:rPr>
          <w:rFonts w:ascii="Arial" w:hAnsi="Arial" w:cs="Arial"/>
          <w:sz w:val="22"/>
          <w:szCs w:val="22"/>
        </w:rPr>
      </w:pPr>
      <w:r w:rsidRPr="00D86DA3">
        <w:rPr>
          <w:rFonts w:ascii="Arial" w:hAnsi="Arial" w:cs="Arial"/>
          <w:sz w:val="22"/>
          <w:szCs w:val="22"/>
        </w:rPr>
        <w:t>The i</w:t>
      </w:r>
      <w:r w:rsidR="009B45F2" w:rsidRPr="00D86DA3">
        <w:rPr>
          <w:rFonts w:ascii="Arial" w:hAnsi="Arial" w:cs="Arial"/>
          <w:sz w:val="22"/>
          <w:szCs w:val="22"/>
        </w:rPr>
        <w:t xml:space="preserve">ris divides the anterior from </w:t>
      </w:r>
      <w:r w:rsidR="00085FA9" w:rsidRPr="00D86DA3">
        <w:rPr>
          <w:rFonts w:ascii="Arial" w:hAnsi="Arial" w:cs="Arial"/>
          <w:sz w:val="22"/>
          <w:szCs w:val="22"/>
        </w:rPr>
        <w:t xml:space="preserve">the </w:t>
      </w:r>
      <w:r w:rsidR="009B45F2" w:rsidRPr="00D86DA3">
        <w:rPr>
          <w:rFonts w:ascii="Arial" w:hAnsi="Arial" w:cs="Arial"/>
          <w:sz w:val="22"/>
          <w:szCs w:val="22"/>
        </w:rPr>
        <w:t>posterior chamber</w:t>
      </w:r>
      <w:r w:rsidR="00857B33" w:rsidRPr="00D86DA3">
        <w:rPr>
          <w:rFonts w:ascii="Arial" w:hAnsi="Arial" w:cs="Arial"/>
          <w:sz w:val="22"/>
          <w:szCs w:val="22"/>
        </w:rPr>
        <w:t>. Muscles of the iri</w:t>
      </w:r>
      <w:r w:rsidR="00ED67F2" w:rsidRPr="00D86DA3">
        <w:rPr>
          <w:rFonts w:ascii="Arial" w:hAnsi="Arial" w:cs="Arial"/>
          <w:sz w:val="22"/>
          <w:szCs w:val="22"/>
        </w:rPr>
        <w:t>s control the size of the pupil</w:t>
      </w:r>
      <w:r w:rsidR="00CB1747" w:rsidRPr="00D86DA3">
        <w:rPr>
          <w:rFonts w:ascii="Arial" w:hAnsi="Arial" w:cs="Arial"/>
          <w:sz w:val="22"/>
          <w:szCs w:val="22"/>
        </w:rPr>
        <w:t>,</w:t>
      </w:r>
      <w:r w:rsidR="00ED67F2" w:rsidRPr="00D86DA3">
        <w:rPr>
          <w:rFonts w:ascii="Arial" w:hAnsi="Arial" w:cs="Arial"/>
          <w:sz w:val="22"/>
          <w:szCs w:val="22"/>
        </w:rPr>
        <w:t xml:space="preserve"> and </w:t>
      </w:r>
      <w:r w:rsidR="00857B33" w:rsidRPr="00D86DA3">
        <w:rPr>
          <w:rFonts w:ascii="Arial" w:hAnsi="Arial" w:cs="Arial"/>
          <w:sz w:val="22"/>
          <w:szCs w:val="22"/>
        </w:rPr>
        <w:t xml:space="preserve">muscles of the </w:t>
      </w:r>
      <w:proofErr w:type="spellStart"/>
      <w:r w:rsidR="00857B33" w:rsidRPr="00D86DA3">
        <w:rPr>
          <w:rFonts w:ascii="Arial" w:hAnsi="Arial" w:cs="Arial"/>
          <w:sz w:val="22"/>
          <w:szCs w:val="22"/>
        </w:rPr>
        <w:t>ciliary</w:t>
      </w:r>
      <w:proofErr w:type="spellEnd"/>
      <w:r w:rsidR="00857B33" w:rsidRPr="00D86DA3">
        <w:rPr>
          <w:rFonts w:ascii="Arial" w:hAnsi="Arial" w:cs="Arial"/>
          <w:sz w:val="22"/>
          <w:szCs w:val="22"/>
        </w:rPr>
        <w:t xml:space="preserve"> body </w:t>
      </w:r>
      <w:r w:rsidR="00ED67F2" w:rsidRPr="00D86DA3">
        <w:rPr>
          <w:rFonts w:ascii="Arial" w:hAnsi="Arial" w:cs="Arial"/>
          <w:sz w:val="22"/>
          <w:szCs w:val="22"/>
        </w:rPr>
        <w:t xml:space="preserve">behind it </w:t>
      </w:r>
      <w:r w:rsidR="00857B33" w:rsidRPr="00D86DA3">
        <w:rPr>
          <w:rFonts w:ascii="Arial" w:hAnsi="Arial" w:cs="Arial"/>
          <w:sz w:val="22"/>
          <w:szCs w:val="22"/>
        </w:rPr>
        <w:t xml:space="preserve">control the </w:t>
      </w:r>
      <w:r w:rsidR="00CB1747" w:rsidRPr="00D86DA3">
        <w:rPr>
          <w:rFonts w:ascii="Arial" w:hAnsi="Arial" w:cs="Arial"/>
          <w:sz w:val="22"/>
          <w:szCs w:val="22"/>
        </w:rPr>
        <w:t>focal length of the lens</w:t>
      </w:r>
      <w:r w:rsidR="00857B33" w:rsidRPr="00D86DA3">
        <w:rPr>
          <w:rFonts w:ascii="Arial" w:hAnsi="Arial" w:cs="Arial"/>
          <w:sz w:val="22"/>
          <w:szCs w:val="22"/>
        </w:rPr>
        <w:t xml:space="preserve">. The </w:t>
      </w:r>
      <w:proofErr w:type="spellStart"/>
      <w:r w:rsidR="00857B33" w:rsidRPr="00D86DA3">
        <w:rPr>
          <w:rFonts w:ascii="Arial" w:hAnsi="Arial" w:cs="Arial"/>
          <w:sz w:val="22"/>
          <w:szCs w:val="22"/>
        </w:rPr>
        <w:t>ciliary</w:t>
      </w:r>
      <w:proofErr w:type="spellEnd"/>
      <w:r w:rsidR="00857B33" w:rsidRPr="00D86DA3">
        <w:rPr>
          <w:rFonts w:ascii="Arial" w:hAnsi="Arial" w:cs="Arial"/>
          <w:sz w:val="22"/>
          <w:szCs w:val="22"/>
        </w:rPr>
        <w:t xml:space="preserve"> body</w:t>
      </w:r>
      <w:r w:rsidR="00ED67F2" w:rsidRPr="00D86DA3">
        <w:rPr>
          <w:rFonts w:ascii="Arial" w:hAnsi="Arial" w:cs="Arial"/>
          <w:sz w:val="22"/>
          <w:szCs w:val="22"/>
        </w:rPr>
        <w:t xml:space="preserve"> also produces </w:t>
      </w:r>
      <w:r w:rsidR="00857B33" w:rsidRPr="00D86DA3">
        <w:rPr>
          <w:rFonts w:ascii="Arial" w:hAnsi="Arial" w:cs="Arial"/>
          <w:sz w:val="22"/>
          <w:szCs w:val="22"/>
        </w:rPr>
        <w:t>aqueous humor, which largely determines intraocular pressure</w:t>
      </w:r>
      <w:r w:rsidR="00D86DA3">
        <w:rPr>
          <w:rFonts w:ascii="Arial" w:hAnsi="Arial" w:cs="Arial"/>
          <w:sz w:val="22"/>
          <w:szCs w:val="22"/>
        </w:rPr>
        <w:t xml:space="preserve"> (</w:t>
      </w:r>
      <w:r w:rsidR="00D86DA3" w:rsidRPr="00D86DA3">
        <w:rPr>
          <w:rFonts w:ascii="Arial" w:hAnsi="Arial" w:cs="Arial"/>
          <w:b/>
          <w:sz w:val="22"/>
          <w:szCs w:val="22"/>
        </w:rPr>
        <w:t xml:space="preserve">Figure </w:t>
      </w:r>
      <w:r w:rsidR="00D86DA3">
        <w:rPr>
          <w:rFonts w:ascii="Arial" w:hAnsi="Arial" w:cs="Arial"/>
          <w:b/>
          <w:sz w:val="22"/>
          <w:szCs w:val="22"/>
        </w:rPr>
        <w:t>1</w:t>
      </w:r>
      <w:r w:rsidR="00D86DA3">
        <w:rPr>
          <w:rFonts w:ascii="Arial" w:hAnsi="Arial" w:cs="Arial"/>
          <w:sz w:val="22"/>
          <w:szCs w:val="22"/>
        </w:rPr>
        <w:t>)</w:t>
      </w:r>
      <w:r w:rsidR="00857B33" w:rsidRPr="00D86DA3">
        <w:rPr>
          <w:rFonts w:ascii="Arial" w:hAnsi="Arial" w:cs="Arial"/>
          <w:sz w:val="22"/>
          <w:szCs w:val="22"/>
        </w:rPr>
        <w:t xml:space="preserve">. Cranial nerves II and III control pupillary reaction and lens accommodation; </w:t>
      </w:r>
      <w:r w:rsidR="00897EF3" w:rsidRPr="00D86DA3">
        <w:rPr>
          <w:rFonts w:ascii="Arial" w:hAnsi="Arial" w:cs="Arial"/>
          <w:sz w:val="22"/>
          <w:szCs w:val="22"/>
        </w:rPr>
        <w:t xml:space="preserve">cranial nerve </w:t>
      </w:r>
      <w:r w:rsidR="00857B33" w:rsidRPr="00D86DA3">
        <w:rPr>
          <w:rFonts w:ascii="Arial" w:hAnsi="Arial" w:cs="Arial"/>
          <w:sz w:val="22"/>
          <w:szCs w:val="22"/>
        </w:rPr>
        <w:t>III controls upper lid elevation</w:t>
      </w:r>
      <w:proofErr w:type="gramStart"/>
      <w:r w:rsidR="00857B33" w:rsidRPr="00D86DA3">
        <w:rPr>
          <w:rFonts w:ascii="Arial" w:hAnsi="Arial" w:cs="Arial"/>
          <w:sz w:val="22"/>
          <w:szCs w:val="22"/>
        </w:rPr>
        <w:t>;</w:t>
      </w:r>
      <w:proofErr w:type="gramEnd"/>
      <w:r w:rsidR="00857B33" w:rsidRPr="00D86DA3">
        <w:rPr>
          <w:rFonts w:ascii="Arial" w:hAnsi="Arial" w:cs="Arial"/>
          <w:sz w:val="22"/>
          <w:szCs w:val="22"/>
        </w:rPr>
        <w:t xml:space="preserve"> </w:t>
      </w:r>
      <w:r w:rsidR="00897EF3" w:rsidRPr="00D86DA3">
        <w:rPr>
          <w:rFonts w:ascii="Arial" w:hAnsi="Arial" w:cs="Arial"/>
          <w:sz w:val="22"/>
          <w:szCs w:val="22"/>
        </w:rPr>
        <w:t xml:space="preserve">cranial nerves </w:t>
      </w:r>
      <w:r w:rsidR="00857B33" w:rsidRPr="00D86DA3">
        <w:rPr>
          <w:rFonts w:ascii="Arial" w:hAnsi="Arial" w:cs="Arial"/>
          <w:sz w:val="22"/>
          <w:szCs w:val="22"/>
        </w:rPr>
        <w:t>III, IV, and VI</w:t>
      </w:r>
      <w:r w:rsidR="00CB1747" w:rsidRPr="00D86DA3">
        <w:rPr>
          <w:rFonts w:ascii="Arial" w:hAnsi="Arial" w:cs="Arial"/>
          <w:sz w:val="22"/>
          <w:szCs w:val="22"/>
        </w:rPr>
        <w:t xml:space="preserve"> control eye movement. The </w:t>
      </w:r>
      <w:r w:rsidR="00857B33" w:rsidRPr="00D86DA3">
        <w:rPr>
          <w:rFonts w:ascii="Arial" w:hAnsi="Arial" w:cs="Arial"/>
          <w:sz w:val="22"/>
          <w:szCs w:val="22"/>
        </w:rPr>
        <w:t xml:space="preserve">six cardinal directions of gaze </w:t>
      </w:r>
      <w:r w:rsidR="00CB1747" w:rsidRPr="00D86DA3">
        <w:rPr>
          <w:rFonts w:ascii="Arial" w:hAnsi="Arial" w:cs="Arial"/>
          <w:sz w:val="22"/>
          <w:szCs w:val="22"/>
        </w:rPr>
        <w:t xml:space="preserve">are </w:t>
      </w:r>
      <w:r w:rsidR="00857B33" w:rsidRPr="00D86DA3">
        <w:rPr>
          <w:rFonts w:ascii="Arial" w:hAnsi="Arial" w:cs="Arial"/>
          <w:sz w:val="22"/>
          <w:szCs w:val="22"/>
        </w:rPr>
        <w:t xml:space="preserve">controlled by six </w:t>
      </w:r>
      <w:proofErr w:type="spellStart"/>
      <w:r w:rsidR="00857B33" w:rsidRPr="00D86DA3">
        <w:rPr>
          <w:rFonts w:ascii="Arial" w:hAnsi="Arial" w:cs="Arial"/>
          <w:sz w:val="22"/>
          <w:szCs w:val="22"/>
        </w:rPr>
        <w:t>extraocular</w:t>
      </w:r>
      <w:proofErr w:type="spellEnd"/>
      <w:r w:rsidR="00857B33" w:rsidRPr="00D86DA3">
        <w:rPr>
          <w:rFonts w:ascii="Arial" w:hAnsi="Arial" w:cs="Arial"/>
          <w:sz w:val="22"/>
          <w:szCs w:val="22"/>
        </w:rPr>
        <w:t xml:space="preserve"> muscles</w:t>
      </w:r>
      <w:r w:rsidR="00693273" w:rsidRPr="00D86DA3">
        <w:rPr>
          <w:rFonts w:ascii="Arial" w:hAnsi="Arial" w:cs="Arial"/>
          <w:sz w:val="22"/>
          <w:szCs w:val="22"/>
        </w:rPr>
        <w:t xml:space="preserve"> (</w:t>
      </w:r>
      <w:r w:rsidR="00693273" w:rsidRPr="00D86DA3">
        <w:rPr>
          <w:rFonts w:ascii="Arial" w:hAnsi="Arial" w:cs="Arial"/>
          <w:b/>
          <w:sz w:val="22"/>
          <w:szCs w:val="22"/>
        </w:rPr>
        <w:t xml:space="preserve">Figure </w:t>
      </w:r>
      <w:r w:rsidR="00D86DA3">
        <w:rPr>
          <w:rFonts w:ascii="Arial" w:hAnsi="Arial" w:cs="Arial"/>
          <w:b/>
          <w:sz w:val="22"/>
          <w:szCs w:val="22"/>
        </w:rPr>
        <w:t>2</w:t>
      </w:r>
      <w:r w:rsidR="007C39FB" w:rsidRPr="00D86DA3">
        <w:rPr>
          <w:rFonts w:ascii="Arial" w:hAnsi="Arial" w:cs="Arial"/>
          <w:sz w:val="22"/>
          <w:szCs w:val="22"/>
        </w:rPr>
        <w:t>) innervated by cranial nerves III, IV</w:t>
      </w:r>
      <w:r w:rsidR="00085FA9" w:rsidRPr="00D86DA3">
        <w:rPr>
          <w:rFonts w:ascii="Arial" w:hAnsi="Arial" w:cs="Arial"/>
          <w:sz w:val="22"/>
          <w:szCs w:val="22"/>
        </w:rPr>
        <w:t>,</w:t>
      </w:r>
      <w:r w:rsidR="007C39FB" w:rsidRPr="00D86DA3">
        <w:rPr>
          <w:rFonts w:ascii="Arial" w:hAnsi="Arial" w:cs="Arial"/>
          <w:sz w:val="22"/>
          <w:szCs w:val="22"/>
        </w:rPr>
        <w:t xml:space="preserve"> and VI.</w:t>
      </w:r>
    </w:p>
    <w:p w14:paraId="3EFF8217" w14:textId="77777777" w:rsidR="008A0CBD" w:rsidRPr="00D86DA3" w:rsidRDefault="008A0CBD" w:rsidP="008A0CBD">
      <w:pPr>
        <w:numPr>
          <w:ilvl w:val="0"/>
          <w:numId w:val="0"/>
        </w:numPr>
        <w:spacing w:after="0"/>
        <w:rPr>
          <w:rFonts w:ascii="Arial" w:hAnsi="Arial" w:cs="Arial"/>
          <w:sz w:val="22"/>
          <w:szCs w:val="22"/>
        </w:rPr>
      </w:pPr>
    </w:p>
    <w:p w14:paraId="2C4B5960" w14:textId="27540376" w:rsidR="00693273" w:rsidRPr="00D86DA3" w:rsidRDefault="00693273" w:rsidP="008A0CBD">
      <w:pPr>
        <w:numPr>
          <w:ilvl w:val="0"/>
          <w:numId w:val="0"/>
        </w:numPr>
        <w:spacing w:after="0"/>
        <w:rPr>
          <w:rFonts w:ascii="Arial" w:hAnsi="Arial" w:cs="Arial"/>
          <w:sz w:val="22"/>
          <w:szCs w:val="22"/>
        </w:rPr>
      </w:pPr>
      <w:r w:rsidRPr="00D86DA3">
        <w:rPr>
          <w:rFonts w:ascii="Arial" w:hAnsi="Arial" w:cs="Arial"/>
          <w:sz w:val="22"/>
          <w:szCs w:val="22"/>
        </w:rPr>
        <w:t>Visual testing is an essential part of the opht</w:t>
      </w:r>
      <w:r w:rsidR="00085FA9" w:rsidRPr="00D86DA3">
        <w:rPr>
          <w:rFonts w:ascii="Arial" w:hAnsi="Arial" w:cs="Arial"/>
          <w:sz w:val="22"/>
          <w:szCs w:val="22"/>
        </w:rPr>
        <w:t>h</w:t>
      </w:r>
      <w:r w:rsidRPr="00D86DA3">
        <w:rPr>
          <w:rFonts w:ascii="Arial" w:hAnsi="Arial" w:cs="Arial"/>
          <w:sz w:val="22"/>
          <w:szCs w:val="22"/>
        </w:rPr>
        <w:t>almological exam and is also performed as a part of cranial nerve II assessment during the neurological exam. A focused image is projected onto the retina after its light passes through the cornea, pupil, lens</w:t>
      </w:r>
      <w:r w:rsidR="00085FA9" w:rsidRPr="00D86DA3">
        <w:rPr>
          <w:rFonts w:ascii="Arial" w:hAnsi="Arial" w:cs="Arial"/>
          <w:sz w:val="22"/>
          <w:szCs w:val="22"/>
        </w:rPr>
        <w:t>,</w:t>
      </w:r>
      <w:r w:rsidRPr="00D86DA3">
        <w:rPr>
          <w:rFonts w:ascii="Arial" w:hAnsi="Arial" w:cs="Arial"/>
          <w:sz w:val="22"/>
          <w:szCs w:val="22"/>
        </w:rPr>
        <w:t xml:space="preserve"> and vitreous body. The projection is upside down and reversed right to left, which means that light entering from the lower temporal field of vision strikes the upper nasal quadrant of the retina. Photosensitive cells of the retina respond by generating electrical impulses, which are relayed to the optic nerve and passed to the visual cortex through the optic tracts. The right and left visual cortices process images entering from the left and right visual fields, respectively.</w:t>
      </w:r>
    </w:p>
    <w:p w14:paraId="3DA3674B" w14:textId="77777777" w:rsidR="00AF16C3" w:rsidRDefault="00AF16C3" w:rsidP="008A0CBD">
      <w:pPr>
        <w:numPr>
          <w:ilvl w:val="0"/>
          <w:numId w:val="0"/>
        </w:numPr>
        <w:spacing w:after="0"/>
        <w:rPr>
          <w:rFonts w:ascii="Arial" w:hAnsi="Arial" w:cs="Arial"/>
          <w:sz w:val="22"/>
          <w:szCs w:val="22"/>
        </w:rPr>
      </w:pPr>
    </w:p>
    <w:p w14:paraId="6CEFE375" w14:textId="77777777" w:rsidR="00AB7946" w:rsidRPr="00D86DA3" w:rsidRDefault="00AB7946" w:rsidP="00AB7946">
      <w:pPr>
        <w:numPr>
          <w:ilvl w:val="0"/>
          <w:numId w:val="0"/>
        </w:numPr>
        <w:spacing w:after="0"/>
        <w:rPr>
          <w:rStyle w:val="Hyperlink"/>
          <w:rFonts w:ascii="Arial" w:hAnsi="Arial" w:cs="Arial"/>
          <w:color w:val="auto"/>
          <w:sz w:val="22"/>
          <w:szCs w:val="22"/>
          <w:u w:val="none"/>
        </w:rPr>
      </w:pPr>
      <w:r w:rsidRPr="00AB7946">
        <w:rPr>
          <w:rFonts w:ascii="Arial" w:hAnsi="Arial" w:cs="Arial"/>
          <w:b/>
          <w:sz w:val="22"/>
          <w:szCs w:val="22"/>
        </w:rPr>
        <w:t xml:space="preserve">Figure 1. </w:t>
      </w:r>
      <w:proofErr w:type="gramStart"/>
      <w:r w:rsidRPr="00AB7946">
        <w:rPr>
          <w:rFonts w:ascii="Arial" w:hAnsi="Arial" w:cs="Arial"/>
          <w:b/>
          <w:sz w:val="22"/>
          <w:szCs w:val="22"/>
        </w:rPr>
        <w:t>Anatomy of the Eye.</w:t>
      </w:r>
      <w:proofErr w:type="gramEnd"/>
      <w:r>
        <w:rPr>
          <w:rFonts w:ascii="Arial" w:hAnsi="Arial" w:cs="Arial"/>
          <w:sz w:val="22"/>
          <w:szCs w:val="22"/>
        </w:rPr>
        <w:t xml:space="preserve"> </w:t>
      </w:r>
      <w:r w:rsidRPr="00D86DA3">
        <w:rPr>
          <w:rFonts w:ascii="Arial" w:hAnsi="Arial" w:cs="Arial"/>
          <w:sz w:val="22"/>
          <w:szCs w:val="22"/>
        </w:rPr>
        <w:t>A diagram showing a sagittal view of the human eye with the structures labeled.</w:t>
      </w:r>
    </w:p>
    <w:p w14:paraId="49F5DE96" w14:textId="77777777" w:rsidR="00AB7946" w:rsidRPr="00D86DA3" w:rsidRDefault="00AB7946" w:rsidP="00AB7946">
      <w:pPr>
        <w:numPr>
          <w:ilvl w:val="0"/>
          <w:numId w:val="0"/>
        </w:numPr>
        <w:spacing w:after="0"/>
        <w:rPr>
          <w:rFonts w:ascii="Arial" w:hAnsi="Arial" w:cs="Arial"/>
          <w:sz w:val="22"/>
          <w:szCs w:val="22"/>
        </w:rPr>
      </w:pPr>
    </w:p>
    <w:p w14:paraId="78690DA9" w14:textId="77777777" w:rsidR="00AB7946" w:rsidRPr="00D86DA3" w:rsidRDefault="00AB7946" w:rsidP="00AB7946">
      <w:pPr>
        <w:numPr>
          <w:ilvl w:val="0"/>
          <w:numId w:val="0"/>
        </w:numPr>
        <w:spacing w:after="0"/>
        <w:rPr>
          <w:rFonts w:ascii="Arial" w:eastAsia="Times New Roman" w:hAnsi="Arial" w:cs="Arial"/>
          <w:sz w:val="22"/>
          <w:szCs w:val="22"/>
        </w:rPr>
      </w:pPr>
      <w:r w:rsidRPr="00AB7946">
        <w:rPr>
          <w:rFonts w:ascii="Arial" w:hAnsi="Arial" w:cs="Arial"/>
          <w:b/>
          <w:sz w:val="22"/>
          <w:szCs w:val="22"/>
        </w:rPr>
        <w:t xml:space="preserve">Figure 2. </w:t>
      </w:r>
      <w:proofErr w:type="gramStart"/>
      <w:r w:rsidRPr="00AB7946">
        <w:rPr>
          <w:rFonts w:ascii="Arial" w:eastAsia="Times New Roman" w:hAnsi="Arial" w:cs="Arial"/>
          <w:b/>
          <w:sz w:val="22"/>
          <w:szCs w:val="22"/>
        </w:rPr>
        <w:t>Muscles of the Eye.</w:t>
      </w:r>
      <w:proofErr w:type="gramEnd"/>
      <w:r>
        <w:rPr>
          <w:rFonts w:ascii="Arial" w:eastAsia="Times New Roman" w:hAnsi="Arial" w:cs="Arial"/>
          <w:sz w:val="22"/>
          <w:szCs w:val="22"/>
        </w:rPr>
        <w:t xml:space="preserve"> </w:t>
      </w:r>
      <w:proofErr w:type="gramStart"/>
      <w:r w:rsidRPr="00D86DA3">
        <w:rPr>
          <w:rFonts w:ascii="Arial" w:hAnsi="Arial" w:cs="Arial"/>
          <w:sz w:val="22"/>
          <w:szCs w:val="22"/>
        </w:rPr>
        <w:t xml:space="preserve">A cartoon showing </w:t>
      </w:r>
      <w:r>
        <w:rPr>
          <w:rFonts w:ascii="Arial" w:hAnsi="Arial" w:cs="Arial"/>
          <w:sz w:val="22"/>
          <w:szCs w:val="22"/>
        </w:rPr>
        <w:t>a frontal</w:t>
      </w:r>
      <w:r w:rsidRPr="00D86DA3">
        <w:rPr>
          <w:rFonts w:ascii="Arial" w:hAnsi="Arial" w:cs="Arial"/>
          <w:sz w:val="22"/>
          <w:szCs w:val="22"/>
        </w:rPr>
        <w:t xml:space="preserve"> view of the human eye and the </w:t>
      </w:r>
      <w:proofErr w:type="spellStart"/>
      <w:r w:rsidRPr="00D86DA3">
        <w:rPr>
          <w:rFonts w:ascii="Arial" w:hAnsi="Arial" w:cs="Arial"/>
          <w:sz w:val="22"/>
          <w:szCs w:val="22"/>
        </w:rPr>
        <w:t>extraocular</w:t>
      </w:r>
      <w:proofErr w:type="spellEnd"/>
      <w:r w:rsidRPr="00D86DA3">
        <w:rPr>
          <w:rFonts w:ascii="Arial" w:hAnsi="Arial" w:cs="Arial"/>
          <w:sz w:val="22"/>
          <w:szCs w:val="22"/>
        </w:rPr>
        <w:t xml:space="preserve"> muscles (labeled).</w:t>
      </w:r>
      <w:proofErr w:type="gramEnd"/>
      <w:r w:rsidRPr="00D86DA3">
        <w:rPr>
          <w:rFonts w:ascii="Arial" w:hAnsi="Arial" w:cs="Arial"/>
          <w:sz w:val="22"/>
          <w:szCs w:val="22"/>
        </w:rPr>
        <w:t xml:space="preserve"> </w:t>
      </w:r>
    </w:p>
    <w:p w14:paraId="71D11EF2" w14:textId="77777777" w:rsidR="00AB7946" w:rsidRDefault="00AB7946" w:rsidP="008A0CBD">
      <w:pPr>
        <w:numPr>
          <w:ilvl w:val="0"/>
          <w:numId w:val="0"/>
        </w:numPr>
        <w:spacing w:after="0"/>
        <w:rPr>
          <w:rFonts w:ascii="Arial" w:hAnsi="Arial" w:cs="Arial"/>
          <w:sz w:val="22"/>
          <w:szCs w:val="22"/>
        </w:rPr>
      </w:pPr>
    </w:p>
    <w:p w14:paraId="37FB2AEE" w14:textId="714C8FF0" w:rsidR="00855EEF" w:rsidRDefault="007D6AD7" w:rsidP="008A0CBD">
      <w:pPr>
        <w:numPr>
          <w:ilvl w:val="0"/>
          <w:numId w:val="0"/>
        </w:numPr>
        <w:spacing w:after="0"/>
        <w:rPr>
          <w:rFonts w:ascii="Arial" w:hAnsi="Arial" w:cs="Arial"/>
          <w:b/>
          <w:sz w:val="22"/>
          <w:szCs w:val="22"/>
        </w:rPr>
      </w:pPr>
      <w:r w:rsidRPr="00D86DA3">
        <w:rPr>
          <w:rFonts w:ascii="Arial" w:hAnsi="Arial" w:cs="Arial"/>
          <w:b/>
          <w:sz w:val="22"/>
          <w:szCs w:val="22"/>
        </w:rPr>
        <w:t>Procedure</w:t>
      </w:r>
    </w:p>
    <w:p w14:paraId="37E8D7A8" w14:textId="77777777" w:rsidR="00D86DA3" w:rsidRPr="00D86DA3" w:rsidRDefault="00D86DA3" w:rsidP="008A0CBD">
      <w:pPr>
        <w:numPr>
          <w:ilvl w:val="0"/>
          <w:numId w:val="0"/>
        </w:numPr>
        <w:spacing w:after="0"/>
        <w:rPr>
          <w:rFonts w:ascii="Arial" w:hAnsi="Arial" w:cs="Arial"/>
          <w:sz w:val="22"/>
          <w:szCs w:val="22"/>
        </w:rPr>
      </w:pPr>
    </w:p>
    <w:p w14:paraId="7D32B4BE" w14:textId="72739267" w:rsidR="00D21337" w:rsidRPr="00AB7946" w:rsidRDefault="00923570" w:rsidP="00AB7946">
      <w:pPr>
        <w:pStyle w:val="ListParagraph"/>
        <w:numPr>
          <w:ilvl w:val="0"/>
          <w:numId w:val="23"/>
        </w:numPr>
        <w:spacing w:after="0"/>
        <w:rPr>
          <w:rFonts w:ascii="Arial" w:hAnsi="Arial" w:cs="Arial"/>
          <w:sz w:val="22"/>
          <w:szCs w:val="22"/>
        </w:rPr>
      </w:pPr>
      <w:r w:rsidRPr="00AB7946">
        <w:rPr>
          <w:rFonts w:ascii="Arial" w:hAnsi="Arial" w:cs="Arial"/>
          <w:sz w:val="22"/>
          <w:szCs w:val="22"/>
        </w:rPr>
        <w:t>Vision</w:t>
      </w:r>
    </w:p>
    <w:p w14:paraId="713DFF2F" w14:textId="77777777" w:rsidR="00AB7946" w:rsidRPr="00AB7946" w:rsidRDefault="00AB7946" w:rsidP="00AB7946">
      <w:pPr>
        <w:pStyle w:val="ListParagraph"/>
        <w:numPr>
          <w:ilvl w:val="0"/>
          <w:numId w:val="0"/>
        </w:numPr>
        <w:spacing w:after="0"/>
        <w:ind w:left="720"/>
        <w:rPr>
          <w:rFonts w:ascii="Arial" w:hAnsi="Arial" w:cs="Arial"/>
          <w:sz w:val="22"/>
          <w:szCs w:val="22"/>
        </w:rPr>
      </w:pPr>
    </w:p>
    <w:p w14:paraId="6CCFAD6E" w14:textId="04204710" w:rsidR="00923570" w:rsidRDefault="00923570" w:rsidP="008A0CBD">
      <w:pPr>
        <w:numPr>
          <w:ilvl w:val="0"/>
          <w:numId w:val="0"/>
        </w:numPr>
        <w:spacing w:after="0"/>
        <w:rPr>
          <w:rFonts w:ascii="Arial" w:hAnsi="Arial" w:cs="Arial"/>
          <w:sz w:val="22"/>
          <w:szCs w:val="22"/>
        </w:rPr>
      </w:pPr>
      <w:r w:rsidRPr="00D86DA3">
        <w:rPr>
          <w:rFonts w:ascii="Arial" w:hAnsi="Arial" w:cs="Arial"/>
          <w:sz w:val="22"/>
          <w:szCs w:val="22"/>
        </w:rPr>
        <w:t>Visual acuity is recorded as two numbers (</w:t>
      </w:r>
      <w:r w:rsidRPr="00D86DA3">
        <w:rPr>
          <w:rFonts w:ascii="Arial" w:hAnsi="Arial" w:cs="Arial"/>
          <w:i/>
          <w:sz w:val="22"/>
          <w:szCs w:val="22"/>
        </w:rPr>
        <w:t>e.g.</w:t>
      </w:r>
      <w:r w:rsidR="00DD4F52" w:rsidRPr="00D86DA3">
        <w:rPr>
          <w:rFonts w:ascii="Arial" w:hAnsi="Arial" w:cs="Arial"/>
          <w:sz w:val="22"/>
          <w:szCs w:val="22"/>
        </w:rPr>
        <w:t>,</w:t>
      </w:r>
      <w:r w:rsidRPr="00D86DA3">
        <w:rPr>
          <w:rFonts w:ascii="Arial" w:hAnsi="Arial" w:cs="Arial"/>
          <w:sz w:val="22"/>
          <w:szCs w:val="22"/>
        </w:rPr>
        <w:t xml:space="preserve"> 20/40 corrected)</w:t>
      </w:r>
      <w:r w:rsidR="00DD4F52" w:rsidRPr="00D86DA3">
        <w:rPr>
          <w:rFonts w:ascii="Arial" w:hAnsi="Arial" w:cs="Arial"/>
          <w:sz w:val="22"/>
          <w:szCs w:val="22"/>
        </w:rPr>
        <w:t>.</w:t>
      </w:r>
      <w:r w:rsidRPr="00D86DA3">
        <w:rPr>
          <w:rFonts w:ascii="Arial" w:hAnsi="Arial" w:cs="Arial"/>
          <w:sz w:val="22"/>
          <w:szCs w:val="22"/>
        </w:rPr>
        <w:t xml:space="preserve"> </w:t>
      </w:r>
      <w:r w:rsidR="00DD4F52" w:rsidRPr="00D86DA3">
        <w:rPr>
          <w:rFonts w:ascii="Arial" w:hAnsi="Arial" w:cs="Arial"/>
          <w:sz w:val="22"/>
          <w:szCs w:val="22"/>
        </w:rPr>
        <w:t>T</w:t>
      </w:r>
      <w:r w:rsidRPr="00D86DA3">
        <w:rPr>
          <w:rFonts w:ascii="Arial" w:hAnsi="Arial" w:cs="Arial"/>
          <w:sz w:val="22"/>
          <w:szCs w:val="22"/>
        </w:rPr>
        <w:t xml:space="preserve">he top </w:t>
      </w:r>
      <w:r w:rsidR="00DD4F52" w:rsidRPr="00D86DA3">
        <w:rPr>
          <w:rFonts w:ascii="Arial" w:hAnsi="Arial" w:cs="Arial"/>
          <w:sz w:val="22"/>
          <w:szCs w:val="22"/>
        </w:rPr>
        <w:t xml:space="preserve">number </w:t>
      </w:r>
      <w:r w:rsidRPr="00D86DA3">
        <w:rPr>
          <w:rFonts w:ascii="Arial" w:hAnsi="Arial" w:cs="Arial"/>
          <w:sz w:val="22"/>
          <w:szCs w:val="22"/>
        </w:rPr>
        <w:t>indicate</w:t>
      </w:r>
      <w:r w:rsidR="00DD4F52" w:rsidRPr="00D86DA3">
        <w:rPr>
          <w:rFonts w:ascii="Arial" w:hAnsi="Arial" w:cs="Arial"/>
          <w:sz w:val="22"/>
          <w:szCs w:val="22"/>
        </w:rPr>
        <w:t>s</w:t>
      </w:r>
      <w:r w:rsidRPr="00D86DA3">
        <w:rPr>
          <w:rFonts w:ascii="Arial" w:hAnsi="Arial" w:cs="Arial"/>
          <w:sz w:val="22"/>
          <w:szCs w:val="22"/>
        </w:rPr>
        <w:t xml:space="preserve"> the distance the patient stood from the chart (20 </w:t>
      </w:r>
      <w:proofErr w:type="spellStart"/>
      <w:r w:rsidRPr="00D86DA3">
        <w:rPr>
          <w:rFonts w:ascii="Arial" w:hAnsi="Arial" w:cs="Arial"/>
          <w:sz w:val="22"/>
          <w:szCs w:val="22"/>
        </w:rPr>
        <w:t>ft</w:t>
      </w:r>
      <w:proofErr w:type="spellEnd"/>
      <w:r w:rsidRPr="00D86DA3">
        <w:rPr>
          <w:rFonts w:ascii="Arial" w:hAnsi="Arial" w:cs="Arial"/>
          <w:sz w:val="22"/>
          <w:szCs w:val="22"/>
        </w:rPr>
        <w:t>)</w:t>
      </w:r>
      <w:r w:rsidR="00DD4F52" w:rsidRPr="00D86DA3">
        <w:rPr>
          <w:rFonts w:ascii="Arial" w:hAnsi="Arial" w:cs="Arial"/>
          <w:sz w:val="22"/>
          <w:szCs w:val="22"/>
        </w:rPr>
        <w:t>,</w:t>
      </w:r>
      <w:r w:rsidRPr="00D86DA3">
        <w:rPr>
          <w:rFonts w:ascii="Arial" w:hAnsi="Arial" w:cs="Arial"/>
          <w:sz w:val="22"/>
          <w:szCs w:val="22"/>
        </w:rPr>
        <w:t xml:space="preserve"> and the bottom </w:t>
      </w:r>
      <w:r w:rsidR="00DD4F52" w:rsidRPr="00D86DA3">
        <w:rPr>
          <w:rFonts w:ascii="Arial" w:hAnsi="Arial" w:cs="Arial"/>
          <w:sz w:val="22"/>
          <w:szCs w:val="22"/>
        </w:rPr>
        <w:t xml:space="preserve">number </w:t>
      </w:r>
      <w:r w:rsidRPr="00D86DA3">
        <w:rPr>
          <w:rFonts w:ascii="Arial" w:hAnsi="Arial" w:cs="Arial"/>
          <w:sz w:val="22"/>
          <w:szCs w:val="22"/>
        </w:rPr>
        <w:t>indicate</w:t>
      </w:r>
      <w:r w:rsidR="00DD4F52" w:rsidRPr="00D86DA3">
        <w:rPr>
          <w:rFonts w:ascii="Arial" w:hAnsi="Arial" w:cs="Arial"/>
          <w:sz w:val="22"/>
          <w:szCs w:val="22"/>
        </w:rPr>
        <w:t>s</w:t>
      </w:r>
      <w:r w:rsidRPr="00D86DA3">
        <w:rPr>
          <w:rFonts w:ascii="Arial" w:hAnsi="Arial" w:cs="Arial"/>
          <w:sz w:val="22"/>
          <w:szCs w:val="22"/>
        </w:rPr>
        <w:t xml:space="preserve"> the distance from which a person with normal vis</w:t>
      </w:r>
      <w:r w:rsidR="00744677" w:rsidRPr="00D86DA3">
        <w:rPr>
          <w:rFonts w:ascii="Arial" w:hAnsi="Arial" w:cs="Arial"/>
          <w:sz w:val="22"/>
          <w:szCs w:val="22"/>
        </w:rPr>
        <w:t xml:space="preserve">ion </w:t>
      </w:r>
      <w:r w:rsidR="00F80936" w:rsidRPr="00D86DA3">
        <w:rPr>
          <w:rFonts w:ascii="Arial" w:hAnsi="Arial" w:cs="Arial"/>
          <w:sz w:val="22"/>
          <w:szCs w:val="22"/>
        </w:rPr>
        <w:t xml:space="preserve">(20/20) </w:t>
      </w:r>
      <w:r w:rsidR="00744677" w:rsidRPr="00D86DA3">
        <w:rPr>
          <w:rFonts w:ascii="Arial" w:hAnsi="Arial" w:cs="Arial"/>
          <w:sz w:val="22"/>
          <w:szCs w:val="22"/>
        </w:rPr>
        <w:t>could see the smallest line of print accurately read by the patient</w:t>
      </w:r>
      <w:r w:rsidRPr="00D86DA3">
        <w:rPr>
          <w:rFonts w:ascii="Arial" w:hAnsi="Arial" w:cs="Arial"/>
          <w:sz w:val="22"/>
          <w:szCs w:val="22"/>
        </w:rPr>
        <w:t xml:space="preserve"> </w:t>
      </w:r>
      <w:r w:rsidR="00744677" w:rsidRPr="00D86DA3">
        <w:rPr>
          <w:rFonts w:ascii="Arial" w:hAnsi="Arial" w:cs="Arial"/>
          <w:sz w:val="22"/>
          <w:szCs w:val="22"/>
        </w:rPr>
        <w:t xml:space="preserve">(40 </w:t>
      </w:r>
      <w:proofErr w:type="spellStart"/>
      <w:r w:rsidR="00744677" w:rsidRPr="00D86DA3">
        <w:rPr>
          <w:rFonts w:ascii="Arial" w:hAnsi="Arial" w:cs="Arial"/>
          <w:sz w:val="22"/>
          <w:szCs w:val="22"/>
        </w:rPr>
        <w:t>ft</w:t>
      </w:r>
      <w:proofErr w:type="spellEnd"/>
      <w:r w:rsidR="00744677" w:rsidRPr="00D86DA3">
        <w:rPr>
          <w:rFonts w:ascii="Arial" w:hAnsi="Arial" w:cs="Arial"/>
          <w:sz w:val="22"/>
          <w:szCs w:val="22"/>
        </w:rPr>
        <w:t xml:space="preserve"> with glasses). </w:t>
      </w:r>
      <w:r w:rsidRPr="00D86DA3">
        <w:rPr>
          <w:rFonts w:ascii="Arial" w:hAnsi="Arial" w:cs="Arial"/>
          <w:sz w:val="22"/>
          <w:szCs w:val="22"/>
        </w:rPr>
        <w:t xml:space="preserve">In the US, a patient with vision of 20/200 or worse is considered legally blind. </w:t>
      </w:r>
    </w:p>
    <w:p w14:paraId="23934889" w14:textId="77777777" w:rsidR="00AB7946" w:rsidRDefault="00AB7946" w:rsidP="008A0CBD">
      <w:pPr>
        <w:numPr>
          <w:ilvl w:val="0"/>
          <w:numId w:val="0"/>
        </w:numPr>
        <w:spacing w:after="0"/>
        <w:rPr>
          <w:rFonts w:ascii="Arial" w:hAnsi="Arial" w:cs="Arial"/>
          <w:sz w:val="22"/>
          <w:szCs w:val="22"/>
        </w:rPr>
      </w:pPr>
    </w:p>
    <w:p w14:paraId="64528509" w14:textId="77777777" w:rsidR="00AB7946" w:rsidRPr="00D86DA3" w:rsidRDefault="00AB7946" w:rsidP="008A0CBD">
      <w:pPr>
        <w:numPr>
          <w:ilvl w:val="0"/>
          <w:numId w:val="0"/>
        </w:numPr>
        <w:spacing w:after="0"/>
        <w:rPr>
          <w:rFonts w:ascii="Arial" w:hAnsi="Arial" w:cs="Arial"/>
          <w:sz w:val="22"/>
          <w:szCs w:val="22"/>
        </w:rPr>
      </w:pPr>
    </w:p>
    <w:p w14:paraId="0081EBBD" w14:textId="557DAE2C" w:rsidR="00D21337" w:rsidRPr="00AB7946" w:rsidRDefault="00A963A3" w:rsidP="00AB7946">
      <w:pPr>
        <w:pStyle w:val="ListParagraph"/>
        <w:numPr>
          <w:ilvl w:val="1"/>
          <w:numId w:val="23"/>
        </w:numPr>
        <w:spacing w:after="0"/>
        <w:rPr>
          <w:rFonts w:ascii="Arial" w:hAnsi="Arial" w:cs="Arial"/>
          <w:sz w:val="22"/>
          <w:szCs w:val="22"/>
        </w:rPr>
      </w:pPr>
      <w:r w:rsidRPr="00AB7946">
        <w:rPr>
          <w:rFonts w:ascii="Arial" w:hAnsi="Arial" w:cs="Arial"/>
          <w:sz w:val="22"/>
          <w:szCs w:val="22"/>
        </w:rPr>
        <w:lastRenderedPageBreak/>
        <w:t>If available, use a well-lit</w:t>
      </w:r>
      <w:r w:rsidR="008A0005" w:rsidRPr="00AB7946">
        <w:rPr>
          <w:rFonts w:ascii="Arial" w:hAnsi="Arial" w:cs="Arial"/>
          <w:sz w:val="22"/>
          <w:szCs w:val="22"/>
        </w:rPr>
        <w:t>,</w:t>
      </w:r>
      <w:r w:rsidRPr="00AB7946">
        <w:rPr>
          <w:rFonts w:ascii="Arial" w:hAnsi="Arial" w:cs="Arial"/>
          <w:sz w:val="22"/>
          <w:szCs w:val="22"/>
        </w:rPr>
        <w:t xml:space="preserve"> </w:t>
      </w:r>
      <w:r w:rsidR="008A0005" w:rsidRPr="00AB7946">
        <w:rPr>
          <w:rFonts w:ascii="Arial" w:hAnsi="Arial" w:cs="Arial"/>
          <w:sz w:val="22"/>
          <w:szCs w:val="22"/>
        </w:rPr>
        <w:t xml:space="preserve">wall-mounted </w:t>
      </w:r>
      <w:proofErr w:type="spellStart"/>
      <w:r w:rsidRPr="00AB7946">
        <w:rPr>
          <w:rFonts w:ascii="Arial" w:hAnsi="Arial" w:cs="Arial"/>
          <w:sz w:val="22"/>
          <w:szCs w:val="22"/>
        </w:rPr>
        <w:t>Snellen</w:t>
      </w:r>
      <w:proofErr w:type="spellEnd"/>
      <w:r w:rsidRPr="00AB7946">
        <w:rPr>
          <w:rFonts w:ascii="Arial" w:hAnsi="Arial" w:cs="Arial"/>
          <w:sz w:val="22"/>
          <w:szCs w:val="22"/>
        </w:rPr>
        <w:t xml:space="preserve"> chart</w:t>
      </w:r>
      <w:r w:rsidR="004B5026" w:rsidRPr="00AB7946">
        <w:rPr>
          <w:rFonts w:ascii="Arial" w:hAnsi="Arial" w:cs="Arial"/>
          <w:sz w:val="22"/>
          <w:szCs w:val="22"/>
        </w:rPr>
        <w:t>.</w:t>
      </w:r>
      <w:r w:rsidRPr="00AB7946">
        <w:rPr>
          <w:rFonts w:ascii="Arial" w:hAnsi="Arial" w:cs="Arial"/>
          <w:sz w:val="22"/>
          <w:szCs w:val="22"/>
        </w:rPr>
        <w:t xml:space="preserve"> </w:t>
      </w:r>
    </w:p>
    <w:p w14:paraId="0C3D482E" w14:textId="6552E8B5" w:rsidR="00A963A3" w:rsidRPr="00D86DA3" w:rsidRDefault="00A963A3"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Position the patient 20 </w:t>
      </w:r>
      <w:proofErr w:type="spellStart"/>
      <w:r w:rsidRPr="00D86DA3">
        <w:rPr>
          <w:rFonts w:ascii="Arial" w:hAnsi="Arial" w:cs="Arial"/>
          <w:sz w:val="22"/>
          <w:szCs w:val="22"/>
        </w:rPr>
        <w:t>ft</w:t>
      </w:r>
      <w:proofErr w:type="spellEnd"/>
      <w:r w:rsidRPr="00D86DA3">
        <w:rPr>
          <w:rFonts w:ascii="Arial" w:hAnsi="Arial" w:cs="Arial"/>
          <w:sz w:val="22"/>
          <w:szCs w:val="22"/>
        </w:rPr>
        <w:t xml:space="preserve"> from the chart with non-</w:t>
      </w:r>
      <w:r w:rsidR="007A7B04" w:rsidRPr="00D86DA3">
        <w:rPr>
          <w:rFonts w:ascii="Arial" w:hAnsi="Arial" w:cs="Arial"/>
          <w:sz w:val="22"/>
          <w:szCs w:val="22"/>
        </w:rPr>
        <w:t>reading glasses on (if normally used)</w:t>
      </w:r>
      <w:r w:rsidR="00DD4F52" w:rsidRPr="00D86DA3">
        <w:rPr>
          <w:rFonts w:ascii="Arial" w:hAnsi="Arial" w:cs="Arial"/>
          <w:sz w:val="22"/>
          <w:szCs w:val="22"/>
        </w:rPr>
        <w:t>.</w:t>
      </w:r>
      <w:r w:rsidR="007A7B04" w:rsidRPr="00D86DA3">
        <w:rPr>
          <w:rFonts w:ascii="Arial" w:hAnsi="Arial" w:cs="Arial"/>
          <w:sz w:val="22"/>
          <w:szCs w:val="22"/>
        </w:rPr>
        <w:t xml:space="preserve"> </w:t>
      </w:r>
    </w:p>
    <w:p w14:paraId="52ED4F46" w14:textId="30D2FD76" w:rsidR="00EA12AF" w:rsidRPr="00D86DA3" w:rsidRDefault="006877A2"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Have the patient cover one eye with a card</w:t>
      </w:r>
      <w:r w:rsidR="00CD4EB7" w:rsidRPr="00D86DA3">
        <w:rPr>
          <w:rFonts w:ascii="Arial" w:hAnsi="Arial" w:cs="Arial"/>
          <w:sz w:val="22"/>
          <w:szCs w:val="22"/>
        </w:rPr>
        <w:t>,</w:t>
      </w:r>
      <w:r w:rsidRPr="00D86DA3">
        <w:rPr>
          <w:rFonts w:ascii="Arial" w:hAnsi="Arial" w:cs="Arial"/>
          <w:sz w:val="22"/>
          <w:szCs w:val="22"/>
        </w:rPr>
        <w:t xml:space="preserve"> and </w:t>
      </w:r>
      <w:r w:rsidR="00DD4F52" w:rsidRPr="00D86DA3">
        <w:rPr>
          <w:rFonts w:ascii="Arial" w:hAnsi="Arial" w:cs="Arial"/>
          <w:sz w:val="22"/>
          <w:szCs w:val="22"/>
        </w:rPr>
        <w:t>ask</w:t>
      </w:r>
      <w:r w:rsidR="00065B18" w:rsidRPr="00D86DA3">
        <w:rPr>
          <w:rFonts w:ascii="Arial" w:hAnsi="Arial" w:cs="Arial"/>
          <w:sz w:val="22"/>
          <w:szCs w:val="22"/>
        </w:rPr>
        <w:t xml:space="preserve"> </w:t>
      </w:r>
      <w:r w:rsidR="00CD4EB7" w:rsidRPr="00D86DA3">
        <w:rPr>
          <w:rFonts w:ascii="Arial" w:hAnsi="Arial" w:cs="Arial"/>
          <w:sz w:val="22"/>
          <w:szCs w:val="22"/>
        </w:rPr>
        <w:t xml:space="preserve">the patient </w:t>
      </w:r>
      <w:r w:rsidR="00065B18" w:rsidRPr="00D86DA3">
        <w:rPr>
          <w:rFonts w:ascii="Arial" w:hAnsi="Arial" w:cs="Arial"/>
          <w:sz w:val="22"/>
          <w:szCs w:val="22"/>
        </w:rPr>
        <w:t xml:space="preserve">to </w:t>
      </w:r>
      <w:r w:rsidRPr="00D86DA3">
        <w:rPr>
          <w:rFonts w:ascii="Arial" w:hAnsi="Arial" w:cs="Arial"/>
          <w:sz w:val="22"/>
          <w:szCs w:val="22"/>
        </w:rPr>
        <w:t xml:space="preserve">read the </w:t>
      </w:r>
      <w:r w:rsidR="00065B18" w:rsidRPr="00D86DA3">
        <w:rPr>
          <w:rFonts w:ascii="Arial" w:hAnsi="Arial" w:cs="Arial"/>
          <w:sz w:val="22"/>
          <w:szCs w:val="22"/>
        </w:rPr>
        <w:t xml:space="preserve">smallest </w:t>
      </w:r>
      <w:r w:rsidRPr="00D86DA3">
        <w:rPr>
          <w:rFonts w:ascii="Arial" w:hAnsi="Arial" w:cs="Arial"/>
          <w:sz w:val="22"/>
          <w:szCs w:val="22"/>
        </w:rPr>
        <w:t>line</w:t>
      </w:r>
      <w:r w:rsidR="004B5026" w:rsidRPr="00D86DA3">
        <w:rPr>
          <w:rFonts w:ascii="Arial" w:hAnsi="Arial" w:cs="Arial"/>
          <w:sz w:val="22"/>
          <w:szCs w:val="22"/>
        </w:rPr>
        <w:t xml:space="preserve"> of print possible; </w:t>
      </w:r>
      <w:r w:rsidR="008D3B71" w:rsidRPr="00D86DA3">
        <w:rPr>
          <w:rFonts w:ascii="Arial" w:hAnsi="Arial" w:cs="Arial"/>
          <w:sz w:val="22"/>
          <w:szCs w:val="22"/>
        </w:rPr>
        <w:t xml:space="preserve">give credit </w:t>
      </w:r>
      <w:r w:rsidR="00435773" w:rsidRPr="00D86DA3">
        <w:rPr>
          <w:rFonts w:ascii="Arial" w:hAnsi="Arial" w:cs="Arial"/>
          <w:sz w:val="22"/>
          <w:szCs w:val="22"/>
        </w:rPr>
        <w:t>for correctly identify</w:t>
      </w:r>
      <w:r w:rsidR="004B5026" w:rsidRPr="00D86DA3">
        <w:rPr>
          <w:rFonts w:ascii="Arial" w:hAnsi="Arial" w:cs="Arial"/>
          <w:sz w:val="22"/>
          <w:szCs w:val="22"/>
        </w:rPr>
        <w:t xml:space="preserve">ing half or more of the letters. </w:t>
      </w:r>
    </w:p>
    <w:p w14:paraId="52D067F9" w14:textId="750710A2" w:rsidR="00065B18" w:rsidRPr="00D86DA3" w:rsidRDefault="004B5026"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R</w:t>
      </w:r>
      <w:r w:rsidR="00435773" w:rsidRPr="00D86DA3">
        <w:rPr>
          <w:rFonts w:ascii="Arial" w:hAnsi="Arial" w:cs="Arial"/>
          <w:sz w:val="22"/>
          <w:szCs w:val="22"/>
        </w:rPr>
        <w:t>ecord the visual acuity indicated to the side of this line</w:t>
      </w:r>
      <w:r w:rsidR="001C4677" w:rsidRPr="00D86DA3">
        <w:rPr>
          <w:rFonts w:ascii="Arial" w:hAnsi="Arial" w:cs="Arial"/>
          <w:sz w:val="22"/>
          <w:szCs w:val="22"/>
        </w:rPr>
        <w:t>, noting whether it was with correction or not</w:t>
      </w:r>
      <w:r w:rsidRPr="00D86DA3">
        <w:rPr>
          <w:rFonts w:ascii="Arial" w:hAnsi="Arial" w:cs="Arial"/>
          <w:sz w:val="22"/>
          <w:szCs w:val="22"/>
        </w:rPr>
        <w:t>.</w:t>
      </w:r>
      <w:r w:rsidR="00435773" w:rsidRPr="00D86DA3">
        <w:rPr>
          <w:rFonts w:ascii="Arial" w:hAnsi="Arial" w:cs="Arial"/>
          <w:sz w:val="22"/>
          <w:szCs w:val="22"/>
        </w:rPr>
        <w:t xml:space="preserve"> </w:t>
      </w:r>
    </w:p>
    <w:p w14:paraId="40F5B585" w14:textId="4E64CF52" w:rsidR="008A0005" w:rsidRPr="00D86DA3" w:rsidRDefault="00065B18"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Re</w:t>
      </w:r>
      <w:r w:rsidR="008A0005" w:rsidRPr="00D86DA3">
        <w:rPr>
          <w:rFonts w:ascii="Arial" w:hAnsi="Arial" w:cs="Arial"/>
          <w:sz w:val="22"/>
          <w:szCs w:val="22"/>
        </w:rPr>
        <w:t>peat with the other eye</w:t>
      </w:r>
      <w:r w:rsidR="004B5026" w:rsidRPr="00D86DA3">
        <w:rPr>
          <w:rFonts w:ascii="Arial" w:hAnsi="Arial" w:cs="Arial"/>
          <w:sz w:val="22"/>
          <w:szCs w:val="22"/>
        </w:rPr>
        <w:t>.</w:t>
      </w:r>
    </w:p>
    <w:p w14:paraId="23F9E6B4" w14:textId="25E7345E" w:rsidR="00B57D28" w:rsidRPr="00D86DA3" w:rsidRDefault="008A0005"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If </w:t>
      </w:r>
      <w:r w:rsidR="00987A7C" w:rsidRPr="00D86DA3">
        <w:rPr>
          <w:rFonts w:ascii="Arial" w:hAnsi="Arial" w:cs="Arial"/>
          <w:sz w:val="22"/>
          <w:szCs w:val="22"/>
        </w:rPr>
        <w:t xml:space="preserve">a </w:t>
      </w:r>
      <w:r w:rsidRPr="00D86DA3">
        <w:rPr>
          <w:rFonts w:ascii="Arial" w:hAnsi="Arial" w:cs="Arial"/>
          <w:sz w:val="22"/>
          <w:szCs w:val="22"/>
        </w:rPr>
        <w:t>wall-mounted chart is unavailable,</w:t>
      </w:r>
      <w:r w:rsidR="00511B5A" w:rsidRPr="00D86DA3">
        <w:rPr>
          <w:rFonts w:ascii="Arial" w:hAnsi="Arial" w:cs="Arial"/>
          <w:sz w:val="22"/>
          <w:szCs w:val="22"/>
        </w:rPr>
        <w:t xml:space="preserve"> conduct the same procedure with a specially designed </w:t>
      </w:r>
      <w:r w:rsidRPr="00D86DA3">
        <w:rPr>
          <w:rFonts w:ascii="Arial" w:hAnsi="Arial" w:cs="Arial"/>
          <w:sz w:val="22"/>
          <w:szCs w:val="22"/>
        </w:rPr>
        <w:t>card</w:t>
      </w:r>
      <w:r w:rsidR="00511B5A" w:rsidRPr="00D86DA3">
        <w:rPr>
          <w:rFonts w:ascii="Arial" w:hAnsi="Arial" w:cs="Arial"/>
          <w:sz w:val="22"/>
          <w:szCs w:val="22"/>
        </w:rPr>
        <w:t xml:space="preserve"> the patient </w:t>
      </w:r>
      <w:r w:rsidR="00DD4F52" w:rsidRPr="00D86DA3">
        <w:rPr>
          <w:rFonts w:ascii="Arial" w:hAnsi="Arial" w:cs="Arial"/>
          <w:sz w:val="22"/>
          <w:szCs w:val="22"/>
        </w:rPr>
        <w:t xml:space="preserve">can </w:t>
      </w:r>
      <w:r w:rsidR="00511B5A" w:rsidRPr="00D86DA3">
        <w:rPr>
          <w:rFonts w:ascii="Arial" w:hAnsi="Arial" w:cs="Arial"/>
          <w:sz w:val="22"/>
          <w:szCs w:val="22"/>
        </w:rPr>
        <w:t>hold 14 inches away</w:t>
      </w:r>
      <w:r w:rsidR="00693273" w:rsidRPr="00D86DA3">
        <w:rPr>
          <w:rFonts w:ascii="Arial" w:hAnsi="Arial" w:cs="Arial"/>
          <w:sz w:val="22"/>
          <w:szCs w:val="22"/>
        </w:rPr>
        <w:t xml:space="preserve"> (</w:t>
      </w:r>
      <w:r w:rsidR="00693273" w:rsidRPr="00D86DA3">
        <w:rPr>
          <w:rFonts w:ascii="Arial" w:hAnsi="Arial" w:cs="Arial"/>
          <w:b/>
          <w:sz w:val="22"/>
          <w:szCs w:val="22"/>
        </w:rPr>
        <w:t>Figure 4</w:t>
      </w:r>
      <w:r w:rsidR="00693273" w:rsidRPr="00D86DA3">
        <w:rPr>
          <w:rFonts w:ascii="Arial" w:hAnsi="Arial" w:cs="Arial"/>
          <w:sz w:val="22"/>
          <w:szCs w:val="22"/>
        </w:rPr>
        <w:t>)</w:t>
      </w:r>
      <w:r w:rsidR="0086608C" w:rsidRPr="00D86DA3">
        <w:rPr>
          <w:rFonts w:ascii="Arial" w:hAnsi="Arial" w:cs="Arial"/>
          <w:sz w:val="22"/>
          <w:szCs w:val="22"/>
        </w:rPr>
        <w:t>, which simulates the view of a</w:t>
      </w:r>
      <w:r w:rsidR="00693273" w:rsidRPr="00D86DA3">
        <w:rPr>
          <w:rFonts w:ascii="Arial" w:hAnsi="Arial" w:cs="Arial"/>
          <w:sz w:val="22"/>
          <w:szCs w:val="22"/>
        </w:rPr>
        <w:t xml:space="preserve"> </w:t>
      </w:r>
      <w:proofErr w:type="spellStart"/>
      <w:r w:rsidR="0086608C" w:rsidRPr="00D86DA3">
        <w:rPr>
          <w:rFonts w:ascii="Arial" w:hAnsi="Arial" w:cs="Arial"/>
          <w:sz w:val="22"/>
          <w:szCs w:val="22"/>
        </w:rPr>
        <w:t>Snellen</w:t>
      </w:r>
      <w:proofErr w:type="spellEnd"/>
      <w:r w:rsidR="0086608C" w:rsidRPr="00D86DA3">
        <w:rPr>
          <w:rFonts w:ascii="Arial" w:hAnsi="Arial" w:cs="Arial"/>
          <w:sz w:val="22"/>
          <w:szCs w:val="22"/>
        </w:rPr>
        <w:t xml:space="preserve"> chart from 20 </w:t>
      </w:r>
      <w:proofErr w:type="spellStart"/>
      <w:r w:rsidR="0086608C" w:rsidRPr="00D86DA3">
        <w:rPr>
          <w:rFonts w:ascii="Arial" w:hAnsi="Arial" w:cs="Arial"/>
          <w:sz w:val="22"/>
          <w:szCs w:val="22"/>
        </w:rPr>
        <w:t>ft</w:t>
      </w:r>
      <w:proofErr w:type="spellEnd"/>
      <w:r w:rsidR="00DD4F52" w:rsidRPr="00D86DA3">
        <w:rPr>
          <w:rFonts w:ascii="Arial" w:hAnsi="Arial" w:cs="Arial"/>
          <w:sz w:val="22"/>
          <w:szCs w:val="22"/>
        </w:rPr>
        <w:t xml:space="preserve"> away</w:t>
      </w:r>
      <w:r w:rsidR="004B5026" w:rsidRPr="00D86DA3">
        <w:rPr>
          <w:rFonts w:ascii="Arial" w:hAnsi="Arial" w:cs="Arial"/>
          <w:sz w:val="22"/>
          <w:szCs w:val="22"/>
        </w:rPr>
        <w:t>. T</w:t>
      </w:r>
      <w:r w:rsidR="002275DD" w:rsidRPr="00D86DA3">
        <w:rPr>
          <w:rFonts w:ascii="Arial" w:hAnsi="Arial" w:cs="Arial"/>
          <w:sz w:val="22"/>
          <w:szCs w:val="22"/>
        </w:rPr>
        <w:t>he card can also be used to test for presbyopia</w:t>
      </w:r>
      <w:r w:rsidR="00B57D28" w:rsidRPr="00D86DA3">
        <w:rPr>
          <w:rFonts w:ascii="Arial" w:hAnsi="Arial" w:cs="Arial"/>
          <w:sz w:val="22"/>
          <w:szCs w:val="22"/>
        </w:rPr>
        <w:t>,</w:t>
      </w:r>
      <w:r w:rsidR="002275DD" w:rsidRPr="00D86DA3">
        <w:rPr>
          <w:rFonts w:ascii="Arial" w:hAnsi="Arial" w:cs="Arial"/>
          <w:sz w:val="22"/>
          <w:szCs w:val="22"/>
        </w:rPr>
        <w:t xml:space="preserve"> or impaired near vision</w:t>
      </w:r>
      <w:r w:rsidR="00B57D28" w:rsidRPr="00D86DA3">
        <w:rPr>
          <w:rFonts w:ascii="Arial" w:hAnsi="Arial" w:cs="Arial"/>
          <w:sz w:val="22"/>
          <w:szCs w:val="22"/>
        </w:rPr>
        <w:t>,</w:t>
      </w:r>
      <w:r w:rsidR="002275DD" w:rsidRPr="00D86DA3">
        <w:rPr>
          <w:rFonts w:ascii="Arial" w:hAnsi="Arial" w:cs="Arial"/>
          <w:sz w:val="22"/>
          <w:szCs w:val="22"/>
        </w:rPr>
        <w:t xml:space="preserve"> </w:t>
      </w:r>
      <w:r w:rsidR="004B5026" w:rsidRPr="00D86DA3">
        <w:rPr>
          <w:rFonts w:ascii="Arial" w:hAnsi="Arial" w:cs="Arial"/>
          <w:sz w:val="22"/>
          <w:szCs w:val="22"/>
        </w:rPr>
        <w:t xml:space="preserve">common in people as they reach middle age; in presbyopia, </w:t>
      </w:r>
      <w:r w:rsidR="00B57D28" w:rsidRPr="00D86DA3">
        <w:rPr>
          <w:rFonts w:ascii="Arial" w:hAnsi="Arial" w:cs="Arial"/>
          <w:sz w:val="22"/>
          <w:szCs w:val="22"/>
        </w:rPr>
        <w:t>vision improves when the card is held further away</w:t>
      </w:r>
      <w:r w:rsidR="008D3B71" w:rsidRPr="00D86DA3">
        <w:rPr>
          <w:rFonts w:ascii="Arial" w:hAnsi="Arial" w:cs="Arial"/>
          <w:sz w:val="22"/>
          <w:szCs w:val="22"/>
        </w:rPr>
        <w:t>.</w:t>
      </w:r>
      <w:r w:rsidR="00B57D28" w:rsidRPr="00D86DA3">
        <w:rPr>
          <w:rFonts w:ascii="Arial" w:hAnsi="Arial" w:cs="Arial"/>
          <w:sz w:val="22"/>
          <w:szCs w:val="22"/>
        </w:rPr>
        <w:t xml:space="preserve"> </w:t>
      </w:r>
    </w:p>
    <w:p w14:paraId="120B4757" w14:textId="31D0AE13" w:rsidR="008A0005" w:rsidRPr="00D86DA3" w:rsidRDefault="00B57D28"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In </w:t>
      </w:r>
      <w:r w:rsidR="007A7B04" w:rsidRPr="00D86DA3">
        <w:rPr>
          <w:rFonts w:ascii="Arial" w:hAnsi="Arial" w:cs="Arial"/>
          <w:sz w:val="22"/>
          <w:szCs w:val="22"/>
        </w:rPr>
        <w:t>the absence of a chart or card, screen for visual acuity using any fine print</w:t>
      </w:r>
      <w:r w:rsidR="00E00EF2" w:rsidRPr="00D86DA3">
        <w:rPr>
          <w:rFonts w:ascii="Arial" w:hAnsi="Arial" w:cs="Arial"/>
          <w:sz w:val="22"/>
          <w:szCs w:val="22"/>
        </w:rPr>
        <w:t>.</w:t>
      </w:r>
      <w:r w:rsidR="007A7B04" w:rsidRPr="00D86DA3">
        <w:rPr>
          <w:rFonts w:ascii="Arial" w:hAnsi="Arial" w:cs="Arial"/>
          <w:sz w:val="22"/>
          <w:szCs w:val="22"/>
        </w:rPr>
        <w:t xml:space="preserve"> </w:t>
      </w:r>
    </w:p>
    <w:p w14:paraId="09F330FC" w14:textId="7AD78906" w:rsidR="00EA12AF" w:rsidRPr="00D86DA3" w:rsidRDefault="00EA12AF"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Peripheral vision</w:t>
      </w:r>
      <w:r w:rsidR="00AB7946">
        <w:rPr>
          <w:rFonts w:ascii="Arial" w:hAnsi="Arial" w:cs="Arial"/>
          <w:sz w:val="22"/>
          <w:szCs w:val="22"/>
        </w:rPr>
        <w:t>.</w:t>
      </w:r>
    </w:p>
    <w:p w14:paraId="76DE704A" w14:textId="77777777" w:rsidR="00AB7946" w:rsidRDefault="00EA12AF" w:rsidP="00AB7946">
      <w:pPr>
        <w:pStyle w:val="ListParagraph"/>
        <w:numPr>
          <w:ilvl w:val="2"/>
          <w:numId w:val="23"/>
        </w:numPr>
        <w:spacing w:after="0"/>
        <w:rPr>
          <w:rFonts w:ascii="Arial" w:hAnsi="Arial" w:cs="Arial"/>
          <w:sz w:val="22"/>
          <w:szCs w:val="22"/>
        </w:rPr>
      </w:pPr>
      <w:r w:rsidRPr="00AB7946">
        <w:rPr>
          <w:rFonts w:ascii="Arial" w:hAnsi="Arial" w:cs="Arial"/>
          <w:sz w:val="22"/>
          <w:szCs w:val="22"/>
        </w:rPr>
        <w:t>B</w:t>
      </w:r>
      <w:r w:rsidR="001E202B" w:rsidRPr="00AB7946">
        <w:rPr>
          <w:rFonts w:ascii="Arial" w:hAnsi="Arial" w:cs="Arial"/>
          <w:sz w:val="22"/>
          <w:szCs w:val="22"/>
        </w:rPr>
        <w:t xml:space="preserve">egin by </w:t>
      </w:r>
      <w:r w:rsidR="005D014D" w:rsidRPr="00AB7946">
        <w:rPr>
          <w:rFonts w:ascii="Arial" w:hAnsi="Arial" w:cs="Arial"/>
          <w:sz w:val="22"/>
          <w:szCs w:val="22"/>
        </w:rPr>
        <w:t>a</w:t>
      </w:r>
      <w:r w:rsidR="00923570" w:rsidRPr="00AB7946">
        <w:rPr>
          <w:rFonts w:ascii="Arial" w:hAnsi="Arial" w:cs="Arial"/>
          <w:sz w:val="22"/>
          <w:szCs w:val="22"/>
        </w:rPr>
        <w:t>sk</w:t>
      </w:r>
      <w:r w:rsidR="001E202B" w:rsidRPr="00AB7946">
        <w:rPr>
          <w:rFonts w:ascii="Arial" w:hAnsi="Arial" w:cs="Arial"/>
          <w:sz w:val="22"/>
          <w:szCs w:val="22"/>
        </w:rPr>
        <w:t>ing</w:t>
      </w:r>
      <w:r w:rsidR="00923570" w:rsidRPr="00AB7946">
        <w:rPr>
          <w:rFonts w:ascii="Arial" w:hAnsi="Arial" w:cs="Arial"/>
          <w:sz w:val="22"/>
          <w:szCs w:val="22"/>
        </w:rPr>
        <w:t xml:space="preserve"> the patient to </w:t>
      </w:r>
      <w:r w:rsidR="00454590" w:rsidRPr="00AB7946">
        <w:rPr>
          <w:rFonts w:ascii="Arial" w:hAnsi="Arial" w:cs="Arial"/>
          <w:sz w:val="22"/>
          <w:szCs w:val="22"/>
        </w:rPr>
        <w:t>use both eyes to stare at your eyes</w:t>
      </w:r>
      <w:r w:rsidR="00DD4F52" w:rsidRPr="00AB7946">
        <w:rPr>
          <w:rFonts w:ascii="Arial" w:hAnsi="Arial" w:cs="Arial"/>
          <w:sz w:val="22"/>
          <w:szCs w:val="22"/>
        </w:rPr>
        <w:t xml:space="preserve"> without</w:t>
      </w:r>
      <w:r w:rsidR="00923570" w:rsidRPr="00AB7946">
        <w:rPr>
          <w:rFonts w:ascii="Arial" w:hAnsi="Arial" w:cs="Arial"/>
          <w:sz w:val="22"/>
          <w:szCs w:val="22"/>
        </w:rPr>
        <w:t xml:space="preserve"> look</w:t>
      </w:r>
      <w:r w:rsidR="00DD4F52" w:rsidRPr="00AB7946">
        <w:rPr>
          <w:rFonts w:ascii="Arial" w:hAnsi="Arial" w:cs="Arial"/>
          <w:sz w:val="22"/>
          <w:szCs w:val="22"/>
        </w:rPr>
        <w:t>ing</w:t>
      </w:r>
      <w:r w:rsidR="00923570" w:rsidRPr="00AB7946">
        <w:rPr>
          <w:rFonts w:ascii="Arial" w:hAnsi="Arial" w:cs="Arial"/>
          <w:sz w:val="22"/>
          <w:szCs w:val="22"/>
        </w:rPr>
        <w:t xml:space="preserve"> anywhere else</w:t>
      </w:r>
      <w:r w:rsidR="00E00EF2" w:rsidRPr="00AB7946">
        <w:rPr>
          <w:rFonts w:ascii="Arial" w:hAnsi="Arial" w:cs="Arial"/>
          <w:sz w:val="22"/>
          <w:szCs w:val="22"/>
        </w:rPr>
        <w:t>.</w:t>
      </w:r>
      <w:r w:rsidR="00923570" w:rsidRPr="00AB7946">
        <w:rPr>
          <w:rFonts w:ascii="Arial" w:hAnsi="Arial" w:cs="Arial"/>
          <w:sz w:val="22"/>
          <w:szCs w:val="22"/>
        </w:rPr>
        <w:t xml:space="preserve"> </w:t>
      </w:r>
    </w:p>
    <w:p w14:paraId="37983A79" w14:textId="77777777" w:rsidR="00AB7946" w:rsidRDefault="00923570" w:rsidP="00AB7946">
      <w:pPr>
        <w:pStyle w:val="ListParagraph"/>
        <w:numPr>
          <w:ilvl w:val="2"/>
          <w:numId w:val="23"/>
        </w:numPr>
        <w:spacing w:after="0"/>
        <w:rPr>
          <w:rFonts w:ascii="Arial" w:hAnsi="Arial" w:cs="Arial"/>
          <w:sz w:val="22"/>
          <w:szCs w:val="22"/>
        </w:rPr>
      </w:pPr>
      <w:r w:rsidRPr="00AB7946">
        <w:rPr>
          <w:rFonts w:ascii="Arial" w:hAnsi="Arial" w:cs="Arial"/>
          <w:sz w:val="22"/>
          <w:szCs w:val="22"/>
        </w:rPr>
        <w:t>Place your hands</w:t>
      </w:r>
      <w:r w:rsidR="00DD4F52" w:rsidRPr="00AB7946">
        <w:rPr>
          <w:rFonts w:ascii="Arial" w:hAnsi="Arial" w:cs="Arial"/>
          <w:sz w:val="22"/>
          <w:szCs w:val="22"/>
        </w:rPr>
        <w:t>,</w:t>
      </w:r>
      <w:r w:rsidRPr="00AB7946">
        <w:rPr>
          <w:rFonts w:ascii="Arial" w:hAnsi="Arial" w:cs="Arial"/>
          <w:sz w:val="22"/>
          <w:szCs w:val="22"/>
        </w:rPr>
        <w:t xml:space="preserve"> with two fingers raised</w:t>
      </w:r>
      <w:r w:rsidR="00650D43" w:rsidRPr="00AB7946">
        <w:rPr>
          <w:rFonts w:ascii="Arial" w:hAnsi="Arial" w:cs="Arial"/>
          <w:sz w:val="22"/>
          <w:szCs w:val="22"/>
        </w:rPr>
        <w:t>,</w:t>
      </w:r>
      <w:r w:rsidRPr="00AB7946">
        <w:rPr>
          <w:rFonts w:ascii="Arial" w:hAnsi="Arial" w:cs="Arial"/>
          <w:sz w:val="22"/>
          <w:szCs w:val="22"/>
        </w:rPr>
        <w:t xml:space="preserve"> lateral to </w:t>
      </w:r>
      <w:r w:rsidR="00DD4F52" w:rsidRPr="00AB7946">
        <w:rPr>
          <w:rFonts w:ascii="Arial" w:hAnsi="Arial" w:cs="Arial"/>
          <w:sz w:val="22"/>
          <w:szCs w:val="22"/>
        </w:rPr>
        <w:t>the</w:t>
      </w:r>
      <w:r w:rsidRPr="00AB7946">
        <w:rPr>
          <w:rFonts w:ascii="Arial" w:hAnsi="Arial" w:cs="Arial"/>
          <w:sz w:val="22"/>
          <w:szCs w:val="22"/>
        </w:rPr>
        <w:t xml:space="preserve"> patient’s ears</w:t>
      </w:r>
      <w:r w:rsidR="00DD4F52" w:rsidRPr="00AB7946">
        <w:rPr>
          <w:rFonts w:ascii="Arial" w:hAnsi="Arial" w:cs="Arial"/>
          <w:sz w:val="22"/>
          <w:szCs w:val="22"/>
        </w:rPr>
        <w:t>,</w:t>
      </w:r>
      <w:r w:rsidRPr="00AB7946">
        <w:rPr>
          <w:rFonts w:ascii="Arial" w:hAnsi="Arial" w:cs="Arial"/>
          <w:sz w:val="22"/>
          <w:szCs w:val="22"/>
        </w:rPr>
        <w:t xml:space="preserve"> about </w:t>
      </w:r>
      <w:r w:rsidR="00DD4F52" w:rsidRPr="00AB7946">
        <w:rPr>
          <w:rFonts w:ascii="Arial" w:hAnsi="Arial" w:cs="Arial"/>
          <w:sz w:val="22"/>
          <w:szCs w:val="22"/>
        </w:rPr>
        <w:t xml:space="preserve">2 </w:t>
      </w:r>
      <w:proofErr w:type="spellStart"/>
      <w:r w:rsidR="00DD4F52" w:rsidRPr="00AB7946">
        <w:rPr>
          <w:rFonts w:ascii="Arial" w:hAnsi="Arial" w:cs="Arial"/>
          <w:sz w:val="22"/>
          <w:szCs w:val="22"/>
        </w:rPr>
        <w:t>ft</w:t>
      </w:r>
      <w:proofErr w:type="spellEnd"/>
      <w:r w:rsidRPr="00AB7946">
        <w:rPr>
          <w:rFonts w:ascii="Arial" w:hAnsi="Arial" w:cs="Arial"/>
          <w:sz w:val="22"/>
          <w:szCs w:val="22"/>
        </w:rPr>
        <w:t xml:space="preserve"> apart. </w:t>
      </w:r>
    </w:p>
    <w:p w14:paraId="1BBADF7D" w14:textId="77777777" w:rsidR="00AB7946" w:rsidRDefault="00DC3161" w:rsidP="00AB7946">
      <w:pPr>
        <w:pStyle w:val="ListParagraph"/>
        <w:numPr>
          <w:ilvl w:val="2"/>
          <w:numId w:val="23"/>
        </w:numPr>
        <w:spacing w:after="0"/>
        <w:rPr>
          <w:rFonts w:ascii="Arial" w:hAnsi="Arial" w:cs="Arial"/>
          <w:sz w:val="22"/>
          <w:szCs w:val="22"/>
        </w:rPr>
      </w:pPr>
      <w:r w:rsidRPr="00AB7946">
        <w:rPr>
          <w:rFonts w:ascii="Arial" w:hAnsi="Arial" w:cs="Arial"/>
          <w:sz w:val="22"/>
          <w:szCs w:val="22"/>
        </w:rPr>
        <w:t>W</w:t>
      </w:r>
      <w:r w:rsidR="00923570" w:rsidRPr="00AB7946">
        <w:rPr>
          <w:rFonts w:ascii="Arial" w:hAnsi="Arial" w:cs="Arial"/>
          <w:sz w:val="22"/>
          <w:szCs w:val="22"/>
        </w:rPr>
        <w:t>iggle your fingers</w:t>
      </w:r>
      <w:r w:rsidRPr="00AB7946">
        <w:rPr>
          <w:rFonts w:ascii="Arial" w:hAnsi="Arial" w:cs="Arial"/>
          <w:sz w:val="22"/>
          <w:szCs w:val="22"/>
        </w:rPr>
        <w:t xml:space="preserve"> and </w:t>
      </w:r>
      <w:r w:rsidR="00923570" w:rsidRPr="00AB7946">
        <w:rPr>
          <w:rFonts w:ascii="Arial" w:hAnsi="Arial" w:cs="Arial"/>
          <w:sz w:val="22"/>
          <w:szCs w:val="22"/>
        </w:rPr>
        <w:t xml:space="preserve">bring them slowly forward, curving slightly inward toward the center of vision.  </w:t>
      </w:r>
    </w:p>
    <w:p w14:paraId="1905A31D" w14:textId="6434F6FA" w:rsidR="00AB7946" w:rsidRDefault="00923570" w:rsidP="00AB7946">
      <w:pPr>
        <w:pStyle w:val="ListParagraph"/>
        <w:numPr>
          <w:ilvl w:val="2"/>
          <w:numId w:val="23"/>
        </w:numPr>
        <w:spacing w:after="0"/>
        <w:rPr>
          <w:rFonts w:ascii="Arial" w:hAnsi="Arial" w:cs="Arial"/>
          <w:sz w:val="22"/>
          <w:szCs w:val="22"/>
        </w:rPr>
      </w:pPr>
      <w:r w:rsidRPr="00AB7946">
        <w:rPr>
          <w:rFonts w:ascii="Arial" w:hAnsi="Arial" w:cs="Arial"/>
          <w:sz w:val="22"/>
          <w:szCs w:val="22"/>
        </w:rPr>
        <w:t xml:space="preserve">Ask </w:t>
      </w:r>
      <w:r w:rsidR="00DC3161" w:rsidRPr="00AB7946">
        <w:rPr>
          <w:rFonts w:ascii="Arial" w:hAnsi="Arial" w:cs="Arial"/>
          <w:sz w:val="22"/>
          <w:szCs w:val="22"/>
        </w:rPr>
        <w:t>the</w:t>
      </w:r>
      <w:r w:rsidRPr="00AB7946">
        <w:rPr>
          <w:rFonts w:ascii="Arial" w:hAnsi="Arial" w:cs="Arial"/>
          <w:sz w:val="22"/>
          <w:szCs w:val="22"/>
        </w:rPr>
        <w:t xml:space="preserve"> patient to tell you </w:t>
      </w:r>
      <w:r w:rsidR="00D2206B" w:rsidRPr="00AB7946">
        <w:rPr>
          <w:rFonts w:ascii="Arial" w:hAnsi="Arial" w:cs="Arial"/>
          <w:sz w:val="22"/>
          <w:szCs w:val="22"/>
        </w:rPr>
        <w:t>when</w:t>
      </w:r>
      <w:r w:rsidRPr="00AB7946">
        <w:rPr>
          <w:rFonts w:ascii="Arial" w:hAnsi="Arial" w:cs="Arial"/>
          <w:sz w:val="22"/>
          <w:szCs w:val="22"/>
        </w:rPr>
        <w:t xml:space="preserve"> </w:t>
      </w:r>
      <w:r w:rsidR="00845B32" w:rsidRPr="00AB7946">
        <w:rPr>
          <w:rFonts w:ascii="Arial" w:hAnsi="Arial" w:cs="Arial"/>
          <w:sz w:val="22"/>
          <w:szCs w:val="22"/>
        </w:rPr>
        <w:t>the movement of your fingers can be seen in the periphery</w:t>
      </w:r>
      <w:r w:rsidR="00E00EF2" w:rsidRPr="00AB7946">
        <w:rPr>
          <w:rFonts w:ascii="Arial" w:hAnsi="Arial" w:cs="Arial"/>
          <w:sz w:val="22"/>
          <w:szCs w:val="22"/>
        </w:rPr>
        <w:t>.  Normally, this occur</w:t>
      </w:r>
      <w:r w:rsidR="00D2206B" w:rsidRPr="00AB7946">
        <w:rPr>
          <w:rFonts w:ascii="Arial" w:hAnsi="Arial" w:cs="Arial"/>
          <w:sz w:val="22"/>
          <w:szCs w:val="22"/>
        </w:rPr>
        <w:t>s</w:t>
      </w:r>
      <w:r w:rsidR="00E00EF2" w:rsidRPr="00AB7946">
        <w:rPr>
          <w:rFonts w:ascii="Arial" w:hAnsi="Arial" w:cs="Arial"/>
          <w:sz w:val="22"/>
          <w:szCs w:val="22"/>
        </w:rPr>
        <w:t xml:space="preserve"> when your fingers </w:t>
      </w:r>
      <w:r w:rsidR="00555DFC" w:rsidRPr="00AB7946">
        <w:rPr>
          <w:rFonts w:ascii="Arial" w:hAnsi="Arial" w:cs="Arial"/>
          <w:sz w:val="22"/>
          <w:szCs w:val="22"/>
        </w:rPr>
        <w:t xml:space="preserve">are even with </w:t>
      </w:r>
      <w:r w:rsidR="00D2206B" w:rsidRPr="00AB7946">
        <w:rPr>
          <w:rFonts w:ascii="Arial" w:hAnsi="Arial" w:cs="Arial"/>
          <w:sz w:val="22"/>
          <w:szCs w:val="22"/>
        </w:rPr>
        <w:t xml:space="preserve">the </w:t>
      </w:r>
      <w:r w:rsidR="00555DFC" w:rsidRPr="00AB7946">
        <w:rPr>
          <w:rFonts w:ascii="Arial" w:hAnsi="Arial" w:cs="Arial"/>
          <w:sz w:val="22"/>
          <w:szCs w:val="22"/>
        </w:rPr>
        <w:t xml:space="preserve">patient’s temples or about 90° from the center of gaze on either side. </w:t>
      </w:r>
    </w:p>
    <w:p w14:paraId="64FD8ECF" w14:textId="084F45C9" w:rsidR="00BD3955" w:rsidRPr="00AB7946" w:rsidRDefault="00D2206B" w:rsidP="00AB7946">
      <w:pPr>
        <w:pStyle w:val="ListParagraph"/>
        <w:numPr>
          <w:ilvl w:val="2"/>
          <w:numId w:val="23"/>
        </w:numPr>
        <w:spacing w:after="0"/>
        <w:rPr>
          <w:rFonts w:ascii="Arial" w:hAnsi="Arial" w:cs="Arial"/>
          <w:sz w:val="22"/>
          <w:szCs w:val="22"/>
        </w:rPr>
      </w:pPr>
      <w:r w:rsidRPr="00AB7946">
        <w:rPr>
          <w:rFonts w:ascii="Arial" w:hAnsi="Arial" w:cs="Arial"/>
          <w:sz w:val="22"/>
          <w:szCs w:val="22"/>
        </w:rPr>
        <w:t>I</w:t>
      </w:r>
      <w:r w:rsidR="008A0685" w:rsidRPr="00AB7946">
        <w:rPr>
          <w:rFonts w:ascii="Arial" w:hAnsi="Arial" w:cs="Arial"/>
          <w:sz w:val="22"/>
          <w:szCs w:val="22"/>
        </w:rPr>
        <w:t xml:space="preserve">ncrease the accuracy </w:t>
      </w:r>
      <w:r w:rsidR="002D25D8" w:rsidRPr="00AB7946">
        <w:rPr>
          <w:rFonts w:ascii="Arial" w:hAnsi="Arial" w:cs="Arial"/>
          <w:sz w:val="22"/>
          <w:szCs w:val="22"/>
        </w:rPr>
        <w:t>of this exam by slowly movi</w:t>
      </w:r>
      <w:r w:rsidR="00C5586C" w:rsidRPr="00AB7946">
        <w:rPr>
          <w:rFonts w:ascii="Arial" w:hAnsi="Arial" w:cs="Arial"/>
          <w:sz w:val="22"/>
          <w:szCs w:val="22"/>
        </w:rPr>
        <w:t>ng</w:t>
      </w:r>
      <w:r w:rsidR="00923570" w:rsidRPr="00AB7946">
        <w:rPr>
          <w:rFonts w:ascii="Arial" w:hAnsi="Arial" w:cs="Arial"/>
          <w:sz w:val="22"/>
          <w:szCs w:val="22"/>
        </w:rPr>
        <w:t xml:space="preserve"> a 5-mm</w:t>
      </w:r>
      <w:r w:rsidR="002D25D8" w:rsidRPr="00AB7946">
        <w:rPr>
          <w:rFonts w:ascii="Arial" w:hAnsi="Arial" w:cs="Arial"/>
          <w:sz w:val="22"/>
          <w:szCs w:val="22"/>
        </w:rPr>
        <w:t>,</w:t>
      </w:r>
      <w:r w:rsidR="008A0CBD" w:rsidRPr="00AB7946">
        <w:rPr>
          <w:rFonts w:ascii="Arial" w:hAnsi="Arial" w:cs="Arial"/>
          <w:sz w:val="22"/>
          <w:szCs w:val="22"/>
        </w:rPr>
        <w:t xml:space="preserve"> red-topped pin </w:t>
      </w:r>
      <w:r w:rsidR="00923570" w:rsidRPr="00AB7946">
        <w:rPr>
          <w:rFonts w:ascii="Arial" w:hAnsi="Arial" w:cs="Arial"/>
          <w:sz w:val="22"/>
          <w:szCs w:val="22"/>
        </w:rPr>
        <w:t xml:space="preserve">inward along </w:t>
      </w:r>
      <w:r w:rsidRPr="00AB7946">
        <w:rPr>
          <w:rFonts w:ascii="Arial" w:hAnsi="Arial" w:cs="Arial"/>
          <w:sz w:val="22"/>
          <w:szCs w:val="22"/>
        </w:rPr>
        <w:t xml:space="preserve">the </w:t>
      </w:r>
      <w:r w:rsidR="00923570" w:rsidRPr="00AB7946">
        <w:rPr>
          <w:rFonts w:ascii="Arial" w:hAnsi="Arial" w:cs="Arial"/>
          <w:sz w:val="22"/>
          <w:szCs w:val="22"/>
        </w:rPr>
        <w:t xml:space="preserve">lines projecting from the four corners of the patient’s visual </w:t>
      </w:r>
      <w:r w:rsidR="008A0CBD" w:rsidRPr="00AB7946">
        <w:rPr>
          <w:rFonts w:ascii="Arial" w:hAnsi="Arial" w:cs="Arial"/>
          <w:sz w:val="22"/>
          <w:szCs w:val="22"/>
        </w:rPr>
        <w:t xml:space="preserve">field, noting </w:t>
      </w:r>
      <w:r w:rsidR="00923570" w:rsidRPr="00AB7946">
        <w:rPr>
          <w:rFonts w:ascii="Arial" w:hAnsi="Arial" w:cs="Arial"/>
          <w:sz w:val="22"/>
          <w:szCs w:val="22"/>
        </w:rPr>
        <w:t xml:space="preserve">when </w:t>
      </w:r>
      <w:r w:rsidR="00F938A8" w:rsidRPr="00AB7946">
        <w:rPr>
          <w:rFonts w:ascii="Arial" w:hAnsi="Arial" w:cs="Arial"/>
          <w:sz w:val="22"/>
          <w:szCs w:val="22"/>
        </w:rPr>
        <w:t xml:space="preserve">the patient </w:t>
      </w:r>
      <w:r w:rsidR="00923570" w:rsidRPr="00AB7946">
        <w:rPr>
          <w:rFonts w:ascii="Arial" w:hAnsi="Arial" w:cs="Arial"/>
          <w:sz w:val="22"/>
          <w:szCs w:val="22"/>
        </w:rPr>
        <w:t>can first see the color in each of the four quadrants.</w:t>
      </w:r>
    </w:p>
    <w:p w14:paraId="5BD3ED99" w14:textId="77777777" w:rsidR="008A0CBD" w:rsidRPr="00D86DA3" w:rsidRDefault="008A0CBD" w:rsidP="008A0CBD">
      <w:pPr>
        <w:numPr>
          <w:ilvl w:val="0"/>
          <w:numId w:val="0"/>
        </w:numPr>
        <w:spacing w:after="0"/>
        <w:rPr>
          <w:rFonts w:ascii="Arial" w:hAnsi="Arial" w:cs="Arial"/>
          <w:sz w:val="22"/>
          <w:szCs w:val="22"/>
        </w:rPr>
      </w:pPr>
    </w:p>
    <w:p w14:paraId="5EF3AF2F" w14:textId="6C1F59CC" w:rsidR="00AB7946" w:rsidRPr="00AB7946" w:rsidRDefault="00C508B3" w:rsidP="00AB7946">
      <w:pPr>
        <w:pStyle w:val="ListParagraph"/>
        <w:numPr>
          <w:ilvl w:val="0"/>
          <w:numId w:val="23"/>
        </w:numPr>
        <w:spacing w:after="0"/>
        <w:rPr>
          <w:rFonts w:ascii="Arial" w:hAnsi="Arial" w:cs="Arial"/>
          <w:sz w:val="22"/>
          <w:szCs w:val="22"/>
        </w:rPr>
      </w:pPr>
      <w:r w:rsidRPr="00AB7946">
        <w:rPr>
          <w:rFonts w:ascii="Arial" w:hAnsi="Arial" w:cs="Arial"/>
          <w:sz w:val="22"/>
          <w:szCs w:val="22"/>
        </w:rPr>
        <w:t>Eye Inspection</w:t>
      </w:r>
    </w:p>
    <w:p w14:paraId="66F82155" w14:textId="73A7ADF7" w:rsidR="001A4710" w:rsidRPr="00AB7946" w:rsidRDefault="00544407" w:rsidP="00AB7946">
      <w:pPr>
        <w:pStyle w:val="ListParagraph"/>
        <w:numPr>
          <w:ilvl w:val="1"/>
          <w:numId w:val="23"/>
        </w:numPr>
        <w:spacing w:after="0"/>
        <w:rPr>
          <w:rFonts w:ascii="Arial" w:hAnsi="Arial" w:cs="Arial"/>
          <w:sz w:val="22"/>
          <w:szCs w:val="22"/>
        </w:rPr>
      </w:pPr>
      <w:r w:rsidRPr="00AB7946">
        <w:rPr>
          <w:rFonts w:ascii="Arial" w:hAnsi="Arial" w:cs="Arial"/>
          <w:sz w:val="22"/>
          <w:szCs w:val="22"/>
        </w:rPr>
        <w:t>Stand in front of the patient</w:t>
      </w:r>
      <w:r w:rsidR="00BB3F0F" w:rsidRPr="00AB7946">
        <w:rPr>
          <w:rFonts w:ascii="Arial" w:hAnsi="Arial" w:cs="Arial"/>
          <w:sz w:val="22"/>
          <w:szCs w:val="22"/>
        </w:rPr>
        <w:t xml:space="preserve"> and </w:t>
      </w:r>
      <w:r w:rsidRPr="00AB7946">
        <w:rPr>
          <w:rFonts w:ascii="Arial" w:hAnsi="Arial" w:cs="Arial"/>
          <w:sz w:val="22"/>
          <w:szCs w:val="22"/>
        </w:rPr>
        <w:t xml:space="preserve">ask </w:t>
      </w:r>
      <w:r w:rsidR="00CA084F" w:rsidRPr="00AB7946">
        <w:rPr>
          <w:rFonts w:ascii="Arial" w:hAnsi="Arial" w:cs="Arial"/>
          <w:sz w:val="22"/>
          <w:szCs w:val="22"/>
        </w:rPr>
        <w:t xml:space="preserve">the patient </w:t>
      </w:r>
      <w:r w:rsidR="00CB0A42" w:rsidRPr="00AB7946">
        <w:rPr>
          <w:rFonts w:ascii="Arial" w:hAnsi="Arial" w:cs="Arial"/>
          <w:sz w:val="22"/>
          <w:szCs w:val="22"/>
        </w:rPr>
        <w:t xml:space="preserve">to stare directly at you. </w:t>
      </w:r>
    </w:p>
    <w:p w14:paraId="7ECF7DD8" w14:textId="4D110821" w:rsidR="001A4710" w:rsidRPr="00AB7946" w:rsidRDefault="00544407"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O</w:t>
      </w:r>
      <w:r w:rsidR="0056540F" w:rsidRPr="00D86DA3">
        <w:rPr>
          <w:rFonts w:ascii="Arial" w:hAnsi="Arial" w:cs="Arial"/>
          <w:sz w:val="22"/>
          <w:szCs w:val="22"/>
        </w:rPr>
        <w:t>bserve the</w:t>
      </w:r>
      <w:r w:rsidR="00BB3F0F" w:rsidRPr="00D86DA3">
        <w:rPr>
          <w:rFonts w:ascii="Arial" w:hAnsi="Arial" w:cs="Arial"/>
          <w:sz w:val="22"/>
          <w:szCs w:val="22"/>
        </w:rPr>
        <w:t xml:space="preserve"> eyes for </w:t>
      </w:r>
      <w:r w:rsidRPr="00D86DA3">
        <w:rPr>
          <w:rFonts w:ascii="Arial" w:hAnsi="Arial" w:cs="Arial"/>
          <w:sz w:val="22"/>
          <w:szCs w:val="22"/>
        </w:rPr>
        <w:t>any a</w:t>
      </w:r>
      <w:r w:rsidR="00BB3F0F" w:rsidRPr="00D86DA3">
        <w:rPr>
          <w:rFonts w:ascii="Arial" w:hAnsi="Arial" w:cs="Arial"/>
          <w:sz w:val="22"/>
          <w:szCs w:val="22"/>
        </w:rPr>
        <w:t>symmetry</w:t>
      </w:r>
      <w:r w:rsidRPr="00D86DA3">
        <w:rPr>
          <w:rFonts w:ascii="Arial" w:hAnsi="Arial" w:cs="Arial"/>
          <w:sz w:val="22"/>
          <w:szCs w:val="22"/>
        </w:rPr>
        <w:t xml:space="preserve"> or protrusions</w:t>
      </w:r>
      <w:r w:rsidR="00B771F5" w:rsidRPr="00D86DA3">
        <w:rPr>
          <w:rFonts w:ascii="Arial" w:hAnsi="Arial" w:cs="Arial"/>
          <w:sz w:val="22"/>
          <w:szCs w:val="22"/>
        </w:rPr>
        <w:t>.</w:t>
      </w:r>
      <w:r w:rsidR="000E6D51" w:rsidRPr="00D86DA3">
        <w:rPr>
          <w:rFonts w:ascii="Arial" w:hAnsi="Arial" w:cs="Arial"/>
          <w:sz w:val="22"/>
          <w:szCs w:val="22"/>
        </w:rPr>
        <w:t xml:space="preserve"> </w:t>
      </w:r>
    </w:p>
    <w:p w14:paraId="791BC379" w14:textId="4A465D1C" w:rsidR="001A4710" w:rsidRPr="00AB7946" w:rsidRDefault="000E6D51"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 Inspect</w:t>
      </w:r>
      <w:r w:rsidR="00601B6A" w:rsidRPr="00D86DA3">
        <w:rPr>
          <w:rFonts w:ascii="Arial" w:hAnsi="Arial" w:cs="Arial"/>
          <w:sz w:val="22"/>
          <w:szCs w:val="22"/>
        </w:rPr>
        <w:t xml:space="preserve"> the eyebrows</w:t>
      </w:r>
      <w:r w:rsidRPr="00D86DA3">
        <w:rPr>
          <w:rFonts w:ascii="Arial" w:hAnsi="Arial" w:cs="Arial"/>
          <w:sz w:val="22"/>
          <w:szCs w:val="22"/>
        </w:rPr>
        <w:t xml:space="preserve"> for sparseness or </w:t>
      </w:r>
      <w:proofErr w:type="spellStart"/>
      <w:r w:rsidRPr="00D86DA3">
        <w:rPr>
          <w:rFonts w:ascii="Arial" w:hAnsi="Arial" w:cs="Arial"/>
          <w:sz w:val="22"/>
          <w:szCs w:val="22"/>
        </w:rPr>
        <w:t>scaliness</w:t>
      </w:r>
      <w:proofErr w:type="spellEnd"/>
      <w:r w:rsidRPr="00D86DA3">
        <w:rPr>
          <w:rFonts w:ascii="Arial" w:hAnsi="Arial" w:cs="Arial"/>
          <w:sz w:val="22"/>
          <w:szCs w:val="22"/>
        </w:rPr>
        <w:t xml:space="preserve"> and the eyelids for </w:t>
      </w:r>
      <w:r w:rsidR="00345F2E" w:rsidRPr="00D86DA3">
        <w:rPr>
          <w:rFonts w:ascii="Arial" w:hAnsi="Arial" w:cs="Arial"/>
          <w:sz w:val="22"/>
          <w:szCs w:val="22"/>
        </w:rPr>
        <w:t xml:space="preserve">adequate closure, </w:t>
      </w:r>
      <w:r w:rsidR="00CE68EC" w:rsidRPr="00D86DA3">
        <w:rPr>
          <w:rFonts w:ascii="Arial" w:hAnsi="Arial" w:cs="Arial"/>
          <w:sz w:val="22"/>
          <w:szCs w:val="22"/>
        </w:rPr>
        <w:t xml:space="preserve">ptosis, </w:t>
      </w:r>
      <w:proofErr w:type="spellStart"/>
      <w:r w:rsidR="00CE68EC" w:rsidRPr="00D86DA3">
        <w:rPr>
          <w:rFonts w:ascii="Arial" w:hAnsi="Arial" w:cs="Arial"/>
          <w:sz w:val="22"/>
          <w:szCs w:val="22"/>
        </w:rPr>
        <w:t>entropion</w:t>
      </w:r>
      <w:proofErr w:type="spellEnd"/>
      <w:r w:rsidR="00CE68EC" w:rsidRPr="00D86DA3">
        <w:rPr>
          <w:rFonts w:ascii="Arial" w:hAnsi="Arial" w:cs="Arial"/>
          <w:sz w:val="22"/>
          <w:szCs w:val="22"/>
        </w:rPr>
        <w:t xml:space="preserve">, </w:t>
      </w:r>
      <w:proofErr w:type="spellStart"/>
      <w:r w:rsidR="00CE68EC" w:rsidRPr="00D86DA3">
        <w:rPr>
          <w:rFonts w:ascii="Arial" w:hAnsi="Arial" w:cs="Arial"/>
          <w:sz w:val="22"/>
          <w:szCs w:val="22"/>
        </w:rPr>
        <w:t>ec</w:t>
      </w:r>
      <w:r w:rsidR="00BA7312" w:rsidRPr="00D86DA3">
        <w:rPr>
          <w:rFonts w:ascii="Arial" w:hAnsi="Arial" w:cs="Arial"/>
          <w:sz w:val="22"/>
          <w:szCs w:val="22"/>
        </w:rPr>
        <w:t>tropion</w:t>
      </w:r>
      <w:proofErr w:type="spellEnd"/>
      <w:r w:rsidR="002F5BA0" w:rsidRPr="00D86DA3">
        <w:rPr>
          <w:rFonts w:ascii="Arial" w:hAnsi="Arial" w:cs="Arial"/>
          <w:sz w:val="22"/>
          <w:szCs w:val="22"/>
        </w:rPr>
        <w:t xml:space="preserve">, </w:t>
      </w:r>
      <w:r w:rsidR="00CE68EC" w:rsidRPr="00D86DA3">
        <w:rPr>
          <w:rFonts w:ascii="Arial" w:hAnsi="Arial" w:cs="Arial"/>
          <w:sz w:val="22"/>
          <w:szCs w:val="22"/>
        </w:rPr>
        <w:t xml:space="preserve">retraction, </w:t>
      </w:r>
      <w:r w:rsidRPr="00D86DA3">
        <w:rPr>
          <w:rFonts w:ascii="Arial" w:hAnsi="Arial" w:cs="Arial"/>
          <w:sz w:val="22"/>
          <w:szCs w:val="22"/>
        </w:rPr>
        <w:t xml:space="preserve">discoloration, </w:t>
      </w:r>
      <w:r w:rsidR="00BA7312" w:rsidRPr="00D86DA3">
        <w:rPr>
          <w:rFonts w:ascii="Arial" w:hAnsi="Arial" w:cs="Arial"/>
          <w:sz w:val="22"/>
          <w:szCs w:val="22"/>
        </w:rPr>
        <w:t xml:space="preserve">lesions, </w:t>
      </w:r>
      <w:r w:rsidRPr="00D86DA3">
        <w:rPr>
          <w:rFonts w:ascii="Arial" w:hAnsi="Arial" w:cs="Arial"/>
          <w:sz w:val="22"/>
          <w:szCs w:val="22"/>
        </w:rPr>
        <w:t>swelling</w:t>
      </w:r>
      <w:r w:rsidR="002F5BA0" w:rsidRPr="00D86DA3">
        <w:rPr>
          <w:rFonts w:ascii="Arial" w:hAnsi="Arial" w:cs="Arial"/>
          <w:sz w:val="22"/>
          <w:szCs w:val="22"/>
        </w:rPr>
        <w:t>,</w:t>
      </w:r>
      <w:r w:rsidRPr="00D86DA3">
        <w:rPr>
          <w:rFonts w:ascii="Arial" w:hAnsi="Arial" w:cs="Arial"/>
          <w:sz w:val="22"/>
          <w:szCs w:val="22"/>
        </w:rPr>
        <w:t xml:space="preserve"> masses</w:t>
      </w:r>
      <w:r w:rsidR="00D2206B" w:rsidRPr="00D86DA3">
        <w:rPr>
          <w:rFonts w:ascii="Arial" w:hAnsi="Arial" w:cs="Arial"/>
          <w:sz w:val="22"/>
          <w:szCs w:val="22"/>
        </w:rPr>
        <w:t>,</w:t>
      </w:r>
      <w:r w:rsidRPr="00D86DA3">
        <w:rPr>
          <w:rFonts w:ascii="Arial" w:hAnsi="Arial" w:cs="Arial"/>
          <w:sz w:val="22"/>
          <w:szCs w:val="22"/>
        </w:rPr>
        <w:t xml:space="preserve"> or discharge.</w:t>
      </w:r>
    </w:p>
    <w:p w14:paraId="3926EA79" w14:textId="16284E84" w:rsidR="001A4710" w:rsidRPr="00AB7946" w:rsidRDefault="00FD16E2"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Check for </w:t>
      </w:r>
      <w:r w:rsidR="00200762" w:rsidRPr="00D86DA3">
        <w:rPr>
          <w:rFonts w:ascii="Arial" w:hAnsi="Arial" w:cs="Arial"/>
          <w:sz w:val="22"/>
          <w:szCs w:val="22"/>
        </w:rPr>
        <w:t>dr</w:t>
      </w:r>
      <w:r w:rsidR="009D0D3B" w:rsidRPr="00D86DA3">
        <w:rPr>
          <w:rFonts w:ascii="Arial" w:hAnsi="Arial" w:cs="Arial"/>
          <w:sz w:val="22"/>
          <w:szCs w:val="22"/>
        </w:rPr>
        <w:t>yne</w:t>
      </w:r>
      <w:r w:rsidR="001F0A71" w:rsidRPr="00D86DA3">
        <w:rPr>
          <w:rFonts w:ascii="Arial" w:hAnsi="Arial" w:cs="Arial"/>
          <w:sz w:val="22"/>
          <w:szCs w:val="22"/>
        </w:rPr>
        <w:t xml:space="preserve">ss or excessive tearing, </w:t>
      </w:r>
      <w:r w:rsidR="00D2206B" w:rsidRPr="00D86DA3">
        <w:rPr>
          <w:rFonts w:ascii="Arial" w:hAnsi="Arial" w:cs="Arial"/>
          <w:sz w:val="22"/>
          <w:szCs w:val="22"/>
        </w:rPr>
        <w:t xml:space="preserve">and </w:t>
      </w:r>
      <w:r w:rsidR="001F0A71" w:rsidRPr="00D86DA3">
        <w:rPr>
          <w:rFonts w:ascii="Arial" w:hAnsi="Arial" w:cs="Arial"/>
          <w:sz w:val="22"/>
          <w:szCs w:val="22"/>
        </w:rPr>
        <w:t xml:space="preserve">examine </w:t>
      </w:r>
      <w:r w:rsidRPr="00D86DA3">
        <w:rPr>
          <w:rFonts w:ascii="Arial" w:hAnsi="Arial" w:cs="Arial"/>
          <w:sz w:val="22"/>
          <w:szCs w:val="22"/>
        </w:rPr>
        <w:t>the lacrimal gland and sac for swelling</w:t>
      </w:r>
      <w:r w:rsidR="007F2FAC" w:rsidRPr="00D86DA3">
        <w:rPr>
          <w:rFonts w:ascii="Arial" w:hAnsi="Arial" w:cs="Arial"/>
          <w:sz w:val="22"/>
          <w:szCs w:val="22"/>
        </w:rPr>
        <w:t xml:space="preserve"> or tenderness</w:t>
      </w:r>
      <w:r w:rsidR="00AB7946">
        <w:rPr>
          <w:rFonts w:ascii="Arial" w:hAnsi="Arial" w:cs="Arial"/>
          <w:sz w:val="22"/>
          <w:szCs w:val="22"/>
        </w:rPr>
        <w:t>.</w:t>
      </w:r>
    </w:p>
    <w:p w14:paraId="24FE04FE" w14:textId="0231C62C" w:rsidR="001A4710" w:rsidRPr="00AB7946" w:rsidRDefault="00A06203"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Expose the conjunctiva and sclera by havi</w:t>
      </w:r>
      <w:r w:rsidR="008B29B1" w:rsidRPr="00D86DA3">
        <w:rPr>
          <w:rFonts w:ascii="Arial" w:hAnsi="Arial" w:cs="Arial"/>
          <w:sz w:val="22"/>
          <w:szCs w:val="22"/>
        </w:rPr>
        <w:t>ng the patient look upward while</w:t>
      </w:r>
      <w:r w:rsidRPr="00D86DA3">
        <w:rPr>
          <w:rFonts w:ascii="Arial" w:hAnsi="Arial" w:cs="Arial"/>
          <w:sz w:val="22"/>
          <w:szCs w:val="22"/>
        </w:rPr>
        <w:t xml:space="preserve"> gently pulling downward on the lower lids with your thumbs. </w:t>
      </w:r>
      <w:r w:rsidR="008B29B1" w:rsidRPr="00D86DA3">
        <w:rPr>
          <w:rFonts w:ascii="Arial" w:hAnsi="Arial" w:cs="Arial"/>
          <w:sz w:val="22"/>
          <w:szCs w:val="22"/>
        </w:rPr>
        <w:t>Note color, vascular dilation</w:t>
      </w:r>
      <w:r w:rsidR="007F2FAC" w:rsidRPr="00D86DA3">
        <w:rPr>
          <w:rFonts w:ascii="Arial" w:hAnsi="Arial" w:cs="Arial"/>
          <w:sz w:val="22"/>
          <w:szCs w:val="22"/>
        </w:rPr>
        <w:t>s</w:t>
      </w:r>
      <w:r w:rsidR="001A4710" w:rsidRPr="00D86DA3">
        <w:rPr>
          <w:rFonts w:ascii="Arial" w:hAnsi="Arial" w:cs="Arial"/>
          <w:sz w:val="22"/>
          <w:szCs w:val="22"/>
        </w:rPr>
        <w:t xml:space="preserve">, nodules, </w:t>
      </w:r>
      <w:r w:rsidR="008B29B1" w:rsidRPr="00D86DA3">
        <w:rPr>
          <w:rFonts w:ascii="Arial" w:hAnsi="Arial" w:cs="Arial"/>
          <w:sz w:val="22"/>
          <w:szCs w:val="22"/>
        </w:rPr>
        <w:t>swelling</w:t>
      </w:r>
      <w:r w:rsidR="00772218" w:rsidRPr="00D86DA3">
        <w:rPr>
          <w:rFonts w:ascii="Arial" w:hAnsi="Arial" w:cs="Arial"/>
          <w:sz w:val="22"/>
          <w:szCs w:val="22"/>
        </w:rPr>
        <w:t>,</w:t>
      </w:r>
      <w:r w:rsidR="008B29B1" w:rsidRPr="00D86DA3">
        <w:rPr>
          <w:rFonts w:ascii="Arial" w:hAnsi="Arial" w:cs="Arial"/>
          <w:sz w:val="22"/>
          <w:szCs w:val="22"/>
        </w:rPr>
        <w:t xml:space="preserve"> or discharge. </w:t>
      </w:r>
    </w:p>
    <w:p w14:paraId="32A5E64B" w14:textId="3645F625" w:rsidR="003E15F9" w:rsidRPr="00AB7946" w:rsidRDefault="00455EB5"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Shine a penlight obliquely across the cornea</w:t>
      </w:r>
      <w:r w:rsidR="00AD5769" w:rsidRPr="00D86DA3">
        <w:rPr>
          <w:rFonts w:ascii="Arial" w:hAnsi="Arial" w:cs="Arial"/>
          <w:sz w:val="22"/>
          <w:szCs w:val="22"/>
        </w:rPr>
        <w:t xml:space="preserve">, noting any surface </w:t>
      </w:r>
      <w:r w:rsidRPr="00D86DA3">
        <w:rPr>
          <w:rFonts w:ascii="Arial" w:hAnsi="Arial" w:cs="Arial"/>
          <w:sz w:val="22"/>
          <w:szCs w:val="22"/>
        </w:rPr>
        <w:t>irregularities</w:t>
      </w:r>
      <w:r w:rsidR="00AD5769" w:rsidRPr="00D86DA3">
        <w:rPr>
          <w:rFonts w:ascii="Arial" w:hAnsi="Arial" w:cs="Arial"/>
          <w:sz w:val="22"/>
          <w:szCs w:val="22"/>
        </w:rPr>
        <w:t xml:space="preserve"> or opacitie</w:t>
      </w:r>
      <w:r w:rsidR="009523BF" w:rsidRPr="00D86DA3">
        <w:rPr>
          <w:rFonts w:ascii="Arial" w:hAnsi="Arial" w:cs="Arial"/>
          <w:sz w:val="22"/>
          <w:szCs w:val="22"/>
        </w:rPr>
        <w:t>s. Inspect the iris for rings</w:t>
      </w:r>
      <w:r w:rsidR="00C931C4" w:rsidRPr="00D86DA3">
        <w:rPr>
          <w:rFonts w:ascii="Arial" w:hAnsi="Arial" w:cs="Arial"/>
          <w:sz w:val="22"/>
          <w:szCs w:val="22"/>
        </w:rPr>
        <w:t>, shadows</w:t>
      </w:r>
      <w:r w:rsidR="00772218" w:rsidRPr="00D86DA3">
        <w:rPr>
          <w:rFonts w:ascii="Arial" w:hAnsi="Arial" w:cs="Arial"/>
          <w:sz w:val="22"/>
          <w:szCs w:val="22"/>
        </w:rPr>
        <w:t>,</w:t>
      </w:r>
      <w:r w:rsidR="00C931C4" w:rsidRPr="00D86DA3">
        <w:rPr>
          <w:rFonts w:ascii="Arial" w:hAnsi="Arial" w:cs="Arial"/>
          <w:sz w:val="22"/>
          <w:szCs w:val="22"/>
        </w:rPr>
        <w:t xml:space="preserve"> or </w:t>
      </w:r>
      <w:proofErr w:type="spellStart"/>
      <w:r w:rsidR="00C931C4" w:rsidRPr="00D86DA3">
        <w:rPr>
          <w:rFonts w:ascii="Arial" w:hAnsi="Arial" w:cs="Arial"/>
          <w:sz w:val="22"/>
          <w:szCs w:val="22"/>
        </w:rPr>
        <w:t>ciliary</w:t>
      </w:r>
      <w:proofErr w:type="spellEnd"/>
      <w:r w:rsidR="00C931C4" w:rsidRPr="00D86DA3">
        <w:rPr>
          <w:rFonts w:ascii="Arial" w:hAnsi="Arial" w:cs="Arial"/>
          <w:sz w:val="22"/>
          <w:szCs w:val="22"/>
        </w:rPr>
        <w:t xml:space="preserve"> injection</w:t>
      </w:r>
      <w:r w:rsidR="00690DF6" w:rsidRPr="00D86DA3">
        <w:rPr>
          <w:rFonts w:ascii="Arial" w:hAnsi="Arial" w:cs="Arial"/>
          <w:sz w:val="22"/>
          <w:szCs w:val="22"/>
        </w:rPr>
        <w:t>,</w:t>
      </w:r>
      <w:r w:rsidR="009523BF" w:rsidRPr="00D86DA3">
        <w:rPr>
          <w:rFonts w:ascii="Arial" w:hAnsi="Arial" w:cs="Arial"/>
          <w:sz w:val="22"/>
          <w:szCs w:val="22"/>
        </w:rPr>
        <w:t xml:space="preserve"> and </w:t>
      </w:r>
      <w:r w:rsidR="00772218" w:rsidRPr="00D86DA3">
        <w:rPr>
          <w:rFonts w:ascii="Arial" w:hAnsi="Arial" w:cs="Arial"/>
          <w:sz w:val="22"/>
          <w:szCs w:val="22"/>
        </w:rPr>
        <w:t xml:space="preserve">inspect </w:t>
      </w:r>
      <w:r w:rsidR="00C931C4" w:rsidRPr="00D86DA3">
        <w:rPr>
          <w:rFonts w:ascii="Arial" w:hAnsi="Arial" w:cs="Arial"/>
          <w:sz w:val="22"/>
          <w:szCs w:val="22"/>
        </w:rPr>
        <w:t xml:space="preserve">the </w:t>
      </w:r>
      <w:r w:rsidR="009523BF" w:rsidRPr="00D86DA3">
        <w:rPr>
          <w:rFonts w:ascii="Arial" w:hAnsi="Arial" w:cs="Arial"/>
          <w:sz w:val="22"/>
          <w:szCs w:val="22"/>
        </w:rPr>
        <w:t>lens for opacities.</w:t>
      </w:r>
    </w:p>
    <w:p w14:paraId="2180AB02" w14:textId="0B97B492" w:rsidR="003E15F9" w:rsidRPr="00AB7946" w:rsidRDefault="0056540F"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Inspect the pupils for their size, shape</w:t>
      </w:r>
      <w:r w:rsidR="00772218" w:rsidRPr="00D86DA3">
        <w:rPr>
          <w:rFonts w:ascii="Arial" w:hAnsi="Arial" w:cs="Arial"/>
          <w:sz w:val="22"/>
          <w:szCs w:val="22"/>
        </w:rPr>
        <w:t>,</w:t>
      </w:r>
      <w:r w:rsidRPr="00D86DA3">
        <w:rPr>
          <w:rFonts w:ascii="Arial" w:hAnsi="Arial" w:cs="Arial"/>
          <w:sz w:val="22"/>
          <w:szCs w:val="22"/>
        </w:rPr>
        <w:t xml:space="preserve"> and symmetry. Pupils are normally </w:t>
      </w:r>
      <w:r w:rsidR="008025AA" w:rsidRPr="00D86DA3">
        <w:rPr>
          <w:rFonts w:ascii="Arial" w:hAnsi="Arial" w:cs="Arial"/>
          <w:sz w:val="22"/>
          <w:szCs w:val="22"/>
        </w:rPr>
        <w:t xml:space="preserve">3-4 mm in diameter. </w:t>
      </w:r>
      <w:r w:rsidR="0049496A" w:rsidRPr="00D86DA3">
        <w:rPr>
          <w:rFonts w:ascii="Arial" w:hAnsi="Arial" w:cs="Arial"/>
          <w:sz w:val="22"/>
          <w:szCs w:val="22"/>
        </w:rPr>
        <w:t xml:space="preserve">In </w:t>
      </w:r>
      <w:proofErr w:type="spellStart"/>
      <w:r w:rsidR="0049496A" w:rsidRPr="00D86DA3">
        <w:rPr>
          <w:rFonts w:ascii="Arial" w:hAnsi="Arial" w:cs="Arial"/>
          <w:i/>
          <w:sz w:val="22"/>
          <w:szCs w:val="22"/>
        </w:rPr>
        <w:t>anisocoria</w:t>
      </w:r>
      <w:proofErr w:type="spellEnd"/>
      <w:r w:rsidR="00120EB0" w:rsidRPr="00D86DA3">
        <w:rPr>
          <w:rFonts w:ascii="Arial" w:hAnsi="Arial" w:cs="Arial"/>
          <w:sz w:val="22"/>
          <w:szCs w:val="22"/>
        </w:rPr>
        <w:t>, the pupil diameters are unequal by at least 4 mm</w:t>
      </w:r>
      <w:r w:rsidR="0049496A" w:rsidRPr="00D86DA3">
        <w:rPr>
          <w:rFonts w:ascii="Arial" w:hAnsi="Arial" w:cs="Arial"/>
          <w:sz w:val="22"/>
          <w:szCs w:val="22"/>
        </w:rPr>
        <w:t xml:space="preserve">. </w:t>
      </w:r>
      <w:r w:rsidR="004A777D" w:rsidRPr="00D86DA3">
        <w:rPr>
          <w:rFonts w:ascii="Arial" w:hAnsi="Arial" w:cs="Arial"/>
          <w:sz w:val="22"/>
          <w:szCs w:val="22"/>
        </w:rPr>
        <w:t xml:space="preserve">The terms </w:t>
      </w:r>
      <w:proofErr w:type="spellStart"/>
      <w:r w:rsidR="004A777D" w:rsidRPr="00D86DA3">
        <w:rPr>
          <w:rFonts w:ascii="Arial" w:hAnsi="Arial" w:cs="Arial"/>
          <w:i/>
          <w:sz w:val="22"/>
          <w:szCs w:val="22"/>
        </w:rPr>
        <w:t>m</w:t>
      </w:r>
      <w:r w:rsidR="000E49EB" w:rsidRPr="00D86DA3">
        <w:rPr>
          <w:rFonts w:ascii="Arial" w:hAnsi="Arial" w:cs="Arial"/>
          <w:i/>
          <w:sz w:val="22"/>
          <w:szCs w:val="22"/>
        </w:rPr>
        <w:t>y</w:t>
      </w:r>
      <w:r w:rsidR="008025AA" w:rsidRPr="00D86DA3">
        <w:rPr>
          <w:rFonts w:ascii="Arial" w:hAnsi="Arial" w:cs="Arial"/>
          <w:i/>
          <w:sz w:val="22"/>
          <w:szCs w:val="22"/>
        </w:rPr>
        <w:t>osis</w:t>
      </w:r>
      <w:proofErr w:type="spellEnd"/>
      <w:r w:rsidR="008025AA" w:rsidRPr="00D86DA3">
        <w:rPr>
          <w:rFonts w:ascii="Arial" w:hAnsi="Arial" w:cs="Arial"/>
          <w:sz w:val="22"/>
          <w:szCs w:val="22"/>
        </w:rPr>
        <w:t xml:space="preserve"> and </w:t>
      </w:r>
      <w:proofErr w:type="spellStart"/>
      <w:r w:rsidR="008025AA" w:rsidRPr="00D86DA3">
        <w:rPr>
          <w:rFonts w:ascii="Arial" w:hAnsi="Arial" w:cs="Arial"/>
          <w:i/>
          <w:sz w:val="22"/>
          <w:szCs w:val="22"/>
        </w:rPr>
        <w:t>mydriasis</w:t>
      </w:r>
      <w:proofErr w:type="spellEnd"/>
      <w:r w:rsidR="004A26D9" w:rsidRPr="00D86DA3">
        <w:rPr>
          <w:rFonts w:ascii="Arial" w:hAnsi="Arial" w:cs="Arial"/>
          <w:sz w:val="22"/>
          <w:szCs w:val="22"/>
        </w:rPr>
        <w:t xml:space="preserve"> refer</w:t>
      </w:r>
      <w:r w:rsidR="008025AA" w:rsidRPr="00D86DA3">
        <w:rPr>
          <w:rFonts w:ascii="Arial" w:hAnsi="Arial" w:cs="Arial"/>
          <w:sz w:val="22"/>
          <w:szCs w:val="22"/>
        </w:rPr>
        <w:t xml:space="preserve"> to abnormally constricted or dilated pupils, respectively. </w:t>
      </w:r>
    </w:p>
    <w:p w14:paraId="602D2472" w14:textId="73C5DEE7" w:rsidR="003E15F9" w:rsidRPr="00AB7946" w:rsidRDefault="008E60D0"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Have the patie</w:t>
      </w:r>
      <w:r w:rsidR="00EF44AC" w:rsidRPr="00D86DA3">
        <w:rPr>
          <w:rFonts w:ascii="Arial" w:hAnsi="Arial" w:cs="Arial"/>
          <w:sz w:val="22"/>
          <w:szCs w:val="22"/>
        </w:rPr>
        <w:t xml:space="preserve">nts stare at a penlight held about 20 cm </w:t>
      </w:r>
      <w:r w:rsidRPr="00D86DA3">
        <w:rPr>
          <w:rFonts w:ascii="Arial" w:hAnsi="Arial" w:cs="Arial"/>
          <w:sz w:val="22"/>
          <w:szCs w:val="22"/>
        </w:rPr>
        <w:t xml:space="preserve">away. Note the position of the </w:t>
      </w:r>
      <w:r w:rsidR="000374A7" w:rsidRPr="00D86DA3">
        <w:rPr>
          <w:rFonts w:ascii="Arial" w:hAnsi="Arial" w:cs="Arial"/>
          <w:sz w:val="22"/>
          <w:szCs w:val="22"/>
        </w:rPr>
        <w:t>corneal reflections</w:t>
      </w:r>
      <w:r w:rsidR="002017B8" w:rsidRPr="00D86DA3">
        <w:rPr>
          <w:rFonts w:ascii="Arial" w:hAnsi="Arial" w:cs="Arial"/>
          <w:sz w:val="22"/>
          <w:szCs w:val="22"/>
        </w:rPr>
        <w:t xml:space="preserve">, which should be symmetrically located </w:t>
      </w:r>
      <w:r w:rsidR="000374A7" w:rsidRPr="00D86DA3">
        <w:rPr>
          <w:rFonts w:ascii="Arial" w:hAnsi="Arial" w:cs="Arial"/>
          <w:sz w:val="22"/>
          <w:szCs w:val="22"/>
        </w:rPr>
        <w:t xml:space="preserve">just nasal to </w:t>
      </w:r>
      <w:r w:rsidR="001434FD" w:rsidRPr="00D86DA3">
        <w:rPr>
          <w:rFonts w:ascii="Arial" w:hAnsi="Arial" w:cs="Arial"/>
          <w:sz w:val="22"/>
          <w:szCs w:val="22"/>
        </w:rPr>
        <w:t xml:space="preserve">the center of the </w:t>
      </w:r>
      <w:r w:rsidR="002017B8" w:rsidRPr="00D86DA3">
        <w:rPr>
          <w:rFonts w:ascii="Arial" w:hAnsi="Arial" w:cs="Arial"/>
          <w:sz w:val="22"/>
          <w:szCs w:val="22"/>
        </w:rPr>
        <w:t xml:space="preserve">pupils. </w:t>
      </w:r>
    </w:p>
    <w:p w14:paraId="3EDC1683" w14:textId="51DA5857" w:rsidR="003E15F9" w:rsidRPr="00AB7946" w:rsidRDefault="004A777D"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C</w:t>
      </w:r>
      <w:r w:rsidR="009B5234" w:rsidRPr="00D86DA3">
        <w:rPr>
          <w:rFonts w:ascii="Arial" w:hAnsi="Arial" w:cs="Arial"/>
          <w:sz w:val="22"/>
          <w:szCs w:val="22"/>
        </w:rPr>
        <w:t>heck for pupillary reaction to lig</w:t>
      </w:r>
      <w:r w:rsidRPr="00D86DA3">
        <w:rPr>
          <w:rFonts w:ascii="Arial" w:hAnsi="Arial" w:cs="Arial"/>
          <w:sz w:val="22"/>
          <w:szCs w:val="22"/>
        </w:rPr>
        <w:t xml:space="preserve">ht by </w:t>
      </w:r>
      <w:r w:rsidR="00E179EA" w:rsidRPr="00D86DA3">
        <w:rPr>
          <w:rFonts w:ascii="Arial" w:hAnsi="Arial" w:cs="Arial"/>
          <w:sz w:val="22"/>
          <w:szCs w:val="22"/>
        </w:rPr>
        <w:t>ask</w:t>
      </w:r>
      <w:r w:rsidRPr="00D86DA3">
        <w:rPr>
          <w:rFonts w:ascii="Arial" w:hAnsi="Arial" w:cs="Arial"/>
          <w:sz w:val="22"/>
          <w:szCs w:val="22"/>
        </w:rPr>
        <w:t>ing the patient</w:t>
      </w:r>
      <w:r w:rsidR="002C3667" w:rsidRPr="00D86DA3">
        <w:rPr>
          <w:rFonts w:ascii="Arial" w:hAnsi="Arial" w:cs="Arial"/>
          <w:sz w:val="22"/>
          <w:szCs w:val="22"/>
        </w:rPr>
        <w:t xml:space="preserve"> to stare off in</w:t>
      </w:r>
      <w:r w:rsidR="00772218" w:rsidRPr="00D86DA3">
        <w:rPr>
          <w:rFonts w:ascii="Arial" w:hAnsi="Arial" w:cs="Arial"/>
          <w:sz w:val="22"/>
          <w:szCs w:val="22"/>
        </w:rPr>
        <w:t>to</w:t>
      </w:r>
      <w:r w:rsidR="002C3667" w:rsidRPr="00D86DA3">
        <w:rPr>
          <w:rFonts w:ascii="Arial" w:hAnsi="Arial" w:cs="Arial"/>
          <w:sz w:val="22"/>
          <w:szCs w:val="22"/>
        </w:rPr>
        <w:t xml:space="preserve"> the distance in a </w:t>
      </w:r>
      <w:r w:rsidRPr="00D86DA3">
        <w:rPr>
          <w:rFonts w:ascii="Arial" w:hAnsi="Arial" w:cs="Arial"/>
          <w:sz w:val="22"/>
          <w:szCs w:val="22"/>
        </w:rPr>
        <w:t xml:space="preserve">slightly </w:t>
      </w:r>
      <w:r w:rsidR="002017B8" w:rsidRPr="00D86DA3">
        <w:rPr>
          <w:rFonts w:ascii="Arial" w:hAnsi="Arial" w:cs="Arial"/>
          <w:sz w:val="22"/>
          <w:szCs w:val="22"/>
        </w:rPr>
        <w:t>darken</w:t>
      </w:r>
      <w:r w:rsidR="002C3667" w:rsidRPr="00D86DA3">
        <w:rPr>
          <w:rFonts w:ascii="Arial" w:hAnsi="Arial" w:cs="Arial"/>
          <w:sz w:val="22"/>
          <w:szCs w:val="22"/>
        </w:rPr>
        <w:t xml:space="preserve">ed </w:t>
      </w:r>
      <w:r w:rsidR="009B5234" w:rsidRPr="00D86DA3">
        <w:rPr>
          <w:rFonts w:ascii="Arial" w:hAnsi="Arial" w:cs="Arial"/>
          <w:sz w:val="22"/>
          <w:szCs w:val="22"/>
        </w:rPr>
        <w:t>room</w:t>
      </w:r>
      <w:r w:rsidR="00C5551D" w:rsidRPr="00D86DA3">
        <w:rPr>
          <w:rFonts w:ascii="Arial" w:hAnsi="Arial" w:cs="Arial"/>
          <w:sz w:val="22"/>
          <w:szCs w:val="22"/>
        </w:rPr>
        <w:t>. Observe</w:t>
      </w:r>
      <w:r w:rsidR="009B5234" w:rsidRPr="00D86DA3">
        <w:rPr>
          <w:rFonts w:ascii="Arial" w:hAnsi="Arial" w:cs="Arial"/>
          <w:sz w:val="22"/>
          <w:szCs w:val="22"/>
        </w:rPr>
        <w:t xml:space="preserve"> the patient’s right pupil while swinging the penlight from right to left across the patient</w:t>
      </w:r>
      <w:r w:rsidR="000B1DF3" w:rsidRPr="00D86DA3">
        <w:rPr>
          <w:rFonts w:ascii="Arial" w:hAnsi="Arial" w:cs="Arial"/>
          <w:sz w:val="22"/>
          <w:szCs w:val="22"/>
        </w:rPr>
        <w:t>’</w:t>
      </w:r>
      <w:r w:rsidR="009B5234" w:rsidRPr="00D86DA3">
        <w:rPr>
          <w:rFonts w:ascii="Arial" w:hAnsi="Arial" w:cs="Arial"/>
          <w:sz w:val="22"/>
          <w:szCs w:val="22"/>
        </w:rPr>
        <w:t>s right eye. It should constrict. Now</w:t>
      </w:r>
      <w:r w:rsidR="00772218" w:rsidRPr="00D86DA3">
        <w:rPr>
          <w:rFonts w:ascii="Arial" w:hAnsi="Arial" w:cs="Arial"/>
          <w:sz w:val="22"/>
          <w:szCs w:val="22"/>
        </w:rPr>
        <w:t>,</w:t>
      </w:r>
      <w:r w:rsidR="009B5234" w:rsidRPr="00D86DA3">
        <w:rPr>
          <w:rFonts w:ascii="Arial" w:hAnsi="Arial" w:cs="Arial"/>
          <w:sz w:val="22"/>
          <w:szCs w:val="22"/>
        </w:rPr>
        <w:t xml:space="preserve"> do the same maneuver while ob</w:t>
      </w:r>
      <w:r w:rsidR="005D0D81" w:rsidRPr="00D86DA3">
        <w:rPr>
          <w:rFonts w:ascii="Arial" w:hAnsi="Arial" w:cs="Arial"/>
          <w:sz w:val="22"/>
          <w:szCs w:val="22"/>
        </w:rPr>
        <w:t xml:space="preserve">serving both eyes, </w:t>
      </w:r>
      <w:r w:rsidR="000B1DF3" w:rsidRPr="00D86DA3">
        <w:rPr>
          <w:rFonts w:ascii="Arial" w:hAnsi="Arial" w:cs="Arial"/>
          <w:sz w:val="22"/>
          <w:szCs w:val="22"/>
        </w:rPr>
        <w:t xml:space="preserve">taking care not to allow any light to fall on the </w:t>
      </w:r>
      <w:r w:rsidR="000B1DF3" w:rsidRPr="00D86DA3">
        <w:rPr>
          <w:rFonts w:ascii="Arial" w:hAnsi="Arial" w:cs="Arial"/>
          <w:sz w:val="22"/>
          <w:szCs w:val="22"/>
        </w:rPr>
        <w:lastRenderedPageBreak/>
        <w:t>patient</w:t>
      </w:r>
      <w:r w:rsidR="00772218" w:rsidRPr="00D86DA3">
        <w:rPr>
          <w:rFonts w:ascii="Arial" w:hAnsi="Arial" w:cs="Arial"/>
          <w:sz w:val="22"/>
          <w:szCs w:val="22"/>
        </w:rPr>
        <w:t>’</w:t>
      </w:r>
      <w:r w:rsidR="000B1DF3" w:rsidRPr="00D86DA3">
        <w:rPr>
          <w:rFonts w:ascii="Arial" w:hAnsi="Arial" w:cs="Arial"/>
          <w:sz w:val="22"/>
          <w:szCs w:val="22"/>
        </w:rPr>
        <w:t xml:space="preserve">s left </w:t>
      </w:r>
      <w:proofErr w:type="gramStart"/>
      <w:r w:rsidR="000B1DF3" w:rsidRPr="00D86DA3">
        <w:rPr>
          <w:rFonts w:ascii="Arial" w:hAnsi="Arial" w:cs="Arial"/>
          <w:sz w:val="22"/>
          <w:szCs w:val="22"/>
        </w:rPr>
        <w:t>eye.</w:t>
      </w:r>
      <w:proofErr w:type="gramEnd"/>
      <w:r w:rsidR="000B1DF3" w:rsidRPr="00D86DA3">
        <w:rPr>
          <w:rFonts w:ascii="Arial" w:hAnsi="Arial" w:cs="Arial"/>
          <w:sz w:val="22"/>
          <w:szCs w:val="22"/>
        </w:rPr>
        <w:t xml:space="preserve"> Both pupils should </w:t>
      </w:r>
      <w:r w:rsidR="00A15487" w:rsidRPr="00D86DA3">
        <w:rPr>
          <w:rFonts w:ascii="Arial" w:hAnsi="Arial" w:cs="Arial"/>
          <w:sz w:val="22"/>
          <w:szCs w:val="22"/>
        </w:rPr>
        <w:t>consensually constrict</w:t>
      </w:r>
      <w:r w:rsidR="000B1DF3" w:rsidRPr="00D86DA3">
        <w:rPr>
          <w:rFonts w:ascii="Arial" w:hAnsi="Arial" w:cs="Arial"/>
          <w:sz w:val="22"/>
          <w:szCs w:val="22"/>
        </w:rPr>
        <w:t>. Repeat this test</w:t>
      </w:r>
      <w:r w:rsidR="0074359B" w:rsidRPr="00D86DA3">
        <w:rPr>
          <w:rFonts w:ascii="Arial" w:hAnsi="Arial" w:cs="Arial"/>
          <w:sz w:val="22"/>
          <w:szCs w:val="22"/>
        </w:rPr>
        <w:t>ing</w:t>
      </w:r>
      <w:r w:rsidR="005D0D81" w:rsidRPr="00D86DA3">
        <w:rPr>
          <w:rFonts w:ascii="Arial" w:hAnsi="Arial" w:cs="Arial"/>
          <w:sz w:val="22"/>
          <w:szCs w:val="22"/>
        </w:rPr>
        <w:t xml:space="preserve"> for the left eye.</w:t>
      </w:r>
    </w:p>
    <w:p w14:paraId="0EADC999" w14:textId="29E0E934" w:rsidR="00451E8D" w:rsidRPr="00AB7946" w:rsidRDefault="00AE2F23"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E</w:t>
      </w:r>
      <w:r w:rsidR="000A3652" w:rsidRPr="00D86DA3">
        <w:rPr>
          <w:rFonts w:ascii="Arial" w:hAnsi="Arial" w:cs="Arial"/>
          <w:sz w:val="22"/>
          <w:szCs w:val="22"/>
        </w:rPr>
        <w:t xml:space="preserve">xamine </w:t>
      </w:r>
      <w:r w:rsidR="00772218" w:rsidRPr="00D86DA3">
        <w:rPr>
          <w:rFonts w:ascii="Arial" w:hAnsi="Arial" w:cs="Arial"/>
          <w:sz w:val="22"/>
          <w:szCs w:val="22"/>
        </w:rPr>
        <w:t xml:space="preserve">the </w:t>
      </w:r>
      <w:proofErr w:type="spellStart"/>
      <w:r w:rsidRPr="00D86DA3">
        <w:rPr>
          <w:rFonts w:ascii="Arial" w:hAnsi="Arial" w:cs="Arial"/>
          <w:sz w:val="22"/>
          <w:szCs w:val="22"/>
        </w:rPr>
        <w:t>extraocular</w:t>
      </w:r>
      <w:proofErr w:type="spellEnd"/>
      <w:r w:rsidRPr="00D86DA3">
        <w:rPr>
          <w:rFonts w:ascii="Arial" w:hAnsi="Arial" w:cs="Arial"/>
          <w:sz w:val="22"/>
          <w:szCs w:val="22"/>
        </w:rPr>
        <w:t xml:space="preserve"> motion by </w:t>
      </w:r>
      <w:r w:rsidR="001434FD" w:rsidRPr="00D86DA3">
        <w:rPr>
          <w:rFonts w:ascii="Arial" w:hAnsi="Arial" w:cs="Arial"/>
          <w:sz w:val="22"/>
          <w:szCs w:val="22"/>
        </w:rPr>
        <w:t>ask</w:t>
      </w:r>
      <w:r w:rsidRPr="00D86DA3">
        <w:rPr>
          <w:rFonts w:ascii="Arial" w:hAnsi="Arial" w:cs="Arial"/>
          <w:sz w:val="22"/>
          <w:szCs w:val="22"/>
        </w:rPr>
        <w:t>ing</w:t>
      </w:r>
      <w:r w:rsidR="001434FD" w:rsidRPr="00D86DA3">
        <w:rPr>
          <w:rFonts w:ascii="Arial" w:hAnsi="Arial" w:cs="Arial"/>
          <w:sz w:val="22"/>
          <w:szCs w:val="22"/>
        </w:rPr>
        <w:t xml:space="preserve"> the patient to </w:t>
      </w:r>
      <w:r w:rsidR="00AE15C3" w:rsidRPr="00D86DA3">
        <w:rPr>
          <w:rFonts w:ascii="Arial" w:hAnsi="Arial" w:cs="Arial"/>
          <w:sz w:val="22"/>
          <w:szCs w:val="22"/>
        </w:rPr>
        <w:t>look at your index finger and follow it as you trace</w:t>
      </w:r>
      <w:r w:rsidR="00C24BB4" w:rsidRPr="00D86DA3">
        <w:rPr>
          <w:rFonts w:ascii="Arial" w:hAnsi="Arial" w:cs="Arial"/>
          <w:sz w:val="22"/>
          <w:szCs w:val="22"/>
        </w:rPr>
        <w:t xml:space="preserve"> the shape of a large </w:t>
      </w:r>
      <w:r w:rsidR="00772218" w:rsidRPr="00D86DA3">
        <w:rPr>
          <w:rFonts w:ascii="Arial" w:hAnsi="Arial" w:cs="Arial"/>
          <w:sz w:val="22"/>
          <w:szCs w:val="22"/>
        </w:rPr>
        <w:t>“</w:t>
      </w:r>
      <w:r w:rsidR="00C24BB4" w:rsidRPr="00D86DA3">
        <w:rPr>
          <w:rFonts w:ascii="Arial" w:hAnsi="Arial" w:cs="Arial"/>
          <w:sz w:val="22"/>
          <w:szCs w:val="22"/>
        </w:rPr>
        <w:t>H</w:t>
      </w:r>
      <w:r w:rsidR="00772218" w:rsidRPr="00D86DA3">
        <w:rPr>
          <w:rFonts w:ascii="Arial" w:hAnsi="Arial" w:cs="Arial"/>
          <w:sz w:val="22"/>
          <w:szCs w:val="22"/>
        </w:rPr>
        <w:t>”</w:t>
      </w:r>
      <w:r w:rsidR="00C24BB4" w:rsidRPr="00D86DA3">
        <w:rPr>
          <w:rFonts w:ascii="Arial" w:hAnsi="Arial" w:cs="Arial"/>
          <w:sz w:val="22"/>
          <w:szCs w:val="22"/>
        </w:rPr>
        <w:t xml:space="preserve"> </w:t>
      </w:r>
      <w:r w:rsidR="00F414D2" w:rsidRPr="00D86DA3">
        <w:rPr>
          <w:rFonts w:ascii="Arial" w:hAnsi="Arial" w:cs="Arial"/>
          <w:sz w:val="22"/>
          <w:szCs w:val="22"/>
        </w:rPr>
        <w:t>at a co</w:t>
      </w:r>
      <w:r w:rsidR="00772218" w:rsidRPr="00D86DA3">
        <w:rPr>
          <w:rFonts w:ascii="Arial" w:hAnsi="Arial" w:cs="Arial"/>
          <w:sz w:val="22"/>
          <w:szCs w:val="22"/>
        </w:rPr>
        <w:t>m</w:t>
      </w:r>
      <w:r w:rsidR="00F414D2" w:rsidRPr="00D86DA3">
        <w:rPr>
          <w:rFonts w:ascii="Arial" w:hAnsi="Arial" w:cs="Arial"/>
          <w:sz w:val="22"/>
          <w:szCs w:val="22"/>
        </w:rPr>
        <w:t>fortable distance</w:t>
      </w:r>
      <w:r w:rsidR="006811A5" w:rsidRPr="00D86DA3">
        <w:rPr>
          <w:rFonts w:ascii="Arial" w:hAnsi="Arial" w:cs="Arial"/>
          <w:sz w:val="22"/>
          <w:szCs w:val="22"/>
        </w:rPr>
        <w:t xml:space="preserve"> in full light</w:t>
      </w:r>
      <w:r w:rsidR="00F414D2" w:rsidRPr="00D86DA3">
        <w:rPr>
          <w:rFonts w:ascii="Arial" w:hAnsi="Arial" w:cs="Arial"/>
          <w:sz w:val="22"/>
          <w:szCs w:val="22"/>
        </w:rPr>
        <w:t xml:space="preserve">. </w:t>
      </w:r>
      <w:r w:rsidR="00BB03E8" w:rsidRPr="00D86DA3">
        <w:rPr>
          <w:rFonts w:ascii="Arial" w:hAnsi="Arial" w:cs="Arial"/>
          <w:sz w:val="22"/>
          <w:szCs w:val="22"/>
        </w:rPr>
        <w:t xml:space="preserve">Make sure the patient’s head remains still. </w:t>
      </w:r>
      <w:r w:rsidR="00F414D2" w:rsidRPr="00D86DA3">
        <w:rPr>
          <w:rFonts w:ascii="Arial" w:hAnsi="Arial" w:cs="Arial"/>
          <w:sz w:val="22"/>
          <w:szCs w:val="22"/>
        </w:rPr>
        <w:t xml:space="preserve">Both eyes should symmetrically move through all cardinal directions of gaze. </w:t>
      </w:r>
    </w:p>
    <w:p w14:paraId="38C243F4" w14:textId="6958B5B0" w:rsidR="00451E8D" w:rsidRPr="00AB7946" w:rsidRDefault="003C0B47"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Momentarily hold the patient</w:t>
      </w:r>
      <w:r w:rsidR="00772218" w:rsidRPr="00D86DA3">
        <w:rPr>
          <w:rFonts w:ascii="Arial" w:hAnsi="Arial" w:cs="Arial"/>
          <w:sz w:val="22"/>
          <w:szCs w:val="22"/>
        </w:rPr>
        <w:t>’</w:t>
      </w:r>
      <w:r w:rsidRPr="00D86DA3">
        <w:rPr>
          <w:rFonts w:ascii="Arial" w:hAnsi="Arial" w:cs="Arial"/>
          <w:sz w:val="22"/>
          <w:szCs w:val="22"/>
        </w:rPr>
        <w:t>s gaze at the extreme upper, lateral positions</w:t>
      </w:r>
      <w:r w:rsidR="00772218" w:rsidRPr="00D86DA3">
        <w:rPr>
          <w:rFonts w:ascii="Arial" w:hAnsi="Arial" w:cs="Arial"/>
          <w:sz w:val="22"/>
          <w:szCs w:val="22"/>
        </w:rPr>
        <w:t>,</w:t>
      </w:r>
      <w:r w:rsidR="00E7130F" w:rsidRPr="00D86DA3">
        <w:rPr>
          <w:rFonts w:ascii="Arial" w:hAnsi="Arial" w:cs="Arial"/>
          <w:sz w:val="22"/>
          <w:szCs w:val="22"/>
        </w:rPr>
        <w:t xml:space="preserve"> and</w:t>
      </w:r>
      <w:r w:rsidRPr="00D86DA3">
        <w:rPr>
          <w:rFonts w:ascii="Arial" w:hAnsi="Arial" w:cs="Arial"/>
          <w:sz w:val="22"/>
          <w:szCs w:val="22"/>
        </w:rPr>
        <w:t xml:space="preserve"> </w:t>
      </w:r>
      <w:r w:rsidR="00E7130F" w:rsidRPr="00D86DA3">
        <w:rPr>
          <w:rFonts w:ascii="Arial" w:hAnsi="Arial" w:cs="Arial"/>
          <w:sz w:val="22"/>
          <w:szCs w:val="22"/>
        </w:rPr>
        <w:t>o</w:t>
      </w:r>
      <w:r w:rsidR="00F414D2" w:rsidRPr="00D86DA3">
        <w:rPr>
          <w:rFonts w:ascii="Arial" w:hAnsi="Arial" w:cs="Arial"/>
          <w:sz w:val="22"/>
          <w:szCs w:val="22"/>
        </w:rPr>
        <w:t xml:space="preserve">bserve for </w:t>
      </w:r>
      <w:proofErr w:type="spellStart"/>
      <w:r w:rsidR="00F414D2" w:rsidRPr="00D86DA3">
        <w:rPr>
          <w:rFonts w:ascii="Arial" w:hAnsi="Arial" w:cs="Arial"/>
          <w:i/>
          <w:sz w:val="22"/>
          <w:szCs w:val="22"/>
        </w:rPr>
        <w:t>nystagmus</w:t>
      </w:r>
      <w:proofErr w:type="spellEnd"/>
      <w:r w:rsidR="00E7130F" w:rsidRPr="00D86DA3">
        <w:rPr>
          <w:rFonts w:ascii="Arial" w:hAnsi="Arial" w:cs="Arial"/>
          <w:sz w:val="22"/>
          <w:szCs w:val="22"/>
        </w:rPr>
        <w:t xml:space="preserve">, which appears as </w:t>
      </w:r>
      <w:r w:rsidR="00F414D2" w:rsidRPr="00D86DA3">
        <w:rPr>
          <w:rFonts w:ascii="Arial" w:hAnsi="Arial" w:cs="Arial"/>
          <w:sz w:val="22"/>
          <w:szCs w:val="22"/>
        </w:rPr>
        <w:t>involuntary</w:t>
      </w:r>
      <w:r w:rsidR="00E7130F" w:rsidRPr="00D86DA3">
        <w:rPr>
          <w:rFonts w:ascii="Arial" w:hAnsi="Arial" w:cs="Arial"/>
          <w:sz w:val="22"/>
          <w:szCs w:val="22"/>
        </w:rPr>
        <w:t xml:space="preserve"> </w:t>
      </w:r>
      <w:r w:rsidR="00E104A3" w:rsidRPr="00D86DA3">
        <w:rPr>
          <w:rFonts w:ascii="Arial" w:hAnsi="Arial" w:cs="Arial"/>
          <w:sz w:val="22"/>
          <w:szCs w:val="22"/>
        </w:rPr>
        <w:t xml:space="preserve">rhythmic </w:t>
      </w:r>
      <w:r w:rsidR="00E7130F" w:rsidRPr="00D86DA3">
        <w:rPr>
          <w:rFonts w:ascii="Arial" w:hAnsi="Arial" w:cs="Arial"/>
          <w:sz w:val="22"/>
          <w:szCs w:val="22"/>
        </w:rPr>
        <w:t>oscillations of the eyes.</w:t>
      </w:r>
      <w:r w:rsidR="00AE2F23" w:rsidRPr="00D86DA3">
        <w:rPr>
          <w:rFonts w:ascii="Arial" w:hAnsi="Arial" w:cs="Arial"/>
          <w:sz w:val="22"/>
          <w:szCs w:val="22"/>
        </w:rPr>
        <w:t xml:space="preserve">  </w:t>
      </w:r>
    </w:p>
    <w:p w14:paraId="1C58650D" w14:textId="2CB8C073" w:rsidR="003E15F9" w:rsidRPr="00AB7946" w:rsidRDefault="00AE2F23"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Check for lid lag by looking for an abnormal </w:t>
      </w:r>
      <w:r w:rsidR="00BE1503" w:rsidRPr="00D86DA3">
        <w:rPr>
          <w:rFonts w:ascii="Arial" w:hAnsi="Arial" w:cs="Arial"/>
          <w:sz w:val="22"/>
          <w:szCs w:val="22"/>
        </w:rPr>
        <w:t xml:space="preserve">rim </w:t>
      </w:r>
      <w:r w:rsidRPr="00D86DA3">
        <w:rPr>
          <w:rFonts w:ascii="Arial" w:hAnsi="Arial" w:cs="Arial"/>
          <w:sz w:val="22"/>
          <w:szCs w:val="22"/>
        </w:rPr>
        <w:t xml:space="preserve">of </w:t>
      </w:r>
      <w:r w:rsidR="00BE1503" w:rsidRPr="00D86DA3">
        <w:rPr>
          <w:rFonts w:ascii="Arial" w:hAnsi="Arial" w:cs="Arial"/>
          <w:sz w:val="22"/>
          <w:szCs w:val="22"/>
        </w:rPr>
        <w:t>sclera over the iris on downward</w:t>
      </w:r>
      <w:r w:rsidR="00ED7785" w:rsidRPr="00D86DA3">
        <w:rPr>
          <w:rFonts w:ascii="Arial" w:hAnsi="Arial" w:cs="Arial"/>
          <w:sz w:val="22"/>
          <w:szCs w:val="22"/>
        </w:rPr>
        <w:t xml:space="preserve"> gaze</w:t>
      </w:r>
      <w:r w:rsidR="00BE1503" w:rsidRPr="00D86DA3">
        <w:rPr>
          <w:rFonts w:ascii="Arial" w:hAnsi="Arial" w:cs="Arial"/>
          <w:sz w:val="22"/>
          <w:szCs w:val="22"/>
        </w:rPr>
        <w:t xml:space="preserve">.  </w:t>
      </w:r>
    </w:p>
    <w:p w14:paraId="16F2670F" w14:textId="3432B37D" w:rsidR="009573F9" w:rsidRPr="00AB7946" w:rsidRDefault="00A121F3"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Finally, have the patient stare at your finger as </w:t>
      </w:r>
      <w:r w:rsidR="00772218" w:rsidRPr="00D86DA3">
        <w:rPr>
          <w:rFonts w:ascii="Arial" w:hAnsi="Arial" w:cs="Arial"/>
          <w:sz w:val="22"/>
          <w:szCs w:val="22"/>
        </w:rPr>
        <w:t>it</w:t>
      </w:r>
      <w:r w:rsidRPr="00D86DA3">
        <w:rPr>
          <w:rFonts w:ascii="Arial" w:hAnsi="Arial" w:cs="Arial"/>
          <w:sz w:val="22"/>
          <w:szCs w:val="22"/>
        </w:rPr>
        <w:t xml:space="preserve"> move</w:t>
      </w:r>
      <w:r w:rsidR="00772218" w:rsidRPr="00D86DA3">
        <w:rPr>
          <w:rFonts w:ascii="Arial" w:hAnsi="Arial" w:cs="Arial"/>
          <w:sz w:val="22"/>
          <w:szCs w:val="22"/>
        </w:rPr>
        <w:t>s</w:t>
      </w:r>
      <w:r w:rsidRPr="00D86DA3">
        <w:rPr>
          <w:rFonts w:ascii="Arial" w:hAnsi="Arial" w:cs="Arial"/>
          <w:sz w:val="22"/>
          <w:szCs w:val="22"/>
        </w:rPr>
        <w:t xml:space="preserve"> toward the bridge of </w:t>
      </w:r>
      <w:r w:rsidR="003C7FC3" w:rsidRPr="00D86DA3">
        <w:rPr>
          <w:rFonts w:ascii="Arial" w:hAnsi="Arial" w:cs="Arial"/>
          <w:sz w:val="22"/>
          <w:szCs w:val="22"/>
        </w:rPr>
        <w:t xml:space="preserve">the patient’s </w:t>
      </w:r>
      <w:r w:rsidRPr="00D86DA3">
        <w:rPr>
          <w:rFonts w:ascii="Arial" w:hAnsi="Arial" w:cs="Arial"/>
          <w:sz w:val="22"/>
          <w:szCs w:val="22"/>
        </w:rPr>
        <w:t>nose</w:t>
      </w:r>
      <w:r w:rsidR="00772218" w:rsidRPr="00D86DA3">
        <w:rPr>
          <w:rFonts w:ascii="Arial" w:hAnsi="Arial" w:cs="Arial"/>
          <w:sz w:val="22"/>
          <w:szCs w:val="22"/>
        </w:rPr>
        <w:t>,</w:t>
      </w:r>
      <w:r w:rsidR="00451E8D" w:rsidRPr="00D86DA3">
        <w:rPr>
          <w:rFonts w:ascii="Arial" w:hAnsi="Arial" w:cs="Arial"/>
          <w:sz w:val="22"/>
          <w:szCs w:val="22"/>
        </w:rPr>
        <w:t xml:space="preserve"> and w</w:t>
      </w:r>
      <w:r w:rsidR="00784D09" w:rsidRPr="00D86DA3">
        <w:rPr>
          <w:rFonts w:ascii="Arial" w:hAnsi="Arial" w:cs="Arial"/>
          <w:sz w:val="22"/>
          <w:szCs w:val="22"/>
        </w:rPr>
        <w:t xml:space="preserve">atch for </w:t>
      </w:r>
      <w:r w:rsidR="00103D4B" w:rsidRPr="00D86DA3">
        <w:rPr>
          <w:rFonts w:ascii="Arial" w:hAnsi="Arial" w:cs="Arial"/>
          <w:sz w:val="22"/>
          <w:szCs w:val="22"/>
        </w:rPr>
        <w:t>equal convergence of the eyes medially and equal pupillary constriction</w:t>
      </w:r>
      <w:r w:rsidR="006811A5" w:rsidRPr="00D86DA3">
        <w:rPr>
          <w:rFonts w:ascii="Arial" w:hAnsi="Arial" w:cs="Arial"/>
          <w:sz w:val="22"/>
          <w:szCs w:val="22"/>
        </w:rPr>
        <w:t xml:space="preserve">. </w:t>
      </w:r>
    </w:p>
    <w:p w14:paraId="4FF4D4AD" w14:textId="65E0D7BD" w:rsidR="0075126E" w:rsidRPr="00D86DA3" w:rsidRDefault="006811A5" w:rsidP="00AB7946">
      <w:pPr>
        <w:pStyle w:val="ListParagraph"/>
        <w:numPr>
          <w:ilvl w:val="1"/>
          <w:numId w:val="23"/>
        </w:numPr>
        <w:spacing w:after="0"/>
        <w:rPr>
          <w:rFonts w:ascii="Arial" w:hAnsi="Arial" w:cs="Arial"/>
          <w:sz w:val="22"/>
          <w:szCs w:val="22"/>
        </w:rPr>
      </w:pPr>
      <w:r w:rsidRPr="00D86DA3">
        <w:rPr>
          <w:rFonts w:ascii="Arial" w:hAnsi="Arial" w:cs="Arial"/>
          <w:sz w:val="22"/>
          <w:szCs w:val="22"/>
        </w:rPr>
        <w:t xml:space="preserve">If </w:t>
      </w:r>
      <w:r w:rsidR="00B9700B" w:rsidRPr="00D86DA3">
        <w:rPr>
          <w:rFonts w:ascii="Arial" w:hAnsi="Arial" w:cs="Arial"/>
          <w:sz w:val="22"/>
          <w:szCs w:val="22"/>
        </w:rPr>
        <w:t>the pupil</w:t>
      </w:r>
      <w:r w:rsidR="00784D09" w:rsidRPr="00D86DA3">
        <w:rPr>
          <w:rFonts w:ascii="Arial" w:hAnsi="Arial" w:cs="Arial"/>
          <w:sz w:val="22"/>
          <w:szCs w:val="22"/>
        </w:rPr>
        <w:t>s</w:t>
      </w:r>
      <w:r w:rsidR="00B9700B" w:rsidRPr="00D86DA3">
        <w:rPr>
          <w:rFonts w:ascii="Arial" w:hAnsi="Arial" w:cs="Arial"/>
          <w:sz w:val="22"/>
          <w:szCs w:val="22"/>
        </w:rPr>
        <w:t xml:space="preserve"> </w:t>
      </w:r>
      <w:r w:rsidR="00772218" w:rsidRPr="00D86DA3">
        <w:rPr>
          <w:rFonts w:ascii="Arial" w:hAnsi="Arial" w:cs="Arial"/>
          <w:sz w:val="22"/>
          <w:szCs w:val="22"/>
        </w:rPr>
        <w:t>don’t</w:t>
      </w:r>
      <w:r w:rsidR="00B9700B" w:rsidRPr="00D86DA3">
        <w:rPr>
          <w:rFonts w:ascii="Arial" w:hAnsi="Arial" w:cs="Arial"/>
          <w:sz w:val="22"/>
          <w:szCs w:val="22"/>
        </w:rPr>
        <w:t xml:space="preserve"> react</w:t>
      </w:r>
      <w:r w:rsidR="00103D4B" w:rsidRPr="00D86DA3">
        <w:rPr>
          <w:rFonts w:ascii="Arial" w:hAnsi="Arial" w:cs="Arial"/>
          <w:sz w:val="22"/>
          <w:szCs w:val="22"/>
        </w:rPr>
        <w:t xml:space="preserve">, </w:t>
      </w:r>
      <w:r w:rsidRPr="00D86DA3">
        <w:rPr>
          <w:rFonts w:ascii="Arial" w:hAnsi="Arial" w:cs="Arial"/>
          <w:sz w:val="22"/>
          <w:szCs w:val="22"/>
        </w:rPr>
        <w:t xml:space="preserve">hold your finger about 10 cm away and ask the patient to alternately stare at your finger and into the distance beyond it. </w:t>
      </w:r>
      <w:r w:rsidR="00B9700B" w:rsidRPr="00D86DA3">
        <w:rPr>
          <w:rFonts w:ascii="Arial" w:hAnsi="Arial" w:cs="Arial"/>
          <w:sz w:val="22"/>
          <w:szCs w:val="22"/>
        </w:rPr>
        <w:t>The p</w:t>
      </w:r>
      <w:r w:rsidRPr="00D86DA3">
        <w:rPr>
          <w:rFonts w:ascii="Arial" w:hAnsi="Arial" w:cs="Arial"/>
          <w:sz w:val="22"/>
          <w:szCs w:val="22"/>
        </w:rPr>
        <w:t>upils should constrict while focused on your finger.</w:t>
      </w:r>
    </w:p>
    <w:p w14:paraId="31E1B948" w14:textId="0AD7C9BB" w:rsidR="007350D2" w:rsidRPr="00D86DA3" w:rsidRDefault="00B771F5" w:rsidP="008A0CBD">
      <w:pPr>
        <w:numPr>
          <w:ilvl w:val="0"/>
          <w:numId w:val="0"/>
        </w:numPr>
        <w:spacing w:after="0"/>
        <w:rPr>
          <w:rFonts w:ascii="Arial" w:hAnsi="Arial" w:cs="Arial"/>
          <w:sz w:val="22"/>
          <w:szCs w:val="22"/>
        </w:rPr>
      </w:pPr>
      <w:r w:rsidRPr="00D86DA3">
        <w:rPr>
          <w:rFonts w:ascii="Arial" w:hAnsi="Arial" w:cs="Arial"/>
          <w:sz w:val="22"/>
          <w:szCs w:val="22"/>
        </w:rPr>
        <w:t xml:space="preserve"> </w:t>
      </w:r>
    </w:p>
    <w:p w14:paraId="4720D525" w14:textId="36EAF52D" w:rsidR="00CC03A7" w:rsidRDefault="00D65922" w:rsidP="008A0CBD">
      <w:pPr>
        <w:numPr>
          <w:ilvl w:val="0"/>
          <w:numId w:val="0"/>
        </w:numPr>
        <w:spacing w:after="0"/>
        <w:rPr>
          <w:rFonts w:ascii="Arial" w:hAnsi="Arial" w:cs="Arial"/>
          <w:b/>
          <w:sz w:val="22"/>
          <w:szCs w:val="22"/>
        </w:rPr>
      </w:pPr>
      <w:r w:rsidRPr="00D86DA3">
        <w:rPr>
          <w:rFonts w:ascii="Arial" w:hAnsi="Arial" w:cs="Arial"/>
          <w:b/>
          <w:sz w:val="22"/>
          <w:szCs w:val="22"/>
        </w:rPr>
        <w:t>Summary</w:t>
      </w:r>
    </w:p>
    <w:p w14:paraId="181CA41F" w14:textId="77777777" w:rsidR="00AB7946" w:rsidRPr="00D86DA3" w:rsidRDefault="00AB7946" w:rsidP="008A0CBD">
      <w:pPr>
        <w:numPr>
          <w:ilvl w:val="0"/>
          <w:numId w:val="0"/>
        </w:numPr>
        <w:spacing w:after="0"/>
        <w:rPr>
          <w:rFonts w:ascii="Arial" w:hAnsi="Arial" w:cs="Arial"/>
          <w:b/>
          <w:sz w:val="22"/>
          <w:szCs w:val="22"/>
        </w:rPr>
      </w:pPr>
      <w:bookmarkStart w:id="0" w:name="_GoBack"/>
      <w:bookmarkEnd w:id="0"/>
    </w:p>
    <w:p w14:paraId="484C3933" w14:textId="7477FD0F" w:rsidR="00D65922" w:rsidRPr="00D86DA3" w:rsidRDefault="00693273" w:rsidP="008A0CBD">
      <w:pPr>
        <w:numPr>
          <w:ilvl w:val="0"/>
          <w:numId w:val="0"/>
        </w:numPr>
        <w:spacing w:after="0"/>
        <w:rPr>
          <w:rFonts w:ascii="Arial" w:hAnsi="Arial" w:cs="Arial"/>
          <w:sz w:val="22"/>
          <w:szCs w:val="22"/>
        </w:rPr>
      </w:pPr>
      <w:proofErr w:type="gramStart"/>
      <w:r w:rsidRPr="00D86DA3">
        <w:rPr>
          <w:rFonts w:ascii="Arial" w:hAnsi="Arial" w:cs="Arial"/>
          <w:sz w:val="22"/>
          <w:szCs w:val="22"/>
        </w:rPr>
        <w:t>Many systemic and ocular pathologies</w:t>
      </w:r>
      <w:proofErr w:type="gramEnd"/>
      <w:r w:rsidRPr="00D86DA3">
        <w:rPr>
          <w:rFonts w:ascii="Arial" w:hAnsi="Arial" w:cs="Arial"/>
          <w:sz w:val="22"/>
          <w:szCs w:val="22"/>
        </w:rPr>
        <w:t xml:space="preserve"> have manifestations </w:t>
      </w:r>
      <w:r w:rsidR="00774DC9" w:rsidRPr="00D86DA3">
        <w:rPr>
          <w:rFonts w:ascii="Arial" w:hAnsi="Arial" w:cs="Arial"/>
          <w:sz w:val="22"/>
          <w:szCs w:val="22"/>
        </w:rPr>
        <w:t>that can be identified</w:t>
      </w:r>
      <w:r w:rsidRPr="00D86DA3">
        <w:rPr>
          <w:rFonts w:ascii="Arial" w:hAnsi="Arial" w:cs="Arial"/>
          <w:sz w:val="22"/>
          <w:szCs w:val="22"/>
        </w:rPr>
        <w:t xml:space="preserve"> during </w:t>
      </w:r>
      <w:r w:rsidR="004D3A71" w:rsidRPr="00D86DA3">
        <w:rPr>
          <w:rFonts w:ascii="Arial" w:hAnsi="Arial" w:cs="Arial"/>
          <w:sz w:val="22"/>
          <w:szCs w:val="22"/>
        </w:rPr>
        <w:t xml:space="preserve">an </w:t>
      </w:r>
      <w:r w:rsidRPr="00D86DA3">
        <w:rPr>
          <w:rFonts w:ascii="Arial" w:hAnsi="Arial" w:cs="Arial"/>
          <w:sz w:val="22"/>
          <w:szCs w:val="22"/>
        </w:rPr>
        <w:t xml:space="preserve">eye examination. </w:t>
      </w:r>
      <w:r w:rsidR="0076782F" w:rsidRPr="00D86DA3">
        <w:rPr>
          <w:rFonts w:ascii="Arial" w:hAnsi="Arial" w:cs="Arial"/>
          <w:sz w:val="22"/>
          <w:szCs w:val="22"/>
        </w:rPr>
        <w:t xml:space="preserve">Simple visual acuity </w:t>
      </w:r>
      <w:r w:rsidR="004B287D" w:rsidRPr="00D86DA3">
        <w:rPr>
          <w:rFonts w:ascii="Arial" w:hAnsi="Arial" w:cs="Arial"/>
          <w:sz w:val="22"/>
          <w:szCs w:val="22"/>
        </w:rPr>
        <w:t xml:space="preserve">testing </w:t>
      </w:r>
      <w:r w:rsidR="00BC000B" w:rsidRPr="00D86DA3">
        <w:rPr>
          <w:rFonts w:ascii="Arial" w:hAnsi="Arial" w:cs="Arial"/>
          <w:sz w:val="22"/>
          <w:szCs w:val="22"/>
        </w:rPr>
        <w:t xml:space="preserve">with a </w:t>
      </w:r>
      <w:proofErr w:type="spellStart"/>
      <w:r w:rsidR="00BC000B" w:rsidRPr="00D86DA3">
        <w:rPr>
          <w:rFonts w:ascii="Arial" w:hAnsi="Arial" w:cs="Arial"/>
          <w:sz w:val="22"/>
          <w:szCs w:val="22"/>
        </w:rPr>
        <w:t>Snellen</w:t>
      </w:r>
      <w:proofErr w:type="spellEnd"/>
      <w:r w:rsidR="00BC000B" w:rsidRPr="00D86DA3">
        <w:rPr>
          <w:rFonts w:ascii="Arial" w:hAnsi="Arial" w:cs="Arial"/>
          <w:sz w:val="22"/>
          <w:szCs w:val="22"/>
        </w:rPr>
        <w:t xml:space="preserve"> chart, or </w:t>
      </w:r>
      <w:r w:rsidR="004D3A71" w:rsidRPr="00D86DA3">
        <w:rPr>
          <w:rFonts w:ascii="Arial" w:hAnsi="Arial" w:cs="Arial"/>
          <w:sz w:val="22"/>
          <w:szCs w:val="22"/>
        </w:rPr>
        <w:t xml:space="preserve">an </w:t>
      </w:r>
      <w:r w:rsidR="00BC000B" w:rsidRPr="00D86DA3">
        <w:rPr>
          <w:rFonts w:ascii="Arial" w:hAnsi="Arial" w:cs="Arial"/>
          <w:sz w:val="22"/>
          <w:szCs w:val="22"/>
        </w:rPr>
        <w:t>adequate substitute</w:t>
      </w:r>
      <w:r w:rsidR="004D3A71" w:rsidRPr="00D86DA3">
        <w:rPr>
          <w:rFonts w:ascii="Arial" w:hAnsi="Arial" w:cs="Arial"/>
          <w:sz w:val="22"/>
          <w:szCs w:val="22"/>
        </w:rPr>
        <w:t>,</w:t>
      </w:r>
      <w:r w:rsidRPr="00D86DA3">
        <w:rPr>
          <w:rFonts w:ascii="Arial" w:hAnsi="Arial" w:cs="Arial"/>
          <w:sz w:val="22"/>
          <w:szCs w:val="22"/>
        </w:rPr>
        <w:t xml:space="preserve"> allows </w:t>
      </w:r>
      <w:r w:rsidR="00227B0B" w:rsidRPr="00D86DA3">
        <w:rPr>
          <w:rFonts w:ascii="Arial" w:hAnsi="Arial" w:cs="Arial"/>
          <w:sz w:val="22"/>
          <w:szCs w:val="22"/>
        </w:rPr>
        <w:t>screening</w:t>
      </w:r>
      <w:r w:rsidR="00BC000B" w:rsidRPr="00D86DA3">
        <w:rPr>
          <w:rFonts w:ascii="Arial" w:hAnsi="Arial" w:cs="Arial"/>
          <w:sz w:val="22"/>
          <w:szCs w:val="22"/>
        </w:rPr>
        <w:t xml:space="preserve"> for</w:t>
      </w:r>
      <w:r w:rsidR="0076782F" w:rsidRPr="00D86DA3">
        <w:rPr>
          <w:rFonts w:ascii="Arial" w:hAnsi="Arial" w:cs="Arial"/>
          <w:sz w:val="22"/>
          <w:szCs w:val="22"/>
        </w:rPr>
        <w:t xml:space="preserve"> myopia and presbyopia</w:t>
      </w:r>
      <w:r w:rsidR="004D3A71" w:rsidRPr="00D86DA3">
        <w:rPr>
          <w:rFonts w:ascii="Arial" w:hAnsi="Arial" w:cs="Arial"/>
          <w:sz w:val="22"/>
          <w:szCs w:val="22"/>
        </w:rPr>
        <w:t xml:space="preserve"> –</w:t>
      </w:r>
      <w:r w:rsidR="0076782F" w:rsidRPr="00D86DA3">
        <w:rPr>
          <w:rFonts w:ascii="Arial" w:hAnsi="Arial" w:cs="Arial"/>
          <w:sz w:val="22"/>
          <w:szCs w:val="22"/>
        </w:rPr>
        <w:t xml:space="preserve"> impaired </w:t>
      </w:r>
      <w:r w:rsidR="009A6712" w:rsidRPr="00D86DA3">
        <w:rPr>
          <w:rFonts w:ascii="Arial" w:hAnsi="Arial" w:cs="Arial"/>
          <w:sz w:val="22"/>
          <w:szCs w:val="22"/>
        </w:rPr>
        <w:t>far and near</w:t>
      </w:r>
      <w:r w:rsidR="00576160" w:rsidRPr="00D86DA3">
        <w:rPr>
          <w:rFonts w:ascii="Arial" w:hAnsi="Arial" w:cs="Arial"/>
          <w:sz w:val="22"/>
          <w:szCs w:val="22"/>
        </w:rPr>
        <w:t xml:space="preserve"> vis</w:t>
      </w:r>
      <w:r w:rsidR="005B5921" w:rsidRPr="00D86DA3">
        <w:rPr>
          <w:rFonts w:ascii="Arial" w:hAnsi="Arial" w:cs="Arial"/>
          <w:sz w:val="22"/>
          <w:szCs w:val="22"/>
        </w:rPr>
        <w:t>ion</w:t>
      </w:r>
      <w:r w:rsidR="009A6712" w:rsidRPr="00D86DA3">
        <w:rPr>
          <w:rFonts w:ascii="Arial" w:hAnsi="Arial" w:cs="Arial"/>
          <w:sz w:val="22"/>
          <w:szCs w:val="22"/>
        </w:rPr>
        <w:t>,</w:t>
      </w:r>
      <w:r w:rsidR="00774DC9" w:rsidRPr="00D86DA3">
        <w:rPr>
          <w:rFonts w:ascii="Arial" w:hAnsi="Arial" w:cs="Arial"/>
          <w:sz w:val="22"/>
          <w:szCs w:val="22"/>
        </w:rPr>
        <w:t xml:space="preserve"> respectively. </w:t>
      </w:r>
      <w:r w:rsidR="007A3042" w:rsidRPr="00D86DA3">
        <w:rPr>
          <w:rFonts w:ascii="Arial" w:hAnsi="Arial" w:cs="Arial"/>
          <w:sz w:val="22"/>
          <w:szCs w:val="22"/>
        </w:rPr>
        <w:t xml:space="preserve">Limitations in </w:t>
      </w:r>
      <w:r w:rsidR="007F3E0C" w:rsidRPr="00D86DA3">
        <w:rPr>
          <w:rFonts w:ascii="Arial" w:hAnsi="Arial" w:cs="Arial"/>
          <w:sz w:val="22"/>
          <w:szCs w:val="22"/>
        </w:rPr>
        <w:t xml:space="preserve">peripheral vision </w:t>
      </w:r>
      <w:r w:rsidR="007A3042" w:rsidRPr="00D86DA3">
        <w:rPr>
          <w:rFonts w:ascii="Arial" w:hAnsi="Arial" w:cs="Arial"/>
          <w:sz w:val="22"/>
          <w:szCs w:val="22"/>
        </w:rPr>
        <w:t>raise</w:t>
      </w:r>
      <w:r w:rsidR="00293FF1" w:rsidRPr="00D86DA3">
        <w:rPr>
          <w:rFonts w:ascii="Arial" w:hAnsi="Arial" w:cs="Arial"/>
          <w:sz w:val="22"/>
          <w:szCs w:val="22"/>
        </w:rPr>
        <w:t xml:space="preserve"> the possibility of glaucoma</w:t>
      </w:r>
      <w:r w:rsidR="006E0365" w:rsidRPr="00D86DA3">
        <w:rPr>
          <w:rFonts w:ascii="Arial" w:hAnsi="Arial" w:cs="Arial"/>
          <w:sz w:val="22"/>
          <w:szCs w:val="22"/>
        </w:rPr>
        <w:t>, as well as other serious conditions,</w:t>
      </w:r>
      <w:r w:rsidR="00293FF1" w:rsidRPr="00D86DA3">
        <w:rPr>
          <w:rFonts w:ascii="Arial" w:hAnsi="Arial" w:cs="Arial"/>
          <w:sz w:val="22"/>
          <w:szCs w:val="22"/>
        </w:rPr>
        <w:t xml:space="preserve"> and should </w:t>
      </w:r>
      <w:r w:rsidR="006C4E56" w:rsidRPr="00D86DA3">
        <w:rPr>
          <w:rFonts w:ascii="Arial" w:hAnsi="Arial" w:cs="Arial"/>
          <w:sz w:val="22"/>
          <w:szCs w:val="22"/>
        </w:rPr>
        <w:t xml:space="preserve">always </w:t>
      </w:r>
      <w:r w:rsidR="00293FF1" w:rsidRPr="00D86DA3">
        <w:rPr>
          <w:rFonts w:ascii="Arial" w:hAnsi="Arial" w:cs="Arial"/>
          <w:sz w:val="22"/>
          <w:szCs w:val="22"/>
        </w:rPr>
        <w:t>prompt further ophthalmologic evaluation</w:t>
      </w:r>
      <w:r w:rsidR="004F020D" w:rsidRPr="00D86DA3">
        <w:rPr>
          <w:rFonts w:ascii="Arial" w:hAnsi="Arial" w:cs="Arial"/>
          <w:sz w:val="22"/>
          <w:szCs w:val="22"/>
        </w:rPr>
        <w:t>.</w:t>
      </w:r>
      <w:r w:rsidR="00742FC8" w:rsidRPr="00D86DA3">
        <w:rPr>
          <w:rFonts w:ascii="Arial" w:hAnsi="Arial" w:cs="Arial"/>
          <w:sz w:val="22"/>
          <w:szCs w:val="22"/>
        </w:rPr>
        <w:t xml:space="preserve"> </w:t>
      </w:r>
      <w:r w:rsidR="00615BA4" w:rsidRPr="00D86DA3">
        <w:rPr>
          <w:rFonts w:ascii="Arial" w:hAnsi="Arial" w:cs="Arial"/>
          <w:sz w:val="22"/>
          <w:szCs w:val="22"/>
        </w:rPr>
        <w:t>Localized swelling of the eyelids commonly result</w:t>
      </w:r>
      <w:r w:rsidR="004D3A71" w:rsidRPr="00D86DA3">
        <w:rPr>
          <w:rFonts w:ascii="Arial" w:hAnsi="Arial" w:cs="Arial"/>
          <w:sz w:val="22"/>
          <w:szCs w:val="22"/>
        </w:rPr>
        <w:t>s</w:t>
      </w:r>
      <w:r w:rsidR="00615BA4" w:rsidRPr="00D86DA3">
        <w:rPr>
          <w:rFonts w:ascii="Arial" w:hAnsi="Arial" w:cs="Arial"/>
          <w:sz w:val="22"/>
          <w:szCs w:val="22"/>
        </w:rPr>
        <w:t xml:space="preserve"> from i</w:t>
      </w:r>
      <w:r w:rsidR="00AD2EB3" w:rsidRPr="00D86DA3">
        <w:rPr>
          <w:rFonts w:ascii="Arial" w:hAnsi="Arial" w:cs="Arial"/>
          <w:sz w:val="22"/>
          <w:szCs w:val="22"/>
        </w:rPr>
        <w:t>nfected s</w:t>
      </w:r>
      <w:r w:rsidR="00D253EA" w:rsidRPr="00D86DA3">
        <w:rPr>
          <w:rFonts w:ascii="Arial" w:hAnsi="Arial" w:cs="Arial"/>
          <w:sz w:val="22"/>
          <w:szCs w:val="22"/>
        </w:rPr>
        <w:t>ties or</w:t>
      </w:r>
      <w:r w:rsidR="007201E3" w:rsidRPr="00D86DA3">
        <w:rPr>
          <w:rFonts w:ascii="Arial" w:hAnsi="Arial" w:cs="Arial"/>
          <w:sz w:val="22"/>
          <w:szCs w:val="22"/>
        </w:rPr>
        <w:t xml:space="preserve"> </w:t>
      </w:r>
      <w:r w:rsidR="00AD2EB3" w:rsidRPr="00D86DA3">
        <w:rPr>
          <w:rFonts w:ascii="Arial" w:hAnsi="Arial" w:cs="Arial"/>
          <w:sz w:val="22"/>
          <w:szCs w:val="22"/>
        </w:rPr>
        <w:t xml:space="preserve">nodular </w:t>
      </w:r>
      <w:proofErr w:type="spellStart"/>
      <w:r w:rsidR="007201E3" w:rsidRPr="00D86DA3">
        <w:rPr>
          <w:rFonts w:ascii="Arial" w:hAnsi="Arial" w:cs="Arial"/>
          <w:sz w:val="22"/>
          <w:szCs w:val="22"/>
        </w:rPr>
        <w:t>chalazion</w:t>
      </w:r>
      <w:r w:rsidR="00AD2EB3" w:rsidRPr="00D86DA3">
        <w:rPr>
          <w:rFonts w:ascii="Arial" w:hAnsi="Arial" w:cs="Arial"/>
          <w:sz w:val="22"/>
          <w:szCs w:val="22"/>
        </w:rPr>
        <w:t>s</w:t>
      </w:r>
      <w:proofErr w:type="spellEnd"/>
      <w:r w:rsidR="007201E3" w:rsidRPr="00D86DA3">
        <w:rPr>
          <w:rFonts w:ascii="Arial" w:hAnsi="Arial" w:cs="Arial"/>
          <w:sz w:val="22"/>
          <w:szCs w:val="22"/>
        </w:rPr>
        <w:t xml:space="preserve"> </w:t>
      </w:r>
      <w:r w:rsidR="00615BA4" w:rsidRPr="00D86DA3">
        <w:rPr>
          <w:rFonts w:ascii="Arial" w:hAnsi="Arial" w:cs="Arial"/>
          <w:sz w:val="22"/>
          <w:szCs w:val="22"/>
        </w:rPr>
        <w:t>caused by obstructed glands.</w:t>
      </w:r>
      <w:r w:rsidR="00686EB8" w:rsidRPr="00D86DA3">
        <w:rPr>
          <w:rFonts w:ascii="Arial" w:hAnsi="Arial" w:cs="Arial"/>
          <w:sz w:val="22"/>
          <w:szCs w:val="22"/>
        </w:rPr>
        <w:t xml:space="preserve"> </w:t>
      </w:r>
      <w:proofErr w:type="spellStart"/>
      <w:r w:rsidR="00615BA4" w:rsidRPr="00D86DA3">
        <w:rPr>
          <w:rFonts w:ascii="Arial" w:hAnsi="Arial" w:cs="Arial"/>
          <w:sz w:val="22"/>
          <w:szCs w:val="22"/>
        </w:rPr>
        <w:t>C</w:t>
      </w:r>
      <w:r w:rsidR="00B0438F" w:rsidRPr="00D86DA3">
        <w:rPr>
          <w:rFonts w:ascii="Arial" w:hAnsi="Arial" w:cs="Arial"/>
          <w:sz w:val="22"/>
          <w:szCs w:val="22"/>
        </w:rPr>
        <w:t>onjunctiva</w:t>
      </w:r>
      <w:r w:rsidR="004B287D" w:rsidRPr="00D86DA3">
        <w:rPr>
          <w:rFonts w:ascii="Arial" w:hAnsi="Arial" w:cs="Arial"/>
          <w:sz w:val="22"/>
          <w:szCs w:val="22"/>
        </w:rPr>
        <w:t>l</w:t>
      </w:r>
      <w:proofErr w:type="spellEnd"/>
      <w:r w:rsidR="00B0438F" w:rsidRPr="00D86DA3">
        <w:rPr>
          <w:rFonts w:ascii="Arial" w:hAnsi="Arial" w:cs="Arial"/>
          <w:sz w:val="22"/>
          <w:szCs w:val="22"/>
        </w:rPr>
        <w:t xml:space="preserve"> </w:t>
      </w:r>
      <w:r w:rsidR="00615BA4" w:rsidRPr="00D86DA3">
        <w:rPr>
          <w:rFonts w:ascii="Arial" w:hAnsi="Arial" w:cs="Arial"/>
          <w:sz w:val="22"/>
          <w:szCs w:val="22"/>
        </w:rPr>
        <w:t xml:space="preserve">paleness </w:t>
      </w:r>
      <w:r w:rsidR="00B0438F" w:rsidRPr="00D86DA3">
        <w:rPr>
          <w:rFonts w:ascii="Arial" w:hAnsi="Arial" w:cs="Arial"/>
          <w:sz w:val="22"/>
          <w:szCs w:val="22"/>
        </w:rPr>
        <w:t xml:space="preserve">may be a sign of anemia, </w:t>
      </w:r>
      <w:r w:rsidR="00AD2EB3" w:rsidRPr="00D86DA3">
        <w:rPr>
          <w:rFonts w:ascii="Arial" w:hAnsi="Arial" w:cs="Arial"/>
          <w:sz w:val="22"/>
          <w:szCs w:val="22"/>
        </w:rPr>
        <w:t xml:space="preserve">whereas hyperemia and discharge suggest </w:t>
      </w:r>
      <w:r w:rsidR="004B3D14" w:rsidRPr="00D86DA3">
        <w:rPr>
          <w:rFonts w:ascii="Arial" w:hAnsi="Arial" w:cs="Arial"/>
          <w:sz w:val="22"/>
          <w:szCs w:val="22"/>
        </w:rPr>
        <w:t xml:space="preserve">conjunctivitis. </w:t>
      </w:r>
      <w:r w:rsidR="00C53111" w:rsidRPr="00D86DA3">
        <w:rPr>
          <w:rFonts w:ascii="Arial" w:hAnsi="Arial" w:cs="Arial"/>
          <w:sz w:val="22"/>
          <w:szCs w:val="22"/>
        </w:rPr>
        <w:t>A p</w:t>
      </w:r>
      <w:r w:rsidR="00C931C4" w:rsidRPr="00D86DA3">
        <w:rPr>
          <w:rFonts w:ascii="Arial" w:hAnsi="Arial" w:cs="Arial"/>
          <w:sz w:val="22"/>
          <w:szCs w:val="22"/>
        </w:rPr>
        <w:t>ainless, l</w:t>
      </w:r>
      <w:r w:rsidR="002C21D5" w:rsidRPr="00D86DA3">
        <w:rPr>
          <w:rFonts w:ascii="Arial" w:hAnsi="Arial" w:cs="Arial"/>
          <w:sz w:val="22"/>
          <w:szCs w:val="22"/>
        </w:rPr>
        <w:t>ocalized</w:t>
      </w:r>
      <w:r w:rsidR="00C931C4" w:rsidRPr="00D86DA3">
        <w:rPr>
          <w:rFonts w:ascii="Arial" w:hAnsi="Arial" w:cs="Arial"/>
          <w:sz w:val="22"/>
          <w:szCs w:val="22"/>
        </w:rPr>
        <w:t>,</w:t>
      </w:r>
      <w:r w:rsidR="002C21D5" w:rsidRPr="00D86DA3">
        <w:rPr>
          <w:rFonts w:ascii="Arial" w:hAnsi="Arial" w:cs="Arial"/>
          <w:sz w:val="22"/>
          <w:szCs w:val="22"/>
        </w:rPr>
        <w:t xml:space="preserve"> homogenous area of </w:t>
      </w:r>
      <w:r w:rsidR="00C53111" w:rsidRPr="00D86DA3">
        <w:rPr>
          <w:rFonts w:ascii="Arial" w:hAnsi="Arial" w:cs="Arial"/>
          <w:sz w:val="22"/>
          <w:szCs w:val="22"/>
        </w:rPr>
        <w:t xml:space="preserve">scleral </w:t>
      </w:r>
      <w:r w:rsidR="002C21D5" w:rsidRPr="00D86DA3">
        <w:rPr>
          <w:rFonts w:ascii="Arial" w:hAnsi="Arial" w:cs="Arial"/>
          <w:sz w:val="22"/>
          <w:szCs w:val="22"/>
        </w:rPr>
        <w:t xml:space="preserve">redness suggests a </w:t>
      </w:r>
      <w:proofErr w:type="spellStart"/>
      <w:r w:rsidR="002C21D5" w:rsidRPr="00D86DA3">
        <w:rPr>
          <w:rFonts w:ascii="Arial" w:hAnsi="Arial" w:cs="Arial"/>
          <w:sz w:val="22"/>
          <w:szCs w:val="22"/>
        </w:rPr>
        <w:t>subconjunctival</w:t>
      </w:r>
      <w:proofErr w:type="spellEnd"/>
      <w:r w:rsidR="002C21D5" w:rsidRPr="00D86DA3">
        <w:rPr>
          <w:rFonts w:ascii="Arial" w:hAnsi="Arial" w:cs="Arial"/>
          <w:sz w:val="22"/>
          <w:szCs w:val="22"/>
        </w:rPr>
        <w:t xml:space="preserve"> hemorrhage. </w:t>
      </w:r>
      <w:r w:rsidR="00C931C4" w:rsidRPr="00D86DA3">
        <w:rPr>
          <w:rFonts w:ascii="Arial" w:hAnsi="Arial" w:cs="Arial"/>
          <w:sz w:val="22"/>
          <w:szCs w:val="22"/>
        </w:rPr>
        <w:t>An acutely painful</w:t>
      </w:r>
      <w:r w:rsidR="009634A0" w:rsidRPr="00D86DA3">
        <w:rPr>
          <w:rFonts w:ascii="Arial" w:hAnsi="Arial" w:cs="Arial"/>
          <w:sz w:val="22"/>
          <w:szCs w:val="22"/>
        </w:rPr>
        <w:t>,</w:t>
      </w:r>
      <w:r w:rsidR="00C931C4" w:rsidRPr="00D86DA3">
        <w:rPr>
          <w:rFonts w:ascii="Arial" w:hAnsi="Arial" w:cs="Arial"/>
          <w:sz w:val="22"/>
          <w:szCs w:val="22"/>
        </w:rPr>
        <w:t xml:space="preserve"> red eye</w:t>
      </w:r>
      <w:r w:rsidR="00CE3DD7" w:rsidRPr="00D86DA3">
        <w:rPr>
          <w:rFonts w:ascii="Arial" w:hAnsi="Arial" w:cs="Arial"/>
          <w:sz w:val="22"/>
          <w:szCs w:val="22"/>
        </w:rPr>
        <w:t xml:space="preserve"> with </w:t>
      </w:r>
      <w:proofErr w:type="spellStart"/>
      <w:r w:rsidR="00CE3DD7" w:rsidRPr="00D86DA3">
        <w:rPr>
          <w:rFonts w:ascii="Arial" w:hAnsi="Arial" w:cs="Arial"/>
          <w:sz w:val="22"/>
          <w:szCs w:val="22"/>
        </w:rPr>
        <w:t>ciliary</w:t>
      </w:r>
      <w:proofErr w:type="spellEnd"/>
      <w:r w:rsidR="00CE3DD7" w:rsidRPr="00D86DA3">
        <w:rPr>
          <w:rFonts w:ascii="Arial" w:hAnsi="Arial" w:cs="Arial"/>
          <w:sz w:val="22"/>
          <w:szCs w:val="22"/>
        </w:rPr>
        <w:t xml:space="preserve"> injection around the iris may indicate corneal injury</w:t>
      </w:r>
      <w:r w:rsidR="00FF1C8D" w:rsidRPr="00D86DA3">
        <w:rPr>
          <w:rFonts w:ascii="Arial" w:hAnsi="Arial" w:cs="Arial"/>
          <w:sz w:val="22"/>
          <w:szCs w:val="22"/>
        </w:rPr>
        <w:t xml:space="preserve"> or infection</w:t>
      </w:r>
      <w:r w:rsidR="00CE3DD7" w:rsidRPr="00D86DA3">
        <w:rPr>
          <w:rFonts w:ascii="Arial" w:hAnsi="Arial" w:cs="Arial"/>
          <w:sz w:val="22"/>
          <w:szCs w:val="22"/>
        </w:rPr>
        <w:t xml:space="preserve">, acute </w:t>
      </w:r>
      <w:proofErr w:type="spellStart"/>
      <w:r w:rsidR="00CE3DD7" w:rsidRPr="00D86DA3">
        <w:rPr>
          <w:rFonts w:ascii="Arial" w:hAnsi="Arial" w:cs="Arial"/>
          <w:sz w:val="22"/>
          <w:szCs w:val="22"/>
        </w:rPr>
        <w:t>iritis</w:t>
      </w:r>
      <w:proofErr w:type="spellEnd"/>
      <w:r w:rsidR="00CE3DD7" w:rsidRPr="00D86DA3">
        <w:rPr>
          <w:rFonts w:ascii="Arial" w:hAnsi="Arial" w:cs="Arial"/>
          <w:sz w:val="22"/>
          <w:szCs w:val="22"/>
        </w:rPr>
        <w:t xml:space="preserve">, or acute angle closure glaucoma, all requiring urgent ophthalmologic evaluation. </w:t>
      </w:r>
      <w:r w:rsidR="004B3D14" w:rsidRPr="00D86DA3">
        <w:rPr>
          <w:rFonts w:ascii="Arial" w:hAnsi="Arial" w:cs="Arial"/>
          <w:sz w:val="22"/>
          <w:szCs w:val="22"/>
        </w:rPr>
        <w:t>J</w:t>
      </w:r>
      <w:r w:rsidR="00B0438F" w:rsidRPr="00D86DA3">
        <w:rPr>
          <w:rFonts w:ascii="Arial" w:hAnsi="Arial" w:cs="Arial"/>
          <w:sz w:val="22"/>
          <w:szCs w:val="22"/>
        </w:rPr>
        <w:t xml:space="preserve">aundice </w:t>
      </w:r>
      <w:r w:rsidR="003E1545" w:rsidRPr="00D86DA3">
        <w:rPr>
          <w:rFonts w:ascii="Arial" w:hAnsi="Arial" w:cs="Arial"/>
          <w:sz w:val="22"/>
          <w:szCs w:val="22"/>
        </w:rPr>
        <w:t xml:space="preserve">first presents as </w:t>
      </w:r>
      <w:r w:rsidR="004E572F" w:rsidRPr="00D86DA3">
        <w:rPr>
          <w:rFonts w:ascii="Arial" w:hAnsi="Arial" w:cs="Arial"/>
          <w:sz w:val="22"/>
          <w:szCs w:val="22"/>
        </w:rPr>
        <w:t>a</w:t>
      </w:r>
      <w:r w:rsidR="00B0438F" w:rsidRPr="00D86DA3">
        <w:rPr>
          <w:rFonts w:ascii="Arial" w:hAnsi="Arial" w:cs="Arial"/>
          <w:sz w:val="22"/>
          <w:szCs w:val="22"/>
        </w:rPr>
        <w:t xml:space="preserve"> yellowing of the sclera. </w:t>
      </w:r>
      <w:r w:rsidR="00686EB8" w:rsidRPr="00D86DA3">
        <w:rPr>
          <w:rFonts w:ascii="Arial" w:hAnsi="Arial" w:cs="Arial"/>
          <w:sz w:val="22"/>
          <w:szCs w:val="22"/>
        </w:rPr>
        <w:t>Eye protrusion and lid lag are late</w:t>
      </w:r>
      <w:r w:rsidR="00B62033" w:rsidRPr="00D86DA3">
        <w:rPr>
          <w:rFonts w:ascii="Arial" w:hAnsi="Arial" w:cs="Arial"/>
          <w:sz w:val="22"/>
          <w:szCs w:val="22"/>
        </w:rPr>
        <w:t xml:space="preserve"> signs of long-standing hyperth</w:t>
      </w:r>
      <w:r w:rsidR="00686EB8" w:rsidRPr="00D86DA3">
        <w:rPr>
          <w:rFonts w:ascii="Arial" w:hAnsi="Arial" w:cs="Arial"/>
          <w:sz w:val="22"/>
          <w:szCs w:val="22"/>
        </w:rPr>
        <w:t>y</w:t>
      </w:r>
      <w:r w:rsidR="00B62033" w:rsidRPr="00D86DA3">
        <w:rPr>
          <w:rFonts w:ascii="Arial" w:hAnsi="Arial" w:cs="Arial"/>
          <w:sz w:val="22"/>
          <w:szCs w:val="22"/>
        </w:rPr>
        <w:t>r</w:t>
      </w:r>
      <w:r w:rsidR="00686EB8" w:rsidRPr="00D86DA3">
        <w:rPr>
          <w:rFonts w:ascii="Arial" w:hAnsi="Arial" w:cs="Arial"/>
          <w:sz w:val="22"/>
          <w:szCs w:val="22"/>
        </w:rPr>
        <w:t>o</w:t>
      </w:r>
      <w:r w:rsidR="00B62033" w:rsidRPr="00D86DA3">
        <w:rPr>
          <w:rFonts w:ascii="Arial" w:hAnsi="Arial" w:cs="Arial"/>
          <w:sz w:val="22"/>
          <w:szCs w:val="22"/>
        </w:rPr>
        <w:t>idis</w:t>
      </w:r>
      <w:r w:rsidR="00686EB8" w:rsidRPr="00D86DA3">
        <w:rPr>
          <w:rFonts w:ascii="Arial" w:hAnsi="Arial" w:cs="Arial"/>
          <w:sz w:val="22"/>
          <w:szCs w:val="22"/>
        </w:rPr>
        <w:t xml:space="preserve">m. </w:t>
      </w:r>
      <w:proofErr w:type="spellStart"/>
      <w:r w:rsidR="002F781B" w:rsidRPr="00D86DA3">
        <w:rPr>
          <w:rFonts w:ascii="Arial" w:hAnsi="Arial" w:cs="Arial"/>
          <w:sz w:val="22"/>
          <w:szCs w:val="22"/>
        </w:rPr>
        <w:t>Anisocoria</w:t>
      </w:r>
      <w:proofErr w:type="spellEnd"/>
      <w:r w:rsidR="002F781B" w:rsidRPr="00D86DA3">
        <w:rPr>
          <w:rFonts w:ascii="Arial" w:hAnsi="Arial" w:cs="Arial"/>
          <w:sz w:val="22"/>
          <w:szCs w:val="22"/>
        </w:rPr>
        <w:t xml:space="preserve">, or unequal pupils, may be caused by </w:t>
      </w:r>
      <w:r w:rsidR="000701B7" w:rsidRPr="00D86DA3">
        <w:rPr>
          <w:rFonts w:ascii="Arial" w:hAnsi="Arial" w:cs="Arial"/>
          <w:sz w:val="22"/>
          <w:szCs w:val="22"/>
        </w:rPr>
        <w:t>blunt trauma</w:t>
      </w:r>
      <w:r w:rsidR="003A10C6" w:rsidRPr="00D86DA3">
        <w:rPr>
          <w:rFonts w:ascii="Arial" w:hAnsi="Arial" w:cs="Arial"/>
          <w:sz w:val="22"/>
          <w:szCs w:val="22"/>
        </w:rPr>
        <w:t>, glaucoma</w:t>
      </w:r>
      <w:r w:rsidR="004D3A71" w:rsidRPr="00D86DA3">
        <w:rPr>
          <w:rFonts w:ascii="Arial" w:hAnsi="Arial" w:cs="Arial"/>
          <w:sz w:val="22"/>
          <w:szCs w:val="22"/>
        </w:rPr>
        <w:t>,</w:t>
      </w:r>
      <w:r w:rsidR="000701B7" w:rsidRPr="00D86DA3">
        <w:rPr>
          <w:rFonts w:ascii="Arial" w:hAnsi="Arial" w:cs="Arial"/>
          <w:sz w:val="22"/>
          <w:szCs w:val="22"/>
        </w:rPr>
        <w:t xml:space="preserve"> or disruptions in the sympathetic or parasympathetic nerve supply to the </w:t>
      </w:r>
      <w:r w:rsidR="003A10C6" w:rsidRPr="00D86DA3">
        <w:rPr>
          <w:rFonts w:ascii="Arial" w:hAnsi="Arial" w:cs="Arial"/>
          <w:sz w:val="22"/>
          <w:szCs w:val="22"/>
        </w:rPr>
        <w:t>irises</w:t>
      </w:r>
      <w:r w:rsidR="00BB563D" w:rsidRPr="00D86DA3">
        <w:rPr>
          <w:rFonts w:ascii="Arial" w:hAnsi="Arial" w:cs="Arial"/>
          <w:sz w:val="22"/>
          <w:szCs w:val="22"/>
        </w:rPr>
        <w:t xml:space="preserve"> through </w:t>
      </w:r>
      <w:r w:rsidR="00227B0B" w:rsidRPr="00D86DA3">
        <w:rPr>
          <w:rFonts w:ascii="Arial" w:hAnsi="Arial" w:cs="Arial"/>
          <w:sz w:val="22"/>
          <w:szCs w:val="22"/>
        </w:rPr>
        <w:t xml:space="preserve">cranial nerve </w:t>
      </w:r>
      <w:r w:rsidR="00BB563D" w:rsidRPr="00D86DA3">
        <w:rPr>
          <w:rFonts w:ascii="Arial" w:hAnsi="Arial" w:cs="Arial"/>
          <w:sz w:val="22"/>
          <w:szCs w:val="22"/>
        </w:rPr>
        <w:t>III</w:t>
      </w:r>
      <w:r w:rsidR="003A10C6" w:rsidRPr="00D86DA3">
        <w:rPr>
          <w:rFonts w:ascii="Arial" w:hAnsi="Arial" w:cs="Arial"/>
          <w:sz w:val="22"/>
          <w:szCs w:val="22"/>
        </w:rPr>
        <w:t xml:space="preserve">. </w:t>
      </w:r>
      <w:r w:rsidR="00BB563D" w:rsidRPr="00D86DA3">
        <w:rPr>
          <w:rFonts w:ascii="Arial" w:hAnsi="Arial" w:cs="Arial"/>
          <w:sz w:val="22"/>
          <w:szCs w:val="22"/>
        </w:rPr>
        <w:t>Development disorders usually account</w:t>
      </w:r>
      <w:r w:rsidR="0075682F" w:rsidRPr="00D86DA3">
        <w:rPr>
          <w:rFonts w:ascii="Arial" w:hAnsi="Arial" w:cs="Arial"/>
          <w:sz w:val="22"/>
          <w:szCs w:val="22"/>
        </w:rPr>
        <w:t xml:space="preserve"> for </w:t>
      </w:r>
      <w:proofErr w:type="spellStart"/>
      <w:r w:rsidR="0075682F" w:rsidRPr="00D86DA3">
        <w:rPr>
          <w:rFonts w:ascii="Arial" w:hAnsi="Arial" w:cs="Arial"/>
          <w:sz w:val="22"/>
          <w:szCs w:val="22"/>
        </w:rPr>
        <w:t>dysconjugate</w:t>
      </w:r>
      <w:proofErr w:type="spellEnd"/>
      <w:r w:rsidR="0075682F" w:rsidRPr="00D86DA3">
        <w:rPr>
          <w:rFonts w:ascii="Arial" w:hAnsi="Arial" w:cs="Arial"/>
          <w:sz w:val="22"/>
          <w:szCs w:val="22"/>
        </w:rPr>
        <w:t xml:space="preserve"> gaze</w:t>
      </w:r>
      <w:r w:rsidR="00BB563D" w:rsidRPr="00D86DA3">
        <w:rPr>
          <w:rFonts w:ascii="Arial" w:hAnsi="Arial" w:cs="Arial"/>
          <w:sz w:val="22"/>
          <w:szCs w:val="22"/>
        </w:rPr>
        <w:t xml:space="preserve"> in </w:t>
      </w:r>
      <w:r w:rsidR="001A4214" w:rsidRPr="00D86DA3">
        <w:rPr>
          <w:rFonts w:ascii="Arial" w:hAnsi="Arial" w:cs="Arial"/>
          <w:sz w:val="22"/>
          <w:szCs w:val="22"/>
        </w:rPr>
        <w:t>childhood, whereas acquired cranial nerve palsies from infections, neurologic disease</w:t>
      </w:r>
      <w:r w:rsidR="0075682F" w:rsidRPr="00D86DA3">
        <w:rPr>
          <w:rFonts w:ascii="Arial" w:hAnsi="Arial" w:cs="Arial"/>
          <w:sz w:val="22"/>
          <w:szCs w:val="22"/>
        </w:rPr>
        <w:t>s</w:t>
      </w:r>
      <w:r w:rsidR="004D3A71" w:rsidRPr="00D86DA3">
        <w:rPr>
          <w:rFonts w:ascii="Arial" w:hAnsi="Arial" w:cs="Arial"/>
          <w:sz w:val="22"/>
          <w:szCs w:val="22"/>
        </w:rPr>
        <w:t>,</w:t>
      </w:r>
      <w:r w:rsidR="007528F8" w:rsidRPr="00D86DA3">
        <w:rPr>
          <w:rFonts w:ascii="Arial" w:hAnsi="Arial" w:cs="Arial"/>
          <w:sz w:val="22"/>
          <w:szCs w:val="22"/>
        </w:rPr>
        <w:t xml:space="preserve"> or trauma</w:t>
      </w:r>
      <w:r w:rsidR="0075682F" w:rsidRPr="00D86DA3">
        <w:rPr>
          <w:rFonts w:ascii="Arial" w:hAnsi="Arial" w:cs="Arial"/>
          <w:sz w:val="22"/>
          <w:szCs w:val="22"/>
        </w:rPr>
        <w:t xml:space="preserve"> tend to be the cause in adults. </w:t>
      </w:r>
      <w:r w:rsidR="005020AB" w:rsidRPr="00D86DA3">
        <w:rPr>
          <w:rFonts w:ascii="Arial" w:hAnsi="Arial" w:cs="Arial"/>
          <w:sz w:val="22"/>
          <w:szCs w:val="22"/>
        </w:rPr>
        <w:t xml:space="preserve">Ptosis </w:t>
      </w:r>
      <w:r w:rsidR="004E572F" w:rsidRPr="00D86DA3">
        <w:rPr>
          <w:rFonts w:ascii="Arial" w:hAnsi="Arial" w:cs="Arial"/>
          <w:sz w:val="22"/>
          <w:szCs w:val="22"/>
        </w:rPr>
        <w:t xml:space="preserve">usually </w:t>
      </w:r>
      <w:r w:rsidR="005020AB" w:rsidRPr="00D86DA3">
        <w:rPr>
          <w:rFonts w:ascii="Arial" w:hAnsi="Arial" w:cs="Arial"/>
          <w:sz w:val="22"/>
          <w:szCs w:val="22"/>
        </w:rPr>
        <w:t xml:space="preserve">results from a </w:t>
      </w:r>
      <w:r w:rsidR="00227B0B" w:rsidRPr="00D86DA3">
        <w:rPr>
          <w:rFonts w:ascii="Arial" w:hAnsi="Arial" w:cs="Arial"/>
          <w:sz w:val="22"/>
          <w:szCs w:val="22"/>
        </w:rPr>
        <w:t xml:space="preserve">cranial nerve </w:t>
      </w:r>
      <w:r w:rsidR="005020AB" w:rsidRPr="00D86DA3">
        <w:rPr>
          <w:rFonts w:ascii="Arial" w:hAnsi="Arial" w:cs="Arial"/>
          <w:sz w:val="22"/>
          <w:szCs w:val="22"/>
        </w:rPr>
        <w:t>III palsy</w:t>
      </w:r>
      <w:r w:rsidR="00275565" w:rsidRPr="00D86DA3">
        <w:rPr>
          <w:rFonts w:ascii="Arial" w:hAnsi="Arial" w:cs="Arial"/>
          <w:sz w:val="22"/>
          <w:szCs w:val="22"/>
        </w:rPr>
        <w:t xml:space="preserve">, and </w:t>
      </w:r>
      <w:proofErr w:type="spellStart"/>
      <w:r w:rsidR="00275565" w:rsidRPr="00D86DA3">
        <w:rPr>
          <w:rFonts w:ascii="Arial" w:hAnsi="Arial" w:cs="Arial"/>
          <w:sz w:val="22"/>
          <w:szCs w:val="22"/>
        </w:rPr>
        <w:t>n</w:t>
      </w:r>
      <w:r w:rsidR="009F09E4" w:rsidRPr="00D86DA3">
        <w:rPr>
          <w:rFonts w:ascii="Arial" w:hAnsi="Arial" w:cs="Arial"/>
          <w:sz w:val="22"/>
          <w:szCs w:val="22"/>
        </w:rPr>
        <w:t>ystagmus</w:t>
      </w:r>
      <w:proofErr w:type="spellEnd"/>
      <w:r w:rsidR="009F09E4" w:rsidRPr="00D86DA3">
        <w:rPr>
          <w:rFonts w:ascii="Arial" w:hAnsi="Arial" w:cs="Arial"/>
          <w:sz w:val="22"/>
          <w:szCs w:val="22"/>
        </w:rPr>
        <w:t xml:space="preserve"> is seen in cerebellar and vestibular disorders.</w:t>
      </w:r>
      <w:r w:rsidRPr="00D86DA3">
        <w:rPr>
          <w:rFonts w:ascii="Arial" w:hAnsi="Arial" w:cs="Arial"/>
          <w:sz w:val="22"/>
          <w:szCs w:val="22"/>
        </w:rPr>
        <w:t xml:space="preserve"> </w:t>
      </w:r>
    </w:p>
    <w:p w14:paraId="2F3B3A69" w14:textId="6C4EC066" w:rsidR="0043400C" w:rsidRPr="00D86DA3" w:rsidRDefault="0043400C" w:rsidP="008A0CBD">
      <w:pPr>
        <w:numPr>
          <w:ilvl w:val="0"/>
          <w:numId w:val="0"/>
        </w:numPr>
        <w:spacing w:after="0"/>
        <w:rPr>
          <w:rFonts w:ascii="Arial" w:hAnsi="Arial" w:cs="Arial"/>
          <w:sz w:val="22"/>
          <w:szCs w:val="22"/>
        </w:rPr>
      </w:pPr>
    </w:p>
    <w:p w14:paraId="2FD189C9" w14:textId="77777777" w:rsidR="008375AE" w:rsidRPr="00D86DA3" w:rsidRDefault="008375AE" w:rsidP="008A0CBD">
      <w:pPr>
        <w:numPr>
          <w:ilvl w:val="0"/>
          <w:numId w:val="0"/>
        </w:numPr>
        <w:spacing w:after="0"/>
        <w:rPr>
          <w:rFonts w:ascii="Arial" w:hAnsi="Arial" w:cs="Arial"/>
          <w:sz w:val="22"/>
          <w:szCs w:val="22"/>
        </w:rPr>
      </w:pPr>
    </w:p>
    <w:p w14:paraId="61D9F8A0" w14:textId="26E17E36" w:rsidR="00F773C0" w:rsidRPr="00D86DA3" w:rsidRDefault="00F773C0" w:rsidP="008A0CBD">
      <w:pPr>
        <w:numPr>
          <w:ilvl w:val="0"/>
          <w:numId w:val="0"/>
        </w:numPr>
        <w:spacing w:after="0"/>
        <w:rPr>
          <w:rFonts w:ascii="Arial" w:eastAsia="Times New Roman" w:hAnsi="Arial" w:cs="Arial"/>
          <w:sz w:val="22"/>
          <w:szCs w:val="22"/>
        </w:rPr>
      </w:pPr>
    </w:p>
    <w:sectPr w:rsidR="00F773C0" w:rsidRPr="00D86DA3"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1BA178" w15:done="0"/>
  <w15:commentEx w15:paraId="0B1849D7" w15:done="0"/>
  <w15:commentEx w15:paraId="3F8189BF" w15:done="0"/>
  <w15:commentEx w15:paraId="4B3EC387" w15:done="0"/>
  <w15:commentEx w15:paraId="7A77B8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Times New Roman"/>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7C7"/>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985E8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C2C0D9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00B0267"/>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4242003"/>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4E21909"/>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6F11E51"/>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48633EF"/>
    <w:multiLevelType w:val="multilevel"/>
    <w:tmpl w:val="1962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1A35C7"/>
    <w:multiLevelType w:val="multilevel"/>
    <w:tmpl w:val="6CE02BE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67069A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847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FE30D6"/>
    <w:multiLevelType w:val="multilevel"/>
    <w:tmpl w:val="6CE02BE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3BE6F57"/>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56C345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6A28A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2094541"/>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7211E14"/>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97454F3"/>
    <w:multiLevelType w:val="multilevel"/>
    <w:tmpl w:val="597A1B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35013AE"/>
    <w:multiLevelType w:val="multilevel"/>
    <w:tmpl w:val="6B868EBE"/>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7C87D5C"/>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9517691"/>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Normal"/>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1">
    <w:nsid w:val="7BD4535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7E391958"/>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10"/>
  </w:num>
  <w:num w:numId="3">
    <w:abstractNumId w:val="11"/>
  </w:num>
  <w:num w:numId="4">
    <w:abstractNumId w:val="0"/>
  </w:num>
  <w:num w:numId="5">
    <w:abstractNumId w:val="14"/>
  </w:num>
  <w:num w:numId="6">
    <w:abstractNumId w:val="21"/>
  </w:num>
  <w:num w:numId="7">
    <w:abstractNumId w:val="1"/>
  </w:num>
  <w:num w:numId="8">
    <w:abstractNumId w:val="2"/>
  </w:num>
  <w:num w:numId="9">
    <w:abstractNumId w:val="5"/>
  </w:num>
  <w:num w:numId="10">
    <w:abstractNumId w:val="22"/>
  </w:num>
  <w:num w:numId="11">
    <w:abstractNumId w:val="17"/>
  </w:num>
  <w:num w:numId="12">
    <w:abstractNumId w:val="19"/>
  </w:num>
  <w:num w:numId="13">
    <w:abstractNumId w:val="16"/>
  </w:num>
  <w:num w:numId="14">
    <w:abstractNumId w:val="15"/>
  </w:num>
  <w:num w:numId="15">
    <w:abstractNumId w:val="4"/>
  </w:num>
  <w:num w:numId="16">
    <w:abstractNumId w:val="9"/>
  </w:num>
  <w:num w:numId="17">
    <w:abstractNumId w:val="12"/>
  </w:num>
  <w:num w:numId="18">
    <w:abstractNumId w:val="18"/>
  </w:num>
  <w:num w:numId="19">
    <w:abstractNumId w:val="6"/>
  </w:num>
  <w:num w:numId="20">
    <w:abstractNumId w:val="3"/>
  </w:num>
  <w:num w:numId="21">
    <w:abstractNumId w:val="8"/>
  </w:num>
  <w:num w:numId="22">
    <w:abstractNumId w:val="7"/>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37E4"/>
    <w:rsid w:val="00003D64"/>
    <w:rsid w:val="00006B8D"/>
    <w:rsid w:val="0002127B"/>
    <w:rsid w:val="000219B6"/>
    <w:rsid w:val="0002504C"/>
    <w:rsid w:val="00027BAE"/>
    <w:rsid w:val="00034A2F"/>
    <w:rsid w:val="000374A7"/>
    <w:rsid w:val="0004672C"/>
    <w:rsid w:val="00047C7C"/>
    <w:rsid w:val="00056DC9"/>
    <w:rsid w:val="00057DA9"/>
    <w:rsid w:val="00062435"/>
    <w:rsid w:val="00063868"/>
    <w:rsid w:val="000649AF"/>
    <w:rsid w:val="0006564F"/>
    <w:rsid w:val="00065B18"/>
    <w:rsid w:val="000701B7"/>
    <w:rsid w:val="00074344"/>
    <w:rsid w:val="00085757"/>
    <w:rsid w:val="00085E00"/>
    <w:rsid w:val="00085FA9"/>
    <w:rsid w:val="00087DF3"/>
    <w:rsid w:val="00093F05"/>
    <w:rsid w:val="000A0C52"/>
    <w:rsid w:val="000A3652"/>
    <w:rsid w:val="000A4F23"/>
    <w:rsid w:val="000A67AB"/>
    <w:rsid w:val="000B1DF3"/>
    <w:rsid w:val="000B29C2"/>
    <w:rsid w:val="000B2A33"/>
    <w:rsid w:val="000B30A7"/>
    <w:rsid w:val="000B3953"/>
    <w:rsid w:val="000B5A23"/>
    <w:rsid w:val="000C21CF"/>
    <w:rsid w:val="000C7DA8"/>
    <w:rsid w:val="000E0541"/>
    <w:rsid w:val="000E49EB"/>
    <w:rsid w:val="000E6D51"/>
    <w:rsid w:val="000F2FA3"/>
    <w:rsid w:val="000F3C96"/>
    <w:rsid w:val="000F5545"/>
    <w:rsid w:val="00103D4B"/>
    <w:rsid w:val="00105D6C"/>
    <w:rsid w:val="00117187"/>
    <w:rsid w:val="001176A8"/>
    <w:rsid w:val="00120EB0"/>
    <w:rsid w:val="00121120"/>
    <w:rsid w:val="001230B2"/>
    <w:rsid w:val="00127557"/>
    <w:rsid w:val="00130577"/>
    <w:rsid w:val="001307FF"/>
    <w:rsid w:val="00133B71"/>
    <w:rsid w:val="001434FD"/>
    <w:rsid w:val="00143709"/>
    <w:rsid w:val="00150539"/>
    <w:rsid w:val="00154105"/>
    <w:rsid w:val="00157B88"/>
    <w:rsid w:val="00161C43"/>
    <w:rsid w:val="00184D63"/>
    <w:rsid w:val="00192C23"/>
    <w:rsid w:val="001A2101"/>
    <w:rsid w:val="001A4214"/>
    <w:rsid w:val="001A4710"/>
    <w:rsid w:val="001A5CBF"/>
    <w:rsid w:val="001B0A67"/>
    <w:rsid w:val="001B1093"/>
    <w:rsid w:val="001B7804"/>
    <w:rsid w:val="001C4677"/>
    <w:rsid w:val="001D2CB1"/>
    <w:rsid w:val="001D76B9"/>
    <w:rsid w:val="001E156A"/>
    <w:rsid w:val="001E1BD3"/>
    <w:rsid w:val="001E202B"/>
    <w:rsid w:val="001E6E1B"/>
    <w:rsid w:val="001F0A71"/>
    <w:rsid w:val="001F21D9"/>
    <w:rsid w:val="001F3C24"/>
    <w:rsid w:val="0020047C"/>
    <w:rsid w:val="00200762"/>
    <w:rsid w:val="002009FC"/>
    <w:rsid w:val="002017B8"/>
    <w:rsid w:val="00217FB2"/>
    <w:rsid w:val="002240C7"/>
    <w:rsid w:val="002275DD"/>
    <w:rsid w:val="00227B0B"/>
    <w:rsid w:val="0023184E"/>
    <w:rsid w:val="00231EB0"/>
    <w:rsid w:val="002347C9"/>
    <w:rsid w:val="0024498E"/>
    <w:rsid w:val="00245786"/>
    <w:rsid w:val="002501BA"/>
    <w:rsid w:val="002572F5"/>
    <w:rsid w:val="00257D36"/>
    <w:rsid w:val="002632C9"/>
    <w:rsid w:val="00267188"/>
    <w:rsid w:val="0027399E"/>
    <w:rsid w:val="002754A7"/>
    <w:rsid w:val="00275565"/>
    <w:rsid w:val="002925AF"/>
    <w:rsid w:val="00293CB4"/>
    <w:rsid w:val="00293FF1"/>
    <w:rsid w:val="00295AA2"/>
    <w:rsid w:val="002A2FB3"/>
    <w:rsid w:val="002A5DF0"/>
    <w:rsid w:val="002B0566"/>
    <w:rsid w:val="002B05DA"/>
    <w:rsid w:val="002B2F13"/>
    <w:rsid w:val="002B39A8"/>
    <w:rsid w:val="002B780C"/>
    <w:rsid w:val="002C21D5"/>
    <w:rsid w:val="002C2542"/>
    <w:rsid w:val="002C296A"/>
    <w:rsid w:val="002C3667"/>
    <w:rsid w:val="002C49E9"/>
    <w:rsid w:val="002C560C"/>
    <w:rsid w:val="002D06AE"/>
    <w:rsid w:val="002D25D8"/>
    <w:rsid w:val="002E0283"/>
    <w:rsid w:val="002E2A8A"/>
    <w:rsid w:val="002E67C5"/>
    <w:rsid w:val="002E6E6B"/>
    <w:rsid w:val="002F5BA0"/>
    <w:rsid w:val="002F781B"/>
    <w:rsid w:val="003022B1"/>
    <w:rsid w:val="00312BBB"/>
    <w:rsid w:val="00323A6A"/>
    <w:rsid w:val="003258E5"/>
    <w:rsid w:val="00326C6A"/>
    <w:rsid w:val="003332A7"/>
    <w:rsid w:val="0033643F"/>
    <w:rsid w:val="00340624"/>
    <w:rsid w:val="00345F2E"/>
    <w:rsid w:val="00350F7D"/>
    <w:rsid w:val="00372D08"/>
    <w:rsid w:val="003864F1"/>
    <w:rsid w:val="00392BF9"/>
    <w:rsid w:val="003A10C6"/>
    <w:rsid w:val="003B3FE9"/>
    <w:rsid w:val="003C0B47"/>
    <w:rsid w:val="003C7FC3"/>
    <w:rsid w:val="003D58C6"/>
    <w:rsid w:val="003E1545"/>
    <w:rsid w:val="003E15F9"/>
    <w:rsid w:val="003E2FE2"/>
    <w:rsid w:val="003E6FD1"/>
    <w:rsid w:val="003F1D09"/>
    <w:rsid w:val="003F25E8"/>
    <w:rsid w:val="004048B1"/>
    <w:rsid w:val="0040692D"/>
    <w:rsid w:val="004074B3"/>
    <w:rsid w:val="00412843"/>
    <w:rsid w:val="00425632"/>
    <w:rsid w:val="00431924"/>
    <w:rsid w:val="0043400C"/>
    <w:rsid w:val="00435773"/>
    <w:rsid w:val="00436DAB"/>
    <w:rsid w:val="00440C06"/>
    <w:rsid w:val="0044216B"/>
    <w:rsid w:val="00444274"/>
    <w:rsid w:val="004473E0"/>
    <w:rsid w:val="00451E8D"/>
    <w:rsid w:val="00452FA5"/>
    <w:rsid w:val="00453E50"/>
    <w:rsid w:val="00454590"/>
    <w:rsid w:val="00455EB5"/>
    <w:rsid w:val="00460517"/>
    <w:rsid w:val="0046111D"/>
    <w:rsid w:val="00462F13"/>
    <w:rsid w:val="00463A54"/>
    <w:rsid w:val="00467A57"/>
    <w:rsid w:val="00467D62"/>
    <w:rsid w:val="00470706"/>
    <w:rsid w:val="004744B8"/>
    <w:rsid w:val="00477AC3"/>
    <w:rsid w:val="00492C1B"/>
    <w:rsid w:val="0049496A"/>
    <w:rsid w:val="00497A8F"/>
    <w:rsid w:val="004A132A"/>
    <w:rsid w:val="004A26D9"/>
    <w:rsid w:val="004A777D"/>
    <w:rsid w:val="004B0564"/>
    <w:rsid w:val="004B1F26"/>
    <w:rsid w:val="004B287D"/>
    <w:rsid w:val="004B3D14"/>
    <w:rsid w:val="004B5026"/>
    <w:rsid w:val="004C5D3C"/>
    <w:rsid w:val="004D3A71"/>
    <w:rsid w:val="004E572F"/>
    <w:rsid w:val="004E5EFF"/>
    <w:rsid w:val="004F020D"/>
    <w:rsid w:val="004F323E"/>
    <w:rsid w:val="005020AB"/>
    <w:rsid w:val="00502C99"/>
    <w:rsid w:val="0050587B"/>
    <w:rsid w:val="00506B97"/>
    <w:rsid w:val="00511B5A"/>
    <w:rsid w:val="00515B73"/>
    <w:rsid w:val="00517055"/>
    <w:rsid w:val="005239A3"/>
    <w:rsid w:val="00527113"/>
    <w:rsid w:val="0054209E"/>
    <w:rsid w:val="00544407"/>
    <w:rsid w:val="005457D6"/>
    <w:rsid w:val="00553209"/>
    <w:rsid w:val="00555DFC"/>
    <w:rsid w:val="00556079"/>
    <w:rsid w:val="00563B88"/>
    <w:rsid w:val="005644A1"/>
    <w:rsid w:val="005651BF"/>
    <w:rsid w:val="0056540F"/>
    <w:rsid w:val="00576160"/>
    <w:rsid w:val="00576577"/>
    <w:rsid w:val="00584FD6"/>
    <w:rsid w:val="00593F28"/>
    <w:rsid w:val="0059452F"/>
    <w:rsid w:val="005A1742"/>
    <w:rsid w:val="005B37EE"/>
    <w:rsid w:val="005B5921"/>
    <w:rsid w:val="005C076E"/>
    <w:rsid w:val="005D014D"/>
    <w:rsid w:val="005D0D81"/>
    <w:rsid w:val="005D14FF"/>
    <w:rsid w:val="005E2394"/>
    <w:rsid w:val="00601B6A"/>
    <w:rsid w:val="00602B9A"/>
    <w:rsid w:val="0060521A"/>
    <w:rsid w:val="00605C28"/>
    <w:rsid w:val="00606665"/>
    <w:rsid w:val="00615BA4"/>
    <w:rsid w:val="0062302A"/>
    <w:rsid w:val="00624C85"/>
    <w:rsid w:val="00634EF4"/>
    <w:rsid w:val="00635F5F"/>
    <w:rsid w:val="00640659"/>
    <w:rsid w:val="00641146"/>
    <w:rsid w:val="0064319A"/>
    <w:rsid w:val="00650D43"/>
    <w:rsid w:val="006517D7"/>
    <w:rsid w:val="00651EE0"/>
    <w:rsid w:val="0066423E"/>
    <w:rsid w:val="006659ED"/>
    <w:rsid w:val="00667D8F"/>
    <w:rsid w:val="00673DF8"/>
    <w:rsid w:val="00674547"/>
    <w:rsid w:val="00675F11"/>
    <w:rsid w:val="006811A5"/>
    <w:rsid w:val="00683AEF"/>
    <w:rsid w:val="00686EB8"/>
    <w:rsid w:val="006877A2"/>
    <w:rsid w:val="00690DF6"/>
    <w:rsid w:val="00693273"/>
    <w:rsid w:val="006A2874"/>
    <w:rsid w:val="006A2FBD"/>
    <w:rsid w:val="006A67BE"/>
    <w:rsid w:val="006B54F8"/>
    <w:rsid w:val="006C4E56"/>
    <w:rsid w:val="006C7A5E"/>
    <w:rsid w:val="006D4998"/>
    <w:rsid w:val="006E0365"/>
    <w:rsid w:val="006E1A75"/>
    <w:rsid w:val="006E3AC2"/>
    <w:rsid w:val="007072BA"/>
    <w:rsid w:val="00711A70"/>
    <w:rsid w:val="00712614"/>
    <w:rsid w:val="00715317"/>
    <w:rsid w:val="007177E8"/>
    <w:rsid w:val="007201E3"/>
    <w:rsid w:val="0072032C"/>
    <w:rsid w:val="00721741"/>
    <w:rsid w:val="00721FCA"/>
    <w:rsid w:val="00734B2F"/>
    <w:rsid w:val="007350D2"/>
    <w:rsid w:val="00735CB7"/>
    <w:rsid w:val="007360B7"/>
    <w:rsid w:val="00742FC8"/>
    <w:rsid w:val="0074359B"/>
    <w:rsid w:val="00744677"/>
    <w:rsid w:val="0075010B"/>
    <w:rsid w:val="0075126E"/>
    <w:rsid w:val="0075224C"/>
    <w:rsid w:val="007528F8"/>
    <w:rsid w:val="00754B7B"/>
    <w:rsid w:val="00756672"/>
    <w:rsid w:val="0075682F"/>
    <w:rsid w:val="00757B03"/>
    <w:rsid w:val="007629C9"/>
    <w:rsid w:val="007674AD"/>
    <w:rsid w:val="0076782F"/>
    <w:rsid w:val="00772218"/>
    <w:rsid w:val="007723B2"/>
    <w:rsid w:val="00774DC9"/>
    <w:rsid w:val="007833E1"/>
    <w:rsid w:val="007834B6"/>
    <w:rsid w:val="00783942"/>
    <w:rsid w:val="00784D09"/>
    <w:rsid w:val="00794B53"/>
    <w:rsid w:val="0079642A"/>
    <w:rsid w:val="00796CE6"/>
    <w:rsid w:val="007A1764"/>
    <w:rsid w:val="007A3042"/>
    <w:rsid w:val="007A35EE"/>
    <w:rsid w:val="007A7B04"/>
    <w:rsid w:val="007B4453"/>
    <w:rsid w:val="007C3505"/>
    <w:rsid w:val="007C39FB"/>
    <w:rsid w:val="007C6593"/>
    <w:rsid w:val="007D0C16"/>
    <w:rsid w:val="007D6AD7"/>
    <w:rsid w:val="007E28E2"/>
    <w:rsid w:val="007E44C3"/>
    <w:rsid w:val="007F2D1B"/>
    <w:rsid w:val="007F2FAC"/>
    <w:rsid w:val="007F3E0C"/>
    <w:rsid w:val="008021F9"/>
    <w:rsid w:val="008025AA"/>
    <w:rsid w:val="00805590"/>
    <w:rsid w:val="0082373F"/>
    <w:rsid w:val="00825594"/>
    <w:rsid w:val="0082754A"/>
    <w:rsid w:val="00832683"/>
    <w:rsid w:val="00834040"/>
    <w:rsid w:val="008375AE"/>
    <w:rsid w:val="00837E98"/>
    <w:rsid w:val="008432E9"/>
    <w:rsid w:val="00845B32"/>
    <w:rsid w:val="008534EF"/>
    <w:rsid w:val="00853BDC"/>
    <w:rsid w:val="00855EEF"/>
    <w:rsid w:val="00857B33"/>
    <w:rsid w:val="0086055A"/>
    <w:rsid w:val="0086608C"/>
    <w:rsid w:val="00871668"/>
    <w:rsid w:val="008777FF"/>
    <w:rsid w:val="008800CE"/>
    <w:rsid w:val="00882FF8"/>
    <w:rsid w:val="008879B9"/>
    <w:rsid w:val="0089082E"/>
    <w:rsid w:val="00896B97"/>
    <w:rsid w:val="00897EF3"/>
    <w:rsid w:val="008A0005"/>
    <w:rsid w:val="008A0685"/>
    <w:rsid w:val="008A0CBD"/>
    <w:rsid w:val="008A4864"/>
    <w:rsid w:val="008A7D9A"/>
    <w:rsid w:val="008B29B1"/>
    <w:rsid w:val="008C26EF"/>
    <w:rsid w:val="008C2B97"/>
    <w:rsid w:val="008C36F2"/>
    <w:rsid w:val="008D3B71"/>
    <w:rsid w:val="008D471A"/>
    <w:rsid w:val="008D7065"/>
    <w:rsid w:val="008D77CC"/>
    <w:rsid w:val="008D7C55"/>
    <w:rsid w:val="008D7CA2"/>
    <w:rsid w:val="008E13E1"/>
    <w:rsid w:val="008E1419"/>
    <w:rsid w:val="008E60D0"/>
    <w:rsid w:val="008F2A97"/>
    <w:rsid w:val="0090611B"/>
    <w:rsid w:val="00906FCE"/>
    <w:rsid w:val="00907A64"/>
    <w:rsid w:val="0091145E"/>
    <w:rsid w:val="00914DCF"/>
    <w:rsid w:val="0091786B"/>
    <w:rsid w:val="00917D3A"/>
    <w:rsid w:val="00923570"/>
    <w:rsid w:val="0095080B"/>
    <w:rsid w:val="009512EA"/>
    <w:rsid w:val="009523BF"/>
    <w:rsid w:val="00956E97"/>
    <w:rsid w:val="009573F9"/>
    <w:rsid w:val="00962834"/>
    <w:rsid w:val="009634A0"/>
    <w:rsid w:val="00973EE5"/>
    <w:rsid w:val="00986B17"/>
    <w:rsid w:val="00987A7C"/>
    <w:rsid w:val="00991385"/>
    <w:rsid w:val="00992FE5"/>
    <w:rsid w:val="009A5624"/>
    <w:rsid w:val="009A6712"/>
    <w:rsid w:val="009B2D51"/>
    <w:rsid w:val="009B45F2"/>
    <w:rsid w:val="009B5234"/>
    <w:rsid w:val="009C1F3B"/>
    <w:rsid w:val="009C2D00"/>
    <w:rsid w:val="009C3AD6"/>
    <w:rsid w:val="009D0D3B"/>
    <w:rsid w:val="009D6250"/>
    <w:rsid w:val="009E0CA4"/>
    <w:rsid w:val="009F09E4"/>
    <w:rsid w:val="009F4E22"/>
    <w:rsid w:val="00A01B71"/>
    <w:rsid w:val="00A02B86"/>
    <w:rsid w:val="00A0545C"/>
    <w:rsid w:val="00A05EBD"/>
    <w:rsid w:val="00A06203"/>
    <w:rsid w:val="00A121F3"/>
    <w:rsid w:val="00A142EC"/>
    <w:rsid w:val="00A15487"/>
    <w:rsid w:val="00A15D1B"/>
    <w:rsid w:val="00A17D80"/>
    <w:rsid w:val="00A2657A"/>
    <w:rsid w:val="00A26DA3"/>
    <w:rsid w:val="00A3538E"/>
    <w:rsid w:val="00A36011"/>
    <w:rsid w:val="00A4451A"/>
    <w:rsid w:val="00A4457F"/>
    <w:rsid w:val="00A612B9"/>
    <w:rsid w:val="00A614A1"/>
    <w:rsid w:val="00A62179"/>
    <w:rsid w:val="00A65F16"/>
    <w:rsid w:val="00A74019"/>
    <w:rsid w:val="00A754F0"/>
    <w:rsid w:val="00A85250"/>
    <w:rsid w:val="00A93C69"/>
    <w:rsid w:val="00A963A3"/>
    <w:rsid w:val="00A97CE7"/>
    <w:rsid w:val="00AA0795"/>
    <w:rsid w:val="00AB1C91"/>
    <w:rsid w:val="00AB54A0"/>
    <w:rsid w:val="00AB7871"/>
    <w:rsid w:val="00AB7946"/>
    <w:rsid w:val="00AC0B1B"/>
    <w:rsid w:val="00AD2EB3"/>
    <w:rsid w:val="00AD5769"/>
    <w:rsid w:val="00AD7E52"/>
    <w:rsid w:val="00AE15C3"/>
    <w:rsid w:val="00AE2F23"/>
    <w:rsid w:val="00AE34E3"/>
    <w:rsid w:val="00AF16C3"/>
    <w:rsid w:val="00AF57F0"/>
    <w:rsid w:val="00AF6F92"/>
    <w:rsid w:val="00B0142E"/>
    <w:rsid w:val="00B0438F"/>
    <w:rsid w:val="00B04C84"/>
    <w:rsid w:val="00B055B2"/>
    <w:rsid w:val="00B07C33"/>
    <w:rsid w:val="00B11A0E"/>
    <w:rsid w:val="00B131C8"/>
    <w:rsid w:val="00B21238"/>
    <w:rsid w:val="00B226BA"/>
    <w:rsid w:val="00B229D1"/>
    <w:rsid w:val="00B25F18"/>
    <w:rsid w:val="00B2614A"/>
    <w:rsid w:val="00B57D28"/>
    <w:rsid w:val="00B62033"/>
    <w:rsid w:val="00B621AA"/>
    <w:rsid w:val="00B72070"/>
    <w:rsid w:val="00B7283E"/>
    <w:rsid w:val="00B771F5"/>
    <w:rsid w:val="00B77703"/>
    <w:rsid w:val="00B82942"/>
    <w:rsid w:val="00B87C30"/>
    <w:rsid w:val="00B9700B"/>
    <w:rsid w:val="00BA7312"/>
    <w:rsid w:val="00BB03E8"/>
    <w:rsid w:val="00BB3F0F"/>
    <w:rsid w:val="00BB563D"/>
    <w:rsid w:val="00BB6588"/>
    <w:rsid w:val="00BC000B"/>
    <w:rsid w:val="00BC06D8"/>
    <w:rsid w:val="00BC28D1"/>
    <w:rsid w:val="00BD275F"/>
    <w:rsid w:val="00BD3955"/>
    <w:rsid w:val="00BD6882"/>
    <w:rsid w:val="00BD7BCE"/>
    <w:rsid w:val="00BE1503"/>
    <w:rsid w:val="00BE33B5"/>
    <w:rsid w:val="00BE424C"/>
    <w:rsid w:val="00BF45C8"/>
    <w:rsid w:val="00BF585D"/>
    <w:rsid w:val="00C0346C"/>
    <w:rsid w:val="00C24BB4"/>
    <w:rsid w:val="00C252E4"/>
    <w:rsid w:val="00C45B7C"/>
    <w:rsid w:val="00C508B3"/>
    <w:rsid w:val="00C50A59"/>
    <w:rsid w:val="00C53111"/>
    <w:rsid w:val="00C5551D"/>
    <w:rsid w:val="00C5586C"/>
    <w:rsid w:val="00C55E4F"/>
    <w:rsid w:val="00C5754E"/>
    <w:rsid w:val="00C64013"/>
    <w:rsid w:val="00C7066C"/>
    <w:rsid w:val="00C762AF"/>
    <w:rsid w:val="00C82ED3"/>
    <w:rsid w:val="00C8475E"/>
    <w:rsid w:val="00C87CA9"/>
    <w:rsid w:val="00C907A7"/>
    <w:rsid w:val="00C931C4"/>
    <w:rsid w:val="00CA084F"/>
    <w:rsid w:val="00CA2439"/>
    <w:rsid w:val="00CA49BB"/>
    <w:rsid w:val="00CA6ED0"/>
    <w:rsid w:val="00CB0A42"/>
    <w:rsid w:val="00CB1747"/>
    <w:rsid w:val="00CB284B"/>
    <w:rsid w:val="00CB36BB"/>
    <w:rsid w:val="00CB65C4"/>
    <w:rsid w:val="00CC03A7"/>
    <w:rsid w:val="00CC3067"/>
    <w:rsid w:val="00CC726B"/>
    <w:rsid w:val="00CD1BFB"/>
    <w:rsid w:val="00CD4EB7"/>
    <w:rsid w:val="00CE3DD7"/>
    <w:rsid w:val="00CE64AB"/>
    <w:rsid w:val="00CE68EC"/>
    <w:rsid w:val="00CF2E27"/>
    <w:rsid w:val="00CF6B5A"/>
    <w:rsid w:val="00CF6F7B"/>
    <w:rsid w:val="00D04BE6"/>
    <w:rsid w:val="00D069D3"/>
    <w:rsid w:val="00D11678"/>
    <w:rsid w:val="00D201FB"/>
    <w:rsid w:val="00D21337"/>
    <w:rsid w:val="00D2206B"/>
    <w:rsid w:val="00D253EA"/>
    <w:rsid w:val="00D27E9B"/>
    <w:rsid w:val="00D309D0"/>
    <w:rsid w:val="00D33F98"/>
    <w:rsid w:val="00D34196"/>
    <w:rsid w:val="00D41D1F"/>
    <w:rsid w:val="00D62253"/>
    <w:rsid w:val="00D65922"/>
    <w:rsid w:val="00D668E0"/>
    <w:rsid w:val="00D72701"/>
    <w:rsid w:val="00D8067E"/>
    <w:rsid w:val="00D818B3"/>
    <w:rsid w:val="00D82FEC"/>
    <w:rsid w:val="00D849DA"/>
    <w:rsid w:val="00D85483"/>
    <w:rsid w:val="00D86DA3"/>
    <w:rsid w:val="00D87FD2"/>
    <w:rsid w:val="00D90E91"/>
    <w:rsid w:val="00D97ED9"/>
    <w:rsid w:val="00DA0783"/>
    <w:rsid w:val="00DA14BE"/>
    <w:rsid w:val="00DA47CE"/>
    <w:rsid w:val="00DB0B15"/>
    <w:rsid w:val="00DB26C4"/>
    <w:rsid w:val="00DB2C76"/>
    <w:rsid w:val="00DB32CE"/>
    <w:rsid w:val="00DB335F"/>
    <w:rsid w:val="00DC042D"/>
    <w:rsid w:val="00DC182B"/>
    <w:rsid w:val="00DC3161"/>
    <w:rsid w:val="00DC72BB"/>
    <w:rsid w:val="00DD100C"/>
    <w:rsid w:val="00DD222E"/>
    <w:rsid w:val="00DD4F52"/>
    <w:rsid w:val="00DD6015"/>
    <w:rsid w:val="00DD7C09"/>
    <w:rsid w:val="00DE26DB"/>
    <w:rsid w:val="00DF0B31"/>
    <w:rsid w:val="00DF56FA"/>
    <w:rsid w:val="00E00EF2"/>
    <w:rsid w:val="00E104A3"/>
    <w:rsid w:val="00E13189"/>
    <w:rsid w:val="00E17211"/>
    <w:rsid w:val="00E179EA"/>
    <w:rsid w:val="00E2235B"/>
    <w:rsid w:val="00E336C5"/>
    <w:rsid w:val="00E40968"/>
    <w:rsid w:val="00E5370E"/>
    <w:rsid w:val="00E54422"/>
    <w:rsid w:val="00E550E8"/>
    <w:rsid w:val="00E55955"/>
    <w:rsid w:val="00E634C5"/>
    <w:rsid w:val="00E7130F"/>
    <w:rsid w:val="00E72E36"/>
    <w:rsid w:val="00E870DF"/>
    <w:rsid w:val="00E912C6"/>
    <w:rsid w:val="00E948E8"/>
    <w:rsid w:val="00E9586A"/>
    <w:rsid w:val="00EA12AF"/>
    <w:rsid w:val="00EA2300"/>
    <w:rsid w:val="00EA7B81"/>
    <w:rsid w:val="00EA7F5C"/>
    <w:rsid w:val="00EB1056"/>
    <w:rsid w:val="00EB185E"/>
    <w:rsid w:val="00EB7285"/>
    <w:rsid w:val="00EC1936"/>
    <w:rsid w:val="00EC48B0"/>
    <w:rsid w:val="00EC4E22"/>
    <w:rsid w:val="00EC7815"/>
    <w:rsid w:val="00ED57F2"/>
    <w:rsid w:val="00ED67F2"/>
    <w:rsid w:val="00ED7785"/>
    <w:rsid w:val="00EE2B1A"/>
    <w:rsid w:val="00EE6969"/>
    <w:rsid w:val="00EE7DA1"/>
    <w:rsid w:val="00EF44AC"/>
    <w:rsid w:val="00EF74F4"/>
    <w:rsid w:val="00F00586"/>
    <w:rsid w:val="00F02EF0"/>
    <w:rsid w:val="00F10FFE"/>
    <w:rsid w:val="00F22FEA"/>
    <w:rsid w:val="00F25AB1"/>
    <w:rsid w:val="00F27AD3"/>
    <w:rsid w:val="00F414D2"/>
    <w:rsid w:val="00F459AF"/>
    <w:rsid w:val="00F54028"/>
    <w:rsid w:val="00F549D9"/>
    <w:rsid w:val="00F55271"/>
    <w:rsid w:val="00F70CB8"/>
    <w:rsid w:val="00F750D3"/>
    <w:rsid w:val="00F773C0"/>
    <w:rsid w:val="00F800CD"/>
    <w:rsid w:val="00F80936"/>
    <w:rsid w:val="00F842EF"/>
    <w:rsid w:val="00F938A8"/>
    <w:rsid w:val="00F952AC"/>
    <w:rsid w:val="00F96339"/>
    <w:rsid w:val="00FA570D"/>
    <w:rsid w:val="00FD16E2"/>
    <w:rsid w:val="00FE75ED"/>
    <w:rsid w:val="00FF1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E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0A67AB"/>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0A6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61440560">
      <w:bodyDiv w:val="1"/>
      <w:marLeft w:val="0"/>
      <w:marRight w:val="0"/>
      <w:marTop w:val="0"/>
      <w:marBottom w:val="0"/>
      <w:divBdr>
        <w:top w:val="none" w:sz="0" w:space="0" w:color="auto"/>
        <w:left w:val="none" w:sz="0" w:space="0" w:color="auto"/>
        <w:bottom w:val="none" w:sz="0" w:space="0" w:color="auto"/>
        <w:right w:val="none" w:sz="0" w:space="0" w:color="auto"/>
      </w:divBdr>
      <w:divsChild>
        <w:div w:id="1039168164">
          <w:marLeft w:val="0"/>
          <w:marRight w:val="0"/>
          <w:marTop w:val="0"/>
          <w:marBottom w:val="0"/>
          <w:divBdr>
            <w:top w:val="none" w:sz="0" w:space="0" w:color="auto"/>
            <w:left w:val="none" w:sz="0" w:space="0" w:color="auto"/>
            <w:bottom w:val="none" w:sz="0" w:space="0" w:color="auto"/>
            <w:right w:val="none" w:sz="0" w:space="0" w:color="auto"/>
          </w:divBdr>
        </w:div>
        <w:div w:id="509222135">
          <w:marLeft w:val="0"/>
          <w:marRight w:val="0"/>
          <w:marTop w:val="0"/>
          <w:marBottom w:val="0"/>
          <w:divBdr>
            <w:top w:val="none" w:sz="0" w:space="0" w:color="auto"/>
            <w:left w:val="none" w:sz="0" w:space="0" w:color="auto"/>
            <w:bottom w:val="none" w:sz="0" w:space="0" w:color="auto"/>
            <w:right w:val="none" w:sz="0" w:space="0" w:color="auto"/>
          </w:divBdr>
        </w:div>
        <w:div w:id="932905736">
          <w:marLeft w:val="0"/>
          <w:marRight w:val="0"/>
          <w:marTop w:val="0"/>
          <w:marBottom w:val="0"/>
          <w:divBdr>
            <w:top w:val="none" w:sz="0" w:space="0" w:color="auto"/>
            <w:left w:val="none" w:sz="0" w:space="0" w:color="auto"/>
            <w:bottom w:val="none" w:sz="0" w:space="0" w:color="auto"/>
            <w:right w:val="none" w:sz="0" w:space="0" w:color="auto"/>
          </w:divBdr>
        </w:div>
        <w:div w:id="1609503840">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97F7-C2DA-D94C-9643-EC469217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1348</Words>
  <Characters>7687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Dipesh Navani</cp:lastModifiedBy>
  <cp:revision>18</cp:revision>
  <dcterms:created xsi:type="dcterms:W3CDTF">2015-04-28T17:13:00Z</dcterms:created>
  <dcterms:modified xsi:type="dcterms:W3CDTF">2016-06-02T20:26:00Z</dcterms:modified>
</cp:coreProperties>
</file>