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9BAC1" w14:textId="0E0B65AD" w:rsidR="00123867" w:rsidRPr="00C71399" w:rsidRDefault="00C71399" w:rsidP="00593E40">
      <w:pPr>
        <w:spacing w:after="0"/>
        <w:jc w:val="both"/>
        <w:rPr>
          <w:rFonts w:ascii="Arial" w:hAnsi="Arial" w:cs="Arial"/>
          <w:sz w:val="20"/>
          <w:szCs w:val="20"/>
        </w:rPr>
      </w:pPr>
      <w:r w:rsidRPr="00C71399">
        <w:rPr>
          <w:rFonts w:ascii="Arial" w:hAnsi="Arial" w:cs="Arial"/>
          <w:b/>
          <w:sz w:val="20"/>
          <w:szCs w:val="20"/>
        </w:rPr>
        <w:t>10113 -</w:t>
      </w:r>
      <w:r w:rsidR="00123867" w:rsidRPr="00C71399">
        <w:rPr>
          <w:rFonts w:ascii="Arial" w:hAnsi="Arial" w:cs="Arial"/>
          <w:b/>
          <w:sz w:val="20"/>
          <w:szCs w:val="20"/>
        </w:rPr>
        <w:t xml:space="preserve"> Sensory </w:t>
      </w:r>
      <w:r w:rsidR="00C04CBD" w:rsidRPr="00C71399">
        <w:rPr>
          <w:rFonts w:ascii="Arial" w:hAnsi="Arial" w:cs="Arial"/>
          <w:b/>
          <w:sz w:val="20"/>
          <w:szCs w:val="20"/>
        </w:rPr>
        <w:t>E</w:t>
      </w:r>
      <w:r w:rsidR="00123867" w:rsidRPr="00C71399">
        <w:rPr>
          <w:rFonts w:ascii="Arial" w:hAnsi="Arial" w:cs="Arial"/>
          <w:b/>
          <w:sz w:val="20"/>
          <w:szCs w:val="20"/>
        </w:rPr>
        <w:t>xam</w:t>
      </w:r>
    </w:p>
    <w:p w14:paraId="3C6E6118" w14:textId="77777777" w:rsidR="00C04CBD" w:rsidRPr="00C71399" w:rsidRDefault="00C04CBD" w:rsidP="00593E40">
      <w:pPr>
        <w:spacing w:after="0"/>
        <w:jc w:val="both"/>
        <w:rPr>
          <w:rFonts w:ascii="Arial" w:hAnsi="Arial" w:cs="Arial"/>
          <w:b/>
          <w:sz w:val="20"/>
          <w:szCs w:val="20"/>
        </w:rPr>
      </w:pPr>
    </w:p>
    <w:p w14:paraId="718FAD88" w14:textId="77777777" w:rsidR="00123867" w:rsidRPr="00C71399" w:rsidRDefault="00123867" w:rsidP="00593E40">
      <w:pPr>
        <w:spacing w:after="0"/>
        <w:jc w:val="both"/>
        <w:rPr>
          <w:rFonts w:ascii="Arial" w:hAnsi="Arial" w:cs="Arial"/>
          <w:b/>
          <w:sz w:val="20"/>
          <w:szCs w:val="20"/>
        </w:rPr>
      </w:pPr>
      <w:r w:rsidRPr="00C71399">
        <w:rPr>
          <w:rFonts w:ascii="Arial" w:hAnsi="Arial" w:cs="Arial"/>
          <w:b/>
          <w:sz w:val="20"/>
          <w:szCs w:val="20"/>
        </w:rPr>
        <w:t>Overview</w:t>
      </w:r>
    </w:p>
    <w:p w14:paraId="250DC358" w14:textId="77777777" w:rsidR="000862A6" w:rsidRPr="00C71399" w:rsidRDefault="000862A6" w:rsidP="00593E40">
      <w:pPr>
        <w:spacing w:after="0"/>
        <w:jc w:val="both"/>
        <w:rPr>
          <w:rFonts w:ascii="Arial" w:hAnsi="Arial" w:cs="Arial"/>
          <w:b/>
          <w:sz w:val="20"/>
          <w:szCs w:val="20"/>
        </w:rPr>
      </w:pPr>
    </w:p>
    <w:p w14:paraId="6CC48A90" w14:textId="0B74CAF6" w:rsidR="00C71399" w:rsidRPr="00C71399" w:rsidRDefault="00C71399" w:rsidP="00C71399">
      <w:pPr>
        <w:spacing w:after="0"/>
        <w:rPr>
          <w:rFonts w:ascii="Arial" w:hAnsi="Arial" w:cs="Arial"/>
          <w:b/>
          <w:sz w:val="20"/>
          <w:szCs w:val="20"/>
        </w:rPr>
      </w:pPr>
      <w:r w:rsidRPr="00C71399">
        <w:rPr>
          <w:rFonts w:ascii="Arial" w:hAnsi="Arial" w:cs="Arial"/>
          <w:sz w:val="20"/>
          <w:szCs w:val="20"/>
        </w:rPr>
        <w:t>Source:</w:t>
      </w:r>
      <w:r w:rsidRPr="00C71399">
        <w:rPr>
          <w:rFonts w:ascii="Arial" w:hAnsi="Arial" w:cs="Arial"/>
          <w:b/>
          <w:sz w:val="20"/>
          <w:szCs w:val="20"/>
        </w:rPr>
        <w:t xml:space="preserve"> </w:t>
      </w:r>
      <w:r w:rsidRPr="00C71399">
        <w:rPr>
          <w:rFonts w:ascii="Arial" w:hAnsi="Arial" w:cs="Arial"/>
          <w:sz w:val="20"/>
          <w:szCs w:val="20"/>
        </w:rPr>
        <w:t>Tracey A. Milligan, MD; Tamara B. Kaplan, MD; Neurology, Brigham and Women's/Massachusetts General Hospital, Boston, Massachusetts, USA</w:t>
      </w:r>
    </w:p>
    <w:p w14:paraId="68AA6A7F" w14:textId="77777777" w:rsidR="00C71399" w:rsidRPr="00C71399" w:rsidRDefault="00C71399" w:rsidP="00593E40">
      <w:pPr>
        <w:spacing w:after="0"/>
        <w:jc w:val="both"/>
        <w:rPr>
          <w:rFonts w:ascii="Arial" w:hAnsi="Arial" w:cs="Arial"/>
          <w:b/>
          <w:sz w:val="20"/>
          <w:szCs w:val="20"/>
        </w:rPr>
      </w:pPr>
    </w:p>
    <w:p w14:paraId="0340A3BA" w14:textId="7FA6CBD9" w:rsidR="005F4DAF" w:rsidRPr="00C71399" w:rsidRDefault="006966F4" w:rsidP="008D7A37">
      <w:pPr>
        <w:spacing w:after="0"/>
        <w:rPr>
          <w:rFonts w:ascii="Arial" w:hAnsi="Arial" w:cs="Arial"/>
          <w:sz w:val="20"/>
          <w:szCs w:val="20"/>
        </w:rPr>
      </w:pPr>
      <w:r w:rsidRPr="00C71399">
        <w:rPr>
          <w:rFonts w:ascii="Arial" w:hAnsi="Arial" w:cs="Arial"/>
          <w:sz w:val="20"/>
          <w:szCs w:val="20"/>
        </w:rPr>
        <w:t>A complete</w:t>
      </w:r>
      <w:r w:rsidR="0037680A" w:rsidRPr="00C71399">
        <w:rPr>
          <w:rFonts w:ascii="Arial" w:hAnsi="Arial" w:cs="Arial"/>
          <w:sz w:val="20"/>
          <w:szCs w:val="20"/>
        </w:rPr>
        <w:t xml:space="preserve"> sensory examination consists of </w:t>
      </w:r>
      <w:r w:rsidRPr="00C71399">
        <w:rPr>
          <w:rFonts w:ascii="Arial" w:hAnsi="Arial" w:cs="Arial"/>
          <w:sz w:val="20"/>
          <w:szCs w:val="20"/>
        </w:rPr>
        <w:t xml:space="preserve">testing </w:t>
      </w:r>
      <w:r w:rsidR="003628E2" w:rsidRPr="00C71399">
        <w:rPr>
          <w:rFonts w:ascii="Arial" w:hAnsi="Arial" w:cs="Arial"/>
          <w:sz w:val="20"/>
          <w:szCs w:val="20"/>
        </w:rPr>
        <w:t>primary</w:t>
      </w:r>
      <w:r w:rsidR="006F3E41" w:rsidRPr="00C71399">
        <w:rPr>
          <w:rFonts w:ascii="Arial" w:hAnsi="Arial" w:cs="Arial"/>
          <w:sz w:val="20"/>
          <w:szCs w:val="20"/>
        </w:rPr>
        <w:t xml:space="preserve"> </w:t>
      </w:r>
      <w:r w:rsidR="003628E2" w:rsidRPr="00C71399">
        <w:rPr>
          <w:rFonts w:ascii="Arial" w:hAnsi="Arial" w:cs="Arial"/>
          <w:sz w:val="20"/>
          <w:szCs w:val="20"/>
        </w:rPr>
        <w:t xml:space="preserve">sensory modalities as </w:t>
      </w:r>
      <w:r w:rsidR="00831E08" w:rsidRPr="00C71399">
        <w:rPr>
          <w:rFonts w:ascii="Arial" w:hAnsi="Arial" w:cs="Arial"/>
          <w:sz w:val="20"/>
          <w:szCs w:val="20"/>
        </w:rPr>
        <w:t>well</w:t>
      </w:r>
      <w:r w:rsidR="003628E2" w:rsidRPr="00C71399">
        <w:rPr>
          <w:rFonts w:ascii="Arial" w:hAnsi="Arial" w:cs="Arial"/>
          <w:sz w:val="20"/>
          <w:szCs w:val="20"/>
        </w:rPr>
        <w:t xml:space="preserve"> as </w:t>
      </w:r>
      <w:r w:rsidR="0037680A" w:rsidRPr="00C71399">
        <w:rPr>
          <w:rFonts w:ascii="Arial" w:hAnsi="Arial" w:cs="Arial"/>
          <w:sz w:val="20"/>
          <w:szCs w:val="20"/>
        </w:rPr>
        <w:t xml:space="preserve">cortical sensory </w:t>
      </w:r>
      <w:r w:rsidRPr="00C71399">
        <w:rPr>
          <w:rFonts w:ascii="Arial" w:hAnsi="Arial" w:cs="Arial"/>
          <w:sz w:val="20"/>
          <w:szCs w:val="20"/>
        </w:rPr>
        <w:t>function</w:t>
      </w:r>
      <w:r w:rsidR="003628E2" w:rsidRPr="00C71399">
        <w:rPr>
          <w:rFonts w:ascii="Arial" w:hAnsi="Arial" w:cs="Arial"/>
          <w:sz w:val="20"/>
          <w:szCs w:val="20"/>
        </w:rPr>
        <w:t>.</w:t>
      </w:r>
      <w:r w:rsidR="00C71399">
        <w:rPr>
          <w:rFonts w:ascii="Arial" w:hAnsi="Arial" w:cs="Arial"/>
          <w:sz w:val="20"/>
          <w:szCs w:val="20"/>
        </w:rPr>
        <w:t xml:space="preserve"> </w:t>
      </w:r>
      <w:r w:rsidR="00B1332C" w:rsidRPr="00C71399">
        <w:rPr>
          <w:rFonts w:ascii="Arial" w:hAnsi="Arial" w:cs="Arial"/>
          <w:sz w:val="20"/>
          <w:szCs w:val="20"/>
        </w:rPr>
        <w:t>Primary sensory modalities include</w:t>
      </w:r>
      <w:r w:rsidR="003628E2" w:rsidRPr="00C71399">
        <w:rPr>
          <w:rFonts w:ascii="Arial" w:hAnsi="Arial" w:cs="Arial"/>
          <w:sz w:val="20"/>
          <w:szCs w:val="20"/>
        </w:rPr>
        <w:t xml:space="preserve"> </w:t>
      </w:r>
      <w:r w:rsidR="00B1332C" w:rsidRPr="00C71399">
        <w:rPr>
          <w:rFonts w:ascii="Arial" w:hAnsi="Arial" w:cs="Arial"/>
          <w:sz w:val="20"/>
          <w:szCs w:val="20"/>
        </w:rPr>
        <w:t>pain</w:t>
      </w:r>
      <w:r w:rsidR="000862A6" w:rsidRPr="00C71399">
        <w:rPr>
          <w:rFonts w:ascii="Arial" w:hAnsi="Arial" w:cs="Arial"/>
          <w:sz w:val="20"/>
          <w:szCs w:val="20"/>
        </w:rPr>
        <w:t>,</w:t>
      </w:r>
      <w:r w:rsidR="00B1332C" w:rsidRPr="00C71399">
        <w:rPr>
          <w:rFonts w:ascii="Arial" w:hAnsi="Arial" w:cs="Arial"/>
          <w:sz w:val="20"/>
          <w:szCs w:val="20"/>
        </w:rPr>
        <w:t xml:space="preserve"> temperature</w:t>
      </w:r>
      <w:r w:rsidR="00563C13" w:rsidRPr="00C71399">
        <w:rPr>
          <w:rFonts w:ascii="Arial" w:hAnsi="Arial" w:cs="Arial"/>
          <w:sz w:val="20"/>
          <w:szCs w:val="20"/>
        </w:rPr>
        <w:t xml:space="preserve">, light touch, </w:t>
      </w:r>
      <w:r w:rsidR="003628E2" w:rsidRPr="00C71399">
        <w:rPr>
          <w:rFonts w:ascii="Arial" w:hAnsi="Arial" w:cs="Arial"/>
          <w:sz w:val="20"/>
          <w:szCs w:val="20"/>
        </w:rPr>
        <w:t xml:space="preserve">vibration and joint position sense. </w:t>
      </w:r>
      <w:r w:rsidR="00C27DDC" w:rsidRPr="00C71399">
        <w:rPr>
          <w:rFonts w:ascii="Arial" w:hAnsi="Arial" w:cs="Arial"/>
          <w:sz w:val="20"/>
          <w:szCs w:val="20"/>
        </w:rPr>
        <w:t xml:space="preserve">Whereas the sensation of the face is discussed in the video of the cranial nerve examination as are the special senses of smell, vision, taste, and hearing. </w:t>
      </w:r>
      <w:proofErr w:type="gramStart"/>
      <w:r w:rsidR="003628E2" w:rsidRPr="00C71399">
        <w:rPr>
          <w:rFonts w:ascii="Arial" w:hAnsi="Arial" w:cs="Arial"/>
          <w:sz w:val="20"/>
          <w:szCs w:val="20"/>
        </w:rPr>
        <w:t xml:space="preserve">Pain and </w:t>
      </w:r>
      <w:r w:rsidR="00831E08" w:rsidRPr="00C71399">
        <w:rPr>
          <w:rFonts w:ascii="Arial" w:hAnsi="Arial" w:cs="Arial"/>
          <w:sz w:val="20"/>
          <w:szCs w:val="20"/>
        </w:rPr>
        <w:t>temperature</w:t>
      </w:r>
      <w:r w:rsidR="00C03589" w:rsidRPr="00C71399">
        <w:rPr>
          <w:rFonts w:ascii="Arial" w:hAnsi="Arial" w:cs="Arial"/>
          <w:sz w:val="20"/>
          <w:szCs w:val="20"/>
        </w:rPr>
        <w:t xml:space="preserve"> information</w:t>
      </w:r>
      <w:r w:rsidR="00563C13" w:rsidRPr="00C71399">
        <w:rPr>
          <w:rFonts w:ascii="Arial" w:hAnsi="Arial" w:cs="Arial"/>
          <w:sz w:val="20"/>
          <w:szCs w:val="20"/>
        </w:rPr>
        <w:t xml:space="preserve"> from skin to thalamus is mediated </w:t>
      </w:r>
      <w:r w:rsidR="00B1332C" w:rsidRPr="00C71399">
        <w:rPr>
          <w:rFonts w:ascii="Arial" w:hAnsi="Arial" w:cs="Arial"/>
          <w:sz w:val="20"/>
          <w:szCs w:val="20"/>
        </w:rPr>
        <w:t>by the spinothalamic tract</w:t>
      </w:r>
      <w:proofErr w:type="gramEnd"/>
      <w:r w:rsidR="00563C13" w:rsidRPr="00C71399">
        <w:rPr>
          <w:rFonts w:ascii="Arial" w:hAnsi="Arial" w:cs="Arial"/>
          <w:sz w:val="20"/>
          <w:szCs w:val="20"/>
        </w:rPr>
        <w:t xml:space="preserve">. </w:t>
      </w:r>
      <w:r w:rsidR="00C03589" w:rsidRPr="00C71399">
        <w:rPr>
          <w:rFonts w:ascii="Arial" w:hAnsi="Arial" w:cs="Arial"/>
          <w:sz w:val="20"/>
          <w:szCs w:val="20"/>
        </w:rPr>
        <w:t xml:space="preserve">The spinothalamic </w:t>
      </w:r>
      <w:proofErr w:type="gramStart"/>
      <w:r w:rsidR="00563C13" w:rsidRPr="00C71399">
        <w:rPr>
          <w:rFonts w:ascii="Arial" w:hAnsi="Arial" w:cs="Arial"/>
          <w:sz w:val="20"/>
          <w:szCs w:val="20"/>
        </w:rPr>
        <w:t xml:space="preserve">fibers </w:t>
      </w:r>
      <w:r w:rsidR="00C03589" w:rsidRPr="00C71399">
        <w:rPr>
          <w:rFonts w:ascii="Arial" w:hAnsi="Arial" w:cs="Arial"/>
          <w:sz w:val="20"/>
          <w:szCs w:val="20"/>
        </w:rPr>
        <w:t xml:space="preserve"> decussate</w:t>
      </w:r>
      <w:proofErr w:type="gramEnd"/>
      <w:r w:rsidR="00C03589" w:rsidRPr="00C71399">
        <w:rPr>
          <w:rFonts w:ascii="Arial" w:hAnsi="Arial" w:cs="Arial"/>
          <w:sz w:val="20"/>
          <w:szCs w:val="20"/>
        </w:rPr>
        <w:t xml:space="preserve"> (cross over) 1-2 spinal nerve segments above the point of entry and then travel up to the brainstem until the</w:t>
      </w:r>
      <w:r w:rsidR="000862A6" w:rsidRPr="00C71399">
        <w:rPr>
          <w:rFonts w:ascii="Arial" w:hAnsi="Arial" w:cs="Arial"/>
          <w:sz w:val="20"/>
          <w:szCs w:val="20"/>
        </w:rPr>
        <w:t>y</w:t>
      </w:r>
      <w:r w:rsidR="00C03589" w:rsidRPr="00C71399">
        <w:rPr>
          <w:rFonts w:ascii="Arial" w:hAnsi="Arial" w:cs="Arial"/>
          <w:sz w:val="20"/>
          <w:szCs w:val="20"/>
        </w:rPr>
        <w:t xml:space="preserve"> synapse on various nuclei in thalamus. From the thalamus</w:t>
      </w:r>
      <w:r w:rsidR="002A26F1" w:rsidRPr="00C71399">
        <w:rPr>
          <w:rFonts w:ascii="Arial" w:hAnsi="Arial" w:cs="Arial"/>
          <w:sz w:val="20"/>
          <w:szCs w:val="20"/>
        </w:rPr>
        <w:t>,</w:t>
      </w:r>
      <w:r w:rsidR="00C03589" w:rsidRPr="00C71399">
        <w:rPr>
          <w:rFonts w:ascii="Arial" w:hAnsi="Arial" w:cs="Arial"/>
          <w:sz w:val="20"/>
          <w:szCs w:val="20"/>
        </w:rPr>
        <w:t xml:space="preserve"> information is the relayed to </w:t>
      </w:r>
      <w:r w:rsidR="001F015F" w:rsidRPr="00C71399">
        <w:rPr>
          <w:rFonts w:ascii="Arial" w:hAnsi="Arial" w:cs="Arial"/>
          <w:sz w:val="20"/>
          <w:szCs w:val="20"/>
        </w:rPr>
        <w:t>the</w:t>
      </w:r>
      <w:r w:rsidR="00C03589" w:rsidRPr="00C71399">
        <w:rPr>
          <w:rFonts w:ascii="Arial" w:hAnsi="Arial" w:cs="Arial"/>
          <w:sz w:val="20"/>
          <w:szCs w:val="20"/>
        </w:rPr>
        <w:t xml:space="preserve"> cortical areas such as </w:t>
      </w:r>
      <w:r w:rsidR="008D7A37" w:rsidRPr="00C71399">
        <w:rPr>
          <w:rFonts w:ascii="Arial" w:hAnsi="Arial" w:cs="Arial"/>
          <w:sz w:val="20"/>
          <w:szCs w:val="20"/>
        </w:rPr>
        <w:t xml:space="preserve">postcentral gyrus, also known as the </w:t>
      </w:r>
      <w:r w:rsidR="00C03589" w:rsidRPr="00C71399">
        <w:rPr>
          <w:rFonts w:ascii="Arial" w:hAnsi="Arial" w:cs="Arial"/>
          <w:sz w:val="20"/>
          <w:szCs w:val="20"/>
        </w:rPr>
        <w:t>primary somatosensory cortex.</w:t>
      </w:r>
      <w:r w:rsidR="008D7A37" w:rsidRPr="00C71399">
        <w:rPr>
          <w:rFonts w:ascii="Arial" w:hAnsi="Arial" w:cs="Arial"/>
          <w:sz w:val="20"/>
          <w:szCs w:val="20"/>
        </w:rPr>
        <w:t xml:space="preserve"> </w:t>
      </w:r>
      <w:r w:rsidRPr="00C71399">
        <w:rPr>
          <w:rFonts w:ascii="Arial" w:hAnsi="Arial" w:cs="Arial"/>
          <w:sz w:val="20"/>
          <w:szCs w:val="20"/>
        </w:rPr>
        <w:t>Afferent fibers transmitting v</w:t>
      </w:r>
      <w:r w:rsidR="00233DFB" w:rsidRPr="00C71399">
        <w:rPr>
          <w:rFonts w:ascii="Arial" w:hAnsi="Arial" w:cs="Arial"/>
          <w:sz w:val="20"/>
          <w:szCs w:val="20"/>
        </w:rPr>
        <w:t>ibrat</w:t>
      </w:r>
      <w:r w:rsidR="00271A46" w:rsidRPr="00C71399">
        <w:rPr>
          <w:rFonts w:ascii="Arial" w:hAnsi="Arial" w:cs="Arial"/>
          <w:sz w:val="20"/>
          <w:szCs w:val="20"/>
        </w:rPr>
        <w:t>ion and proprioception</w:t>
      </w:r>
      <w:r w:rsidR="00233DFB" w:rsidRPr="00C71399">
        <w:rPr>
          <w:rFonts w:ascii="Arial" w:hAnsi="Arial" w:cs="Arial"/>
          <w:sz w:val="20"/>
          <w:szCs w:val="20"/>
        </w:rPr>
        <w:t xml:space="preserve"> travel </w:t>
      </w:r>
      <w:r w:rsidR="003D3DBD" w:rsidRPr="00C71399">
        <w:rPr>
          <w:rFonts w:ascii="Arial" w:hAnsi="Arial" w:cs="Arial"/>
          <w:sz w:val="20"/>
          <w:szCs w:val="20"/>
        </w:rPr>
        <w:t>up to</w:t>
      </w:r>
      <w:r w:rsidR="00FA1146" w:rsidRPr="00C71399">
        <w:rPr>
          <w:rFonts w:ascii="Arial" w:hAnsi="Arial" w:cs="Arial"/>
          <w:sz w:val="20"/>
          <w:szCs w:val="20"/>
        </w:rPr>
        <w:t xml:space="preserve"> medulla </w:t>
      </w:r>
      <w:r w:rsidR="00233DFB" w:rsidRPr="00C71399">
        <w:rPr>
          <w:rFonts w:ascii="Arial" w:hAnsi="Arial" w:cs="Arial"/>
          <w:sz w:val="20"/>
          <w:szCs w:val="20"/>
        </w:rPr>
        <w:t xml:space="preserve">in the </w:t>
      </w:r>
      <w:proofErr w:type="spellStart"/>
      <w:r w:rsidR="00233DFB" w:rsidRPr="00C71399">
        <w:rPr>
          <w:rFonts w:ascii="Arial" w:hAnsi="Arial" w:cs="Arial"/>
          <w:sz w:val="20"/>
          <w:szCs w:val="20"/>
        </w:rPr>
        <w:t>ipsilateral</w:t>
      </w:r>
      <w:proofErr w:type="spellEnd"/>
      <w:r w:rsidR="00233DFB" w:rsidRPr="00C71399">
        <w:rPr>
          <w:rFonts w:ascii="Arial" w:hAnsi="Arial" w:cs="Arial"/>
          <w:sz w:val="20"/>
          <w:szCs w:val="20"/>
        </w:rPr>
        <w:t xml:space="preserve"> posterior column</w:t>
      </w:r>
      <w:r w:rsidR="005F4DAF" w:rsidRPr="00C71399">
        <w:rPr>
          <w:rFonts w:ascii="Arial" w:hAnsi="Arial" w:cs="Arial"/>
          <w:sz w:val="20"/>
          <w:szCs w:val="20"/>
        </w:rPr>
        <w:t xml:space="preserve">s as fasciculus </w:t>
      </w:r>
      <w:proofErr w:type="spellStart"/>
      <w:r w:rsidR="005F4DAF" w:rsidRPr="00C71399">
        <w:rPr>
          <w:rFonts w:ascii="Arial" w:hAnsi="Arial" w:cs="Arial"/>
          <w:sz w:val="20"/>
          <w:szCs w:val="20"/>
        </w:rPr>
        <w:t>gracilis</w:t>
      </w:r>
      <w:proofErr w:type="spellEnd"/>
      <w:r w:rsidR="005F4DAF" w:rsidRPr="00C71399">
        <w:rPr>
          <w:rFonts w:ascii="Arial" w:hAnsi="Arial" w:cs="Arial"/>
          <w:sz w:val="20"/>
          <w:szCs w:val="20"/>
        </w:rPr>
        <w:t xml:space="preserve"> and fasciculus </w:t>
      </w:r>
      <w:proofErr w:type="spellStart"/>
      <w:r w:rsidR="005F4DAF" w:rsidRPr="00C71399">
        <w:rPr>
          <w:rFonts w:ascii="Arial" w:hAnsi="Arial" w:cs="Arial"/>
          <w:sz w:val="20"/>
          <w:szCs w:val="20"/>
        </w:rPr>
        <w:t>cuneatus</w:t>
      </w:r>
      <w:proofErr w:type="spellEnd"/>
      <w:r w:rsidR="00563C13" w:rsidRPr="00C71399">
        <w:rPr>
          <w:rFonts w:ascii="Arial" w:hAnsi="Arial" w:cs="Arial"/>
          <w:sz w:val="20"/>
          <w:szCs w:val="20"/>
        </w:rPr>
        <w:t xml:space="preserve">, </w:t>
      </w:r>
      <w:r w:rsidR="005F4DAF" w:rsidRPr="00C71399">
        <w:rPr>
          <w:rFonts w:ascii="Arial" w:hAnsi="Arial" w:cs="Arial"/>
          <w:sz w:val="20"/>
          <w:szCs w:val="20"/>
        </w:rPr>
        <w:t>which carry information from the lower limbs and upper limbs</w:t>
      </w:r>
      <w:r w:rsidR="00563C13" w:rsidRPr="00C71399">
        <w:rPr>
          <w:rFonts w:ascii="Arial" w:hAnsi="Arial" w:cs="Arial"/>
          <w:sz w:val="20"/>
          <w:szCs w:val="20"/>
        </w:rPr>
        <w:t xml:space="preserve">, </w:t>
      </w:r>
      <w:r w:rsidR="00FA1146" w:rsidRPr="00C71399">
        <w:rPr>
          <w:rFonts w:ascii="Arial" w:hAnsi="Arial" w:cs="Arial"/>
          <w:sz w:val="20"/>
          <w:szCs w:val="20"/>
        </w:rPr>
        <w:t xml:space="preserve">respectively. Subsequently </w:t>
      </w:r>
      <w:r w:rsidR="005F4DAF" w:rsidRPr="00C71399">
        <w:rPr>
          <w:rFonts w:ascii="Arial" w:hAnsi="Arial" w:cs="Arial"/>
          <w:sz w:val="20"/>
          <w:szCs w:val="20"/>
        </w:rPr>
        <w:t xml:space="preserve">the afferent projections cross over and </w:t>
      </w:r>
      <w:r w:rsidR="00FA1146" w:rsidRPr="00C71399">
        <w:rPr>
          <w:rFonts w:ascii="Arial" w:hAnsi="Arial" w:cs="Arial"/>
          <w:sz w:val="20"/>
          <w:szCs w:val="20"/>
        </w:rPr>
        <w:t xml:space="preserve">ascend </w:t>
      </w:r>
      <w:r w:rsidR="005F4DAF" w:rsidRPr="00C71399">
        <w:rPr>
          <w:rFonts w:ascii="Arial" w:hAnsi="Arial" w:cs="Arial"/>
          <w:sz w:val="20"/>
          <w:szCs w:val="20"/>
        </w:rPr>
        <w:t>to thalamus</w:t>
      </w:r>
      <w:r w:rsidR="00563C13" w:rsidRPr="00C71399">
        <w:rPr>
          <w:rFonts w:ascii="Arial" w:hAnsi="Arial" w:cs="Arial"/>
          <w:sz w:val="20"/>
          <w:szCs w:val="20"/>
        </w:rPr>
        <w:t xml:space="preserve"> and from there </w:t>
      </w:r>
      <w:r w:rsidR="005F4DAF" w:rsidRPr="00C71399">
        <w:rPr>
          <w:rFonts w:ascii="Arial" w:hAnsi="Arial" w:cs="Arial"/>
          <w:sz w:val="20"/>
          <w:szCs w:val="20"/>
        </w:rPr>
        <w:t>to the primary somatosensory cortex.</w:t>
      </w:r>
    </w:p>
    <w:p w14:paraId="5401C539" w14:textId="77777777" w:rsidR="008D7A37" w:rsidRDefault="008D7A37" w:rsidP="008D7A37">
      <w:pPr>
        <w:spacing w:after="0"/>
        <w:rPr>
          <w:rFonts w:ascii="Arial" w:hAnsi="Arial" w:cs="Arial"/>
          <w:sz w:val="20"/>
          <w:szCs w:val="20"/>
        </w:rPr>
      </w:pPr>
    </w:p>
    <w:p w14:paraId="02F4DE60" w14:textId="0D8A0FB1" w:rsidR="009A6AE7" w:rsidRPr="00C71399" w:rsidRDefault="00DE3059" w:rsidP="00593E40">
      <w:pPr>
        <w:spacing w:after="0"/>
        <w:rPr>
          <w:rFonts w:ascii="Arial" w:hAnsi="Arial" w:cs="Arial"/>
          <w:sz w:val="20"/>
          <w:szCs w:val="20"/>
        </w:rPr>
      </w:pPr>
      <w:r w:rsidRPr="00C71399">
        <w:rPr>
          <w:rFonts w:ascii="Arial" w:hAnsi="Arial" w:cs="Arial"/>
          <w:sz w:val="20"/>
          <w:szCs w:val="20"/>
        </w:rPr>
        <w:t>T</w:t>
      </w:r>
      <w:r w:rsidR="006966F4" w:rsidRPr="00C71399">
        <w:rPr>
          <w:rFonts w:ascii="Arial" w:hAnsi="Arial" w:cs="Arial"/>
          <w:sz w:val="20"/>
          <w:szCs w:val="20"/>
        </w:rPr>
        <w:t>he pattern</w:t>
      </w:r>
      <w:r w:rsidR="00B1332C" w:rsidRPr="00C71399">
        <w:rPr>
          <w:rFonts w:ascii="Arial" w:hAnsi="Arial" w:cs="Arial"/>
          <w:sz w:val="20"/>
          <w:szCs w:val="20"/>
        </w:rPr>
        <w:t xml:space="preserve"> of </w:t>
      </w:r>
      <w:r w:rsidR="00406516" w:rsidRPr="00C71399">
        <w:rPr>
          <w:rFonts w:ascii="Arial" w:hAnsi="Arial" w:cs="Arial"/>
          <w:sz w:val="20"/>
          <w:szCs w:val="20"/>
        </w:rPr>
        <w:t xml:space="preserve">a </w:t>
      </w:r>
      <w:r w:rsidR="00B1332C" w:rsidRPr="00C71399">
        <w:rPr>
          <w:rFonts w:ascii="Arial" w:hAnsi="Arial" w:cs="Arial"/>
          <w:sz w:val="20"/>
          <w:szCs w:val="20"/>
        </w:rPr>
        <w:t xml:space="preserve">sensory loss can </w:t>
      </w:r>
      <w:r w:rsidR="00406516" w:rsidRPr="00C71399">
        <w:rPr>
          <w:rFonts w:ascii="Arial" w:hAnsi="Arial" w:cs="Arial"/>
          <w:sz w:val="20"/>
          <w:szCs w:val="20"/>
        </w:rPr>
        <w:t>help</w:t>
      </w:r>
      <w:r w:rsidR="00DE47BE" w:rsidRPr="00C71399">
        <w:rPr>
          <w:rFonts w:ascii="Arial" w:hAnsi="Arial" w:cs="Arial"/>
          <w:sz w:val="20"/>
          <w:szCs w:val="20"/>
        </w:rPr>
        <w:t xml:space="preserve"> to localize the lesion and </w:t>
      </w:r>
      <w:r w:rsidR="00406516" w:rsidRPr="00C71399">
        <w:rPr>
          <w:rFonts w:ascii="Arial" w:hAnsi="Arial" w:cs="Arial"/>
          <w:sz w:val="20"/>
          <w:szCs w:val="20"/>
        </w:rPr>
        <w:t xml:space="preserve">determine the </w:t>
      </w:r>
      <w:r w:rsidR="006966F4" w:rsidRPr="00C71399">
        <w:rPr>
          <w:rFonts w:ascii="Arial" w:hAnsi="Arial" w:cs="Arial"/>
          <w:sz w:val="20"/>
          <w:szCs w:val="20"/>
        </w:rPr>
        <w:t>diagnosis</w:t>
      </w:r>
      <w:r w:rsidR="003628E2" w:rsidRPr="00C71399">
        <w:rPr>
          <w:rFonts w:ascii="Arial" w:hAnsi="Arial" w:cs="Arial"/>
          <w:sz w:val="20"/>
          <w:szCs w:val="20"/>
        </w:rPr>
        <w:t xml:space="preserve">. </w:t>
      </w:r>
      <w:r w:rsidR="007E7CC6" w:rsidRPr="00C71399">
        <w:rPr>
          <w:rFonts w:ascii="Arial" w:hAnsi="Arial" w:cs="Arial"/>
          <w:sz w:val="20"/>
          <w:szCs w:val="20"/>
        </w:rPr>
        <w:t>For example, t</w:t>
      </w:r>
      <w:r w:rsidR="00FD6BD0" w:rsidRPr="00C71399">
        <w:rPr>
          <w:rFonts w:ascii="Arial" w:hAnsi="Arial" w:cs="Arial"/>
          <w:sz w:val="20"/>
          <w:szCs w:val="20"/>
        </w:rPr>
        <w:t xml:space="preserve">esting the primary modalities </w:t>
      </w:r>
      <w:r w:rsidR="003628E2" w:rsidRPr="00C71399">
        <w:rPr>
          <w:rFonts w:ascii="Arial" w:hAnsi="Arial" w:cs="Arial"/>
          <w:sz w:val="20"/>
          <w:szCs w:val="20"/>
        </w:rPr>
        <w:t xml:space="preserve">allows the examiner </w:t>
      </w:r>
      <w:r w:rsidR="007E7CC6" w:rsidRPr="00C71399">
        <w:rPr>
          <w:rFonts w:ascii="Arial" w:hAnsi="Arial" w:cs="Arial"/>
          <w:sz w:val="20"/>
          <w:szCs w:val="20"/>
        </w:rPr>
        <w:t>to distinguish</w:t>
      </w:r>
      <w:r w:rsidR="003628E2" w:rsidRPr="00C71399">
        <w:rPr>
          <w:rFonts w:ascii="Arial" w:hAnsi="Arial" w:cs="Arial"/>
          <w:sz w:val="20"/>
          <w:szCs w:val="20"/>
        </w:rPr>
        <w:t xml:space="preserve"> between a length-dependent peripheral neuropathy as can be seen in diabetic patients, </w:t>
      </w:r>
      <w:r w:rsidR="00FD6BD0" w:rsidRPr="00C71399">
        <w:rPr>
          <w:rFonts w:ascii="Arial" w:hAnsi="Arial" w:cs="Arial"/>
          <w:sz w:val="20"/>
          <w:szCs w:val="20"/>
        </w:rPr>
        <w:t xml:space="preserve">a radiculopathy </w:t>
      </w:r>
      <w:r w:rsidR="003628E2" w:rsidRPr="00C71399">
        <w:rPr>
          <w:rFonts w:ascii="Arial" w:hAnsi="Arial" w:cs="Arial"/>
          <w:sz w:val="20"/>
          <w:szCs w:val="20"/>
        </w:rPr>
        <w:t>from a</w:t>
      </w:r>
      <w:r w:rsidR="00FD6BD0" w:rsidRPr="00C71399">
        <w:rPr>
          <w:rFonts w:ascii="Arial" w:hAnsi="Arial" w:cs="Arial"/>
          <w:sz w:val="20"/>
          <w:szCs w:val="20"/>
        </w:rPr>
        <w:t xml:space="preserve"> </w:t>
      </w:r>
      <w:r w:rsidR="007E7CC6" w:rsidRPr="00C71399">
        <w:rPr>
          <w:rFonts w:ascii="Arial" w:hAnsi="Arial" w:cs="Arial"/>
          <w:sz w:val="20"/>
          <w:szCs w:val="20"/>
        </w:rPr>
        <w:t xml:space="preserve">possible </w:t>
      </w:r>
      <w:r w:rsidR="00FD6BD0" w:rsidRPr="00C71399">
        <w:rPr>
          <w:rFonts w:ascii="Arial" w:hAnsi="Arial" w:cs="Arial"/>
          <w:sz w:val="20"/>
          <w:szCs w:val="20"/>
        </w:rPr>
        <w:t xml:space="preserve">cervical or lumbar herniated disc, or a </w:t>
      </w:r>
      <w:proofErr w:type="spellStart"/>
      <w:r w:rsidR="003D3DBD" w:rsidRPr="00C71399">
        <w:rPr>
          <w:rFonts w:ascii="Arial" w:hAnsi="Arial" w:cs="Arial"/>
          <w:sz w:val="20"/>
          <w:szCs w:val="20"/>
        </w:rPr>
        <w:t>dermatomal</w:t>
      </w:r>
      <w:proofErr w:type="spellEnd"/>
      <w:r w:rsidR="003D3DBD" w:rsidRPr="00C71399">
        <w:rPr>
          <w:rFonts w:ascii="Arial" w:hAnsi="Arial" w:cs="Arial"/>
          <w:sz w:val="20"/>
          <w:szCs w:val="20"/>
        </w:rPr>
        <w:t xml:space="preserve"> </w:t>
      </w:r>
      <w:r w:rsidR="00FD6BD0" w:rsidRPr="00C71399">
        <w:rPr>
          <w:rFonts w:ascii="Arial" w:hAnsi="Arial" w:cs="Arial"/>
          <w:sz w:val="20"/>
          <w:szCs w:val="20"/>
        </w:rPr>
        <w:t>sensory level</w:t>
      </w:r>
      <w:r w:rsidR="003D3DBD" w:rsidRPr="00C71399">
        <w:rPr>
          <w:rFonts w:ascii="Arial" w:hAnsi="Arial" w:cs="Arial"/>
          <w:sz w:val="20"/>
          <w:szCs w:val="20"/>
        </w:rPr>
        <w:t xml:space="preserve"> </w:t>
      </w:r>
      <w:r w:rsidR="00FD6BD0" w:rsidRPr="00C71399">
        <w:rPr>
          <w:rFonts w:ascii="Arial" w:hAnsi="Arial" w:cs="Arial"/>
          <w:sz w:val="20"/>
          <w:szCs w:val="20"/>
        </w:rPr>
        <w:t xml:space="preserve">as can be seen in a spinal cord lesion. </w:t>
      </w:r>
    </w:p>
    <w:p w14:paraId="135D0E76" w14:textId="77777777" w:rsidR="003E4610" w:rsidRPr="00C71399" w:rsidRDefault="003E4610" w:rsidP="00593E40">
      <w:pPr>
        <w:spacing w:after="0"/>
        <w:rPr>
          <w:rFonts w:ascii="Arial" w:hAnsi="Arial" w:cs="Arial"/>
          <w:sz w:val="20"/>
          <w:szCs w:val="20"/>
        </w:rPr>
      </w:pPr>
    </w:p>
    <w:p w14:paraId="32BC31B8" w14:textId="0F72F0DF" w:rsidR="003E4610" w:rsidRPr="00C71399" w:rsidRDefault="00AB5D3E" w:rsidP="00AB5D3E">
      <w:pPr>
        <w:spacing w:after="0"/>
        <w:rPr>
          <w:rFonts w:ascii="Arial" w:hAnsi="Arial" w:cs="Arial"/>
          <w:sz w:val="20"/>
          <w:szCs w:val="20"/>
        </w:rPr>
      </w:pPr>
      <w:r w:rsidRPr="00C71399">
        <w:rPr>
          <w:rFonts w:ascii="Arial" w:hAnsi="Arial" w:cs="Arial"/>
          <w:sz w:val="20"/>
          <w:szCs w:val="20"/>
        </w:rPr>
        <w:t xml:space="preserve">In order to localize the sensory deficit, knowledge of neuroanatomy and peripheral nervous system are crucial. </w:t>
      </w:r>
      <w:r w:rsidR="00563C13" w:rsidRPr="00C71399">
        <w:rPr>
          <w:rFonts w:ascii="Arial" w:hAnsi="Arial" w:cs="Arial"/>
          <w:sz w:val="20"/>
          <w:szCs w:val="20"/>
        </w:rPr>
        <w:t xml:space="preserve">When seeing a patient with a peripheral sensory deficit it can be helpful to think about what nerve root or roots may be involved. </w:t>
      </w:r>
      <w:r w:rsidRPr="00C71399">
        <w:rPr>
          <w:rFonts w:ascii="Arial" w:hAnsi="Arial" w:cs="Arial"/>
          <w:sz w:val="20"/>
          <w:szCs w:val="20"/>
        </w:rPr>
        <w:t xml:space="preserve">A spinal nerve root arises from every spinal segment and consists of both a sensory dorsal root and a motor ventral root that provides innervation to a specific dermatome and </w:t>
      </w:r>
      <w:proofErr w:type="spellStart"/>
      <w:r w:rsidRPr="00C71399">
        <w:rPr>
          <w:rFonts w:ascii="Arial" w:hAnsi="Arial" w:cs="Arial"/>
          <w:sz w:val="20"/>
          <w:szCs w:val="20"/>
        </w:rPr>
        <w:t>myotome</w:t>
      </w:r>
      <w:proofErr w:type="spellEnd"/>
      <w:r w:rsidR="00C27DDC" w:rsidRPr="00C71399">
        <w:rPr>
          <w:rFonts w:ascii="Arial" w:hAnsi="Arial" w:cs="Arial"/>
          <w:sz w:val="20"/>
          <w:szCs w:val="20"/>
        </w:rPr>
        <w:t>,</w:t>
      </w:r>
      <w:r w:rsidRPr="00C71399">
        <w:rPr>
          <w:rFonts w:ascii="Arial" w:hAnsi="Arial" w:cs="Arial"/>
          <w:sz w:val="20"/>
          <w:szCs w:val="20"/>
        </w:rPr>
        <w:t xml:space="preserve"> respectively. There are 31 paired spinal nerve roots: eight cervical, 12 thoracic, five lumbar, five sacral, and one coccygeal.  </w:t>
      </w:r>
    </w:p>
    <w:p w14:paraId="38E5519C" w14:textId="77777777" w:rsidR="007D066D" w:rsidRPr="00C71399" w:rsidRDefault="007D066D" w:rsidP="00AB5D3E">
      <w:pPr>
        <w:spacing w:after="0"/>
        <w:rPr>
          <w:rFonts w:ascii="Arial" w:hAnsi="Arial" w:cs="Arial"/>
          <w:sz w:val="20"/>
          <w:szCs w:val="20"/>
        </w:rPr>
      </w:pPr>
    </w:p>
    <w:p w14:paraId="028D4AC5" w14:textId="4D92A9EF" w:rsidR="00AB5D3E" w:rsidRPr="00C71399" w:rsidRDefault="00AB5D3E" w:rsidP="00AB5D3E">
      <w:pPr>
        <w:spacing w:after="0"/>
        <w:rPr>
          <w:rFonts w:ascii="Arial" w:hAnsi="Arial" w:cs="Arial"/>
          <w:sz w:val="20"/>
          <w:szCs w:val="20"/>
        </w:rPr>
      </w:pPr>
      <w:r w:rsidRPr="00C71399">
        <w:rPr>
          <w:rFonts w:ascii="Arial" w:hAnsi="Arial" w:cs="Arial"/>
          <w:sz w:val="20"/>
          <w:szCs w:val="20"/>
        </w:rPr>
        <w:t>For example, the C5 through T1 roots form a network called the brachial plexus that controls movement and sensation in the upper limbs, including the shoulder, arm, forearm, and hand. The brachial plexus gives rise to the radial, median, and ulnar nerves.</w:t>
      </w:r>
      <w:r w:rsidR="003E4610" w:rsidRPr="00C71399">
        <w:rPr>
          <w:rFonts w:ascii="Arial" w:hAnsi="Arial" w:cs="Arial"/>
          <w:sz w:val="20"/>
          <w:szCs w:val="20"/>
        </w:rPr>
        <w:t xml:space="preserve"> </w:t>
      </w:r>
      <w:r w:rsidRPr="00C71399">
        <w:rPr>
          <w:rFonts w:ascii="Arial" w:hAnsi="Arial" w:cs="Arial"/>
          <w:sz w:val="20"/>
          <w:szCs w:val="20"/>
        </w:rPr>
        <w:t>The median nerve carries sensation from all fingers except the fifth finger and half of the fourth, which are carried by the ulnar nerve. These nerve territories extend proximally on the palmar side of the hand. The ulnar and radial nerves carry sensory information from the dorsal side of the hands.</w:t>
      </w:r>
    </w:p>
    <w:p w14:paraId="4EB695C5" w14:textId="77777777" w:rsidR="003E4610" w:rsidRPr="00C71399" w:rsidRDefault="003E4610" w:rsidP="00AB5D3E">
      <w:pPr>
        <w:spacing w:after="0"/>
        <w:rPr>
          <w:rFonts w:ascii="Arial" w:hAnsi="Arial" w:cs="Arial"/>
          <w:sz w:val="20"/>
          <w:szCs w:val="20"/>
        </w:rPr>
      </w:pPr>
    </w:p>
    <w:p w14:paraId="4D9C8B7F" w14:textId="544F355B" w:rsidR="003E4610" w:rsidRPr="00C71399" w:rsidRDefault="003E4610" w:rsidP="00AB5D3E">
      <w:pPr>
        <w:spacing w:after="0"/>
        <w:rPr>
          <w:rFonts w:ascii="Arial" w:hAnsi="Arial" w:cs="Arial"/>
          <w:sz w:val="20"/>
          <w:szCs w:val="20"/>
        </w:rPr>
      </w:pPr>
      <w:r w:rsidRPr="00C71399">
        <w:rPr>
          <w:rFonts w:ascii="Arial" w:hAnsi="Arial" w:cs="Arial"/>
          <w:sz w:val="20"/>
          <w:szCs w:val="20"/>
        </w:rPr>
        <w:t xml:space="preserve">In the lower extremities, </w:t>
      </w:r>
      <w:r w:rsidR="000C0E54" w:rsidRPr="00C71399">
        <w:rPr>
          <w:rFonts w:ascii="Arial" w:hAnsi="Arial" w:cs="Arial"/>
          <w:sz w:val="20"/>
          <w:szCs w:val="20"/>
        </w:rPr>
        <w:t xml:space="preserve">T12-L4 </w:t>
      </w:r>
      <w:proofErr w:type="gramStart"/>
      <w:r w:rsidR="000C0E54" w:rsidRPr="00C71399">
        <w:rPr>
          <w:rFonts w:ascii="Arial" w:hAnsi="Arial" w:cs="Arial"/>
          <w:sz w:val="20"/>
          <w:szCs w:val="20"/>
        </w:rPr>
        <w:t>form</w:t>
      </w:r>
      <w:proofErr w:type="gramEnd"/>
      <w:r w:rsidR="000C0E54" w:rsidRPr="00C71399">
        <w:rPr>
          <w:rFonts w:ascii="Arial" w:hAnsi="Arial" w:cs="Arial"/>
          <w:sz w:val="20"/>
          <w:szCs w:val="20"/>
        </w:rPr>
        <w:t xml:space="preserve"> the lumbar plexus</w:t>
      </w:r>
      <w:r w:rsidR="00B15DFE" w:rsidRPr="00C71399">
        <w:rPr>
          <w:rFonts w:ascii="Arial" w:hAnsi="Arial" w:cs="Arial"/>
          <w:sz w:val="20"/>
          <w:szCs w:val="20"/>
        </w:rPr>
        <w:t>,</w:t>
      </w:r>
      <w:r w:rsidR="000C0E54" w:rsidRPr="00C71399">
        <w:rPr>
          <w:rFonts w:ascii="Arial" w:hAnsi="Arial" w:cs="Arial"/>
          <w:sz w:val="20"/>
          <w:szCs w:val="20"/>
        </w:rPr>
        <w:t xml:space="preserve"> and L4-S4 form the sacral plexus. These </w:t>
      </w:r>
      <w:proofErr w:type="spellStart"/>
      <w:r w:rsidR="000C0E54" w:rsidRPr="00C71399">
        <w:rPr>
          <w:rFonts w:ascii="Arial" w:hAnsi="Arial" w:cs="Arial"/>
          <w:sz w:val="20"/>
          <w:szCs w:val="20"/>
        </w:rPr>
        <w:t>plexi</w:t>
      </w:r>
      <w:proofErr w:type="spellEnd"/>
      <w:r w:rsidR="000C0E54" w:rsidRPr="00C71399">
        <w:rPr>
          <w:rFonts w:ascii="Arial" w:hAnsi="Arial" w:cs="Arial"/>
          <w:sz w:val="20"/>
          <w:szCs w:val="20"/>
        </w:rPr>
        <w:t xml:space="preserve"> give rise to peripheral nerves. A few of these peripheral nerves are the femoral, obturator and sciatic nerves (motor and sensory) and the lateral femoral cutaneous nerve (sensory only). The sciatic nerve gives rise to the tibial and common peroneal nerves. Use of a </w:t>
      </w:r>
      <w:proofErr w:type="spellStart"/>
      <w:r w:rsidR="000C0E54" w:rsidRPr="00C71399">
        <w:rPr>
          <w:rFonts w:ascii="Arial" w:hAnsi="Arial" w:cs="Arial"/>
          <w:sz w:val="20"/>
          <w:szCs w:val="20"/>
        </w:rPr>
        <w:t>dermatomal</w:t>
      </w:r>
      <w:proofErr w:type="spellEnd"/>
      <w:r w:rsidR="000C0E54" w:rsidRPr="00C71399">
        <w:rPr>
          <w:rFonts w:ascii="Arial" w:hAnsi="Arial" w:cs="Arial"/>
          <w:sz w:val="20"/>
          <w:szCs w:val="20"/>
        </w:rPr>
        <w:t xml:space="preserve"> and peripheral nerve map can be helpful in localizing sensory dysfunction in both the upper and lower extremities.</w:t>
      </w:r>
    </w:p>
    <w:p w14:paraId="07830761" w14:textId="77777777" w:rsidR="00AB5D3E" w:rsidRPr="00C71399" w:rsidRDefault="00AB5D3E" w:rsidP="00593E40">
      <w:pPr>
        <w:spacing w:after="0"/>
        <w:rPr>
          <w:rFonts w:ascii="Arial" w:hAnsi="Arial" w:cs="Arial"/>
          <w:sz w:val="20"/>
          <w:szCs w:val="20"/>
        </w:rPr>
      </w:pPr>
    </w:p>
    <w:p w14:paraId="2449F699" w14:textId="3F28D961" w:rsidR="003628E2" w:rsidRPr="00C71399" w:rsidRDefault="00E8315E">
      <w:pPr>
        <w:spacing w:after="0"/>
        <w:rPr>
          <w:rFonts w:ascii="Arial" w:hAnsi="Arial" w:cs="Arial"/>
          <w:sz w:val="20"/>
          <w:szCs w:val="20"/>
        </w:rPr>
      </w:pPr>
      <w:r w:rsidRPr="00C71399">
        <w:rPr>
          <w:rFonts w:ascii="Arial" w:hAnsi="Arial" w:cs="Arial"/>
          <w:sz w:val="20"/>
          <w:szCs w:val="20"/>
        </w:rPr>
        <w:t>If primary sensory modalities are normal, c</w:t>
      </w:r>
      <w:r w:rsidR="00831E08" w:rsidRPr="00C71399">
        <w:rPr>
          <w:rFonts w:ascii="Arial" w:hAnsi="Arial" w:cs="Arial"/>
          <w:sz w:val="20"/>
          <w:szCs w:val="20"/>
        </w:rPr>
        <w:t>ortical s</w:t>
      </w:r>
      <w:r w:rsidR="00300366" w:rsidRPr="00C71399">
        <w:rPr>
          <w:rFonts w:ascii="Arial" w:hAnsi="Arial" w:cs="Arial"/>
          <w:sz w:val="20"/>
          <w:szCs w:val="20"/>
        </w:rPr>
        <w:t>ensation, or higher order aspects of sensation</w:t>
      </w:r>
      <w:r w:rsidRPr="00C71399">
        <w:rPr>
          <w:rFonts w:ascii="Arial" w:hAnsi="Arial" w:cs="Arial"/>
          <w:sz w:val="20"/>
          <w:szCs w:val="20"/>
        </w:rPr>
        <w:t xml:space="preserve"> can</w:t>
      </w:r>
      <w:r w:rsidR="00300366" w:rsidRPr="00C71399">
        <w:rPr>
          <w:rFonts w:ascii="Arial" w:hAnsi="Arial" w:cs="Arial"/>
          <w:sz w:val="20"/>
          <w:szCs w:val="20"/>
        </w:rPr>
        <w:t xml:space="preserve"> be tested as well.</w:t>
      </w:r>
      <w:r w:rsidR="001943F2" w:rsidRPr="00C71399">
        <w:rPr>
          <w:rFonts w:ascii="Arial" w:hAnsi="Arial" w:cs="Arial"/>
          <w:sz w:val="20"/>
          <w:szCs w:val="20"/>
        </w:rPr>
        <w:t xml:space="preserve"> </w:t>
      </w:r>
      <w:r w:rsidR="00C9110C" w:rsidRPr="00C71399">
        <w:rPr>
          <w:rFonts w:ascii="Arial" w:hAnsi="Arial" w:cs="Arial"/>
          <w:sz w:val="20"/>
          <w:szCs w:val="20"/>
        </w:rPr>
        <w:t xml:space="preserve">Cortical sensation is tested when there is reason to suspect a disorder of the brain. Cortical sensory testing can assist with localization of nervous system disorders. </w:t>
      </w:r>
      <w:r w:rsidR="007D066D" w:rsidRPr="00C71399">
        <w:rPr>
          <w:rFonts w:ascii="Arial" w:hAnsi="Arial" w:cs="Arial"/>
          <w:sz w:val="20"/>
          <w:szCs w:val="20"/>
        </w:rPr>
        <w:t>T</w:t>
      </w:r>
      <w:r w:rsidR="00831E08" w:rsidRPr="00C71399">
        <w:rPr>
          <w:rFonts w:ascii="Arial" w:hAnsi="Arial" w:cs="Arial"/>
          <w:sz w:val="20"/>
          <w:szCs w:val="20"/>
        </w:rPr>
        <w:t xml:space="preserve">he cortical sensory examination includes tests for </w:t>
      </w:r>
      <w:r w:rsidR="00DE47BE" w:rsidRPr="00C71399">
        <w:rPr>
          <w:rFonts w:ascii="Arial" w:hAnsi="Arial" w:cs="Arial"/>
          <w:sz w:val="20"/>
          <w:szCs w:val="20"/>
        </w:rPr>
        <w:t xml:space="preserve">tactile localization (extinction), </w:t>
      </w:r>
      <w:r w:rsidR="00831E08" w:rsidRPr="00C71399">
        <w:rPr>
          <w:rFonts w:ascii="Arial" w:hAnsi="Arial" w:cs="Arial"/>
          <w:sz w:val="20"/>
          <w:szCs w:val="20"/>
        </w:rPr>
        <w:t>s</w:t>
      </w:r>
      <w:r w:rsidR="003628E2" w:rsidRPr="00C71399">
        <w:rPr>
          <w:rFonts w:ascii="Arial" w:hAnsi="Arial" w:cs="Arial"/>
          <w:sz w:val="20"/>
          <w:szCs w:val="20"/>
        </w:rPr>
        <w:t xml:space="preserve">tereognosis, graphesthesia, two-point </w:t>
      </w:r>
      <w:r w:rsidR="003628E2" w:rsidRPr="00C71399">
        <w:rPr>
          <w:rFonts w:ascii="Arial" w:hAnsi="Arial" w:cs="Arial"/>
          <w:sz w:val="20"/>
          <w:szCs w:val="20"/>
        </w:rPr>
        <w:lastRenderedPageBreak/>
        <w:t xml:space="preserve">discrimination, </w:t>
      </w:r>
      <w:r w:rsidR="00DE47BE" w:rsidRPr="00C71399">
        <w:rPr>
          <w:rFonts w:ascii="Arial" w:hAnsi="Arial" w:cs="Arial"/>
          <w:sz w:val="20"/>
          <w:szCs w:val="20"/>
        </w:rPr>
        <w:t xml:space="preserve">and </w:t>
      </w:r>
      <w:r w:rsidR="003628E2" w:rsidRPr="00C71399">
        <w:rPr>
          <w:rFonts w:ascii="Arial" w:hAnsi="Arial" w:cs="Arial"/>
          <w:sz w:val="20"/>
          <w:szCs w:val="20"/>
        </w:rPr>
        <w:t>point localization</w:t>
      </w:r>
      <w:r w:rsidR="00831E08" w:rsidRPr="00C71399">
        <w:rPr>
          <w:rFonts w:ascii="Arial" w:hAnsi="Arial" w:cs="Arial"/>
          <w:sz w:val="20"/>
          <w:szCs w:val="20"/>
        </w:rPr>
        <w:t xml:space="preserve">.  </w:t>
      </w:r>
      <w:r w:rsidR="00DE47BE" w:rsidRPr="00C71399">
        <w:rPr>
          <w:rFonts w:ascii="Arial" w:hAnsi="Arial" w:cs="Arial"/>
          <w:sz w:val="20"/>
          <w:szCs w:val="20"/>
        </w:rPr>
        <w:t>Cortical</w:t>
      </w:r>
      <w:r w:rsidR="003628E2" w:rsidRPr="00C71399">
        <w:rPr>
          <w:rFonts w:ascii="Arial" w:hAnsi="Arial" w:cs="Arial"/>
          <w:sz w:val="20"/>
          <w:szCs w:val="20"/>
        </w:rPr>
        <w:t xml:space="preserve"> sensory testing </w:t>
      </w:r>
      <w:r w:rsidR="00DE47BE" w:rsidRPr="00C71399">
        <w:rPr>
          <w:rFonts w:ascii="Arial" w:hAnsi="Arial" w:cs="Arial"/>
          <w:sz w:val="20"/>
          <w:szCs w:val="20"/>
        </w:rPr>
        <w:t>is not</w:t>
      </w:r>
      <w:r w:rsidR="003628E2" w:rsidRPr="00C71399">
        <w:rPr>
          <w:rFonts w:ascii="Arial" w:hAnsi="Arial" w:cs="Arial"/>
          <w:sz w:val="20"/>
          <w:szCs w:val="20"/>
        </w:rPr>
        <w:t xml:space="preserve"> routinely done during a screening neurological examination.</w:t>
      </w:r>
    </w:p>
    <w:p w14:paraId="00FCBCF9" w14:textId="77777777" w:rsidR="00993DA1" w:rsidRPr="00C71399" w:rsidRDefault="00993DA1" w:rsidP="00593E40">
      <w:pPr>
        <w:spacing w:after="0"/>
        <w:rPr>
          <w:rFonts w:ascii="Arial" w:hAnsi="Arial" w:cs="Arial"/>
          <w:b/>
          <w:sz w:val="20"/>
          <w:szCs w:val="20"/>
        </w:rPr>
      </w:pPr>
    </w:p>
    <w:p w14:paraId="5BFA7541" w14:textId="77777777" w:rsidR="00604786" w:rsidRPr="00C71399" w:rsidRDefault="00604786" w:rsidP="00FC6CCD">
      <w:pPr>
        <w:spacing w:after="0" w:line="240" w:lineRule="auto"/>
        <w:rPr>
          <w:rFonts w:ascii="Arial" w:hAnsi="Arial" w:cs="Arial"/>
          <w:b/>
          <w:sz w:val="20"/>
          <w:szCs w:val="20"/>
        </w:rPr>
      </w:pPr>
      <w:r w:rsidRPr="00C71399">
        <w:rPr>
          <w:rFonts w:ascii="Arial" w:hAnsi="Arial" w:cs="Arial"/>
          <w:b/>
          <w:sz w:val="20"/>
          <w:szCs w:val="20"/>
        </w:rPr>
        <w:t>Procedure</w:t>
      </w:r>
    </w:p>
    <w:p w14:paraId="3358B97C" w14:textId="77777777" w:rsidR="00B85464" w:rsidRPr="00C71399" w:rsidRDefault="00B85464" w:rsidP="00FC6CCD">
      <w:pPr>
        <w:spacing w:after="0" w:line="240" w:lineRule="auto"/>
        <w:rPr>
          <w:rFonts w:ascii="Arial" w:hAnsi="Arial" w:cs="Arial"/>
          <w:b/>
          <w:sz w:val="20"/>
          <w:szCs w:val="20"/>
        </w:rPr>
      </w:pPr>
    </w:p>
    <w:p w14:paraId="5B69E76D" w14:textId="52CB9017" w:rsidR="00DE47BE" w:rsidRPr="00C71399" w:rsidRDefault="00DE47BE" w:rsidP="00FC6CCD">
      <w:pPr>
        <w:spacing w:after="0" w:line="240" w:lineRule="auto"/>
        <w:rPr>
          <w:rFonts w:ascii="Arial" w:hAnsi="Arial" w:cs="Arial"/>
          <w:sz w:val="20"/>
          <w:szCs w:val="20"/>
        </w:rPr>
      </w:pPr>
      <w:r w:rsidRPr="00C71399">
        <w:rPr>
          <w:rFonts w:ascii="Arial" w:hAnsi="Arial" w:cs="Arial"/>
          <w:sz w:val="20"/>
          <w:szCs w:val="20"/>
        </w:rPr>
        <w:t>In a screening sensory examination, light touch, pain and vibration are tested in the feet. The sensory examination is expanded in a patient with a complaint referable to the nervous system</w:t>
      </w:r>
      <w:r w:rsidR="00B15DFE" w:rsidRPr="00C71399">
        <w:rPr>
          <w:rFonts w:ascii="Arial" w:hAnsi="Arial" w:cs="Arial"/>
          <w:sz w:val="20"/>
          <w:szCs w:val="20"/>
        </w:rPr>
        <w:t>,</w:t>
      </w:r>
      <w:r w:rsidRPr="00C71399">
        <w:rPr>
          <w:rFonts w:ascii="Arial" w:hAnsi="Arial" w:cs="Arial"/>
          <w:sz w:val="20"/>
          <w:szCs w:val="20"/>
        </w:rPr>
        <w:t xml:space="preserve"> or if other components of the examination are abnormal.</w:t>
      </w:r>
    </w:p>
    <w:p w14:paraId="35B82DF4" w14:textId="77777777" w:rsidR="00DE47BE" w:rsidRPr="00C71399" w:rsidRDefault="00DE47BE" w:rsidP="00FC6CCD">
      <w:pPr>
        <w:spacing w:after="0" w:line="240" w:lineRule="auto"/>
        <w:rPr>
          <w:rFonts w:ascii="Arial" w:hAnsi="Arial" w:cs="Arial"/>
          <w:sz w:val="20"/>
          <w:szCs w:val="20"/>
        </w:rPr>
      </w:pPr>
    </w:p>
    <w:p w14:paraId="49390033" w14:textId="379E00DD" w:rsidR="00E07D8C" w:rsidRPr="00C71399" w:rsidRDefault="00E8315E" w:rsidP="00FC6CCD">
      <w:pPr>
        <w:spacing w:after="0" w:line="240" w:lineRule="auto"/>
        <w:rPr>
          <w:rFonts w:ascii="Arial" w:hAnsi="Arial" w:cs="Arial"/>
          <w:sz w:val="20"/>
          <w:szCs w:val="20"/>
        </w:rPr>
      </w:pPr>
      <w:r w:rsidRPr="00C71399">
        <w:rPr>
          <w:rFonts w:ascii="Arial" w:hAnsi="Arial" w:cs="Arial"/>
          <w:sz w:val="20"/>
          <w:szCs w:val="20"/>
        </w:rPr>
        <w:t>1</w:t>
      </w:r>
      <w:r w:rsidR="00441FCD" w:rsidRPr="00C71399">
        <w:rPr>
          <w:rFonts w:ascii="Arial" w:hAnsi="Arial" w:cs="Arial"/>
          <w:sz w:val="20"/>
          <w:szCs w:val="20"/>
        </w:rPr>
        <w:t xml:space="preserve">. </w:t>
      </w:r>
      <w:r w:rsidR="00E07D8C" w:rsidRPr="00C71399">
        <w:rPr>
          <w:rFonts w:ascii="Arial" w:hAnsi="Arial" w:cs="Arial"/>
          <w:sz w:val="20"/>
          <w:szCs w:val="20"/>
        </w:rPr>
        <w:t>Primary sensory testing</w:t>
      </w:r>
    </w:p>
    <w:p w14:paraId="1F8D8A15" w14:textId="77777777" w:rsidR="006F3E41" w:rsidRPr="00C71399" w:rsidRDefault="006F3E41" w:rsidP="00FC6CCD">
      <w:pPr>
        <w:spacing w:after="0" w:line="240" w:lineRule="auto"/>
        <w:rPr>
          <w:rFonts w:ascii="Arial" w:hAnsi="Arial" w:cs="Arial"/>
          <w:sz w:val="20"/>
          <w:szCs w:val="20"/>
        </w:rPr>
      </w:pPr>
    </w:p>
    <w:p w14:paraId="0B1677EB" w14:textId="33E6EDCC" w:rsidR="00D86917" w:rsidRPr="00C71399" w:rsidRDefault="00D86917" w:rsidP="00FC6CCD">
      <w:pPr>
        <w:spacing w:after="0" w:line="240" w:lineRule="auto"/>
        <w:rPr>
          <w:rFonts w:ascii="Arial" w:hAnsi="Arial" w:cs="Arial"/>
          <w:sz w:val="20"/>
          <w:szCs w:val="20"/>
        </w:rPr>
      </w:pPr>
      <w:r w:rsidRPr="00C71399">
        <w:rPr>
          <w:rFonts w:ascii="Arial" w:hAnsi="Arial" w:cs="Arial"/>
          <w:sz w:val="20"/>
          <w:szCs w:val="20"/>
        </w:rPr>
        <w:t xml:space="preserve">Begin primary sensory testing by asking the patient if there is any change in sensation in the body. The patient can describe and demarcate the sensory changes to aid in the evaluation. </w:t>
      </w:r>
      <w:r w:rsidR="001E04E0" w:rsidRPr="00C71399">
        <w:rPr>
          <w:rFonts w:ascii="Arial" w:hAnsi="Arial" w:cs="Arial"/>
          <w:sz w:val="20"/>
          <w:szCs w:val="20"/>
        </w:rPr>
        <w:t xml:space="preserve"> </w:t>
      </w:r>
    </w:p>
    <w:p w14:paraId="2AC985DC" w14:textId="3EFA46B6" w:rsidR="00284E7B" w:rsidRPr="00C71399" w:rsidRDefault="00284E7B" w:rsidP="00FC6CCD">
      <w:pPr>
        <w:spacing w:after="0" w:line="240" w:lineRule="auto"/>
        <w:rPr>
          <w:rFonts w:ascii="Arial" w:hAnsi="Arial" w:cs="Arial"/>
          <w:sz w:val="20"/>
          <w:szCs w:val="20"/>
        </w:rPr>
      </w:pPr>
    </w:p>
    <w:p w14:paraId="102120E4" w14:textId="68A3D9F1" w:rsidR="00C04CBD" w:rsidRPr="00C71399" w:rsidRDefault="00DE47BE" w:rsidP="00FC6CCD">
      <w:pPr>
        <w:pStyle w:val="ListParagraph"/>
        <w:numPr>
          <w:ilvl w:val="1"/>
          <w:numId w:val="4"/>
        </w:numPr>
        <w:spacing w:after="0" w:line="240" w:lineRule="auto"/>
        <w:rPr>
          <w:rFonts w:ascii="Arial" w:hAnsi="Arial" w:cs="Arial"/>
          <w:sz w:val="20"/>
          <w:szCs w:val="20"/>
        </w:rPr>
      </w:pPr>
      <w:r w:rsidRPr="00C71399">
        <w:rPr>
          <w:rFonts w:ascii="Arial" w:hAnsi="Arial" w:cs="Arial"/>
          <w:sz w:val="20"/>
          <w:szCs w:val="20"/>
        </w:rPr>
        <w:t>Light touch</w:t>
      </w:r>
    </w:p>
    <w:p w14:paraId="3817218F" w14:textId="77777777" w:rsidR="0037565D" w:rsidRPr="00C71399" w:rsidRDefault="0037565D" w:rsidP="00FC6CCD">
      <w:pPr>
        <w:pStyle w:val="ListParagraph"/>
        <w:spacing w:after="0" w:line="240" w:lineRule="auto"/>
        <w:ind w:left="420"/>
        <w:rPr>
          <w:rFonts w:ascii="Arial" w:hAnsi="Arial" w:cs="Arial"/>
          <w:sz w:val="20"/>
          <w:szCs w:val="20"/>
        </w:rPr>
      </w:pPr>
    </w:p>
    <w:p w14:paraId="0BEAF420" w14:textId="14FB15E6" w:rsidR="00DE47BE" w:rsidRPr="00C71399" w:rsidRDefault="001E04E0" w:rsidP="00FC6CCD">
      <w:pPr>
        <w:pStyle w:val="ListParagraph"/>
        <w:numPr>
          <w:ilvl w:val="2"/>
          <w:numId w:val="4"/>
        </w:numPr>
        <w:spacing w:after="0" w:line="240" w:lineRule="auto"/>
        <w:rPr>
          <w:rFonts w:ascii="Arial" w:hAnsi="Arial" w:cs="Arial"/>
          <w:sz w:val="20"/>
          <w:szCs w:val="20"/>
        </w:rPr>
      </w:pPr>
      <w:r w:rsidRPr="00C71399">
        <w:rPr>
          <w:rFonts w:ascii="Arial" w:hAnsi="Arial" w:cs="Arial"/>
          <w:sz w:val="20"/>
          <w:szCs w:val="20"/>
        </w:rPr>
        <w:t xml:space="preserve">Using the tip of your </w:t>
      </w:r>
      <w:r w:rsidR="00864627" w:rsidRPr="00C71399">
        <w:rPr>
          <w:rFonts w:ascii="Arial" w:hAnsi="Arial" w:cs="Arial"/>
          <w:sz w:val="20"/>
          <w:szCs w:val="20"/>
        </w:rPr>
        <w:t>f</w:t>
      </w:r>
      <w:r w:rsidRPr="00C71399">
        <w:rPr>
          <w:rFonts w:ascii="Arial" w:hAnsi="Arial" w:cs="Arial"/>
          <w:sz w:val="20"/>
          <w:szCs w:val="20"/>
        </w:rPr>
        <w:t>inger or a piece of cotton, t</w:t>
      </w:r>
      <w:r w:rsidR="00D86917" w:rsidRPr="00C71399">
        <w:rPr>
          <w:rFonts w:ascii="Arial" w:hAnsi="Arial" w:cs="Arial"/>
          <w:sz w:val="20"/>
          <w:szCs w:val="20"/>
        </w:rPr>
        <w:t>ouch rather than stroke the</w:t>
      </w:r>
      <w:r w:rsidRPr="00C71399">
        <w:rPr>
          <w:rFonts w:ascii="Arial" w:hAnsi="Arial" w:cs="Arial"/>
          <w:sz w:val="20"/>
          <w:szCs w:val="20"/>
        </w:rPr>
        <w:t xml:space="preserve"> patient’s</w:t>
      </w:r>
      <w:r w:rsidR="0037565D" w:rsidRPr="00C71399">
        <w:rPr>
          <w:rFonts w:ascii="Arial" w:hAnsi="Arial" w:cs="Arial"/>
          <w:sz w:val="20"/>
          <w:szCs w:val="20"/>
        </w:rPr>
        <w:t xml:space="preserve"> </w:t>
      </w:r>
      <w:r w:rsidR="00D86917" w:rsidRPr="00C71399">
        <w:rPr>
          <w:rFonts w:ascii="Arial" w:hAnsi="Arial" w:cs="Arial"/>
          <w:sz w:val="20"/>
          <w:szCs w:val="20"/>
        </w:rPr>
        <w:t>skin. Ask the patient to close eyes and tell you when the touch is felt.</w:t>
      </w:r>
    </w:p>
    <w:p w14:paraId="13F71808" w14:textId="77777777" w:rsidR="006F3E41" w:rsidRPr="00C71399" w:rsidRDefault="006F3E41" w:rsidP="00FC6CCD">
      <w:pPr>
        <w:pStyle w:val="ListParagraph"/>
        <w:spacing w:after="0" w:line="240" w:lineRule="auto"/>
        <w:rPr>
          <w:rFonts w:ascii="Arial" w:hAnsi="Arial" w:cs="Arial"/>
          <w:sz w:val="20"/>
          <w:szCs w:val="20"/>
        </w:rPr>
      </w:pPr>
    </w:p>
    <w:p w14:paraId="701F77B6" w14:textId="41E2DF51" w:rsidR="00C04CBD" w:rsidRPr="00C71399" w:rsidRDefault="00AB3692" w:rsidP="00FC6CCD">
      <w:pPr>
        <w:pStyle w:val="ListParagraph"/>
        <w:numPr>
          <w:ilvl w:val="1"/>
          <w:numId w:val="4"/>
        </w:numPr>
        <w:spacing w:after="0" w:line="240" w:lineRule="auto"/>
        <w:rPr>
          <w:rFonts w:ascii="Arial" w:hAnsi="Arial" w:cs="Arial"/>
          <w:sz w:val="20"/>
          <w:szCs w:val="20"/>
        </w:rPr>
      </w:pPr>
      <w:r w:rsidRPr="00C71399">
        <w:rPr>
          <w:rFonts w:ascii="Arial" w:hAnsi="Arial" w:cs="Arial"/>
          <w:sz w:val="20"/>
          <w:szCs w:val="20"/>
        </w:rPr>
        <w:t>Pai</w:t>
      </w:r>
      <w:r w:rsidR="00C71399">
        <w:rPr>
          <w:rFonts w:ascii="Arial" w:hAnsi="Arial" w:cs="Arial"/>
          <w:sz w:val="20"/>
          <w:szCs w:val="20"/>
        </w:rPr>
        <w:t>n</w:t>
      </w:r>
    </w:p>
    <w:p w14:paraId="23820650" w14:textId="77777777" w:rsidR="00B15DFE" w:rsidRPr="00C71399" w:rsidRDefault="00B15DFE" w:rsidP="00FC6CCD">
      <w:pPr>
        <w:pStyle w:val="ListParagraph"/>
        <w:spacing w:after="0" w:line="240" w:lineRule="auto"/>
        <w:ind w:left="420"/>
        <w:rPr>
          <w:rFonts w:ascii="Arial" w:hAnsi="Arial" w:cs="Arial"/>
          <w:sz w:val="20"/>
          <w:szCs w:val="20"/>
        </w:rPr>
      </w:pPr>
    </w:p>
    <w:p w14:paraId="02406C58" w14:textId="644938BC" w:rsidR="00441FCD" w:rsidRPr="00C71399" w:rsidRDefault="00E8315E" w:rsidP="00FC6CCD">
      <w:pPr>
        <w:spacing w:after="0" w:line="240" w:lineRule="auto"/>
        <w:rPr>
          <w:rFonts w:ascii="Arial" w:hAnsi="Arial" w:cs="Arial"/>
          <w:sz w:val="20"/>
          <w:szCs w:val="20"/>
        </w:rPr>
      </w:pPr>
      <w:r w:rsidRPr="00C71399">
        <w:rPr>
          <w:rFonts w:ascii="Arial" w:hAnsi="Arial" w:cs="Arial"/>
          <w:sz w:val="20"/>
          <w:szCs w:val="20"/>
        </w:rPr>
        <w:t>1</w:t>
      </w:r>
      <w:r w:rsidR="00441FCD" w:rsidRPr="00C71399">
        <w:rPr>
          <w:rFonts w:ascii="Arial" w:hAnsi="Arial" w:cs="Arial"/>
          <w:sz w:val="20"/>
          <w:szCs w:val="20"/>
        </w:rPr>
        <w:t>.</w:t>
      </w:r>
      <w:r w:rsidR="00243DBF" w:rsidRPr="00C71399">
        <w:rPr>
          <w:rFonts w:ascii="Arial" w:hAnsi="Arial" w:cs="Arial"/>
          <w:sz w:val="20"/>
          <w:szCs w:val="20"/>
        </w:rPr>
        <w:t>2</w:t>
      </w:r>
      <w:r w:rsidR="00441FCD" w:rsidRPr="00C71399">
        <w:rPr>
          <w:rFonts w:ascii="Arial" w:hAnsi="Arial" w:cs="Arial"/>
          <w:sz w:val="20"/>
          <w:szCs w:val="20"/>
        </w:rPr>
        <w:t>.1</w:t>
      </w:r>
      <w:r w:rsidR="00D107AE" w:rsidRPr="00C71399">
        <w:rPr>
          <w:rFonts w:ascii="Arial" w:hAnsi="Arial" w:cs="Arial"/>
          <w:sz w:val="20"/>
          <w:szCs w:val="20"/>
        </w:rPr>
        <w:t>.</w:t>
      </w:r>
      <w:r w:rsidR="00441FCD" w:rsidRPr="00C71399">
        <w:rPr>
          <w:rFonts w:ascii="Arial" w:hAnsi="Arial" w:cs="Arial"/>
          <w:sz w:val="20"/>
          <w:szCs w:val="20"/>
        </w:rPr>
        <w:t xml:space="preserve"> </w:t>
      </w:r>
      <w:r w:rsidR="00FD148E" w:rsidRPr="00C71399">
        <w:rPr>
          <w:rFonts w:ascii="Arial" w:hAnsi="Arial" w:cs="Arial"/>
          <w:sz w:val="20"/>
          <w:szCs w:val="20"/>
        </w:rPr>
        <w:t xml:space="preserve">Explain to </w:t>
      </w:r>
      <w:r w:rsidR="00AB3692" w:rsidRPr="00C71399">
        <w:rPr>
          <w:rFonts w:ascii="Arial" w:hAnsi="Arial" w:cs="Arial"/>
          <w:sz w:val="20"/>
          <w:szCs w:val="20"/>
        </w:rPr>
        <w:t xml:space="preserve">the patient that you </w:t>
      </w:r>
      <w:r w:rsidR="00FD148E" w:rsidRPr="00C71399">
        <w:rPr>
          <w:rFonts w:ascii="Arial" w:hAnsi="Arial" w:cs="Arial"/>
          <w:sz w:val="20"/>
          <w:szCs w:val="20"/>
        </w:rPr>
        <w:t xml:space="preserve">will be touching </w:t>
      </w:r>
      <w:r w:rsidR="007D066D" w:rsidRPr="00C71399">
        <w:rPr>
          <w:rFonts w:ascii="Arial" w:hAnsi="Arial" w:cs="Arial"/>
          <w:sz w:val="20"/>
          <w:szCs w:val="20"/>
        </w:rPr>
        <w:t xml:space="preserve">them </w:t>
      </w:r>
      <w:r w:rsidR="00FD148E" w:rsidRPr="00C71399">
        <w:rPr>
          <w:rFonts w:ascii="Arial" w:hAnsi="Arial" w:cs="Arial"/>
          <w:sz w:val="20"/>
          <w:szCs w:val="20"/>
        </w:rPr>
        <w:t xml:space="preserve">with either the sharp or dull end of a safety pin, </w:t>
      </w:r>
      <w:r w:rsidR="00AB3692" w:rsidRPr="00C71399">
        <w:rPr>
          <w:rFonts w:ascii="Arial" w:hAnsi="Arial" w:cs="Arial"/>
          <w:sz w:val="20"/>
          <w:szCs w:val="20"/>
        </w:rPr>
        <w:t xml:space="preserve">but it </w:t>
      </w:r>
      <w:r w:rsidR="00FD148E" w:rsidRPr="00C71399">
        <w:rPr>
          <w:rFonts w:ascii="Arial" w:hAnsi="Arial" w:cs="Arial"/>
          <w:sz w:val="20"/>
          <w:szCs w:val="20"/>
        </w:rPr>
        <w:t>should not</w:t>
      </w:r>
      <w:r w:rsidR="00AB3692" w:rsidRPr="00C71399">
        <w:rPr>
          <w:rFonts w:ascii="Arial" w:hAnsi="Arial" w:cs="Arial"/>
          <w:sz w:val="20"/>
          <w:szCs w:val="20"/>
        </w:rPr>
        <w:t xml:space="preserve"> hurt. </w:t>
      </w:r>
    </w:p>
    <w:p w14:paraId="7C891CBE" w14:textId="77777777" w:rsidR="00C04CBD" w:rsidRPr="00C71399" w:rsidRDefault="00C04CBD" w:rsidP="00FC6CCD">
      <w:pPr>
        <w:spacing w:after="0" w:line="240" w:lineRule="auto"/>
        <w:rPr>
          <w:rFonts w:ascii="Arial" w:hAnsi="Arial" w:cs="Arial"/>
          <w:sz w:val="20"/>
          <w:szCs w:val="20"/>
        </w:rPr>
      </w:pPr>
    </w:p>
    <w:p w14:paraId="3320AEBF" w14:textId="40BFB3F1" w:rsidR="00441FCD" w:rsidRPr="00C71399" w:rsidRDefault="00E8315E" w:rsidP="00FC6CCD">
      <w:pPr>
        <w:spacing w:after="0" w:line="240" w:lineRule="auto"/>
        <w:rPr>
          <w:rFonts w:ascii="Arial" w:hAnsi="Arial" w:cs="Arial"/>
          <w:sz w:val="20"/>
          <w:szCs w:val="20"/>
        </w:rPr>
      </w:pPr>
      <w:r w:rsidRPr="00C71399">
        <w:rPr>
          <w:rFonts w:ascii="Arial" w:hAnsi="Arial" w:cs="Arial"/>
          <w:sz w:val="20"/>
          <w:szCs w:val="20"/>
        </w:rPr>
        <w:t>1</w:t>
      </w:r>
      <w:r w:rsidR="00441FCD" w:rsidRPr="00C71399">
        <w:rPr>
          <w:rFonts w:ascii="Arial" w:hAnsi="Arial" w:cs="Arial"/>
          <w:sz w:val="20"/>
          <w:szCs w:val="20"/>
        </w:rPr>
        <w:t>.</w:t>
      </w:r>
      <w:r w:rsidR="00243DBF" w:rsidRPr="00C71399">
        <w:rPr>
          <w:rFonts w:ascii="Arial" w:hAnsi="Arial" w:cs="Arial"/>
          <w:sz w:val="20"/>
          <w:szCs w:val="20"/>
        </w:rPr>
        <w:t>2</w:t>
      </w:r>
      <w:r w:rsidR="00441FCD" w:rsidRPr="00C71399">
        <w:rPr>
          <w:rFonts w:ascii="Arial" w:hAnsi="Arial" w:cs="Arial"/>
          <w:sz w:val="20"/>
          <w:szCs w:val="20"/>
        </w:rPr>
        <w:t>.2</w:t>
      </w:r>
      <w:r w:rsidR="00D107AE" w:rsidRPr="00C71399">
        <w:rPr>
          <w:rFonts w:ascii="Arial" w:hAnsi="Arial" w:cs="Arial"/>
          <w:sz w:val="20"/>
          <w:szCs w:val="20"/>
        </w:rPr>
        <w:t>.</w:t>
      </w:r>
      <w:r w:rsidR="00AB3692" w:rsidRPr="00C71399">
        <w:rPr>
          <w:rFonts w:ascii="Arial" w:hAnsi="Arial" w:cs="Arial"/>
          <w:sz w:val="20"/>
          <w:szCs w:val="20"/>
        </w:rPr>
        <w:t xml:space="preserve"> </w:t>
      </w:r>
      <w:proofErr w:type="gramStart"/>
      <w:r w:rsidR="00E64758" w:rsidRPr="00C71399">
        <w:rPr>
          <w:rFonts w:ascii="Arial" w:hAnsi="Arial" w:cs="Arial"/>
          <w:sz w:val="20"/>
          <w:szCs w:val="20"/>
        </w:rPr>
        <w:t>With</w:t>
      </w:r>
      <w:proofErr w:type="gramEnd"/>
      <w:r w:rsidR="00E64758" w:rsidRPr="00C71399">
        <w:rPr>
          <w:rFonts w:ascii="Arial" w:hAnsi="Arial" w:cs="Arial"/>
          <w:sz w:val="20"/>
          <w:szCs w:val="20"/>
        </w:rPr>
        <w:t xml:space="preserve"> the</w:t>
      </w:r>
      <w:r w:rsidR="00FD148E" w:rsidRPr="00C71399">
        <w:rPr>
          <w:rFonts w:ascii="Arial" w:hAnsi="Arial" w:cs="Arial"/>
          <w:sz w:val="20"/>
          <w:szCs w:val="20"/>
        </w:rPr>
        <w:t xml:space="preserve"> patient’s eyes closed, touch the</w:t>
      </w:r>
      <w:r w:rsidR="00DC1F30" w:rsidRPr="00C71399">
        <w:rPr>
          <w:rFonts w:ascii="Arial" w:hAnsi="Arial" w:cs="Arial"/>
          <w:sz w:val="20"/>
          <w:szCs w:val="20"/>
        </w:rPr>
        <w:t xml:space="preserve"> </w:t>
      </w:r>
      <w:r w:rsidR="00AB3692" w:rsidRPr="00C71399">
        <w:rPr>
          <w:rFonts w:ascii="Arial" w:hAnsi="Arial" w:cs="Arial"/>
          <w:sz w:val="20"/>
          <w:szCs w:val="20"/>
        </w:rPr>
        <w:t>hand</w:t>
      </w:r>
      <w:r w:rsidR="00FD148E" w:rsidRPr="00C71399">
        <w:rPr>
          <w:rFonts w:ascii="Arial" w:hAnsi="Arial" w:cs="Arial"/>
          <w:sz w:val="20"/>
          <w:szCs w:val="20"/>
        </w:rPr>
        <w:t xml:space="preserve">, </w:t>
      </w:r>
      <w:r w:rsidR="00AB3692" w:rsidRPr="00C71399">
        <w:rPr>
          <w:rFonts w:ascii="Arial" w:hAnsi="Arial" w:cs="Arial"/>
          <w:sz w:val="20"/>
          <w:szCs w:val="20"/>
        </w:rPr>
        <w:t>thumb and fingers</w:t>
      </w:r>
      <w:r w:rsidR="00FD148E" w:rsidRPr="00C71399">
        <w:rPr>
          <w:rFonts w:ascii="Arial" w:hAnsi="Arial" w:cs="Arial"/>
          <w:sz w:val="20"/>
          <w:szCs w:val="20"/>
        </w:rPr>
        <w:t xml:space="preserve"> with the sharp end of the pin but include a dull stimulus as well. Each time you touch the patient, ask </w:t>
      </w:r>
      <w:r w:rsidR="007D066D" w:rsidRPr="00C71399">
        <w:rPr>
          <w:rFonts w:ascii="Arial" w:hAnsi="Arial" w:cs="Arial"/>
          <w:sz w:val="20"/>
          <w:szCs w:val="20"/>
        </w:rPr>
        <w:t xml:space="preserve">them </w:t>
      </w:r>
      <w:r w:rsidR="00FD148E" w:rsidRPr="00C71399">
        <w:rPr>
          <w:rFonts w:ascii="Arial" w:hAnsi="Arial" w:cs="Arial"/>
          <w:sz w:val="20"/>
          <w:szCs w:val="20"/>
        </w:rPr>
        <w:t>to determine if the stimulus is “dull” or “sharp”</w:t>
      </w:r>
      <w:r w:rsidR="00097E24" w:rsidRPr="00C71399">
        <w:rPr>
          <w:rFonts w:ascii="Arial" w:hAnsi="Arial" w:cs="Arial"/>
          <w:sz w:val="20"/>
          <w:szCs w:val="20"/>
        </w:rPr>
        <w:t>?</w:t>
      </w:r>
      <w:r w:rsidR="00FD148E" w:rsidRPr="00C71399">
        <w:rPr>
          <w:rFonts w:ascii="Arial" w:hAnsi="Arial" w:cs="Arial"/>
          <w:sz w:val="20"/>
          <w:szCs w:val="20"/>
        </w:rPr>
        <w:t xml:space="preserve"> T</w:t>
      </w:r>
      <w:r w:rsidR="00E64758" w:rsidRPr="00C71399">
        <w:rPr>
          <w:rFonts w:ascii="Arial" w:hAnsi="Arial" w:cs="Arial"/>
          <w:sz w:val="20"/>
          <w:szCs w:val="20"/>
        </w:rPr>
        <w:t xml:space="preserve">hen </w:t>
      </w:r>
      <w:r w:rsidR="00AB3692" w:rsidRPr="00C71399">
        <w:rPr>
          <w:rFonts w:ascii="Arial" w:hAnsi="Arial" w:cs="Arial"/>
          <w:sz w:val="20"/>
          <w:szCs w:val="20"/>
        </w:rPr>
        <w:t>move up the arm</w:t>
      </w:r>
      <w:r w:rsidR="00FD148E" w:rsidRPr="00C71399">
        <w:rPr>
          <w:rFonts w:ascii="Arial" w:hAnsi="Arial" w:cs="Arial"/>
          <w:sz w:val="20"/>
          <w:szCs w:val="20"/>
        </w:rPr>
        <w:t xml:space="preserve"> using the same technique.</w:t>
      </w:r>
      <w:r w:rsidR="00AB3692" w:rsidRPr="00C71399">
        <w:rPr>
          <w:rFonts w:ascii="Arial" w:hAnsi="Arial" w:cs="Arial"/>
          <w:sz w:val="20"/>
          <w:szCs w:val="20"/>
        </w:rPr>
        <w:t xml:space="preserve"> </w:t>
      </w:r>
    </w:p>
    <w:p w14:paraId="07DC9A66" w14:textId="77777777" w:rsidR="00C04CBD" w:rsidRPr="00C71399" w:rsidRDefault="00C04CBD" w:rsidP="00FC6CCD">
      <w:pPr>
        <w:spacing w:after="0" w:line="240" w:lineRule="auto"/>
        <w:rPr>
          <w:rFonts w:ascii="Arial" w:hAnsi="Arial" w:cs="Arial"/>
          <w:sz w:val="20"/>
          <w:szCs w:val="20"/>
        </w:rPr>
      </w:pPr>
    </w:p>
    <w:p w14:paraId="351BF9B2" w14:textId="3EF378ED" w:rsidR="00441FCD" w:rsidRPr="00C71399" w:rsidRDefault="00E8315E" w:rsidP="00FC6CCD">
      <w:pPr>
        <w:spacing w:after="0" w:line="240" w:lineRule="auto"/>
        <w:rPr>
          <w:rFonts w:ascii="Arial" w:hAnsi="Arial" w:cs="Arial"/>
          <w:sz w:val="20"/>
          <w:szCs w:val="20"/>
        </w:rPr>
      </w:pPr>
      <w:r w:rsidRPr="00C71399">
        <w:rPr>
          <w:rFonts w:ascii="Arial" w:hAnsi="Arial" w:cs="Arial"/>
          <w:sz w:val="20"/>
          <w:szCs w:val="20"/>
        </w:rPr>
        <w:t>1</w:t>
      </w:r>
      <w:r w:rsidR="00441FCD" w:rsidRPr="00C71399">
        <w:rPr>
          <w:rFonts w:ascii="Arial" w:hAnsi="Arial" w:cs="Arial"/>
          <w:sz w:val="20"/>
          <w:szCs w:val="20"/>
        </w:rPr>
        <w:t>.</w:t>
      </w:r>
      <w:r w:rsidR="00243DBF" w:rsidRPr="00C71399">
        <w:rPr>
          <w:rFonts w:ascii="Arial" w:hAnsi="Arial" w:cs="Arial"/>
          <w:sz w:val="20"/>
          <w:szCs w:val="20"/>
        </w:rPr>
        <w:t>2</w:t>
      </w:r>
      <w:r w:rsidR="00441FCD" w:rsidRPr="00C71399">
        <w:rPr>
          <w:rFonts w:ascii="Arial" w:hAnsi="Arial" w:cs="Arial"/>
          <w:sz w:val="20"/>
          <w:szCs w:val="20"/>
        </w:rPr>
        <w:t>.3</w:t>
      </w:r>
      <w:r w:rsidR="00D107AE" w:rsidRPr="00C71399">
        <w:rPr>
          <w:rFonts w:ascii="Arial" w:hAnsi="Arial" w:cs="Arial"/>
          <w:sz w:val="20"/>
          <w:szCs w:val="20"/>
        </w:rPr>
        <w:t>.</w:t>
      </w:r>
      <w:r w:rsidR="00441FCD" w:rsidRPr="00C71399">
        <w:rPr>
          <w:rFonts w:ascii="Arial" w:hAnsi="Arial" w:cs="Arial"/>
          <w:sz w:val="20"/>
          <w:szCs w:val="20"/>
        </w:rPr>
        <w:t xml:space="preserve"> Repeat on the other hand and arm</w:t>
      </w:r>
      <w:r w:rsidR="00097E24" w:rsidRPr="00C71399">
        <w:rPr>
          <w:rFonts w:ascii="Arial" w:hAnsi="Arial" w:cs="Arial"/>
          <w:sz w:val="20"/>
          <w:szCs w:val="20"/>
        </w:rPr>
        <w:t>, and c</w:t>
      </w:r>
      <w:r w:rsidR="00AB3692" w:rsidRPr="00C71399">
        <w:rPr>
          <w:rFonts w:ascii="Arial" w:hAnsi="Arial" w:cs="Arial"/>
          <w:sz w:val="20"/>
          <w:szCs w:val="20"/>
        </w:rPr>
        <w:t xml:space="preserve">ompare </w:t>
      </w:r>
      <w:r w:rsidR="00441FCD" w:rsidRPr="00C71399">
        <w:rPr>
          <w:rFonts w:ascii="Arial" w:hAnsi="Arial" w:cs="Arial"/>
          <w:sz w:val="20"/>
          <w:szCs w:val="20"/>
        </w:rPr>
        <w:t>between the sides.</w:t>
      </w:r>
    </w:p>
    <w:p w14:paraId="0D46F5D0" w14:textId="77777777" w:rsidR="00C04CBD" w:rsidRPr="00C71399" w:rsidRDefault="00C04CBD" w:rsidP="00FC6CCD">
      <w:pPr>
        <w:spacing w:after="0" w:line="240" w:lineRule="auto"/>
        <w:rPr>
          <w:rFonts w:ascii="Arial" w:hAnsi="Arial" w:cs="Arial"/>
          <w:sz w:val="20"/>
          <w:szCs w:val="20"/>
        </w:rPr>
      </w:pPr>
    </w:p>
    <w:p w14:paraId="7650DF5C" w14:textId="6F6F66E1" w:rsidR="00441FCD" w:rsidRPr="00C71399" w:rsidRDefault="00E8315E" w:rsidP="00FC6CCD">
      <w:pPr>
        <w:spacing w:after="0" w:line="240" w:lineRule="auto"/>
        <w:rPr>
          <w:rFonts w:ascii="Arial" w:hAnsi="Arial" w:cs="Arial"/>
          <w:sz w:val="20"/>
          <w:szCs w:val="20"/>
        </w:rPr>
      </w:pPr>
      <w:r w:rsidRPr="00C71399">
        <w:rPr>
          <w:rFonts w:ascii="Arial" w:hAnsi="Arial" w:cs="Arial"/>
          <w:sz w:val="20"/>
          <w:szCs w:val="20"/>
        </w:rPr>
        <w:t>1</w:t>
      </w:r>
      <w:r w:rsidR="00441FCD" w:rsidRPr="00C71399">
        <w:rPr>
          <w:rFonts w:ascii="Arial" w:hAnsi="Arial" w:cs="Arial"/>
          <w:sz w:val="20"/>
          <w:szCs w:val="20"/>
        </w:rPr>
        <w:t>.</w:t>
      </w:r>
      <w:r w:rsidR="00243DBF" w:rsidRPr="00C71399">
        <w:rPr>
          <w:rFonts w:ascii="Arial" w:hAnsi="Arial" w:cs="Arial"/>
          <w:sz w:val="20"/>
          <w:szCs w:val="20"/>
        </w:rPr>
        <w:t>2</w:t>
      </w:r>
      <w:r w:rsidR="00D107AE" w:rsidRPr="00C71399">
        <w:rPr>
          <w:rFonts w:ascii="Arial" w:hAnsi="Arial" w:cs="Arial"/>
          <w:sz w:val="20"/>
          <w:szCs w:val="20"/>
        </w:rPr>
        <w:t>.</w:t>
      </w:r>
      <w:r w:rsidR="00441FCD" w:rsidRPr="00C71399">
        <w:rPr>
          <w:rFonts w:ascii="Arial" w:hAnsi="Arial" w:cs="Arial"/>
          <w:sz w:val="20"/>
          <w:szCs w:val="20"/>
        </w:rPr>
        <w:t>4</w:t>
      </w:r>
      <w:r w:rsidR="00D107AE" w:rsidRPr="00C71399">
        <w:rPr>
          <w:rFonts w:ascii="Arial" w:hAnsi="Arial" w:cs="Arial"/>
          <w:sz w:val="20"/>
          <w:szCs w:val="20"/>
        </w:rPr>
        <w:t>.</w:t>
      </w:r>
      <w:r w:rsidR="00AB3692" w:rsidRPr="00C71399">
        <w:rPr>
          <w:rFonts w:ascii="Arial" w:hAnsi="Arial" w:cs="Arial"/>
          <w:sz w:val="20"/>
          <w:szCs w:val="20"/>
        </w:rPr>
        <w:t xml:space="preserve"> </w:t>
      </w:r>
      <w:r w:rsidR="001E04E0" w:rsidRPr="00C71399">
        <w:rPr>
          <w:rFonts w:ascii="Arial" w:hAnsi="Arial" w:cs="Arial"/>
          <w:sz w:val="20"/>
          <w:szCs w:val="20"/>
        </w:rPr>
        <w:t xml:space="preserve">Repeat pinprick on the anterior side of the chest wall and compare the sides. </w:t>
      </w:r>
      <w:r w:rsidR="00AB3692" w:rsidRPr="00C71399">
        <w:rPr>
          <w:rFonts w:ascii="Arial" w:hAnsi="Arial" w:cs="Arial"/>
          <w:sz w:val="20"/>
          <w:szCs w:val="20"/>
        </w:rPr>
        <w:t xml:space="preserve">  </w:t>
      </w:r>
    </w:p>
    <w:p w14:paraId="1795D279" w14:textId="77777777" w:rsidR="00C04CBD" w:rsidRPr="00C71399" w:rsidRDefault="00C04CBD" w:rsidP="00FC6CCD">
      <w:pPr>
        <w:spacing w:after="0" w:line="240" w:lineRule="auto"/>
        <w:rPr>
          <w:rFonts w:ascii="Arial" w:hAnsi="Arial" w:cs="Arial"/>
          <w:sz w:val="20"/>
          <w:szCs w:val="20"/>
        </w:rPr>
      </w:pPr>
    </w:p>
    <w:p w14:paraId="69B81DC8" w14:textId="02BAC91A" w:rsidR="00441FCD" w:rsidRPr="00C71399" w:rsidRDefault="00E8315E" w:rsidP="00FC6CCD">
      <w:pPr>
        <w:spacing w:after="0" w:line="240" w:lineRule="auto"/>
        <w:rPr>
          <w:rFonts w:ascii="Arial" w:hAnsi="Arial" w:cs="Arial"/>
          <w:sz w:val="20"/>
          <w:szCs w:val="20"/>
        </w:rPr>
      </w:pPr>
      <w:r w:rsidRPr="00C71399">
        <w:rPr>
          <w:rFonts w:ascii="Arial" w:hAnsi="Arial" w:cs="Arial"/>
          <w:sz w:val="20"/>
          <w:szCs w:val="20"/>
        </w:rPr>
        <w:t>1</w:t>
      </w:r>
      <w:r w:rsidR="00441FCD" w:rsidRPr="00C71399">
        <w:rPr>
          <w:rFonts w:ascii="Arial" w:hAnsi="Arial" w:cs="Arial"/>
          <w:sz w:val="20"/>
          <w:szCs w:val="20"/>
        </w:rPr>
        <w:t>.</w:t>
      </w:r>
      <w:r w:rsidR="00243DBF" w:rsidRPr="00C71399">
        <w:rPr>
          <w:rFonts w:ascii="Arial" w:hAnsi="Arial" w:cs="Arial"/>
          <w:sz w:val="20"/>
          <w:szCs w:val="20"/>
        </w:rPr>
        <w:t>2</w:t>
      </w:r>
      <w:r w:rsidR="00441FCD" w:rsidRPr="00C71399">
        <w:rPr>
          <w:rFonts w:ascii="Arial" w:hAnsi="Arial" w:cs="Arial"/>
          <w:sz w:val="20"/>
          <w:szCs w:val="20"/>
        </w:rPr>
        <w:t>.5</w:t>
      </w:r>
      <w:r w:rsidR="00D107AE" w:rsidRPr="00C71399">
        <w:rPr>
          <w:rFonts w:ascii="Arial" w:hAnsi="Arial" w:cs="Arial"/>
          <w:sz w:val="20"/>
          <w:szCs w:val="20"/>
        </w:rPr>
        <w:t>.</w:t>
      </w:r>
      <w:r w:rsidR="00441FCD" w:rsidRPr="00C71399">
        <w:rPr>
          <w:rFonts w:ascii="Arial" w:hAnsi="Arial" w:cs="Arial"/>
          <w:sz w:val="20"/>
          <w:szCs w:val="20"/>
        </w:rPr>
        <w:t xml:space="preserve"> Test the pain sensation in the lower extremities, b</w:t>
      </w:r>
      <w:r w:rsidR="00AB3692" w:rsidRPr="00C71399">
        <w:rPr>
          <w:rFonts w:ascii="Arial" w:hAnsi="Arial" w:cs="Arial"/>
          <w:sz w:val="20"/>
          <w:szCs w:val="20"/>
        </w:rPr>
        <w:t>egin</w:t>
      </w:r>
      <w:r w:rsidR="00441FCD" w:rsidRPr="00C71399">
        <w:rPr>
          <w:rFonts w:ascii="Arial" w:hAnsi="Arial" w:cs="Arial"/>
          <w:sz w:val="20"/>
          <w:szCs w:val="20"/>
        </w:rPr>
        <w:t>ning</w:t>
      </w:r>
      <w:r w:rsidR="00AB3692" w:rsidRPr="00C71399">
        <w:rPr>
          <w:rFonts w:ascii="Arial" w:hAnsi="Arial" w:cs="Arial"/>
          <w:sz w:val="20"/>
          <w:szCs w:val="20"/>
        </w:rPr>
        <w:t xml:space="preserve"> </w:t>
      </w:r>
      <w:r w:rsidR="00441FCD" w:rsidRPr="00C71399">
        <w:rPr>
          <w:rFonts w:ascii="Arial" w:hAnsi="Arial" w:cs="Arial"/>
          <w:sz w:val="20"/>
          <w:szCs w:val="20"/>
        </w:rPr>
        <w:t>distally in the feet and comparing between</w:t>
      </w:r>
      <w:r w:rsidR="00F82D70" w:rsidRPr="00C71399">
        <w:rPr>
          <w:rFonts w:ascii="Arial" w:hAnsi="Arial" w:cs="Arial"/>
          <w:sz w:val="20"/>
          <w:szCs w:val="20"/>
        </w:rPr>
        <w:t xml:space="preserve"> symmetric areas on the two sides of the body</w:t>
      </w:r>
      <w:r w:rsidR="00441FCD" w:rsidRPr="00C71399">
        <w:rPr>
          <w:rFonts w:ascii="Arial" w:hAnsi="Arial" w:cs="Arial"/>
          <w:sz w:val="20"/>
          <w:szCs w:val="20"/>
        </w:rPr>
        <w:t xml:space="preserve"> </w:t>
      </w:r>
      <w:r w:rsidR="00AB3692" w:rsidRPr="00C71399">
        <w:rPr>
          <w:rFonts w:ascii="Arial" w:hAnsi="Arial" w:cs="Arial"/>
          <w:sz w:val="20"/>
          <w:szCs w:val="20"/>
        </w:rPr>
        <w:t xml:space="preserve">and </w:t>
      </w:r>
      <w:r w:rsidR="00F82D70" w:rsidRPr="00C71399">
        <w:rPr>
          <w:rFonts w:ascii="Arial" w:hAnsi="Arial" w:cs="Arial"/>
          <w:sz w:val="20"/>
          <w:szCs w:val="20"/>
        </w:rPr>
        <w:t>between the distal and the proximal areas.</w:t>
      </w:r>
    </w:p>
    <w:p w14:paraId="575B79D7" w14:textId="77777777" w:rsidR="00C04CBD" w:rsidRPr="00C71399" w:rsidRDefault="00C04CBD" w:rsidP="00FC6CCD">
      <w:pPr>
        <w:spacing w:after="0" w:line="240" w:lineRule="auto"/>
        <w:rPr>
          <w:rFonts w:ascii="Arial" w:hAnsi="Arial" w:cs="Arial"/>
          <w:sz w:val="20"/>
          <w:szCs w:val="20"/>
        </w:rPr>
      </w:pPr>
    </w:p>
    <w:p w14:paraId="1342AC4F" w14:textId="7DBECA68" w:rsidR="00083C36" w:rsidRPr="00C71399" w:rsidRDefault="00E8315E" w:rsidP="00FC6CCD">
      <w:pPr>
        <w:spacing w:after="0" w:line="240" w:lineRule="auto"/>
        <w:rPr>
          <w:rFonts w:ascii="Arial" w:hAnsi="Arial" w:cs="Arial"/>
          <w:sz w:val="20"/>
          <w:szCs w:val="20"/>
        </w:rPr>
      </w:pPr>
      <w:r w:rsidRPr="00C71399">
        <w:rPr>
          <w:rFonts w:ascii="Arial" w:hAnsi="Arial" w:cs="Arial"/>
          <w:sz w:val="20"/>
          <w:szCs w:val="20"/>
        </w:rPr>
        <w:t>1</w:t>
      </w:r>
      <w:r w:rsidR="00441FCD" w:rsidRPr="00C71399">
        <w:rPr>
          <w:rFonts w:ascii="Arial" w:hAnsi="Arial" w:cs="Arial"/>
          <w:sz w:val="20"/>
          <w:szCs w:val="20"/>
        </w:rPr>
        <w:t>.</w:t>
      </w:r>
      <w:r w:rsidR="00243DBF" w:rsidRPr="00C71399">
        <w:rPr>
          <w:rFonts w:ascii="Arial" w:hAnsi="Arial" w:cs="Arial"/>
          <w:sz w:val="20"/>
          <w:szCs w:val="20"/>
        </w:rPr>
        <w:t>2</w:t>
      </w:r>
      <w:r w:rsidR="00441FCD" w:rsidRPr="00C71399">
        <w:rPr>
          <w:rFonts w:ascii="Arial" w:hAnsi="Arial" w:cs="Arial"/>
          <w:sz w:val="20"/>
          <w:szCs w:val="20"/>
        </w:rPr>
        <w:t>.6</w:t>
      </w:r>
      <w:r w:rsidR="00D107AE" w:rsidRPr="00C71399">
        <w:rPr>
          <w:rFonts w:ascii="Arial" w:hAnsi="Arial" w:cs="Arial"/>
          <w:sz w:val="20"/>
          <w:szCs w:val="20"/>
        </w:rPr>
        <w:t>.</w:t>
      </w:r>
      <w:r w:rsidR="00B42BC5" w:rsidRPr="00C71399">
        <w:rPr>
          <w:rFonts w:ascii="Arial" w:hAnsi="Arial" w:cs="Arial"/>
          <w:sz w:val="20"/>
          <w:szCs w:val="20"/>
        </w:rPr>
        <w:t xml:space="preserve"> </w:t>
      </w:r>
      <w:proofErr w:type="gramStart"/>
      <w:r w:rsidR="00B42BC5" w:rsidRPr="00C71399">
        <w:rPr>
          <w:rFonts w:ascii="Arial" w:hAnsi="Arial" w:cs="Arial"/>
          <w:sz w:val="20"/>
          <w:szCs w:val="20"/>
        </w:rPr>
        <w:t>If</w:t>
      </w:r>
      <w:proofErr w:type="gramEnd"/>
      <w:r w:rsidR="00B42BC5" w:rsidRPr="00C71399">
        <w:rPr>
          <w:rFonts w:ascii="Arial" w:hAnsi="Arial" w:cs="Arial"/>
          <w:sz w:val="20"/>
          <w:szCs w:val="20"/>
        </w:rPr>
        <w:t xml:space="preserve"> an area of num</w:t>
      </w:r>
      <w:r w:rsidR="00441FCD" w:rsidRPr="00C71399">
        <w:rPr>
          <w:rFonts w:ascii="Arial" w:hAnsi="Arial" w:cs="Arial"/>
          <w:sz w:val="20"/>
          <w:szCs w:val="20"/>
        </w:rPr>
        <w:t xml:space="preserve">bness is found on the patient, </w:t>
      </w:r>
      <w:r w:rsidR="00B42BC5" w:rsidRPr="00C71399">
        <w:rPr>
          <w:rFonts w:ascii="Arial" w:hAnsi="Arial" w:cs="Arial"/>
          <w:sz w:val="20"/>
          <w:szCs w:val="20"/>
        </w:rPr>
        <w:t xml:space="preserve">begin </w:t>
      </w:r>
      <w:r w:rsidR="00441FCD" w:rsidRPr="00C71399">
        <w:rPr>
          <w:rFonts w:ascii="Arial" w:hAnsi="Arial" w:cs="Arial"/>
          <w:sz w:val="20"/>
          <w:szCs w:val="20"/>
        </w:rPr>
        <w:t xml:space="preserve">testing </w:t>
      </w:r>
      <w:r w:rsidR="00B42BC5" w:rsidRPr="00C71399">
        <w:rPr>
          <w:rFonts w:ascii="Arial" w:hAnsi="Arial" w:cs="Arial"/>
          <w:sz w:val="20"/>
          <w:szCs w:val="20"/>
        </w:rPr>
        <w:t xml:space="preserve">at the numb area and work outward. </w:t>
      </w:r>
      <w:r w:rsidR="00441FCD" w:rsidRPr="00C71399">
        <w:rPr>
          <w:rFonts w:ascii="Arial" w:hAnsi="Arial" w:cs="Arial"/>
          <w:sz w:val="20"/>
          <w:szCs w:val="20"/>
        </w:rPr>
        <w:t xml:space="preserve">Instruct </w:t>
      </w:r>
      <w:r w:rsidR="00B42BC5" w:rsidRPr="00C71399">
        <w:rPr>
          <w:rFonts w:ascii="Arial" w:hAnsi="Arial" w:cs="Arial"/>
          <w:sz w:val="20"/>
          <w:szCs w:val="20"/>
        </w:rPr>
        <w:t xml:space="preserve">the patient to say “yes” when they feel </w:t>
      </w:r>
      <w:r w:rsidR="003B2880" w:rsidRPr="00C71399">
        <w:rPr>
          <w:rFonts w:ascii="Arial" w:hAnsi="Arial" w:cs="Arial"/>
          <w:sz w:val="20"/>
          <w:szCs w:val="20"/>
        </w:rPr>
        <w:t xml:space="preserve">the </w:t>
      </w:r>
      <w:r w:rsidR="00B42BC5" w:rsidRPr="00C71399">
        <w:rPr>
          <w:rFonts w:ascii="Arial" w:hAnsi="Arial" w:cs="Arial"/>
          <w:sz w:val="20"/>
          <w:szCs w:val="20"/>
        </w:rPr>
        <w:t xml:space="preserve">normal </w:t>
      </w:r>
      <w:r w:rsidR="005C0DF2" w:rsidRPr="00C71399">
        <w:rPr>
          <w:rFonts w:ascii="Arial" w:hAnsi="Arial" w:cs="Arial"/>
          <w:sz w:val="20"/>
          <w:szCs w:val="20"/>
        </w:rPr>
        <w:t xml:space="preserve">pinprick </w:t>
      </w:r>
      <w:r w:rsidR="00B42BC5" w:rsidRPr="00C71399">
        <w:rPr>
          <w:rFonts w:ascii="Arial" w:hAnsi="Arial" w:cs="Arial"/>
          <w:sz w:val="20"/>
          <w:szCs w:val="20"/>
        </w:rPr>
        <w:t xml:space="preserve">sensation. </w:t>
      </w:r>
      <w:r w:rsidR="005C0DF2" w:rsidRPr="00C71399">
        <w:rPr>
          <w:rFonts w:ascii="Arial" w:hAnsi="Arial" w:cs="Arial"/>
          <w:sz w:val="20"/>
          <w:szCs w:val="20"/>
        </w:rPr>
        <w:t xml:space="preserve">Try to assess </w:t>
      </w:r>
      <w:r w:rsidR="004C0ECE" w:rsidRPr="00C71399">
        <w:rPr>
          <w:rFonts w:ascii="Arial" w:hAnsi="Arial" w:cs="Arial"/>
          <w:sz w:val="20"/>
          <w:szCs w:val="20"/>
        </w:rPr>
        <w:t>if there</w:t>
      </w:r>
      <w:r w:rsidR="00B42BC5" w:rsidRPr="00C71399">
        <w:rPr>
          <w:rFonts w:ascii="Arial" w:hAnsi="Arial" w:cs="Arial"/>
          <w:sz w:val="20"/>
          <w:szCs w:val="20"/>
        </w:rPr>
        <w:t xml:space="preserve"> is a </w:t>
      </w:r>
      <w:proofErr w:type="spellStart"/>
      <w:r w:rsidR="00B42BC5" w:rsidRPr="00C71399">
        <w:rPr>
          <w:rFonts w:ascii="Arial" w:hAnsi="Arial" w:cs="Arial"/>
          <w:sz w:val="20"/>
          <w:szCs w:val="20"/>
        </w:rPr>
        <w:t>dermatomal</w:t>
      </w:r>
      <w:proofErr w:type="spellEnd"/>
      <w:r w:rsidR="00B42BC5" w:rsidRPr="00C71399">
        <w:rPr>
          <w:rFonts w:ascii="Arial" w:hAnsi="Arial" w:cs="Arial"/>
          <w:sz w:val="20"/>
          <w:szCs w:val="20"/>
        </w:rPr>
        <w:t xml:space="preserve"> pattern of sensory loss</w:t>
      </w:r>
      <w:r w:rsidR="003B2880" w:rsidRPr="00C71399">
        <w:rPr>
          <w:rFonts w:ascii="Arial" w:hAnsi="Arial" w:cs="Arial"/>
          <w:sz w:val="20"/>
          <w:szCs w:val="20"/>
        </w:rPr>
        <w:t>,</w:t>
      </w:r>
      <w:r w:rsidR="00B42BC5" w:rsidRPr="00C71399">
        <w:rPr>
          <w:rFonts w:ascii="Arial" w:hAnsi="Arial" w:cs="Arial"/>
          <w:sz w:val="20"/>
          <w:szCs w:val="20"/>
        </w:rPr>
        <w:t xml:space="preserve"> </w:t>
      </w:r>
      <w:r w:rsidR="00441FCD" w:rsidRPr="00C71399">
        <w:rPr>
          <w:rFonts w:ascii="Arial" w:hAnsi="Arial" w:cs="Arial"/>
          <w:sz w:val="20"/>
          <w:szCs w:val="20"/>
        </w:rPr>
        <w:t xml:space="preserve">which </w:t>
      </w:r>
      <w:r w:rsidR="003B2880" w:rsidRPr="00C71399">
        <w:rPr>
          <w:rFonts w:ascii="Arial" w:hAnsi="Arial" w:cs="Arial"/>
          <w:sz w:val="20"/>
          <w:szCs w:val="20"/>
        </w:rPr>
        <w:t>may</w:t>
      </w:r>
      <w:r w:rsidR="00B42BC5" w:rsidRPr="00C71399">
        <w:rPr>
          <w:rFonts w:ascii="Arial" w:hAnsi="Arial" w:cs="Arial"/>
          <w:sz w:val="20"/>
          <w:szCs w:val="20"/>
        </w:rPr>
        <w:t xml:space="preserve"> be seen with a peripheral nerve injury</w:t>
      </w:r>
      <w:bookmarkStart w:id="0" w:name="_GoBack"/>
      <w:bookmarkEnd w:id="0"/>
      <w:r w:rsidR="00462535" w:rsidRPr="00C71399">
        <w:rPr>
          <w:rFonts w:ascii="Arial" w:hAnsi="Arial" w:cs="Arial"/>
          <w:sz w:val="20"/>
          <w:szCs w:val="20"/>
        </w:rPr>
        <w:t xml:space="preserve">. </w:t>
      </w:r>
    </w:p>
    <w:p w14:paraId="47949291" w14:textId="77777777" w:rsidR="00C04CBD" w:rsidRPr="00C71399" w:rsidRDefault="00C04CBD" w:rsidP="00FC6CCD">
      <w:pPr>
        <w:spacing w:after="0" w:line="240" w:lineRule="auto"/>
        <w:rPr>
          <w:rFonts w:ascii="Arial" w:hAnsi="Arial" w:cs="Arial"/>
          <w:sz w:val="20"/>
          <w:szCs w:val="20"/>
        </w:rPr>
      </w:pPr>
    </w:p>
    <w:p w14:paraId="29C79A9F" w14:textId="04A235B2" w:rsidR="00AB3692" w:rsidRPr="00C71399" w:rsidRDefault="00E8315E" w:rsidP="00FC6CCD">
      <w:pPr>
        <w:spacing w:after="0" w:line="240" w:lineRule="auto"/>
        <w:rPr>
          <w:rFonts w:ascii="Arial" w:hAnsi="Arial" w:cs="Arial"/>
          <w:sz w:val="20"/>
          <w:szCs w:val="20"/>
        </w:rPr>
      </w:pPr>
      <w:r w:rsidRPr="00C71399">
        <w:rPr>
          <w:rFonts w:ascii="Arial" w:hAnsi="Arial" w:cs="Arial"/>
          <w:sz w:val="20"/>
          <w:szCs w:val="20"/>
        </w:rPr>
        <w:t>1</w:t>
      </w:r>
      <w:r w:rsidR="00441FCD" w:rsidRPr="00C71399">
        <w:rPr>
          <w:rFonts w:ascii="Arial" w:hAnsi="Arial" w:cs="Arial"/>
          <w:sz w:val="20"/>
          <w:szCs w:val="20"/>
        </w:rPr>
        <w:t>.</w:t>
      </w:r>
      <w:r w:rsidR="00243DBF" w:rsidRPr="00C71399">
        <w:rPr>
          <w:rFonts w:ascii="Arial" w:hAnsi="Arial" w:cs="Arial"/>
          <w:sz w:val="20"/>
          <w:szCs w:val="20"/>
        </w:rPr>
        <w:t>3</w:t>
      </w:r>
      <w:r w:rsidR="00D107AE" w:rsidRPr="00C71399">
        <w:rPr>
          <w:rFonts w:ascii="Arial" w:hAnsi="Arial" w:cs="Arial"/>
          <w:sz w:val="20"/>
          <w:szCs w:val="20"/>
        </w:rPr>
        <w:t>.</w:t>
      </w:r>
      <w:r w:rsidR="00441FCD" w:rsidRPr="00C71399">
        <w:rPr>
          <w:rFonts w:ascii="Arial" w:hAnsi="Arial" w:cs="Arial"/>
          <w:sz w:val="20"/>
          <w:szCs w:val="20"/>
        </w:rPr>
        <w:t xml:space="preserve"> </w:t>
      </w:r>
      <w:r w:rsidR="00AB3692" w:rsidRPr="00C71399">
        <w:rPr>
          <w:rFonts w:ascii="Arial" w:hAnsi="Arial" w:cs="Arial"/>
          <w:sz w:val="20"/>
          <w:szCs w:val="20"/>
        </w:rPr>
        <w:t>Temperature</w:t>
      </w:r>
    </w:p>
    <w:p w14:paraId="09619A90" w14:textId="77777777" w:rsidR="006F3E41" w:rsidRPr="00C71399" w:rsidRDefault="006F3E41" w:rsidP="00FC6CCD">
      <w:pPr>
        <w:spacing w:after="0" w:line="240" w:lineRule="auto"/>
        <w:rPr>
          <w:rFonts w:ascii="Arial" w:hAnsi="Arial" w:cs="Arial"/>
          <w:sz w:val="20"/>
          <w:szCs w:val="20"/>
        </w:rPr>
      </w:pPr>
    </w:p>
    <w:p w14:paraId="69838659" w14:textId="7F445C24" w:rsidR="00441FCD" w:rsidRPr="00C71399" w:rsidRDefault="00441FCD" w:rsidP="00FC6CCD">
      <w:pPr>
        <w:spacing w:after="0" w:line="240" w:lineRule="auto"/>
        <w:rPr>
          <w:rFonts w:ascii="Arial" w:hAnsi="Arial" w:cs="Arial"/>
          <w:sz w:val="20"/>
          <w:szCs w:val="20"/>
        </w:rPr>
      </w:pPr>
      <w:r w:rsidRPr="00C71399">
        <w:rPr>
          <w:rFonts w:ascii="Arial" w:hAnsi="Arial" w:cs="Arial"/>
          <w:sz w:val="20"/>
          <w:szCs w:val="20"/>
        </w:rPr>
        <w:t>Use the</w:t>
      </w:r>
      <w:r w:rsidR="00AB3692" w:rsidRPr="00C71399">
        <w:rPr>
          <w:rFonts w:ascii="Arial" w:hAnsi="Arial" w:cs="Arial"/>
          <w:sz w:val="20"/>
          <w:szCs w:val="20"/>
        </w:rPr>
        <w:t xml:space="preserve"> tuning fork as a cold stimulus to test </w:t>
      </w:r>
      <w:r w:rsidRPr="00C71399">
        <w:rPr>
          <w:rFonts w:ascii="Arial" w:hAnsi="Arial" w:cs="Arial"/>
          <w:sz w:val="20"/>
          <w:szCs w:val="20"/>
        </w:rPr>
        <w:t xml:space="preserve">the </w:t>
      </w:r>
      <w:r w:rsidR="00AB3692" w:rsidRPr="00C71399">
        <w:rPr>
          <w:rFonts w:ascii="Arial" w:hAnsi="Arial" w:cs="Arial"/>
          <w:sz w:val="20"/>
          <w:szCs w:val="20"/>
        </w:rPr>
        <w:t xml:space="preserve">temperature </w:t>
      </w:r>
      <w:r w:rsidRPr="00C71399">
        <w:rPr>
          <w:rFonts w:ascii="Arial" w:hAnsi="Arial" w:cs="Arial"/>
          <w:sz w:val="20"/>
          <w:szCs w:val="20"/>
        </w:rPr>
        <w:t xml:space="preserve">sensation. </w:t>
      </w:r>
      <w:r w:rsidR="00D86917" w:rsidRPr="00C71399">
        <w:rPr>
          <w:rFonts w:ascii="Arial" w:hAnsi="Arial" w:cs="Arial"/>
          <w:sz w:val="20"/>
          <w:szCs w:val="20"/>
        </w:rPr>
        <w:t xml:space="preserve">Test tubes containing warm and cold water could be used as stimuli, but this is not usually done. Temperature sensation should replicate the findings found on the pain sensation examination. Typically only one or the other is performed. </w:t>
      </w:r>
    </w:p>
    <w:p w14:paraId="75C5F432" w14:textId="77777777" w:rsidR="00441FCD" w:rsidRPr="00C71399" w:rsidRDefault="00441FCD" w:rsidP="00FC6CCD">
      <w:pPr>
        <w:spacing w:after="0" w:line="240" w:lineRule="auto"/>
        <w:rPr>
          <w:rFonts w:ascii="Arial" w:hAnsi="Arial" w:cs="Arial"/>
          <w:sz w:val="20"/>
          <w:szCs w:val="20"/>
        </w:rPr>
      </w:pPr>
    </w:p>
    <w:p w14:paraId="463629A2" w14:textId="7C8FD998" w:rsidR="00441FCD" w:rsidRPr="00C71399" w:rsidRDefault="00E8315E" w:rsidP="00FC6CCD">
      <w:pPr>
        <w:spacing w:after="0" w:line="240" w:lineRule="auto"/>
        <w:rPr>
          <w:rFonts w:ascii="Arial" w:hAnsi="Arial" w:cs="Arial"/>
          <w:sz w:val="20"/>
          <w:szCs w:val="20"/>
        </w:rPr>
      </w:pPr>
      <w:r w:rsidRPr="00C71399">
        <w:rPr>
          <w:rFonts w:ascii="Arial" w:hAnsi="Arial" w:cs="Arial"/>
          <w:sz w:val="20"/>
          <w:szCs w:val="20"/>
        </w:rPr>
        <w:t>1</w:t>
      </w:r>
      <w:r w:rsidR="00441FCD" w:rsidRPr="00C71399">
        <w:rPr>
          <w:rFonts w:ascii="Arial" w:hAnsi="Arial" w:cs="Arial"/>
          <w:sz w:val="20"/>
          <w:szCs w:val="20"/>
        </w:rPr>
        <w:t>.</w:t>
      </w:r>
      <w:r w:rsidR="00243DBF" w:rsidRPr="00C71399">
        <w:rPr>
          <w:rFonts w:ascii="Arial" w:hAnsi="Arial" w:cs="Arial"/>
          <w:sz w:val="20"/>
          <w:szCs w:val="20"/>
        </w:rPr>
        <w:t>3</w:t>
      </w:r>
      <w:r w:rsidR="00441FCD" w:rsidRPr="00C71399">
        <w:rPr>
          <w:rFonts w:ascii="Arial" w:hAnsi="Arial" w:cs="Arial"/>
          <w:sz w:val="20"/>
          <w:szCs w:val="20"/>
        </w:rPr>
        <w:t>.1</w:t>
      </w:r>
      <w:r w:rsidR="00D107AE" w:rsidRPr="00C71399">
        <w:rPr>
          <w:rFonts w:ascii="Arial" w:hAnsi="Arial" w:cs="Arial"/>
          <w:sz w:val="20"/>
          <w:szCs w:val="20"/>
        </w:rPr>
        <w:t>.</w:t>
      </w:r>
      <w:r w:rsidR="006D0C3D" w:rsidRPr="00C71399">
        <w:rPr>
          <w:rFonts w:ascii="Arial" w:hAnsi="Arial" w:cs="Arial"/>
          <w:sz w:val="20"/>
          <w:szCs w:val="20"/>
        </w:rPr>
        <w:t xml:space="preserve"> </w:t>
      </w:r>
      <w:r w:rsidR="00441FCD" w:rsidRPr="00C71399">
        <w:rPr>
          <w:rFonts w:ascii="Arial" w:hAnsi="Arial" w:cs="Arial"/>
          <w:sz w:val="20"/>
          <w:szCs w:val="20"/>
        </w:rPr>
        <w:t>Test the temperature sensation by touching the patient’s skin with the tuning fork over the extremities in the same way the pain sensation is teste</w:t>
      </w:r>
      <w:r w:rsidR="006D0C3D" w:rsidRPr="00C71399">
        <w:rPr>
          <w:rFonts w:ascii="Arial" w:hAnsi="Arial" w:cs="Arial"/>
          <w:sz w:val="20"/>
          <w:szCs w:val="20"/>
        </w:rPr>
        <w:t>d</w:t>
      </w:r>
      <w:r w:rsidR="00D107AE" w:rsidRPr="00C71399">
        <w:rPr>
          <w:rFonts w:ascii="Arial" w:hAnsi="Arial" w:cs="Arial"/>
          <w:sz w:val="20"/>
          <w:szCs w:val="20"/>
        </w:rPr>
        <w:t>.</w:t>
      </w:r>
    </w:p>
    <w:p w14:paraId="26E81547" w14:textId="77777777" w:rsidR="00C04CBD" w:rsidRPr="00C71399" w:rsidRDefault="00C04CBD" w:rsidP="00FC6CCD">
      <w:pPr>
        <w:spacing w:after="0" w:line="240" w:lineRule="auto"/>
        <w:rPr>
          <w:rFonts w:ascii="Arial" w:hAnsi="Arial" w:cs="Arial"/>
          <w:sz w:val="20"/>
          <w:szCs w:val="20"/>
        </w:rPr>
      </w:pPr>
    </w:p>
    <w:p w14:paraId="5433AFE1" w14:textId="359B9AA0" w:rsidR="007933D8" w:rsidRPr="00C71399" w:rsidRDefault="00E8315E" w:rsidP="00FC6CCD">
      <w:pPr>
        <w:spacing w:after="0" w:line="240" w:lineRule="auto"/>
        <w:rPr>
          <w:rFonts w:ascii="Arial" w:hAnsi="Arial" w:cs="Arial"/>
          <w:sz w:val="20"/>
          <w:szCs w:val="20"/>
        </w:rPr>
      </w:pPr>
      <w:r w:rsidRPr="00C71399">
        <w:rPr>
          <w:rFonts w:ascii="Arial" w:hAnsi="Arial" w:cs="Arial"/>
          <w:sz w:val="20"/>
          <w:szCs w:val="20"/>
        </w:rPr>
        <w:t>1</w:t>
      </w:r>
      <w:r w:rsidR="00441FCD" w:rsidRPr="00C71399">
        <w:rPr>
          <w:rFonts w:ascii="Arial" w:hAnsi="Arial" w:cs="Arial"/>
          <w:sz w:val="20"/>
          <w:szCs w:val="20"/>
        </w:rPr>
        <w:t>.</w:t>
      </w:r>
      <w:r w:rsidR="00243DBF" w:rsidRPr="00C71399">
        <w:rPr>
          <w:rFonts w:ascii="Arial" w:hAnsi="Arial" w:cs="Arial"/>
          <w:sz w:val="20"/>
          <w:szCs w:val="20"/>
        </w:rPr>
        <w:t>3</w:t>
      </w:r>
      <w:r w:rsidR="00441FCD" w:rsidRPr="00C71399">
        <w:rPr>
          <w:rFonts w:ascii="Arial" w:hAnsi="Arial" w:cs="Arial"/>
          <w:sz w:val="20"/>
          <w:szCs w:val="20"/>
        </w:rPr>
        <w:t>.2</w:t>
      </w:r>
      <w:r w:rsidR="00D107AE" w:rsidRPr="00C71399">
        <w:rPr>
          <w:rFonts w:ascii="Arial" w:hAnsi="Arial" w:cs="Arial"/>
          <w:sz w:val="20"/>
          <w:szCs w:val="20"/>
        </w:rPr>
        <w:t>.</w:t>
      </w:r>
      <w:r w:rsidR="00441FCD" w:rsidRPr="00C71399">
        <w:rPr>
          <w:rFonts w:ascii="Arial" w:hAnsi="Arial" w:cs="Arial"/>
          <w:sz w:val="20"/>
          <w:szCs w:val="20"/>
        </w:rPr>
        <w:t xml:space="preserve"> Compare</w:t>
      </w:r>
      <w:r w:rsidR="00AB3692" w:rsidRPr="00C71399">
        <w:rPr>
          <w:rFonts w:ascii="Arial" w:hAnsi="Arial" w:cs="Arial"/>
          <w:sz w:val="20"/>
          <w:szCs w:val="20"/>
        </w:rPr>
        <w:t xml:space="preserve"> </w:t>
      </w:r>
      <w:r w:rsidR="006D0C3D" w:rsidRPr="00C71399">
        <w:rPr>
          <w:rFonts w:ascii="Arial" w:hAnsi="Arial" w:cs="Arial"/>
          <w:sz w:val="20"/>
          <w:szCs w:val="20"/>
        </w:rPr>
        <w:t xml:space="preserve">between the sides and </w:t>
      </w:r>
      <w:r w:rsidR="00DC1F30" w:rsidRPr="00C71399">
        <w:rPr>
          <w:rFonts w:ascii="Arial" w:hAnsi="Arial" w:cs="Arial"/>
          <w:sz w:val="20"/>
          <w:szCs w:val="20"/>
        </w:rPr>
        <w:t>between</w:t>
      </w:r>
      <w:r w:rsidR="00C9229E" w:rsidRPr="00C71399">
        <w:rPr>
          <w:rFonts w:ascii="Arial" w:hAnsi="Arial" w:cs="Arial"/>
          <w:sz w:val="20"/>
          <w:szCs w:val="20"/>
        </w:rPr>
        <w:t xml:space="preserve"> the</w:t>
      </w:r>
      <w:r w:rsidR="00DC1F30" w:rsidRPr="00C71399">
        <w:rPr>
          <w:rFonts w:ascii="Arial" w:hAnsi="Arial" w:cs="Arial"/>
          <w:sz w:val="20"/>
          <w:szCs w:val="20"/>
        </w:rPr>
        <w:t xml:space="preserve"> </w:t>
      </w:r>
      <w:r w:rsidR="00AB3692" w:rsidRPr="00C71399">
        <w:rPr>
          <w:rFonts w:ascii="Arial" w:hAnsi="Arial" w:cs="Arial"/>
          <w:sz w:val="20"/>
          <w:szCs w:val="20"/>
        </w:rPr>
        <w:t>proximal</w:t>
      </w:r>
      <w:r w:rsidR="00DC1F30" w:rsidRPr="00C71399">
        <w:rPr>
          <w:rFonts w:ascii="Arial" w:hAnsi="Arial" w:cs="Arial"/>
          <w:sz w:val="20"/>
          <w:szCs w:val="20"/>
        </w:rPr>
        <w:t xml:space="preserve"> and distal areas of the same extremity.</w:t>
      </w:r>
    </w:p>
    <w:p w14:paraId="3D85AEF8" w14:textId="77777777" w:rsidR="007933D8" w:rsidRPr="00C71399" w:rsidRDefault="007933D8" w:rsidP="00FC6CCD">
      <w:pPr>
        <w:spacing w:after="0" w:line="240" w:lineRule="auto"/>
        <w:rPr>
          <w:rFonts w:ascii="Arial" w:hAnsi="Arial" w:cs="Arial"/>
          <w:sz w:val="20"/>
          <w:szCs w:val="20"/>
        </w:rPr>
      </w:pPr>
    </w:p>
    <w:p w14:paraId="080BCA3C" w14:textId="43940157" w:rsidR="00D107AE" w:rsidRPr="00C71399" w:rsidRDefault="00E8315E" w:rsidP="00FC6CCD">
      <w:pPr>
        <w:spacing w:after="0" w:line="240" w:lineRule="auto"/>
        <w:rPr>
          <w:rFonts w:ascii="Arial" w:hAnsi="Arial" w:cs="Arial"/>
          <w:sz w:val="20"/>
          <w:szCs w:val="20"/>
        </w:rPr>
      </w:pPr>
      <w:r w:rsidRPr="00C71399">
        <w:rPr>
          <w:rFonts w:ascii="Arial" w:hAnsi="Arial" w:cs="Arial"/>
          <w:sz w:val="20"/>
          <w:szCs w:val="20"/>
        </w:rPr>
        <w:t>1</w:t>
      </w:r>
      <w:r w:rsidR="00054CAE" w:rsidRPr="00C71399">
        <w:rPr>
          <w:rFonts w:ascii="Arial" w:hAnsi="Arial" w:cs="Arial"/>
          <w:sz w:val="20"/>
          <w:szCs w:val="20"/>
        </w:rPr>
        <w:t>.</w:t>
      </w:r>
      <w:r w:rsidR="00FC1320" w:rsidRPr="00C71399">
        <w:rPr>
          <w:rFonts w:ascii="Arial" w:hAnsi="Arial" w:cs="Arial"/>
          <w:sz w:val="20"/>
          <w:szCs w:val="20"/>
        </w:rPr>
        <w:t>4</w:t>
      </w:r>
      <w:r w:rsidR="00054CAE" w:rsidRPr="00C71399">
        <w:rPr>
          <w:rFonts w:ascii="Arial" w:hAnsi="Arial" w:cs="Arial"/>
          <w:sz w:val="20"/>
          <w:szCs w:val="20"/>
        </w:rPr>
        <w:t xml:space="preserve">. </w:t>
      </w:r>
      <w:r w:rsidR="00AB3692" w:rsidRPr="00C71399">
        <w:rPr>
          <w:rFonts w:ascii="Arial" w:hAnsi="Arial" w:cs="Arial"/>
          <w:sz w:val="20"/>
          <w:szCs w:val="20"/>
        </w:rPr>
        <w:t>Vibration</w:t>
      </w:r>
    </w:p>
    <w:p w14:paraId="475A27F4" w14:textId="77777777" w:rsidR="00D107AE" w:rsidRPr="00C71399" w:rsidRDefault="00D107AE" w:rsidP="00FC6CCD">
      <w:pPr>
        <w:spacing w:after="0" w:line="240" w:lineRule="auto"/>
        <w:rPr>
          <w:rFonts w:ascii="Arial" w:hAnsi="Arial" w:cs="Arial"/>
          <w:sz w:val="20"/>
          <w:szCs w:val="20"/>
        </w:rPr>
      </w:pPr>
    </w:p>
    <w:p w14:paraId="68BB9268" w14:textId="497B0C2A" w:rsidR="00054CAE" w:rsidRPr="00C71399" w:rsidRDefault="00E8315E" w:rsidP="00FC6CCD">
      <w:pPr>
        <w:spacing w:after="0" w:line="240" w:lineRule="auto"/>
        <w:rPr>
          <w:rFonts w:ascii="Arial" w:hAnsi="Arial" w:cs="Arial"/>
          <w:sz w:val="20"/>
          <w:szCs w:val="20"/>
        </w:rPr>
      </w:pPr>
      <w:r w:rsidRPr="00C71399">
        <w:rPr>
          <w:rFonts w:ascii="Arial" w:hAnsi="Arial" w:cs="Arial"/>
          <w:sz w:val="20"/>
          <w:szCs w:val="20"/>
        </w:rPr>
        <w:t>1</w:t>
      </w:r>
      <w:r w:rsidR="00054CAE" w:rsidRPr="00C71399">
        <w:rPr>
          <w:rFonts w:ascii="Arial" w:hAnsi="Arial" w:cs="Arial"/>
          <w:sz w:val="20"/>
          <w:szCs w:val="20"/>
        </w:rPr>
        <w:t>.</w:t>
      </w:r>
      <w:r w:rsidR="00FC1320" w:rsidRPr="00C71399">
        <w:rPr>
          <w:rFonts w:ascii="Arial" w:hAnsi="Arial" w:cs="Arial"/>
          <w:sz w:val="20"/>
          <w:szCs w:val="20"/>
        </w:rPr>
        <w:t>4</w:t>
      </w:r>
      <w:r w:rsidR="00054CAE" w:rsidRPr="00C71399">
        <w:rPr>
          <w:rFonts w:ascii="Arial" w:hAnsi="Arial" w:cs="Arial"/>
          <w:sz w:val="20"/>
          <w:szCs w:val="20"/>
        </w:rPr>
        <w:t>.1</w:t>
      </w:r>
      <w:r w:rsidR="00D107AE" w:rsidRPr="00C71399">
        <w:rPr>
          <w:rFonts w:ascii="Arial" w:hAnsi="Arial" w:cs="Arial"/>
          <w:sz w:val="20"/>
          <w:szCs w:val="20"/>
        </w:rPr>
        <w:t>.</w:t>
      </w:r>
      <w:r w:rsidR="00054CAE" w:rsidRPr="00C71399">
        <w:rPr>
          <w:rFonts w:ascii="Arial" w:hAnsi="Arial" w:cs="Arial"/>
          <w:sz w:val="20"/>
          <w:szCs w:val="20"/>
        </w:rPr>
        <w:t xml:space="preserve"> </w:t>
      </w:r>
      <w:r w:rsidR="00154615" w:rsidRPr="00C71399">
        <w:rPr>
          <w:rFonts w:ascii="Arial" w:hAnsi="Arial" w:cs="Arial"/>
          <w:sz w:val="20"/>
          <w:szCs w:val="20"/>
        </w:rPr>
        <w:t>Use a low</w:t>
      </w:r>
      <w:r w:rsidR="00C9229E" w:rsidRPr="00C71399">
        <w:rPr>
          <w:rFonts w:ascii="Arial" w:hAnsi="Arial" w:cs="Arial"/>
          <w:sz w:val="20"/>
          <w:szCs w:val="20"/>
        </w:rPr>
        <w:t>-</w:t>
      </w:r>
      <w:r w:rsidR="00154615" w:rsidRPr="00C71399">
        <w:rPr>
          <w:rFonts w:ascii="Arial" w:hAnsi="Arial" w:cs="Arial"/>
          <w:sz w:val="20"/>
          <w:szCs w:val="20"/>
        </w:rPr>
        <w:t>pitched tuning fork of 128 Hz</w:t>
      </w:r>
      <w:r w:rsidR="00A64B22" w:rsidRPr="00C71399">
        <w:rPr>
          <w:rFonts w:ascii="Arial" w:hAnsi="Arial" w:cs="Arial"/>
          <w:sz w:val="20"/>
          <w:szCs w:val="20"/>
        </w:rPr>
        <w:t xml:space="preserve"> and strike the tines against the heel of your hand</w:t>
      </w:r>
      <w:r w:rsidR="005C0DF2" w:rsidRPr="00C71399">
        <w:rPr>
          <w:rFonts w:ascii="Arial" w:hAnsi="Arial" w:cs="Arial"/>
          <w:sz w:val="20"/>
          <w:szCs w:val="20"/>
        </w:rPr>
        <w:t xml:space="preserve"> to produce a vibration</w:t>
      </w:r>
      <w:r w:rsidR="00A64B22" w:rsidRPr="00C71399">
        <w:rPr>
          <w:rFonts w:ascii="Arial" w:hAnsi="Arial" w:cs="Arial"/>
          <w:sz w:val="20"/>
          <w:szCs w:val="20"/>
        </w:rPr>
        <w:t xml:space="preserve">.  </w:t>
      </w:r>
    </w:p>
    <w:p w14:paraId="7EEC86A7" w14:textId="77777777" w:rsidR="00C04CBD" w:rsidRPr="00C71399" w:rsidRDefault="00C04CBD" w:rsidP="00FC6CCD">
      <w:pPr>
        <w:spacing w:after="0" w:line="240" w:lineRule="auto"/>
        <w:rPr>
          <w:rFonts w:ascii="Arial" w:hAnsi="Arial" w:cs="Arial"/>
          <w:sz w:val="20"/>
          <w:szCs w:val="20"/>
        </w:rPr>
      </w:pPr>
    </w:p>
    <w:p w14:paraId="00734DE0" w14:textId="108E8EBD" w:rsidR="006F3E41" w:rsidRPr="00C71399" w:rsidRDefault="00E8315E" w:rsidP="00FC6CCD">
      <w:pPr>
        <w:spacing w:after="0" w:line="240" w:lineRule="auto"/>
        <w:rPr>
          <w:rFonts w:ascii="Arial" w:hAnsi="Arial" w:cs="Arial"/>
          <w:sz w:val="20"/>
          <w:szCs w:val="20"/>
        </w:rPr>
      </w:pPr>
      <w:r w:rsidRPr="00C71399">
        <w:rPr>
          <w:rFonts w:ascii="Arial" w:hAnsi="Arial" w:cs="Arial"/>
          <w:sz w:val="20"/>
          <w:szCs w:val="20"/>
        </w:rPr>
        <w:t>1</w:t>
      </w:r>
      <w:r w:rsidR="00054CAE" w:rsidRPr="00C71399">
        <w:rPr>
          <w:rFonts w:ascii="Arial" w:hAnsi="Arial" w:cs="Arial"/>
          <w:sz w:val="20"/>
          <w:szCs w:val="20"/>
        </w:rPr>
        <w:t>.</w:t>
      </w:r>
      <w:r w:rsidR="00FC1320" w:rsidRPr="00C71399">
        <w:rPr>
          <w:rFonts w:ascii="Arial" w:hAnsi="Arial" w:cs="Arial"/>
          <w:sz w:val="20"/>
          <w:szCs w:val="20"/>
        </w:rPr>
        <w:t>4</w:t>
      </w:r>
      <w:r w:rsidR="00054CAE" w:rsidRPr="00C71399">
        <w:rPr>
          <w:rFonts w:ascii="Arial" w:hAnsi="Arial" w:cs="Arial"/>
          <w:sz w:val="20"/>
          <w:szCs w:val="20"/>
        </w:rPr>
        <w:t>.2</w:t>
      </w:r>
      <w:r w:rsidR="003A0E66" w:rsidRPr="00C71399">
        <w:rPr>
          <w:rFonts w:ascii="Arial" w:hAnsi="Arial" w:cs="Arial"/>
          <w:sz w:val="20"/>
          <w:szCs w:val="20"/>
        </w:rPr>
        <w:t>.</w:t>
      </w:r>
      <w:r w:rsidR="00054CAE" w:rsidRPr="00C71399">
        <w:rPr>
          <w:rFonts w:ascii="Arial" w:hAnsi="Arial" w:cs="Arial"/>
          <w:sz w:val="20"/>
          <w:szCs w:val="20"/>
        </w:rPr>
        <w:t xml:space="preserve"> </w:t>
      </w:r>
      <w:r w:rsidR="00A64B22" w:rsidRPr="00C71399">
        <w:rPr>
          <w:rFonts w:ascii="Arial" w:hAnsi="Arial" w:cs="Arial"/>
          <w:sz w:val="20"/>
          <w:szCs w:val="20"/>
        </w:rPr>
        <w:t xml:space="preserve">Place the stem of the tuning fork on the </w:t>
      </w:r>
      <w:r w:rsidR="00054CAE" w:rsidRPr="00C71399">
        <w:rPr>
          <w:rFonts w:ascii="Arial" w:hAnsi="Arial" w:cs="Arial"/>
          <w:sz w:val="20"/>
          <w:szCs w:val="20"/>
        </w:rPr>
        <w:t xml:space="preserve">patient’s </w:t>
      </w:r>
      <w:r w:rsidR="00A64B22" w:rsidRPr="00C71399">
        <w:rPr>
          <w:rFonts w:ascii="Arial" w:hAnsi="Arial" w:cs="Arial"/>
          <w:sz w:val="20"/>
          <w:szCs w:val="20"/>
        </w:rPr>
        <w:t xml:space="preserve">great toe, </w:t>
      </w:r>
    </w:p>
    <w:p w14:paraId="5FC766B0" w14:textId="115F8FCD" w:rsidR="00C04CBD" w:rsidRPr="00C71399" w:rsidRDefault="00C04CBD" w:rsidP="00FC6CCD">
      <w:pPr>
        <w:spacing w:after="0" w:line="240" w:lineRule="auto"/>
        <w:rPr>
          <w:rFonts w:ascii="Arial" w:hAnsi="Arial" w:cs="Arial"/>
          <w:sz w:val="20"/>
          <w:szCs w:val="20"/>
        </w:rPr>
      </w:pPr>
    </w:p>
    <w:p w14:paraId="7FBB56FC" w14:textId="4FFA4035" w:rsidR="00054CAE" w:rsidRPr="00C71399" w:rsidRDefault="00E8315E" w:rsidP="00FC6CCD">
      <w:pPr>
        <w:spacing w:after="0" w:line="240" w:lineRule="auto"/>
        <w:rPr>
          <w:rFonts w:ascii="Arial" w:hAnsi="Arial" w:cs="Arial"/>
          <w:sz w:val="20"/>
          <w:szCs w:val="20"/>
        </w:rPr>
      </w:pPr>
      <w:r w:rsidRPr="00C71399">
        <w:rPr>
          <w:rFonts w:ascii="Arial" w:hAnsi="Arial" w:cs="Arial"/>
          <w:sz w:val="20"/>
          <w:szCs w:val="20"/>
        </w:rPr>
        <w:t>1</w:t>
      </w:r>
      <w:r w:rsidR="00054CAE" w:rsidRPr="00C71399">
        <w:rPr>
          <w:rFonts w:ascii="Arial" w:hAnsi="Arial" w:cs="Arial"/>
          <w:sz w:val="20"/>
          <w:szCs w:val="20"/>
        </w:rPr>
        <w:t>.</w:t>
      </w:r>
      <w:r w:rsidR="00FC1320" w:rsidRPr="00C71399">
        <w:rPr>
          <w:rFonts w:ascii="Arial" w:hAnsi="Arial" w:cs="Arial"/>
          <w:sz w:val="20"/>
          <w:szCs w:val="20"/>
        </w:rPr>
        <w:t>4</w:t>
      </w:r>
      <w:r w:rsidR="00054CAE" w:rsidRPr="00C71399">
        <w:rPr>
          <w:rFonts w:ascii="Arial" w:hAnsi="Arial" w:cs="Arial"/>
          <w:sz w:val="20"/>
          <w:szCs w:val="20"/>
        </w:rPr>
        <w:t>.3</w:t>
      </w:r>
      <w:r w:rsidR="003A0E66" w:rsidRPr="00C71399">
        <w:rPr>
          <w:rFonts w:ascii="Arial" w:hAnsi="Arial" w:cs="Arial"/>
          <w:sz w:val="20"/>
          <w:szCs w:val="20"/>
        </w:rPr>
        <w:t>.</w:t>
      </w:r>
      <w:r w:rsidR="00A64B22" w:rsidRPr="00C71399">
        <w:rPr>
          <w:rFonts w:ascii="Arial" w:hAnsi="Arial" w:cs="Arial"/>
          <w:sz w:val="20"/>
          <w:szCs w:val="20"/>
        </w:rPr>
        <w:t xml:space="preserve"> </w:t>
      </w:r>
      <w:proofErr w:type="gramStart"/>
      <w:r w:rsidR="00A64B22" w:rsidRPr="00C71399">
        <w:rPr>
          <w:rFonts w:ascii="Arial" w:hAnsi="Arial" w:cs="Arial"/>
          <w:sz w:val="20"/>
          <w:szCs w:val="20"/>
        </w:rPr>
        <w:t>Ask</w:t>
      </w:r>
      <w:proofErr w:type="gramEnd"/>
      <w:r w:rsidR="00A64B22" w:rsidRPr="00C71399">
        <w:rPr>
          <w:rFonts w:ascii="Arial" w:hAnsi="Arial" w:cs="Arial"/>
          <w:sz w:val="20"/>
          <w:szCs w:val="20"/>
        </w:rPr>
        <w:t xml:space="preserve"> the patient to tell you when</w:t>
      </w:r>
      <w:r w:rsidR="007D066D" w:rsidRPr="00C71399">
        <w:rPr>
          <w:rFonts w:ascii="Arial" w:hAnsi="Arial" w:cs="Arial"/>
          <w:sz w:val="20"/>
          <w:szCs w:val="20"/>
        </w:rPr>
        <w:t xml:space="preserve"> they </w:t>
      </w:r>
      <w:r w:rsidR="00A64B22" w:rsidRPr="00C71399">
        <w:rPr>
          <w:rFonts w:ascii="Arial" w:hAnsi="Arial" w:cs="Arial"/>
          <w:sz w:val="20"/>
          <w:szCs w:val="20"/>
        </w:rPr>
        <w:t>can no longer feel the vibration.</w:t>
      </w:r>
      <w:r w:rsidR="00C9229E" w:rsidRPr="00C71399">
        <w:rPr>
          <w:rFonts w:ascii="Arial" w:hAnsi="Arial" w:cs="Arial"/>
          <w:sz w:val="20"/>
          <w:szCs w:val="20"/>
        </w:rPr>
        <w:t xml:space="preserve"> </w:t>
      </w:r>
      <w:r w:rsidR="005C0DF2" w:rsidRPr="00C71399">
        <w:rPr>
          <w:rFonts w:ascii="Arial" w:hAnsi="Arial" w:cs="Arial"/>
          <w:sz w:val="20"/>
          <w:szCs w:val="20"/>
        </w:rPr>
        <w:t>Let the vibration fade until the patient no longer detects it, then apply the tuning fork to your own thumb to see if you still feel any vibration</w:t>
      </w:r>
      <w:r w:rsidR="006F3E41" w:rsidRPr="00C71399">
        <w:rPr>
          <w:rFonts w:ascii="Arial" w:hAnsi="Arial" w:cs="Arial"/>
          <w:sz w:val="20"/>
          <w:szCs w:val="20"/>
        </w:rPr>
        <w:t>.</w:t>
      </w:r>
      <w:r w:rsidR="00383536" w:rsidRPr="00C71399">
        <w:rPr>
          <w:rFonts w:ascii="Arial" w:hAnsi="Arial" w:cs="Arial"/>
          <w:sz w:val="20"/>
          <w:szCs w:val="20"/>
        </w:rPr>
        <w:t xml:space="preserve"> </w:t>
      </w:r>
      <w:r w:rsidR="00C9229E" w:rsidRPr="00C71399">
        <w:rPr>
          <w:rFonts w:ascii="Arial" w:hAnsi="Arial" w:cs="Arial"/>
          <w:sz w:val="20"/>
          <w:szCs w:val="20"/>
        </w:rPr>
        <w:t>T</w:t>
      </w:r>
      <w:r w:rsidR="00383536" w:rsidRPr="00C71399">
        <w:rPr>
          <w:rFonts w:ascii="Arial" w:hAnsi="Arial" w:cs="Arial"/>
          <w:sz w:val="20"/>
          <w:szCs w:val="20"/>
        </w:rPr>
        <w:t>o make the vibration decrease faster, run your finger along the tines to dampen the vibration.</w:t>
      </w:r>
    </w:p>
    <w:p w14:paraId="5104F4B6" w14:textId="77777777" w:rsidR="00C04CBD" w:rsidRPr="00C71399" w:rsidRDefault="00C04CBD" w:rsidP="00FC6CCD">
      <w:pPr>
        <w:spacing w:after="0" w:line="240" w:lineRule="auto"/>
        <w:rPr>
          <w:rFonts w:ascii="Arial" w:hAnsi="Arial" w:cs="Arial"/>
          <w:sz w:val="20"/>
          <w:szCs w:val="20"/>
        </w:rPr>
      </w:pPr>
    </w:p>
    <w:p w14:paraId="462CCB00" w14:textId="639E5E61" w:rsidR="00054CAE" w:rsidRPr="00C71399" w:rsidRDefault="00E8315E" w:rsidP="00FC6CCD">
      <w:pPr>
        <w:spacing w:after="0" w:line="240" w:lineRule="auto"/>
        <w:rPr>
          <w:rFonts w:ascii="Arial" w:hAnsi="Arial" w:cs="Arial"/>
          <w:sz w:val="20"/>
          <w:szCs w:val="20"/>
        </w:rPr>
      </w:pPr>
      <w:r w:rsidRPr="00C71399">
        <w:rPr>
          <w:rFonts w:ascii="Arial" w:hAnsi="Arial" w:cs="Arial"/>
          <w:sz w:val="20"/>
          <w:szCs w:val="20"/>
        </w:rPr>
        <w:t>1</w:t>
      </w:r>
      <w:r w:rsidR="00054CAE" w:rsidRPr="00C71399">
        <w:rPr>
          <w:rFonts w:ascii="Arial" w:hAnsi="Arial" w:cs="Arial"/>
          <w:sz w:val="20"/>
          <w:szCs w:val="20"/>
        </w:rPr>
        <w:t>.</w:t>
      </w:r>
      <w:r w:rsidR="00FC1320" w:rsidRPr="00C71399">
        <w:rPr>
          <w:rFonts w:ascii="Arial" w:hAnsi="Arial" w:cs="Arial"/>
          <w:sz w:val="20"/>
          <w:szCs w:val="20"/>
        </w:rPr>
        <w:t>4</w:t>
      </w:r>
      <w:r w:rsidR="00054CAE" w:rsidRPr="00C71399">
        <w:rPr>
          <w:rFonts w:ascii="Arial" w:hAnsi="Arial" w:cs="Arial"/>
          <w:sz w:val="20"/>
          <w:szCs w:val="20"/>
        </w:rPr>
        <w:t>.4</w:t>
      </w:r>
      <w:r w:rsidR="003A0E66" w:rsidRPr="00C71399">
        <w:rPr>
          <w:rFonts w:ascii="Arial" w:hAnsi="Arial" w:cs="Arial"/>
          <w:sz w:val="20"/>
          <w:szCs w:val="20"/>
        </w:rPr>
        <w:t>.</w:t>
      </w:r>
      <w:r w:rsidR="00383536" w:rsidRPr="00C71399">
        <w:rPr>
          <w:rFonts w:ascii="Arial" w:hAnsi="Arial" w:cs="Arial"/>
          <w:sz w:val="20"/>
          <w:szCs w:val="20"/>
        </w:rPr>
        <w:t xml:space="preserve"> </w:t>
      </w:r>
      <w:r w:rsidR="00A64B22" w:rsidRPr="00C71399">
        <w:rPr>
          <w:rFonts w:ascii="Arial" w:hAnsi="Arial" w:cs="Arial"/>
          <w:sz w:val="20"/>
          <w:szCs w:val="20"/>
        </w:rPr>
        <w:t>If the</w:t>
      </w:r>
      <w:r w:rsidR="00383536" w:rsidRPr="00C71399">
        <w:rPr>
          <w:rFonts w:ascii="Arial" w:hAnsi="Arial" w:cs="Arial"/>
          <w:sz w:val="20"/>
          <w:szCs w:val="20"/>
        </w:rPr>
        <w:t xml:space="preserve"> patient</w:t>
      </w:r>
      <w:r w:rsidR="00A64B22" w:rsidRPr="00C71399">
        <w:rPr>
          <w:rFonts w:ascii="Arial" w:hAnsi="Arial" w:cs="Arial"/>
          <w:sz w:val="20"/>
          <w:szCs w:val="20"/>
        </w:rPr>
        <w:t xml:space="preserve"> cannot feel the vibration in</w:t>
      </w:r>
      <w:r w:rsidR="007D066D" w:rsidRPr="00C71399">
        <w:rPr>
          <w:rFonts w:ascii="Arial" w:hAnsi="Arial" w:cs="Arial"/>
          <w:sz w:val="20"/>
          <w:szCs w:val="20"/>
        </w:rPr>
        <w:t xml:space="preserve"> their </w:t>
      </w:r>
      <w:r w:rsidR="00A64B22" w:rsidRPr="00C71399">
        <w:rPr>
          <w:rFonts w:ascii="Arial" w:hAnsi="Arial" w:cs="Arial"/>
          <w:sz w:val="20"/>
          <w:szCs w:val="20"/>
        </w:rPr>
        <w:t>toes</w:t>
      </w:r>
      <w:r w:rsidR="00C9229E" w:rsidRPr="00C71399">
        <w:rPr>
          <w:rFonts w:ascii="Arial" w:hAnsi="Arial" w:cs="Arial"/>
          <w:sz w:val="20"/>
          <w:szCs w:val="20"/>
        </w:rPr>
        <w:t xml:space="preserve"> at all</w:t>
      </w:r>
      <w:r w:rsidR="00A64B22" w:rsidRPr="00C71399">
        <w:rPr>
          <w:rFonts w:ascii="Arial" w:hAnsi="Arial" w:cs="Arial"/>
          <w:sz w:val="20"/>
          <w:szCs w:val="20"/>
        </w:rPr>
        <w:t xml:space="preserve">, </w:t>
      </w:r>
      <w:r w:rsidR="006D0C3D" w:rsidRPr="00C71399">
        <w:rPr>
          <w:rFonts w:ascii="Arial" w:hAnsi="Arial" w:cs="Arial"/>
          <w:sz w:val="20"/>
          <w:szCs w:val="20"/>
        </w:rPr>
        <w:t>repeat the test</w:t>
      </w:r>
      <w:r w:rsidR="00C9229E" w:rsidRPr="00C71399">
        <w:rPr>
          <w:rFonts w:ascii="Arial" w:hAnsi="Arial" w:cs="Arial"/>
          <w:sz w:val="20"/>
          <w:szCs w:val="20"/>
        </w:rPr>
        <w:t xml:space="preserve"> by</w:t>
      </w:r>
      <w:r w:rsidR="006D0C3D" w:rsidRPr="00C71399">
        <w:rPr>
          <w:rFonts w:ascii="Arial" w:hAnsi="Arial" w:cs="Arial"/>
          <w:sz w:val="20"/>
          <w:szCs w:val="20"/>
        </w:rPr>
        <w:t xml:space="preserve"> placing the fork over the</w:t>
      </w:r>
      <w:r w:rsidR="00054CAE" w:rsidRPr="00C71399">
        <w:rPr>
          <w:rFonts w:ascii="Arial" w:hAnsi="Arial" w:cs="Arial"/>
          <w:sz w:val="20"/>
          <w:szCs w:val="20"/>
        </w:rPr>
        <w:t xml:space="preserve"> medial malleolus and, i</w:t>
      </w:r>
      <w:r w:rsidR="00A64B22" w:rsidRPr="00C71399">
        <w:rPr>
          <w:rFonts w:ascii="Arial" w:hAnsi="Arial" w:cs="Arial"/>
          <w:sz w:val="20"/>
          <w:szCs w:val="20"/>
        </w:rPr>
        <w:t xml:space="preserve">f not felt there, </w:t>
      </w:r>
      <w:r w:rsidR="00E61D9A" w:rsidRPr="00C71399">
        <w:rPr>
          <w:rFonts w:ascii="Arial" w:hAnsi="Arial" w:cs="Arial"/>
          <w:sz w:val="20"/>
          <w:szCs w:val="20"/>
        </w:rPr>
        <w:t xml:space="preserve">move the fork </w:t>
      </w:r>
      <w:r w:rsidR="00A64B22" w:rsidRPr="00C71399">
        <w:rPr>
          <w:rFonts w:ascii="Arial" w:hAnsi="Arial" w:cs="Arial"/>
          <w:sz w:val="20"/>
          <w:szCs w:val="20"/>
        </w:rPr>
        <w:t>over</w:t>
      </w:r>
      <w:r w:rsidR="006966F4" w:rsidRPr="00C71399">
        <w:rPr>
          <w:rFonts w:ascii="Arial" w:hAnsi="Arial" w:cs="Arial"/>
          <w:sz w:val="20"/>
          <w:szCs w:val="20"/>
        </w:rPr>
        <w:t xml:space="preserve"> the patella. </w:t>
      </w:r>
    </w:p>
    <w:p w14:paraId="3F749385" w14:textId="77777777" w:rsidR="00C04CBD" w:rsidRPr="00C71399" w:rsidRDefault="00C04CBD" w:rsidP="00FC6CCD">
      <w:pPr>
        <w:spacing w:after="0" w:line="240" w:lineRule="auto"/>
        <w:rPr>
          <w:rFonts w:ascii="Arial" w:hAnsi="Arial" w:cs="Arial"/>
          <w:sz w:val="20"/>
          <w:szCs w:val="20"/>
        </w:rPr>
      </w:pPr>
    </w:p>
    <w:p w14:paraId="764C2AF5" w14:textId="5639F558" w:rsidR="00054CAE" w:rsidRPr="00C71399" w:rsidRDefault="00E8315E" w:rsidP="00FC6CCD">
      <w:pPr>
        <w:spacing w:after="0" w:line="240" w:lineRule="auto"/>
        <w:rPr>
          <w:rFonts w:ascii="Arial" w:hAnsi="Arial" w:cs="Arial"/>
          <w:sz w:val="20"/>
          <w:szCs w:val="20"/>
        </w:rPr>
      </w:pPr>
      <w:r w:rsidRPr="00C71399">
        <w:rPr>
          <w:rFonts w:ascii="Arial" w:hAnsi="Arial" w:cs="Arial"/>
          <w:sz w:val="20"/>
          <w:szCs w:val="20"/>
        </w:rPr>
        <w:t>1</w:t>
      </w:r>
      <w:r w:rsidR="00054CAE" w:rsidRPr="00C71399">
        <w:rPr>
          <w:rFonts w:ascii="Arial" w:hAnsi="Arial" w:cs="Arial"/>
          <w:sz w:val="20"/>
          <w:szCs w:val="20"/>
        </w:rPr>
        <w:t>.</w:t>
      </w:r>
      <w:r w:rsidR="00FC1320" w:rsidRPr="00C71399">
        <w:rPr>
          <w:rFonts w:ascii="Arial" w:hAnsi="Arial" w:cs="Arial"/>
          <w:sz w:val="20"/>
          <w:szCs w:val="20"/>
        </w:rPr>
        <w:t>4</w:t>
      </w:r>
      <w:r w:rsidR="00054CAE" w:rsidRPr="00C71399">
        <w:rPr>
          <w:rFonts w:ascii="Arial" w:hAnsi="Arial" w:cs="Arial"/>
          <w:sz w:val="20"/>
          <w:szCs w:val="20"/>
        </w:rPr>
        <w:t>.5</w:t>
      </w:r>
      <w:r w:rsidR="003A0E66" w:rsidRPr="00C71399">
        <w:rPr>
          <w:rFonts w:ascii="Arial" w:hAnsi="Arial" w:cs="Arial"/>
          <w:sz w:val="20"/>
          <w:szCs w:val="20"/>
        </w:rPr>
        <w:t>.</w:t>
      </w:r>
      <w:r w:rsidR="006966F4" w:rsidRPr="00C71399">
        <w:rPr>
          <w:rFonts w:ascii="Arial" w:hAnsi="Arial" w:cs="Arial"/>
          <w:sz w:val="20"/>
          <w:szCs w:val="20"/>
        </w:rPr>
        <w:t xml:space="preserve"> Record the most distal</w:t>
      </w:r>
      <w:r w:rsidR="00A64B22" w:rsidRPr="00C71399">
        <w:rPr>
          <w:rFonts w:ascii="Arial" w:hAnsi="Arial" w:cs="Arial"/>
          <w:sz w:val="20"/>
          <w:szCs w:val="20"/>
        </w:rPr>
        <w:t xml:space="preserve"> level where the stimulus is felt. </w:t>
      </w:r>
    </w:p>
    <w:p w14:paraId="6318EA72" w14:textId="77777777" w:rsidR="00C04CBD" w:rsidRPr="00C71399" w:rsidRDefault="00C04CBD" w:rsidP="00FC6CCD">
      <w:pPr>
        <w:spacing w:after="0" w:line="240" w:lineRule="auto"/>
        <w:rPr>
          <w:rFonts w:ascii="Arial" w:hAnsi="Arial" w:cs="Arial"/>
          <w:sz w:val="20"/>
          <w:szCs w:val="20"/>
        </w:rPr>
      </w:pPr>
    </w:p>
    <w:p w14:paraId="4DE6F18D" w14:textId="088617C6" w:rsidR="00054CAE" w:rsidRPr="00C71399" w:rsidRDefault="00E8315E" w:rsidP="00FC6CCD">
      <w:pPr>
        <w:spacing w:after="0" w:line="240" w:lineRule="auto"/>
        <w:rPr>
          <w:rFonts w:ascii="Arial" w:hAnsi="Arial" w:cs="Arial"/>
          <w:sz w:val="20"/>
          <w:szCs w:val="20"/>
        </w:rPr>
      </w:pPr>
      <w:r w:rsidRPr="00C71399">
        <w:rPr>
          <w:rFonts w:ascii="Arial" w:hAnsi="Arial" w:cs="Arial"/>
          <w:sz w:val="20"/>
          <w:szCs w:val="20"/>
        </w:rPr>
        <w:t>1</w:t>
      </w:r>
      <w:r w:rsidR="00054CAE" w:rsidRPr="00C71399">
        <w:rPr>
          <w:rFonts w:ascii="Arial" w:hAnsi="Arial" w:cs="Arial"/>
          <w:sz w:val="20"/>
          <w:szCs w:val="20"/>
        </w:rPr>
        <w:t>.</w:t>
      </w:r>
      <w:r w:rsidR="00FC1320" w:rsidRPr="00C71399">
        <w:rPr>
          <w:rFonts w:ascii="Arial" w:hAnsi="Arial" w:cs="Arial"/>
          <w:sz w:val="20"/>
          <w:szCs w:val="20"/>
        </w:rPr>
        <w:t>4</w:t>
      </w:r>
      <w:r w:rsidR="00054CAE" w:rsidRPr="00C71399">
        <w:rPr>
          <w:rFonts w:ascii="Arial" w:hAnsi="Arial" w:cs="Arial"/>
          <w:sz w:val="20"/>
          <w:szCs w:val="20"/>
        </w:rPr>
        <w:t>.6</w:t>
      </w:r>
      <w:r w:rsidR="003A0E66" w:rsidRPr="00C71399">
        <w:rPr>
          <w:rFonts w:ascii="Arial" w:hAnsi="Arial" w:cs="Arial"/>
          <w:sz w:val="20"/>
          <w:szCs w:val="20"/>
        </w:rPr>
        <w:t>.</w:t>
      </w:r>
      <w:r w:rsidR="00A64B22" w:rsidRPr="00C71399">
        <w:rPr>
          <w:rFonts w:ascii="Arial" w:hAnsi="Arial" w:cs="Arial"/>
          <w:sz w:val="20"/>
          <w:szCs w:val="20"/>
        </w:rPr>
        <w:t xml:space="preserve"> </w:t>
      </w:r>
      <w:proofErr w:type="gramStart"/>
      <w:r w:rsidR="00A64B22" w:rsidRPr="00C71399">
        <w:rPr>
          <w:rFonts w:ascii="Arial" w:hAnsi="Arial" w:cs="Arial"/>
          <w:sz w:val="20"/>
          <w:szCs w:val="20"/>
        </w:rPr>
        <w:t>Compare</w:t>
      </w:r>
      <w:proofErr w:type="gramEnd"/>
      <w:r w:rsidR="00A64B22" w:rsidRPr="00C71399">
        <w:rPr>
          <w:rFonts w:ascii="Arial" w:hAnsi="Arial" w:cs="Arial"/>
          <w:sz w:val="20"/>
          <w:szCs w:val="20"/>
        </w:rPr>
        <w:t xml:space="preserve"> the two sides.  </w:t>
      </w:r>
    </w:p>
    <w:p w14:paraId="2FCD9BC5" w14:textId="77777777" w:rsidR="00C04CBD" w:rsidRPr="00C71399" w:rsidRDefault="00C04CBD" w:rsidP="00FC6CCD">
      <w:pPr>
        <w:spacing w:after="0" w:line="240" w:lineRule="auto"/>
        <w:rPr>
          <w:rFonts w:ascii="Arial" w:hAnsi="Arial" w:cs="Arial"/>
          <w:sz w:val="20"/>
          <w:szCs w:val="20"/>
        </w:rPr>
      </w:pPr>
    </w:p>
    <w:p w14:paraId="7DDD9D78" w14:textId="1B4AC280" w:rsidR="006D0C3D" w:rsidRPr="00C71399" w:rsidRDefault="00E8315E" w:rsidP="00FC6CCD">
      <w:pPr>
        <w:spacing w:after="0" w:line="240" w:lineRule="auto"/>
        <w:rPr>
          <w:rFonts w:ascii="Arial" w:hAnsi="Arial" w:cs="Arial"/>
          <w:sz w:val="20"/>
          <w:szCs w:val="20"/>
        </w:rPr>
      </w:pPr>
      <w:r w:rsidRPr="00C71399">
        <w:rPr>
          <w:rFonts w:ascii="Arial" w:hAnsi="Arial" w:cs="Arial"/>
          <w:sz w:val="20"/>
          <w:szCs w:val="20"/>
        </w:rPr>
        <w:t>1</w:t>
      </w:r>
      <w:r w:rsidR="00054CAE" w:rsidRPr="00C71399">
        <w:rPr>
          <w:rFonts w:ascii="Arial" w:hAnsi="Arial" w:cs="Arial"/>
          <w:sz w:val="20"/>
          <w:szCs w:val="20"/>
        </w:rPr>
        <w:t>.</w:t>
      </w:r>
      <w:r w:rsidR="00FC1320" w:rsidRPr="00C71399">
        <w:rPr>
          <w:rFonts w:ascii="Arial" w:hAnsi="Arial" w:cs="Arial"/>
          <w:sz w:val="20"/>
          <w:szCs w:val="20"/>
        </w:rPr>
        <w:t>4</w:t>
      </w:r>
      <w:r w:rsidR="00054CAE" w:rsidRPr="00C71399">
        <w:rPr>
          <w:rFonts w:ascii="Arial" w:hAnsi="Arial" w:cs="Arial"/>
          <w:sz w:val="20"/>
          <w:szCs w:val="20"/>
        </w:rPr>
        <w:t>.7</w:t>
      </w:r>
      <w:r w:rsidR="003A0E66" w:rsidRPr="00C71399">
        <w:rPr>
          <w:rFonts w:ascii="Arial" w:hAnsi="Arial" w:cs="Arial"/>
          <w:sz w:val="20"/>
          <w:szCs w:val="20"/>
        </w:rPr>
        <w:t>.</w:t>
      </w:r>
      <w:r w:rsidR="00054CAE" w:rsidRPr="00C71399">
        <w:rPr>
          <w:rFonts w:ascii="Arial" w:hAnsi="Arial" w:cs="Arial"/>
          <w:sz w:val="20"/>
          <w:szCs w:val="20"/>
        </w:rPr>
        <w:t xml:space="preserve"> </w:t>
      </w:r>
      <w:proofErr w:type="gramStart"/>
      <w:r w:rsidR="00383536" w:rsidRPr="00C71399">
        <w:rPr>
          <w:rFonts w:ascii="Arial" w:hAnsi="Arial" w:cs="Arial"/>
          <w:sz w:val="20"/>
          <w:szCs w:val="20"/>
        </w:rPr>
        <w:t>If</w:t>
      </w:r>
      <w:proofErr w:type="gramEnd"/>
      <w:r w:rsidR="00383536" w:rsidRPr="00C71399">
        <w:rPr>
          <w:rFonts w:ascii="Arial" w:hAnsi="Arial" w:cs="Arial"/>
          <w:sz w:val="20"/>
          <w:szCs w:val="20"/>
        </w:rPr>
        <w:t xml:space="preserve"> there was decreased vibration appreciation found on examination of the lower extremities, </w:t>
      </w:r>
      <w:r w:rsidR="006D0C3D" w:rsidRPr="00C71399">
        <w:rPr>
          <w:rFonts w:ascii="Arial" w:hAnsi="Arial" w:cs="Arial"/>
          <w:sz w:val="20"/>
          <w:szCs w:val="20"/>
        </w:rPr>
        <w:t xml:space="preserve">test </w:t>
      </w:r>
      <w:r w:rsidR="00DC1F30" w:rsidRPr="00C71399">
        <w:rPr>
          <w:rFonts w:ascii="Arial" w:hAnsi="Arial" w:cs="Arial"/>
          <w:sz w:val="20"/>
          <w:szCs w:val="20"/>
        </w:rPr>
        <w:t xml:space="preserve">if the </w:t>
      </w:r>
      <w:r w:rsidR="00A64B22" w:rsidRPr="00C71399">
        <w:rPr>
          <w:rFonts w:ascii="Arial" w:hAnsi="Arial" w:cs="Arial"/>
          <w:sz w:val="20"/>
          <w:szCs w:val="20"/>
        </w:rPr>
        <w:t>vibration can be appreciated in the fingers</w:t>
      </w:r>
      <w:r w:rsidR="006D0C3D" w:rsidRPr="00C71399">
        <w:rPr>
          <w:rFonts w:ascii="Arial" w:hAnsi="Arial" w:cs="Arial"/>
          <w:sz w:val="20"/>
          <w:szCs w:val="20"/>
        </w:rPr>
        <w:t>.</w:t>
      </w:r>
    </w:p>
    <w:p w14:paraId="39EEFAAE" w14:textId="77777777" w:rsidR="00C04CBD" w:rsidRPr="00C71399" w:rsidRDefault="00C04CBD" w:rsidP="00FC6CCD">
      <w:pPr>
        <w:spacing w:after="0" w:line="240" w:lineRule="auto"/>
        <w:rPr>
          <w:rFonts w:ascii="Arial" w:hAnsi="Arial" w:cs="Arial"/>
          <w:sz w:val="20"/>
          <w:szCs w:val="20"/>
        </w:rPr>
      </w:pPr>
    </w:p>
    <w:p w14:paraId="2013C93E" w14:textId="20044564" w:rsidR="00A64B22" w:rsidRPr="00C71399" w:rsidRDefault="00E8315E" w:rsidP="00FC6CCD">
      <w:pPr>
        <w:spacing w:after="0" w:line="240" w:lineRule="auto"/>
        <w:rPr>
          <w:rFonts w:ascii="Arial" w:hAnsi="Arial" w:cs="Arial"/>
          <w:sz w:val="20"/>
          <w:szCs w:val="20"/>
        </w:rPr>
      </w:pPr>
      <w:r w:rsidRPr="00C71399">
        <w:rPr>
          <w:rFonts w:ascii="Arial" w:hAnsi="Arial" w:cs="Arial"/>
          <w:sz w:val="20"/>
          <w:szCs w:val="20"/>
        </w:rPr>
        <w:t>1</w:t>
      </w:r>
      <w:r w:rsidR="00560992" w:rsidRPr="00C71399">
        <w:rPr>
          <w:rFonts w:ascii="Arial" w:hAnsi="Arial" w:cs="Arial"/>
          <w:sz w:val="20"/>
          <w:szCs w:val="20"/>
        </w:rPr>
        <w:t>.</w:t>
      </w:r>
      <w:r w:rsidR="00FC1320" w:rsidRPr="00C71399">
        <w:rPr>
          <w:rFonts w:ascii="Arial" w:hAnsi="Arial" w:cs="Arial"/>
          <w:sz w:val="20"/>
          <w:szCs w:val="20"/>
        </w:rPr>
        <w:t>5</w:t>
      </w:r>
      <w:r w:rsidR="003A0E66" w:rsidRPr="00C71399">
        <w:rPr>
          <w:rFonts w:ascii="Arial" w:hAnsi="Arial" w:cs="Arial"/>
          <w:sz w:val="20"/>
          <w:szCs w:val="20"/>
        </w:rPr>
        <w:t>.</w:t>
      </w:r>
      <w:r w:rsidR="00560992" w:rsidRPr="00C71399">
        <w:rPr>
          <w:rFonts w:ascii="Arial" w:hAnsi="Arial" w:cs="Arial"/>
          <w:sz w:val="20"/>
          <w:szCs w:val="20"/>
        </w:rPr>
        <w:t xml:space="preserve"> </w:t>
      </w:r>
      <w:r w:rsidR="00A64B22" w:rsidRPr="00C71399">
        <w:rPr>
          <w:rFonts w:ascii="Arial" w:hAnsi="Arial" w:cs="Arial"/>
          <w:sz w:val="20"/>
          <w:szCs w:val="20"/>
        </w:rPr>
        <w:t>Proprioception</w:t>
      </w:r>
    </w:p>
    <w:p w14:paraId="321C15CF" w14:textId="77777777" w:rsidR="00C04CBD" w:rsidRPr="00C71399" w:rsidRDefault="00C04CBD" w:rsidP="00FC6CCD">
      <w:pPr>
        <w:spacing w:after="0" w:line="240" w:lineRule="auto"/>
        <w:rPr>
          <w:rFonts w:ascii="Arial" w:hAnsi="Arial" w:cs="Arial"/>
          <w:sz w:val="20"/>
          <w:szCs w:val="20"/>
        </w:rPr>
      </w:pPr>
    </w:p>
    <w:p w14:paraId="7A7D6835" w14:textId="106C5CBA" w:rsidR="00560992" w:rsidRPr="00C71399" w:rsidRDefault="00E8315E" w:rsidP="00FC6CCD">
      <w:pPr>
        <w:spacing w:after="0" w:line="240" w:lineRule="auto"/>
        <w:rPr>
          <w:rFonts w:ascii="Arial" w:hAnsi="Arial" w:cs="Arial"/>
          <w:sz w:val="20"/>
          <w:szCs w:val="20"/>
        </w:rPr>
      </w:pPr>
      <w:r w:rsidRPr="00C71399">
        <w:rPr>
          <w:rFonts w:ascii="Arial" w:hAnsi="Arial" w:cs="Arial"/>
          <w:sz w:val="20"/>
          <w:szCs w:val="20"/>
        </w:rPr>
        <w:t>1</w:t>
      </w:r>
      <w:r w:rsidR="00560992" w:rsidRPr="00C71399">
        <w:rPr>
          <w:rFonts w:ascii="Arial" w:hAnsi="Arial" w:cs="Arial"/>
          <w:sz w:val="20"/>
          <w:szCs w:val="20"/>
        </w:rPr>
        <w:t>.</w:t>
      </w:r>
      <w:r w:rsidR="00FC1320" w:rsidRPr="00C71399">
        <w:rPr>
          <w:rFonts w:ascii="Arial" w:hAnsi="Arial" w:cs="Arial"/>
          <w:sz w:val="20"/>
          <w:szCs w:val="20"/>
        </w:rPr>
        <w:t>5</w:t>
      </w:r>
      <w:r w:rsidR="00560992" w:rsidRPr="00C71399">
        <w:rPr>
          <w:rFonts w:ascii="Arial" w:hAnsi="Arial" w:cs="Arial"/>
          <w:sz w:val="20"/>
          <w:szCs w:val="20"/>
        </w:rPr>
        <w:t>.1</w:t>
      </w:r>
      <w:r w:rsidR="003A0E66" w:rsidRPr="00C71399">
        <w:rPr>
          <w:rFonts w:ascii="Arial" w:hAnsi="Arial" w:cs="Arial"/>
          <w:sz w:val="20"/>
          <w:szCs w:val="20"/>
        </w:rPr>
        <w:t>.</w:t>
      </w:r>
      <w:r w:rsidR="00560992" w:rsidRPr="00C71399">
        <w:rPr>
          <w:rFonts w:ascii="Arial" w:hAnsi="Arial" w:cs="Arial"/>
          <w:sz w:val="20"/>
          <w:szCs w:val="20"/>
        </w:rPr>
        <w:t xml:space="preserve"> </w:t>
      </w:r>
      <w:r w:rsidR="00DD5E15" w:rsidRPr="00C71399">
        <w:rPr>
          <w:rFonts w:ascii="Arial" w:hAnsi="Arial" w:cs="Arial"/>
          <w:sz w:val="20"/>
          <w:szCs w:val="20"/>
        </w:rPr>
        <w:t>Hold the patient’s large toe on the side</w:t>
      </w:r>
      <w:r w:rsidR="00FF718C" w:rsidRPr="00C71399">
        <w:rPr>
          <w:rFonts w:ascii="Arial" w:hAnsi="Arial" w:cs="Arial"/>
          <w:sz w:val="20"/>
          <w:szCs w:val="20"/>
        </w:rPr>
        <w:t>s</w:t>
      </w:r>
      <w:r w:rsidR="00DD5E15" w:rsidRPr="00C71399">
        <w:rPr>
          <w:rFonts w:ascii="Arial" w:hAnsi="Arial" w:cs="Arial"/>
          <w:sz w:val="20"/>
          <w:szCs w:val="20"/>
        </w:rPr>
        <w:t xml:space="preserve"> and demonstrate </w:t>
      </w:r>
      <w:r w:rsidR="00FF718C" w:rsidRPr="00C71399">
        <w:rPr>
          <w:rFonts w:ascii="Arial" w:hAnsi="Arial" w:cs="Arial"/>
          <w:sz w:val="20"/>
          <w:szCs w:val="20"/>
        </w:rPr>
        <w:t xml:space="preserve">the test by moving the toe upward and downward </w:t>
      </w:r>
      <w:r w:rsidR="00D77196" w:rsidRPr="00C71399">
        <w:rPr>
          <w:rFonts w:ascii="Arial" w:hAnsi="Arial" w:cs="Arial"/>
          <w:sz w:val="20"/>
          <w:szCs w:val="20"/>
        </w:rPr>
        <w:t>while</w:t>
      </w:r>
      <w:r w:rsidR="00DD5E15" w:rsidRPr="00C71399">
        <w:rPr>
          <w:rFonts w:ascii="Arial" w:hAnsi="Arial" w:cs="Arial"/>
          <w:sz w:val="20"/>
          <w:szCs w:val="20"/>
        </w:rPr>
        <w:t xml:space="preserve"> saying</w:t>
      </w:r>
      <w:r w:rsidR="003A0E66" w:rsidRPr="00C71399">
        <w:rPr>
          <w:rFonts w:ascii="Arial" w:hAnsi="Arial" w:cs="Arial"/>
          <w:sz w:val="20"/>
          <w:szCs w:val="20"/>
        </w:rPr>
        <w:t>,</w:t>
      </w:r>
      <w:r w:rsidR="00DD5E15" w:rsidRPr="00C71399">
        <w:rPr>
          <w:rFonts w:ascii="Arial" w:hAnsi="Arial" w:cs="Arial"/>
          <w:sz w:val="20"/>
          <w:szCs w:val="20"/>
        </w:rPr>
        <w:t xml:space="preserve"> “This is moving it up</w:t>
      </w:r>
      <w:r w:rsidR="00D77196" w:rsidRPr="00C71399">
        <w:rPr>
          <w:rFonts w:ascii="Arial" w:hAnsi="Arial" w:cs="Arial"/>
          <w:sz w:val="20"/>
          <w:szCs w:val="20"/>
        </w:rPr>
        <w:t>,</w:t>
      </w:r>
      <w:r w:rsidR="00DD5E15" w:rsidRPr="00C71399">
        <w:rPr>
          <w:rFonts w:ascii="Arial" w:hAnsi="Arial" w:cs="Arial"/>
          <w:sz w:val="20"/>
          <w:szCs w:val="20"/>
        </w:rPr>
        <w:t xml:space="preserve"> and this is moving it down</w:t>
      </w:r>
      <w:r w:rsidR="00D77196" w:rsidRPr="00C71399">
        <w:rPr>
          <w:rFonts w:ascii="Arial" w:hAnsi="Arial" w:cs="Arial"/>
          <w:sz w:val="20"/>
          <w:szCs w:val="20"/>
        </w:rPr>
        <w:t>.</w:t>
      </w:r>
      <w:r w:rsidR="00DD5E15" w:rsidRPr="00C71399">
        <w:rPr>
          <w:rFonts w:ascii="Arial" w:hAnsi="Arial" w:cs="Arial"/>
          <w:sz w:val="20"/>
          <w:szCs w:val="20"/>
        </w:rPr>
        <w:t>”</w:t>
      </w:r>
    </w:p>
    <w:p w14:paraId="3813BA6E" w14:textId="77777777" w:rsidR="00C04CBD" w:rsidRPr="00C71399" w:rsidRDefault="00C04CBD" w:rsidP="00FC6CCD">
      <w:pPr>
        <w:spacing w:after="0" w:line="240" w:lineRule="auto"/>
        <w:rPr>
          <w:rFonts w:ascii="Arial" w:hAnsi="Arial" w:cs="Arial"/>
          <w:sz w:val="20"/>
          <w:szCs w:val="20"/>
        </w:rPr>
      </w:pPr>
    </w:p>
    <w:p w14:paraId="67E3ED7E" w14:textId="64D9479A" w:rsidR="00560992" w:rsidRPr="00C71399" w:rsidRDefault="00E8315E" w:rsidP="00FC6CCD">
      <w:pPr>
        <w:spacing w:after="0" w:line="240" w:lineRule="auto"/>
        <w:rPr>
          <w:rFonts w:ascii="Arial" w:hAnsi="Arial" w:cs="Arial"/>
          <w:sz w:val="20"/>
          <w:szCs w:val="20"/>
        </w:rPr>
      </w:pPr>
      <w:r w:rsidRPr="00C71399">
        <w:rPr>
          <w:rFonts w:ascii="Arial" w:hAnsi="Arial" w:cs="Arial"/>
          <w:sz w:val="20"/>
          <w:szCs w:val="20"/>
        </w:rPr>
        <w:t>1</w:t>
      </w:r>
      <w:r w:rsidR="00560992" w:rsidRPr="00C71399">
        <w:rPr>
          <w:rFonts w:ascii="Arial" w:hAnsi="Arial" w:cs="Arial"/>
          <w:sz w:val="20"/>
          <w:szCs w:val="20"/>
        </w:rPr>
        <w:t>.</w:t>
      </w:r>
      <w:r w:rsidR="00FC1320" w:rsidRPr="00C71399">
        <w:rPr>
          <w:rFonts w:ascii="Arial" w:hAnsi="Arial" w:cs="Arial"/>
          <w:sz w:val="20"/>
          <w:szCs w:val="20"/>
        </w:rPr>
        <w:t>5</w:t>
      </w:r>
      <w:r w:rsidR="00560992" w:rsidRPr="00C71399">
        <w:rPr>
          <w:rFonts w:ascii="Arial" w:hAnsi="Arial" w:cs="Arial"/>
          <w:sz w:val="20"/>
          <w:szCs w:val="20"/>
        </w:rPr>
        <w:t>.2</w:t>
      </w:r>
      <w:r w:rsidR="003A0E66" w:rsidRPr="00C71399">
        <w:rPr>
          <w:rFonts w:ascii="Arial" w:hAnsi="Arial" w:cs="Arial"/>
          <w:sz w:val="20"/>
          <w:szCs w:val="20"/>
        </w:rPr>
        <w:t>.</w:t>
      </w:r>
      <w:r w:rsidR="00DD5E15" w:rsidRPr="00C71399">
        <w:rPr>
          <w:rFonts w:ascii="Arial" w:hAnsi="Arial" w:cs="Arial"/>
          <w:sz w:val="20"/>
          <w:szCs w:val="20"/>
        </w:rPr>
        <w:t xml:space="preserve"> </w:t>
      </w:r>
      <w:proofErr w:type="gramStart"/>
      <w:r w:rsidR="00974E4B" w:rsidRPr="00C71399">
        <w:rPr>
          <w:rFonts w:ascii="Arial" w:hAnsi="Arial" w:cs="Arial"/>
          <w:sz w:val="20"/>
          <w:szCs w:val="20"/>
        </w:rPr>
        <w:t>Then</w:t>
      </w:r>
      <w:proofErr w:type="gramEnd"/>
      <w:r w:rsidR="00974E4B" w:rsidRPr="00C71399">
        <w:rPr>
          <w:rFonts w:ascii="Arial" w:hAnsi="Arial" w:cs="Arial"/>
          <w:sz w:val="20"/>
          <w:szCs w:val="20"/>
        </w:rPr>
        <w:t xml:space="preserve"> instruct</w:t>
      </w:r>
      <w:r w:rsidR="00DD5E15" w:rsidRPr="00C71399">
        <w:rPr>
          <w:rFonts w:ascii="Arial" w:hAnsi="Arial" w:cs="Arial"/>
          <w:sz w:val="20"/>
          <w:szCs w:val="20"/>
        </w:rPr>
        <w:t xml:space="preserve"> the patient to close </w:t>
      </w:r>
      <w:r w:rsidR="007D066D" w:rsidRPr="00C71399">
        <w:rPr>
          <w:rFonts w:ascii="Arial" w:hAnsi="Arial" w:cs="Arial"/>
          <w:sz w:val="20"/>
          <w:szCs w:val="20"/>
        </w:rPr>
        <w:t xml:space="preserve">their </w:t>
      </w:r>
      <w:r w:rsidR="00DD5E15" w:rsidRPr="00C71399">
        <w:rPr>
          <w:rFonts w:ascii="Arial" w:hAnsi="Arial" w:cs="Arial"/>
          <w:sz w:val="20"/>
          <w:szCs w:val="20"/>
        </w:rPr>
        <w:t xml:space="preserve">eyes and ask </w:t>
      </w:r>
      <w:r w:rsidR="007D066D" w:rsidRPr="00C71399">
        <w:rPr>
          <w:rFonts w:ascii="Arial" w:hAnsi="Arial" w:cs="Arial"/>
          <w:sz w:val="20"/>
          <w:szCs w:val="20"/>
        </w:rPr>
        <w:t xml:space="preserve">them </w:t>
      </w:r>
      <w:r w:rsidR="00DD5E15" w:rsidRPr="00C71399">
        <w:rPr>
          <w:rFonts w:ascii="Arial" w:hAnsi="Arial" w:cs="Arial"/>
          <w:sz w:val="20"/>
          <w:szCs w:val="20"/>
        </w:rPr>
        <w:t xml:space="preserve">to correctly identify the direction as you move the toe up and down in </w:t>
      </w:r>
      <w:r w:rsidR="00D77196" w:rsidRPr="00C71399">
        <w:rPr>
          <w:rFonts w:ascii="Arial" w:hAnsi="Arial" w:cs="Arial"/>
          <w:sz w:val="20"/>
          <w:szCs w:val="20"/>
        </w:rPr>
        <w:t xml:space="preserve">a </w:t>
      </w:r>
      <w:r w:rsidR="00DD5E15" w:rsidRPr="00C71399">
        <w:rPr>
          <w:rFonts w:ascii="Arial" w:hAnsi="Arial" w:cs="Arial"/>
          <w:sz w:val="20"/>
          <w:szCs w:val="20"/>
        </w:rPr>
        <w:t xml:space="preserve">random order. </w:t>
      </w:r>
    </w:p>
    <w:p w14:paraId="2E1AEB51" w14:textId="77777777" w:rsidR="00C04CBD" w:rsidRPr="00C71399" w:rsidRDefault="00C04CBD" w:rsidP="00FC6CCD">
      <w:pPr>
        <w:spacing w:after="0" w:line="240" w:lineRule="auto"/>
        <w:rPr>
          <w:rFonts w:ascii="Arial" w:hAnsi="Arial" w:cs="Arial"/>
          <w:sz w:val="20"/>
          <w:szCs w:val="20"/>
        </w:rPr>
      </w:pPr>
    </w:p>
    <w:p w14:paraId="59C25585" w14:textId="46B8A2AA" w:rsidR="00560992" w:rsidRPr="00C71399" w:rsidRDefault="00E8315E" w:rsidP="00FC6CCD">
      <w:pPr>
        <w:spacing w:after="0" w:line="240" w:lineRule="auto"/>
        <w:rPr>
          <w:rFonts w:ascii="Arial" w:hAnsi="Arial" w:cs="Arial"/>
          <w:sz w:val="20"/>
          <w:szCs w:val="20"/>
        </w:rPr>
      </w:pPr>
      <w:r w:rsidRPr="00C71399">
        <w:rPr>
          <w:rFonts w:ascii="Arial" w:hAnsi="Arial" w:cs="Arial"/>
          <w:sz w:val="20"/>
          <w:szCs w:val="20"/>
        </w:rPr>
        <w:t>1</w:t>
      </w:r>
      <w:r w:rsidR="00560992" w:rsidRPr="00C71399">
        <w:rPr>
          <w:rFonts w:ascii="Arial" w:hAnsi="Arial" w:cs="Arial"/>
          <w:sz w:val="20"/>
          <w:szCs w:val="20"/>
        </w:rPr>
        <w:t>.</w:t>
      </w:r>
      <w:r w:rsidR="00FC1320" w:rsidRPr="00C71399">
        <w:rPr>
          <w:rFonts w:ascii="Arial" w:hAnsi="Arial" w:cs="Arial"/>
          <w:sz w:val="20"/>
          <w:szCs w:val="20"/>
        </w:rPr>
        <w:t>5</w:t>
      </w:r>
      <w:r w:rsidR="00560992" w:rsidRPr="00C71399">
        <w:rPr>
          <w:rFonts w:ascii="Arial" w:hAnsi="Arial" w:cs="Arial"/>
          <w:sz w:val="20"/>
          <w:szCs w:val="20"/>
        </w:rPr>
        <w:t>.3</w:t>
      </w:r>
      <w:r w:rsidR="003A0E66" w:rsidRPr="00C71399">
        <w:rPr>
          <w:rFonts w:ascii="Arial" w:hAnsi="Arial" w:cs="Arial"/>
          <w:sz w:val="20"/>
          <w:szCs w:val="20"/>
        </w:rPr>
        <w:t>.</w:t>
      </w:r>
      <w:r w:rsidR="00DD5E15" w:rsidRPr="00C71399">
        <w:rPr>
          <w:rFonts w:ascii="Arial" w:hAnsi="Arial" w:cs="Arial"/>
          <w:sz w:val="20"/>
          <w:szCs w:val="20"/>
        </w:rPr>
        <w:t xml:space="preserve"> </w:t>
      </w:r>
      <w:proofErr w:type="gramStart"/>
      <w:r w:rsidR="00DD5E15" w:rsidRPr="00C71399">
        <w:rPr>
          <w:rFonts w:ascii="Arial" w:hAnsi="Arial" w:cs="Arial"/>
          <w:sz w:val="20"/>
          <w:szCs w:val="20"/>
        </w:rPr>
        <w:t>Repeat</w:t>
      </w:r>
      <w:proofErr w:type="gramEnd"/>
      <w:r w:rsidR="00DD5E15" w:rsidRPr="00C71399">
        <w:rPr>
          <w:rFonts w:ascii="Arial" w:hAnsi="Arial" w:cs="Arial"/>
          <w:sz w:val="20"/>
          <w:szCs w:val="20"/>
        </w:rPr>
        <w:t xml:space="preserve"> </w:t>
      </w:r>
      <w:r w:rsidR="00974E4B" w:rsidRPr="00C71399">
        <w:rPr>
          <w:rFonts w:ascii="Arial" w:hAnsi="Arial" w:cs="Arial"/>
          <w:sz w:val="20"/>
          <w:szCs w:val="20"/>
        </w:rPr>
        <w:t xml:space="preserve">the same </w:t>
      </w:r>
      <w:r w:rsidR="00DD5E15" w:rsidRPr="00C71399">
        <w:rPr>
          <w:rFonts w:ascii="Arial" w:hAnsi="Arial" w:cs="Arial"/>
          <w:sz w:val="20"/>
          <w:szCs w:val="20"/>
        </w:rPr>
        <w:t xml:space="preserve">on the other side. If the patient cannot correctly identify movements of even large excursions, attempt to move the foot up and down around the ankle joint. </w:t>
      </w:r>
    </w:p>
    <w:p w14:paraId="0F57BA05" w14:textId="77777777" w:rsidR="00C04CBD" w:rsidRPr="00C71399" w:rsidRDefault="00C04CBD" w:rsidP="00FC6CCD">
      <w:pPr>
        <w:spacing w:after="0" w:line="240" w:lineRule="auto"/>
        <w:rPr>
          <w:rFonts w:ascii="Arial" w:hAnsi="Arial" w:cs="Arial"/>
          <w:sz w:val="20"/>
          <w:szCs w:val="20"/>
        </w:rPr>
      </w:pPr>
    </w:p>
    <w:p w14:paraId="3387F81B" w14:textId="344530D2" w:rsidR="00DD5E15" w:rsidRPr="00C71399" w:rsidRDefault="00E8315E" w:rsidP="00FC6CCD">
      <w:pPr>
        <w:spacing w:after="0" w:line="240" w:lineRule="auto"/>
        <w:rPr>
          <w:rFonts w:ascii="Arial" w:hAnsi="Arial" w:cs="Arial"/>
          <w:sz w:val="20"/>
          <w:szCs w:val="20"/>
        </w:rPr>
      </w:pPr>
      <w:r w:rsidRPr="00C71399">
        <w:rPr>
          <w:rFonts w:ascii="Arial" w:hAnsi="Arial" w:cs="Arial"/>
          <w:sz w:val="20"/>
          <w:szCs w:val="20"/>
        </w:rPr>
        <w:t>1</w:t>
      </w:r>
      <w:r w:rsidR="00560992" w:rsidRPr="00C71399">
        <w:rPr>
          <w:rFonts w:ascii="Arial" w:hAnsi="Arial" w:cs="Arial"/>
          <w:sz w:val="20"/>
          <w:szCs w:val="20"/>
        </w:rPr>
        <w:t>.</w:t>
      </w:r>
      <w:r w:rsidR="00FC1320" w:rsidRPr="00C71399">
        <w:rPr>
          <w:rFonts w:ascii="Arial" w:hAnsi="Arial" w:cs="Arial"/>
          <w:sz w:val="20"/>
          <w:szCs w:val="20"/>
        </w:rPr>
        <w:t>5</w:t>
      </w:r>
      <w:r w:rsidR="00560992" w:rsidRPr="00C71399">
        <w:rPr>
          <w:rFonts w:ascii="Arial" w:hAnsi="Arial" w:cs="Arial"/>
          <w:sz w:val="20"/>
          <w:szCs w:val="20"/>
        </w:rPr>
        <w:t>.4</w:t>
      </w:r>
      <w:r w:rsidR="003A0E66" w:rsidRPr="00C71399">
        <w:rPr>
          <w:rFonts w:ascii="Arial" w:hAnsi="Arial" w:cs="Arial"/>
          <w:sz w:val="20"/>
          <w:szCs w:val="20"/>
        </w:rPr>
        <w:t>.</w:t>
      </w:r>
      <w:r w:rsidR="00DD5E15" w:rsidRPr="00C71399">
        <w:rPr>
          <w:rFonts w:ascii="Arial" w:hAnsi="Arial" w:cs="Arial"/>
          <w:sz w:val="20"/>
          <w:szCs w:val="20"/>
        </w:rPr>
        <w:t xml:space="preserve"> </w:t>
      </w:r>
      <w:r w:rsidR="006B66A7" w:rsidRPr="00C71399">
        <w:rPr>
          <w:rFonts w:ascii="Arial" w:hAnsi="Arial" w:cs="Arial"/>
          <w:sz w:val="20"/>
          <w:szCs w:val="20"/>
        </w:rPr>
        <w:t xml:space="preserve">Normally, people are able to identify even a few degrees of movement. </w:t>
      </w:r>
      <w:r w:rsidR="00DD5E15" w:rsidRPr="00C71399">
        <w:rPr>
          <w:rFonts w:ascii="Arial" w:hAnsi="Arial" w:cs="Arial"/>
          <w:sz w:val="20"/>
          <w:szCs w:val="20"/>
        </w:rPr>
        <w:t>If any indication of abnormality</w:t>
      </w:r>
      <w:r w:rsidR="00DC1F30" w:rsidRPr="00C71399">
        <w:rPr>
          <w:rFonts w:ascii="Arial" w:hAnsi="Arial" w:cs="Arial"/>
          <w:sz w:val="20"/>
          <w:szCs w:val="20"/>
        </w:rPr>
        <w:t xml:space="preserve"> is present</w:t>
      </w:r>
      <w:r w:rsidR="00DD5E15" w:rsidRPr="00C71399">
        <w:rPr>
          <w:rFonts w:ascii="Arial" w:hAnsi="Arial" w:cs="Arial"/>
          <w:sz w:val="20"/>
          <w:szCs w:val="20"/>
        </w:rPr>
        <w:t>, test</w:t>
      </w:r>
      <w:r w:rsidR="006D0C3D" w:rsidRPr="00C71399">
        <w:rPr>
          <w:rFonts w:ascii="Arial" w:hAnsi="Arial" w:cs="Arial"/>
          <w:sz w:val="20"/>
          <w:szCs w:val="20"/>
        </w:rPr>
        <w:t xml:space="preserve"> the</w:t>
      </w:r>
      <w:r w:rsidR="00DD5E15" w:rsidRPr="00C71399">
        <w:rPr>
          <w:rFonts w:ascii="Arial" w:hAnsi="Arial" w:cs="Arial"/>
          <w:sz w:val="20"/>
          <w:szCs w:val="20"/>
        </w:rPr>
        <w:t xml:space="preserve"> position sense in the fingers at the </w:t>
      </w:r>
      <w:proofErr w:type="spellStart"/>
      <w:r w:rsidR="00DD5E15" w:rsidRPr="00C71399">
        <w:rPr>
          <w:rFonts w:ascii="Arial" w:hAnsi="Arial" w:cs="Arial"/>
          <w:sz w:val="20"/>
          <w:szCs w:val="20"/>
        </w:rPr>
        <w:t>metacarpophalangeal</w:t>
      </w:r>
      <w:proofErr w:type="spellEnd"/>
      <w:r w:rsidR="00DD5E15" w:rsidRPr="00C71399">
        <w:rPr>
          <w:rFonts w:ascii="Arial" w:hAnsi="Arial" w:cs="Arial"/>
          <w:sz w:val="20"/>
          <w:szCs w:val="20"/>
        </w:rPr>
        <w:t xml:space="preserve"> joints.</w:t>
      </w:r>
    </w:p>
    <w:p w14:paraId="01611330" w14:textId="4E318F6B" w:rsidR="00F567BA" w:rsidRPr="00C71399" w:rsidRDefault="00F567BA" w:rsidP="00FC6CCD">
      <w:pPr>
        <w:spacing w:after="0" w:line="240" w:lineRule="auto"/>
        <w:rPr>
          <w:rFonts w:ascii="Arial" w:hAnsi="Arial" w:cs="Arial"/>
          <w:sz w:val="20"/>
          <w:szCs w:val="20"/>
        </w:rPr>
      </w:pPr>
    </w:p>
    <w:p w14:paraId="2D640415" w14:textId="59F49D2A" w:rsidR="00E8315E" w:rsidRPr="00C71399" w:rsidRDefault="00E8315E" w:rsidP="00FC6CCD">
      <w:pPr>
        <w:spacing w:after="0" w:line="240" w:lineRule="auto"/>
        <w:rPr>
          <w:rFonts w:ascii="Arial" w:hAnsi="Arial" w:cs="Arial"/>
          <w:sz w:val="20"/>
          <w:szCs w:val="20"/>
        </w:rPr>
      </w:pPr>
      <w:r w:rsidRPr="00C71399">
        <w:rPr>
          <w:rFonts w:ascii="Arial" w:hAnsi="Arial" w:cs="Arial"/>
          <w:sz w:val="20"/>
          <w:szCs w:val="20"/>
        </w:rPr>
        <w:t>2</w:t>
      </w:r>
      <w:r w:rsidR="00C71399">
        <w:rPr>
          <w:rFonts w:ascii="Arial" w:hAnsi="Arial" w:cs="Arial"/>
          <w:sz w:val="20"/>
          <w:szCs w:val="20"/>
        </w:rPr>
        <w:t>. Cortical sensation</w:t>
      </w:r>
    </w:p>
    <w:p w14:paraId="70FD768A" w14:textId="77777777" w:rsidR="00E8315E" w:rsidRPr="00C71399" w:rsidRDefault="00E8315E" w:rsidP="00FC6CCD">
      <w:pPr>
        <w:spacing w:after="0" w:line="240" w:lineRule="auto"/>
        <w:rPr>
          <w:rFonts w:ascii="Arial" w:hAnsi="Arial" w:cs="Arial"/>
          <w:sz w:val="20"/>
          <w:szCs w:val="20"/>
        </w:rPr>
      </w:pPr>
    </w:p>
    <w:p w14:paraId="509D6773" w14:textId="0CDA3ECD" w:rsidR="00E8315E" w:rsidRPr="00C71399" w:rsidRDefault="00E8315E" w:rsidP="00FC6CCD">
      <w:pPr>
        <w:spacing w:after="0" w:line="240" w:lineRule="auto"/>
        <w:rPr>
          <w:rFonts w:ascii="Arial" w:hAnsi="Arial" w:cs="Arial"/>
          <w:sz w:val="20"/>
          <w:szCs w:val="20"/>
        </w:rPr>
      </w:pPr>
      <w:r w:rsidRPr="00C71399">
        <w:rPr>
          <w:rFonts w:ascii="Arial" w:hAnsi="Arial" w:cs="Arial"/>
          <w:sz w:val="20"/>
          <w:szCs w:val="20"/>
        </w:rPr>
        <w:t xml:space="preserve">2.1. </w:t>
      </w:r>
      <w:proofErr w:type="gramStart"/>
      <w:r w:rsidR="00E2558F" w:rsidRPr="00C71399">
        <w:rPr>
          <w:rFonts w:ascii="Arial" w:hAnsi="Arial" w:cs="Arial"/>
          <w:sz w:val="20"/>
          <w:szCs w:val="20"/>
        </w:rPr>
        <w:t>Tactile</w:t>
      </w:r>
      <w:proofErr w:type="gramEnd"/>
      <w:r w:rsidR="00E2558F" w:rsidRPr="00C71399">
        <w:rPr>
          <w:rFonts w:ascii="Arial" w:hAnsi="Arial" w:cs="Arial"/>
          <w:sz w:val="20"/>
          <w:szCs w:val="20"/>
        </w:rPr>
        <w:t xml:space="preserve"> localization (</w:t>
      </w:r>
      <w:r w:rsidR="00FC1320" w:rsidRPr="00C71399">
        <w:rPr>
          <w:rFonts w:ascii="Arial" w:hAnsi="Arial" w:cs="Arial"/>
          <w:sz w:val="20"/>
          <w:szCs w:val="20"/>
        </w:rPr>
        <w:t xml:space="preserve">Double simultaneous stimulation; </w:t>
      </w:r>
      <w:r w:rsidRPr="00C71399">
        <w:rPr>
          <w:rFonts w:ascii="Arial" w:hAnsi="Arial" w:cs="Arial"/>
          <w:sz w:val="20"/>
          <w:szCs w:val="20"/>
        </w:rPr>
        <w:t>Extinction</w:t>
      </w:r>
      <w:r w:rsidR="00E2558F" w:rsidRPr="00C71399">
        <w:rPr>
          <w:rFonts w:ascii="Arial" w:hAnsi="Arial" w:cs="Arial"/>
          <w:sz w:val="20"/>
          <w:szCs w:val="20"/>
        </w:rPr>
        <w:t>)</w:t>
      </w:r>
      <w:r w:rsidRPr="00C71399">
        <w:rPr>
          <w:rFonts w:ascii="Arial" w:hAnsi="Arial" w:cs="Arial"/>
          <w:sz w:val="20"/>
          <w:szCs w:val="20"/>
        </w:rPr>
        <w:t>.</w:t>
      </w:r>
    </w:p>
    <w:p w14:paraId="419685D8" w14:textId="77777777" w:rsidR="00E8315E" w:rsidRPr="00C71399" w:rsidRDefault="00E8315E" w:rsidP="00FC6CCD">
      <w:pPr>
        <w:spacing w:after="0" w:line="240" w:lineRule="auto"/>
        <w:rPr>
          <w:rFonts w:ascii="Arial" w:hAnsi="Arial" w:cs="Arial"/>
          <w:sz w:val="20"/>
          <w:szCs w:val="20"/>
        </w:rPr>
      </w:pPr>
    </w:p>
    <w:p w14:paraId="46997E12" w14:textId="53F60F42" w:rsidR="00E8315E" w:rsidRPr="00C71399" w:rsidRDefault="00E8315E" w:rsidP="00FC6CCD">
      <w:pPr>
        <w:spacing w:after="0" w:line="240" w:lineRule="auto"/>
        <w:rPr>
          <w:rFonts w:ascii="Arial" w:hAnsi="Arial" w:cs="Arial"/>
          <w:sz w:val="20"/>
          <w:szCs w:val="20"/>
        </w:rPr>
      </w:pPr>
      <w:r w:rsidRPr="00C71399">
        <w:rPr>
          <w:rFonts w:ascii="Arial" w:hAnsi="Arial" w:cs="Arial"/>
          <w:sz w:val="20"/>
          <w:szCs w:val="20"/>
        </w:rPr>
        <w:t xml:space="preserve">2.1.1. </w:t>
      </w:r>
      <w:proofErr w:type="gramStart"/>
      <w:r w:rsidRPr="00C71399">
        <w:rPr>
          <w:rFonts w:ascii="Arial" w:hAnsi="Arial" w:cs="Arial"/>
          <w:sz w:val="20"/>
          <w:szCs w:val="20"/>
        </w:rPr>
        <w:t>With</w:t>
      </w:r>
      <w:proofErr w:type="gramEnd"/>
      <w:r w:rsidRPr="00C71399">
        <w:rPr>
          <w:rFonts w:ascii="Arial" w:hAnsi="Arial" w:cs="Arial"/>
          <w:sz w:val="20"/>
          <w:szCs w:val="20"/>
        </w:rPr>
        <w:t xml:space="preserve"> the patient’s eyes closed, ask </w:t>
      </w:r>
      <w:r w:rsidR="007D066D" w:rsidRPr="00C71399">
        <w:rPr>
          <w:rFonts w:ascii="Arial" w:hAnsi="Arial" w:cs="Arial"/>
          <w:sz w:val="20"/>
          <w:szCs w:val="20"/>
        </w:rPr>
        <w:t xml:space="preserve">them </w:t>
      </w:r>
      <w:r w:rsidRPr="00C71399">
        <w:rPr>
          <w:rFonts w:ascii="Arial" w:hAnsi="Arial" w:cs="Arial"/>
          <w:sz w:val="20"/>
          <w:szCs w:val="20"/>
        </w:rPr>
        <w:t xml:space="preserve">to localize where you have touched </w:t>
      </w:r>
      <w:r w:rsidR="007D066D" w:rsidRPr="00C71399">
        <w:rPr>
          <w:rFonts w:ascii="Arial" w:hAnsi="Arial" w:cs="Arial"/>
          <w:sz w:val="20"/>
          <w:szCs w:val="20"/>
        </w:rPr>
        <w:t xml:space="preserve">them. </w:t>
      </w:r>
      <w:r w:rsidRPr="00C71399">
        <w:rPr>
          <w:rFonts w:ascii="Arial" w:hAnsi="Arial" w:cs="Arial"/>
          <w:sz w:val="20"/>
          <w:szCs w:val="20"/>
        </w:rPr>
        <w:t xml:space="preserve">Initially, touch the side that you are concerned may have a deficit to confirm that sensation to light touch is intact. Then, simultaneously touch both sides and ask the patient to identify where </w:t>
      </w:r>
      <w:r w:rsidR="007D066D" w:rsidRPr="00C71399">
        <w:rPr>
          <w:rFonts w:ascii="Arial" w:hAnsi="Arial" w:cs="Arial"/>
          <w:sz w:val="20"/>
          <w:szCs w:val="20"/>
        </w:rPr>
        <w:t>they were</w:t>
      </w:r>
      <w:r w:rsidRPr="00C71399">
        <w:rPr>
          <w:rFonts w:ascii="Arial" w:hAnsi="Arial" w:cs="Arial"/>
          <w:sz w:val="20"/>
          <w:szCs w:val="20"/>
        </w:rPr>
        <w:t xml:space="preserve"> touched and in how many places. </w:t>
      </w:r>
    </w:p>
    <w:p w14:paraId="098640C6" w14:textId="77777777" w:rsidR="00E8315E" w:rsidRPr="00C71399" w:rsidRDefault="00E8315E" w:rsidP="00FC6CCD">
      <w:pPr>
        <w:spacing w:after="0" w:line="240" w:lineRule="auto"/>
        <w:rPr>
          <w:rFonts w:ascii="Arial" w:hAnsi="Arial" w:cs="Arial"/>
          <w:sz w:val="20"/>
          <w:szCs w:val="20"/>
        </w:rPr>
      </w:pPr>
    </w:p>
    <w:p w14:paraId="610DFFFE" w14:textId="0F11A480" w:rsidR="00E8315E" w:rsidRPr="00C71399" w:rsidRDefault="00E8315E" w:rsidP="00FC6CCD">
      <w:pPr>
        <w:spacing w:after="0" w:line="240" w:lineRule="auto"/>
        <w:rPr>
          <w:rFonts w:ascii="Arial" w:hAnsi="Arial" w:cs="Arial"/>
          <w:sz w:val="20"/>
          <w:szCs w:val="20"/>
        </w:rPr>
      </w:pPr>
      <w:r w:rsidRPr="00C71399">
        <w:rPr>
          <w:rFonts w:ascii="Arial" w:hAnsi="Arial" w:cs="Arial"/>
          <w:sz w:val="20"/>
          <w:szCs w:val="20"/>
        </w:rPr>
        <w:t xml:space="preserve">2.1.2. </w:t>
      </w:r>
      <w:proofErr w:type="gramStart"/>
      <w:r w:rsidRPr="00C71399">
        <w:rPr>
          <w:rFonts w:ascii="Arial" w:hAnsi="Arial" w:cs="Arial"/>
          <w:sz w:val="20"/>
          <w:szCs w:val="20"/>
        </w:rPr>
        <w:t>Touch</w:t>
      </w:r>
      <w:proofErr w:type="gramEnd"/>
      <w:r w:rsidRPr="00C71399">
        <w:rPr>
          <w:rFonts w:ascii="Arial" w:hAnsi="Arial" w:cs="Arial"/>
          <w:sz w:val="20"/>
          <w:szCs w:val="20"/>
        </w:rPr>
        <w:t xml:space="preserve"> </w:t>
      </w:r>
      <w:r w:rsidR="007D066D" w:rsidRPr="00C71399">
        <w:rPr>
          <w:rFonts w:ascii="Arial" w:hAnsi="Arial" w:cs="Arial"/>
          <w:sz w:val="20"/>
          <w:szCs w:val="20"/>
        </w:rPr>
        <w:t xml:space="preserve">them </w:t>
      </w:r>
      <w:r w:rsidRPr="00C71399">
        <w:rPr>
          <w:rFonts w:ascii="Arial" w:hAnsi="Arial" w:cs="Arial"/>
          <w:sz w:val="20"/>
          <w:szCs w:val="20"/>
        </w:rPr>
        <w:t>on one arm and then simultaneously on both arms. Do the same with the legs</w:t>
      </w:r>
      <w:r w:rsidR="001216CB" w:rsidRPr="00C71399">
        <w:rPr>
          <w:rFonts w:ascii="Arial" w:hAnsi="Arial" w:cs="Arial"/>
          <w:sz w:val="20"/>
          <w:szCs w:val="20"/>
        </w:rPr>
        <w:t>.</w:t>
      </w:r>
    </w:p>
    <w:p w14:paraId="7122A2EA" w14:textId="77777777" w:rsidR="00E8315E" w:rsidRPr="00C71399" w:rsidRDefault="00E8315E" w:rsidP="00FC6CCD">
      <w:pPr>
        <w:spacing w:after="0" w:line="240" w:lineRule="auto"/>
        <w:rPr>
          <w:rFonts w:ascii="Arial" w:hAnsi="Arial" w:cs="Arial"/>
          <w:sz w:val="20"/>
          <w:szCs w:val="20"/>
        </w:rPr>
      </w:pPr>
    </w:p>
    <w:p w14:paraId="58D0DD92" w14:textId="32FE943C" w:rsidR="00E8315E" w:rsidRPr="00C71399" w:rsidRDefault="00E8315E" w:rsidP="00FC6CCD">
      <w:pPr>
        <w:spacing w:after="0" w:line="240" w:lineRule="auto"/>
        <w:rPr>
          <w:rFonts w:ascii="Arial" w:hAnsi="Arial" w:cs="Arial"/>
          <w:sz w:val="20"/>
          <w:szCs w:val="20"/>
        </w:rPr>
      </w:pPr>
      <w:r w:rsidRPr="00C71399">
        <w:rPr>
          <w:rFonts w:ascii="Arial" w:hAnsi="Arial" w:cs="Arial"/>
          <w:sz w:val="20"/>
          <w:szCs w:val="20"/>
        </w:rPr>
        <w:t xml:space="preserve">2.1.3. Extinction of the stimulus on one side may be a sign of a lesion in the contralateral parietal cortex. </w:t>
      </w:r>
    </w:p>
    <w:p w14:paraId="5FD11FE6" w14:textId="77777777" w:rsidR="00E8315E" w:rsidRPr="00C71399" w:rsidRDefault="00E8315E" w:rsidP="00FC6CCD">
      <w:pPr>
        <w:spacing w:after="0" w:line="240" w:lineRule="auto"/>
        <w:rPr>
          <w:rFonts w:ascii="Arial" w:hAnsi="Arial" w:cs="Arial"/>
          <w:sz w:val="20"/>
          <w:szCs w:val="20"/>
        </w:rPr>
      </w:pPr>
    </w:p>
    <w:p w14:paraId="74C1B00A" w14:textId="16478EDE" w:rsidR="00E8315E" w:rsidRPr="00C71399" w:rsidRDefault="00E8315E" w:rsidP="00FC6CCD">
      <w:pPr>
        <w:spacing w:after="0" w:line="240" w:lineRule="auto"/>
        <w:rPr>
          <w:rFonts w:ascii="Arial" w:hAnsi="Arial" w:cs="Arial"/>
          <w:sz w:val="20"/>
          <w:szCs w:val="20"/>
        </w:rPr>
      </w:pPr>
      <w:r w:rsidRPr="00C71399">
        <w:rPr>
          <w:rFonts w:ascii="Arial" w:hAnsi="Arial" w:cs="Arial"/>
          <w:sz w:val="20"/>
          <w:szCs w:val="20"/>
        </w:rPr>
        <w:t xml:space="preserve">2.1.4. If there are suspected lesions of the sensory cortex, additional testing may be performed including two-point discrimination, point localization, and looking for any asymmetry of </w:t>
      </w:r>
      <w:proofErr w:type="spellStart"/>
      <w:r w:rsidRPr="00C71399">
        <w:rPr>
          <w:rFonts w:ascii="Arial" w:hAnsi="Arial" w:cs="Arial"/>
          <w:sz w:val="20"/>
          <w:szCs w:val="20"/>
        </w:rPr>
        <w:t>optokinetic</w:t>
      </w:r>
      <w:proofErr w:type="spellEnd"/>
      <w:r w:rsidRPr="00C71399">
        <w:rPr>
          <w:rFonts w:ascii="Arial" w:hAnsi="Arial" w:cs="Arial"/>
          <w:sz w:val="20"/>
          <w:szCs w:val="20"/>
        </w:rPr>
        <w:t xml:space="preserve"> </w:t>
      </w:r>
      <w:proofErr w:type="spellStart"/>
      <w:r w:rsidRPr="00C71399">
        <w:rPr>
          <w:rFonts w:ascii="Arial" w:hAnsi="Arial" w:cs="Arial"/>
          <w:sz w:val="20"/>
          <w:szCs w:val="20"/>
        </w:rPr>
        <w:t>nystagmus</w:t>
      </w:r>
      <w:proofErr w:type="spellEnd"/>
      <w:r w:rsidRPr="00C71399">
        <w:rPr>
          <w:rFonts w:ascii="Arial" w:hAnsi="Arial" w:cs="Arial"/>
          <w:sz w:val="20"/>
          <w:szCs w:val="20"/>
        </w:rPr>
        <w:t>.</w:t>
      </w:r>
    </w:p>
    <w:p w14:paraId="458B68A4" w14:textId="77777777" w:rsidR="00E8315E" w:rsidRPr="00C71399" w:rsidRDefault="00E8315E" w:rsidP="00FC6CCD">
      <w:pPr>
        <w:spacing w:after="0" w:line="240" w:lineRule="auto"/>
        <w:rPr>
          <w:rFonts w:ascii="Arial" w:hAnsi="Arial" w:cs="Arial"/>
          <w:sz w:val="20"/>
          <w:szCs w:val="20"/>
        </w:rPr>
      </w:pPr>
      <w:r w:rsidRPr="00C71399">
        <w:rPr>
          <w:rFonts w:ascii="Arial" w:hAnsi="Arial" w:cs="Arial"/>
          <w:sz w:val="20"/>
          <w:szCs w:val="20"/>
        </w:rPr>
        <w:t xml:space="preserve"> </w:t>
      </w:r>
    </w:p>
    <w:p w14:paraId="46B96EF7" w14:textId="4ED8D323" w:rsidR="00E8315E" w:rsidRPr="00C71399" w:rsidRDefault="00E8315E" w:rsidP="00FC6CCD">
      <w:pPr>
        <w:spacing w:after="0" w:line="240" w:lineRule="auto"/>
        <w:rPr>
          <w:rFonts w:ascii="Arial" w:hAnsi="Arial" w:cs="Arial"/>
          <w:sz w:val="20"/>
          <w:szCs w:val="20"/>
        </w:rPr>
      </w:pPr>
      <w:r w:rsidRPr="00C71399">
        <w:rPr>
          <w:rFonts w:ascii="Arial" w:hAnsi="Arial" w:cs="Arial"/>
          <w:sz w:val="20"/>
          <w:szCs w:val="20"/>
        </w:rPr>
        <w:t xml:space="preserve">2.2. Stereognosis tests the patient’s </w:t>
      </w:r>
      <w:r w:rsidR="00F260EA" w:rsidRPr="00C71399">
        <w:rPr>
          <w:rFonts w:ascii="Arial" w:hAnsi="Arial" w:cs="Arial"/>
          <w:sz w:val="20"/>
          <w:szCs w:val="20"/>
        </w:rPr>
        <w:t>ability to i</w:t>
      </w:r>
      <w:r w:rsidRPr="00C71399">
        <w:rPr>
          <w:rFonts w:ascii="Arial" w:hAnsi="Arial" w:cs="Arial"/>
          <w:sz w:val="20"/>
          <w:szCs w:val="20"/>
        </w:rPr>
        <w:t>dentify a common object (</w:t>
      </w:r>
      <w:r w:rsidRPr="00C71399">
        <w:rPr>
          <w:rFonts w:ascii="Arial" w:hAnsi="Arial" w:cs="Arial"/>
          <w:i/>
          <w:sz w:val="20"/>
          <w:szCs w:val="20"/>
        </w:rPr>
        <w:t>e.g.</w:t>
      </w:r>
      <w:r w:rsidRPr="00C71399">
        <w:rPr>
          <w:rFonts w:ascii="Arial" w:hAnsi="Arial" w:cs="Arial"/>
          <w:sz w:val="20"/>
          <w:szCs w:val="20"/>
        </w:rPr>
        <w:t xml:space="preserve">, </w:t>
      </w:r>
      <w:r w:rsidRPr="00C71399">
        <w:rPr>
          <w:rFonts w:ascii="Arial" w:eastAsia="Times New Roman" w:hAnsi="Arial" w:cs="Arial"/>
          <w:sz w:val="20"/>
          <w:szCs w:val="20"/>
        </w:rPr>
        <w:t>nickel, dime, quarter, penny, key, paper clip</w:t>
      </w:r>
      <w:r w:rsidRPr="00C71399">
        <w:rPr>
          <w:rFonts w:ascii="Arial" w:hAnsi="Arial" w:cs="Arial"/>
          <w:sz w:val="20"/>
          <w:szCs w:val="20"/>
        </w:rPr>
        <w:t xml:space="preserve">) placed in </w:t>
      </w:r>
      <w:r w:rsidR="007D066D" w:rsidRPr="00C71399">
        <w:rPr>
          <w:rFonts w:ascii="Arial" w:hAnsi="Arial" w:cs="Arial"/>
          <w:sz w:val="20"/>
          <w:szCs w:val="20"/>
        </w:rPr>
        <w:t xml:space="preserve">their </w:t>
      </w:r>
      <w:r w:rsidRPr="00C71399">
        <w:rPr>
          <w:rFonts w:ascii="Arial" w:hAnsi="Arial" w:cs="Arial"/>
          <w:sz w:val="20"/>
          <w:szCs w:val="20"/>
        </w:rPr>
        <w:t xml:space="preserve">hand.  </w:t>
      </w:r>
    </w:p>
    <w:p w14:paraId="52E2C3AF" w14:textId="77777777" w:rsidR="00E8315E" w:rsidRPr="00C71399" w:rsidRDefault="00E8315E" w:rsidP="00FC6CCD">
      <w:pPr>
        <w:spacing w:after="0" w:line="240" w:lineRule="auto"/>
        <w:rPr>
          <w:rFonts w:ascii="Arial" w:hAnsi="Arial" w:cs="Arial"/>
          <w:sz w:val="20"/>
          <w:szCs w:val="20"/>
        </w:rPr>
      </w:pPr>
    </w:p>
    <w:p w14:paraId="6079F520" w14:textId="5B892815" w:rsidR="00E8315E" w:rsidRPr="00C71399" w:rsidRDefault="00E8315E" w:rsidP="00FC6CCD">
      <w:pPr>
        <w:spacing w:after="0" w:line="240" w:lineRule="auto"/>
        <w:rPr>
          <w:rFonts w:ascii="Arial" w:hAnsi="Arial" w:cs="Arial"/>
          <w:sz w:val="20"/>
          <w:szCs w:val="20"/>
        </w:rPr>
      </w:pPr>
      <w:r w:rsidRPr="00C71399">
        <w:rPr>
          <w:rFonts w:ascii="Arial" w:hAnsi="Arial" w:cs="Arial"/>
          <w:sz w:val="20"/>
          <w:szCs w:val="20"/>
        </w:rPr>
        <w:t xml:space="preserve">2.2.1. </w:t>
      </w:r>
      <w:proofErr w:type="gramStart"/>
      <w:r w:rsidRPr="00C71399">
        <w:rPr>
          <w:rFonts w:ascii="Arial" w:hAnsi="Arial" w:cs="Arial"/>
          <w:sz w:val="20"/>
          <w:szCs w:val="20"/>
        </w:rPr>
        <w:t>Ask</w:t>
      </w:r>
      <w:proofErr w:type="gramEnd"/>
      <w:r w:rsidRPr="00C71399">
        <w:rPr>
          <w:rFonts w:ascii="Arial" w:hAnsi="Arial" w:cs="Arial"/>
          <w:sz w:val="20"/>
          <w:szCs w:val="20"/>
        </w:rPr>
        <w:t xml:space="preserve"> the patient to close </w:t>
      </w:r>
      <w:r w:rsidR="007D066D" w:rsidRPr="00C71399">
        <w:rPr>
          <w:rFonts w:ascii="Arial" w:hAnsi="Arial" w:cs="Arial"/>
          <w:sz w:val="20"/>
          <w:szCs w:val="20"/>
        </w:rPr>
        <w:t xml:space="preserve">their </w:t>
      </w:r>
      <w:r w:rsidRPr="00C71399">
        <w:rPr>
          <w:rFonts w:ascii="Arial" w:hAnsi="Arial" w:cs="Arial"/>
          <w:sz w:val="20"/>
          <w:szCs w:val="20"/>
        </w:rPr>
        <w:t xml:space="preserve">eyes and then identify the small object in </w:t>
      </w:r>
      <w:r w:rsidR="007D066D" w:rsidRPr="00C71399">
        <w:rPr>
          <w:rFonts w:ascii="Arial" w:hAnsi="Arial" w:cs="Arial"/>
          <w:sz w:val="20"/>
          <w:szCs w:val="20"/>
        </w:rPr>
        <w:t xml:space="preserve">their </w:t>
      </w:r>
      <w:r w:rsidRPr="00C71399">
        <w:rPr>
          <w:rFonts w:ascii="Arial" w:hAnsi="Arial" w:cs="Arial"/>
          <w:sz w:val="20"/>
          <w:szCs w:val="20"/>
        </w:rPr>
        <w:t xml:space="preserve">hand. The patient may move it around in </w:t>
      </w:r>
      <w:r w:rsidR="007D066D" w:rsidRPr="00C71399">
        <w:rPr>
          <w:rFonts w:ascii="Arial" w:hAnsi="Arial" w:cs="Arial"/>
          <w:sz w:val="20"/>
          <w:szCs w:val="20"/>
        </w:rPr>
        <w:t xml:space="preserve">their </w:t>
      </w:r>
      <w:r w:rsidRPr="00C71399">
        <w:rPr>
          <w:rFonts w:ascii="Arial" w:hAnsi="Arial" w:cs="Arial"/>
          <w:sz w:val="20"/>
          <w:szCs w:val="20"/>
        </w:rPr>
        <w:t xml:space="preserve">hand to feel it.  </w:t>
      </w:r>
    </w:p>
    <w:p w14:paraId="41BDC3B0" w14:textId="77777777" w:rsidR="00E8315E" w:rsidRPr="00C71399" w:rsidRDefault="00E8315E" w:rsidP="00FC6CCD">
      <w:pPr>
        <w:pStyle w:val="ListParagraph"/>
        <w:spacing w:after="0" w:line="240" w:lineRule="auto"/>
        <w:ind w:left="1080"/>
        <w:rPr>
          <w:rFonts w:ascii="Arial" w:hAnsi="Arial" w:cs="Arial"/>
          <w:sz w:val="20"/>
          <w:szCs w:val="20"/>
        </w:rPr>
      </w:pPr>
    </w:p>
    <w:p w14:paraId="28090278" w14:textId="4AD8430E" w:rsidR="00E8315E" w:rsidRPr="00C71399" w:rsidRDefault="00E8315E" w:rsidP="00FC6CCD">
      <w:pPr>
        <w:spacing w:after="0" w:line="240" w:lineRule="auto"/>
        <w:rPr>
          <w:rFonts w:ascii="Arial" w:hAnsi="Arial" w:cs="Arial"/>
          <w:sz w:val="20"/>
          <w:szCs w:val="20"/>
        </w:rPr>
      </w:pPr>
      <w:r w:rsidRPr="00C71399">
        <w:rPr>
          <w:rFonts w:ascii="Arial" w:hAnsi="Arial" w:cs="Arial"/>
          <w:sz w:val="20"/>
          <w:szCs w:val="20"/>
        </w:rPr>
        <w:t xml:space="preserve">2.2.2. Test the other hand in the same way.  Importantly, the patient may not transfer the object from hand to hand.  </w:t>
      </w:r>
      <w:r w:rsidR="007D066D" w:rsidRPr="00C71399">
        <w:rPr>
          <w:rFonts w:ascii="Arial" w:hAnsi="Arial" w:cs="Arial"/>
          <w:sz w:val="20"/>
          <w:szCs w:val="20"/>
        </w:rPr>
        <w:t xml:space="preserve">They </w:t>
      </w:r>
      <w:r w:rsidRPr="00C71399">
        <w:rPr>
          <w:rFonts w:ascii="Arial" w:hAnsi="Arial" w:cs="Arial"/>
          <w:sz w:val="20"/>
          <w:szCs w:val="20"/>
        </w:rPr>
        <w:t xml:space="preserve">should be able to identify it with one hand at a time.  Patients should be able to differentiate coins, so it is not an acceptable answer to say “coin.” The patient should be able to correctly determine a “nickel” or “quarter.”  </w:t>
      </w:r>
    </w:p>
    <w:p w14:paraId="7CB06CAA" w14:textId="77777777" w:rsidR="00E8315E" w:rsidRPr="00C71399" w:rsidRDefault="00E8315E" w:rsidP="00FC6CCD">
      <w:pPr>
        <w:pStyle w:val="ListParagraph"/>
        <w:spacing w:after="0" w:line="240" w:lineRule="auto"/>
        <w:ind w:left="1080"/>
        <w:rPr>
          <w:rFonts w:ascii="Arial" w:hAnsi="Arial" w:cs="Arial"/>
          <w:sz w:val="20"/>
          <w:szCs w:val="20"/>
        </w:rPr>
      </w:pPr>
    </w:p>
    <w:p w14:paraId="1745A302" w14:textId="10CF16ED" w:rsidR="00E8315E" w:rsidRPr="00C71399" w:rsidRDefault="00E8315E" w:rsidP="00FC6CCD">
      <w:pPr>
        <w:spacing w:after="0" w:line="240" w:lineRule="auto"/>
        <w:rPr>
          <w:rFonts w:ascii="Arial" w:hAnsi="Arial" w:cs="Arial"/>
          <w:sz w:val="20"/>
          <w:szCs w:val="20"/>
        </w:rPr>
      </w:pPr>
      <w:r w:rsidRPr="00C71399">
        <w:rPr>
          <w:rFonts w:ascii="Arial" w:hAnsi="Arial" w:cs="Arial"/>
          <w:sz w:val="20"/>
          <w:szCs w:val="20"/>
        </w:rPr>
        <w:t xml:space="preserve">2.3. Graphesthesia tests the ability to identify numbers or letters drawn on the patient’s hand. </w:t>
      </w:r>
    </w:p>
    <w:p w14:paraId="658B30E8" w14:textId="77777777" w:rsidR="00E8315E" w:rsidRPr="00C71399" w:rsidRDefault="00E8315E" w:rsidP="00FC6CCD">
      <w:pPr>
        <w:spacing w:after="0" w:line="240" w:lineRule="auto"/>
        <w:rPr>
          <w:rFonts w:ascii="Arial" w:hAnsi="Arial" w:cs="Arial"/>
          <w:sz w:val="20"/>
          <w:szCs w:val="20"/>
        </w:rPr>
      </w:pPr>
    </w:p>
    <w:p w14:paraId="27E0226D" w14:textId="5F0D75CF" w:rsidR="00E8315E" w:rsidRPr="00C71399" w:rsidRDefault="00E8315E" w:rsidP="00FC6CCD">
      <w:pPr>
        <w:spacing w:after="0" w:line="240" w:lineRule="auto"/>
        <w:rPr>
          <w:rFonts w:ascii="Arial" w:hAnsi="Arial" w:cs="Arial"/>
          <w:sz w:val="20"/>
          <w:szCs w:val="20"/>
        </w:rPr>
      </w:pPr>
      <w:r w:rsidRPr="00C71399">
        <w:rPr>
          <w:rFonts w:ascii="Arial" w:hAnsi="Arial" w:cs="Arial"/>
          <w:sz w:val="20"/>
          <w:szCs w:val="20"/>
        </w:rPr>
        <w:t xml:space="preserve">2.2.1. </w:t>
      </w:r>
      <w:proofErr w:type="gramStart"/>
      <w:r w:rsidRPr="00C71399">
        <w:rPr>
          <w:rFonts w:ascii="Arial" w:hAnsi="Arial" w:cs="Arial"/>
          <w:sz w:val="20"/>
          <w:szCs w:val="20"/>
        </w:rPr>
        <w:t>Ask</w:t>
      </w:r>
      <w:proofErr w:type="gramEnd"/>
      <w:r w:rsidRPr="00C71399">
        <w:rPr>
          <w:rFonts w:ascii="Arial" w:hAnsi="Arial" w:cs="Arial"/>
          <w:sz w:val="20"/>
          <w:szCs w:val="20"/>
        </w:rPr>
        <w:t xml:space="preserve"> the patient to close </w:t>
      </w:r>
      <w:r w:rsidR="007D066D" w:rsidRPr="00C71399">
        <w:rPr>
          <w:rFonts w:ascii="Arial" w:hAnsi="Arial" w:cs="Arial"/>
          <w:sz w:val="20"/>
          <w:szCs w:val="20"/>
        </w:rPr>
        <w:t xml:space="preserve">their </w:t>
      </w:r>
      <w:r w:rsidRPr="00C71399">
        <w:rPr>
          <w:rFonts w:ascii="Arial" w:hAnsi="Arial" w:cs="Arial"/>
          <w:sz w:val="20"/>
          <w:szCs w:val="20"/>
        </w:rPr>
        <w:t xml:space="preserve">eyes. Use the blunt end of a pen to draw a large rendition of a number from 0-9 on the patient’s palm. </w:t>
      </w:r>
      <w:r w:rsidR="001216CB" w:rsidRPr="00C71399">
        <w:rPr>
          <w:rFonts w:ascii="Arial" w:hAnsi="Arial" w:cs="Arial"/>
          <w:sz w:val="20"/>
          <w:szCs w:val="20"/>
        </w:rPr>
        <w:t xml:space="preserve">Make sure that </w:t>
      </w:r>
      <w:r w:rsidRPr="00C71399">
        <w:rPr>
          <w:rFonts w:ascii="Arial" w:hAnsi="Arial" w:cs="Arial"/>
          <w:sz w:val="20"/>
          <w:szCs w:val="20"/>
        </w:rPr>
        <w:t xml:space="preserve">the number </w:t>
      </w:r>
      <w:r w:rsidR="001216CB" w:rsidRPr="00C71399">
        <w:rPr>
          <w:rFonts w:ascii="Arial" w:hAnsi="Arial" w:cs="Arial"/>
          <w:sz w:val="20"/>
          <w:szCs w:val="20"/>
        </w:rPr>
        <w:t xml:space="preserve">is </w:t>
      </w:r>
      <w:r w:rsidRPr="00C71399">
        <w:rPr>
          <w:rFonts w:ascii="Arial" w:hAnsi="Arial" w:cs="Arial"/>
          <w:sz w:val="20"/>
          <w:szCs w:val="20"/>
        </w:rPr>
        <w:t xml:space="preserve">facing the patient and not </w:t>
      </w:r>
      <w:r w:rsidR="001216CB" w:rsidRPr="00C71399">
        <w:rPr>
          <w:rFonts w:ascii="Arial" w:hAnsi="Arial" w:cs="Arial"/>
          <w:sz w:val="20"/>
          <w:szCs w:val="20"/>
        </w:rPr>
        <w:t>you</w:t>
      </w:r>
      <w:r w:rsidRPr="00C71399">
        <w:rPr>
          <w:rFonts w:ascii="Arial" w:hAnsi="Arial" w:cs="Arial"/>
          <w:sz w:val="20"/>
          <w:szCs w:val="20"/>
        </w:rPr>
        <w:t xml:space="preserve">. </w:t>
      </w:r>
    </w:p>
    <w:p w14:paraId="5C9589E3" w14:textId="77777777" w:rsidR="00E8315E" w:rsidRPr="00C71399" w:rsidRDefault="00E8315E" w:rsidP="00FC6CCD">
      <w:pPr>
        <w:pStyle w:val="ListParagraph"/>
        <w:spacing w:after="0" w:line="240" w:lineRule="auto"/>
        <w:ind w:left="1080"/>
        <w:rPr>
          <w:rFonts w:ascii="Arial" w:hAnsi="Arial" w:cs="Arial"/>
          <w:sz w:val="20"/>
          <w:szCs w:val="20"/>
        </w:rPr>
      </w:pPr>
    </w:p>
    <w:p w14:paraId="6FD79E95" w14:textId="1F14A6DB" w:rsidR="00E8315E" w:rsidRPr="00C71399" w:rsidRDefault="00E8315E" w:rsidP="00FC6CCD">
      <w:pPr>
        <w:spacing w:after="0" w:line="240" w:lineRule="auto"/>
        <w:rPr>
          <w:rFonts w:ascii="Arial" w:hAnsi="Arial" w:cs="Arial"/>
          <w:sz w:val="20"/>
          <w:szCs w:val="20"/>
        </w:rPr>
      </w:pPr>
      <w:r w:rsidRPr="00C71399">
        <w:rPr>
          <w:rFonts w:ascii="Arial" w:hAnsi="Arial" w:cs="Arial"/>
          <w:sz w:val="20"/>
          <w:szCs w:val="20"/>
        </w:rPr>
        <w:t xml:space="preserve">2.2.2. </w:t>
      </w:r>
      <w:proofErr w:type="gramStart"/>
      <w:r w:rsidRPr="00C71399">
        <w:rPr>
          <w:rFonts w:ascii="Arial" w:hAnsi="Arial" w:cs="Arial"/>
          <w:sz w:val="20"/>
          <w:szCs w:val="20"/>
        </w:rPr>
        <w:t>Ask</w:t>
      </w:r>
      <w:proofErr w:type="gramEnd"/>
      <w:r w:rsidRPr="00C71399">
        <w:rPr>
          <w:rFonts w:ascii="Arial" w:hAnsi="Arial" w:cs="Arial"/>
          <w:sz w:val="20"/>
          <w:szCs w:val="20"/>
        </w:rPr>
        <w:t xml:space="preserve"> the patient to identify the number. Allow several trials.  </w:t>
      </w:r>
    </w:p>
    <w:p w14:paraId="3DEBA128" w14:textId="77777777" w:rsidR="00E8315E" w:rsidRPr="00C71399" w:rsidRDefault="00E8315E" w:rsidP="00FC6CCD">
      <w:pPr>
        <w:pStyle w:val="ListParagraph"/>
        <w:spacing w:after="0" w:line="240" w:lineRule="auto"/>
        <w:ind w:left="1800"/>
        <w:rPr>
          <w:rFonts w:ascii="Arial" w:hAnsi="Arial" w:cs="Arial"/>
          <w:sz w:val="20"/>
          <w:szCs w:val="20"/>
        </w:rPr>
      </w:pPr>
    </w:p>
    <w:p w14:paraId="1B0261EE" w14:textId="0D35BB0C" w:rsidR="007D066D" w:rsidRPr="00C71399" w:rsidRDefault="00E8315E" w:rsidP="00FC6CCD">
      <w:pPr>
        <w:spacing w:after="0" w:line="240" w:lineRule="auto"/>
        <w:rPr>
          <w:rFonts w:ascii="Arial" w:hAnsi="Arial" w:cs="Arial"/>
          <w:sz w:val="20"/>
          <w:szCs w:val="20"/>
        </w:rPr>
      </w:pPr>
      <w:r w:rsidRPr="00C71399">
        <w:rPr>
          <w:rFonts w:ascii="Arial" w:hAnsi="Arial" w:cs="Arial"/>
          <w:sz w:val="20"/>
          <w:szCs w:val="20"/>
        </w:rPr>
        <w:t xml:space="preserve">2.2.3. Test the hand that you think is not affected first. Then, repeat on the other side. Inability to correctly identify numbers may be indicative of a lesion in the contralateral parietal cortex. </w:t>
      </w:r>
    </w:p>
    <w:p w14:paraId="12033178" w14:textId="77777777" w:rsidR="006F3E41" w:rsidRPr="00C71399" w:rsidRDefault="006F3E41" w:rsidP="00FC6CCD">
      <w:pPr>
        <w:spacing w:after="0" w:line="240" w:lineRule="auto"/>
        <w:rPr>
          <w:rFonts w:ascii="Arial" w:hAnsi="Arial" w:cs="Arial"/>
          <w:b/>
          <w:sz w:val="20"/>
          <w:szCs w:val="20"/>
        </w:rPr>
      </w:pPr>
    </w:p>
    <w:p w14:paraId="51154701" w14:textId="77777777" w:rsidR="00B42BC5" w:rsidRPr="00C71399" w:rsidRDefault="00C04CBD" w:rsidP="00FC6CCD">
      <w:pPr>
        <w:spacing w:after="0" w:line="240" w:lineRule="auto"/>
        <w:rPr>
          <w:rFonts w:ascii="Arial" w:hAnsi="Arial" w:cs="Arial"/>
          <w:b/>
          <w:sz w:val="20"/>
          <w:szCs w:val="20"/>
        </w:rPr>
      </w:pPr>
      <w:r w:rsidRPr="00C71399">
        <w:rPr>
          <w:rFonts w:ascii="Arial" w:hAnsi="Arial" w:cs="Arial"/>
          <w:b/>
          <w:sz w:val="20"/>
          <w:szCs w:val="20"/>
        </w:rPr>
        <w:t>Summary</w:t>
      </w:r>
    </w:p>
    <w:p w14:paraId="6AF52E59" w14:textId="77777777" w:rsidR="006F3E41" w:rsidRPr="00C71399" w:rsidRDefault="006F3E41" w:rsidP="00FC6CCD">
      <w:pPr>
        <w:spacing w:after="0" w:line="240" w:lineRule="auto"/>
        <w:rPr>
          <w:rFonts w:ascii="Arial" w:hAnsi="Arial" w:cs="Arial"/>
          <w:b/>
          <w:sz w:val="20"/>
          <w:szCs w:val="20"/>
        </w:rPr>
      </w:pPr>
    </w:p>
    <w:p w14:paraId="34CDD3FD" w14:textId="2D3483A2" w:rsidR="00406516" w:rsidRPr="00C71399" w:rsidRDefault="006966F4" w:rsidP="00FC6CCD">
      <w:pPr>
        <w:spacing w:after="0" w:line="240" w:lineRule="auto"/>
        <w:rPr>
          <w:rFonts w:ascii="Arial" w:hAnsi="Arial" w:cs="Arial"/>
          <w:sz w:val="20"/>
          <w:szCs w:val="20"/>
        </w:rPr>
      </w:pPr>
      <w:r w:rsidRPr="00C71399">
        <w:rPr>
          <w:rFonts w:ascii="Arial" w:hAnsi="Arial" w:cs="Arial"/>
          <w:sz w:val="20"/>
          <w:szCs w:val="20"/>
        </w:rPr>
        <w:t xml:space="preserve">The sensory part of the </w:t>
      </w:r>
      <w:r w:rsidR="00DE6B49" w:rsidRPr="00C71399">
        <w:rPr>
          <w:rFonts w:ascii="Arial" w:hAnsi="Arial" w:cs="Arial"/>
          <w:sz w:val="20"/>
          <w:szCs w:val="20"/>
        </w:rPr>
        <w:t xml:space="preserve">neurological </w:t>
      </w:r>
      <w:r w:rsidRPr="00C71399">
        <w:rPr>
          <w:rFonts w:ascii="Arial" w:hAnsi="Arial" w:cs="Arial"/>
          <w:sz w:val="20"/>
          <w:szCs w:val="20"/>
        </w:rPr>
        <w:t xml:space="preserve">examination </w:t>
      </w:r>
      <w:r w:rsidR="006B66A7" w:rsidRPr="00C71399">
        <w:rPr>
          <w:rFonts w:ascii="Arial" w:hAnsi="Arial" w:cs="Arial"/>
          <w:sz w:val="20"/>
          <w:szCs w:val="20"/>
        </w:rPr>
        <w:t xml:space="preserve">is the most subjective portion of the exam, and </w:t>
      </w:r>
      <w:r w:rsidRPr="00C71399">
        <w:rPr>
          <w:rFonts w:ascii="Arial" w:hAnsi="Arial" w:cs="Arial"/>
          <w:sz w:val="20"/>
          <w:szCs w:val="20"/>
        </w:rPr>
        <w:t xml:space="preserve">requires a patient’s cooperation and full effort. It </w:t>
      </w:r>
      <w:r w:rsidR="00601D20" w:rsidRPr="00C71399">
        <w:rPr>
          <w:rFonts w:ascii="Arial" w:hAnsi="Arial" w:cs="Arial"/>
          <w:sz w:val="20"/>
          <w:szCs w:val="20"/>
        </w:rPr>
        <w:t>requires vigilance on the part of the examiner to make sure the patient is providing accurate and honest answers.  Be suspicious of sensory findings that do not fit anatomical patterns or those that may not correlate with the more objective findings seen on the other sections of the neurological examination.</w:t>
      </w:r>
    </w:p>
    <w:p w14:paraId="574A6833" w14:textId="77777777" w:rsidR="00827B53" w:rsidRPr="00C71399" w:rsidRDefault="00827B53" w:rsidP="00FC6CCD">
      <w:pPr>
        <w:spacing w:after="0" w:line="240" w:lineRule="auto"/>
        <w:rPr>
          <w:rFonts w:ascii="Arial" w:hAnsi="Arial" w:cs="Arial"/>
          <w:sz w:val="20"/>
          <w:szCs w:val="20"/>
        </w:rPr>
      </w:pPr>
    </w:p>
    <w:p w14:paraId="633386FB" w14:textId="0CA40429" w:rsidR="007D066D" w:rsidRPr="00C71399" w:rsidRDefault="00DC1F30" w:rsidP="00FC6CCD">
      <w:pPr>
        <w:spacing w:after="0" w:line="240" w:lineRule="auto"/>
        <w:rPr>
          <w:rFonts w:ascii="Arial" w:hAnsi="Arial" w:cs="Arial"/>
          <w:sz w:val="20"/>
          <w:szCs w:val="20"/>
        </w:rPr>
      </w:pPr>
      <w:r w:rsidRPr="00C71399">
        <w:rPr>
          <w:rFonts w:ascii="Arial" w:hAnsi="Arial" w:cs="Arial"/>
          <w:sz w:val="20"/>
          <w:szCs w:val="20"/>
        </w:rPr>
        <w:t xml:space="preserve">Any abnormal results of the sensory examination need to be correlated with the results of the other parts of the neurological examination to determine the pattern of abnormality. Abnormalities of reflexes may provide a level in the nervous system that may be confirmed by a pattern of a </w:t>
      </w:r>
      <w:proofErr w:type="spellStart"/>
      <w:r w:rsidRPr="00C71399">
        <w:rPr>
          <w:rFonts w:ascii="Arial" w:hAnsi="Arial" w:cs="Arial"/>
          <w:sz w:val="20"/>
          <w:szCs w:val="20"/>
        </w:rPr>
        <w:t>dermatomal</w:t>
      </w:r>
      <w:proofErr w:type="spellEnd"/>
      <w:r w:rsidRPr="00C71399">
        <w:rPr>
          <w:rFonts w:ascii="Arial" w:hAnsi="Arial" w:cs="Arial"/>
          <w:sz w:val="20"/>
          <w:szCs w:val="20"/>
        </w:rPr>
        <w:t xml:space="preserve"> sensory level</w:t>
      </w:r>
      <w:r w:rsidR="005E40BB" w:rsidRPr="00C71399">
        <w:rPr>
          <w:rFonts w:ascii="Arial" w:hAnsi="Arial" w:cs="Arial"/>
          <w:sz w:val="20"/>
          <w:szCs w:val="20"/>
        </w:rPr>
        <w:t>,</w:t>
      </w:r>
      <w:r w:rsidRPr="00C71399">
        <w:rPr>
          <w:rFonts w:ascii="Arial" w:hAnsi="Arial" w:cs="Arial"/>
          <w:sz w:val="20"/>
          <w:szCs w:val="20"/>
        </w:rPr>
        <w:t xml:space="preserve"> which help</w:t>
      </w:r>
      <w:r w:rsidR="005E40BB" w:rsidRPr="00C71399">
        <w:rPr>
          <w:rFonts w:ascii="Arial" w:hAnsi="Arial" w:cs="Arial"/>
          <w:sz w:val="20"/>
          <w:szCs w:val="20"/>
        </w:rPr>
        <w:t>s</w:t>
      </w:r>
      <w:r w:rsidRPr="00C71399">
        <w:rPr>
          <w:rFonts w:ascii="Arial" w:hAnsi="Arial" w:cs="Arial"/>
          <w:sz w:val="20"/>
          <w:szCs w:val="20"/>
        </w:rPr>
        <w:t xml:space="preserve"> </w:t>
      </w:r>
      <w:r w:rsidR="005E40BB" w:rsidRPr="00C71399">
        <w:rPr>
          <w:rFonts w:ascii="Arial" w:hAnsi="Arial" w:cs="Arial"/>
          <w:sz w:val="20"/>
          <w:szCs w:val="20"/>
        </w:rPr>
        <w:t xml:space="preserve">to </w:t>
      </w:r>
      <w:r w:rsidRPr="00C71399">
        <w:rPr>
          <w:rFonts w:ascii="Arial" w:hAnsi="Arial" w:cs="Arial"/>
          <w:sz w:val="20"/>
          <w:szCs w:val="20"/>
        </w:rPr>
        <w:t xml:space="preserve">localize a lesion.  </w:t>
      </w:r>
    </w:p>
    <w:p w14:paraId="0FF80D58" w14:textId="77777777" w:rsidR="00083C36" w:rsidRPr="00C71399" w:rsidRDefault="00083C36" w:rsidP="00593E40">
      <w:pPr>
        <w:spacing w:after="0"/>
        <w:rPr>
          <w:rFonts w:ascii="Arial" w:hAnsi="Arial" w:cs="Arial"/>
          <w:sz w:val="20"/>
          <w:szCs w:val="20"/>
        </w:rPr>
      </w:pPr>
    </w:p>
    <w:p w14:paraId="6D91369F" w14:textId="183E3B36" w:rsidR="00DE47BE" w:rsidRPr="00C71399" w:rsidRDefault="00DE47BE" w:rsidP="00593E40">
      <w:pPr>
        <w:spacing w:after="0"/>
        <w:rPr>
          <w:rFonts w:ascii="Arial" w:hAnsi="Arial" w:cs="Arial"/>
          <w:i/>
          <w:sz w:val="20"/>
          <w:szCs w:val="20"/>
        </w:rPr>
      </w:pPr>
    </w:p>
    <w:sectPr w:rsidR="00DE47BE" w:rsidRPr="00C71399" w:rsidSect="00B377F7">
      <w:headerReference w:type="default" r:id="rId8"/>
      <w:footerReference w:type="default" r:id="rId9"/>
      <w:pgSz w:w="12240" w:h="15840"/>
      <w:pgMar w:top="1440" w:right="1440" w:bottom="126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C65795" w15:done="0"/>
  <w15:commentEx w15:paraId="0E64852C" w15:done="0"/>
  <w15:commentEx w15:paraId="181CCDD6" w15:done="0"/>
  <w15:commentEx w15:paraId="29A01700" w15:done="0"/>
  <w15:commentEx w15:paraId="266E0A98" w15:done="0"/>
  <w15:commentEx w15:paraId="7E0F92B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D8B6B" w14:textId="77777777" w:rsidR="008675FD" w:rsidRDefault="008675FD" w:rsidP="00083C36">
      <w:pPr>
        <w:spacing w:after="0" w:line="240" w:lineRule="auto"/>
      </w:pPr>
      <w:r>
        <w:separator/>
      </w:r>
    </w:p>
  </w:endnote>
  <w:endnote w:type="continuationSeparator" w:id="0">
    <w:p w14:paraId="06794632" w14:textId="77777777" w:rsidR="008675FD" w:rsidRDefault="008675FD" w:rsidP="00083C36">
      <w:pPr>
        <w:spacing w:after="0" w:line="240" w:lineRule="auto"/>
      </w:pPr>
      <w:r>
        <w:continuationSeparator/>
      </w:r>
    </w:p>
  </w:endnote>
  <w:endnote w:type="continuationNotice" w:id="1">
    <w:p w14:paraId="48C9A6B3" w14:textId="77777777" w:rsidR="008675FD" w:rsidRDefault="00867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846260"/>
      <w:docPartObj>
        <w:docPartGallery w:val="Page Numbers (Bottom of Page)"/>
        <w:docPartUnique/>
      </w:docPartObj>
    </w:sdtPr>
    <w:sdtEndPr>
      <w:rPr>
        <w:noProof/>
      </w:rPr>
    </w:sdtEndPr>
    <w:sdtContent>
      <w:p w14:paraId="6F4C277F" w14:textId="77777777" w:rsidR="008675FD" w:rsidRDefault="008675FD">
        <w:pPr>
          <w:pStyle w:val="Footer"/>
          <w:jc w:val="right"/>
        </w:pPr>
        <w:r>
          <w:fldChar w:fldCharType="begin"/>
        </w:r>
        <w:r>
          <w:instrText xml:space="preserve"> PAGE   \* MERGEFORMAT </w:instrText>
        </w:r>
        <w:r>
          <w:fldChar w:fldCharType="separate"/>
        </w:r>
        <w:r w:rsidR="007D4E50">
          <w:rPr>
            <w:noProof/>
          </w:rPr>
          <w:t>2</w:t>
        </w:r>
        <w:r>
          <w:rPr>
            <w:noProof/>
          </w:rPr>
          <w:fldChar w:fldCharType="end"/>
        </w:r>
      </w:p>
    </w:sdtContent>
  </w:sdt>
  <w:p w14:paraId="57941E35" w14:textId="77777777" w:rsidR="008675FD" w:rsidRDefault="008675F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8FD40" w14:textId="77777777" w:rsidR="008675FD" w:rsidRDefault="008675FD" w:rsidP="00083C36">
      <w:pPr>
        <w:spacing w:after="0" w:line="240" w:lineRule="auto"/>
      </w:pPr>
      <w:r>
        <w:separator/>
      </w:r>
    </w:p>
  </w:footnote>
  <w:footnote w:type="continuationSeparator" w:id="0">
    <w:p w14:paraId="275B8305" w14:textId="77777777" w:rsidR="008675FD" w:rsidRDefault="008675FD" w:rsidP="00083C36">
      <w:pPr>
        <w:spacing w:after="0" w:line="240" w:lineRule="auto"/>
      </w:pPr>
      <w:r>
        <w:continuationSeparator/>
      </w:r>
    </w:p>
  </w:footnote>
  <w:footnote w:type="continuationNotice" w:id="1">
    <w:p w14:paraId="22C003DC" w14:textId="77777777" w:rsidR="008675FD" w:rsidRDefault="008675FD">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C3836" w14:textId="77777777" w:rsidR="008675FD" w:rsidRDefault="008675F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4E1C"/>
    <w:multiLevelType w:val="multilevel"/>
    <w:tmpl w:val="AF165310"/>
    <w:lvl w:ilvl="0">
      <w:start w:val="1"/>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29821672"/>
    <w:multiLevelType w:val="multilevel"/>
    <w:tmpl w:val="87E8766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0EB48BC"/>
    <w:multiLevelType w:val="multilevel"/>
    <w:tmpl w:val="336E6C2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3944C10"/>
    <w:multiLevelType w:val="multilevel"/>
    <w:tmpl w:val="0D363358"/>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Windows Live" w15:userId="de632e114d72d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F4B"/>
    <w:rsid w:val="00023BD6"/>
    <w:rsid w:val="00054CAE"/>
    <w:rsid w:val="00057B3D"/>
    <w:rsid w:val="00073C84"/>
    <w:rsid w:val="00083C36"/>
    <w:rsid w:val="000862A6"/>
    <w:rsid w:val="00097E24"/>
    <w:rsid w:val="000C0E54"/>
    <w:rsid w:val="00103008"/>
    <w:rsid w:val="001216CB"/>
    <w:rsid w:val="00123867"/>
    <w:rsid w:val="00154615"/>
    <w:rsid w:val="00167F15"/>
    <w:rsid w:val="001943F2"/>
    <w:rsid w:val="001968BB"/>
    <w:rsid w:val="001A0D3D"/>
    <w:rsid w:val="001A3377"/>
    <w:rsid w:val="001A6F9E"/>
    <w:rsid w:val="001B36B1"/>
    <w:rsid w:val="001E04E0"/>
    <w:rsid w:val="001E2704"/>
    <w:rsid w:val="001F015F"/>
    <w:rsid w:val="00204244"/>
    <w:rsid w:val="002137FF"/>
    <w:rsid w:val="00233DFB"/>
    <w:rsid w:val="002354A5"/>
    <w:rsid w:val="00243DBF"/>
    <w:rsid w:val="0025594B"/>
    <w:rsid w:val="00255C68"/>
    <w:rsid w:val="00271A46"/>
    <w:rsid w:val="00284E7B"/>
    <w:rsid w:val="002865EB"/>
    <w:rsid w:val="00297F58"/>
    <w:rsid w:val="002A26F1"/>
    <w:rsid w:val="002D0B24"/>
    <w:rsid w:val="00300366"/>
    <w:rsid w:val="0031760B"/>
    <w:rsid w:val="00334238"/>
    <w:rsid w:val="003553D2"/>
    <w:rsid w:val="003628E2"/>
    <w:rsid w:val="00365127"/>
    <w:rsid w:val="00374702"/>
    <w:rsid w:val="0037565D"/>
    <w:rsid w:val="0037680A"/>
    <w:rsid w:val="00383536"/>
    <w:rsid w:val="003A0E66"/>
    <w:rsid w:val="003B2880"/>
    <w:rsid w:val="003C41A9"/>
    <w:rsid w:val="003D3DBD"/>
    <w:rsid w:val="003E4610"/>
    <w:rsid w:val="003F16B5"/>
    <w:rsid w:val="00406516"/>
    <w:rsid w:val="00441FCD"/>
    <w:rsid w:val="00444F2F"/>
    <w:rsid w:val="00447581"/>
    <w:rsid w:val="00462535"/>
    <w:rsid w:val="00473F3D"/>
    <w:rsid w:val="00475FAB"/>
    <w:rsid w:val="004835C9"/>
    <w:rsid w:val="004A30B2"/>
    <w:rsid w:val="004B2CDE"/>
    <w:rsid w:val="004C0ECE"/>
    <w:rsid w:val="004E365F"/>
    <w:rsid w:val="004F787C"/>
    <w:rsid w:val="00503F4B"/>
    <w:rsid w:val="00505896"/>
    <w:rsid w:val="00525EB9"/>
    <w:rsid w:val="00536000"/>
    <w:rsid w:val="00560992"/>
    <w:rsid w:val="00563C13"/>
    <w:rsid w:val="00584468"/>
    <w:rsid w:val="0059005C"/>
    <w:rsid w:val="00593E40"/>
    <w:rsid w:val="005C0DF2"/>
    <w:rsid w:val="005E40BB"/>
    <w:rsid w:val="005F4DAF"/>
    <w:rsid w:val="005F7A71"/>
    <w:rsid w:val="00601D20"/>
    <w:rsid w:val="00604786"/>
    <w:rsid w:val="00607F7F"/>
    <w:rsid w:val="00623212"/>
    <w:rsid w:val="00666D41"/>
    <w:rsid w:val="0067386E"/>
    <w:rsid w:val="006966F4"/>
    <w:rsid w:val="006A463F"/>
    <w:rsid w:val="006B66A7"/>
    <w:rsid w:val="006D0C3D"/>
    <w:rsid w:val="006F3E41"/>
    <w:rsid w:val="00704CB7"/>
    <w:rsid w:val="00711640"/>
    <w:rsid w:val="00715478"/>
    <w:rsid w:val="00727B72"/>
    <w:rsid w:val="0076331F"/>
    <w:rsid w:val="007933D8"/>
    <w:rsid w:val="007B61E0"/>
    <w:rsid w:val="007D066D"/>
    <w:rsid w:val="007D4E50"/>
    <w:rsid w:val="007E7CC6"/>
    <w:rsid w:val="007F02FA"/>
    <w:rsid w:val="00812B70"/>
    <w:rsid w:val="00827B53"/>
    <w:rsid w:val="00831E08"/>
    <w:rsid w:val="008559A1"/>
    <w:rsid w:val="00864627"/>
    <w:rsid w:val="008675FD"/>
    <w:rsid w:val="00867E40"/>
    <w:rsid w:val="008D2A53"/>
    <w:rsid w:val="008D7A37"/>
    <w:rsid w:val="008F0ADB"/>
    <w:rsid w:val="009128E0"/>
    <w:rsid w:val="009265AC"/>
    <w:rsid w:val="00965B07"/>
    <w:rsid w:val="009676A4"/>
    <w:rsid w:val="009734E2"/>
    <w:rsid w:val="00974E4B"/>
    <w:rsid w:val="009820B9"/>
    <w:rsid w:val="00993DA1"/>
    <w:rsid w:val="009A4E25"/>
    <w:rsid w:val="009A6AE7"/>
    <w:rsid w:val="009C5D79"/>
    <w:rsid w:val="009F72F1"/>
    <w:rsid w:val="00A13408"/>
    <w:rsid w:val="00A2007D"/>
    <w:rsid w:val="00A27AF3"/>
    <w:rsid w:val="00A345E8"/>
    <w:rsid w:val="00A3648D"/>
    <w:rsid w:val="00A54988"/>
    <w:rsid w:val="00A54FA0"/>
    <w:rsid w:val="00A55883"/>
    <w:rsid w:val="00A64B22"/>
    <w:rsid w:val="00A73FC9"/>
    <w:rsid w:val="00A82A86"/>
    <w:rsid w:val="00AB3692"/>
    <w:rsid w:val="00AB5D3E"/>
    <w:rsid w:val="00AE4B16"/>
    <w:rsid w:val="00B06699"/>
    <w:rsid w:val="00B12FC4"/>
    <w:rsid w:val="00B1332C"/>
    <w:rsid w:val="00B15DFE"/>
    <w:rsid w:val="00B377F7"/>
    <w:rsid w:val="00B42BC5"/>
    <w:rsid w:val="00B52468"/>
    <w:rsid w:val="00B85464"/>
    <w:rsid w:val="00BD355D"/>
    <w:rsid w:val="00C03589"/>
    <w:rsid w:val="00C04CBD"/>
    <w:rsid w:val="00C06CB3"/>
    <w:rsid w:val="00C26187"/>
    <w:rsid w:val="00C27DDC"/>
    <w:rsid w:val="00C41945"/>
    <w:rsid w:val="00C55819"/>
    <w:rsid w:val="00C71399"/>
    <w:rsid w:val="00C76112"/>
    <w:rsid w:val="00C9110C"/>
    <w:rsid w:val="00C9229E"/>
    <w:rsid w:val="00CB4CE0"/>
    <w:rsid w:val="00CD462E"/>
    <w:rsid w:val="00D02BE6"/>
    <w:rsid w:val="00D05786"/>
    <w:rsid w:val="00D107AE"/>
    <w:rsid w:val="00D77196"/>
    <w:rsid w:val="00D86917"/>
    <w:rsid w:val="00D93B99"/>
    <w:rsid w:val="00DC1F30"/>
    <w:rsid w:val="00DC5811"/>
    <w:rsid w:val="00DD5E15"/>
    <w:rsid w:val="00DE3059"/>
    <w:rsid w:val="00DE459F"/>
    <w:rsid w:val="00DE47BE"/>
    <w:rsid w:val="00DE6B49"/>
    <w:rsid w:val="00DF587E"/>
    <w:rsid w:val="00E064A1"/>
    <w:rsid w:val="00E07D8C"/>
    <w:rsid w:val="00E2558F"/>
    <w:rsid w:val="00E61D9A"/>
    <w:rsid w:val="00E64758"/>
    <w:rsid w:val="00E8315E"/>
    <w:rsid w:val="00EB199E"/>
    <w:rsid w:val="00EC22B8"/>
    <w:rsid w:val="00F10F58"/>
    <w:rsid w:val="00F22E03"/>
    <w:rsid w:val="00F260EA"/>
    <w:rsid w:val="00F26945"/>
    <w:rsid w:val="00F45BE4"/>
    <w:rsid w:val="00F567BA"/>
    <w:rsid w:val="00F804C5"/>
    <w:rsid w:val="00F82D70"/>
    <w:rsid w:val="00F91F05"/>
    <w:rsid w:val="00F92545"/>
    <w:rsid w:val="00F9659A"/>
    <w:rsid w:val="00FA1146"/>
    <w:rsid w:val="00FC1320"/>
    <w:rsid w:val="00FC6CCD"/>
    <w:rsid w:val="00FC7470"/>
    <w:rsid w:val="00FD148E"/>
    <w:rsid w:val="00FD6BD0"/>
    <w:rsid w:val="00FF7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79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786"/>
    <w:pPr>
      <w:ind w:left="720"/>
      <w:contextualSpacing/>
    </w:pPr>
  </w:style>
  <w:style w:type="paragraph" w:styleId="BalloonText">
    <w:name w:val="Balloon Text"/>
    <w:basedOn w:val="Normal"/>
    <w:link w:val="BalloonTextChar"/>
    <w:uiPriority w:val="99"/>
    <w:semiHidden/>
    <w:unhideWhenUsed/>
    <w:rsid w:val="00C04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CBD"/>
    <w:rPr>
      <w:rFonts w:ascii="Segoe UI" w:hAnsi="Segoe UI" w:cs="Segoe UI"/>
      <w:sz w:val="18"/>
      <w:szCs w:val="18"/>
    </w:rPr>
  </w:style>
  <w:style w:type="paragraph" w:styleId="Header">
    <w:name w:val="header"/>
    <w:basedOn w:val="Normal"/>
    <w:link w:val="HeaderChar"/>
    <w:uiPriority w:val="99"/>
    <w:unhideWhenUsed/>
    <w:rsid w:val="00083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C36"/>
  </w:style>
  <w:style w:type="paragraph" w:styleId="Footer">
    <w:name w:val="footer"/>
    <w:basedOn w:val="Normal"/>
    <w:link w:val="FooterChar"/>
    <w:uiPriority w:val="99"/>
    <w:unhideWhenUsed/>
    <w:rsid w:val="00083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C36"/>
  </w:style>
  <w:style w:type="character" w:styleId="Emphasis">
    <w:name w:val="Emphasis"/>
    <w:basedOn w:val="DefaultParagraphFont"/>
    <w:uiPriority w:val="20"/>
    <w:qFormat/>
    <w:rsid w:val="00DE459F"/>
    <w:rPr>
      <w:i/>
      <w:iCs/>
    </w:rPr>
  </w:style>
  <w:style w:type="character" w:styleId="CommentReference">
    <w:name w:val="annotation reference"/>
    <w:basedOn w:val="DefaultParagraphFont"/>
    <w:uiPriority w:val="99"/>
    <w:semiHidden/>
    <w:unhideWhenUsed/>
    <w:rsid w:val="004E365F"/>
    <w:rPr>
      <w:sz w:val="16"/>
      <w:szCs w:val="16"/>
    </w:rPr>
  </w:style>
  <w:style w:type="paragraph" w:styleId="CommentText">
    <w:name w:val="annotation text"/>
    <w:basedOn w:val="Normal"/>
    <w:link w:val="CommentTextChar"/>
    <w:uiPriority w:val="99"/>
    <w:semiHidden/>
    <w:unhideWhenUsed/>
    <w:rsid w:val="004E365F"/>
    <w:pPr>
      <w:spacing w:line="240" w:lineRule="auto"/>
    </w:pPr>
    <w:rPr>
      <w:sz w:val="20"/>
      <w:szCs w:val="20"/>
    </w:rPr>
  </w:style>
  <w:style w:type="character" w:customStyle="1" w:styleId="CommentTextChar">
    <w:name w:val="Comment Text Char"/>
    <w:basedOn w:val="DefaultParagraphFont"/>
    <w:link w:val="CommentText"/>
    <w:uiPriority w:val="99"/>
    <w:semiHidden/>
    <w:rsid w:val="004E365F"/>
    <w:rPr>
      <w:sz w:val="20"/>
      <w:szCs w:val="20"/>
    </w:rPr>
  </w:style>
  <w:style w:type="paragraph" w:styleId="CommentSubject">
    <w:name w:val="annotation subject"/>
    <w:basedOn w:val="CommentText"/>
    <w:next w:val="CommentText"/>
    <w:link w:val="CommentSubjectChar"/>
    <w:uiPriority w:val="99"/>
    <w:semiHidden/>
    <w:unhideWhenUsed/>
    <w:rsid w:val="004E365F"/>
    <w:rPr>
      <w:b/>
      <w:bCs/>
    </w:rPr>
  </w:style>
  <w:style w:type="character" w:customStyle="1" w:styleId="CommentSubjectChar">
    <w:name w:val="Comment Subject Char"/>
    <w:basedOn w:val="CommentTextChar"/>
    <w:link w:val="CommentSubject"/>
    <w:uiPriority w:val="99"/>
    <w:semiHidden/>
    <w:rsid w:val="004E365F"/>
    <w:rPr>
      <w:b/>
      <w:bCs/>
      <w:sz w:val="20"/>
      <w:szCs w:val="20"/>
    </w:rPr>
  </w:style>
  <w:style w:type="character" w:styleId="Hyperlink">
    <w:name w:val="Hyperlink"/>
    <w:basedOn w:val="DefaultParagraphFont"/>
    <w:uiPriority w:val="99"/>
    <w:semiHidden/>
    <w:unhideWhenUsed/>
    <w:rsid w:val="00B12FC4"/>
    <w:rPr>
      <w:color w:val="0000FF"/>
      <w:u w:val="single"/>
    </w:rPr>
  </w:style>
  <w:style w:type="paragraph" w:styleId="Revision">
    <w:name w:val="Revision"/>
    <w:hidden/>
    <w:uiPriority w:val="99"/>
    <w:semiHidden/>
    <w:rsid w:val="001E04E0"/>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786"/>
    <w:pPr>
      <w:ind w:left="720"/>
      <w:contextualSpacing/>
    </w:pPr>
  </w:style>
  <w:style w:type="paragraph" w:styleId="BalloonText">
    <w:name w:val="Balloon Text"/>
    <w:basedOn w:val="Normal"/>
    <w:link w:val="BalloonTextChar"/>
    <w:uiPriority w:val="99"/>
    <w:semiHidden/>
    <w:unhideWhenUsed/>
    <w:rsid w:val="00C04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CBD"/>
    <w:rPr>
      <w:rFonts w:ascii="Segoe UI" w:hAnsi="Segoe UI" w:cs="Segoe UI"/>
      <w:sz w:val="18"/>
      <w:szCs w:val="18"/>
    </w:rPr>
  </w:style>
  <w:style w:type="paragraph" w:styleId="Header">
    <w:name w:val="header"/>
    <w:basedOn w:val="Normal"/>
    <w:link w:val="HeaderChar"/>
    <w:uiPriority w:val="99"/>
    <w:unhideWhenUsed/>
    <w:rsid w:val="00083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C36"/>
  </w:style>
  <w:style w:type="paragraph" w:styleId="Footer">
    <w:name w:val="footer"/>
    <w:basedOn w:val="Normal"/>
    <w:link w:val="FooterChar"/>
    <w:uiPriority w:val="99"/>
    <w:unhideWhenUsed/>
    <w:rsid w:val="00083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C36"/>
  </w:style>
  <w:style w:type="character" w:styleId="Emphasis">
    <w:name w:val="Emphasis"/>
    <w:basedOn w:val="DefaultParagraphFont"/>
    <w:uiPriority w:val="20"/>
    <w:qFormat/>
    <w:rsid w:val="00DE459F"/>
    <w:rPr>
      <w:i/>
      <w:iCs/>
    </w:rPr>
  </w:style>
  <w:style w:type="character" w:styleId="CommentReference">
    <w:name w:val="annotation reference"/>
    <w:basedOn w:val="DefaultParagraphFont"/>
    <w:uiPriority w:val="99"/>
    <w:semiHidden/>
    <w:unhideWhenUsed/>
    <w:rsid w:val="004E365F"/>
    <w:rPr>
      <w:sz w:val="16"/>
      <w:szCs w:val="16"/>
    </w:rPr>
  </w:style>
  <w:style w:type="paragraph" w:styleId="CommentText">
    <w:name w:val="annotation text"/>
    <w:basedOn w:val="Normal"/>
    <w:link w:val="CommentTextChar"/>
    <w:uiPriority w:val="99"/>
    <w:semiHidden/>
    <w:unhideWhenUsed/>
    <w:rsid w:val="004E365F"/>
    <w:pPr>
      <w:spacing w:line="240" w:lineRule="auto"/>
    </w:pPr>
    <w:rPr>
      <w:sz w:val="20"/>
      <w:szCs w:val="20"/>
    </w:rPr>
  </w:style>
  <w:style w:type="character" w:customStyle="1" w:styleId="CommentTextChar">
    <w:name w:val="Comment Text Char"/>
    <w:basedOn w:val="DefaultParagraphFont"/>
    <w:link w:val="CommentText"/>
    <w:uiPriority w:val="99"/>
    <w:semiHidden/>
    <w:rsid w:val="004E365F"/>
    <w:rPr>
      <w:sz w:val="20"/>
      <w:szCs w:val="20"/>
    </w:rPr>
  </w:style>
  <w:style w:type="paragraph" w:styleId="CommentSubject">
    <w:name w:val="annotation subject"/>
    <w:basedOn w:val="CommentText"/>
    <w:next w:val="CommentText"/>
    <w:link w:val="CommentSubjectChar"/>
    <w:uiPriority w:val="99"/>
    <w:semiHidden/>
    <w:unhideWhenUsed/>
    <w:rsid w:val="004E365F"/>
    <w:rPr>
      <w:b/>
      <w:bCs/>
    </w:rPr>
  </w:style>
  <w:style w:type="character" w:customStyle="1" w:styleId="CommentSubjectChar">
    <w:name w:val="Comment Subject Char"/>
    <w:basedOn w:val="CommentTextChar"/>
    <w:link w:val="CommentSubject"/>
    <w:uiPriority w:val="99"/>
    <w:semiHidden/>
    <w:rsid w:val="004E365F"/>
    <w:rPr>
      <w:b/>
      <w:bCs/>
      <w:sz w:val="20"/>
      <w:szCs w:val="20"/>
    </w:rPr>
  </w:style>
  <w:style w:type="character" w:styleId="Hyperlink">
    <w:name w:val="Hyperlink"/>
    <w:basedOn w:val="DefaultParagraphFont"/>
    <w:uiPriority w:val="99"/>
    <w:semiHidden/>
    <w:unhideWhenUsed/>
    <w:rsid w:val="00B12FC4"/>
    <w:rPr>
      <w:color w:val="0000FF"/>
      <w:u w:val="single"/>
    </w:rPr>
  </w:style>
  <w:style w:type="paragraph" w:styleId="Revision">
    <w:name w:val="Revision"/>
    <w:hidden/>
    <w:uiPriority w:val="99"/>
    <w:semiHidden/>
    <w:rsid w:val="001E04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39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1619</Words>
  <Characters>9231</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Cynthia</dc:creator>
  <cp:lastModifiedBy>Dipesh Navani</cp:lastModifiedBy>
  <cp:revision>11</cp:revision>
  <dcterms:created xsi:type="dcterms:W3CDTF">2016-01-22T18:26:00Z</dcterms:created>
  <dcterms:modified xsi:type="dcterms:W3CDTF">2016-10-25T14:26:00Z</dcterms:modified>
</cp:coreProperties>
</file>