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9D9" w:rsidRPr="009D59D9" w:rsidRDefault="009D59D9" w:rsidP="009D59D9">
      <w:pPr>
        <w:spacing w:after="0" w:line="240" w:lineRule="auto"/>
        <w:rPr>
          <w:rFonts w:ascii="Times New Roman" w:eastAsia="Cambria" w:hAnsi="Times New Roman" w:cs="Times New Roman"/>
          <w:b/>
          <w:sz w:val="36"/>
          <w:szCs w:val="36"/>
        </w:rPr>
      </w:pPr>
      <w:bookmarkStart w:id="0" w:name="_GoBack"/>
      <w:bookmarkEnd w:id="0"/>
      <w:r w:rsidRPr="009D59D9">
        <w:rPr>
          <w:rFonts w:ascii="Times New Roman" w:eastAsia="Cambria" w:hAnsi="Times New Roman" w:cs="Times New Roman"/>
          <w:b/>
          <w:sz w:val="28"/>
          <w:szCs w:val="36"/>
        </w:rPr>
        <w:t>Appendix</w:t>
      </w:r>
      <w:r>
        <w:rPr>
          <w:rFonts w:ascii="Times New Roman" w:eastAsia="Cambria" w:hAnsi="Times New Roman" w:cs="Times New Roman"/>
          <w:b/>
          <w:sz w:val="28"/>
          <w:szCs w:val="36"/>
        </w:rPr>
        <w:t xml:space="preserve"> 1</w:t>
      </w:r>
    </w:p>
    <w:p w:rsidR="009D59D9" w:rsidRPr="009D59D9" w:rsidRDefault="009D59D9" w:rsidP="009D59D9">
      <w:pPr>
        <w:spacing w:after="0" w:line="240" w:lineRule="auto"/>
        <w:rPr>
          <w:rFonts w:ascii="Times New Roman" w:eastAsia="Cambria" w:hAnsi="Times New Roman" w:cs="Times New Roman"/>
          <w:b/>
          <w:sz w:val="24"/>
          <w:szCs w:val="24"/>
        </w:rPr>
      </w:pPr>
    </w:p>
    <w:p w:rsidR="009D59D9" w:rsidRDefault="009D59D9" w:rsidP="009D59D9">
      <w:pPr>
        <w:spacing w:after="0" w:line="240" w:lineRule="auto"/>
        <w:rPr>
          <w:rFonts w:ascii="Times New Roman" w:eastAsia="Cambria" w:hAnsi="Times New Roman" w:cs="Times New Roman"/>
          <w:b/>
          <w:sz w:val="24"/>
          <w:szCs w:val="24"/>
        </w:rPr>
      </w:pPr>
      <w:r w:rsidRPr="009D59D9">
        <w:rPr>
          <w:rFonts w:ascii="Times New Roman" w:eastAsia="Cambria" w:hAnsi="Times New Roman" w:cs="Times New Roman"/>
          <w:b/>
          <w:sz w:val="24"/>
          <w:szCs w:val="24"/>
        </w:rPr>
        <w:t>Adapted from: </w:t>
      </w:r>
      <w:r w:rsidRPr="009D59D9">
        <w:rPr>
          <w:rFonts w:ascii="Times New Roman" w:eastAsia="Cambria" w:hAnsi="Times New Roman" w:cs="Times New Roman"/>
          <w:b/>
          <w:i/>
          <w:iCs/>
          <w:sz w:val="24"/>
          <w:szCs w:val="24"/>
        </w:rPr>
        <w:t>The Social Function of Science</w:t>
      </w:r>
      <w:r w:rsidRPr="009D59D9">
        <w:rPr>
          <w:rFonts w:ascii="Times New Roman" w:eastAsia="Cambria" w:hAnsi="Times New Roman" w:cs="Times New Roman"/>
          <w:b/>
          <w:sz w:val="24"/>
          <w:szCs w:val="24"/>
        </w:rPr>
        <w:t>, John D Bernal (1939)</w:t>
      </w:r>
    </w:p>
    <w:p w:rsidR="00D41B92" w:rsidRDefault="00D41B92" w:rsidP="009D59D9">
      <w:pPr>
        <w:spacing w:after="0" w:line="240" w:lineRule="auto"/>
        <w:rPr>
          <w:rFonts w:ascii="Times New Roman" w:eastAsia="Cambria" w:hAnsi="Times New Roman" w:cs="Times New Roman"/>
          <w:b/>
          <w:sz w:val="24"/>
          <w:szCs w:val="24"/>
        </w:rPr>
      </w:pPr>
    </w:p>
    <w:p w:rsidR="00D41B92" w:rsidRPr="009D59D9" w:rsidRDefault="00D41B92" w:rsidP="009D59D9">
      <w:pPr>
        <w:spacing w:after="0" w:line="240" w:lineRule="auto"/>
        <w:rPr>
          <w:rFonts w:ascii="Times New Roman" w:eastAsia="Cambria" w:hAnsi="Times New Roman" w:cs="Times New Roman"/>
          <w:b/>
          <w:sz w:val="24"/>
          <w:szCs w:val="24"/>
        </w:rPr>
      </w:pPr>
      <w:r>
        <w:rPr>
          <w:rFonts w:ascii="Times New Roman" w:eastAsia="Cambria" w:hAnsi="Times New Roman" w:cs="Times New Roman"/>
          <w:b/>
          <w:sz w:val="24"/>
          <w:szCs w:val="24"/>
        </w:rPr>
        <w:t>TEXT #1</w:t>
      </w:r>
      <w:r w:rsidRPr="009D59D9">
        <w:rPr>
          <w:rFonts w:ascii="Times New Roman" w:eastAsia="Cambria" w:hAnsi="Times New Roman" w:cs="Times New Roman"/>
          <w:b/>
          <w:sz w:val="24"/>
          <w:szCs w:val="24"/>
        </w:rPr>
        <w:t xml:space="preserve"> with Comprehension Questions</w:t>
      </w:r>
    </w:p>
    <w:p w:rsidR="009D59D9" w:rsidRPr="009D59D9" w:rsidRDefault="009D59D9" w:rsidP="009D59D9">
      <w:pPr>
        <w:spacing w:after="0" w:line="240" w:lineRule="auto"/>
        <w:rPr>
          <w:rFonts w:ascii="Times New Roman" w:eastAsia="Cambria" w:hAnsi="Times New Roman" w:cs="Times New Roman"/>
          <w:b/>
          <w:sz w:val="24"/>
          <w:szCs w:val="24"/>
        </w:rPr>
      </w:pP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The pioneers of the teaching of science imagined that its introduction into education would remove the conventionality, artificiality, and backward-</w:t>
      </w:r>
      <w:proofErr w:type="spellStart"/>
      <w:r w:rsidRPr="009D59D9">
        <w:rPr>
          <w:rFonts w:ascii="Times New Roman" w:eastAsia="Cambria" w:hAnsi="Times New Roman" w:cs="Times New Roman"/>
          <w:sz w:val="24"/>
          <w:szCs w:val="24"/>
        </w:rPr>
        <w:t>lookingness</w:t>
      </w:r>
      <w:proofErr w:type="spellEnd"/>
      <w:r w:rsidRPr="009D59D9">
        <w:rPr>
          <w:rFonts w:ascii="Times New Roman" w:eastAsia="Cambria" w:hAnsi="Times New Roman" w:cs="Times New Roman"/>
          <w:sz w:val="24"/>
          <w:szCs w:val="24"/>
        </w:rPr>
        <w:t xml:space="preserve">, which were characteristic of classical studies, but they were gravely disappointed. So, too, in time had the humanists thought that the study of the classical authors in the original would banish at once the dull pedantry and superstition of mediaeval </w:t>
      </w:r>
      <w:proofErr w:type="gramStart"/>
      <w:r w:rsidRPr="009D59D9">
        <w:rPr>
          <w:rFonts w:ascii="Times New Roman" w:eastAsia="Cambria" w:hAnsi="Times New Roman" w:cs="Times New Roman"/>
          <w:sz w:val="24"/>
          <w:szCs w:val="24"/>
        </w:rPr>
        <w:t>scholasticism.</w:t>
      </w:r>
      <w:proofErr w:type="gramEnd"/>
      <w:r w:rsidRPr="009D59D9">
        <w:rPr>
          <w:rFonts w:ascii="Times New Roman" w:eastAsia="Cambria" w:hAnsi="Times New Roman" w:cs="Times New Roman"/>
          <w:sz w:val="24"/>
          <w:szCs w:val="24"/>
        </w:rPr>
        <w:t xml:space="preserve"> The professional schoolmaster was a match for both of them, and has almost managed to make the understanding of chemical reactions as dull and as dogmatic an affair as the reading of Virgil's Aeneid.</w:t>
      </w:r>
    </w:p>
    <w:p w:rsidR="009D59D9" w:rsidRPr="009D59D9" w:rsidRDefault="009D59D9" w:rsidP="009D59D9">
      <w:pPr>
        <w:spacing w:after="0" w:line="240" w:lineRule="auto"/>
        <w:rPr>
          <w:rFonts w:ascii="Times New Roman" w:eastAsia="Cambria" w:hAnsi="Times New Roman" w:cs="Times New Roman"/>
          <w:sz w:val="24"/>
          <w:szCs w:val="24"/>
        </w:rPr>
      </w:pP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The chief claim for the use of science in education is that it teaches a child something about the actual universe in which he is living, in making him acquainted with the results of scientific discovery, and at the same time teaches him how to think logically and inductively by studying scientific method. A certain limited success has been reached in the first of these aims, but practically none at all in the second. Those privileged members of the community who have been through a secondary or public school education may be expected to know something about the elementary physics and chemistry of a hundred years ago, but they probably know hardly more than any bright boy can pick up from an interest in wireless or scientific hobbies out of school hours.</w:t>
      </w:r>
      <w:r w:rsidRPr="009D59D9">
        <w:rPr>
          <w:rFonts w:ascii="Times New Roman" w:eastAsia="Cambria" w:hAnsi="Times New Roman" w:cs="Times New Roman"/>
          <w:sz w:val="24"/>
          <w:szCs w:val="24"/>
        </w:rPr>
        <w:br/>
        <w:t xml:space="preserve">    </w:t>
      </w: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As to the learning of scientific method, the whole thing is palpably a farce. Actually, for the convenience of teachers and the requirements of the examination system, it is necessary that the pupils not only do not learn scientific method but learn precisely the reverse, that is, to believe exactly what they are told and to reproduce it when asked, whether it seems nonsense to them or</w:t>
      </w:r>
      <w:r w:rsidRPr="009D59D9">
        <w:rPr>
          <w:rFonts w:ascii="Times New Roman" w:eastAsia="Cambria" w:hAnsi="Times New Roman" w:cs="Times New Roman"/>
          <w:sz w:val="24"/>
          <w:szCs w:val="24"/>
        </w:rPr>
        <w:br/>
        <w:t>not. The way in which educated people respond to such quackeries as spiritualism or astrology, not to say more dangerous ones</w:t>
      </w:r>
      <w:r w:rsidR="00D41B92">
        <w:rPr>
          <w:rFonts w:ascii="Times New Roman" w:eastAsia="Cambria" w:hAnsi="Times New Roman" w:cs="Times New Roman"/>
          <w:sz w:val="24"/>
          <w:szCs w:val="24"/>
        </w:rPr>
        <w:t>,</w:t>
      </w:r>
      <w:r w:rsidRPr="009D59D9">
        <w:rPr>
          <w:rFonts w:ascii="Times New Roman" w:eastAsia="Cambria" w:hAnsi="Times New Roman" w:cs="Times New Roman"/>
          <w:sz w:val="24"/>
          <w:szCs w:val="24"/>
        </w:rPr>
        <w:t xml:space="preserve"> such as racial theories or currency myths, shows that fifty years of education in the method of science in Britain or Germany has produced no visible effect what</w:t>
      </w:r>
      <w:r w:rsidR="00D41B92">
        <w:rPr>
          <w:rFonts w:ascii="Times New Roman" w:eastAsia="Cambria" w:hAnsi="Times New Roman" w:cs="Times New Roman"/>
          <w:sz w:val="24"/>
          <w:szCs w:val="24"/>
        </w:rPr>
        <w:t>so</w:t>
      </w:r>
      <w:r w:rsidRPr="009D59D9">
        <w:rPr>
          <w:rFonts w:ascii="Times New Roman" w:eastAsia="Cambria" w:hAnsi="Times New Roman" w:cs="Times New Roman"/>
          <w:sz w:val="24"/>
          <w:szCs w:val="24"/>
        </w:rPr>
        <w:t>ever. The only way of learning the method of science is the long and bitter way of persona</w:t>
      </w:r>
      <w:r w:rsidR="00D41B92">
        <w:rPr>
          <w:rFonts w:ascii="Times New Roman" w:eastAsia="Cambria" w:hAnsi="Times New Roman" w:cs="Times New Roman"/>
          <w:sz w:val="24"/>
          <w:szCs w:val="24"/>
        </w:rPr>
        <w:t>l experience, and</w:t>
      </w:r>
      <w:r w:rsidRPr="009D59D9">
        <w:rPr>
          <w:rFonts w:ascii="Times New Roman" w:eastAsia="Cambria" w:hAnsi="Times New Roman" w:cs="Times New Roman"/>
          <w:sz w:val="24"/>
          <w:szCs w:val="24"/>
        </w:rPr>
        <w:t xml:space="preserve"> until the educational or social systems are altered to make this possible, the best we can expect is the production of a minority of people who are able to acquire some of the techniques of science and a still smaller minority who are able to use and develop them.</w:t>
      </w:r>
    </w:p>
    <w:p w:rsidR="009D59D9" w:rsidRPr="009D59D9" w:rsidRDefault="009D59D9" w:rsidP="009D59D9">
      <w:pPr>
        <w:spacing w:after="0" w:line="240" w:lineRule="auto"/>
        <w:rPr>
          <w:rFonts w:ascii="Times New Roman" w:eastAsia="Cambria" w:hAnsi="Times New Roman" w:cs="Times New Roman"/>
          <w:b/>
          <w:bCs/>
          <w:sz w:val="24"/>
          <w:szCs w:val="24"/>
        </w:rPr>
      </w:pP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b/>
          <w:bCs/>
          <w:sz w:val="24"/>
          <w:szCs w:val="24"/>
        </w:rPr>
        <w:t>1.</w:t>
      </w:r>
      <w:r w:rsidRPr="009D59D9">
        <w:rPr>
          <w:rFonts w:ascii="Times New Roman" w:eastAsia="Cambria" w:hAnsi="Times New Roman" w:cs="Times New Roman"/>
          <w:sz w:val="24"/>
          <w:szCs w:val="24"/>
        </w:rPr>
        <w:t> The author implies that the 'professional schoolmaster' has</w:t>
      </w: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A. no interest in teaching science </w:t>
      </w:r>
      <w:r w:rsidRPr="009D59D9">
        <w:rPr>
          <w:rFonts w:ascii="Times New Roman" w:eastAsia="Cambria" w:hAnsi="Times New Roman" w:cs="Times New Roman"/>
          <w:sz w:val="24"/>
          <w:szCs w:val="24"/>
        </w:rPr>
        <w:br/>
        <w:t>B. thwarted attempts to enliven education </w:t>
      </w:r>
      <w:r w:rsidRPr="009D59D9">
        <w:rPr>
          <w:rFonts w:ascii="Times New Roman" w:eastAsia="Cambria" w:hAnsi="Times New Roman" w:cs="Times New Roman"/>
          <w:sz w:val="24"/>
          <w:szCs w:val="24"/>
        </w:rPr>
        <w:br/>
        <w:t>C. aided true learning </w:t>
      </w:r>
      <w:r w:rsidRPr="009D59D9">
        <w:rPr>
          <w:rFonts w:ascii="Times New Roman" w:eastAsia="Cambria" w:hAnsi="Times New Roman" w:cs="Times New Roman"/>
          <w:sz w:val="24"/>
          <w:szCs w:val="24"/>
        </w:rPr>
        <w:br/>
        <w:t>D. supported the humanists </w:t>
      </w:r>
      <w:r w:rsidRPr="009D59D9">
        <w:rPr>
          <w:rFonts w:ascii="Times New Roman" w:eastAsia="Cambria" w:hAnsi="Times New Roman" w:cs="Times New Roman"/>
          <w:sz w:val="24"/>
          <w:szCs w:val="24"/>
        </w:rPr>
        <w:br/>
        <w:t>E. been a pioneer in both science and humanities.</w:t>
      </w:r>
    </w:p>
    <w:p w:rsidR="009D59D9" w:rsidRPr="009D59D9" w:rsidRDefault="009D59D9" w:rsidP="009D59D9">
      <w:pPr>
        <w:spacing w:after="0" w:line="240" w:lineRule="auto"/>
        <w:rPr>
          <w:rFonts w:ascii="Times New Roman" w:eastAsia="Cambria" w:hAnsi="Times New Roman" w:cs="Times New Roman"/>
          <w:b/>
          <w:bCs/>
          <w:sz w:val="24"/>
          <w:szCs w:val="24"/>
        </w:rPr>
      </w:pP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b/>
          <w:bCs/>
          <w:sz w:val="24"/>
          <w:szCs w:val="24"/>
        </w:rPr>
        <w:t>2.</w:t>
      </w:r>
      <w:r w:rsidRPr="009D59D9">
        <w:rPr>
          <w:rFonts w:ascii="Times New Roman" w:eastAsia="Cambria" w:hAnsi="Times New Roman" w:cs="Times New Roman"/>
          <w:sz w:val="24"/>
          <w:szCs w:val="24"/>
        </w:rPr>
        <w:t> The author’s attitude to secondary and public school education in the sciences is</w:t>
      </w: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A. ambivalent </w:t>
      </w:r>
      <w:r w:rsidRPr="009D59D9">
        <w:rPr>
          <w:rFonts w:ascii="Times New Roman" w:eastAsia="Cambria" w:hAnsi="Times New Roman" w:cs="Times New Roman"/>
          <w:sz w:val="24"/>
          <w:szCs w:val="24"/>
        </w:rPr>
        <w:br/>
        <w:t>B. neutral </w:t>
      </w:r>
      <w:r w:rsidRPr="009D59D9">
        <w:rPr>
          <w:rFonts w:ascii="Times New Roman" w:eastAsia="Cambria" w:hAnsi="Times New Roman" w:cs="Times New Roman"/>
          <w:sz w:val="24"/>
          <w:szCs w:val="24"/>
        </w:rPr>
        <w:br/>
      </w:r>
      <w:r w:rsidRPr="009D59D9">
        <w:rPr>
          <w:rFonts w:ascii="Times New Roman" w:eastAsia="Cambria" w:hAnsi="Times New Roman" w:cs="Times New Roman"/>
          <w:sz w:val="24"/>
          <w:szCs w:val="24"/>
        </w:rPr>
        <w:lastRenderedPageBreak/>
        <w:t>C. supportive </w:t>
      </w:r>
      <w:r w:rsidRPr="009D59D9">
        <w:rPr>
          <w:rFonts w:ascii="Times New Roman" w:eastAsia="Cambria" w:hAnsi="Times New Roman" w:cs="Times New Roman"/>
          <w:sz w:val="24"/>
          <w:szCs w:val="24"/>
        </w:rPr>
        <w:br/>
        <w:t>D. satirical </w:t>
      </w:r>
      <w:r w:rsidRPr="009D59D9">
        <w:rPr>
          <w:rFonts w:ascii="Times New Roman" w:eastAsia="Cambria" w:hAnsi="Times New Roman" w:cs="Times New Roman"/>
          <w:sz w:val="24"/>
          <w:szCs w:val="24"/>
        </w:rPr>
        <w:br/>
        <w:t>E. contemptuous</w:t>
      </w:r>
    </w:p>
    <w:p w:rsidR="009D59D9" w:rsidRPr="009D59D9" w:rsidRDefault="009D59D9" w:rsidP="009D59D9">
      <w:pPr>
        <w:spacing w:after="0" w:line="240" w:lineRule="auto"/>
        <w:rPr>
          <w:rFonts w:ascii="Times New Roman" w:eastAsia="Cambria" w:hAnsi="Times New Roman" w:cs="Times New Roman"/>
          <w:b/>
          <w:bCs/>
          <w:sz w:val="24"/>
          <w:szCs w:val="24"/>
        </w:rPr>
      </w:pP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b/>
          <w:bCs/>
          <w:sz w:val="24"/>
          <w:szCs w:val="24"/>
        </w:rPr>
        <w:t>3.</w:t>
      </w:r>
      <w:r w:rsidRPr="009D59D9">
        <w:rPr>
          <w:rFonts w:ascii="Times New Roman" w:eastAsia="Cambria" w:hAnsi="Times New Roman" w:cs="Times New Roman"/>
          <w:sz w:val="24"/>
          <w:szCs w:val="24"/>
        </w:rPr>
        <w:t> The author blames all of the following for the failure to impart scientific method through the education system except</w:t>
      </w: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A. poor teaching </w:t>
      </w:r>
      <w:r w:rsidRPr="009D59D9">
        <w:rPr>
          <w:rFonts w:ascii="Times New Roman" w:eastAsia="Cambria" w:hAnsi="Times New Roman" w:cs="Times New Roman"/>
          <w:sz w:val="24"/>
          <w:szCs w:val="24"/>
        </w:rPr>
        <w:br/>
        <w:t>B. examination methods </w:t>
      </w:r>
      <w:r w:rsidRPr="009D59D9">
        <w:rPr>
          <w:rFonts w:ascii="Times New Roman" w:eastAsia="Cambria" w:hAnsi="Times New Roman" w:cs="Times New Roman"/>
          <w:sz w:val="24"/>
          <w:szCs w:val="24"/>
        </w:rPr>
        <w:br/>
        <w:t>C. lack of direct experience </w:t>
      </w:r>
      <w:r w:rsidRPr="009D59D9">
        <w:rPr>
          <w:rFonts w:ascii="Times New Roman" w:eastAsia="Cambria" w:hAnsi="Times New Roman" w:cs="Times New Roman"/>
          <w:sz w:val="24"/>
          <w:szCs w:val="24"/>
        </w:rPr>
        <w:br/>
        <w:t>D. the social and education systems </w:t>
      </w:r>
      <w:r w:rsidRPr="009D59D9">
        <w:rPr>
          <w:rFonts w:ascii="Times New Roman" w:eastAsia="Cambria" w:hAnsi="Times New Roman" w:cs="Times New Roman"/>
          <w:sz w:val="24"/>
          <w:szCs w:val="24"/>
        </w:rPr>
        <w:br/>
        <w:t>E. lack of interest on the part of students</w:t>
      </w:r>
    </w:p>
    <w:p w:rsidR="009D59D9" w:rsidRPr="009D59D9" w:rsidRDefault="009D59D9" w:rsidP="009D59D9">
      <w:pPr>
        <w:spacing w:after="0" w:line="240" w:lineRule="auto"/>
        <w:rPr>
          <w:rFonts w:ascii="Times New Roman" w:eastAsia="Cambria" w:hAnsi="Times New Roman" w:cs="Times New Roman"/>
          <w:b/>
          <w:bCs/>
          <w:sz w:val="24"/>
          <w:szCs w:val="24"/>
        </w:rPr>
      </w:pP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b/>
          <w:bCs/>
          <w:sz w:val="24"/>
          <w:szCs w:val="24"/>
        </w:rPr>
        <w:t>4.</w:t>
      </w:r>
      <w:r w:rsidRPr="009D59D9">
        <w:rPr>
          <w:rFonts w:ascii="Times New Roman" w:eastAsia="Cambria" w:hAnsi="Times New Roman" w:cs="Times New Roman"/>
          <w:sz w:val="24"/>
          <w:szCs w:val="24"/>
        </w:rPr>
        <w:t> If the author were to study current education in science to see how things have changed since he wrote the piece, he would probably be most interested in the answer to which of the following questions?</w:t>
      </w: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A. Do students know more about the world about them? </w:t>
      </w:r>
      <w:r w:rsidRPr="009D59D9">
        <w:rPr>
          <w:rFonts w:ascii="Times New Roman" w:eastAsia="Cambria" w:hAnsi="Times New Roman" w:cs="Times New Roman"/>
          <w:sz w:val="24"/>
          <w:szCs w:val="24"/>
        </w:rPr>
        <w:br/>
        <w:t>B. Do students spend more time in laboratories? </w:t>
      </w:r>
      <w:r w:rsidRPr="009D59D9">
        <w:rPr>
          <w:rFonts w:ascii="Times New Roman" w:eastAsia="Cambria" w:hAnsi="Times New Roman" w:cs="Times New Roman"/>
          <w:sz w:val="24"/>
          <w:szCs w:val="24"/>
        </w:rPr>
        <w:br/>
        <w:t>C. Can students apply their knowledge logically? </w:t>
      </w:r>
      <w:r w:rsidRPr="009D59D9">
        <w:rPr>
          <w:rFonts w:ascii="Times New Roman" w:eastAsia="Cambria" w:hAnsi="Times New Roman" w:cs="Times New Roman"/>
          <w:sz w:val="24"/>
          <w:szCs w:val="24"/>
        </w:rPr>
        <w:br/>
        <w:t>D. Have textbooks improved? </w:t>
      </w:r>
      <w:r w:rsidRPr="009D59D9">
        <w:rPr>
          <w:rFonts w:ascii="Times New Roman" w:eastAsia="Cambria" w:hAnsi="Times New Roman" w:cs="Times New Roman"/>
          <w:sz w:val="24"/>
          <w:szCs w:val="24"/>
        </w:rPr>
        <w:br/>
        <w:t>E. Do they respect their teachers?</w:t>
      </w:r>
    </w:p>
    <w:p w:rsidR="009D59D9" w:rsidRPr="009D59D9" w:rsidRDefault="009D59D9" w:rsidP="009D59D9">
      <w:pPr>
        <w:spacing w:after="0" w:line="240" w:lineRule="auto"/>
        <w:rPr>
          <w:rFonts w:ascii="Times New Roman" w:eastAsia="Cambria" w:hAnsi="Times New Roman" w:cs="Times New Roman"/>
          <w:b/>
          <w:bCs/>
          <w:sz w:val="24"/>
          <w:szCs w:val="24"/>
        </w:rPr>
      </w:pP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b/>
          <w:bCs/>
          <w:sz w:val="24"/>
          <w:szCs w:val="24"/>
        </w:rPr>
        <w:t>5.</w:t>
      </w:r>
      <w:r w:rsidRPr="009D59D9">
        <w:rPr>
          <w:rFonts w:ascii="Times New Roman" w:eastAsia="Cambria" w:hAnsi="Times New Roman" w:cs="Times New Roman"/>
          <w:sz w:val="24"/>
          <w:szCs w:val="24"/>
        </w:rPr>
        <w:t> Astrology is mentioned as an example of</w:t>
      </w: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A. a science that needs to be better understood </w:t>
      </w:r>
      <w:r w:rsidRPr="009D59D9">
        <w:rPr>
          <w:rFonts w:ascii="Times New Roman" w:eastAsia="Cambria" w:hAnsi="Times New Roman" w:cs="Times New Roman"/>
          <w:sz w:val="24"/>
          <w:szCs w:val="24"/>
        </w:rPr>
        <w:br/>
        <w:t>B. a belief which no educated people hold </w:t>
      </w:r>
      <w:r w:rsidRPr="009D59D9">
        <w:rPr>
          <w:rFonts w:ascii="Times New Roman" w:eastAsia="Cambria" w:hAnsi="Times New Roman" w:cs="Times New Roman"/>
          <w:sz w:val="24"/>
          <w:szCs w:val="24"/>
        </w:rPr>
        <w:br/>
        <w:t>C. something unsupportable to those who have absorbed the methods of science </w:t>
      </w:r>
      <w:r w:rsidRPr="009D59D9">
        <w:rPr>
          <w:rFonts w:ascii="Times New Roman" w:eastAsia="Cambria" w:hAnsi="Times New Roman" w:cs="Times New Roman"/>
          <w:sz w:val="24"/>
          <w:szCs w:val="24"/>
        </w:rPr>
        <w:br/>
        <w:t>D. the gravest danger to society </w:t>
      </w:r>
      <w:r w:rsidRPr="009D59D9">
        <w:rPr>
          <w:rFonts w:ascii="Times New Roman" w:eastAsia="Cambria" w:hAnsi="Times New Roman" w:cs="Times New Roman"/>
          <w:sz w:val="24"/>
          <w:szCs w:val="24"/>
        </w:rPr>
        <w:br/>
        <w:t>E. an acknowledged failure of science</w:t>
      </w:r>
    </w:p>
    <w:p w:rsidR="009D59D9" w:rsidRPr="009D59D9" w:rsidRDefault="009D59D9" w:rsidP="009D59D9">
      <w:pPr>
        <w:spacing w:after="0" w:line="240" w:lineRule="auto"/>
        <w:rPr>
          <w:rFonts w:ascii="Times New Roman" w:eastAsia="Cambria" w:hAnsi="Times New Roman" w:cs="Times New Roman"/>
          <w:b/>
          <w:bCs/>
          <w:sz w:val="24"/>
          <w:szCs w:val="24"/>
        </w:rPr>
      </w:pP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b/>
          <w:bCs/>
          <w:sz w:val="24"/>
          <w:szCs w:val="24"/>
        </w:rPr>
        <w:t>6.</w:t>
      </w:r>
      <w:r w:rsidRPr="009D59D9">
        <w:rPr>
          <w:rFonts w:ascii="Times New Roman" w:eastAsia="Cambria" w:hAnsi="Times New Roman" w:cs="Times New Roman"/>
          <w:sz w:val="24"/>
          <w:szCs w:val="24"/>
        </w:rPr>
        <w:t> All of the following can be inferred from the text except</w:t>
      </w: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A. at the time of writing, not all children received a secondary school education </w:t>
      </w:r>
      <w:r w:rsidRPr="009D59D9">
        <w:rPr>
          <w:rFonts w:ascii="Times New Roman" w:eastAsia="Cambria" w:hAnsi="Times New Roman" w:cs="Times New Roman"/>
          <w:sz w:val="24"/>
          <w:szCs w:val="24"/>
        </w:rPr>
        <w:br/>
        <w:t>B. the author finds chemical reactions interesting </w:t>
      </w:r>
      <w:r w:rsidRPr="009D59D9">
        <w:rPr>
          <w:rFonts w:ascii="Times New Roman" w:eastAsia="Cambria" w:hAnsi="Times New Roman" w:cs="Times New Roman"/>
          <w:sz w:val="24"/>
          <w:szCs w:val="24"/>
        </w:rPr>
        <w:br/>
        <w:t>C. science teaching has imparted some knowledge of facts to some children </w:t>
      </w:r>
      <w:r w:rsidRPr="009D59D9">
        <w:rPr>
          <w:rFonts w:ascii="Times New Roman" w:eastAsia="Cambria" w:hAnsi="Times New Roman" w:cs="Times New Roman"/>
          <w:sz w:val="24"/>
          <w:szCs w:val="24"/>
        </w:rPr>
        <w:br/>
        <w:t>D. the author believes that many teachers are authoritarian </w:t>
      </w:r>
      <w:r w:rsidRPr="009D59D9">
        <w:rPr>
          <w:rFonts w:ascii="Times New Roman" w:eastAsia="Cambria" w:hAnsi="Times New Roman" w:cs="Times New Roman"/>
          <w:sz w:val="24"/>
          <w:szCs w:val="24"/>
        </w:rPr>
        <w:br/>
        <w:t>E. it is relatively easy to learn scientific method.</w:t>
      </w:r>
    </w:p>
    <w:p w:rsidR="009D59D9" w:rsidRPr="009D59D9" w:rsidRDefault="009D59D9" w:rsidP="009D59D9">
      <w:pPr>
        <w:spacing w:after="0" w:line="240" w:lineRule="auto"/>
        <w:rPr>
          <w:rFonts w:ascii="Times New Roman" w:eastAsia="Cambria" w:hAnsi="Times New Roman" w:cs="Times New Roman"/>
          <w:sz w:val="24"/>
          <w:szCs w:val="24"/>
        </w:rPr>
      </w:pPr>
    </w:p>
    <w:p w:rsidR="009D59D9" w:rsidRPr="009D59D9" w:rsidRDefault="009D59D9" w:rsidP="009D59D9">
      <w:pPr>
        <w:spacing w:after="0" w:line="240" w:lineRule="auto"/>
        <w:rPr>
          <w:rFonts w:ascii="Times New Roman" w:eastAsia="Cambria" w:hAnsi="Times New Roman" w:cs="Times New Roman"/>
          <w:b/>
          <w:sz w:val="24"/>
          <w:szCs w:val="24"/>
        </w:rPr>
      </w:pPr>
      <w:r w:rsidRPr="009D59D9">
        <w:rPr>
          <w:rFonts w:ascii="Times New Roman" w:eastAsia="Cambria" w:hAnsi="Times New Roman" w:cs="Times New Roman"/>
          <w:sz w:val="24"/>
          <w:szCs w:val="24"/>
        </w:rPr>
        <w:br/>
      </w:r>
      <w:r w:rsidRPr="009D59D9">
        <w:rPr>
          <w:rFonts w:ascii="Times New Roman" w:eastAsia="Cambria" w:hAnsi="Times New Roman" w:cs="Times New Roman"/>
          <w:b/>
          <w:sz w:val="24"/>
          <w:szCs w:val="24"/>
        </w:rPr>
        <w:t>TEXT #2 with Comprehension Questions</w:t>
      </w:r>
    </w:p>
    <w:p w:rsidR="009D59D9" w:rsidRPr="009D59D9" w:rsidRDefault="009D59D9" w:rsidP="009D59D9">
      <w:pPr>
        <w:spacing w:after="0" w:line="240" w:lineRule="auto"/>
        <w:rPr>
          <w:rFonts w:ascii="Times New Roman" w:eastAsia="Cambria" w:hAnsi="Times New Roman" w:cs="Times New Roman"/>
          <w:sz w:val="24"/>
          <w:szCs w:val="24"/>
        </w:rPr>
      </w:pP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 xml:space="preserve">In the following passage from a newspaper commentary written in 1968, an architecture critic discusses old theaters and concert halls. </w:t>
      </w:r>
      <w:r w:rsidRPr="009D59D9">
        <w:rPr>
          <w:rFonts w:ascii="Times New Roman" w:eastAsia="Cambria" w:hAnsi="Times New Roman" w:cs="Times New Roman"/>
          <w:sz w:val="24"/>
          <w:szCs w:val="24"/>
        </w:rPr>
        <w:br/>
      </w: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 xml:space="preserve">After 50 years of life and 20 years of death, the great Adler and Sullivan Auditorium in Chicago is back in business again. Orchestra Hall, also in Chicago, was beautifully spruced up for its sixty-eighth birthday. In St. Louis, a 1925 movie palace has been successfully transformed into Powell Symphony Hall, complete with handsome bar from New York’s demolished </w:t>
      </w:r>
      <w:r w:rsidR="00C83A29">
        <w:rPr>
          <w:rFonts w:ascii="Times New Roman" w:eastAsia="Cambria" w:hAnsi="Times New Roman" w:cs="Times New Roman"/>
          <w:sz w:val="24"/>
          <w:szCs w:val="24"/>
        </w:rPr>
        <w:lastRenderedPageBreak/>
        <w:t>M</w:t>
      </w:r>
      <w:r w:rsidRPr="009D59D9">
        <w:rPr>
          <w:rFonts w:ascii="Times New Roman" w:eastAsia="Cambria" w:hAnsi="Times New Roman" w:cs="Times New Roman"/>
          <w:sz w:val="24"/>
          <w:szCs w:val="24"/>
        </w:rPr>
        <w:t xml:space="preserve">etropolitan Opera House.  </w:t>
      </w:r>
      <w:r w:rsidRPr="009D59D9">
        <w:rPr>
          <w:rFonts w:ascii="Times New Roman" w:eastAsia="Cambria" w:hAnsi="Times New Roman" w:cs="Times New Roman"/>
          <w:sz w:val="24"/>
          <w:szCs w:val="24"/>
        </w:rPr>
        <w:br/>
      </w: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 xml:space="preserve">Sentimentalism? Hardly. This is no more than a practical coming of cultural age, a belated recognition that fine old buildings frequently offer the most for the money in an assortment of values, including cost, and above all, that new cultural centers do not a culture make. It indicates the dawning of certain sensibilities, perspectives, and standards without which arts programs are mockeries of everything the arts stand for. </w:t>
      </w:r>
      <w:r w:rsidRPr="009D59D9">
        <w:rPr>
          <w:rFonts w:ascii="Times New Roman" w:eastAsia="Cambria" w:hAnsi="Times New Roman" w:cs="Times New Roman"/>
          <w:sz w:val="24"/>
          <w:szCs w:val="24"/>
        </w:rPr>
        <w:br/>
      </w: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 xml:space="preserve">The last decade has seen city after city rush pell-mell into the promotion of great gobs of cultural real estate. It has seen a few good new theaters and a lot of bad ones, temples to bourgeois muses with all the panache of suburban shopping centers. The practice has been to treat the arts in chamber-of-commerce, rather than in creative, terms. That is just as tragic as it sounds. The trend toward preservation is significant not only because it is saving and restoring some superior buildings that are testimonials to the creative achievements of other times, but also because it is bucking the conventional wisdom of the conventional power structure that provides the backing for conventional cultural centers to house the arts. </w:t>
      </w:r>
    </w:p>
    <w:p w:rsidR="009D59D9" w:rsidRPr="009D59D9" w:rsidRDefault="009D59D9" w:rsidP="009D59D9">
      <w:pPr>
        <w:spacing w:after="0" w:line="240" w:lineRule="auto"/>
        <w:rPr>
          <w:rFonts w:ascii="Times New Roman" w:eastAsia="Cambria" w:hAnsi="Times New Roman" w:cs="Times New Roman"/>
          <w:sz w:val="24"/>
          <w:szCs w:val="24"/>
        </w:rPr>
      </w:pP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 xml:space="preserve">That wisdom, as it comes true-blue from the hearts and minds of real estate dealers and investment bankers, is that you don’t keep old buildings; they are obsolete. Anything new is better than anything old and anything big is better than anything small, and if a few cultural values are lost along the way, it is not too large a price to pay. In addition, the new, big buildings must be all in one place so they will show. They’ll not only serve the arts, they’ll improve the surrounding property values. Build now, and fill them later. </w:t>
      </w:r>
      <w:r w:rsidRPr="009D59D9">
        <w:rPr>
          <w:rFonts w:ascii="Times New Roman" w:eastAsia="Cambria" w:hAnsi="Times New Roman" w:cs="Times New Roman"/>
          <w:sz w:val="24"/>
          <w:szCs w:val="24"/>
        </w:rPr>
        <w:br/>
      </w: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 xml:space="preserve">At the same time, tear down the past, rip out cultural roots, erase tradition, rub out the architectural evidence that the arts flowered earlier in our cities and enriched them and that this enrichment is culture. Substitute a safe and sanitary status symbol for the loss. Put up the shiny mediocrities of the present and demolish the shabby masterpieces of the past. That is the ironic other side of the “cultural explosion” coin. In drama, and in life, irony and tragedy go hand in hand. </w:t>
      </w:r>
      <w:r w:rsidRPr="009D59D9">
        <w:rPr>
          <w:rFonts w:ascii="Times New Roman" w:eastAsia="Cambria" w:hAnsi="Times New Roman" w:cs="Times New Roman"/>
          <w:sz w:val="24"/>
          <w:szCs w:val="24"/>
        </w:rPr>
        <w:br/>
      </w: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 xml:space="preserve">Chicago’s Auditorium is such a masterpiece. With its glowing, golden ambiance, its soaring arches and super-stage from which whispers can be heard in the far reaches of the theater, it became a legend in its own time. One of the great nineteenth-century works of Louis Sullivan and </w:t>
      </w:r>
      <w:proofErr w:type="spellStart"/>
      <w:r w:rsidRPr="009D59D9">
        <w:rPr>
          <w:rFonts w:ascii="Times New Roman" w:eastAsia="Cambria" w:hAnsi="Times New Roman" w:cs="Times New Roman"/>
          <w:sz w:val="24"/>
          <w:szCs w:val="24"/>
        </w:rPr>
        <w:t>Dankmar</w:t>
      </w:r>
      <w:proofErr w:type="spellEnd"/>
      <w:r w:rsidRPr="009D59D9">
        <w:rPr>
          <w:rFonts w:ascii="Times New Roman" w:eastAsia="Cambria" w:hAnsi="Times New Roman" w:cs="Times New Roman"/>
          <w:sz w:val="24"/>
          <w:szCs w:val="24"/>
        </w:rPr>
        <w:t xml:space="preserve"> Adler and an anchor point of modern architectural history, it has been an acknowledged model of acoustical and aesthetic excellence. (I</w:t>
      </w:r>
      <w:r w:rsidR="00C83A29">
        <w:rPr>
          <w:rFonts w:ascii="Times New Roman" w:eastAsia="Cambria" w:hAnsi="Times New Roman" w:cs="Times New Roman"/>
          <w:sz w:val="24"/>
          <w:szCs w:val="24"/>
        </w:rPr>
        <w:t>nterestingly, the Auditorium is</w:t>
      </w:r>
      <w:r w:rsidRPr="009D59D9">
        <w:rPr>
          <w:rFonts w:ascii="Times New Roman" w:eastAsia="Cambria" w:hAnsi="Times New Roman" w:cs="Times New Roman"/>
          <w:sz w:val="24"/>
          <w:szCs w:val="24"/>
        </w:rPr>
        <w:t xml:space="preserve"> a hard theater in which to install microphones today, and many modern performers, untrained in balance and projection and reliant on technical mixing of sound, find it hard to function in a near-perfect house.) </w:t>
      </w:r>
    </w:p>
    <w:p w:rsidR="009D59D9" w:rsidRPr="009D59D9" w:rsidRDefault="009D59D9" w:rsidP="009D59D9">
      <w:pPr>
        <w:spacing w:after="0" w:line="240" w:lineRule="auto"/>
        <w:rPr>
          <w:rFonts w:ascii="Times New Roman" w:eastAsia="Cambria" w:hAnsi="Times New Roman" w:cs="Times New Roman"/>
          <w:sz w:val="24"/>
          <w:szCs w:val="24"/>
        </w:rPr>
      </w:pP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 xml:space="preserve">Until October 1967, the last performance at the Auditorium was of </w:t>
      </w:r>
      <w:proofErr w:type="spellStart"/>
      <w:r w:rsidRPr="009D59D9">
        <w:rPr>
          <w:rFonts w:ascii="Times New Roman" w:eastAsia="Cambria" w:hAnsi="Times New Roman" w:cs="Times New Roman"/>
          <w:sz w:val="24"/>
          <w:szCs w:val="24"/>
        </w:rPr>
        <w:t>Hellzapoppin</w:t>
      </w:r>
      <w:proofErr w:type="spellEnd"/>
      <w:r w:rsidRPr="009D59D9">
        <w:rPr>
          <w:rFonts w:ascii="Times New Roman" w:eastAsia="Cambria" w:hAnsi="Times New Roman" w:cs="Times New Roman"/>
          <w:sz w:val="24"/>
          <w:szCs w:val="24"/>
        </w:rPr>
        <w:t>’ in 1941, and the last use of the great stage was for bowling alleys during the Second World War. Closed after that, it s</w:t>
      </w:r>
      <w:r w:rsidR="00C83A29">
        <w:rPr>
          <w:rFonts w:ascii="Times New Roman" w:eastAsia="Cambria" w:hAnsi="Times New Roman" w:cs="Times New Roman"/>
          <w:sz w:val="24"/>
          <w:szCs w:val="24"/>
        </w:rPr>
        <w:t xml:space="preserve">ettled into decay for the next </w:t>
      </w:r>
      <w:r w:rsidRPr="009D59D9">
        <w:rPr>
          <w:rFonts w:ascii="Times New Roman" w:eastAsia="Cambria" w:hAnsi="Times New Roman" w:cs="Times New Roman"/>
          <w:sz w:val="24"/>
          <w:szCs w:val="24"/>
        </w:rPr>
        <w:t>20 years. Falling plaster filled the hall, and the golden ceiling was partly ruined by broken roof drains. Last fall</w:t>
      </w:r>
      <w:r w:rsidR="00C83A29">
        <w:rPr>
          <w:rFonts w:ascii="Times New Roman" w:eastAsia="Cambria" w:hAnsi="Times New Roman" w:cs="Times New Roman"/>
          <w:sz w:val="24"/>
          <w:szCs w:val="24"/>
        </w:rPr>
        <w:t>,</w:t>
      </w:r>
      <w:r w:rsidRPr="009D59D9">
        <w:rPr>
          <w:rFonts w:ascii="Times New Roman" w:eastAsia="Cambria" w:hAnsi="Times New Roman" w:cs="Times New Roman"/>
          <w:sz w:val="24"/>
          <w:szCs w:val="24"/>
        </w:rPr>
        <w:t xml:space="preserve"> the Auditorium reopened, not quite in its old glory, but close to it. The splendors of the house were traced in the eight-candlepower glory of carbon-filament lightbulbs of the same kind used in 1889 when the theater, and </w:t>
      </w:r>
      <w:r w:rsidRPr="009D59D9">
        <w:rPr>
          <w:rFonts w:ascii="Times New Roman" w:eastAsia="Cambria" w:hAnsi="Times New Roman" w:cs="Times New Roman"/>
          <w:sz w:val="24"/>
          <w:szCs w:val="24"/>
        </w:rPr>
        <w:lastRenderedPageBreak/>
        <w:t xml:space="preserve">electricity, were new. Their gentle brilliance picked out restored architectural features in warm gilt and umber. </w:t>
      </w:r>
      <w:r w:rsidRPr="009D59D9">
        <w:rPr>
          <w:rFonts w:ascii="Times New Roman" w:eastAsia="Cambria" w:hAnsi="Times New Roman" w:cs="Times New Roman"/>
          <w:sz w:val="24"/>
          <w:szCs w:val="24"/>
        </w:rPr>
        <w:br/>
      </w: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 xml:space="preserve">We have never had greater technical means or expertise to make our landmarks bloom. The question is no longer whether we can bring old theaters back to new brilliance, but whether we can fill them when they’re done. As with the new centers, that will be the acid cultural test.   </w:t>
      </w:r>
    </w:p>
    <w:p w:rsidR="009D59D9" w:rsidRPr="009D59D9" w:rsidRDefault="009D59D9" w:rsidP="009D59D9">
      <w:pPr>
        <w:spacing w:after="0" w:line="240" w:lineRule="auto"/>
        <w:rPr>
          <w:rFonts w:ascii="Times New Roman" w:eastAsia="Cambria" w:hAnsi="Times New Roman" w:cs="Times New Roman"/>
          <w:sz w:val="24"/>
          <w:szCs w:val="24"/>
        </w:rPr>
      </w:pP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 xml:space="preserve">1. The principal function of the opening paragraph is to </w:t>
      </w:r>
      <w:r w:rsidRPr="009D59D9">
        <w:rPr>
          <w:rFonts w:ascii="Times New Roman" w:eastAsia="Cambria" w:hAnsi="Times New Roman" w:cs="Times New Roman"/>
          <w:sz w:val="24"/>
          <w:szCs w:val="24"/>
        </w:rPr>
        <w:br/>
        <w:t xml:space="preserve">(A) introduce the concept of conventional arts centers </w:t>
      </w: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 xml:space="preserve">(B) illustrate the trend toward revitalization of cultural landmarks </w:t>
      </w:r>
      <w:r w:rsidRPr="009D59D9">
        <w:rPr>
          <w:rFonts w:ascii="Times New Roman" w:eastAsia="Cambria" w:hAnsi="Times New Roman" w:cs="Times New Roman"/>
          <w:sz w:val="24"/>
          <w:szCs w:val="24"/>
        </w:rPr>
        <w:br/>
        <w:t>(C) explore the conn</w:t>
      </w:r>
      <w:r w:rsidR="00C83A29">
        <w:rPr>
          <w:rFonts w:ascii="Times New Roman" w:eastAsia="Cambria" w:hAnsi="Times New Roman" w:cs="Times New Roman"/>
          <w:sz w:val="24"/>
          <w:szCs w:val="24"/>
        </w:rPr>
        <w:t>ection between classical archi</w:t>
      </w:r>
      <w:r w:rsidRPr="009D59D9">
        <w:rPr>
          <w:rFonts w:ascii="Times New Roman" w:eastAsia="Cambria" w:hAnsi="Times New Roman" w:cs="Times New Roman"/>
          <w:sz w:val="24"/>
          <w:szCs w:val="24"/>
        </w:rPr>
        <w:t xml:space="preserve">tecture and the arts </w:t>
      </w:r>
      <w:r w:rsidRPr="009D59D9">
        <w:rPr>
          <w:rFonts w:ascii="Times New Roman" w:eastAsia="Cambria" w:hAnsi="Times New Roman" w:cs="Times New Roman"/>
          <w:sz w:val="24"/>
          <w:szCs w:val="24"/>
        </w:rPr>
        <w:br/>
        <w:t xml:space="preserve">(D) provide an explanation for the theater’s resurgent popularity </w:t>
      </w:r>
      <w:r w:rsidRPr="009D59D9">
        <w:rPr>
          <w:rFonts w:ascii="Times New Roman" w:eastAsia="Cambria" w:hAnsi="Times New Roman" w:cs="Times New Roman"/>
          <w:sz w:val="24"/>
          <w:szCs w:val="24"/>
        </w:rPr>
        <w:br/>
        <w:t xml:space="preserve">(E) contrast the beauty of old theaters with ordinary modern buildings </w:t>
      </w: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br/>
        <w:t>2. In lines 13-14, the phra</w:t>
      </w:r>
      <w:r w:rsidR="00C83A29">
        <w:rPr>
          <w:rFonts w:ascii="Times New Roman" w:eastAsia="Cambria" w:hAnsi="Times New Roman" w:cs="Times New Roman"/>
          <w:sz w:val="24"/>
          <w:szCs w:val="24"/>
        </w:rPr>
        <w:t xml:space="preserve">se “new . . . make” </w:t>
      </w:r>
      <w:r w:rsidRPr="009D59D9">
        <w:rPr>
          <w:rFonts w:ascii="Times New Roman" w:eastAsia="Cambria" w:hAnsi="Times New Roman" w:cs="Times New Roman"/>
          <w:sz w:val="24"/>
          <w:szCs w:val="24"/>
        </w:rPr>
        <w:t xml:space="preserve">most </w:t>
      </w:r>
      <w:r w:rsidRPr="009D59D9">
        <w:rPr>
          <w:rFonts w:ascii="Times New Roman" w:eastAsia="Cambria" w:hAnsi="Times New Roman" w:cs="Times New Roman"/>
          <w:sz w:val="24"/>
          <w:szCs w:val="24"/>
        </w:rPr>
        <w:br/>
        <w:t xml:space="preserve">directly suggests that </w:t>
      </w: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 xml:space="preserve">(A) modern architects lack the artistic reputations of their predecessors </w:t>
      </w:r>
      <w:r w:rsidRPr="009D59D9">
        <w:rPr>
          <w:rFonts w:ascii="Times New Roman" w:eastAsia="Cambria" w:hAnsi="Times New Roman" w:cs="Times New Roman"/>
          <w:sz w:val="24"/>
          <w:szCs w:val="24"/>
        </w:rPr>
        <w:br/>
        <w:t xml:space="preserve">(B) the commercial treatment of culture encourages art that is mass-produced </w:t>
      </w:r>
      <w:r w:rsidRPr="009D59D9">
        <w:rPr>
          <w:rFonts w:ascii="Times New Roman" w:eastAsia="Cambria" w:hAnsi="Times New Roman" w:cs="Times New Roman"/>
          <w:sz w:val="24"/>
          <w:szCs w:val="24"/>
        </w:rPr>
        <w:br/>
        <w:t xml:space="preserve">(C) culture evolves out of tradition and cannot be instantly created </w:t>
      </w:r>
      <w:r w:rsidRPr="009D59D9">
        <w:rPr>
          <w:rFonts w:ascii="Times New Roman" w:eastAsia="Cambria" w:hAnsi="Times New Roman" w:cs="Times New Roman"/>
          <w:sz w:val="24"/>
          <w:szCs w:val="24"/>
        </w:rPr>
        <w:br/>
        <w:t xml:space="preserve">(D) historically significant venues positively influence the creative process </w:t>
      </w:r>
      <w:r w:rsidRPr="009D59D9">
        <w:rPr>
          <w:rFonts w:ascii="Times New Roman" w:eastAsia="Cambria" w:hAnsi="Times New Roman" w:cs="Times New Roman"/>
          <w:sz w:val="24"/>
          <w:szCs w:val="24"/>
        </w:rPr>
        <w:br/>
        <w:t xml:space="preserve">(E) new cultural centers should be constructed in collaboration with artists </w:t>
      </w:r>
      <w:r w:rsidRPr="009D59D9">
        <w:rPr>
          <w:rFonts w:ascii="Times New Roman" w:eastAsia="Cambria" w:hAnsi="Times New Roman" w:cs="Times New Roman"/>
          <w:sz w:val="24"/>
          <w:szCs w:val="24"/>
        </w:rPr>
        <w:br/>
        <w:t xml:space="preserve"> </w:t>
      </w: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 xml:space="preserve">3. The description in lines 20-21 (“temples . . . centers”) </w:t>
      </w:r>
      <w:r w:rsidRPr="009D59D9">
        <w:rPr>
          <w:rFonts w:ascii="Times New Roman" w:eastAsia="Cambria" w:hAnsi="Times New Roman" w:cs="Times New Roman"/>
          <w:sz w:val="24"/>
          <w:szCs w:val="24"/>
        </w:rPr>
        <w:br/>
        <w:t xml:space="preserve">best serves to </w:t>
      </w: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 xml:space="preserve">(A) scorn the architects’ commitment to historically accurate renovations </w:t>
      </w:r>
      <w:r w:rsidRPr="009D59D9">
        <w:rPr>
          <w:rFonts w:ascii="Times New Roman" w:eastAsia="Cambria" w:hAnsi="Times New Roman" w:cs="Times New Roman"/>
          <w:sz w:val="24"/>
          <w:szCs w:val="24"/>
        </w:rPr>
        <w:br/>
        <w:t xml:space="preserve">(B) mock the timeworn theatrical works showcased in modern cultural centers </w:t>
      </w:r>
      <w:r w:rsidRPr="009D59D9">
        <w:rPr>
          <w:rFonts w:ascii="Times New Roman" w:eastAsia="Cambria" w:hAnsi="Times New Roman" w:cs="Times New Roman"/>
          <w:sz w:val="24"/>
          <w:szCs w:val="24"/>
        </w:rPr>
        <w:br/>
        <w:t xml:space="preserve">(C) deprecate the appearance and character of many new theaters </w:t>
      </w:r>
      <w:r w:rsidRPr="009D59D9">
        <w:rPr>
          <w:rFonts w:ascii="Times New Roman" w:eastAsia="Cambria" w:hAnsi="Times New Roman" w:cs="Times New Roman"/>
          <w:sz w:val="24"/>
          <w:szCs w:val="24"/>
        </w:rPr>
        <w:br/>
        <w:t xml:space="preserve">(D) downplay the government’s efforts to support the arts </w:t>
      </w:r>
      <w:r w:rsidRPr="009D59D9">
        <w:rPr>
          <w:rFonts w:ascii="Times New Roman" w:eastAsia="Cambria" w:hAnsi="Times New Roman" w:cs="Times New Roman"/>
          <w:sz w:val="24"/>
          <w:szCs w:val="24"/>
        </w:rPr>
        <w:br/>
        <w:t xml:space="preserve">(E) poke good-humored fun at commercial establishments </w:t>
      </w:r>
      <w:r w:rsidRPr="009D59D9">
        <w:rPr>
          <w:rFonts w:ascii="Times New Roman" w:eastAsia="Cambria" w:hAnsi="Times New Roman" w:cs="Times New Roman"/>
          <w:sz w:val="24"/>
          <w:szCs w:val="24"/>
        </w:rPr>
        <w:br/>
      </w: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 xml:space="preserve">4. As described in lines 17-23, the “practice” refers to the </w:t>
      </w:r>
      <w:r w:rsidRPr="009D59D9">
        <w:rPr>
          <w:rFonts w:ascii="Times New Roman" w:eastAsia="Cambria" w:hAnsi="Times New Roman" w:cs="Times New Roman"/>
          <w:sz w:val="24"/>
          <w:szCs w:val="24"/>
        </w:rPr>
        <w:br/>
        <w:t xml:space="preserve">(A) commercialization of culture </w:t>
      </w: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 xml:space="preserve">(B) </w:t>
      </w:r>
      <w:proofErr w:type="gramStart"/>
      <w:r w:rsidRPr="009D59D9">
        <w:rPr>
          <w:rFonts w:ascii="Times New Roman" w:eastAsia="Cambria" w:hAnsi="Times New Roman" w:cs="Times New Roman"/>
          <w:sz w:val="24"/>
          <w:szCs w:val="24"/>
        </w:rPr>
        <w:t>preservation</w:t>
      </w:r>
      <w:proofErr w:type="gramEnd"/>
      <w:r w:rsidRPr="009D59D9">
        <w:rPr>
          <w:rFonts w:ascii="Times New Roman" w:eastAsia="Cambria" w:hAnsi="Times New Roman" w:cs="Times New Roman"/>
          <w:sz w:val="24"/>
          <w:szCs w:val="24"/>
        </w:rPr>
        <w:t xml:space="preserve"> of cultural treasures </w:t>
      </w: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 xml:space="preserve">(C) </w:t>
      </w:r>
      <w:proofErr w:type="gramStart"/>
      <w:r w:rsidRPr="009D59D9">
        <w:rPr>
          <w:rFonts w:ascii="Times New Roman" w:eastAsia="Cambria" w:hAnsi="Times New Roman" w:cs="Times New Roman"/>
          <w:sz w:val="24"/>
          <w:szCs w:val="24"/>
        </w:rPr>
        <w:t>construction</w:t>
      </w:r>
      <w:proofErr w:type="gramEnd"/>
      <w:r w:rsidRPr="009D59D9">
        <w:rPr>
          <w:rFonts w:ascii="Times New Roman" w:eastAsia="Cambria" w:hAnsi="Times New Roman" w:cs="Times New Roman"/>
          <w:sz w:val="24"/>
          <w:szCs w:val="24"/>
        </w:rPr>
        <w:t xml:space="preserve"> of shopping centers </w:t>
      </w: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 xml:space="preserve">(D) </w:t>
      </w:r>
      <w:proofErr w:type="gramStart"/>
      <w:r w:rsidRPr="009D59D9">
        <w:rPr>
          <w:rFonts w:ascii="Times New Roman" w:eastAsia="Cambria" w:hAnsi="Times New Roman" w:cs="Times New Roman"/>
          <w:sz w:val="24"/>
          <w:szCs w:val="24"/>
        </w:rPr>
        <w:t>government</w:t>
      </w:r>
      <w:proofErr w:type="gramEnd"/>
      <w:r w:rsidRPr="009D59D9">
        <w:rPr>
          <w:rFonts w:ascii="Times New Roman" w:eastAsia="Cambria" w:hAnsi="Times New Roman" w:cs="Times New Roman"/>
          <w:sz w:val="24"/>
          <w:szCs w:val="24"/>
        </w:rPr>
        <w:t xml:space="preserve"> funding of the arts </w:t>
      </w: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 xml:space="preserve">(E) </w:t>
      </w:r>
      <w:proofErr w:type="gramStart"/>
      <w:r w:rsidRPr="009D59D9">
        <w:rPr>
          <w:rFonts w:ascii="Times New Roman" w:eastAsia="Cambria" w:hAnsi="Times New Roman" w:cs="Times New Roman"/>
          <w:sz w:val="24"/>
          <w:szCs w:val="24"/>
        </w:rPr>
        <w:t>distortion</w:t>
      </w:r>
      <w:proofErr w:type="gramEnd"/>
      <w:r w:rsidRPr="009D59D9">
        <w:rPr>
          <w:rFonts w:ascii="Times New Roman" w:eastAsia="Cambria" w:hAnsi="Times New Roman" w:cs="Times New Roman"/>
          <w:sz w:val="24"/>
          <w:szCs w:val="24"/>
        </w:rPr>
        <w:t xml:space="preserve"> of theatrical works </w:t>
      </w:r>
      <w:r w:rsidRPr="009D59D9">
        <w:rPr>
          <w:rFonts w:ascii="Times New Roman" w:eastAsia="Cambria" w:hAnsi="Times New Roman" w:cs="Times New Roman"/>
          <w:sz w:val="24"/>
          <w:szCs w:val="24"/>
        </w:rPr>
        <w:br/>
        <w:t xml:space="preserve"> </w:t>
      </w: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5. In lines 27-30, the autho</w:t>
      </w:r>
      <w:r w:rsidR="000E2428">
        <w:rPr>
          <w:rFonts w:ascii="Times New Roman" w:eastAsia="Cambria" w:hAnsi="Times New Roman" w:cs="Times New Roman"/>
          <w:sz w:val="24"/>
          <w:szCs w:val="24"/>
        </w:rPr>
        <w:t xml:space="preserve">r uses the word “conventional” </w:t>
      </w:r>
      <w:r w:rsidRPr="009D59D9">
        <w:rPr>
          <w:rFonts w:ascii="Times New Roman" w:eastAsia="Cambria" w:hAnsi="Times New Roman" w:cs="Times New Roman"/>
          <w:sz w:val="24"/>
          <w:szCs w:val="24"/>
        </w:rPr>
        <w:br/>
        <w:t xml:space="preserve">several times in order to </w:t>
      </w: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 xml:space="preserve">(A) </w:t>
      </w:r>
      <w:proofErr w:type="gramStart"/>
      <w:r w:rsidRPr="009D59D9">
        <w:rPr>
          <w:rFonts w:ascii="Times New Roman" w:eastAsia="Cambria" w:hAnsi="Times New Roman" w:cs="Times New Roman"/>
          <w:sz w:val="24"/>
          <w:szCs w:val="24"/>
        </w:rPr>
        <w:t>reveal</w:t>
      </w:r>
      <w:proofErr w:type="gramEnd"/>
      <w:r w:rsidRPr="009D59D9">
        <w:rPr>
          <w:rFonts w:ascii="Times New Roman" w:eastAsia="Cambria" w:hAnsi="Times New Roman" w:cs="Times New Roman"/>
          <w:sz w:val="24"/>
          <w:szCs w:val="24"/>
        </w:rPr>
        <w:t xml:space="preserve"> the performers’ frustration with modern theaters </w:t>
      </w:r>
      <w:r w:rsidRPr="009D59D9">
        <w:rPr>
          <w:rFonts w:ascii="Times New Roman" w:eastAsia="Cambria" w:hAnsi="Times New Roman" w:cs="Times New Roman"/>
          <w:sz w:val="24"/>
          <w:szCs w:val="24"/>
        </w:rPr>
        <w:br/>
        <w:t xml:space="preserve">(B) disparage the present-day treatment of the arts </w:t>
      </w: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 xml:space="preserve">(C) </w:t>
      </w:r>
      <w:proofErr w:type="gramStart"/>
      <w:r w:rsidRPr="009D59D9">
        <w:rPr>
          <w:rFonts w:ascii="Times New Roman" w:eastAsia="Cambria" w:hAnsi="Times New Roman" w:cs="Times New Roman"/>
          <w:sz w:val="24"/>
          <w:szCs w:val="24"/>
        </w:rPr>
        <w:t>parody</w:t>
      </w:r>
      <w:proofErr w:type="gramEnd"/>
      <w:r w:rsidRPr="009D59D9">
        <w:rPr>
          <w:rFonts w:ascii="Times New Roman" w:eastAsia="Cambria" w:hAnsi="Times New Roman" w:cs="Times New Roman"/>
          <w:sz w:val="24"/>
          <w:szCs w:val="24"/>
        </w:rPr>
        <w:t xml:space="preserve"> the creative efforts of contemporary artists </w:t>
      </w: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 xml:space="preserve">(D) </w:t>
      </w:r>
      <w:proofErr w:type="gramStart"/>
      <w:r w:rsidRPr="009D59D9">
        <w:rPr>
          <w:rFonts w:ascii="Times New Roman" w:eastAsia="Cambria" w:hAnsi="Times New Roman" w:cs="Times New Roman"/>
          <w:sz w:val="24"/>
          <w:szCs w:val="24"/>
        </w:rPr>
        <w:t>emphasize</w:t>
      </w:r>
      <w:proofErr w:type="gramEnd"/>
      <w:r w:rsidRPr="009D59D9">
        <w:rPr>
          <w:rFonts w:ascii="Times New Roman" w:eastAsia="Cambria" w:hAnsi="Times New Roman" w:cs="Times New Roman"/>
          <w:sz w:val="24"/>
          <w:szCs w:val="24"/>
        </w:rPr>
        <w:t xml:space="preserve"> the absurdity of a purely aesthetic approach to the arts </w:t>
      </w:r>
      <w:r w:rsidRPr="009D59D9">
        <w:rPr>
          <w:rFonts w:ascii="Times New Roman" w:eastAsia="Cambria" w:hAnsi="Times New Roman" w:cs="Times New Roman"/>
          <w:sz w:val="24"/>
          <w:szCs w:val="24"/>
        </w:rPr>
        <w:br/>
        <w:t xml:space="preserve">(E) exaggerate the importance of tradition in the arts </w:t>
      </w:r>
      <w:r w:rsidRPr="009D59D9">
        <w:rPr>
          <w:rFonts w:ascii="Times New Roman" w:eastAsia="Cambria" w:hAnsi="Times New Roman" w:cs="Times New Roman"/>
          <w:sz w:val="24"/>
          <w:szCs w:val="24"/>
        </w:rPr>
        <w:br/>
      </w: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 xml:space="preserve">6. The fifth paragraph (lines 31-39) primarily serves to </w:t>
      </w:r>
      <w:r w:rsidRPr="009D59D9">
        <w:rPr>
          <w:rFonts w:ascii="Times New Roman" w:eastAsia="Cambria" w:hAnsi="Times New Roman" w:cs="Times New Roman"/>
          <w:sz w:val="24"/>
          <w:szCs w:val="24"/>
        </w:rPr>
        <w:br/>
        <w:t xml:space="preserve">(A) criticize the way in which cultural buildings are viewed as commodities </w:t>
      </w:r>
      <w:r w:rsidRPr="009D59D9">
        <w:rPr>
          <w:rFonts w:ascii="Times New Roman" w:eastAsia="Cambria" w:hAnsi="Times New Roman" w:cs="Times New Roman"/>
          <w:sz w:val="24"/>
          <w:szCs w:val="24"/>
        </w:rPr>
        <w:br/>
        <w:t xml:space="preserve">(B) assess the positive impact of the architects’ backlash against mediocrity </w:t>
      </w:r>
      <w:r w:rsidRPr="009D59D9">
        <w:rPr>
          <w:rFonts w:ascii="Times New Roman" w:eastAsia="Cambria" w:hAnsi="Times New Roman" w:cs="Times New Roman"/>
          <w:sz w:val="24"/>
          <w:szCs w:val="24"/>
        </w:rPr>
        <w:br/>
        <w:t xml:space="preserve">(C) contrast the business practices of real estate brokers with those of bankers </w:t>
      </w:r>
      <w:r w:rsidRPr="009D59D9">
        <w:rPr>
          <w:rFonts w:ascii="Times New Roman" w:eastAsia="Cambria" w:hAnsi="Times New Roman" w:cs="Times New Roman"/>
          <w:sz w:val="24"/>
          <w:szCs w:val="24"/>
        </w:rPr>
        <w:br/>
        <w:t xml:space="preserve">(D) enumerate the costs and benefits of restoring historic landmarks </w:t>
      </w:r>
      <w:r w:rsidRPr="009D59D9">
        <w:rPr>
          <w:rFonts w:ascii="Times New Roman" w:eastAsia="Cambria" w:hAnsi="Times New Roman" w:cs="Times New Roman"/>
          <w:sz w:val="24"/>
          <w:szCs w:val="24"/>
        </w:rPr>
        <w:br/>
        <w:t xml:space="preserve">(E) question the importance of the arts to society </w:t>
      </w:r>
    </w:p>
    <w:p w:rsidR="009D59D9" w:rsidRPr="009D59D9" w:rsidRDefault="009D59D9" w:rsidP="009D59D9">
      <w:pPr>
        <w:spacing w:after="0" w:line="240" w:lineRule="auto"/>
        <w:rPr>
          <w:rFonts w:ascii="Times New Roman" w:eastAsia="Cambria" w:hAnsi="Times New Roman" w:cs="Times New Roman"/>
          <w:sz w:val="24"/>
          <w:szCs w:val="24"/>
        </w:rPr>
      </w:pP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 xml:space="preserve">7. The author’s comment about microphones implies that </w:t>
      </w: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 xml:space="preserve">(A) the near-perfect acoustics in a new theater divert attention from the building’s aesthetic flaws </w:t>
      </w:r>
      <w:r w:rsidRPr="009D59D9">
        <w:rPr>
          <w:rFonts w:ascii="Times New Roman" w:eastAsia="Cambria" w:hAnsi="Times New Roman" w:cs="Times New Roman"/>
          <w:sz w:val="24"/>
          <w:szCs w:val="24"/>
        </w:rPr>
        <w:br/>
        <w:t xml:space="preserve">(B) audience members seated in the theater’s balcony cannot fully appreciate the nuances of the performers’ intonations </w:t>
      </w:r>
      <w:r w:rsidRPr="009D59D9">
        <w:rPr>
          <w:rFonts w:ascii="Times New Roman" w:eastAsia="Cambria" w:hAnsi="Times New Roman" w:cs="Times New Roman"/>
          <w:sz w:val="24"/>
          <w:szCs w:val="24"/>
        </w:rPr>
        <w:br/>
        <w:t xml:space="preserve">(C) the performances of modern-day actors tend to be overly dependent on technology </w:t>
      </w:r>
      <w:r w:rsidRPr="009D59D9">
        <w:rPr>
          <w:rFonts w:ascii="Times New Roman" w:eastAsia="Cambria" w:hAnsi="Times New Roman" w:cs="Times New Roman"/>
          <w:sz w:val="24"/>
          <w:szCs w:val="24"/>
        </w:rPr>
        <w:br/>
        <w:t xml:space="preserve">(D) the absence of technically sophisticated equipment has jeopardized the sound quality of performances </w:t>
      </w: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 xml:space="preserve">(E) </w:t>
      </w:r>
      <w:proofErr w:type="gramStart"/>
      <w:r w:rsidRPr="009D59D9">
        <w:rPr>
          <w:rFonts w:ascii="Times New Roman" w:eastAsia="Cambria" w:hAnsi="Times New Roman" w:cs="Times New Roman"/>
          <w:sz w:val="24"/>
          <w:szCs w:val="24"/>
        </w:rPr>
        <w:t>old</w:t>
      </w:r>
      <w:proofErr w:type="gramEnd"/>
      <w:r w:rsidRPr="009D59D9">
        <w:rPr>
          <w:rFonts w:ascii="Times New Roman" w:eastAsia="Cambria" w:hAnsi="Times New Roman" w:cs="Times New Roman"/>
          <w:sz w:val="24"/>
          <w:szCs w:val="24"/>
        </w:rPr>
        <w:t xml:space="preserve"> theaters can remain viable because they readily accommodate the new sound technology that enhances a performance </w:t>
      </w:r>
      <w:r w:rsidRPr="009D59D9">
        <w:rPr>
          <w:rFonts w:ascii="Times New Roman" w:eastAsia="Cambria" w:hAnsi="Times New Roman" w:cs="Times New Roman"/>
          <w:sz w:val="24"/>
          <w:szCs w:val="24"/>
        </w:rPr>
        <w:br/>
      </w: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 xml:space="preserve">8. Which challenge is emphasized by the author as he concludes? </w:t>
      </w: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 xml:space="preserve">(A) Designating theaters as historical landmarks </w:t>
      </w: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 xml:space="preserve">(B) Renewing a respect for architecture </w:t>
      </w: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 xml:space="preserve">(C) Providing opportunities for new artists </w:t>
      </w:r>
    </w:p>
    <w:p w:rsidR="009D59D9" w:rsidRPr="009D59D9" w:rsidRDefault="009D59D9" w:rsidP="009D59D9">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 xml:space="preserve">(D) Reviving classical plays </w:t>
      </w:r>
    </w:p>
    <w:p w:rsidR="007233E2" w:rsidRPr="000E2428" w:rsidRDefault="009D59D9" w:rsidP="000E2428">
      <w:pPr>
        <w:spacing w:after="0" w:line="240" w:lineRule="auto"/>
        <w:rPr>
          <w:rFonts w:ascii="Times New Roman" w:eastAsia="Cambria" w:hAnsi="Times New Roman" w:cs="Times New Roman"/>
          <w:sz w:val="24"/>
          <w:szCs w:val="24"/>
        </w:rPr>
      </w:pPr>
      <w:r w:rsidRPr="009D59D9">
        <w:rPr>
          <w:rFonts w:ascii="Times New Roman" w:eastAsia="Cambria" w:hAnsi="Times New Roman" w:cs="Times New Roman"/>
          <w:sz w:val="24"/>
          <w:szCs w:val="24"/>
        </w:rPr>
        <w:t>(E) Attracting appreciative audiences</w:t>
      </w:r>
    </w:p>
    <w:sectPr w:rsidR="007233E2" w:rsidRPr="000E2428"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9D9"/>
    <w:rsid w:val="000E2428"/>
    <w:rsid w:val="007233E2"/>
    <w:rsid w:val="009D59D9"/>
    <w:rsid w:val="00C83A29"/>
    <w:rsid w:val="00D41B92"/>
    <w:rsid w:val="00E66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313FD6-654D-4557-8703-EAE9E6A9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1780</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Roundy</dc:creator>
  <cp:keywords/>
  <dc:description/>
  <cp:lastModifiedBy>Dennis McGonagle</cp:lastModifiedBy>
  <cp:revision>2</cp:revision>
  <dcterms:created xsi:type="dcterms:W3CDTF">2015-03-06T18:54:00Z</dcterms:created>
  <dcterms:modified xsi:type="dcterms:W3CDTF">2015-03-06T18:54:00Z</dcterms:modified>
</cp:coreProperties>
</file>