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A9FC62" w14:textId="77777777" w:rsidR="00B57F03" w:rsidRPr="008A2607" w:rsidRDefault="00B57F03" w:rsidP="00B57F03">
      <w:pPr>
        <w:pStyle w:val="BodyText"/>
        <w:outlineLvl w:val="0"/>
        <w:rPr>
          <w:rFonts w:ascii="Arial" w:hAnsi="Arial"/>
          <w:i w:val="0"/>
          <w:sz w:val="22"/>
          <w:szCs w:val="22"/>
        </w:rPr>
      </w:pPr>
      <w:r w:rsidRPr="008A2607">
        <w:rPr>
          <w:rFonts w:ascii="Arial" w:hAnsi="Arial"/>
          <w:i w:val="0"/>
          <w:sz w:val="22"/>
          <w:szCs w:val="22"/>
        </w:rPr>
        <w:t xml:space="preserve">Submission ID #: </w:t>
      </w:r>
      <w:r w:rsidR="000B6AC0">
        <w:rPr>
          <w:rFonts w:ascii="Arial" w:hAnsi="Arial"/>
          <w:i w:val="0"/>
          <w:sz w:val="22"/>
          <w:szCs w:val="22"/>
        </w:rPr>
        <w:t>10098</w:t>
      </w:r>
    </w:p>
    <w:p w14:paraId="2A43E484" w14:textId="77777777" w:rsidR="00B57F03" w:rsidRPr="008A2607" w:rsidDel="00A12F8F" w:rsidRDefault="00B57F03" w:rsidP="00B57F03">
      <w:pPr>
        <w:pStyle w:val="BodyText"/>
        <w:outlineLvl w:val="0"/>
        <w:rPr>
          <w:rFonts w:ascii="Arial" w:hAnsi="Arial"/>
          <w:i w:val="0"/>
          <w:sz w:val="22"/>
          <w:szCs w:val="22"/>
        </w:rPr>
      </w:pPr>
      <w:r w:rsidRPr="008A2607">
        <w:rPr>
          <w:rFonts w:ascii="Arial" w:hAnsi="Arial"/>
          <w:i w:val="0"/>
          <w:sz w:val="22"/>
          <w:szCs w:val="22"/>
        </w:rPr>
        <w:t>Scriptwriter Name:</w:t>
      </w:r>
      <w:r w:rsidR="001B4DE4">
        <w:rPr>
          <w:rFonts w:ascii="Arial" w:hAnsi="Arial"/>
          <w:i w:val="0"/>
          <w:sz w:val="22"/>
          <w:szCs w:val="22"/>
        </w:rPr>
        <w:t xml:space="preserve"> Caroline Tschibelu</w:t>
      </w:r>
      <w:r w:rsidR="00D20135">
        <w:rPr>
          <w:rFonts w:ascii="Arial" w:hAnsi="Arial"/>
          <w:i w:val="0"/>
          <w:sz w:val="22"/>
          <w:szCs w:val="22"/>
        </w:rPr>
        <w:t>, MD</w:t>
      </w:r>
    </w:p>
    <w:p w14:paraId="09A2648B" w14:textId="77777777" w:rsidR="00B57F03" w:rsidRPr="008A2607" w:rsidRDefault="00B57F03" w:rsidP="00B57F03">
      <w:pPr>
        <w:pStyle w:val="BodyText"/>
        <w:outlineLvl w:val="0"/>
        <w:rPr>
          <w:rFonts w:ascii="Arial" w:hAnsi="Arial"/>
          <w:i w:val="0"/>
          <w:sz w:val="22"/>
          <w:szCs w:val="22"/>
        </w:rPr>
      </w:pPr>
      <w:r w:rsidRPr="008A2607">
        <w:rPr>
          <w:rFonts w:ascii="Arial" w:hAnsi="Arial"/>
          <w:i w:val="0"/>
          <w:sz w:val="22"/>
          <w:szCs w:val="22"/>
        </w:rPr>
        <w:t>Videographer name:</w:t>
      </w:r>
      <w:r w:rsidR="000B6AC0">
        <w:rPr>
          <w:rFonts w:ascii="Arial" w:hAnsi="Arial"/>
          <w:i w:val="0"/>
          <w:sz w:val="22"/>
          <w:szCs w:val="22"/>
        </w:rPr>
        <w:t xml:space="preserve"> TBD</w:t>
      </w:r>
    </w:p>
    <w:p w14:paraId="35F7E437" w14:textId="77777777" w:rsidR="00B57F03" w:rsidRPr="008A2607" w:rsidRDefault="00B57F03" w:rsidP="00B57F03">
      <w:pPr>
        <w:pStyle w:val="BodyText"/>
        <w:outlineLvl w:val="0"/>
        <w:rPr>
          <w:rFonts w:ascii="Arial" w:hAnsi="Arial"/>
          <w:i w:val="0"/>
          <w:sz w:val="22"/>
          <w:szCs w:val="22"/>
        </w:rPr>
      </w:pPr>
      <w:r w:rsidRPr="008A2607">
        <w:rPr>
          <w:rFonts w:ascii="Arial" w:hAnsi="Arial"/>
          <w:i w:val="0"/>
          <w:sz w:val="22"/>
          <w:szCs w:val="22"/>
        </w:rPr>
        <w:t xml:space="preserve">Filming Date: </w:t>
      </w:r>
      <w:r w:rsidR="000B6AC0">
        <w:rPr>
          <w:rFonts w:ascii="Arial" w:hAnsi="Arial"/>
          <w:i w:val="0"/>
          <w:sz w:val="22"/>
          <w:szCs w:val="22"/>
        </w:rPr>
        <w:t>TBD</w:t>
      </w:r>
    </w:p>
    <w:p w14:paraId="01FAE2E8" w14:textId="77777777" w:rsidR="00B57F03" w:rsidRPr="008A2607" w:rsidRDefault="00B57F03" w:rsidP="00B57F03">
      <w:pPr>
        <w:pStyle w:val="BodyText"/>
        <w:outlineLvl w:val="0"/>
        <w:rPr>
          <w:rFonts w:ascii="Arial" w:hAnsi="Arial"/>
          <w:b/>
          <w:i w:val="0"/>
          <w:sz w:val="22"/>
          <w:szCs w:val="22"/>
        </w:rPr>
      </w:pPr>
    </w:p>
    <w:p w14:paraId="10DF985B" w14:textId="77777777" w:rsidR="00467412" w:rsidRPr="008A2607" w:rsidRDefault="00467412" w:rsidP="00B57F03">
      <w:pPr>
        <w:pStyle w:val="CM10"/>
        <w:outlineLvl w:val="0"/>
        <w:rPr>
          <w:rFonts w:ascii="Arial" w:hAnsi="Arial"/>
          <w:b/>
          <w:sz w:val="22"/>
          <w:szCs w:val="22"/>
        </w:rPr>
      </w:pPr>
      <w:r w:rsidRPr="008A2607">
        <w:rPr>
          <w:rFonts w:ascii="Arial" w:hAnsi="Arial"/>
          <w:b/>
          <w:sz w:val="22"/>
          <w:szCs w:val="22"/>
        </w:rPr>
        <w:t>JoVE</w:t>
      </w:r>
      <w:r w:rsidR="00C635EB" w:rsidRPr="008A2607">
        <w:rPr>
          <w:rFonts w:ascii="Arial" w:hAnsi="Arial"/>
          <w:b/>
          <w:sz w:val="22"/>
          <w:szCs w:val="22"/>
        </w:rPr>
        <w:t xml:space="preserve"> Science Education Series:</w:t>
      </w:r>
      <w:r w:rsidR="00D20135">
        <w:rPr>
          <w:rFonts w:ascii="Arial" w:hAnsi="Arial"/>
          <w:b/>
          <w:sz w:val="22"/>
          <w:szCs w:val="22"/>
        </w:rPr>
        <w:t xml:space="preserve"> Clinical Skills Education Series</w:t>
      </w:r>
    </w:p>
    <w:p w14:paraId="6CE485C5" w14:textId="77777777" w:rsidR="00B57F03" w:rsidRPr="008A2607" w:rsidRDefault="00B57F03" w:rsidP="00B57F03">
      <w:pPr>
        <w:pStyle w:val="CM10"/>
        <w:outlineLvl w:val="0"/>
        <w:rPr>
          <w:rFonts w:ascii="Arial" w:hAnsi="Arial"/>
          <w:b/>
          <w:sz w:val="22"/>
          <w:szCs w:val="22"/>
        </w:rPr>
      </w:pPr>
      <w:r w:rsidRPr="008A2607">
        <w:rPr>
          <w:rFonts w:ascii="Arial" w:hAnsi="Arial"/>
          <w:b/>
          <w:sz w:val="22"/>
          <w:szCs w:val="22"/>
        </w:rPr>
        <w:t>Title:</w:t>
      </w:r>
      <w:r w:rsidR="007B4406">
        <w:rPr>
          <w:rFonts w:ascii="Arial" w:hAnsi="Arial"/>
          <w:b/>
          <w:sz w:val="22"/>
          <w:szCs w:val="22"/>
        </w:rPr>
        <w:t xml:space="preserve"> Thyroid </w:t>
      </w:r>
      <w:r w:rsidR="001B4DE4">
        <w:rPr>
          <w:rFonts w:ascii="Arial" w:hAnsi="Arial"/>
          <w:b/>
          <w:sz w:val="22"/>
          <w:szCs w:val="22"/>
        </w:rPr>
        <w:t>Exam</w:t>
      </w:r>
    </w:p>
    <w:p w14:paraId="15ECB594" w14:textId="77777777" w:rsidR="00B57F03" w:rsidRPr="00D20135" w:rsidRDefault="00FE3AE9" w:rsidP="00B57F03">
      <w:pPr>
        <w:pStyle w:val="CM10"/>
        <w:outlineLvl w:val="0"/>
        <w:rPr>
          <w:rFonts w:ascii="Arial" w:hAnsi="Arial" w:cs="Arial"/>
          <w:b/>
          <w:sz w:val="22"/>
          <w:szCs w:val="22"/>
        </w:rPr>
      </w:pPr>
      <w:r>
        <w:rPr>
          <w:rFonts w:ascii="Arial" w:hAnsi="Arial"/>
          <w:b/>
          <w:sz w:val="22"/>
          <w:szCs w:val="22"/>
        </w:rPr>
        <w:t>Authors and Affiliations</w:t>
      </w:r>
      <w:r w:rsidRPr="00D20135">
        <w:rPr>
          <w:rFonts w:ascii="Arial" w:hAnsi="Arial" w:cs="Arial"/>
          <w:b/>
          <w:sz w:val="22"/>
          <w:szCs w:val="22"/>
        </w:rPr>
        <w:t xml:space="preserve">: </w:t>
      </w:r>
      <w:r w:rsidR="00D20135" w:rsidRPr="00D20135">
        <w:rPr>
          <w:rFonts w:ascii="Arial" w:eastAsiaTheme="minorEastAsia" w:hAnsi="Arial" w:cs="Arial"/>
          <w:b/>
          <w:sz w:val="22"/>
          <w:szCs w:val="22"/>
        </w:rPr>
        <w:t>Richard Glickman-Simon</w:t>
      </w:r>
    </w:p>
    <w:p w14:paraId="34FEAE88" w14:textId="77777777" w:rsidR="00B57F03" w:rsidRPr="00D20135" w:rsidRDefault="00B57F03" w:rsidP="00B57F03">
      <w:pPr>
        <w:outlineLvl w:val="0"/>
        <w:rPr>
          <w:rFonts w:ascii="Arial" w:hAnsi="Arial" w:cs="Arial"/>
          <w:b/>
          <w:sz w:val="22"/>
          <w:szCs w:val="22"/>
        </w:rPr>
      </w:pPr>
      <w:r w:rsidRPr="00D20135">
        <w:rPr>
          <w:rFonts w:ascii="Arial" w:hAnsi="Arial" w:cs="Arial"/>
          <w:b/>
          <w:sz w:val="22"/>
          <w:szCs w:val="22"/>
        </w:rPr>
        <w:t xml:space="preserve">Corresponding Author: </w:t>
      </w:r>
      <w:r w:rsidR="000B6AC0" w:rsidRPr="00D20135">
        <w:rPr>
          <w:rFonts w:ascii="Arial" w:eastAsiaTheme="minorEastAsia" w:hAnsi="Arial" w:cs="Arial"/>
          <w:b/>
          <w:sz w:val="22"/>
          <w:szCs w:val="22"/>
        </w:rPr>
        <w:t>Richard Glickman-Simon</w:t>
      </w:r>
    </w:p>
    <w:p w14:paraId="297A60FD" w14:textId="77777777" w:rsidR="00C84217" w:rsidRPr="008A2607" w:rsidRDefault="00C84217">
      <w:pPr>
        <w:rPr>
          <w:rFonts w:ascii="Arial" w:hAnsi="Arial"/>
          <w:sz w:val="22"/>
          <w:szCs w:val="22"/>
        </w:rPr>
      </w:pPr>
    </w:p>
    <w:p w14:paraId="56E78B9F" w14:textId="77777777" w:rsidR="00C635EB" w:rsidRPr="008A2607" w:rsidRDefault="00C635EB">
      <w:pPr>
        <w:rPr>
          <w:rFonts w:ascii="Arial" w:hAnsi="Arial"/>
          <w:i/>
          <w:sz w:val="22"/>
          <w:szCs w:val="22"/>
        </w:rPr>
      </w:pPr>
      <w:r w:rsidRPr="008A2607">
        <w:rPr>
          <w:rFonts w:ascii="Arial" w:hAnsi="Arial"/>
          <w:i/>
          <w:sz w:val="22"/>
          <w:szCs w:val="22"/>
          <w:highlight w:val="yellow"/>
        </w:rPr>
        <w:t>Notes to authors are in italics and highlighted.</w:t>
      </w:r>
    </w:p>
    <w:p w14:paraId="0BE43811" w14:textId="77777777" w:rsidR="00C635EB" w:rsidRPr="008A2607" w:rsidRDefault="00C635EB">
      <w:pPr>
        <w:rPr>
          <w:rFonts w:ascii="Arial" w:hAnsi="Arial"/>
          <w:sz w:val="22"/>
          <w:szCs w:val="22"/>
        </w:rPr>
      </w:pPr>
    </w:p>
    <w:p w14:paraId="4D47ADD4" w14:textId="77777777" w:rsidR="00B45B91" w:rsidRPr="001B4DE4" w:rsidRDefault="00B57F03" w:rsidP="00B45B91">
      <w:pPr>
        <w:pStyle w:val="ListParagraph"/>
        <w:numPr>
          <w:ilvl w:val="0"/>
          <w:numId w:val="1"/>
        </w:numPr>
        <w:rPr>
          <w:rFonts w:ascii="Arial" w:hAnsi="Arial" w:cs="Arial"/>
          <w:b/>
          <w:sz w:val="22"/>
          <w:szCs w:val="22"/>
        </w:rPr>
      </w:pPr>
      <w:r w:rsidRPr="008A2607">
        <w:rPr>
          <w:rFonts w:ascii="Arial" w:hAnsi="Arial"/>
          <w:b/>
          <w:sz w:val="22"/>
          <w:szCs w:val="22"/>
        </w:rPr>
        <w:t xml:space="preserve">Overview </w:t>
      </w:r>
    </w:p>
    <w:p w14:paraId="51E48D0F" w14:textId="77777777" w:rsidR="008A2607" w:rsidRPr="001B4DE4" w:rsidRDefault="008A2607" w:rsidP="008A2607">
      <w:pPr>
        <w:pStyle w:val="ListParagraph"/>
        <w:ind w:left="360"/>
        <w:rPr>
          <w:rFonts w:ascii="Arial" w:hAnsi="Arial" w:cs="Arial"/>
          <w:b/>
          <w:sz w:val="22"/>
          <w:szCs w:val="22"/>
        </w:rPr>
      </w:pPr>
    </w:p>
    <w:p w14:paraId="480459A2" w14:textId="77777777" w:rsidR="00972E2C" w:rsidRPr="00972E2C" w:rsidRDefault="00F8207D" w:rsidP="00B45B91">
      <w:pPr>
        <w:pStyle w:val="ListParagraph"/>
        <w:numPr>
          <w:ilvl w:val="1"/>
          <w:numId w:val="1"/>
        </w:numPr>
        <w:rPr>
          <w:rFonts w:ascii="Arial" w:hAnsi="Arial" w:cs="Arial"/>
          <w:sz w:val="22"/>
          <w:szCs w:val="22"/>
        </w:rPr>
      </w:pPr>
      <w:r>
        <w:rPr>
          <w:rFonts w:ascii="Arial" w:hAnsi="Arial" w:cs="Arial"/>
          <w:sz w:val="22"/>
          <w:szCs w:val="22"/>
        </w:rPr>
        <w:t>The thyroid examination focuses on</w:t>
      </w:r>
      <w:r w:rsidR="00CC748B">
        <w:rPr>
          <w:rFonts w:ascii="Arial" w:hAnsi="Arial" w:cs="Arial"/>
          <w:sz w:val="22"/>
          <w:szCs w:val="22"/>
        </w:rPr>
        <w:t xml:space="preserve"> a</w:t>
      </w:r>
      <w:r>
        <w:rPr>
          <w:rFonts w:ascii="Arial" w:hAnsi="Arial" w:cs="Arial"/>
          <w:sz w:val="22"/>
          <w:szCs w:val="22"/>
        </w:rPr>
        <w:t xml:space="preserve"> vital</w:t>
      </w:r>
      <w:r w:rsidR="00CC748B">
        <w:rPr>
          <w:rFonts w:ascii="Arial" w:hAnsi="Arial" w:cs="Arial"/>
          <w:sz w:val="22"/>
          <w:szCs w:val="22"/>
        </w:rPr>
        <w:t xml:space="preserve"> organ, the</w:t>
      </w:r>
      <w:r>
        <w:rPr>
          <w:rFonts w:ascii="Arial" w:hAnsi="Arial" w:cs="Arial"/>
          <w:sz w:val="22"/>
          <w:szCs w:val="22"/>
        </w:rPr>
        <w:t xml:space="preserve"> </w:t>
      </w:r>
      <w:r w:rsidR="00E8182B">
        <w:rPr>
          <w:rFonts w:ascii="Arial" w:hAnsi="Arial" w:cs="Arial"/>
          <w:sz w:val="22"/>
          <w:szCs w:val="22"/>
        </w:rPr>
        <w:t>t</w:t>
      </w:r>
      <w:r w:rsidR="004750D3" w:rsidRPr="001B4DE4">
        <w:rPr>
          <w:rFonts w:ascii="Arial" w:hAnsi="Arial" w:cs="Arial"/>
          <w:sz w:val="22"/>
          <w:szCs w:val="22"/>
        </w:rPr>
        <w:t>hyroid gland</w:t>
      </w:r>
      <w:r w:rsidR="00E8182B">
        <w:rPr>
          <w:rFonts w:ascii="Arial" w:hAnsi="Arial" w:cs="Arial"/>
          <w:sz w:val="22"/>
          <w:szCs w:val="22"/>
        </w:rPr>
        <w:t xml:space="preserve"> (1.1.1)</w:t>
      </w:r>
      <w:r>
        <w:rPr>
          <w:rFonts w:ascii="Arial" w:hAnsi="Arial" w:cs="Arial"/>
          <w:sz w:val="22"/>
          <w:szCs w:val="22"/>
        </w:rPr>
        <w:t>. This gland</w:t>
      </w:r>
      <w:r w:rsidR="00086CD3">
        <w:rPr>
          <w:rFonts w:ascii="Arial" w:hAnsi="Arial" w:cs="Arial"/>
          <w:sz w:val="22"/>
          <w:szCs w:val="22"/>
        </w:rPr>
        <w:t xml:space="preserve"> produces </w:t>
      </w:r>
      <w:r w:rsidR="004750D3" w:rsidRPr="001B4DE4">
        <w:rPr>
          <w:rFonts w:ascii="Arial" w:hAnsi="Arial" w:cs="Arial"/>
          <w:color w:val="000000"/>
          <w:sz w:val="22"/>
          <w:szCs w:val="22"/>
        </w:rPr>
        <w:t>thyroid hormones</w:t>
      </w:r>
      <w:r w:rsidR="00086CD3">
        <w:rPr>
          <w:rFonts w:ascii="Arial" w:hAnsi="Arial" w:cs="Arial"/>
          <w:color w:val="000000"/>
          <w:sz w:val="22"/>
          <w:szCs w:val="22"/>
        </w:rPr>
        <w:t>, which</w:t>
      </w:r>
      <w:r w:rsidR="004750D3" w:rsidRPr="001B4DE4">
        <w:rPr>
          <w:rFonts w:ascii="Arial" w:hAnsi="Arial" w:cs="Arial"/>
          <w:color w:val="000000"/>
          <w:sz w:val="22"/>
          <w:szCs w:val="22"/>
        </w:rPr>
        <w:t xml:space="preserve"> serve to maintain homeostasis </w:t>
      </w:r>
      <w:r w:rsidRPr="001B4DE4">
        <w:rPr>
          <w:rFonts w:ascii="Arial" w:hAnsi="Arial" w:cs="Arial"/>
          <w:color w:val="000000"/>
          <w:sz w:val="22"/>
          <w:szCs w:val="22"/>
        </w:rPr>
        <w:t>throughout the body</w:t>
      </w:r>
      <w:r w:rsidR="00E8182B">
        <w:rPr>
          <w:rFonts w:ascii="Arial" w:hAnsi="Arial" w:cs="Arial"/>
          <w:color w:val="000000"/>
          <w:sz w:val="22"/>
          <w:szCs w:val="22"/>
        </w:rPr>
        <w:t>,</w:t>
      </w:r>
      <w:r w:rsidRPr="001B4DE4">
        <w:rPr>
          <w:rFonts w:ascii="Arial" w:hAnsi="Arial" w:cs="Arial"/>
          <w:color w:val="000000"/>
          <w:sz w:val="22"/>
          <w:szCs w:val="22"/>
        </w:rPr>
        <w:t xml:space="preserve"> </w:t>
      </w:r>
      <w:r w:rsidR="004750D3" w:rsidRPr="001B4DE4">
        <w:rPr>
          <w:rFonts w:ascii="Arial" w:hAnsi="Arial" w:cs="Arial"/>
          <w:color w:val="000000"/>
          <w:sz w:val="22"/>
          <w:szCs w:val="22"/>
        </w:rPr>
        <w:t xml:space="preserve">primarily by </w:t>
      </w:r>
      <w:r w:rsidRPr="001B4DE4">
        <w:rPr>
          <w:rFonts w:ascii="Arial" w:hAnsi="Arial" w:cs="Arial"/>
          <w:color w:val="000000"/>
          <w:sz w:val="22"/>
          <w:szCs w:val="22"/>
        </w:rPr>
        <w:t>stimulat</w:t>
      </w:r>
      <w:r>
        <w:rPr>
          <w:rFonts w:ascii="Arial" w:hAnsi="Arial" w:cs="Arial"/>
          <w:color w:val="000000"/>
          <w:sz w:val="22"/>
          <w:szCs w:val="22"/>
        </w:rPr>
        <w:t>ing</w:t>
      </w:r>
      <w:r w:rsidRPr="001B4DE4">
        <w:rPr>
          <w:rFonts w:ascii="Arial" w:hAnsi="Arial" w:cs="Arial"/>
          <w:color w:val="000000"/>
          <w:sz w:val="22"/>
          <w:szCs w:val="22"/>
        </w:rPr>
        <w:t xml:space="preserve"> </w:t>
      </w:r>
      <w:r w:rsidR="004750D3" w:rsidRPr="001B4DE4">
        <w:rPr>
          <w:rFonts w:ascii="Arial" w:hAnsi="Arial" w:cs="Arial"/>
          <w:color w:val="000000"/>
          <w:sz w:val="22"/>
          <w:szCs w:val="22"/>
        </w:rPr>
        <w:t>cellular metabolism</w:t>
      </w:r>
      <w:r w:rsidR="00F41690">
        <w:rPr>
          <w:rFonts w:ascii="Arial" w:hAnsi="Arial" w:cs="Arial"/>
          <w:color w:val="000000"/>
          <w:sz w:val="22"/>
          <w:szCs w:val="22"/>
        </w:rPr>
        <w:t xml:space="preserve"> (1.1.2)</w:t>
      </w:r>
      <w:r w:rsidR="004750D3" w:rsidRPr="001B4DE4">
        <w:rPr>
          <w:rFonts w:ascii="Arial" w:hAnsi="Arial" w:cs="Arial"/>
          <w:color w:val="000000"/>
          <w:sz w:val="22"/>
          <w:szCs w:val="22"/>
        </w:rPr>
        <w:t xml:space="preserve">. </w:t>
      </w:r>
    </w:p>
    <w:p w14:paraId="69EF65E1" w14:textId="77777777" w:rsidR="008B37D9" w:rsidRPr="003C518C" w:rsidRDefault="00086CD3">
      <w:pPr>
        <w:pStyle w:val="ListParagraph"/>
        <w:numPr>
          <w:ilvl w:val="2"/>
          <w:numId w:val="1"/>
        </w:numPr>
        <w:rPr>
          <w:rFonts w:ascii="Arial" w:hAnsi="Arial" w:cs="Arial"/>
          <w:color w:val="0000FF"/>
          <w:sz w:val="22"/>
          <w:szCs w:val="22"/>
        </w:rPr>
      </w:pPr>
      <w:r w:rsidRPr="003C518C">
        <w:rPr>
          <w:rFonts w:ascii="Arial" w:hAnsi="Arial" w:cs="Arial"/>
          <w:color w:val="0000FF"/>
          <w:sz w:val="22"/>
          <w:szCs w:val="22"/>
        </w:rPr>
        <w:t>Title Slide</w:t>
      </w:r>
    </w:p>
    <w:p w14:paraId="20245443" w14:textId="77777777" w:rsidR="008B37D9" w:rsidRPr="003C518C" w:rsidRDefault="00E8182B">
      <w:pPr>
        <w:pStyle w:val="ListParagraph"/>
        <w:numPr>
          <w:ilvl w:val="2"/>
          <w:numId w:val="1"/>
        </w:numPr>
        <w:rPr>
          <w:rFonts w:ascii="Arial" w:hAnsi="Arial" w:cs="Arial"/>
          <w:color w:val="0000FF"/>
          <w:sz w:val="22"/>
          <w:szCs w:val="22"/>
        </w:rPr>
      </w:pPr>
      <w:r w:rsidRPr="003C518C">
        <w:rPr>
          <w:rFonts w:ascii="Arial" w:hAnsi="Arial" w:cs="Arial"/>
          <w:color w:val="0000FF"/>
          <w:sz w:val="22"/>
          <w:szCs w:val="22"/>
        </w:rPr>
        <w:t>See storyboard – the neck with the thyroid gland and do</w:t>
      </w:r>
      <w:r w:rsidR="00BF4222" w:rsidRPr="003C518C">
        <w:rPr>
          <w:rFonts w:ascii="Arial" w:hAnsi="Arial" w:cs="Arial"/>
          <w:color w:val="0000FF"/>
          <w:sz w:val="22"/>
          <w:szCs w:val="22"/>
        </w:rPr>
        <w:t xml:space="preserve">ts that shows hormone secretion, and zoom-out to show a silhouette with dots representing all over the body </w:t>
      </w:r>
      <w:r w:rsidRPr="003C518C">
        <w:rPr>
          <w:rFonts w:ascii="Arial" w:hAnsi="Arial" w:cs="Arial"/>
          <w:color w:val="0000FF"/>
          <w:sz w:val="22"/>
          <w:szCs w:val="22"/>
        </w:rPr>
        <w:t xml:space="preserve"> </w:t>
      </w:r>
    </w:p>
    <w:p w14:paraId="2CC15AEB" w14:textId="77777777" w:rsidR="008B37D9" w:rsidRDefault="008B37D9">
      <w:pPr>
        <w:pStyle w:val="ListParagraph"/>
        <w:ind w:left="792"/>
        <w:rPr>
          <w:rFonts w:ascii="Arial" w:hAnsi="Arial" w:cs="Arial"/>
          <w:sz w:val="22"/>
          <w:szCs w:val="22"/>
        </w:rPr>
      </w:pPr>
    </w:p>
    <w:p w14:paraId="10C9B547" w14:textId="2F579AF7" w:rsidR="00B45B91" w:rsidRPr="001B4DE4" w:rsidRDefault="00DC5373" w:rsidP="00B45B91">
      <w:pPr>
        <w:pStyle w:val="ListParagraph"/>
        <w:numPr>
          <w:ilvl w:val="1"/>
          <w:numId w:val="1"/>
        </w:numPr>
        <w:rPr>
          <w:rFonts w:ascii="Arial" w:hAnsi="Arial" w:cs="Arial"/>
          <w:sz w:val="22"/>
          <w:szCs w:val="22"/>
        </w:rPr>
      </w:pPr>
      <w:r w:rsidRPr="00DC5373">
        <w:rPr>
          <w:rFonts w:ascii="Arial" w:hAnsi="Arial" w:cs="Arial"/>
          <w:color w:val="000000"/>
          <w:sz w:val="22"/>
          <w:szCs w:val="22"/>
        </w:rPr>
        <w:t>Knowledge of the thyroid gland’s location and funct</w:t>
      </w:r>
      <w:r>
        <w:rPr>
          <w:rFonts w:ascii="Arial" w:hAnsi="Arial" w:cs="Arial"/>
          <w:color w:val="000000"/>
          <w:sz w:val="22"/>
          <w:szCs w:val="22"/>
        </w:rPr>
        <w:t>ion is essential for diagnosing (1.2.1)</w:t>
      </w:r>
      <w:r w:rsidRPr="00DC5373">
        <w:rPr>
          <w:rFonts w:ascii="Arial" w:hAnsi="Arial" w:cs="Arial"/>
          <w:color w:val="000000"/>
          <w:sz w:val="22"/>
          <w:szCs w:val="22"/>
        </w:rPr>
        <w:t xml:space="preserve"> </w:t>
      </w:r>
      <w:r w:rsidR="0060755D">
        <w:rPr>
          <w:rFonts w:ascii="Arial" w:hAnsi="Arial" w:cs="Arial"/>
          <w:color w:val="000000"/>
          <w:sz w:val="22"/>
          <w:szCs w:val="22"/>
        </w:rPr>
        <w:t xml:space="preserve">the </w:t>
      </w:r>
      <w:r w:rsidRPr="00DC5373">
        <w:rPr>
          <w:rFonts w:ascii="Arial" w:hAnsi="Arial" w:cs="Arial"/>
          <w:color w:val="000000"/>
          <w:sz w:val="22"/>
          <w:szCs w:val="22"/>
        </w:rPr>
        <w:t>commonly en</w:t>
      </w:r>
      <w:r>
        <w:rPr>
          <w:rFonts w:ascii="Arial" w:hAnsi="Arial" w:cs="Arial"/>
          <w:color w:val="000000"/>
          <w:sz w:val="22"/>
          <w:szCs w:val="22"/>
        </w:rPr>
        <w:t>countered pathologies</w:t>
      </w:r>
      <w:r w:rsidRPr="00DC5373">
        <w:rPr>
          <w:rFonts w:ascii="Arial" w:hAnsi="Arial" w:cs="Arial"/>
          <w:color w:val="000000"/>
          <w:sz w:val="22"/>
          <w:szCs w:val="22"/>
        </w:rPr>
        <w:t xml:space="preserve">, </w:t>
      </w:r>
      <w:r>
        <w:rPr>
          <w:rFonts w:ascii="Arial" w:hAnsi="Arial" w:cs="Arial"/>
          <w:color w:val="000000"/>
          <w:sz w:val="22"/>
          <w:szCs w:val="22"/>
        </w:rPr>
        <w:t>which are associated with its malfunctioning</w:t>
      </w:r>
      <w:r w:rsidRPr="00DC5373">
        <w:rPr>
          <w:rFonts w:ascii="Arial" w:hAnsi="Arial" w:cs="Arial"/>
          <w:color w:val="000000"/>
          <w:sz w:val="22"/>
          <w:szCs w:val="22"/>
        </w:rPr>
        <w:t xml:space="preserve"> </w:t>
      </w:r>
      <w:r w:rsidR="00C41148">
        <w:rPr>
          <w:rFonts w:ascii="Arial" w:hAnsi="Arial" w:cs="Arial"/>
          <w:color w:val="000000"/>
          <w:sz w:val="22"/>
          <w:szCs w:val="22"/>
        </w:rPr>
        <w:t>(1.2.2)</w:t>
      </w:r>
      <w:r w:rsidR="004750D3" w:rsidRPr="001B4DE4">
        <w:rPr>
          <w:rFonts w:ascii="Arial" w:hAnsi="Arial" w:cs="Arial"/>
          <w:color w:val="000000"/>
          <w:sz w:val="22"/>
          <w:szCs w:val="22"/>
        </w:rPr>
        <w:t>.</w:t>
      </w:r>
    </w:p>
    <w:p w14:paraId="253C1858" w14:textId="77777777" w:rsidR="00BF4222" w:rsidRPr="003C518C" w:rsidRDefault="00BF4222" w:rsidP="00B45B91">
      <w:pPr>
        <w:pStyle w:val="ListParagraph"/>
        <w:numPr>
          <w:ilvl w:val="2"/>
          <w:numId w:val="1"/>
        </w:numPr>
        <w:rPr>
          <w:rFonts w:ascii="Arial" w:hAnsi="Arial" w:cs="Arial"/>
          <w:color w:val="0000FF"/>
          <w:sz w:val="22"/>
          <w:szCs w:val="22"/>
        </w:rPr>
      </w:pPr>
      <w:r w:rsidRPr="003C518C">
        <w:rPr>
          <w:rFonts w:ascii="Arial" w:hAnsi="Arial" w:cs="Arial"/>
          <w:color w:val="0000FF"/>
          <w:sz w:val="22"/>
          <w:szCs w:val="22"/>
        </w:rPr>
        <w:t>Reuse shot</w:t>
      </w:r>
      <w:r w:rsidR="00C41148" w:rsidRPr="003C518C">
        <w:rPr>
          <w:rFonts w:ascii="Arial" w:hAnsi="Arial" w:cs="Arial"/>
          <w:color w:val="0000FF"/>
          <w:sz w:val="22"/>
          <w:szCs w:val="22"/>
        </w:rPr>
        <w:t>s</w:t>
      </w:r>
      <w:r w:rsidRPr="003C518C">
        <w:rPr>
          <w:rFonts w:ascii="Arial" w:hAnsi="Arial" w:cs="Arial"/>
          <w:color w:val="0000FF"/>
          <w:sz w:val="22"/>
          <w:szCs w:val="22"/>
        </w:rPr>
        <w:t xml:space="preserve"> – </w:t>
      </w:r>
      <w:r w:rsidR="00C41148" w:rsidRPr="003C518C">
        <w:rPr>
          <w:rFonts w:ascii="Arial" w:hAnsi="Arial"/>
          <w:color w:val="0000FF"/>
          <w:sz w:val="22"/>
          <w:szCs w:val="22"/>
        </w:rPr>
        <w:t>3.3.1, 3.3.2</w:t>
      </w:r>
    </w:p>
    <w:p w14:paraId="0D7EC09D" w14:textId="77777777" w:rsidR="00B45B91" w:rsidRPr="003C518C" w:rsidRDefault="00BF4222" w:rsidP="00B45B91">
      <w:pPr>
        <w:pStyle w:val="ListParagraph"/>
        <w:numPr>
          <w:ilvl w:val="2"/>
          <w:numId w:val="1"/>
        </w:numPr>
        <w:rPr>
          <w:rFonts w:ascii="Arial" w:hAnsi="Arial" w:cs="Arial"/>
          <w:color w:val="0000FF"/>
          <w:sz w:val="22"/>
          <w:szCs w:val="22"/>
        </w:rPr>
      </w:pPr>
      <w:r w:rsidRPr="003C518C">
        <w:rPr>
          <w:rFonts w:ascii="Arial" w:hAnsi="Arial" w:cs="Arial"/>
          <w:color w:val="0000FF"/>
          <w:sz w:val="22"/>
          <w:szCs w:val="22"/>
        </w:rPr>
        <w:t xml:space="preserve">Reuse shot </w:t>
      </w:r>
      <w:r w:rsidR="00C41148" w:rsidRPr="003C518C">
        <w:rPr>
          <w:rFonts w:ascii="Arial" w:hAnsi="Arial" w:cs="Arial"/>
          <w:color w:val="0000FF"/>
          <w:sz w:val="22"/>
          <w:szCs w:val="22"/>
        </w:rPr>
        <w:t>–</w:t>
      </w:r>
      <w:r w:rsidRPr="003C518C">
        <w:rPr>
          <w:rFonts w:ascii="Arial" w:hAnsi="Arial" w:cs="Arial"/>
          <w:color w:val="0000FF"/>
          <w:sz w:val="22"/>
          <w:szCs w:val="22"/>
        </w:rPr>
        <w:t xml:space="preserve"> </w:t>
      </w:r>
      <w:r w:rsidR="00C41148" w:rsidRPr="003C518C">
        <w:rPr>
          <w:rFonts w:ascii="Arial" w:hAnsi="Arial" w:cs="Arial"/>
          <w:color w:val="0000FF"/>
          <w:sz w:val="22"/>
          <w:szCs w:val="22"/>
        </w:rPr>
        <w:t>4.2.3</w:t>
      </w:r>
    </w:p>
    <w:p w14:paraId="52AFF5F1" w14:textId="77777777" w:rsidR="009F7983" w:rsidRPr="001B4DE4" w:rsidRDefault="009F7983" w:rsidP="009F7983">
      <w:pPr>
        <w:pStyle w:val="ListParagraph"/>
        <w:ind w:left="1224"/>
        <w:rPr>
          <w:rFonts w:ascii="Arial" w:hAnsi="Arial" w:cs="Arial"/>
          <w:sz w:val="22"/>
          <w:szCs w:val="22"/>
        </w:rPr>
      </w:pPr>
    </w:p>
    <w:p w14:paraId="437AED27" w14:textId="421564B3" w:rsidR="008B37D9" w:rsidRDefault="004750D3">
      <w:pPr>
        <w:pStyle w:val="ListParagraph"/>
        <w:numPr>
          <w:ilvl w:val="1"/>
          <w:numId w:val="1"/>
        </w:numPr>
        <w:rPr>
          <w:rFonts w:ascii="Arial" w:hAnsi="Arial"/>
          <w:sz w:val="22"/>
          <w:szCs w:val="22"/>
        </w:rPr>
      </w:pPr>
      <w:r w:rsidRPr="001B4DE4">
        <w:rPr>
          <w:rFonts w:ascii="Arial" w:hAnsi="Arial" w:cs="Arial"/>
          <w:sz w:val="22"/>
          <w:szCs w:val="22"/>
        </w:rPr>
        <w:t>The assessment of th</w:t>
      </w:r>
      <w:r w:rsidR="00790F6C">
        <w:rPr>
          <w:rFonts w:ascii="Arial" w:hAnsi="Arial" w:cs="Arial"/>
          <w:sz w:val="22"/>
          <w:szCs w:val="22"/>
        </w:rPr>
        <w:t xml:space="preserve">is </w:t>
      </w:r>
      <w:r w:rsidRPr="001B4DE4">
        <w:rPr>
          <w:rFonts w:ascii="Arial" w:hAnsi="Arial" w:cs="Arial"/>
          <w:sz w:val="22"/>
          <w:szCs w:val="22"/>
        </w:rPr>
        <w:t xml:space="preserve">gland </w:t>
      </w:r>
      <w:r w:rsidR="007005BC">
        <w:rPr>
          <w:rFonts w:ascii="Arial" w:hAnsi="Arial" w:cs="Arial"/>
          <w:sz w:val="22"/>
          <w:szCs w:val="22"/>
        </w:rPr>
        <w:t>should</w:t>
      </w:r>
      <w:r w:rsidR="007005BC" w:rsidRPr="001B4DE4">
        <w:rPr>
          <w:rFonts w:ascii="Arial" w:hAnsi="Arial" w:cs="Arial"/>
          <w:sz w:val="22"/>
          <w:szCs w:val="22"/>
        </w:rPr>
        <w:t xml:space="preserve"> </w:t>
      </w:r>
      <w:r w:rsidRPr="001B4DE4">
        <w:rPr>
          <w:rFonts w:ascii="Arial" w:hAnsi="Arial" w:cs="Arial"/>
          <w:sz w:val="22"/>
          <w:szCs w:val="22"/>
        </w:rPr>
        <w:t>proceed in a systematic fashion</w:t>
      </w:r>
      <w:r w:rsidR="00C41148">
        <w:rPr>
          <w:rFonts w:ascii="Arial" w:hAnsi="Arial" w:cs="Arial"/>
          <w:sz w:val="22"/>
          <w:szCs w:val="22"/>
        </w:rPr>
        <w:t>,</w:t>
      </w:r>
      <w:r w:rsidR="00B13905">
        <w:rPr>
          <w:rFonts w:ascii="Arial" w:hAnsi="Arial" w:cs="Arial"/>
          <w:sz w:val="22"/>
          <w:szCs w:val="22"/>
        </w:rPr>
        <w:t xml:space="preserve"> and </w:t>
      </w:r>
      <w:r w:rsidR="00B13905">
        <w:rPr>
          <w:rFonts w:ascii="Arial" w:hAnsi="Arial"/>
          <w:sz w:val="22"/>
          <w:szCs w:val="22"/>
        </w:rPr>
        <w:t>t</w:t>
      </w:r>
      <w:r w:rsidR="00F26869" w:rsidRPr="00F26869">
        <w:rPr>
          <w:rFonts w:ascii="Arial" w:hAnsi="Arial"/>
          <w:sz w:val="22"/>
          <w:szCs w:val="22"/>
        </w:rPr>
        <w:t>his video will</w:t>
      </w:r>
      <w:r w:rsidR="00920BC9">
        <w:rPr>
          <w:rFonts w:ascii="Arial" w:hAnsi="Arial"/>
          <w:sz w:val="22"/>
          <w:szCs w:val="22"/>
        </w:rPr>
        <w:t xml:space="preserve"> show</w:t>
      </w:r>
      <w:r w:rsidR="00F26869" w:rsidRPr="00F41690">
        <w:rPr>
          <w:rFonts w:ascii="Arial" w:hAnsi="Arial"/>
          <w:sz w:val="22"/>
          <w:szCs w:val="22"/>
        </w:rPr>
        <w:t xml:space="preserve"> </w:t>
      </w:r>
      <w:r w:rsidR="00B13905">
        <w:rPr>
          <w:rFonts w:ascii="Arial" w:hAnsi="Arial"/>
          <w:sz w:val="22"/>
          <w:szCs w:val="22"/>
        </w:rPr>
        <w:t>the steps of this physical examination in detail</w:t>
      </w:r>
      <w:r w:rsidR="00F26869" w:rsidRPr="00F26869">
        <w:rPr>
          <w:rFonts w:ascii="Arial" w:hAnsi="Arial"/>
          <w:sz w:val="22"/>
          <w:szCs w:val="22"/>
        </w:rPr>
        <w:t>.</w:t>
      </w:r>
    </w:p>
    <w:p w14:paraId="5DE8B966" w14:textId="77777777" w:rsidR="00FE3AE9" w:rsidRPr="003C518C" w:rsidRDefault="00FE3AE9" w:rsidP="00FE3AE9">
      <w:pPr>
        <w:pStyle w:val="ListParagraph"/>
        <w:numPr>
          <w:ilvl w:val="2"/>
          <w:numId w:val="1"/>
        </w:numPr>
        <w:rPr>
          <w:rFonts w:ascii="Arial" w:hAnsi="Arial"/>
          <w:color w:val="0000FF"/>
          <w:sz w:val="22"/>
          <w:szCs w:val="22"/>
        </w:rPr>
      </w:pPr>
      <w:r w:rsidRPr="003C518C">
        <w:rPr>
          <w:rFonts w:ascii="Arial" w:hAnsi="Arial"/>
          <w:color w:val="0000FF"/>
          <w:sz w:val="22"/>
          <w:szCs w:val="22"/>
        </w:rPr>
        <w:t>Reuse shot</w:t>
      </w:r>
      <w:r w:rsidR="00C41148" w:rsidRPr="003C518C">
        <w:rPr>
          <w:rFonts w:ascii="Arial" w:hAnsi="Arial"/>
          <w:color w:val="0000FF"/>
          <w:sz w:val="22"/>
          <w:szCs w:val="22"/>
        </w:rPr>
        <w:t>s</w:t>
      </w:r>
      <w:r w:rsidR="00B13905" w:rsidRPr="003C518C">
        <w:rPr>
          <w:rFonts w:ascii="Arial" w:hAnsi="Arial"/>
          <w:color w:val="0000FF"/>
          <w:sz w:val="22"/>
          <w:szCs w:val="22"/>
        </w:rPr>
        <w:t xml:space="preserve"> </w:t>
      </w:r>
      <w:r w:rsidR="00C41148" w:rsidRPr="003C518C">
        <w:rPr>
          <w:rFonts w:ascii="Arial" w:hAnsi="Arial"/>
          <w:color w:val="0000FF"/>
          <w:sz w:val="22"/>
          <w:szCs w:val="22"/>
        </w:rPr>
        <w:t>– 3.7.2, 3.7.3</w:t>
      </w:r>
    </w:p>
    <w:p w14:paraId="441D5BCA" w14:textId="77777777" w:rsidR="00C635EB" w:rsidRPr="008A2607" w:rsidRDefault="00C635EB" w:rsidP="00C635EB">
      <w:pPr>
        <w:pStyle w:val="ListParagraph"/>
        <w:ind w:left="1224"/>
        <w:rPr>
          <w:rFonts w:ascii="Arial" w:hAnsi="Arial"/>
          <w:sz w:val="22"/>
          <w:szCs w:val="22"/>
        </w:rPr>
      </w:pPr>
    </w:p>
    <w:p w14:paraId="35573724" w14:textId="672820A5" w:rsidR="00F57BBC" w:rsidRPr="008A2607" w:rsidRDefault="00DC5373" w:rsidP="005105C0">
      <w:pPr>
        <w:pStyle w:val="ListParagraph"/>
        <w:numPr>
          <w:ilvl w:val="0"/>
          <w:numId w:val="1"/>
        </w:numPr>
        <w:rPr>
          <w:rFonts w:ascii="Arial" w:hAnsi="Arial"/>
          <w:b/>
          <w:sz w:val="22"/>
          <w:szCs w:val="22"/>
        </w:rPr>
      </w:pPr>
      <w:r>
        <w:rPr>
          <w:rFonts w:ascii="Arial" w:hAnsi="Arial"/>
          <w:b/>
          <w:sz w:val="22"/>
          <w:szCs w:val="22"/>
        </w:rPr>
        <w:t>Thyroid Anatomy and Physiology</w:t>
      </w:r>
    </w:p>
    <w:p w14:paraId="6DEB22FD" w14:textId="77777777" w:rsidR="008A2607" w:rsidRPr="008A2607" w:rsidRDefault="008A2607" w:rsidP="008A2607">
      <w:pPr>
        <w:pStyle w:val="ListParagraph"/>
        <w:ind w:left="360"/>
        <w:rPr>
          <w:rFonts w:ascii="Arial" w:hAnsi="Arial"/>
          <w:b/>
          <w:sz w:val="22"/>
          <w:szCs w:val="22"/>
        </w:rPr>
      </w:pPr>
    </w:p>
    <w:p w14:paraId="70AA259D" w14:textId="4EE0BF3C" w:rsidR="00763B43" w:rsidRDefault="002F1F24" w:rsidP="00F57BBC">
      <w:pPr>
        <w:pStyle w:val="ListParagraph"/>
        <w:numPr>
          <w:ilvl w:val="1"/>
          <w:numId w:val="1"/>
        </w:numPr>
        <w:rPr>
          <w:rFonts w:ascii="Arial" w:hAnsi="Arial" w:cs="Arial"/>
          <w:sz w:val="22"/>
          <w:szCs w:val="22"/>
        </w:rPr>
      </w:pPr>
      <w:r>
        <w:rPr>
          <w:rFonts w:ascii="Arial" w:hAnsi="Arial" w:cs="Arial"/>
          <w:sz w:val="22"/>
          <w:szCs w:val="22"/>
        </w:rPr>
        <w:t xml:space="preserve">The </w:t>
      </w:r>
      <w:r w:rsidR="006842E4">
        <w:rPr>
          <w:rFonts w:ascii="Arial" w:hAnsi="Arial" w:cs="Arial"/>
          <w:sz w:val="22"/>
          <w:szCs w:val="22"/>
        </w:rPr>
        <w:t xml:space="preserve">first step in examining the </w:t>
      </w:r>
      <w:r>
        <w:rPr>
          <w:rFonts w:ascii="Arial" w:hAnsi="Arial" w:cs="Arial"/>
          <w:sz w:val="22"/>
          <w:szCs w:val="22"/>
        </w:rPr>
        <w:t xml:space="preserve">thyroid </w:t>
      </w:r>
      <w:r w:rsidR="006842E4">
        <w:rPr>
          <w:rFonts w:ascii="Arial" w:hAnsi="Arial" w:cs="Arial"/>
          <w:sz w:val="22"/>
          <w:szCs w:val="22"/>
        </w:rPr>
        <w:t xml:space="preserve">is to correctly locate it </w:t>
      </w:r>
      <w:r w:rsidR="00B13905">
        <w:rPr>
          <w:rFonts w:ascii="Arial" w:hAnsi="Arial" w:cs="Arial"/>
          <w:sz w:val="22"/>
          <w:szCs w:val="22"/>
        </w:rPr>
        <w:t>and understand its function</w:t>
      </w:r>
      <w:r>
        <w:rPr>
          <w:rFonts w:ascii="Arial" w:hAnsi="Arial" w:cs="Arial"/>
          <w:sz w:val="22"/>
          <w:szCs w:val="22"/>
        </w:rPr>
        <w:t>, so</w:t>
      </w:r>
      <w:r w:rsidR="00B13905">
        <w:rPr>
          <w:rFonts w:ascii="Arial" w:hAnsi="Arial" w:cs="Arial"/>
          <w:sz w:val="22"/>
          <w:szCs w:val="22"/>
        </w:rPr>
        <w:t xml:space="preserve"> before demonstrating the steps,</w:t>
      </w:r>
      <w:r>
        <w:rPr>
          <w:rFonts w:ascii="Arial" w:hAnsi="Arial" w:cs="Arial"/>
          <w:sz w:val="22"/>
          <w:szCs w:val="22"/>
        </w:rPr>
        <w:t xml:space="preserve"> </w:t>
      </w:r>
      <w:r w:rsidR="00B623B3" w:rsidRPr="00B623B3">
        <w:rPr>
          <w:rFonts w:ascii="Arial" w:hAnsi="Arial" w:cs="Arial"/>
          <w:sz w:val="22"/>
          <w:szCs w:val="22"/>
        </w:rPr>
        <w:t xml:space="preserve">let's </w:t>
      </w:r>
      <w:r w:rsidR="0060755D">
        <w:rPr>
          <w:rFonts w:ascii="Arial" w:hAnsi="Arial" w:cs="Arial"/>
          <w:sz w:val="22"/>
          <w:szCs w:val="22"/>
        </w:rPr>
        <w:t xml:space="preserve">briefly </w:t>
      </w:r>
      <w:r w:rsidR="00B13905">
        <w:rPr>
          <w:rFonts w:ascii="Arial" w:hAnsi="Arial" w:cs="Arial"/>
          <w:sz w:val="22"/>
          <w:szCs w:val="22"/>
        </w:rPr>
        <w:t xml:space="preserve">review thyroid anatomy and physiology. </w:t>
      </w:r>
    </w:p>
    <w:p w14:paraId="4A71F2D8" w14:textId="77777777" w:rsidR="008B37D9" w:rsidRPr="003C518C" w:rsidRDefault="00763B43">
      <w:pPr>
        <w:pStyle w:val="ListParagraph"/>
        <w:numPr>
          <w:ilvl w:val="2"/>
          <w:numId w:val="1"/>
        </w:numPr>
        <w:rPr>
          <w:rFonts w:ascii="Arial" w:hAnsi="Arial" w:cs="Arial"/>
          <w:color w:val="0000FF"/>
          <w:sz w:val="22"/>
          <w:szCs w:val="22"/>
        </w:rPr>
      </w:pPr>
      <w:r w:rsidRPr="003C518C">
        <w:rPr>
          <w:rFonts w:ascii="Arial" w:hAnsi="Arial" w:cs="Arial"/>
          <w:color w:val="0000FF"/>
          <w:sz w:val="22"/>
          <w:szCs w:val="22"/>
        </w:rPr>
        <w:t>Section Title Slide</w:t>
      </w:r>
    </w:p>
    <w:p w14:paraId="107E1739" w14:textId="77777777" w:rsidR="008B37D9" w:rsidRDefault="008B37D9">
      <w:pPr>
        <w:pStyle w:val="ListParagraph"/>
        <w:ind w:left="792"/>
        <w:rPr>
          <w:rFonts w:ascii="Arial" w:hAnsi="Arial" w:cs="Arial"/>
          <w:sz w:val="22"/>
          <w:szCs w:val="22"/>
        </w:rPr>
      </w:pPr>
    </w:p>
    <w:p w14:paraId="504D9583" w14:textId="1F1541E8" w:rsidR="00F57BBC" w:rsidRPr="001B4DE4" w:rsidRDefault="00B623B3" w:rsidP="00F57BBC">
      <w:pPr>
        <w:pStyle w:val="ListParagraph"/>
        <w:numPr>
          <w:ilvl w:val="1"/>
          <w:numId w:val="1"/>
        </w:numPr>
        <w:rPr>
          <w:rFonts w:ascii="Arial" w:hAnsi="Arial" w:cs="Arial"/>
          <w:sz w:val="22"/>
          <w:szCs w:val="22"/>
        </w:rPr>
      </w:pPr>
      <w:r w:rsidRPr="00B623B3">
        <w:rPr>
          <w:rFonts w:ascii="Arial" w:hAnsi="Arial" w:cs="Arial"/>
          <w:color w:val="000000"/>
          <w:sz w:val="22"/>
          <w:szCs w:val="22"/>
        </w:rPr>
        <w:t>The thyroid gland is located in the neck</w:t>
      </w:r>
      <w:r w:rsidR="0060755D">
        <w:rPr>
          <w:rFonts w:ascii="Arial" w:hAnsi="Arial" w:cs="Arial"/>
          <w:color w:val="000000"/>
          <w:sz w:val="22"/>
          <w:szCs w:val="22"/>
        </w:rPr>
        <w:t>,</w:t>
      </w:r>
      <w:r w:rsidRPr="00B623B3">
        <w:rPr>
          <w:rFonts w:ascii="Arial" w:hAnsi="Arial" w:cs="Arial"/>
          <w:color w:val="000000"/>
          <w:sz w:val="22"/>
          <w:szCs w:val="22"/>
        </w:rPr>
        <w:t xml:space="preserve"> anterior </w:t>
      </w:r>
      <w:r w:rsidR="00961CE0">
        <w:rPr>
          <w:rFonts w:ascii="Arial" w:hAnsi="Arial" w:cs="Arial"/>
          <w:color w:val="000000"/>
          <w:sz w:val="22"/>
          <w:szCs w:val="22"/>
        </w:rPr>
        <w:t xml:space="preserve">to the </w:t>
      </w:r>
      <w:r w:rsidRPr="00B623B3">
        <w:rPr>
          <w:rFonts w:ascii="Arial" w:hAnsi="Arial" w:cs="Arial"/>
          <w:color w:val="000000"/>
          <w:sz w:val="22"/>
          <w:szCs w:val="22"/>
        </w:rPr>
        <w:t xml:space="preserve">trachea between the cricoid cartilage and the suprasternal notch. It consists of a </w:t>
      </w:r>
      <w:r w:rsidRPr="001B4DE4">
        <w:rPr>
          <w:rFonts w:ascii="Arial" w:hAnsi="Arial" w:cs="Arial"/>
          <w:color w:val="000000"/>
          <w:sz w:val="22"/>
          <w:szCs w:val="22"/>
        </w:rPr>
        <w:t>right and left lobe connected by an isthmus. The isthmus covers the second, third, and fourth tracheal rings, and the lobes curve posteriorly around the sides of the trachea and esophagus.</w:t>
      </w:r>
      <w:r w:rsidR="00FE3AE9" w:rsidRPr="001B4DE4">
        <w:rPr>
          <w:rFonts w:ascii="Arial" w:hAnsi="Arial" w:cs="Arial"/>
          <w:sz w:val="22"/>
          <w:szCs w:val="22"/>
        </w:rPr>
        <w:t xml:space="preserve"> </w:t>
      </w:r>
    </w:p>
    <w:p w14:paraId="4B6D9815" w14:textId="270ACB42" w:rsidR="00086E17" w:rsidRPr="003C518C" w:rsidRDefault="003C518C" w:rsidP="00086E17">
      <w:pPr>
        <w:pStyle w:val="ListParagraph"/>
        <w:numPr>
          <w:ilvl w:val="2"/>
          <w:numId w:val="1"/>
        </w:numPr>
        <w:rPr>
          <w:rFonts w:ascii="Arial" w:hAnsi="Arial" w:cs="Arial"/>
          <w:color w:val="0000FF"/>
          <w:sz w:val="22"/>
          <w:szCs w:val="22"/>
        </w:rPr>
      </w:pPr>
      <w:r w:rsidRPr="003C518C">
        <w:rPr>
          <w:rFonts w:ascii="Arial" w:hAnsi="Arial" w:cs="Arial"/>
          <w:bCs/>
          <w:color w:val="0000FF"/>
          <w:sz w:val="22"/>
          <w:szCs w:val="22"/>
        </w:rPr>
        <w:t xml:space="preserve">See storyboard - </w:t>
      </w:r>
      <w:r w:rsidR="00B623B3" w:rsidRPr="003C518C">
        <w:rPr>
          <w:rFonts w:ascii="Arial" w:hAnsi="Arial" w:cs="Arial"/>
          <w:bCs/>
          <w:color w:val="0000FF"/>
          <w:sz w:val="22"/>
          <w:szCs w:val="22"/>
        </w:rPr>
        <w:t>Use Figure 1</w:t>
      </w:r>
      <w:r w:rsidR="00B623B3" w:rsidRPr="003C518C">
        <w:rPr>
          <w:rFonts w:ascii="Arial" w:hAnsi="Arial" w:cs="Arial"/>
          <w:b/>
          <w:bCs/>
          <w:color w:val="0000FF"/>
          <w:sz w:val="19"/>
          <w:szCs w:val="19"/>
        </w:rPr>
        <w:t xml:space="preserve"> </w:t>
      </w:r>
      <w:r w:rsidR="00B623B3" w:rsidRPr="003C518C">
        <w:rPr>
          <w:rFonts w:ascii="Arial" w:hAnsi="Arial" w:cs="Arial"/>
          <w:bCs/>
          <w:color w:val="0000FF"/>
          <w:sz w:val="22"/>
          <w:szCs w:val="22"/>
        </w:rPr>
        <w:t>with</w:t>
      </w:r>
      <w:r w:rsidR="00B623B3" w:rsidRPr="003C518C">
        <w:rPr>
          <w:rFonts w:ascii="Arial" w:hAnsi="Arial" w:cs="Arial"/>
          <w:color w:val="0000FF"/>
          <w:sz w:val="22"/>
          <w:szCs w:val="22"/>
        </w:rPr>
        <w:t xml:space="preserve"> names of relevant landmark appearing when they are pronounced by voice over.</w:t>
      </w:r>
    </w:p>
    <w:p w14:paraId="46704122" w14:textId="77777777" w:rsidR="00115A0E" w:rsidRPr="001B4DE4" w:rsidRDefault="00115A0E" w:rsidP="00115A0E">
      <w:pPr>
        <w:pStyle w:val="ListParagraph"/>
        <w:ind w:left="1224"/>
        <w:rPr>
          <w:rFonts w:ascii="Arial" w:hAnsi="Arial" w:cs="Arial"/>
          <w:sz w:val="22"/>
          <w:szCs w:val="22"/>
        </w:rPr>
      </w:pPr>
    </w:p>
    <w:p w14:paraId="5B7F9795" w14:textId="434D249B" w:rsidR="00DF699E" w:rsidRPr="00DF699E" w:rsidRDefault="00763B43">
      <w:pPr>
        <w:pStyle w:val="ListParagraph"/>
        <w:numPr>
          <w:ilvl w:val="1"/>
          <w:numId w:val="1"/>
        </w:numPr>
        <w:rPr>
          <w:rFonts w:ascii="Arial" w:hAnsi="Arial" w:cs="Arial"/>
          <w:sz w:val="22"/>
          <w:szCs w:val="22"/>
        </w:rPr>
      </w:pPr>
      <w:r w:rsidRPr="00763B43">
        <w:rPr>
          <w:rFonts w:ascii="Arial" w:hAnsi="Arial" w:cs="Arial"/>
          <w:color w:val="000000"/>
          <w:sz w:val="22"/>
          <w:szCs w:val="22"/>
        </w:rPr>
        <w:t>The normal gland weigh</w:t>
      </w:r>
      <w:r w:rsidR="00DF699E">
        <w:rPr>
          <w:rFonts w:ascii="Arial" w:hAnsi="Arial" w:cs="Arial"/>
          <w:color w:val="000000"/>
          <w:sz w:val="22"/>
          <w:szCs w:val="22"/>
        </w:rPr>
        <w:t>s</w:t>
      </w:r>
      <w:r w:rsidRPr="00763B43">
        <w:rPr>
          <w:rFonts w:ascii="Arial" w:hAnsi="Arial" w:cs="Arial"/>
          <w:color w:val="000000"/>
          <w:sz w:val="22"/>
          <w:szCs w:val="22"/>
        </w:rPr>
        <w:t xml:space="preserve"> 10 – 25 g, </w:t>
      </w:r>
      <w:r w:rsidR="00DF699E">
        <w:rPr>
          <w:rFonts w:ascii="Arial" w:hAnsi="Arial" w:cs="Arial"/>
          <w:color w:val="000000"/>
          <w:sz w:val="22"/>
          <w:szCs w:val="22"/>
        </w:rPr>
        <w:t xml:space="preserve">and </w:t>
      </w:r>
      <w:r w:rsidRPr="00763B43">
        <w:rPr>
          <w:rFonts w:ascii="Arial" w:hAnsi="Arial" w:cs="Arial"/>
          <w:color w:val="000000"/>
          <w:sz w:val="22"/>
          <w:szCs w:val="22"/>
        </w:rPr>
        <w:t>is usually invisible on inspection and often difficult to palpate</w:t>
      </w:r>
      <w:r w:rsidR="001B2115">
        <w:rPr>
          <w:rFonts w:ascii="Arial" w:hAnsi="Arial" w:cs="Arial"/>
          <w:color w:val="000000"/>
          <w:sz w:val="22"/>
          <w:szCs w:val="22"/>
        </w:rPr>
        <w:t xml:space="preserve"> </w:t>
      </w:r>
      <w:r w:rsidR="001B2115" w:rsidRPr="008369C3">
        <w:rPr>
          <w:rFonts w:ascii="Arial" w:hAnsi="Arial" w:cs="Arial"/>
          <w:color w:val="000000"/>
          <w:sz w:val="22"/>
          <w:szCs w:val="22"/>
        </w:rPr>
        <w:t>(2.3.1)</w:t>
      </w:r>
      <w:r w:rsidRPr="00763B43">
        <w:rPr>
          <w:rFonts w:ascii="Arial" w:hAnsi="Arial" w:cs="Arial"/>
          <w:color w:val="000000"/>
          <w:sz w:val="22"/>
          <w:szCs w:val="22"/>
        </w:rPr>
        <w:t xml:space="preserve">. </w:t>
      </w:r>
      <w:r w:rsidR="00DF699E">
        <w:rPr>
          <w:rFonts w:ascii="Arial" w:hAnsi="Arial" w:cs="Arial"/>
          <w:color w:val="000000"/>
          <w:sz w:val="22"/>
          <w:szCs w:val="22"/>
        </w:rPr>
        <w:t>Conversely, a</w:t>
      </w:r>
      <w:r w:rsidR="00AE0B0B" w:rsidRPr="00DF699E">
        <w:rPr>
          <w:rFonts w:ascii="Arial" w:hAnsi="Arial" w:cs="Arial"/>
          <w:color w:val="000000"/>
          <w:sz w:val="22"/>
          <w:szCs w:val="22"/>
        </w:rPr>
        <w:t xml:space="preserve"> goiter</w:t>
      </w:r>
      <w:r w:rsidR="00AE0B0B">
        <w:rPr>
          <w:rFonts w:ascii="Arial" w:hAnsi="Arial" w:cs="Arial"/>
          <w:color w:val="000000"/>
          <w:sz w:val="22"/>
          <w:szCs w:val="22"/>
        </w:rPr>
        <w:t>, which</w:t>
      </w:r>
      <w:r w:rsidR="00AE0B0B" w:rsidRPr="00DF699E">
        <w:rPr>
          <w:rFonts w:ascii="Arial" w:hAnsi="Arial" w:cs="Arial"/>
          <w:color w:val="000000"/>
          <w:sz w:val="22"/>
          <w:szCs w:val="22"/>
        </w:rPr>
        <w:t xml:space="preserve"> is an enlarged thyroid,</w:t>
      </w:r>
      <w:r w:rsidR="00F26869" w:rsidRPr="00F26869">
        <w:rPr>
          <w:rFonts w:ascii="Arial" w:hAnsi="Arial" w:cs="Arial"/>
          <w:color w:val="000000"/>
          <w:sz w:val="22"/>
          <w:szCs w:val="22"/>
        </w:rPr>
        <w:t xml:space="preserve"> </w:t>
      </w:r>
      <w:r w:rsidR="00DF699E">
        <w:rPr>
          <w:rFonts w:ascii="Arial" w:hAnsi="Arial" w:cs="Arial"/>
          <w:color w:val="000000"/>
          <w:sz w:val="22"/>
          <w:szCs w:val="22"/>
        </w:rPr>
        <w:t>is visible and palpable</w:t>
      </w:r>
      <w:r w:rsidR="00F26869" w:rsidRPr="00F26869">
        <w:rPr>
          <w:rFonts w:ascii="Arial" w:hAnsi="Arial" w:cs="Arial"/>
          <w:color w:val="000000"/>
          <w:sz w:val="22"/>
          <w:szCs w:val="22"/>
        </w:rPr>
        <w:t xml:space="preserve">. In addition to assessing </w:t>
      </w:r>
      <w:r w:rsidR="00E1303B">
        <w:rPr>
          <w:rFonts w:ascii="Arial" w:hAnsi="Arial" w:cs="Arial"/>
          <w:color w:val="000000"/>
          <w:sz w:val="22"/>
          <w:szCs w:val="22"/>
        </w:rPr>
        <w:t xml:space="preserve">the </w:t>
      </w:r>
      <w:r w:rsidR="00DF699E" w:rsidRPr="00C02B33">
        <w:rPr>
          <w:rFonts w:ascii="Arial" w:hAnsi="Arial" w:cs="Arial"/>
          <w:color w:val="000000"/>
          <w:sz w:val="22"/>
          <w:szCs w:val="22"/>
        </w:rPr>
        <w:t>goiter</w:t>
      </w:r>
      <w:r w:rsidR="00DF699E">
        <w:rPr>
          <w:rFonts w:ascii="Arial" w:hAnsi="Arial" w:cs="Arial"/>
          <w:color w:val="000000"/>
          <w:sz w:val="22"/>
          <w:szCs w:val="22"/>
        </w:rPr>
        <w:t>’s</w:t>
      </w:r>
      <w:r w:rsidR="00F26869" w:rsidRPr="00F26869">
        <w:rPr>
          <w:rFonts w:ascii="Arial" w:hAnsi="Arial" w:cs="Arial"/>
          <w:color w:val="000000"/>
          <w:sz w:val="22"/>
          <w:szCs w:val="22"/>
        </w:rPr>
        <w:t xml:space="preserve"> size, </w:t>
      </w:r>
      <w:r w:rsidR="00DF699E">
        <w:rPr>
          <w:rFonts w:ascii="Arial" w:hAnsi="Arial" w:cs="Arial"/>
          <w:color w:val="000000"/>
          <w:sz w:val="22"/>
          <w:szCs w:val="22"/>
        </w:rPr>
        <w:t>one must also</w:t>
      </w:r>
      <w:r w:rsidR="00F26869" w:rsidRPr="00F26869">
        <w:rPr>
          <w:rFonts w:ascii="Arial" w:hAnsi="Arial" w:cs="Arial"/>
          <w:color w:val="000000"/>
          <w:sz w:val="22"/>
          <w:szCs w:val="22"/>
        </w:rPr>
        <w:t xml:space="preserve"> palpate </w:t>
      </w:r>
      <w:r w:rsidR="00DF699E">
        <w:rPr>
          <w:rFonts w:ascii="Arial" w:hAnsi="Arial" w:cs="Arial"/>
          <w:color w:val="000000"/>
          <w:sz w:val="22"/>
          <w:szCs w:val="22"/>
        </w:rPr>
        <w:t>it</w:t>
      </w:r>
      <w:r w:rsidR="00F26869" w:rsidRPr="00F26869">
        <w:rPr>
          <w:rFonts w:ascii="Arial" w:hAnsi="Arial" w:cs="Arial"/>
          <w:color w:val="000000"/>
          <w:sz w:val="22"/>
          <w:szCs w:val="22"/>
        </w:rPr>
        <w:t xml:space="preserve"> for its shape, mobility, consistency, and tenderness</w:t>
      </w:r>
      <w:r w:rsidR="001B2115">
        <w:rPr>
          <w:rFonts w:ascii="Arial" w:hAnsi="Arial" w:cs="Arial"/>
          <w:color w:val="000000"/>
          <w:sz w:val="22"/>
          <w:szCs w:val="22"/>
        </w:rPr>
        <w:t xml:space="preserve"> (2.3.2)</w:t>
      </w:r>
      <w:r w:rsidR="00F26869" w:rsidRPr="00F26869">
        <w:rPr>
          <w:rFonts w:ascii="Arial" w:hAnsi="Arial" w:cs="Arial"/>
          <w:color w:val="000000"/>
          <w:sz w:val="22"/>
          <w:szCs w:val="22"/>
        </w:rPr>
        <w:t xml:space="preserve">. </w:t>
      </w:r>
    </w:p>
    <w:p w14:paraId="48E70DFD" w14:textId="77777777" w:rsidR="008B37D9" w:rsidRPr="003C518C" w:rsidRDefault="00E1303B">
      <w:pPr>
        <w:pStyle w:val="ListParagraph"/>
        <w:numPr>
          <w:ilvl w:val="2"/>
          <w:numId w:val="1"/>
        </w:numPr>
        <w:rPr>
          <w:rFonts w:ascii="Arial" w:hAnsi="Arial" w:cs="Arial"/>
          <w:color w:val="0000FF"/>
          <w:sz w:val="22"/>
          <w:szCs w:val="22"/>
        </w:rPr>
      </w:pPr>
      <w:r w:rsidRPr="003C518C">
        <w:rPr>
          <w:rFonts w:ascii="Arial" w:hAnsi="Arial" w:cs="Arial"/>
          <w:color w:val="0000FF"/>
          <w:sz w:val="22"/>
          <w:szCs w:val="22"/>
        </w:rPr>
        <w:lastRenderedPageBreak/>
        <w:t>See storyboard (From previous illustration, fade into the illustration of a normal neck exterior, and bring in the palpating hand, which tries to palpate the thyroid)</w:t>
      </w:r>
    </w:p>
    <w:p w14:paraId="63107B19" w14:textId="77777777" w:rsidR="008B37D9" w:rsidRPr="003C518C" w:rsidRDefault="00E1303B">
      <w:pPr>
        <w:pStyle w:val="ListParagraph"/>
        <w:numPr>
          <w:ilvl w:val="2"/>
          <w:numId w:val="1"/>
        </w:numPr>
        <w:rPr>
          <w:rFonts w:ascii="Arial" w:hAnsi="Arial" w:cs="Arial"/>
          <w:color w:val="0000FF"/>
          <w:sz w:val="22"/>
          <w:szCs w:val="22"/>
        </w:rPr>
      </w:pPr>
      <w:r w:rsidRPr="003C518C">
        <w:rPr>
          <w:rFonts w:ascii="Arial" w:hAnsi="Arial" w:cs="Arial"/>
          <w:color w:val="0000FF"/>
          <w:sz w:val="22"/>
          <w:szCs w:val="22"/>
        </w:rPr>
        <w:t xml:space="preserve">See storyboard (Fade into illustration of a patient suffering from goiter and again bring in the palpating hand and add the list ‘shape, mobility, consistency, and tenderness’ as cued by the narration) </w:t>
      </w:r>
    </w:p>
    <w:p w14:paraId="0A4F6645" w14:textId="77777777" w:rsidR="008B37D9" w:rsidRDefault="008B37D9">
      <w:pPr>
        <w:pStyle w:val="ListParagraph"/>
        <w:ind w:left="792"/>
        <w:rPr>
          <w:rFonts w:ascii="Arial" w:hAnsi="Arial" w:cs="Arial"/>
          <w:sz w:val="22"/>
          <w:szCs w:val="22"/>
        </w:rPr>
      </w:pPr>
    </w:p>
    <w:p w14:paraId="23132608" w14:textId="69E1C97D" w:rsidR="005F46B2" w:rsidRPr="005F46B2" w:rsidRDefault="0046074C">
      <w:pPr>
        <w:pStyle w:val="ListParagraph"/>
        <w:numPr>
          <w:ilvl w:val="1"/>
          <w:numId w:val="1"/>
        </w:numPr>
        <w:rPr>
          <w:rFonts w:ascii="Arial" w:hAnsi="Arial" w:cs="Arial"/>
          <w:sz w:val="22"/>
          <w:szCs w:val="22"/>
        </w:rPr>
      </w:pPr>
      <w:r>
        <w:rPr>
          <w:rFonts w:ascii="Arial" w:hAnsi="Arial" w:cs="Arial"/>
          <w:color w:val="000000"/>
          <w:sz w:val="22"/>
          <w:szCs w:val="22"/>
        </w:rPr>
        <w:t>A</w:t>
      </w:r>
      <w:r w:rsidR="00F26869" w:rsidRPr="00F26869">
        <w:rPr>
          <w:rFonts w:ascii="Arial" w:hAnsi="Arial" w:cs="Arial"/>
          <w:color w:val="000000"/>
          <w:sz w:val="22"/>
          <w:szCs w:val="22"/>
        </w:rPr>
        <w:t xml:space="preserve"> normal thyroid is soft, smooth, symmetrical, and non-tender, and it slides upward slightly when swallowing</w:t>
      </w:r>
      <w:r w:rsidR="00B13905">
        <w:rPr>
          <w:rFonts w:ascii="Arial" w:hAnsi="Arial" w:cs="Arial"/>
          <w:color w:val="000000"/>
          <w:sz w:val="22"/>
          <w:szCs w:val="22"/>
        </w:rPr>
        <w:t xml:space="preserve"> (2.4.1)</w:t>
      </w:r>
      <w:r w:rsidR="00F26869" w:rsidRPr="00F26869">
        <w:rPr>
          <w:rFonts w:ascii="Arial" w:hAnsi="Arial" w:cs="Arial"/>
          <w:color w:val="000000"/>
          <w:sz w:val="22"/>
          <w:szCs w:val="22"/>
        </w:rPr>
        <w:t>. Symmetrical enlargement of a soft, smooth thyroid suggests endemic hypothyroidism due to iodine deficiency or one of two autoimmune disorders: Graves’ disease or Hashimoto’s thyroiditis</w:t>
      </w:r>
      <w:r w:rsidR="001B2115">
        <w:rPr>
          <w:rFonts w:ascii="Arial" w:hAnsi="Arial" w:cs="Arial"/>
          <w:color w:val="000000"/>
          <w:sz w:val="22"/>
          <w:szCs w:val="22"/>
        </w:rPr>
        <w:t xml:space="preserve"> </w:t>
      </w:r>
      <w:r w:rsidR="00B44858">
        <w:rPr>
          <w:rFonts w:ascii="Arial" w:hAnsi="Arial" w:cs="Arial"/>
          <w:color w:val="000000"/>
          <w:sz w:val="22"/>
          <w:szCs w:val="22"/>
        </w:rPr>
        <w:t xml:space="preserve">Thyroid tenderness may be associated with these latter two conditions. </w:t>
      </w:r>
      <w:r w:rsidR="001B2115">
        <w:rPr>
          <w:rFonts w:ascii="Arial" w:hAnsi="Arial" w:cs="Arial"/>
          <w:color w:val="000000"/>
          <w:sz w:val="22"/>
          <w:szCs w:val="22"/>
        </w:rPr>
        <w:t>(2.4.2)</w:t>
      </w:r>
      <w:r w:rsidR="00F26869" w:rsidRPr="00F26869">
        <w:rPr>
          <w:rFonts w:ascii="Arial" w:hAnsi="Arial" w:cs="Arial"/>
          <w:color w:val="000000"/>
          <w:sz w:val="22"/>
          <w:szCs w:val="22"/>
        </w:rPr>
        <w:t xml:space="preserve">. </w:t>
      </w:r>
    </w:p>
    <w:p w14:paraId="30A6C6E4" w14:textId="77777777" w:rsidR="005F46B2" w:rsidRPr="003C518C" w:rsidRDefault="005F46B2" w:rsidP="005F46B2">
      <w:pPr>
        <w:pStyle w:val="ListParagraph"/>
        <w:numPr>
          <w:ilvl w:val="2"/>
          <w:numId w:val="1"/>
        </w:numPr>
        <w:rPr>
          <w:rFonts w:ascii="Arial" w:hAnsi="Arial" w:cs="Arial"/>
          <w:color w:val="0000FF"/>
          <w:sz w:val="22"/>
          <w:szCs w:val="22"/>
        </w:rPr>
      </w:pPr>
      <w:r w:rsidRPr="003C518C">
        <w:rPr>
          <w:rFonts w:ascii="Arial" w:hAnsi="Arial" w:cs="Arial"/>
          <w:color w:val="0000FF"/>
          <w:sz w:val="22"/>
          <w:szCs w:val="22"/>
        </w:rPr>
        <w:t>See storyboard (Fade into illustration of a normal thyroid with the characteristics as text overlay)</w:t>
      </w:r>
    </w:p>
    <w:p w14:paraId="0928E555" w14:textId="77777777" w:rsidR="005F46B2" w:rsidRPr="003C518C" w:rsidRDefault="005F46B2" w:rsidP="005F46B2">
      <w:pPr>
        <w:pStyle w:val="ListParagraph"/>
        <w:numPr>
          <w:ilvl w:val="2"/>
          <w:numId w:val="1"/>
        </w:numPr>
        <w:rPr>
          <w:rFonts w:ascii="Arial" w:hAnsi="Arial" w:cs="Arial"/>
          <w:color w:val="0000FF"/>
          <w:sz w:val="22"/>
          <w:szCs w:val="22"/>
        </w:rPr>
      </w:pPr>
      <w:r w:rsidRPr="003C518C">
        <w:rPr>
          <w:rFonts w:ascii="Arial" w:hAnsi="Arial" w:cs="Arial"/>
          <w:color w:val="0000FF"/>
          <w:sz w:val="22"/>
          <w:szCs w:val="22"/>
        </w:rPr>
        <w:t xml:space="preserve">See storyboard (Enlarge the thyroid symmetrically into a butterfly shaped thyroid and add text as cued: </w:t>
      </w:r>
    </w:p>
    <w:p w14:paraId="00F2B2D1" w14:textId="77777777" w:rsidR="008B37D9" w:rsidRPr="003C518C" w:rsidRDefault="005F46B2">
      <w:pPr>
        <w:pStyle w:val="ListParagraph"/>
        <w:ind w:left="1224"/>
        <w:rPr>
          <w:rFonts w:ascii="Arial" w:hAnsi="Arial" w:cs="Arial"/>
          <w:color w:val="0000FF"/>
          <w:sz w:val="22"/>
          <w:szCs w:val="22"/>
        </w:rPr>
      </w:pPr>
      <w:r w:rsidRPr="003C518C">
        <w:rPr>
          <w:rFonts w:ascii="Arial" w:hAnsi="Arial" w:cs="Arial"/>
          <w:color w:val="0000FF"/>
          <w:sz w:val="22"/>
          <w:szCs w:val="22"/>
        </w:rPr>
        <w:t>Endemic Hypothyroidism due to Iodine Deficiency</w:t>
      </w:r>
    </w:p>
    <w:p w14:paraId="79C2B398" w14:textId="77777777" w:rsidR="008B37D9" w:rsidRPr="003C518C" w:rsidRDefault="005F46B2">
      <w:pPr>
        <w:pStyle w:val="ListParagraph"/>
        <w:ind w:left="1224"/>
        <w:rPr>
          <w:rFonts w:ascii="Arial" w:hAnsi="Arial" w:cs="Arial"/>
          <w:color w:val="0000FF"/>
          <w:sz w:val="22"/>
          <w:szCs w:val="22"/>
        </w:rPr>
      </w:pPr>
      <w:r w:rsidRPr="003C518C">
        <w:rPr>
          <w:rFonts w:ascii="Arial" w:hAnsi="Arial" w:cs="Arial"/>
          <w:color w:val="0000FF"/>
          <w:sz w:val="22"/>
          <w:szCs w:val="22"/>
        </w:rPr>
        <w:t>Autoimmune Disorder: Graves’ disease or Hashimoto’s thyroiditis</w:t>
      </w:r>
    </w:p>
    <w:p w14:paraId="3D70CCD9" w14:textId="77777777" w:rsidR="008B37D9" w:rsidRDefault="008B37D9">
      <w:pPr>
        <w:rPr>
          <w:rFonts w:ascii="Arial" w:hAnsi="Arial"/>
          <w:i/>
          <w:sz w:val="22"/>
          <w:szCs w:val="22"/>
          <w:highlight w:val="yellow"/>
        </w:rPr>
      </w:pPr>
    </w:p>
    <w:p w14:paraId="6EC2C29C" w14:textId="4998BB91" w:rsidR="008B37D9" w:rsidRDefault="00B44858">
      <w:pPr>
        <w:pStyle w:val="ListParagraph"/>
        <w:numPr>
          <w:ilvl w:val="1"/>
          <w:numId w:val="1"/>
        </w:numPr>
        <w:rPr>
          <w:rFonts w:ascii="Arial" w:hAnsi="Arial" w:cs="Arial"/>
          <w:sz w:val="22"/>
          <w:szCs w:val="22"/>
        </w:rPr>
      </w:pPr>
      <w:r>
        <w:rPr>
          <w:rFonts w:ascii="Arial" w:hAnsi="Arial" w:cs="Arial"/>
          <w:color w:val="000000"/>
          <w:sz w:val="22"/>
          <w:szCs w:val="22"/>
        </w:rPr>
        <w:t xml:space="preserve">It should be noted that </w:t>
      </w:r>
      <w:r w:rsidR="00951C0D">
        <w:rPr>
          <w:rFonts w:ascii="Arial" w:hAnsi="Arial" w:cs="Arial"/>
          <w:color w:val="000000"/>
          <w:sz w:val="22"/>
          <w:szCs w:val="22"/>
        </w:rPr>
        <w:t xml:space="preserve">a </w:t>
      </w:r>
      <w:r w:rsidR="002C6C7C">
        <w:rPr>
          <w:rFonts w:ascii="Arial" w:hAnsi="Arial" w:cs="Arial"/>
          <w:color w:val="000000"/>
          <w:sz w:val="22"/>
          <w:szCs w:val="22"/>
        </w:rPr>
        <w:t>g</w:t>
      </w:r>
      <w:r w:rsidR="00951C0D">
        <w:rPr>
          <w:rFonts w:ascii="Arial" w:hAnsi="Arial" w:cs="Arial"/>
          <w:color w:val="000000"/>
          <w:sz w:val="22"/>
          <w:szCs w:val="22"/>
        </w:rPr>
        <w:t>oiter</w:t>
      </w:r>
      <w:r w:rsidR="00F26869">
        <w:rPr>
          <w:rFonts w:ascii="Arial" w:hAnsi="Arial" w:cs="Arial"/>
          <w:color w:val="000000"/>
          <w:sz w:val="22"/>
          <w:szCs w:val="22"/>
        </w:rPr>
        <w:t xml:space="preserve"> </w:t>
      </w:r>
      <w:r w:rsidR="002C6C7C">
        <w:rPr>
          <w:rFonts w:ascii="Arial" w:hAnsi="Arial" w:cs="Arial"/>
          <w:color w:val="000000"/>
          <w:sz w:val="22"/>
          <w:szCs w:val="22"/>
        </w:rPr>
        <w:t>might</w:t>
      </w:r>
      <w:r w:rsidR="00F26869">
        <w:rPr>
          <w:rFonts w:ascii="Arial" w:hAnsi="Arial" w:cs="Arial"/>
          <w:color w:val="000000"/>
          <w:sz w:val="22"/>
          <w:szCs w:val="22"/>
        </w:rPr>
        <w:t xml:space="preserve"> be euthyroid, which </w:t>
      </w:r>
      <w:r w:rsidR="00701E16">
        <w:rPr>
          <w:rFonts w:ascii="Arial" w:hAnsi="Arial" w:cs="Arial"/>
          <w:color w:val="000000"/>
          <w:sz w:val="22"/>
          <w:szCs w:val="22"/>
        </w:rPr>
        <w:t xml:space="preserve">indicates </w:t>
      </w:r>
      <w:r w:rsidR="00F26869">
        <w:rPr>
          <w:rFonts w:ascii="Arial" w:hAnsi="Arial" w:cs="Arial"/>
          <w:color w:val="000000"/>
          <w:sz w:val="22"/>
          <w:szCs w:val="22"/>
        </w:rPr>
        <w:t>normal thyroid hormone levels, hyperthyroid, or hypothyroid</w:t>
      </w:r>
      <w:r w:rsidR="00B13905">
        <w:rPr>
          <w:rFonts w:ascii="Arial" w:hAnsi="Arial" w:cs="Arial"/>
          <w:color w:val="000000"/>
          <w:sz w:val="22"/>
          <w:szCs w:val="22"/>
        </w:rPr>
        <w:t xml:space="preserve"> (2.5.1)</w:t>
      </w:r>
      <w:r w:rsidR="00F26869">
        <w:rPr>
          <w:rFonts w:ascii="Arial" w:hAnsi="Arial" w:cs="Arial"/>
          <w:color w:val="000000"/>
          <w:sz w:val="22"/>
          <w:szCs w:val="22"/>
        </w:rPr>
        <w:t xml:space="preserve">. However, hyperthyroidism or hypothyroidism </w:t>
      </w:r>
      <w:r w:rsidR="00F26869" w:rsidRPr="00F26869">
        <w:rPr>
          <w:rFonts w:ascii="Arial" w:hAnsi="Arial" w:cs="Arial"/>
          <w:color w:val="000000"/>
          <w:sz w:val="22"/>
          <w:szCs w:val="22"/>
        </w:rPr>
        <w:t>rarely manifests as a palpable goiter in isolation</w:t>
      </w:r>
      <w:r w:rsidR="00F26869">
        <w:rPr>
          <w:rFonts w:ascii="Arial" w:hAnsi="Arial" w:cs="Arial"/>
          <w:color w:val="000000"/>
          <w:sz w:val="22"/>
          <w:szCs w:val="22"/>
        </w:rPr>
        <w:t xml:space="preserve">. Therefore, </w:t>
      </w:r>
      <w:r w:rsidR="00707B63">
        <w:rPr>
          <w:rFonts w:ascii="Arial" w:hAnsi="Arial" w:cs="Arial"/>
          <w:color w:val="000000"/>
          <w:sz w:val="22"/>
          <w:szCs w:val="22"/>
        </w:rPr>
        <w:t xml:space="preserve">diagnosing thyroid disease requires a detailed </w:t>
      </w:r>
      <w:r w:rsidR="00F26869">
        <w:rPr>
          <w:rFonts w:ascii="Arial" w:hAnsi="Arial" w:cs="Arial"/>
          <w:color w:val="000000"/>
          <w:sz w:val="22"/>
          <w:szCs w:val="22"/>
        </w:rPr>
        <w:t xml:space="preserve">understanding </w:t>
      </w:r>
      <w:r w:rsidR="003B7E4B">
        <w:rPr>
          <w:rFonts w:ascii="Arial" w:hAnsi="Arial" w:cs="Arial"/>
          <w:color w:val="000000"/>
          <w:sz w:val="22"/>
          <w:szCs w:val="22"/>
        </w:rPr>
        <w:t xml:space="preserve">of </w:t>
      </w:r>
      <w:r w:rsidR="00F26869">
        <w:rPr>
          <w:rFonts w:ascii="Arial" w:hAnsi="Arial" w:cs="Arial"/>
          <w:color w:val="000000"/>
          <w:sz w:val="22"/>
          <w:szCs w:val="22"/>
        </w:rPr>
        <w:t>the symptoms and physical exam findings associated with these conditions</w:t>
      </w:r>
      <w:r w:rsidR="00EA66DE">
        <w:rPr>
          <w:rFonts w:ascii="Arial" w:hAnsi="Arial" w:cs="Arial"/>
          <w:color w:val="000000"/>
          <w:sz w:val="22"/>
          <w:szCs w:val="22"/>
        </w:rPr>
        <w:t xml:space="preserve"> </w:t>
      </w:r>
      <w:r w:rsidR="00EA66DE" w:rsidRPr="00EA66DE">
        <w:rPr>
          <w:rFonts w:ascii="Arial" w:hAnsi="Arial" w:cs="Arial"/>
          <w:color w:val="0000FF"/>
          <w:sz w:val="22"/>
          <w:szCs w:val="22"/>
        </w:rPr>
        <w:t xml:space="preserve">…(Editor: This is a long list, so pause for a couple of </w:t>
      </w:r>
      <w:proofErr w:type="spellStart"/>
      <w:r w:rsidR="00EA66DE" w:rsidRPr="00EA66DE">
        <w:rPr>
          <w:rFonts w:ascii="Arial" w:hAnsi="Arial" w:cs="Arial"/>
          <w:color w:val="0000FF"/>
          <w:sz w:val="22"/>
          <w:szCs w:val="22"/>
        </w:rPr>
        <w:t>editinal</w:t>
      </w:r>
      <w:proofErr w:type="spellEnd"/>
      <w:r w:rsidR="00EA66DE" w:rsidRPr="00EA66DE">
        <w:rPr>
          <w:rFonts w:ascii="Arial" w:hAnsi="Arial" w:cs="Arial"/>
          <w:color w:val="0000FF"/>
          <w:sz w:val="22"/>
          <w:szCs w:val="22"/>
        </w:rPr>
        <w:t xml:space="preserve"> seconds)</w:t>
      </w:r>
      <w:r w:rsidR="00F26869">
        <w:rPr>
          <w:rFonts w:ascii="Arial" w:hAnsi="Arial" w:cs="Arial"/>
          <w:color w:val="000000"/>
          <w:sz w:val="22"/>
          <w:szCs w:val="22"/>
        </w:rPr>
        <w:t xml:space="preserve"> </w:t>
      </w:r>
      <w:r w:rsidR="00B13905">
        <w:rPr>
          <w:rFonts w:ascii="Arial" w:hAnsi="Arial" w:cs="Arial"/>
          <w:color w:val="000000"/>
          <w:sz w:val="22"/>
          <w:szCs w:val="22"/>
        </w:rPr>
        <w:t>(2.5.2)</w:t>
      </w:r>
      <w:r w:rsidR="005E1EBC">
        <w:rPr>
          <w:rFonts w:ascii="Arial" w:hAnsi="Arial" w:cs="Arial"/>
          <w:color w:val="000000"/>
          <w:sz w:val="22"/>
          <w:szCs w:val="22"/>
        </w:rPr>
        <w:t>.</w:t>
      </w:r>
    </w:p>
    <w:p w14:paraId="40B0DD6C" w14:textId="77777777" w:rsidR="008B37D9" w:rsidRPr="003C518C" w:rsidRDefault="005E1EBC">
      <w:pPr>
        <w:pStyle w:val="ListParagraph"/>
        <w:numPr>
          <w:ilvl w:val="2"/>
          <w:numId w:val="1"/>
        </w:numPr>
        <w:rPr>
          <w:rFonts w:ascii="Arial" w:hAnsi="Arial" w:cs="Arial"/>
          <w:color w:val="0000FF"/>
          <w:sz w:val="22"/>
          <w:szCs w:val="22"/>
        </w:rPr>
      </w:pPr>
      <w:r w:rsidRPr="003C518C">
        <w:rPr>
          <w:rFonts w:ascii="Arial" w:hAnsi="Arial" w:cs="Arial"/>
          <w:color w:val="0000FF"/>
          <w:sz w:val="22"/>
          <w:szCs w:val="22"/>
        </w:rPr>
        <w:t>See storyboard (Fade back into the illustration of a patient suffering from goiter, and add three rectangles with names - Euthyroid, Hypothyroid and Hyperthyroid)</w:t>
      </w:r>
    </w:p>
    <w:p w14:paraId="5C2B50B9" w14:textId="77777777" w:rsidR="008B37D9" w:rsidRPr="003C518C" w:rsidRDefault="005E1EBC">
      <w:pPr>
        <w:pStyle w:val="ListParagraph"/>
        <w:numPr>
          <w:ilvl w:val="2"/>
          <w:numId w:val="1"/>
        </w:numPr>
        <w:rPr>
          <w:rFonts w:ascii="Arial" w:hAnsi="Arial" w:cs="Arial"/>
          <w:color w:val="0000FF"/>
          <w:sz w:val="22"/>
          <w:szCs w:val="22"/>
        </w:rPr>
      </w:pPr>
      <w:r w:rsidRPr="003C518C">
        <w:rPr>
          <w:rFonts w:ascii="Arial" w:hAnsi="Arial" w:cs="Arial"/>
          <w:color w:val="0000FF"/>
          <w:sz w:val="22"/>
          <w:szCs w:val="22"/>
        </w:rPr>
        <w:t>See storyboard (</w:t>
      </w:r>
      <w:r w:rsidR="00B13905" w:rsidRPr="003C518C">
        <w:rPr>
          <w:rFonts w:ascii="Arial" w:hAnsi="Arial" w:cs="Arial"/>
          <w:color w:val="0000FF"/>
          <w:sz w:val="22"/>
          <w:szCs w:val="22"/>
        </w:rPr>
        <w:t xml:space="preserve">Go back to normal neck and </w:t>
      </w:r>
      <w:r w:rsidRPr="003C518C">
        <w:rPr>
          <w:rFonts w:ascii="Arial" w:hAnsi="Arial" w:cs="Arial"/>
          <w:color w:val="0000FF"/>
          <w:sz w:val="22"/>
          <w:szCs w:val="22"/>
        </w:rPr>
        <w:t xml:space="preserve">Expand the rectangles of Hypo and Hyperthyroid to create a split screen and add symptoms and physical exam finding for each on screen) </w:t>
      </w:r>
    </w:p>
    <w:p w14:paraId="04C4B6E8" w14:textId="77777777" w:rsidR="008B37D9" w:rsidRDefault="008B37D9">
      <w:pPr>
        <w:rPr>
          <w:rFonts w:ascii="Arial" w:hAnsi="Arial" w:cs="Arial"/>
          <w:color w:val="000000"/>
          <w:sz w:val="22"/>
          <w:szCs w:val="22"/>
        </w:rPr>
      </w:pPr>
    </w:p>
    <w:p w14:paraId="09A992C3" w14:textId="27E19F49" w:rsidR="00115A0E" w:rsidRPr="00DF699E" w:rsidRDefault="00FA3DF5">
      <w:pPr>
        <w:pStyle w:val="ListParagraph"/>
        <w:numPr>
          <w:ilvl w:val="1"/>
          <w:numId w:val="1"/>
        </w:numPr>
        <w:rPr>
          <w:rFonts w:ascii="Arial" w:hAnsi="Arial" w:cs="Arial"/>
          <w:sz w:val="22"/>
          <w:szCs w:val="22"/>
        </w:rPr>
      </w:pPr>
      <w:r>
        <w:rPr>
          <w:rFonts w:ascii="Arial" w:hAnsi="Arial" w:cs="Arial"/>
          <w:color w:val="000000"/>
          <w:sz w:val="22"/>
          <w:szCs w:val="22"/>
        </w:rPr>
        <w:t>Other than goiter, t</w:t>
      </w:r>
      <w:r w:rsidR="00F26869" w:rsidRPr="00F26869">
        <w:rPr>
          <w:rFonts w:ascii="Arial" w:hAnsi="Arial" w:cs="Arial"/>
          <w:color w:val="000000"/>
          <w:sz w:val="22"/>
          <w:szCs w:val="22"/>
        </w:rPr>
        <w:t xml:space="preserve">hyroid nodules </w:t>
      </w:r>
      <w:r>
        <w:rPr>
          <w:rFonts w:ascii="Arial" w:hAnsi="Arial" w:cs="Arial"/>
          <w:color w:val="000000"/>
          <w:sz w:val="22"/>
          <w:szCs w:val="22"/>
        </w:rPr>
        <w:t xml:space="preserve">may </w:t>
      </w:r>
      <w:r w:rsidR="00676EC3">
        <w:rPr>
          <w:rFonts w:ascii="Arial" w:hAnsi="Arial" w:cs="Arial"/>
          <w:color w:val="000000"/>
          <w:sz w:val="22"/>
          <w:szCs w:val="22"/>
        </w:rPr>
        <w:t xml:space="preserve">also be palpable. </w:t>
      </w:r>
      <w:r>
        <w:rPr>
          <w:rFonts w:ascii="Arial" w:hAnsi="Arial" w:cs="Arial"/>
          <w:color w:val="000000"/>
          <w:sz w:val="22"/>
          <w:szCs w:val="22"/>
        </w:rPr>
        <w:t xml:space="preserve">These </w:t>
      </w:r>
      <w:r w:rsidR="00F26869" w:rsidRPr="00F26869">
        <w:rPr>
          <w:rFonts w:ascii="Arial" w:hAnsi="Arial" w:cs="Arial"/>
          <w:color w:val="000000"/>
          <w:sz w:val="22"/>
          <w:szCs w:val="22"/>
        </w:rPr>
        <w:t xml:space="preserve">are common and usually incidental; however, 10% turn out to be malignant. They may be single or multiple, and are most often firm and non-tender. </w:t>
      </w:r>
    </w:p>
    <w:p w14:paraId="49700A52" w14:textId="77777777" w:rsidR="00B623B3" w:rsidRPr="003C518C" w:rsidRDefault="00C31937">
      <w:pPr>
        <w:pStyle w:val="ListParagraph"/>
        <w:numPr>
          <w:ilvl w:val="2"/>
          <w:numId w:val="1"/>
        </w:numPr>
        <w:rPr>
          <w:rFonts w:ascii="Arial" w:hAnsi="Arial"/>
          <w:color w:val="0000FF"/>
          <w:sz w:val="22"/>
          <w:szCs w:val="22"/>
        </w:rPr>
      </w:pPr>
      <w:r w:rsidRPr="003C518C">
        <w:rPr>
          <w:rFonts w:ascii="Arial" w:hAnsi="Arial" w:cs="Arial"/>
          <w:color w:val="0000FF"/>
          <w:sz w:val="22"/>
          <w:szCs w:val="22"/>
        </w:rPr>
        <w:t>See storyboard</w:t>
      </w:r>
      <w:r w:rsidR="003D4415" w:rsidRPr="003C518C">
        <w:rPr>
          <w:rFonts w:ascii="Arial" w:hAnsi="Arial" w:cs="Arial"/>
          <w:color w:val="0000FF"/>
          <w:sz w:val="22"/>
          <w:szCs w:val="22"/>
        </w:rPr>
        <w:t xml:space="preserve"> (Illustration with single and multiple thyroid nodule pops up as cued by the narration)</w:t>
      </w:r>
      <w:r w:rsidRPr="003C518C">
        <w:rPr>
          <w:rFonts w:ascii="Arial" w:hAnsi="Arial" w:cs="Arial"/>
          <w:color w:val="0000FF"/>
          <w:sz w:val="22"/>
          <w:szCs w:val="22"/>
        </w:rPr>
        <w:t xml:space="preserve"> </w:t>
      </w:r>
    </w:p>
    <w:p w14:paraId="6A48D091" w14:textId="77777777" w:rsidR="00C31937" w:rsidRDefault="00C31937" w:rsidP="00C31937">
      <w:pPr>
        <w:rPr>
          <w:rFonts w:ascii="Arial" w:hAnsi="Arial"/>
          <w:sz w:val="22"/>
          <w:szCs w:val="22"/>
        </w:rPr>
      </w:pPr>
    </w:p>
    <w:p w14:paraId="06763048" w14:textId="77777777" w:rsidR="00B57F03" w:rsidRPr="008A2607" w:rsidRDefault="00F20A1D" w:rsidP="00B57F03">
      <w:pPr>
        <w:pStyle w:val="ListParagraph"/>
        <w:numPr>
          <w:ilvl w:val="0"/>
          <w:numId w:val="1"/>
        </w:numPr>
        <w:rPr>
          <w:rFonts w:ascii="Arial" w:hAnsi="Arial"/>
          <w:b/>
          <w:sz w:val="22"/>
          <w:szCs w:val="22"/>
        </w:rPr>
      </w:pPr>
      <w:r>
        <w:rPr>
          <w:rFonts w:ascii="Arial" w:hAnsi="Arial"/>
          <w:b/>
          <w:sz w:val="22"/>
          <w:szCs w:val="22"/>
        </w:rPr>
        <w:t>Inspection and Palpation</w:t>
      </w:r>
    </w:p>
    <w:p w14:paraId="7F26F951" w14:textId="77777777" w:rsidR="00C635EB" w:rsidRPr="008A2607" w:rsidRDefault="00C635EB" w:rsidP="00C635EB">
      <w:pPr>
        <w:rPr>
          <w:rFonts w:ascii="Arial" w:hAnsi="Arial"/>
          <w:b/>
          <w:sz w:val="22"/>
          <w:szCs w:val="22"/>
        </w:rPr>
      </w:pPr>
    </w:p>
    <w:p w14:paraId="15379D5A" w14:textId="15A88C63" w:rsidR="00FE3AE9" w:rsidRPr="001B4DE4" w:rsidRDefault="00FA3DF5" w:rsidP="00FE3AE9">
      <w:pPr>
        <w:pStyle w:val="ListParagraph"/>
        <w:numPr>
          <w:ilvl w:val="1"/>
          <w:numId w:val="1"/>
        </w:numPr>
        <w:rPr>
          <w:rFonts w:ascii="Arial" w:hAnsi="Arial"/>
          <w:sz w:val="22"/>
          <w:szCs w:val="22"/>
        </w:rPr>
      </w:pPr>
      <w:r>
        <w:rPr>
          <w:rFonts w:ascii="Arial" w:hAnsi="Arial" w:cs="Arial"/>
          <w:sz w:val="22"/>
          <w:szCs w:val="22"/>
        </w:rPr>
        <w:t xml:space="preserve">Now that you have an idea </w:t>
      </w:r>
      <w:r w:rsidR="00024725">
        <w:rPr>
          <w:rFonts w:ascii="Arial" w:hAnsi="Arial" w:cs="Arial"/>
          <w:sz w:val="22"/>
          <w:szCs w:val="22"/>
        </w:rPr>
        <w:t xml:space="preserve">of </w:t>
      </w:r>
      <w:r>
        <w:rPr>
          <w:rFonts w:ascii="Arial" w:hAnsi="Arial" w:cs="Arial"/>
          <w:sz w:val="22"/>
          <w:szCs w:val="22"/>
        </w:rPr>
        <w:t>the structure and function of the thyroid gland, l</w:t>
      </w:r>
      <w:r w:rsidRPr="001B4DE4">
        <w:rPr>
          <w:rFonts w:ascii="Arial" w:hAnsi="Arial" w:cs="Arial"/>
          <w:sz w:val="22"/>
          <w:szCs w:val="22"/>
        </w:rPr>
        <w:t xml:space="preserve">et’s </w:t>
      </w:r>
      <w:r w:rsidR="00DB5E31" w:rsidRPr="001B4DE4">
        <w:rPr>
          <w:rFonts w:ascii="Arial" w:hAnsi="Arial" w:cs="Arial"/>
          <w:sz w:val="22"/>
          <w:szCs w:val="22"/>
        </w:rPr>
        <w:t xml:space="preserve">go over the sequence of inspection and palpation steps for </w:t>
      </w:r>
      <w:r>
        <w:rPr>
          <w:rFonts w:ascii="Arial" w:hAnsi="Arial" w:cs="Arial"/>
          <w:sz w:val="22"/>
          <w:szCs w:val="22"/>
        </w:rPr>
        <w:t>a thorough</w:t>
      </w:r>
      <w:r w:rsidRPr="001B4DE4">
        <w:rPr>
          <w:rFonts w:ascii="Arial" w:hAnsi="Arial" w:cs="Arial"/>
          <w:sz w:val="22"/>
          <w:szCs w:val="22"/>
        </w:rPr>
        <w:t xml:space="preserve"> </w:t>
      </w:r>
      <w:r w:rsidR="00DB5E31" w:rsidRPr="001B4DE4">
        <w:rPr>
          <w:rFonts w:ascii="Arial" w:hAnsi="Arial" w:cs="Arial"/>
          <w:sz w:val="22"/>
          <w:szCs w:val="22"/>
        </w:rPr>
        <w:t xml:space="preserve">evaluation of </w:t>
      </w:r>
      <w:r>
        <w:rPr>
          <w:rFonts w:ascii="Arial" w:hAnsi="Arial" w:cs="Arial"/>
          <w:sz w:val="22"/>
          <w:szCs w:val="22"/>
        </w:rPr>
        <w:t>this vital</w:t>
      </w:r>
      <w:r w:rsidR="00062C65">
        <w:rPr>
          <w:rFonts w:ascii="Arial" w:hAnsi="Arial" w:cs="Arial"/>
          <w:sz w:val="22"/>
          <w:szCs w:val="22"/>
        </w:rPr>
        <w:t xml:space="preserve"> organ</w:t>
      </w:r>
      <w:r w:rsidR="00DB5E31" w:rsidRPr="001B4DE4">
        <w:rPr>
          <w:rFonts w:ascii="Arial" w:hAnsi="Arial" w:cs="Arial"/>
          <w:sz w:val="22"/>
          <w:szCs w:val="22"/>
        </w:rPr>
        <w:t xml:space="preserve">. </w:t>
      </w:r>
    </w:p>
    <w:p w14:paraId="119C422A" w14:textId="77777777" w:rsidR="00FE3AE9" w:rsidRPr="00C72F7A" w:rsidRDefault="00FE3AE9" w:rsidP="00FE3AE9">
      <w:pPr>
        <w:pStyle w:val="ListParagraph"/>
        <w:numPr>
          <w:ilvl w:val="2"/>
          <w:numId w:val="1"/>
        </w:numPr>
        <w:rPr>
          <w:rFonts w:ascii="Arial" w:hAnsi="Arial"/>
          <w:color w:val="0000FF"/>
          <w:sz w:val="22"/>
          <w:szCs w:val="22"/>
        </w:rPr>
      </w:pPr>
      <w:r w:rsidRPr="00C72F7A">
        <w:rPr>
          <w:rFonts w:ascii="Arial" w:hAnsi="Arial"/>
          <w:color w:val="0000FF"/>
          <w:sz w:val="22"/>
          <w:szCs w:val="22"/>
        </w:rPr>
        <w:t>Section Title Slide</w:t>
      </w:r>
    </w:p>
    <w:p w14:paraId="32A30F23" w14:textId="77777777" w:rsidR="00FE3AE9" w:rsidRPr="00705B66" w:rsidRDefault="00FE3AE9" w:rsidP="00FE3AE9">
      <w:pPr>
        <w:pStyle w:val="ListParagraph"/>
        <w:ind w:left="1224"/>
        <w:rPr>
          <w:rFonts w:ascii="Arial" w:hAnsi="Arial" w:cs="Arial"/>
          <w:sz w:val="22"/>
          <w:szCs w:val="22"/>
        </w:rPr>
      </w:pPr>
    </w:p>
    <w:p w14:paraId="34888F4D" w14:textId="20631A05" w:rsidR="00DB5E31" w:rsidRPr="00705B66" w:rsidRDefault="00DB5E31" w:rsidP="00DB5E31">
      <w:pPr>
        <w:pStyle w:val="ListParagraph"/>
        <w:numPr>
          <w:ilvl w:val="1"/>
          <w:numId w:val="1"/>
        </w:numPr>
        <w:rPr>
          <w:rFonts w:ascii="Arial" w:hAnsi="Arial" w:cs="Arial"/>
          <w:sz w:val="22"/>
          <w:szCs w:val="22"/>
        </w:rPr>
      </w:pPr>
      <w:r w:rsidRPr="00705B66">
        <w:rPr>
          <w:rFonts w:ascii="Arial" w:hAnsi="Arial" w:cs="Arial"/>
          <w:sz w:val="22"/>
          <w:szCs w:val="22"/>
        </w:rPr>
        <w:t xml:space="preserve">Before the exam, </w:t>
      </w:r>
      <w:r w:rsidR="00A64DA6">
        <w:rPr>
          <w:rFonts w:ascii="Arial" w:hAnsi="Arial" w:cs="Arial"/>
          <w:sz w:val="22"/>
          <w:szCs w:val="22"/>
        </w:rPr>
        <w:t xml:space="preserve">thoroughly </w:t>
      </w:r>
      <w:r w:rsidR="0054688E">
        <w:rPr>
          <w:rFonts w:ascii="Arial" w:hAnsi="Arial" w:cs="Arial"/>
          <w:sz w:val="22"/>
          <w:szCs w:val="22"/>
        </w:rPr>
        <w:t>sanitize your hands using</w:t>
      </w:r>
      <w:r w:rsidR="00A64DA6">
        <w:rPr>
          <w:rFonts w:ascii="Arial" w:hAnsi="Arial" w:cs="Arial"/>
          <w:sz w:val="22"/>
          <w:szCs w:val="22"/>
        </w:rPr>
        <w:t xml:space="preserve"> a disinfecting solution in view of the patient </w:t>
      </w:r>
      <w:r w:rsidRPr="00705B66">
        <w:rPr>
          <w:rFonts w:ascii="Arial" w:hAnsi="Arial" w:cs="Arial"/>
          <w:sz w:val="22"/>
          <w:szCs w:val="22"/>
        </w:rPr>
        <w:t xml:space="preserve">(3.2.1). </w:t>
      </w:r>
      <w:r w:rsidR="008E0EE0">
        <w:rPr>
          <w:rFonts w:ascii="Arial" w:hAnsi="Arial" w:cs="Arial"/>
          <w:sz w:val="22"/>
          <w:szCs w:val="22"/>
        </w:rPr>
        <w:t>B</w:t>
      </w:r>
      <w:r w:rsidRPr="00705B66">
        <w:rPr>
          <w:rFonts w:ascii="Arial" w:hAnsi="Arial" w:cs="Arial"/>
          <w:sz w:val="22"/>
          <w:szCs w:val="22"/>
        </w:rPr>
        <w:t xml:space="preserve">riefly explain the procedure you will </w:t>
      </w:r>
      <w:bookmarkStart w:id="0" w:name="_GoBack"/>
      <w:bookmarkEnd w:id="0"/>
      <w:r w:rsidRPr="00705B66">
        <w:rPr>
          <w:rFonts w:ascii="Arial" w:hAnsi="Arial" w:cs="Arial"/>
          <w:sz w:val="22"/>
          <w:szCs w:val="22"/>
        </w:rPr>
        <w:t>perform</w:t>
      </w:r>
      <w:r w:rsidR="008E0EE0" w:rsidRPr="008E0EE0">
        <w:rPr>
          <w:rFonts w:ascii="Arial" w:hAnsi="Arial" w:cs="Arial"/>
          <w:color w:val="0000FF"/>
          <w:sz w:val="22"/>
          <w:szCs w:val="22"/>
        </w:rPr>
        <w:t>…(Editor: Play the dialogue capture by the videographer)</w:t>
      </w:r>
      <w:r w:rsidRPr="00705B66">
        <w:rPr>
          <w:rFonts w:ascii="Arial" w:hAnsi="Arial" w:cs="Arial"/>
          <w:sz w:val="22"/>
          <w:szCs w:val="22"/>
        </w:rPr>
        <w:t xml:space="preserve"> (3.2.2). </w:t>
      </w:r>
    </w:p>
    <w:p w14:paraId="75EE51CA" w14:textId="39385E03" w:rsidR="00DB5E31" w:rsidRPr="00705B66" w:rsidRDefault="00DB5E31" w:rsidP="00DB5E31">
      <w:pPr>
        <w:pStyle w:val="ListParagraph"/>
        <w:numPr>
          <w:ilvl w:val="2"/>
          <w:numId w:val="1"/>
        </w:numPr>
        <w:rPr>
          <w:rFonts w:ascii="Arial" w:hAnsi="Arial" w:cs="Arial"/>
          <w:sz w:val="22"/>
          <w:szCs w:val="22"/>
        </w:rPr>
      </w:pPr>
      <w:r w:rsidRPr="00705B66">
        <w:rPr>
          <w:rFonts w:ascii="Arial" w:hAnsi="Arial" w:cs="Arial"/>
          <w:sz w:val="22"/>
          <w:szCs w:val="22"/>
        </w:rPr>
        <w:t>MED: Doctor</w:t>
      </w:r>
      <w:r w:rsidR="003327F7" w:rsidRPr="00705B66">
        <w:rPr>
          <w:rFonts w:ascii="Arial" w:hAnsi="Arial" w:cs="Arial"/>
          <w:sz w:val="22"/>
          <w:szCs w:val="22"/>
        </w:rPr>
        <w:t xml:space="preserve"> thoroughly</w:t>
      </w:r>
      <w:r w:rsidRPr="00705B66">
        <w:rPr>
          <w:rFonts w:ascii="Arial" w:hAnsi="Arial" w:cs="Arial"/>
          <w:sz w:val="22"/>
          <w:szCs w:val="22"/>
        </w:rPr>
        <w:t xml:space="preserve"> </w:t>
      </w:r>
      <w:r w:rsidR="00FD7996">
        <w:rPr>
          <w:rFonts w:ascii="Arial" w:hAnsi="Arial" w:cs="Arial"/>
          <w:sz w:val="22"/>
          <w:szCs w:val="22"/>
        </w:rPr>
        <w:t>washes</w:t>
      </w:r>
      <w:r w:rsidR="00FD7996" w:rsidRPr="00705B66">
        <w:rPr>
          <w:rFonts w:ascii="Arial" w:hAnsi="Arial" w:cs="Arial"/>
          <w:sz w:val="22"/>
          <w:szCs w:val="22"/>
        </w:rPr>
        <w:t xml:space="preserve"> </w:t>
      </w:r>
      <w:r w:rsidR="00C254F7">
        <w:rPr>
          <w:rFonts w:ascii="Arial" w:hAnsi="Arial" w:cs="Arial"/>
          <w:sz w:val="22"/>
          <w:szCs w:val="22"/>
        </w:rPr>
        <w:t xml:space="preserve">their hands or applies topic disinfectant solution in the video of the patient. </w:t>
      </w:r>
    </w:p>
    <w:p w14:paraId="52C4A3E6" w14:textId="125E36D1" w:rsidR="00DB5E31" w:rsidRPr="00705B66" w:rsidRDefault="00DB5E31" w:rsidP="00DB5E31">
      <w:pPr>
        <w:pStyle w:val="ListParagraph"/>
        <w:numPr>
          <w:ilvl w:val="2"/>
          <w:numId w:val="1"/>
        </w:numPr>
        <w:rPr>
          <w:rFonts w:ascii="Arial" w:hAnsi="Arial" w:cs="Arial"/>
          <w:sz w:val="22"/>
          <w:szCs w:val="22"/>
        </w:rPr>
      </w:pPr>
      <w:r w:rsidRPr="00705B66">
        <w:rPr>
          <w:rFonts w:ascii="Arial" w:hAnsi="Arial" w:cs="Arial"/>
          <w:sz w:val="22"/>
          <w:szCs w:val="22"/>
        </w:rPr>
        <w:lastRenderedPageBreak/>
        <w:t>WIDE: Doctor</w:t>
      </w:r>
      <w:r w:rsidR="008E0EE0">
        <w:rPr>
          <w:rFonts w:ascii="Arial" w:hAnsi="Arial" w:cs="Arial"/>
          <w:sz w:val="22"/>
          <w:szCs w:val="22"/>
        </w:rPr>
        <w:t xml:space="preserve"> engages in general conversation (this part is to cover the voiceover) and then</w:t>
      </w:r>
      <w:r w:rsidRPr="00705B66">
        <w:rPr>
          <w:rFonts w:ascii="Arial" w:hAnsi="Arial" w:cs="Arial"/>
          <w:sz w:val="22"/>
          <w:szCs w:val="22"/>
        </w:rPr>
        <w:t xml:space="preserve"> explains that a </w:t>
      </w:r>
      <w:r w:rsidR="003327F7" w:rsidRPr="00705B66">
        <w:rPr>
          <w:rFonts w:ascii="Arial" w:hAnsi="Arial" w:cs="Arial"/>
          <w:sz w:val="22"/>
          <w:szCs w:val="22"/>
        </w:rPr>
        <w:t>thyroid</w:t>
      </w:r>
      <w:r w:rsidRPr="00705B66">
        <w:rPr>
          <w:rFonts w:ascii="Arial" w:hAnsi="Arial" w:cs="Arial"/>
          <w:sz w:val="22"/>
          <w:szCs w:val="22"/>
        </w:rPr>
        <w:t xml:space="preserve"> exam will be performed.</w:t>
      </w:r>
      <w:r w:rsidR="008E0EE0">
        <w:rPr>
          <w:rFonts w:ascii="Arial" w:hAnsi="Arial" w:cs="Arial"/>
          <w:sz w:val="22"/>
          <w:szCs w:val="22"/>
        </w:rPr>
        <w:t xml:space="preserve"> </w:t>
      </w:r>
      <w:r w:rsidR="008E0EE0" w:rsidRPr="008E0EE0">
        <w:rPr>
          <w:rFonts w:ascii="Arial" w:hAnsi="Arial" w:cs="Arial"/>
          <w:b/>
          <w:color w:val="FF0000"/>
          <w:sz w:val="22"/>
          <w:szCs w:val="22"/>
        </w:rPr>
        <w:t>Record the dialogue here of doctor explaining as it will be played</w:t>
      </w:r>
      <w:r w:rsidR="008E0EE0">
        <w:rPr>
          <w:rFonts w:ascii="Arial" w:hAnsi="Arial" w:cs="Arial"/>
          <w:b/>
          <w:color w:val="FF0000"/>
          <w:sz w:val="22"/>
          <w:szCs w:val="22"/>
        </w:rPr>
        <w:t xml:space="preserve"> after the voiceover</w:t>
      </w:r>
      <w:r w:rsidR="008E0EE0" w:rsidRPr="008E0EE0">
        <w:rPr>
          <w:rFonts w:ascii="Arial" w:hAnsi="Arial" w:cs="Arial"/>
          <w:b/>
          <w:color w:val="FF0000"/>
          <w:sz w:val="22"/>
          <w:szCs w:val="22"/>
        </w:rPr>
        <w:t xml:space="preserve">.  </w:t>
      </w:r>
    </w:p>
    <w:p w14:paraId="5CD08F96" w14:textId="77777777" w:rsidR="003327F7" w:rsidRPr="003327F7" w:rsidRDefault="003327F7" w:rsidP="003327F7">
      <w:pPr>
        <w:rPr>
          <w:rFonts w:ascii="Arial" w:hAnsi="Arial" w:cs="Arial"/>
          <w:szCs w:val="24"/>
        </w:rPr>
      </w:pPr>
    </w:p>
    <w:p w14:paraId="48214FF3" w14:textId="4A712FFF" w:rsidR="00C635EB" w:rsidRPr="00180CF3" w:rsidRDefault="00AA78B5" w:rsidP="00C635EB">
      <w:pPr>
        <w:pStyle w:val="ListParagraph"/>
        <w:numPr>
          <w:ilvl w:val="1"/>
          <w:numId w:val="1"/>
        </w:numPr>
        <w:rPr>
          <w:rFonts w:ascii="Arial" w:hAnsi="Arial" w:cs="Arial"/>
          <w:sz w:val="22"/>
          <w:szCs w:val="22"/>
        </w:rPr>
      </w:pPr>
      <w:r w:rsidRPr="00180CF3">
        <w:rPr>
          <w:rFonts w:ascii="Arial" w:hAnsi="Arial" w:cs="Arial"/>
          <w:color w:val="000000"/>
          <w:sz w:val="22"/>
          <w:szCs w:val="22"/>
        </w:rPr>
        <w:t xml:space="preserve">Begin </w:t>
      </w:r>
      <w:r w:rsidR="003D416B">
        <w:rPr>
          <w:rFonts w:ascii="Arial" w:hAnsi="Arial" w:cs="Arial"/>
          <w:color w:val="000000"/>
          <w:sz w:val="22"/>
          <w:szCs w:val="22"/>
        </w:rPr>
        <w:t>with</w:t>
      </w:r>
      <w:r w:rsidR="003D416B" w:rsidRPr="00180CF3">
        <w:rPr>
          <w:rFonts w:ascii="Arial" w:hAnsi="Arial" w:cs="Arial"/>
          <w:color w:val="000000"/>
          <w:sz w:val="22"/>
          <w:szCs w:val="22"/>
        </w:rPr>
        <w:t xml:space="preserve"> inspect</w:t>
      </w:r>
      <w:r w:rsidR="003D416B">
        <w:rPr>
          <w:rFonts w:ascii="Arial" w:hAnsi="Arial" w:cs="Arial"/>
          <w:color w:val="000000"/>
          <w:sz w:val="22"/>
          <w:szCs w:val="22"/>
        </w:rPr>
        <w:t xml:space="preserve">ion </w:t>
      </w:r>
      <w:r w:rsidR="003D416B" w:rsidRPr="00C72F7A">
        <w:rPr>
          <w:rFonts w:ascii="Arial" w:hAnsi="Arial" w:cs="Arial"/>
          <w:color w:val="0000FF"/>
          <w:sz w:val="22"/>
          <w:szCs w:val="22"/>
        </w:rPr>
        <w:t>(LOWER THIRD: Inspection)</w:t>
      </w:r>
      <w:r w:rsidRPr="00180CF3">
        <w:rPr>
          <w:rFonts w:ascii="Arial" w:hAnsi="Arial" w:cs="Arial"/>
          <w:color w:val="000000"/>
          <w:sz w:val="22"/>
          <w:szCs w:val="22"/>
        </w:rPr>
        <w:t>.</w:t>
      </w:r>
      <w:r w:rsidRPr="00180CF3">
        <w:rPr>
          <w:rFonts w:ascii="Arial" w:hAnsi="Arial" w:cs="Arial"/>
          <w:sz w:val="22"/>
          <w:szCs w:val="22"/>
        </w:rPr>
        <w:t xml:space="preserve"> </w:t>
      </w:r>
      <w:r w:rsidR="003D416B">
        <w:rPr>
          <w:rFonts w:ascii="Arial" w:hAnsi="Arial" w:cs="Arial"/>
          <w:color w:val="000000"/>
          <w:sz w:val="22"/>
          <w:szCs w:val="22"/>
        </w:rPr>
        <w:t>Ask the patient to tip their</w:t>
      </w:r>
      <w:r w:rsidRPr="00180CF3">
        <w:rPr>
          <w:rFonts w:ascii="Arial" w:hAnsi="Arial" w:cs="Arial"/>
          <w:color w:val="000000"/>
          <w:sz w:val="22"/>
          <w:szCs w:val="22"/>
        </w:rPr>
        <w:t xml:space="preserve"> head slightly back, and carefully inspect the anterior neck (3.3.1). If visible, the thyroid appears between the cricoid cartilage</w:t>
      </w:r>
      <w:r w:rsidR="00392D02">
        <w:rPr>
          <w:rFonts w:ascii="Arial" w:hAnsi="Arial" w:cs="Arial"/>
          <w:color w:val="000000"/>
          <w:sz w:val="22"/>
          <w:szCs w:val="22"/>
        </w:rPr>
        <w:t>, which</w:t>
      </w:r>
      <w:r w:rsidR="00CF1AA9">
        <w:rPr>
          <w:rFonts w:ascii="Arial" w:hAnsi="Arial" w:cs="Arial"/>
          <w:color w:val="000000"/>
          <w:sz w:val="22"/>
          <w:szCs w:val="22"/>
        </w:rPr>
        <w:t xml:space="preserve"> </w:t>
      </w:r>
      <w:r w:rsidR="00392D02">
        <w:rPr>
          <w:rFonts w:ascii="Arial" w:hAnsi="Arial" w:cs="Arial"/>
          <w:color w:val="000000"/>
          <w:sz w:val="22"/>
          <w:szCs w:val="22"/>
        </w:rPr>
        <w:t>lies just beneath the protuberance of the thyroid cartilage also known as the Adam’s apple,</w:t>
      </w:r>
      <w:r w:rsidR="00392D02" w:rsidRPr="00180CF3">
        <w:rPr>
          <w:rFonts w:ascii="Arial" w:hAnsi="Arial" w:cs="Arial"/>
          <w:color w:val="000000"/>
          <w:sz w:val="22"/>
          <w:szCs w:val="22"/>
        </w:rPr>
        <w:t xml:space="preserve"> </w:t>
      </w:r>
      <w:r w:rsidRPr="00180CF3">
        <w:rPr>
          <w:rFonts w:ascii="Arial" w:hAnsi="Arial" w:cs="Arial"/>
          <w:color w:val="000000"/>
          <w:sz w:val="22"/>
          <w:szCs w:val="22"/>
        </w:rPr>
        <w:t xml:space="preserve">and </w:t>
      </w:r>
      <w:r w:rsidR="00392D02">
        <w:rPr>
          <w:rFonts w:ascii="Arial" w:hAnsi="Arial" w:cs="Arial"/>
          <w:color w:val="000000"/>
          <w:sz w:val="22"/>
          <w:szCs w:val="22"/>
        </w:rPr>
        <w:t xml:space="preserve">the </w:t>
      </w:r>
      <w:r w:rsidRPr="00180CF3">
        <w:rPr>
          <w:rFonts w:ascii="Arial" w:hAnsi="Arial" w:cs="Arial"/>
          <w:color w:val="000000"/>
          <w:sz w:val="22"/>
          <w:szCs w:val="22"/>
        </w:rPr>
        <w:t>suprasternal notch</w:t>
      </w:r>
      <w:r w:rsidR="00180CF3" w:rsidRPr="00180CF3">
        <w:rPr>
          <w:rFonts w:ascii="Arial" w:hAnsi="Arial" w:cs="Arial"/>
          <w:color w:val="000000"/>
          <w:sz w:val="22"/>
          <w:szCs w:val="22"/>
        </w:rPr>
        <w:t xml:space="preserve"> </w:t>
      </w:r>
      <w:r w:rsidR="00392D02">
        <w:rPr>
          <w:rFonts w:ascii="Arial" w:hAnsi="Arial" w:cs="Arial"/>
          <w:color w:val="000000"/>
          <w:sz w:val="22"/>
          <w:szCs w:val="22"/>
        </w:rPr>
        <w:t>marked by the midline depression where the upper end of the sternum and clavicles meet</w:t>
      </w:r>
      <w:r w:rsidR="00392D02" w:rsidRPr="00180CF3">
        <w:rPr>
          <w:rFonts w:ascii="Arial" w:hAnsi="Arial" w:cs="Arial"/>
          <w:color w:val="000000"/>
          <w:sz w:val="22"/>
          <w:szCs w:val="22"/>
        </w:rPr>
        <w:t xml:space="preserve"> </w:t>
      </w:r>
      <w:r w:rsidR="00180CF3" w:rsidRPr="00180CF3">
        <w:rPr>
          <w:rFonts w:ascii="Arial" w:hAnsi="Arial" w:cs="Arial"/>
          <w:color w:val="000000"/>
          <w:sz w:val="22"/>
          <w:szCs w:val="22"/>
        </w:rPr>
        <w:t>(3.3.2</w:t>
      </w:r>
      <w:r w:rsidR="00392D02">
        <w:rPr>
          <w:rFonts w:ascii="Arial" w:hAnsi="Arial" w:cs="Arial"/>
          <w:color w:val="000000"/>
          <w:sz w:val="22"/>
          <w:szCs w:val="22"/>
        </w:rPr>
        <w:t xml:space="preserve">). </w:t>
      </w:r>
      <w:r w:rsidRPr="00180CF3">
        <w:rPr>
          <w:rFonts w:ascii="Arial" w:hAnsi="Arial" w:cs="Arial"/>
          <w:color w:val="000000"/>
          <w:sz w:val="22"/>
          <w:szCs w:val="22"/>
        </w:rPr>
        <w:t>Check for symmetry, diffuse swelling, and obvious masses</w:t>
      </w:r>
      <w:r w:rsidR="00C72F7A">
        <w:rPr>
          <w:rFonts w:ascii="Arial" w:hAnsi="Arial" w:cs="Arial"/>
          <w:color w:val="000000"/>
          <w:sz w:val="22"/>
          <w:szCs w:val="22"/>
        </w:rPr>
        <w:t xml:space="preserve"> (3.3.</w:t>
      </w:r>
      <w:r w:rsidR="003D61E0">
        <w:rPr>
          <w:rFonts w:ascii="Arial" w:hAnsi="Arial" w:cs="Arial"/>
          <w:color w:val="000000"/>
          <w:sz w:val="22"/>
          <w:szCs w:val="22"/>
        </w:rPr>
        <w:t>4</w:t>
      </w:r>
      <w:r w:rsidR="00C72F7A">
        <w:rPr>
          <w:rFonts w:ascii="Arial" w:hAnsi="Arial" w:cs="Arial"/>
          <w:color w:val="000000"/>
          <w:sz w:val="22"/>
          <w:szCs w:val="22"/>
        </w:rPr>
        <w:t>)</w:t>
      </w:r>
      <w:r w:rsidRPr="00180CF3">
        <w:rPr>
          <w:rFonts w:ascii="Arial" w:hAnsi="Arial" w:cs="Arial"/>
          <w:color w:val="000000"/>
          <w:sz w:val="22"/>
          <w:szCs w:val="22"/>
        </w:rPr>
        <w:t>.</w:t>
      </w:r>
    </w:p>
    <w:p w14:paraId="4104EAAE" w14:textId="57395727" w:rsidR="00C635EB" w:rsidRPr="00180CF3" w:rsidRDefault="00AA78B5" w:rsidP="00C635EB">
      <w:pPr>
        <w:pStyle w:val="ListParagraph"/>
        <w:numPr>
          <w:ilvl w:val="2"/>
          <w:numId w:val="1"/>
        </w:numPr>
        <w:rPr>
          <w:rFonts w:ascii="Arial" w:hAnsi="Arial" w:cs="Arial"/>
          <w:sz w:val="22"/>
          <w:szCs w:val="22"/>
        </w:rPr>
      </w:pPr>
      <w:r w:rsidRPr="00180CF3">
        <w:rPr>
          <w:rFonts w:ascii="Arial" w:hAnsi="Arial" w:cs="Arial"/>
          <w:sz w:val="22"/>
          <w:szCs w:val="22"/>
        </w:rPr>
        <w:t xml:space="preserve">MED: Doctor </w:t>
      </w:r>
      <w:r w:rsidRPr="00180CF3">
        <w:rPr>
          <w:rFonts w:ascii="Arial" w:hAnsi="Arial" w:cs="Arial"/>
          <w:color w:val="000000"/>
          <w:sz w:val="22"/>
          <w:szCs w:val="22"/>
        </w:rPr>
        <w:t xml:space="preserve">inspect the patient's neck and gently tip the patient’s head slightly back </w:t>
      </w:r>
      <w:r w:rsidRPr="00180CF3">
        <w:rPr>
          <w:rFonts w:ascii="Arial" w:hAnsi="Arial" w:cs="Arial"/>
          <w:sz w:val="22"/>
          <w:szCs w:val="22"/>
        </w:rPr>
        <w:t xml:space="preserve"> </w:t>
      </w:r>
    </w:p>
    <w:p w14:paraId="74ABE109" w14:textId="78BA8406" w:rsidR="00180CF3" w:rsidRPr="00180CF3" w:rsidRDefault="00AA78B5" w:rsidP="00180CF3">
      <w:pPr>
        <w:pStyle w:val="ListParagraph"/>
        <w:numPr>
          <w:ilvl w:val="2"/>
          <w:numId w:val="1"/>
        </w:numPr>
        <w:rPr>
          <w:rFonts w:ascii="Arial" w:hAnsi="Arial" w:cs="Arial"/>
          <w:sz w:val="22"/>
          <w:szCs w:val="22"/>
        </w:rPr>
      </w:pPr>
      <w:r w:rsidRPr="00180CF3">
        <w:rPr>
          <w:rFonts w:ascii="Arial" w:hAnsi="Arial" w:cs="Arial"/>
          <w:sz w:val="22"/>
          <w:szCs w:val="22"/>
        </w:rPr>
        <w:t>CU: Doc</w:t>
      </w:r>
      <w:r w:rsidR="00392D02">
        <w:rPr>
          <w:rFonts w:ascii="Arial" w:hAnsi="Arial" w:cs="Arial"/>
          <w:sz w:val="22"/>
          <w:szCs w:val="22"/>
        </w:rPr>
        <w:t>tor points to cricoid cartilage, then to the Adam’s apple and then to suprasternal notch, then to the sternum and then clavicles</w:t>
      </w:r>
      <w:r w:rsidR="00392D02" w:rsidRPr="00392D02">
        <w:rPr>
          <w:rFonts w:ascii="Arial" w:hAnsi="Arial" w:cs="Arial"/>
          <w:b/>
          <w:sz w:val="22"/>
          <w:szCs w:val="22"/>
        </w:rPr>
        <w:t xml:space="preserve">. </w:t>
      </w:r>
      <w:r w:rsidR="00392D02">
        <w:rPr>
          <w:rFonts w:ascii="Arial" w:hAnsi="Arial" w:cs="Arial"/>
          <w:b/>
          <w:sz w:val="22"/>
          <w:szCs w:val="22"/>
          <w:u w:val="single"/>
        </w:rPr>
        <w:t xml:space="preserve">PLEASE </w:t>
      </w:r>
      <w:r w:rsidR="00392D02" w:rsidRPr="00392D02">
        <w:rPr>
          <w:rFonts w:ascii="Arial" w:hAnsi="Arial" w:cs="Arial"/>
          <w:b/>
          <w:sz w:val="22"/>
          <w:szCs w:val="22"/>
          <w:u w:val="single"/>
        </w:rPr>
        <w:t xml:space="preserve">RECITE THE NARRATION WHILE SHOOTING TO GET </w:t>
      </w:r>
      <w:r w:rsidR="00392D02">
        <w:rPr>
          <w:rFonts w:ascii="Arial" w:hAnsi="Arial" w:cs="Arial"/>
          <w:b/>
          <w:sz w:val="22"/>
          <w:szCs w:val="22"/>
          <w:u w:val="single"/>
        </w:rPr>
        <w:t>THE CORRECT</w:t>
      </w:r>
      <w:r w:rsidR="00392D02" w:rsidRPr="00392D02">
        <w:rPr>
          <w:rFonts w:ascii="Arial" w:hAnsi="Arial" w:cs="Arial"/>
          <w:b/>
          <w:sz w:val="22"/>
          <w:szCs w:val="22"/>
          <w:u w:val="single"/>
        </w:rPr>
        <w:t xml:space="preserve"> ALIGNMENT</w:t>
      </w:r>
      <w:r w:rsidR="00392D02">
        <w:rPr>
          <w:rFonts w:ascii="Arial" w:hAnsi="Arial" w:cs="Arial"/>
          <w:b/>
          <w:sz w:val="22"/>
          <w:szCs w:val="22"/>
          <w:u w:val="single"/>
        </w:rPr>
        <w:t xml:space="preserve"> BETWEEN VIDEO AND VOICEOVER</w:t>
      </w:r>
      <w:r w:rsidR="00392D02" w:rsidRPr="00392D02">
        <w:rPr>
          <w:rFonts w:ascii="Arial" w:hAnsi="Arial" w:cs="Arial"/>
          <w:b/>
          <w:sz w:val="22"/>
          <w:szCs w:val="22"/>
          <w:u w:val="single"/>
        </w:rPr>
        <w:t>.</w:t>
      </w:r>
      <w:r w:rsidR="00392D02">
        <w:rPr>
          <w:rFonts w:ascii="Arial" w:hAnsi="Arial" w:cs="Arial"/>
          <w:sz w:val="22"/>
          <w:szCs w:val="22"/>
        </w:rPr>
        <w:t xml:space="preserve"> </w:t>
      </w:r>
    </w:p>
    <w:p w14:paraId="2FD574E4" w14:textId="2D62D8A1" w:rsidR="00392D02" w:rsidRPr="00392D02" w:rsidRDefault="00392D02" w:rsidP="00180CF3">
      <w:pPr>
        <w:pStyle w:val="ListParagraph"/>
        <w:numPr>
          <w:ilvl w:val="2"/>
          <w:numId w:val="1"/>
        </w:numPr>
        <w:rPr>
          <w:rFonts w:ascii="Arial" w:hAnsi="Arial" w:cs="Arial"/>
          <w:sz w:val="22"/>
          <w:szCs w:val="22"/>
        </w:rPr>
      </w:pPr>
      <w:commentRangeStart w:id="1"/>
      <w:r w:rsidRPr="00392D02">
        <w:rPr>
          <w:rFonts w:ascii="Arial" w:hAnsi="Arial" w:cs="Arial"/>
          <w:sz w:val="22"/>
          <w:szCs w:val="22"/>
        </w:rPr>
        <w:t>CU: Still shot of the patien</w:t>
      </w:r>
      <w:r w:rsidR="00B91DFF">
        <w:rPr>
          <w:rFonts w:ascii="Arial" w:hAnsi="Arial" w:cs="Arial"/>
          <w:sz w:val="22"/>
          <w:szCs w:val="22"/>
        </w:rPr>
        <w:t>t’s neck covering all the regions mentioned in 3.3.2</w:t>
      </w:r>
      <w:commentRangeEnd w:id="1"/>
      <w:r w:rsidR="006A2217">
        <w:rPr>
          <w:rStyle w:val="CommentReference"/>
        </w:rPr>
        <w:commentReference w:id="1"/>
      </w:r>
    </w:p>
    <w:p w14:paraId="00E50F95" w14:textId="22B3BF79" w:rsidR="00180CF3" w:rsidRPr="00C93072" w:rsidRDefault="00E241C5" w:rsidP="00392D02">
      <w:pPr>
        <w:pStyle w:val="ListParagraph"/>
        <w:ind w:left="1224"/>
        <w:rPr>
          <w:rFonts w:ascii="Arial" w:hAnsi="Arial" w:cs="Arial"/>
          <w:color w:val="0000FF"/>
          <w:sz w:val="22"/>
          <w:szCs w:val="22"/>
        </w:rPr>
      </w:pPr>
      <w:r>
        <w:rPr>
          <w:rFonts w:ascii="Arial" w:hAnsi="Arial" w:cs="Arial"/>
          <w:color w:val="0000FF"/>
          <w:sz w:val="22"/>
          <w:szCs w:val="22"/>
        </w:rPr>
        <w:t xml:space="preserve">Note to </w:t>
      </w:r>
      <w:r w:rsidR="00392D02">
        <w:rPr>
          <w:rFonts w:ascii="Arial" w:hAnsi="Arial" w:cs="Arial"/>
          <w:color w:val="0000FF"/>
          <w:sz w:val="22"/>
          <w:szCs w:val="22"/>
        </w:rPr>
        <w:t>Editor: A</w:t>
      </w:r>
      <w:r w:rsidR="00F26869" w:rsidRPr="00F26869">
        <w:rPr>
          <w:rFonts w:ascii="Arial" w:hAnsi="Arial" w:cs="Arial"/>
          <w:color w:val="0000FF"/>
          <w:sz w:val="22"/>
          <w:szCs w:val="22"/>
        </w:rPr>
        <w:t>dd TEXT as list: Symmetry, Diffuse Swelling, Obvious Masses</w:t>
      </w:r>
    </w:p>
    <w:p w14:paraId="6E937D99" w14:textId="77777777" w:rsidR="00C635EB" w:rsidRDefault="00C635EB" w:rsidP="00C635EB">
      <w:pPr>
        <w:pStyle w:val="ListParagraph"/>
        <w:ind w:left="1224"/>
        <w:rPr>
          <w:rFonts w:ascii="Arial" w:hAnsi="Arial"/>
          <w:sz w:val="22"/>
          <w:szCs w:val="22"/>
        </w:rPr>
      </w:pPr>
    </w:p>
    <w:p w14:paraId="0E3FECD3" w14:textId="33DF9068" w:rsidR="00C635EB" w:rsidRPr="00A10C11" w:rsidRDefault="00CF1AA9" w:rsidP="00C635EB">
      <w:pPr>
        <w:pStyle w:val="ListParagraph"/>
        <w:numPr>
          <w:ilvl w:val="1"/>
          <w:numId w:val="1"/>
        </w:numPr>
        <w:rPr>
          <w:rFonts w:ascii="Arial" w:hAnsi="Arial" w:cs="Arial"/>
          <w:sz w:val="22"/>
          <w:szCs w:val="22"/>
        </w:rPr>
      </w:pPr>
      <w:r w:rsidRPr="00A10C11">
        <w:rPr>
          <w:rFonts w:ascii="Arial" w:hAnsi="Arial"/>
          <w:sz w:val="22"/>
          <w:szCs w:val="22"/>
        </w:rPr>
        <w:t xml:space="preserve">Offer the patient a cup of water and </w:t>
      </w:r>
      <w:r w:rsidR="00E241C5">
        <w:rPr>
          <w:rFonts w:ascii="Arial" w:hAnsi="Arial"/>
          <w:sz w:val="22"/>
          <w:szCs w:val="22"/>
        </w:rPr>
        <w:t>request</w:t>
      </w:r>
      <w:r w:rsidRPr="00A10C11">
        <w:rPr>
          <w:rFonts w:ascii="Arial" w:hAnsi="Arial"/>
          <w:sz w:val="22"/>
          <w:szCs w:val="22"/>
        </w:rPr>
        <w:t xml:space="preserve"> to take a sip and swallow. </w:t>
      </w:r>
      <w:r w:rsidR="005D2773" w:rsidRPr="00A10C11">
        <w:rPr>
          <w:rFonts w:ascii="Arial" w:hAnsi="Arial" w:cs="Arial"/>
          <w:sz w:val="22"/>
          <w:szCs w:val="22"/>
        </w:rPr>
        <w:t>O</w:t>
      </w:r>
      <w:r w:rsidR="00304A87" w:rsidRPr="00A10C11">
        <w:rPr>
          <w:rFonts w:ascii="Arial" w:hAnsi="Arial" w:cs="Arial"/>
          <w:sz w:val="22"/>
          <w:szCs w:val="22"/>
        </w:rPr>
        <w:t>bserve</w:t>
      </w:r>
      <w:r w:rsidR="003D416B" w:rsidRPr="00A10C11">
        <w:rPr>
          <w:rFonts w:ascii="Arial" w:hAnsi="Arial" w:cs="Arial"/>
          <w:sz w:val="22"/>
          <w:szCs w:val="22"/>
        </w:rPr>
        <w:t xml:space="preserve"> (3.4.1)</w:t>
      </w:r>
      <w:r w:rsidR="00304A87" w:rsidRPr="00A10C11">
        <w:rPr>
          <w:rFonts w:ascii="Arial" w:hAnsi="Arial" w:cs="Arial"/>
          <w:sz w:val="22"/>
          <w:szCs w:val="22"/>
        </w:rPr>
        <w:t xml:space="preserve"> as the cricoid cartilage, thyroid cartilage, and thyroid gland move up and down (3.4.</w:t>
      </w:r>
      <w:r w:rsidR="003D416B" w:rsidRPr="00A10C11">
        <w:rPr>
          <w:rFonts w:ascii="Arial" w:hAnsi="Arial" w:cs="Arial"/>
          <w:sz w:val="22"/>
          <w:szCs w:val="22"/>
        </w:rPr>
        <w:t>2</w:t>
      </w:r>
      <w:r w:rsidR="00304A87" w:rsidRPr="00A10C11">
        <w:rPr>
          <w:rFonts w:ascii="Arial" w:hAnsi="Arial" w:cs="Arial"/>
          <w:sz w:val="22"/>
          <w:szCs w:val="22"/>
        </w:rPr>
        <w:t>)</w:t>
      </w:r>
    </w:p>
    <w:p w14:paraId="456D1E2A" w14:textId="35FD1BE8" w:rsidR="003D416B" w:rsidRDefault="003D416B" w:rsidP="00C635EB">
      <w:pPr>
        <w:pStyle w:val="ListParagraph"/>
        <w:numPr>
          <w:ilvl w:val="2"/>
          <w:numId w:val="1"/>
        </w:numPr>
        <w:rPr>
          <w:rFonts w:ascii="Arial" w:hAnsi="Arial" w:cs="Arial"/>
          <w:sz w:val="22"/>
          <w:szCs w:val="22"/>
        </w:rPr>
      </w:pPr>
      <w:r>
        <w:rPr>
          <w:rFonts w:ascii="Arial" w:hAnsi="Arial" w:cs="Arial"/>
          <w:sz w:val="22"/>
          <w:szCs w:val="22"/>
        </w:rPr>
        <w:t xml:space="preserve">MED: </w:t>
      </w:r>
      <w:r w:rsidR="003D61E0">
        <w:rPr>
          <w:rFonts w:ascii="Arial" w:hAnsi="Arial" w:cs="Arial"/>
          <w:sz w:val="22"/>
          <w:szCs w:val="22"/>
        </w:rPr>
        <w:t>Doctor offers a cup of water and p</w:t>
      </w:r>
      <w:r>
        <w:rPr>
          <w:rFonts w:ascii="Arial" w:hAnsi="Arial" w:cs="Arial"/>
          <w:sz w:val="22"/>
          <w:szCs w:val="22"/>
        </w:rPr>
        <w:t xml:space="preserve">atient </w:t>
      </w:r>
      <w:r w:rsidR="003D61E0">
        <w:rPr>
          <w:rFonts w:ascii="Arial" w:hAnsi="Arial" w:cs="Arial"/>
          <w:sz w:val="22"/>
          <w:szCs w:val="22"/>
        </w:rPr>
        <w:t>takes a sip</w:t>
      </w:r>
      <w:r>
        <w:rPr>
          <w:rFonts w:ascii="Arial" w:hAnsi="Arial" w:cs="Arial"/>
          <w:sz w:val="22"/>
          <w:szCs w:val="22"/>
        </w:rPr>
        <w:t xml:space="preserve"> and doctor observes it carefully</w:t>
      </w:r>
      <w:r w:rsidR="003D61E0">
        <w:rPr>
          <w:rFonts w:ascii="Arial" w:hAnsi="Arial" w:cs="Arial"/>
          <w:sz w:val="22"/>
          <w:szCs w:val="22"/>
        </w:rPr>
        <w:t xml:space="preserve"> as the patient swallows</w:t>
      </w:r>
    </w:p>
    <w:p w14:paraId="062AFDFD" w14:textId="77777777" w:rsidR="00C635EB" w:rsidRPr="00EA3C78" w:rsidRDefault="00306E33" w:rsidP="00C635EB">
      <w:pPr>
        <w:pStyle w:val="ListParagraph"/>
        <w:numPr>
          <w:ilvl w:val="2"/>
          <w:numId w:val="1"/>
        </w:numPr>
        <w:rPr>
          <w:rFonts w:ascii="Arial" w:hAnsi="Arial" w:cs="Arial"/>
          <w:sz w:val="22"/>
          <w:szCs w:val="22"/>
        </w:rPr>
      </w:pPr>
      <w:r>
        <w:rPr>
          <w:rFonts w:ascii="Arial" w:hAnsi="Arial" w:cs="Arial"/>
          <w:sz w:val="22"/>
          <w:szCs w:val="22"/>
        </w:rPr>
        <w:t>E</w:t>
      </w:r>
      <w:r w:rsidR="00304A87" w:rsidRPr="00EA3C78">
        <w:rPr>
          <w:rFonts w:ascii="Arial" w:hAnsi="Arial" w:cs="Arial"/>
          <w:sz w:val="22"/>
          <w:szCs w:val="22"/>
        </w:rPr>
        <w:t>CU:  As patient swallows, zoom in as the cricoid cartilage, thyroid cartilage, and thyroid gland move up and down</w:t>
      </w:r>
    </w:p>
    <w:p w14:paraId="3A5E8663" w14:textId="77777777" w:rsidR="00C635EB" w:rsidRPr="00EA3C78" w:rsidRDefault="00C635EB" w:rsidP="00306E33">
      <w:pPr>
        <w:pStyle w:val="ListParagraph"/>
        <w:ind w:left="1224"/>
        <w:rPr>
          <w:rFonts w:ascii="Arial" w:hAnsi="Arial" w:cs="Arial"/>
          <w:sz w:val="22"/>
          <w:szCs w:val="22"/>
        </w:rPr>
      </w:pPr>
    </w:p>
    <w:p w14:paraId="3A9C3389" w14:textId="3A000DA2" w:rsidR="00F70658" w:rsidRPr="00F70658" w:rsidRDefault="006E5384" w:rsidP="00C635EB">
      <w:pPr>
        <w:pStyle w:val="ListParagraph"/>
        <w:numPr>
          <w:ilvl w:val="1"/>
          <w:numId w:val="1"/>
        </w:numPr>
        <w:rPr>
          <w:rFonts w:ascii="Arial" w:hAnsi="Arial" w:cs="Arial"/>
          <w:sz w:val="22"/>
          <w:szCs w:val="22"/>
        </w:rPr>
      </w:pPr>
      <w:r>
        <w:rPr>
          <w:rFonts w:ascii="Arial" w:hAnsi="Arial" w:cs="Arial"/>
          <w:sz w:val="22"/>
          <w:szCs w:val="22"/>
        </w:rPr>
        <w:t xml:space="preserve">Next, proceed to </w:t>
      </w:r>
      <w:r w:rsidR="004B0821" w:rsidRPr="00404D5C">
        <w:rPr>
          <w:rFonts w:ascii="Arial" w:hAnsi="Arial" w:cs="Arial"/>
          <w:sz w:val="22"/>
          <w:szCs w:val="22"/>
        </w:rPr>
        <w:t>p</w:t>
      </w:r>
      <w:r w:rsidR="00CF60B5" w:rsidRPr="00404D5C">
        <w:rPr>
          <w:rFonts w:ascii="Arial" w:hAnsi="Arial" w:cs="Arial"/>
          <w:sz w:val="22"/>
          <w:szCs w:val="22"/>
        </w:rPr>
        <w:t>alpat</w:t>
      </w:r>
      <w:r w:rsidR="004B0821" w:rsidRPr="00404D5C">
        <w:rPr>
          <w:rFonts w:ascii="Arial" w:hAnsi="Arial" w:cs="Arial"/>
          <w:sz w:val="22"/>
          <w:szCs w:val="22"/>
        </w:rPr>
        <w:t>ion</w:t>
      </w:r>
      <w:r>
        <w:rPr>
          <w:rFonts w:ascii="Arial" w:hAnsi="Arial" w:cs="Arial"/>
          <w:sz w:val="22"/>
          <w:szCs w:val="22"/>
        </w:rPr>
        <w:t xml:space="preserve"> </w:t>
      </w:r>
      <w:r w:rsidR="003D416B" w:rsidRPr="006E5384">
        <w:rPr>
          <w:rFonts w:ascii="Arial" w:hAnsi="Arial" w:cs="Arial"/>
          <w:color w:val="0000FF"/>
          <w:sz w:val="22"/>
          <w:szCs w:val="22"/>
        </w:rPr>
        <w:t>(LOWER THIRD: Palpation)</w:t>
      </w:r>
      <w:r w:rsidR="00C72F7A">
        <w:rPr>
          <w:rFonts w:ascii="Arial" w:hAnsi="Arial" w:cs="Arial"/>
          <w:sz w:val="22"/>
          <w:szCs w:val="22"/>
        </w:rPr>
        <w:t xml:space="preserve">. </w:t>
      </w:r>
      <w:r w:rsidR="003D416B">
        <w:rPr>
          <w:rFonts w:ascii="Arial" w:hAnsi="Arial" w:cs="Arial"/>
          <w:sz w:val="22"/>
          <w:szCs w:val="22"/>
        </w:rPr>
        <w:t>Traditionally, this is done while standing behind the patient (3.5.1)</w:t>
      </w:r>
      <w:r w:rsidR="004B0821" w:rsidRPr="00404D5C">
        <w:rPr>
          <w:rFonts w:ascii="Arial" w:hAnsi="Arial" w:cs="Arial"/>
          <w:color w:val="000000"/>
          <w:sz w:val="22"/>
          <w:szCs w:val="22"/>
        </w:rPr>
        <w:t>. Ask the patient to slightly flex their neck to relax the sternomastoid muscles (</w:t>
      </w:r>
      <w:r w:rsidR="003D416B">
        <w:rPr>
          <w:rFonts w:ascii="Arial" w:hAnsi="Arial" w:cs="Arial"/>
          <w:color w:val="000000"/>
          <w:sz w:val="22"/>
          <w:szCs w:val="22"/>
        </w:rPr>
        <w:t>3.5.2</w:t>
      </w:r>
      <w:r w:rsidR="004B0821" w:rsidRPr="00404D5C">
        <w:rPr>
          <w:rFonts w:ascii="Arial" w:hAnsi="Arial" w:cs="Arial"/>
          <w:color w:val="000000"/>
          <w:sz w:val="22"/>
          <w:szCs w:val="22"/>
        </w:rPr>
        <w:t xml:space="preserve">). </w:t>
      </w:r>
    </w:p>
    <w:p w14:paraId="1571DA86" w14:textId="090ABA0E" w:rsidR="00F70658" w:rsidRDefault="00F70658" w:rsidP="00F70658">
      <w:pPr>
        <w:pStyle w:val="ListParagraph"/>
        <w:numPr>
          <w:ilvl w:val="2"/>
          <w:numId w:val="1"/>
        </w:numPr>
        <w:rPr>
          <w:rFonts w:ascii="Arial" w:hAnsi="Arial"/>
          <w:sz w:val="22"/>
          <w:szCs w:val="22"/>
        </w:rPr>
      </w:pPr>
      <w:r w:rsidRPr="004B0821">
        <w:rPr>
          <w:rFonts w:ascii="Arial" w:hAnsi="Arial" w:cs="Arial"/>
          <w:sz w:val="22"/>
          <w:szCs w:val="22"/>
        </w:rPr>
        <w:t>WIDE: Doctor walks around and position</w:t>
      </w:r>
      <w:r w:rsidR="0019313F">
        <w:rPr>
          <w:rFonts w:ascii="Arial" w:hAnsi="Arial" w:cs="Arial"/>
          <w:sz w:val="22"/>
          <w:szCs w:val="22"/>
        </w:rPr>
        <w:t>s</w:t>
      </w:r>
      <w:r w:rsidRPr="004B0821">
        <w:rPr>
          <w:rFonts w:ascii="Arial" w:hAnsi="Arial" w:cs="Arial"/>
          <w:sz w:val="22"/>
          <w:szCs w:val="22"/>
        </w:rPr>
        <w:t xml:space="preserve"> him/herself behind patient</w:t>
      </w:r>
      <w:r>
        <w:rPr>
          <w:rFonts w:ascii="Arial" w:hAnsi="Arial"/>
          <w:sz w:val="22"/>
          <w:szCs w:val="22"/>
        </w:rPr>
        <w:t xml:space="preserve"> </w:t>
      </w:r>
    </w:p>
    <w:p w14:paraId="4BD912A8" w14:textId="77777777" w:rsidR="00F70658" w:rsidRPr="004B0821" w:rsidRDefault="00F70658" w:rsidP="00F70658">
      <w:pPr>
        <w:pStyle w:val="ListParagraph"/>
        <w:numPr>
          <w:ilvl w:val="2"/>
          <w:numId w:val="1"/>
        </w:numPr>
        <w:rPr>
          <w:rFonts w:ascii="Arial" w:hAnsi="Arial"/>
          <w:sz w:val="22"/>
          <w:szCs w:val="22"/>
        </w:rPr>
      </w:pPr>
      <w:r>
        <w:rPr>
          <w:rFonts w:ascii="Arial" w:hAnsi="Arial"/>
          <w:sz w:val="22"/>
          <w:szCs w:val="22"/>
        </w:rPr>
        <w:t>MED: Doctor asks patient to flex their neck and patient does so</w:t>
      </w:r>
    </w:p>
    <w:p w14:paraId="61AD97E9" w14:textId="77777777" w:rsidR="008B37D9" w:rsidRDefault="008B37D9">
      <w:pPr>
        <w:pStyle w:val="ListParagraph"/>
        <w:ind w:left="792"/>
        <w:rPr>
          <w:rFonts w:ascii="Arial" w:hAnsi="Arial" w:cs="Arial"/>
          <w:sz w:val="22"/>
          <w:szCs w:val="22"/>
        </w:rPr>
      </w:pPr>
    </w:p>
    <w:p w14:paraId="5BA9C087" w14:textId="77777777" w:rsidR="00C635EB" w:rsidRPr="00404D5C" w:rsidRDefault="003D416B" w:rsidP="00C635EB">
      <w:pPr>
        <w:pStyle w:val="ListParagraph"/>
        <w:numPr>
          <w:ilvl w:val="1"/>
          <w:numId w:val="1"/>
        </w:numPr>
        <w:rPr>
          <w:rFonts w:ascii="Arial" w:hAnsi="Arial" w:cs="Arial"/>
          <w:sz w:val="22"/>
          <w:szCs w:val="22"/>
        </w:rPr>
      </w:pPr>
      <w:r>
        <w:rPr>
          <w:rFonts w:ascii="Arial" w:hAnsi="Arial" w:cs="Arial"/>
          <w:color w:val="000000"/>
          <w:sz w:val="22"/>
          <w:szCs w:val="22"/>
        </w:rPr>
        <w:t>R</w:t>
      </w:r>
      <w:r w:rsidR="004B0821" w:rsidRPr="00404D5C">
        <w:rPr>
          <w:rFonts w:ascii="Arial" w:hAnsi="Arial" w:cs="Arial"/>
          <w:color w:val="000000"/>
          <w:sz w:val="22"/>
          <w:szCs w:val="22"/>
        </w:rPr>
        <w:t>each around with both hands and use your fingers to identify the landmarks from top to bottom: mobile hyoid bone just beneath the mandible</w:t>
      </w:r>
      <w:r>
        <w:rPr>
          <w:rFonts w:ascii="Arial" w:hAnsi="Arial" w:cs="Arial"/>
          <w:color w:val="000000"/>
          <w:sz w:val="22"/>
          <w:szCs w:val="22"/>
        </w:rPr>
        <w:t>…moving down to feel the</w:t>
      </w:r>
      <w:r w:rsidR="004B0821" w:rsidRPr="00404D5C">
        <w:rPr>
          <w:rFonts w:ascii="Arial" w:hAnsi="Arial" w:cs="Arial"/>
          <w:color w:val="000000"/>
          <w:sz w:val="22"/>
          <w:szCs w:val="22"/>
        </w:rPr>
        <w:t xml:space="preserve"> thyroid cartilage with its superior notch</w:t>
      </w:r>
      <w:r>
        <w:rPr>
          <w:rFonts w:ascii="Arial" w:hAnsi="Arial" w:cs="Arial"/>
          <w:color w:val="000000"/>
          <w:sz w:val="22"/>
          <w:szCs w:val="22"/>
        </w:rPr>
        <w:t>…followed by</w:t>
      </w:r>
      <w:r w:rsidR="004B0821" w:rsidRPr="00404D5C">
        <w:rPr>
          <w:rFonts w:ascii="Arial" w:hAnsi="Arial" w:cs="Arial"/>
          <w:color w:val="000000"/>
          <w:sz w:val="22"/>
          <w:szCs w:val="22"/>
        </w:rPr>
        <w:t xml:space="preserve"> cricoid cartilage</w:t>
      </w:r>
      <w:r>
        <w:rPr>
          <w:rFonts w:ascii="Arial" w:hAnsi="Arial" w:cs="Arial"/>
          <w:iCs/>
          <w:color w:val="000000"/>
          <w:sz w:val="22"/>
          <w:szCs w:val="22"/>
        </w:rPr>
        <w:t>…further down you will feel</w:t>
      </w:r>
      <w:r w:rsidR="004B0821" w:rsidRPr="00404D5C">
        <w:rPr>
          <w:rFonts w:ascii="Arial" w:hAnsi="Arial" w:cs="Arial"/>
          <w:i/>
          <w:iCs/>
          <w:color w:val="000000"/>
          <w:sz w:val="22"/>
          <w:szCs w:val="22"/>
        </w:rPr>
        <w:t xml:space="preserve"> </w:t>
      </w:r>
      <w:r w:rsidR="004B0821" w:rsidRPr="00404D5C">
        <w:rPr>
          <w:rFonts w:ascii="Arial" w:hAnsi="Arial" w:cs="Arial"/>
          <w:color w:val="000000"/>
          <w:sz w:val="22"/>
          <w:szCs w:val="22"/>
        </w:rPr>
        <w:t>tracheal rings</w:t>
      </w:r>
      <w:r>
        <w:rPr>
          <w:rFonts w:ascii="Arial" w:hAnsi="Arial" w:cs="Arial"/>
          <w:color w:val="000000"/>
          <w:sz w:val="22"/>
          <w:szCs w:val="22"/>
        </w:rPr>
        <w:t>,</w:t>
      </w:r>
      <w:r w:rsidR="004B0821" w:rsidRPr="00404D5C">
        <w:rPr>
          <w:rFonts w:ascii="Arial" w:hAnsi="Arial" w:cs="Arial"/>
          <w:color w:val="000000"/>
          <w:sz w:val="22"/>
          <w:szCs w:val="22"/>
        </w:rPr>
        <w:t xml:space="preserve"> and</w:t>
      </w:r>
      <w:r>
        <w:rPr>
          <w:rFonts w:ascii="Arial" w:hAnsi="Arial" w:cs="Arial"/>
          <w:color w:val="000000"/>
          <w:sz w:val="22"/>
          <w:szCs w:val="22"/>
        </w:rPr>
        <w:t xml:space="preserve"> lastly the</w:t>
      </w:r>
      <w:r w:rsidR="004B0821" w:rsidRPr="00404D5C">
        <w:rPr>
          <w:rFonts w:ascii="Arial" w:hAnsi="Arial" w:cs="Arial"/>
          <w:color w:val="000000"/>
          <w:sz w:val="22"/>
          <w:szCs w:val="22"/>
        </w:rPr>
        <w:t xml:space="preserve"> suprasternal notch</w:t>
      </w:r>
      <w:r w:rsidR="00F70658">
        <w:rPr>
          <w:rFonts w:ascii="Arial" w:hAnsi="Arial" w:cs="Arial"/>
          <w:color w:val="000000"/>
          <w:sz w:val="22"/>
          <w:szCs w:val="22"/>
        </w:rPr>
        <w:t>.</w:t>
      </w:r>
      <w:r w:rsidR="004B0821" w:rsidRPr="00404D5C">
        <w:rPr>
          <w:rFonts w:ascii="Arial" w:hAnsi="Arial" w:cs="Arial"/>
          <w:color w:val="000000"/>
          <w:sz w:val="22"/>
          <w:szCs w:val="22"/>
        </w:rPr>
        <w:t xml:space="preserve"> </w:t>
      </w:r>
    </w:p>
    <w:p w14:paraId="1A4BD0B0" w14:textId="77777777" w:rsidR="00C635EB" w:rsidRPr="004B0821" w:rsidRDefault="003D416B" w:rsidP="00C635EB">
      <w:pPr>
        <w:pStyle w:val="ListParagraph"/>
        <w:numPr>
          <w:ilvl w:val="2"/>
          <w:numId w:val="1"/>
        </w:numPr>
        <w:rPr>
          <w:rFonts w:ascii="Arial" w:hAnsi="Arial" w:cs="Arial"/>
          <w:sz w:val="22"/>
          <w:szCs w:val="22"/>
        </w:rPr>
      </w:pPr>
      <w:r>
        <w:rPr>
          <w:rFonts w:ascii="Arial" w:hAnsi="Arial" w:cs="Arial"/>
          <w:sz w:val="22"/>
          <w:szCs w:val="22"/>
        </w:rPr>
        <w:t>CU:</w:t>
      </w:r>
      <w:r w:rsidR="004B0821" w:rsidRPr="004B0821">
        <w:rPr>
          <w:rFonts w:ascii="Arial" w:hAnsi="Arial" w:cs="Arial"/>
          <w:sz w:val="22"/>
          <w:szCs w:val="22"/>
        </w:rPr>
        <w:t xml:space="preserve"> </w:t>
      </w:r>
      <w:r>
        <w:rPr>
          <w:rFonts w:ascii="Arial" w:hAnsi="Arial" w:cs="Arial"/>
          <w:sz w:val="22"/>
          <w:szCs w:val="22"/>
        </w:rPr>
        <w:t>R</w:t>
      </w:r>
      <w:r w:rsidRPr="004B0821">
        <w:rPr>
          <w:rFonts w:ascii="Arial" w:hAnsi="Arial" w:cs="Arial"/>
          <w:sz w:val="22"/>
          <w:szCs w:val="22"/>
        </w:rPr>
        <w:t xml:space="preserve">each </w:t>
      </w:r>
      <w:r w:rsidR="004B0821" w:rsidRPr="004B0821">
        <w:rPr>
          <w:rFonts w:ascii="Arial" w:hAnsi="Arial" w:cs="Arial"/>
          <w:sz w:val="22"/>
          <w:szCs w:val="22"/>
        </w:rPr>
        <w:t>around with both hands, and identify landmarks.</w:t>
      </w:r>
      <w:r>
        <w:rPr>
          <w:rFonts w:ascii="Arial" w:hAnsi="Arial" w:cs="Arial"/>
          <w:sz w:val="22"/>
          <w:szCs w:val="22"/>
        </w:rPr>
        <w:t xml:space="preserve"> </w:t>
      </w:r>
      <w:r w:rsidR="00F26869" w:rsidRPr="00F26869">
        <w:rPr>
          <w:rFonts w:ascii="Arial" w:hAnsi="Arial" w:cs="Arial"/>
          <w:b/>
          <w:sz w:val="22"/>
          <w:szCs w:val="22"/>
          <w:u w:val="single"/>
        </w:rPr>
        <w:t xml:space="preserve">PLEASE RECITE THE NARRATION THROUGHOUT THIS SHOT TO ALLOW PERFECT ALIGNMENT WITH THE VOICEOVER. </w:t>
      </w:r>
    </w:p>
    <w:p w14:paraId="6991BB03" w14:textId="77777777" w:rsidR="003D416B" w:rsidRPr="00E241C5" w:rsidRDefault="003D416B" w:rsidP="00C635EB">
      <w:pPr>
        <w:pStyle w:val="ListParagraph"/>
        <w:ind w:left="1224"/>
        <w:rPr>
          <w:rFonts w:ascii="Arial" w:hAnsi="Arial" w:cs="Arial"/>
          <w:color w:val="0000FF"/>
          <w:sz w:val="22"/>
          <w:szCs w:val="22"/>
        </w:rPr>
      </w:pPr>
      <w:r w:rsidRPr="00E241C5">
        <w:rPr>
          <w:rFonts w:ascii="Arial" w:hAnsi="Arial" w:cs="Arial"/>
          <w:color w:val="0000FF"/>
          <w:sz w:val="22"/>
          <w:szCs w:val="22"/>
        </w:rPr>
        <w:t xml:space="preserve">Note to editor: Place an inset with the illustration of the thyroid highlighting different parts as cued by the voiceover. </w:t>
      </w:r>
    </w:p>
    <w:p w14:paraId="658FCD41" w14:textId="77777777" w:rsidR="00A10C11" w:rsidRDefault="00A10C11" w:rsidP="00C635EB">
      <w:pPr>
        <w:pStyle w:val="ListParagraph"/>
        <w:ind w:left="1224"/>
        <w:rPr>
          <w:rFonts w:ascii="Arial" w:hAnsi="Arial" w:cs="Arial"/>
          <w:sz w:val="22"/>
          <w:szCs w:val="22"/>
        </w:rPr>
      </w:pPr>
    </w:p>
    <w:p w14:paraId="16C06272" w14:textId="4C4A1473" w:rsidR="00C635EB" w:rsidRPr="00404D5C" w:rsidRDefault="00F70658" w:rsidP="00C635EB">
      <w:pPr>
        <w:pStyle w:val="ListParagraph"/>
        <w:numPr>
          <w:ilvl w:val="1"/>
          <w:numId w:val="1"/>
        </w:numPr>
        <w:rPr>
          <w:rFonts w:ascii="Arial" w:hAnsi="Arial" w:cs="Arial"/>
          <w:sz w:val="22"/>
          <w:szCs w:val="22"/>
        </w:rPr>
      </w:pPr>
      <w:r>
        <w:rPr>
          <w:rFonts w:ascii="Arial" w:hAnsi="Arial" w:cs="Arial"/>
          <w:sz w:val="22"/>
          <w:szCs w:val="22"/>
        </w:rPr>
        <w:t>After identifying the landmarks,</w:t>
      </w:r>
      <w:r w:rsidR="00404D5C" w:rsidRPr="00404D5C">
        <w:rPr>
          <w:rFonts w:ascii="Arial" w:hAnsi="Arial" w:cs="Arial"/>
          <w:sz w:val="22"/>
          <w:szCs w:val="22"/>
        </w:rPr>
        <w:t xml:space="preserve"> p</w:t>
      </w:r>
      <w:r w:rsidR="00404D5C" w:rsidRPr="00404D5C">
        <w:rPr>
          <w:rFonts w:ascii="Arial" w:hAnsi="Arial" w:cs="Arial"/>
          <w:color w:val="000000"/>
          <w:sz w:val="22"/>
          <w:szCs w:val="22"/>
        </w:rPr>
        <w:t xml:space="preserve">lace your index fingers just below the cricoid </w:t>
      </w:r>
      <w:r w:rsidR="00404D5C" w:rsidRPr="00A10C11">
        <w:rPr>
          <w:rFonts w:ascii="Arial" w:hAnsi="Arial" w:cs="Arial"/>
          <w:color w:val="000000"/>
          <w:sz w:val="22"/>
          <w:szCs w:val="22"/>
        </w:rPr>
        <w:t>cartilage (</w:t>
      </w:r>
      <w:r w:rsidRPr="00A10C11">
        <w:rPr>
          <w:rFonts w:ascii="Arial" w:hAnsi="Arial" w:cs="Arial"/>
          <w:color w:val="000000"/>
          <w:sz w:val="22"/>
          <w:szCs w:val="22"/>
        </w:rPr>
        <w:t>3.7.1</w:t>
      </w:r>
      <w:r w:rsidR="00404D5C" w:rsidRPr="00A10C11">
        <w:rPr>
          <w:rFonts w:ascii="Arial" w:hAnsi="Arial" w:cs="Arial"/>
          <w:color w:val="000000"/>
          <w:sz w:val="22"/>
          <w:szCs w:val="22"/>
        </w:rPr>
        <w:t xml:space="preserve">).  Ask the patient </w:t>
      </w:r>
      <w:r w:rsidR="00F26869" w:rsidRPr="00A10C11">
        <w:rPr>
          <w:rFonts w:ascii="Arial" w:hAnsi="Arial" w:cs="Arial"/>
          <w:color w:val="000000"/>
          <w:sz w:val="22"/>
          <w:szCs w:val="22"/>
        </w:rPr>
        <w:t xml:space="preserve">to </w:t>
      </w:r>
      <w:r w:rsidR="008F6AE9" w:rsidRPr="00A10C11">
        <w:rPr>
          <w:rFonts w:ascii="Arial" w:hAnsi="Arial" w:cs="Arial"/>
          <w:color w:val="000000"/>
          <w:sz w:val="22"/>
          <w:szCs w:val="22"/>
        </w:rPr>
        <w:t xml:space="preserve">take another sip of water and </w:t>
      </w:r>
      <w:r w:rsidR="00F26869" w:rsidRPr="00A10C11">
        <w:rPr>
          <w:rFonts w:ascii="Arial" w:hAnsi="Arial" w:cs="Arial"/>
          <w:color w:val="000000"/>
          <w:sz w:val="22"/>
          <w:szCs w:val="22"/>
        </w:rPr>
        <w:t>swallow as before</w:t>
      </w:r>
      <w:r w:rsidR="00404D5C" w:rsidRPr="00A10C11">
        <w:rPr>
          <w:rFonts w:ascii="Arial" w:hAnsi="Arial" w:cs="Arial"/>
          <w:color w:val="000000"/>
          <w:sz w:val="22"/>
          <w:szCs w:val="22"/>
        </w:rPr>
        <w:t xml:space="preserve">, and feel for </w:t>
      </w:r>
      <w:r w:rsidRPr="00A10C11">
        <w:rPr>
          <w:rFonts w:ascii="Arial" w:hAnsi="Arial" w:cs="Arial"/>
          <w:color w:val="000000"/>
          <w:sz w:val="22"/>
          <w:szCs w:val="22"/>
        </w:rPr>
        <w:t xml:space="preserve">(3.7.2) </w:t>
      </w:r>
      <w:r w:rsidR="00404D5C" w:rsidRPr="00A10C11">
        <w:rPr>
          <w:rFonts w:ascii="Arial" w:hAnsi="Arial" w:cs="Arial"/>
          <w:color w:val="000000"/>
          <w:sz w:val="22"/>
          <w:szCs w:val="22"/>
        </w:rPr>
        <w:t xml:space="preserve">the thyroid isthmus rising up under your finger pads </w:t>
      </w:r>
      <w:r w:rsidR="00404D5C" w:rsidRPr="00A10C11">
        <w:rPr>
          <w:rFonts w:ascii="Arial" w:hAnsi="Arial" w:cs="Arial"/>
          <w:color w:val="000000"/>
          <w:sz w:val="22"/>
          <w:szCs w:val="22"/>
        </w:rPr>
        <w:lastRenderedPageBreak/>
        <w:t>(</w:t>
      </w:r>
      <w:r w:rsidRPr="00A10C11">
        <w:rPr>
          <w:rFonts w:ascii="Arial" w:hAnsi="Arial" w:cs="Arial"/>
          <w:color w:val="000000"/>
          <w:sz w:val="22"/>
          <w:szCs w:val="22"/>
        </w:rPr>
        <w:t>3.7.3</w:t>
      </w:r>
      <w:r w:rsidR="00404D5C" w:rsidRPr="00A10C11">
        <w:rPr>
          <w:rFonts w:ascii="Arial" w:hAnsi="Arial" w:cs="Arial"/>
          <w:color w:val="000000"/>
          <w:sz w:val="22"/>
          <w:szCs w:val="22"/>
        </w:rPr>
        <w:t xml:space="preserve">). </w:t>
      </w:r>
      <w:r w:rsidR="00D37C49" w:rsidRPr="00A10C11">
        <w:rPr>
          <w:rFonts w:ascii="Arial" w:hAnsi="Arial" w:cs="Arial"/>
          <w:color w:val="000000"/>
          <w:sz w:val="22"/>
          <w:szCs w:val="22"/>
        </w:rPr>
        <w:t>The isthmus is not always palpable, but if it is</w:t>
      </w:r>
      <w:r w:rsidR="00C72F7A" w:rsidRPr="00A10C11">
        <w:rPr>
          <w:rFonts w:ascii="Arial" w:hAnsi="Arial" w:cs="Arial"/>
          <w:color w:val="000000"/>
          <w:sz w:val="22"/>
          <w:szCs w:val="22"/>
        </w:rPr>
        <w:t>,</w:t>
      </w:r>
      <w:r w:rsidR="00404D5C" w:rsidRPr="00A10C11">
        <w:rPr>
          <w:rFonts w:ascii="Arial" w:hAnsi="Arial" w:cs="Arial"/>
          <w:color w:val="000000"/>
          <w:sz w:val="22"/>
          <w:szCs w:val="22"/>
        </w:rPr>
        <w:t xml:space="preserve"> </w:t>
      </w:r>
      <w:r w:rsidR="00D37C49" w:rsidRPr="00A10C11">
        <w:rPr>
          <w:rFonts w:ascii="Arial" w:hAnsi="Arial" w:cs="Arial"/>
          <w:color w:val="000000"/>
          <w:sz w:val="22"/>
          <w:szCs w:val="22"/>
        </w:rPr>
        <w:t>f</w:t>
      </w:r>
      <w:r w:rsidR="00404D5C" w:rsidRPr="00A10C11">
        <w:rPr>
          <w:rFonts w:ascii="Arial" w:hAnsi="Arial" w:cs="Arial"/>
          <w:color w:val="000000"/>
          <w:sz w:val="22"/>
          <w:szCs w:val="22"/>
        </w:rPr>
        <w:t>eel for size, shape, and consistency</w:t>
      </w:r>
      <w:r w:rsidRPr="00A10C11">
        <w:rPr>
          <w:rFonts w:ascii="Arial" w:hAnsi="Arial" w:cs="Arial"/>
          <w:color w:val="000000"/>
          <w:sz w:val="22"/>
          <w:szCs w:val="22"/>
        </w:rPr>
        <w:t>.</w:t>
      </w:r>
      <w:r w:rsidR="00404D5C" w:rsidRPr="00A10C11">
        <w:rPr>
          <w:rFonts w:ascii="Arial" w:hAnsi="Arial" w:cs="Arial"/>
          <w:color w:val="000000"/>
          <w:sz w:val="22"/>
          <w:szCs w:val="22"/>
        </w:rPr>
        <w:t xml:space="preserve"> </w:t>
      </w:r>
      <w:r w:rsidRPr="00A10C11">
        <w:rPr>
          <w:rFonts w:ascii="Arial" w:hAnsi="Arial" w:cs="Arial"/>
          <w:color w:val="000000"/>
          <w:sz w:val="22"/>
          <w:szCs w:val="22"/>
        </w:rPr>
        <w:t xml:space="preserve">Also note </w:t>
      </w:r>
      <w:r w:rsidR="00404D5C" w:rsidRPr="00A10C11">
        <w:rPr>
          <w:rFonts w:ascii="Arial" w:hAnsi="Arial" w:cs="Arial"/>
          <w:color w:val="000000"/>
          <w:sz w:val="22"/>
          <w:szCs w:val="22"/>
        </w:rPr>
        <w:t>any nodul</w:t>
      </w:r>
      <w:r w:rsidR="008F6AE9" w:rsidRPr="00A10C11">
        <w:rPr>
          <w:rFonts w:ascii="Arial" w:hAnsi="Arial" w:cs="Arial"/>
          <w:color w:val="000000"/>
          <w:sz w:val="22"/>
          <w:szCs w:val="22"/>
        </w:rPr>
        <w:t>arity</w:t>
      </w:r>
      <w:r w:rsidR="008F6AE9">
        <w:rPr>
          <w:rFonts w:ascii="Arial" w:hAnsi="Arial" w:cs="Arial"/>
          <w:color w:val="000000"/>
          <w:sz w:val="22"/>
          <w:szCs w:val="22"/>
        </w:rPr>
        <w:t xml:space="preserve"> </w:t>
      </w:r>
      <w:r w:rsidR="00404D5C" w:rsidRPr="00404D5C">
        <w:rPr>
          <w:rFonts w:ascii="Arial" w:hAnsi="Arial" w:cs="Arial"/>
          <w:color w:val="000000"/>
          <w:sz w:val="22"/>
          <w:szCs w:val="22"/>
        </w:rPr>
        <w:t>or tenderness</w:t>
      </w:r>
      <w:r w:rsidR="00B13905">
        <w:rPr>
          <w:rFonts w:ascii="Arial" w:hAnsi="Arial" w:cs="Arial"/>
          <w:color w:val="000000"/>
          <w:sz w:val="22"/>
          <w:szCs w:val="22"/>
        </w:rPr>
        <w:t xml:space="preserve"> (3.7.4)</w:t>
      </w:r>
      <w:r w:rsidR="00404D5C" w:rsidRPr="00404D5C">
        <w:rPr>
          <w:rFonts w:ascii="Arial" w:hAnsi="Arial" w:cs="Arial"/>
          <w:color w:val="000000"/>
          <w:sz w:val="22"/>
          <w:szCs w:val="22"/>
        </w:rPr>
        <w:t xml:space="preserve">. </w:t>
      </w:r>
    </w:p>
    <w:p w14:paraId="6D8D68A8" w14:textId="77777777" w:rsidR="003D416B" w:rsidRDefault="003D416B" w:rsidP="00C635EB">
      <w:pPr>
        <w:pStyle w:val="ListParagraph"/>
        <w:numPr>
          <w:ilvl w:val="2"/>
          <w:numId w:val="1"/>
        </w:numPr>
        <w:rPr>
          <w:rFonts w:ascii="Arial" w:hAnsi="Arial" w:cs="Arial"/>
          <w:sz w:val="22"/>
          <w:szCs w:val="22"/>
        </w:rPr>
      </w:pPr>
      <w:r>
        <w:rPr>
          <w:rFonts w:ascii="Arial" w:hAnsi="Arial" w:cs="Arial"/>
          <w:sz w:val="22"/>
          <w:szCs w:val="22"/>
        </w:rPr>
        <w:t>CU:</w:t>
      </w:r>
      <w:r w:rsidRPr="003D416B">
        <w:rPr>
          <w:rFonts w:ascii="Arial" w:hAnsi="Arial" w:cs="Arial"/>
          <w:sz w:val="22"/>
          <w:szCs w:val="22"/>
        </w:rPr>
        <w:t xml:space="preserve"> </w:t>
      </w:r>
      <w:r w:rsidRPr="00404D5C">
        <w:rPr>
          <w:rFonts w:ascii="Arial" w:hAnsi="Arial" w:cs="Arial"/>
          <w:sz w:val="22"/>
          <w:szCs w:val="22"/>
        </w:rPr>
        <w:t>Doctor places index fingers below the cricoid cartilage.</w:t>
      </w:r>
    </w:p>
    <w:p w14:paraId="64F4EC8A" w14:textId="755652CB" w:rsidR="00C635EB" w:rsidRPr="00404D5C" w:rsidRDefault="00404D5C" w:rsidP="00C635EB">
      <w:pPr>
        <w:pStyle w:val="ListParagraph"/>
        <w:numPr>
          <w:ilvl w:val="2"/>
          <w:numId w:val="1"/>
        </w:numPr>
        <w:rPr>
          <w:rFonts w:ascii="Arial" w:hAnsi="Arial" w:cs="Arial"/>
          <w:sz w:val="22"/>
          <w:szCs w:val="22"/>
        </w:rPr>
      </w:pPr>
      <w:r w:rsidRPr="00404D5C">
        <w:rPr>
          <w:rFonts w:ascii="Arial" w:hAnsi="Arial" w:cs="Arial"/>
          <w:sz w:val="22"/>
          <w:szCs w:val="22"/>
        </w:rPr>
        <w:t xml:space="preserve">MED: </w:t>
      </w:r>
      <w:r w:rsidR="00D37C49">
        <w:rPr>
          <w:rFonts w:ascii="Arial" w:hAnsi="Arial" w:cs="Arial"/>
          <w:sz w:val="22"/>
          <w:szCs w:val="22"/>
        </w:rPr>
        <w:t>Doctor</w:t>
      </w:r>
      <w:r w:rsidR="00E25453">
        <w:rPr>
          <w:rFonts w:ascii="Arial" w:hAnsi="Arial" w:cs="Arial"/>
          <w:sz w:val="22"/>
          <w:szCs w:val="22"/>
        </w:rPr>
        <w:t xml:space="preserve"> again offers a cup</w:t>
      </w:r>
      <w:r w:rsidR="00F70658">
        <w:rPr>
          <w:rFonts w:ascii="Arial" w:hAnsi="Arial" w:cs="Arial"/>
          <w:sz w:val="22"/>
          <w:szCs w:val="22"/>
        </w:rPr>
        <w:t>,</w:t>
      </w:r>
      <w:r w:rsidR="00E25453">
        <w:rPr>
          <w:rFonts w:ascii="Arial" w:hAnsi="Arial" w:cs="Arial"/>
          <w:sz w:val="22"/>
          <w:szCs w:val="22"/>
        </w:rPr>
        <w:t xml:space="preserve"> and</w:t>
      </w:r>
      <w:r w:rsidR="00F70658">
        <w:rPr>
          <w:rFonts w:ascii="Arial" w:hAnsi="Arial" w:cs="Arial"/>
          <w:sz w:val="22"/>
          <w:szCs w:val="22"/>
        </w:rPr>
        <w:t xml:space="preserve"> while palpating,</w:t>
      </w:r>
      <w:r w:rsidR="00D37C49">
        <w:rPr>
          <w:rFonts w:ascii="Arial" w:hAnsi="Arial" w:cs="Arial"/>
          <w:sz w:val="22"/>
          <w:szCs w:val="22"/>
        </w:rPr>
        <w:t xml:space="preserve"> asks the patient to </w:t>
      </w:r>
      <w:r w:rsidR="00E25453">
        <w:rPr>
          <w:rFonts w:ascii="Arial" w:hAnsi="Arial" w:cs="Arial"/>
          <w:sz w:val="22"/>
          <w:szCs w:val="22"/>
        </w:rPr>
        <w:t>take a sip</w:t>
      </w:r>
      <w:r w:rsidR="00D37C49">
        <w:rPr>
          <w:rFonts w:ascii="Arial" w:hAnsi="Arial" w:cs="Arial"/>
          <w:sz w:val="22"/>
          <w:szCs w:val="22"/>
        </w:rPr>
        <w:t xml:space="preserve"> and patient does so. </w:t>
      </w:r>
    </w:p>
    <w:p w14:paraId="23235F8C" w14:textId="675B3CB9" w:rsidR="00C635EB" w:rsidRDefault="00F70658" w:rsidP="00C635EB">
      <w:pPr>
        <w:pStyle w:val="ListParagraph"/>
        <w:numPr>
          <w:ilvl w:val="2"/>
          <w:numId w:val="1"/>
        </w:numPr>
        <w:rPr>
          <w:rFonts w:ascii="Arial" w:hAnsi="Arial" w:cs="Arial"/>
          <w:sz w:val="22"/>
          <w:szCs w:val="22"/>
        </w:rPr>
      </w:pPr>
      <w:r>
        <w:rPr>
          <w:rFonts w:ascii="Arial" w:hAnsi="Arial" w:cs="Arial"/>
          <w:sz w:val="22"/>
          <w:szCs w:val="22"/>
        </w:rPr>
        <w:t>E</w:t>
      </w:r>
      <w:r w:rsidR="00404D5C" w:rsidRPr="00404D5C">
        <w:rPr>
          <w:rFonts w:ascii="Arial" w:hAnsi="Arial" w:cs="Arial"/>
          <w:sz w:val="22"/>
          <w:szCs w:val="22"/>
        </w:rPr>
        <w:t>CU: Patient swallows as doctor feels for isthmus with finger pads</w:t>
      </w:r>
      <w:r w:rsidR="00063513">
        <w:rPr>
          <w:rFonts w:ascii="Arial" w:hAnsi="Arial" w:cs="Arial"/>
          <w:sz w:val="22"/>
          <w:szCs w:val="22"/>
        </w:rPr>
        <w:t>.</w:t>
      </w:r>
    </w:p>
    <w:p w14:paraId="1F15498A" w14:textId="77777777" w:rsidR="008B37D9" w:rsidRPr="000C251B" w:rsidRDefault="00F70658">
      <w:pPr>
        <w:pStyle w:val="ListParagraph"/>
        <w:ind w:left="1224"/>
        <w:rPr>
          <w:rFonts w:ascii="Arial" w:hAnsi="Arial" w:cs="Arial"/>
          <w:color w:val="0000FF"/>
          <w:sz w:val="22"/>
          <w:szCs w:val="22"/>
        </w:rPr>
      </w:pPr>
      <w:r w:rsidRPr="000C251B">
        <w:rPr>
          <w:rFonts w:ascii="Arial" w:hAnsi="Arial" w:cs="Arial"/>
          <w:color w:val="0000FF"/>
          <w:sz w:val="22"/>
          <w:szCs w:val="22"/>
        </w:rPr>
        <w:t>Note to editor: Add an inset showing the illustration of</w:t>
      </w:r>
      <w:r w:rsidR="00EB0653" w:rsidRPr="000C251B">
        <w:rPr>
          <w:rFonts w:ascii="Arial" w:hAnsi="Arial" w:cs="Arial"/>
          <w:color w:val="0000FF"/>
          <w:sz w:val="22"/>
          <w:szCs w:val="22"/>
        </w:rPr>
        <w:t xml:space="preserve"> th</w:t>
      </w:r>
      <w:r w:rsidRPr="000C251B">
        <w:rPr>
          <w:rFonts w:ascii="Arial" w:hAnsi="Arial" w:cs="Arial"/>
          <w:color w:val="0000FF"/>
          <w:sz w:val="22"/>
          <w:szCs w:val="22"/>
        </w:rPr>
        <w:t xml:space="preserve">yroid from before, highlight the isthmus. </w:t>
      </w:r>
    </w:p>
    <w:p w14:paraId="0EB2F825" w14:textId="77777777" w:rsidR="008B37D9" w:rsidRPr="00A10C11" w:rsidRDefault="00F26869">
      <w:pPr>
        <w:pStyle w:val="ListParagraph"/>
        <w:numPr>
          <w:ilvl w:val="2"/>
          <w:numId w:val="1"/>
        </w:numPr>
        <w:rPr>
          <w:rFonts w:ascii="Arial" w:hAnsi="Arial" w:cs="Arial"/>
          <w:color w:val="0000FF"/>
          <w:sz w:val="22"/>
          <w:szCs w:val="22"/>
        </w:rPr>
      </w:pPr>
      <w:r w:rsidRPr="00A10C11">
        <w:rPr>
          <w:rFonts w:ascii="Arial" w:hAnsi="Arial" w:cs="Arial"/>
          <w:color w:val="0000FF"/>
          <w:sz w:val="22"/>
          <w:szCs w:val="22"/>
        </w:rPr>
        <w:t>FREEZE FRAME at the end of previous shot and add TEXT as list, as cued: size, shape, and consistency, nodules, tenderness</w:t>
      </w:r>
    </w:p>
    <w:p w14:paraId="4A2AEC19" w14:textId="2D991A39" w:rsidR="008B37D9" w:rsidRPr="00A10C11" w:rsidRDefault="008B37D9">
      <w:pPr>
        <w:ind w:left="720"/>
        <w:rPr>
          <w:rFonts w:ascii="Arial" w:hAnsi="Arial"/>
          <w:sz w:val="22"/>
          <w:szCs w:val="22"/>
        </w:rPr>
      </w:pPr>
    </w:p>
    <w:p w14:paraId="6BB04B67" w14:textId="77777777" w:rsidR="00EB0653" w:rsidRPr="00A10C11" w:rsidRDefault="00EB0653" w:rsidP="00C635EB">
      <w:pPr>
        <w:pStyle w:val="ListParagraph"/>
        <w:numPr>
          <w:ilvl w:val="1"/>
          <w:numId w:val="1"/>
        </w:numPr>
        <w:rPr>
          <w:rFonts w:ascii="Arial" w:hAnsi="Arial" w:cs="Arial"/>
          <w:sz w:val="22"/>
          <w:szCs w:val="22"/>
        </w:rPr>
      </w:pPr>
      <w:r w:rsidRPr="00A10C11">
        <w:rPr>
          <w:rFonts w:ascii="Arial" w:hAnsi="Arial" w:cs="Arial"/>
          <w:sz w:val="22"/>
          <w:szCs w:val="22"/>
        </w:rPr>
        <w:t>Lastly, palpate</w:t>
      </w:r>
      <w:r w:rsidR="00705B66" w:rsidRPr="00A10C11">
        <w:rPr>
          <w:rFonts w:ascii="Arial" w:hAnsi="Arial" w:cs="Arial"/>
          <w:sz w:val="22"/>
          <w:szCs w:val="22"/>
        </w:rPr>
        <w:t xml:space="preserve"> the thyroid lobes</w:t>
      </w:r>
      <w:r w:rsidRPr="00A10C11">
        <w:rPr>
          <w:rFonts w:ascii="Arial" w:hAnsi="Arial" w:cs="Arial"/>
          <w:sz w:val="22"/>
          <w:szCs w:val="22"/>
        </w:rPr>
        <w:t xml:space="preserve"> (</w:t>
      </w:r>
      <w:r w:rsidR="00B13905" w:rsidRPr="00A10C11">
        <w:rPr>
          <w:rFonts w:ascii="Arial" w:hAnsi="Arial" w:cs="Arial"/>
          <w:sz w:val="22"/>
          <w:szCs w:val="22"/>
        </w:rPr>
        <w:t>3.8.1</w:t>
      </w:r>
      <w:r w:rsidRPr="00A10C11">
        <w:rPr>
          <w:rFonts w:ascii="Arial" w:hAnsi="Arial" w:cs="Arial"/>
          <w:sz w:val="22"/>
          <w:szCs w:val="22"/>
        </w:rPr>
        <w:t>)</w:t>
      </w:r>
      <w:r w:rsidR="00705B66" w:rsidRPr="00A10C11">
        <w:rPr>
          <w:rFonts w:ascii="Arial" w:hAnsi="Arial" w:cs="Arial"/>
          <w:sz w:val="22"/>
          <w:szCs w:val="22"/>
        </w:rPr>
        <w:t>.</w:t>
      </w:r>
      <w:r w:rsidR="00C635EB" w:rsidRPr="00A10C11">
        <w:rPr>
          <w:rFonts w:ascii="Arial" w:hAnsi="Arial" w:cs="Arial"/>
          <w:sz w:val="22"/>
          <w:szCs w:val="22"/>
        </w:rPr>
        <w:t xml:space="preserve"> </w:t>
      </w:r>
      <w:r w:rsidR="00705B66" w:rsidRPr="00A10C11">
        <w:rPr>
          <w:rFonts w:ascii="Arial" w:hAnsi="Arial" w:cs="Arial"/>
          <w:color w:val="000000"/>
          <w:sz w:val="22"/>
          <w:szCs w:val="22"/>
        </w:rPr>
        <w:t>Using the fingers of your right hand, gently move the trachea to the left and feel for the right lobe in the space between the trachea and sternomastoid muscle (</w:t>
      </w:r>
      <w:r w:rsidR="00B13905" w:rsidRPr="00A10C11">
        <w:rPr>
          <w:rFonts w:ascii="Arial" w:hAnsi="Arial" w:cs="Arial"/>
          <w:color w:val="000000"/>
          <w:sz w:val="22"/>
          <w:szCs w:val="22"/>
        </w:rPr>
        <w:t>3.8.2</w:t>
      </w:r>
      <w:r w:rsidR="00705B66" w:rsidRPr="00A10C11">
        <w:rPr>
          <w:rFonts w:ascii="Arial" w:hAnsi="Arial" w:cs="Arial"/>
          <w:color w:val="000000"/>
          <w:sz w:val="22"/>
          <w:szCs w:val="22"/>
        </w:rPr>
        <w:t>)</w:t>
      </w:r>
      <w:r w:rsidR="001B4DE4" w:rsidRPr="00A10C11">
        <w:rPr>
          <w:rFonts w:ascii="Arial" w:hAnsi="Arial" w:cs="Arial"/>
          <w:color w:val="000000"/>
          <w:sz w:val="22"/>
          <w:szCs w:val="22"/>
        </w:rPr>
        <w:t xml:space="preserve">. </w:t>
      </w:r>
    </w:p>
    <w:p w14:paraId="6549A3D4" w14:textId="77777777" w:rsidR="00EB0653" w:rsidRPr="00A10C11" w:rsidRDefault="00EB0653" w:rsidP="00EB0653">
      <w:pPr>
        <w:pStyle w:val="ListParagraph"/>
        <w:numPr>
          <w:ilvl w:val="2"/>
          <w:numId w:val="1"/>
        </w:numPr>
        <w:rPr>
          <w:rFonts w:ascii="Arial" w:hAnsi="Arial" w:cs="Arial"/>
          <w:sz w:val="22"/>
          <w:szCs w:val="22"/>
        </w:rPr>
      </w:pPr>
      <w:r w:rsidRPr="00A10C11">
        <w:rPr>
          <w:rFonts w:ascii="Arial" w:hAnsi="Arial" w:cs="Arial"/>
          <w:sz w:val="22"/>
          <w:szCs w:val="22"/>
        </w:rPr>
        <w:t xml:space="preserve">MED: Doctor placing his one hand on patient neck. </w:t>
      </w:r>
    </w:p>
    <w:p w14:paraId="551EEE21" w14:textId="77777777" w:rsidR="00EB0653" w:rsidRPr="00E241C5" w:rsidRDefault="00EB0653" w:rsidP="00EB0653">
      <w:pPr>
        <w:pStyle w:val="ListParagraph"/>
        <w:ind w:left="1224"/>
        <w:rPr>
          <w:rFonts w:ascii="Arial" w:hAnsi="Arial" w:cs="Arial"/>
          <w:color w:val="0000FF"/>
          <w:sz w:val="22"/>
          <w:szCs w:val="22"/>
        </w:rPr>
      </w:pPr>
      <w:r w:rsidRPr="00E241C5">
        <w:rPr>
          <w:rFonts w:ascii="Arial" w:hAnsi="Arial" w:cs="Arial"/>
          <w:color w:val="0000FF"/>
          <w:sz w:val="22"/>
          <w:szCs w:val="22"/>
        </w:rPr>
        <w:t>Note to editor: Add an inset showing the illustration of thyroid from before, highlight the lobes.</w:t>
      </w:r>
    </w:p>
    <w:p w14:paraId="1EA25A55" w14:textId="77777777" w:rsidR="00EB0653" w:rsidRPr="00A10C11" w:rsidRDefault="00EB0653" w:rsidP="00EB0653">
      <w:pPr>
        <w:pStyle w:val="ListParagraph"/>
        <w:numPr>
          <w:ilvl w:val="2"/>
          <w:numId w:val="1"/>
        </w:numPr>
        <w:rPr>
          <w:rFonts w:ascii="Arial" w:hAnsi="Arial" w:cs="Arial"/>
          <w:sz w:val="22"/>
          <w:szCs w:val="22"/>
        </w:rPr>
      </w:pPr>
      <w:r w:rsidRPr="00A10C11">
        <w:rPr>
          <w:rFonts w:ascii="Arial" w:hAnsi="Arial" w:cs="Arial"/>
          <w:sz w:val="22"/>
          <w:szCs w:val="22"/>
        </w:rPr>
        <w:t xml:space="preserve">CU: Doctor uses </w:t>
      </w:r>
      <w:r w:rsidRPr="00A10C11">
        <w:rPr>
          <w:rFonts w:ascii="Arial" w:hAnsi="Arial" w:cs="Arial"/>
          <w:color w:val="000000"/>
          <w:sz w:val="22"/>
          <w:szCs w:val="22"/>
        </w:rPr>
        <w:t>the fingers of his/her right hand to gently move the trachea to the left and feel for the right lobe.</w:t>
      </w:r>
    </w:p>
    <w:p w14:paraId="55702966" w14:textId="77777777" w:rsidR="00EB0653" w:rsidRPr="00E241C5" w:rsidRDefault="00EB0653" w:rsidP="00EB0653">
      <w:pPr>
        <w:pStyle w:val="ListParagraph"/>
        <w:ind w:left="1224"/>
        <w:rPr>
          <w:rFonts w:ascii="Arial" w:hAnsi="Arial" w:cs="Arial"/>
          <w:color w:val="0000FF"/>
          <w:sz w:val="22"/>
          <w:szCs w:val="22"/>
        </w:rPr>
      </w:pPr>
      <w:r w:rsidRPr="00E241C5">
        <w:rPr>
          <w:rFonts w:ascii="Arial" w:hAnsi="Arial" w:cs="Arial"/>
          <w:color w:val="0000FF"/>
          <w:sz w:val="22"/>
          <w:szCs w:val="22"/>
        </w:rPr>
        <w:t>Note to editor: Add an inset showing the illustration of thyroid from before, highlight the trachea and sternomastoid muscle.</w:t>
      </w:r>
    </w:p>
    <w:p w14:paraId="4AF10293" w14:textId="77777777" w:rsidR="008B37D9" w:rsidRDefault="008B37D9">
      <w:pPr>
        <w:pStyle w:val="ListParagraph"/>
        <w:ind w:left="792"/>
        <w:rPr>
          <w:rFonts w:ascii="Arial" w:hAnsi="Arial" w:cs="Arial"/>
          <w:sz w:val="22"/>
          <w:szCs w:val="22"/>
          <w:highlight w:val="yellow"/>
        </w:rPr>
      </w:pPr>
    </w:p>
    <w:p w14:paraId="1AFC970C" w14:textId="01A57323" w:rsidR="00C635EB" w:rsidRPr="00A10C11" w:rsidRDefault="00705B66" w:rsidP="00C635EB">
      <w:pPr>
        <w:pStyle w:val="ListParagraph"/>
        <w:numPr>
          <w:ilvl w:val="1"/>
          <w:numId w:val="1"/>
        </w:numPr>
        <w:rPr>
          <w:rFonts w:ascii="Arial" w:hAnsi="Arial" w:cs="Arial"/>
          <w:sz w:val="22"/>
          <w:szCs w:val="22"/>
        </w:rPr>
      </w:pPr>
      <w:r w:rsidRPr="00A10C11">
        <w:rPr>
          <w:rFonts w:ascii="Arial" w:hAnsi="Arial" w:cs="Arial"/>
          <w:color w:val="000000"/>
          <w:sz w:val="22"/>
          <w:szCs w:val="22"/>
        </w:rPr>
        <w:t>Similarly examine the left lobe (</w:t>
      </w:r>
      <w:r w:rsidR="00B13905" w:rsidRPr="00A10C11">
        <w:rPr>
          <w:rFonts w:ascii="Arial" w:hAnsi="Arial" w:cs="Arial"/>
          <w:color w:val="000000"/>
          <w:sz w:val="22"/>
          <w:szCs w:val="22"/>
        </w:rPr>
        <w:t>3.9.1</w:t>
      </w:r>
      <w:r w:rsidRPr="00A10C11">
        <w:rPr>
          <w:rFonts w:ascii="Arial" w:hAnsi="Arial" w:cs="Arial"/>
          <w:color w:val="000000"/>
          <w:sz w:val="22"/>
          <w:szCs w:val="22"/>
        </w:rPr>
        <w:t>). If a goiter is detected, listen for a bruit by placing the stethoscope over the lateral lobes</w:t>
      </w:r>
      <w:r w:rsidR="005A5C8E" w:rsidRPr="00A10C11">
        <w:rPr>
          <w:rFonts w:ascii="Arial" w:hAnsi="Arial" w:cs="Arial"/>
          <w:color w:val="000000"/>
          <w:sz w:val="22"/>
          <w:szCs w:val="22"/>
        </w:rPr>
        <w:t xml:space="preserve">. If </w:t>
      </w:r>
      <w:r w:rsidR="006E5384" w:rsidRPr="00A10C11">
        <w:rPr>
          <w:rFonts w:ascii="Arial" w:hAnsi="Arial" w:cs="Arial"/>
          <w:color w:val="000000"/>
          <w:sz w:val="22"/>
          <w:szCs w:val="22"/>
        </w:rPr>
        <w:t xml:space="preserve">a bruit is </w:t>
      </w:r>
      <w:r w:rsidR="005A5C8E" w:rsidRPr="00A10C11">
        <w:rPr>
          <w:rFonts w:ascii="Arial" w:hAnsi="Arial" w:cs="Arial"/>
          <w:color w:val="000000"/>
          <w:sz w:val="22"/>
          <w:szCs w:val="22"/>
        </w:rPr>
        <w:t xml:space="preserve">present, it </w:t>
      </w:r>
      <w:r w:rsidR="00354706" w:rsidRPr="00A10C11">
        <w:rPr>
          <w:rFonts w:ascii="Arial" w:hAnsi="Arial" w:cs="Arial"/>
          <w:color w:val="000000"/>
          <w:sz w:val="22"/>
          <w:szCs w:val="22"/>
        </w:rPr>
        <w:t xml:space="preserve">most likely </w:t>
      </w:r>
      <w:r w:rsidR="005A5C8E" w:rsidRPr="00A10C11">
        <w:rPr>
          <w:rFonts w:ascii="Arial" w:hAnsi="Arial" w:cs="Arial"/>
          <w:color w:val="000000"/>
          <w:sz w:val="22"/>
          <w:szCs w:val="22"/>
        </w:rPr>
        <w:t xml:space="preserve">indicates hyperthyroidism </w:t>
      </w:r>
      <w:r w:rsidRPr="00A10C11">
        <w:rPr>
          <w:rFonts w:ascii="Arial" w:hAnsi="Arial" w:cs="Arial"/>
          <w:color w:val="000000"/>
          <w:sz w:val="22"/>
          <w:szCs w:val="22"/>
        </w:rPr>
        <w:t>(</w:t>
      </w:r>
      <w:r w:rsidR="00B13905" w:rsidRPr="00A10C11">
        <w:rPr>
          <w:rFonts w:ascii="Arial" w:hAnsi="Arial" w:cs="Arial"/>
          <w:color w:val="000000"/>
          <w:sz w:val="22"/>
          <w:szCs w:val="22"/>
        </w:rPr>
        <w:t>3.9.2</w:t>
      </w:r>
      <w:r w:rsidRPr="00A10C11">
        <w:rPr>
          <w:rFonts w:ascii="Arial" w:hAnsi="Arial" w:cs="Arial"/>
          <w:color w:val="000000"/>
          <w:sz w:val="22"/>
          <w:szCs w:val="22"/>
        </w:rPr>
        <w:t>).</w:t>
      </w:r>
    </w:p>
    <w:p w14:paraId="673B726F" w14:textId="77777777" w:rsidR="00C635EB" w:rsidRPr="00705B66" w:rsidRDefault="00705B66" w:rsidP="00705B66">
      <w:pPr>
        <w:pStyle w:val="ListParagraph"/>
        <w:numPr>
          <w:ilvl w:val="2"/>
          <w:numId w:val="1"/>
        </w:numPr>
        <w:rPr>
          <w:rFonts w:ascii="Arial" w:hAnsi="Arial" w:cs="Arial"/>
          <w:sz w:val="22"/>
          <w:szCs w:val="22"/>
        </w:rPr>
      </w:pPr>
      <w:r w:rsidRPr="00A10C11">
        <w:rPr>
          <w:rFonts w:ascii="Arial" w:hAnsi="Arial" w:cs="Arial"/>
          <w:sz w:val="22"/>
          <w:szCs w:val="22"/>
        </w:rPr>
        <w:t xml:space="preserve">MED: Doctor uses </w:t>
      </w:r>
      <w:r w:rsidRPr="00A10C11">
        <w:rPr>
          <w:rFonts w:ascii="Arial" w:hAnsi="Arial" w:cs="Arial"/>
          <w:color w:val="000000"/>
          <w:sz w:val="22"/>
          <w:szCs w:val="22"/>
        </w:rPr>
        <w:t>the fingers of his/her</w:t>
      </w:r>
      <w:r w:rsidRPr="00705B66">
        <w:rPr>
          <w:rFonts w:ascii="Arial" w:hAnsi="Arial" w:cs="Arial"/>
          <w:color w:val="000000"/>
          <w:sz w:val="22"/>
          <w:szCs w:val="22"/>
        </w:rPr>
        <w:t xml:space="preserve"> left hand to gently move the trachea to the right and feel for the left lobe</w:t>
      </w:r>
      <w:r w:rsidR="00EB0653" w:rsidRPr="00FF6376">
        <w:rPr>
          <w:rFonts w:ascii="Arial" w:hAnsi="Arial" w:cs="Arial"/>
          <w:color w:val="0000FF"/>
          <w:sz w:val="22"/>
          <w:szCs w:val="22"/>
        </w:rPr>
        <w:t>…(Editor: Add a pause show the procedure for a bit longer than the narration</w:t>
      </w:r>
      <w:r w:rsidR="00383A54" w:rsidRPr="00FF6376">
        <w:rPr>
          <w:rFonts w:ascii="Arial" w:hAnsi="Arial" w:cs="Arial"/>
          <w:color w:val="0000FF"/>
          <w:sz w:val="22"/>
          <w:szCs w:val="22"/>
        </w:rPr>
        <w:t>)</w:t>
      </w:r>
    </w:p>
    <w:p w14:paraId="6EA20CAD" w14:textId="77777777" w:rsidR="00EB0653" w:rsidRPr="008A2607" w:rsidRDefault="00EB0653" w:rsidP="00C635EB">
      <w:pPr>
        <w:pStyle w:val="ListParagraph"/>
        <w:numPr>
          <w:ilvl w:val="2"/>
          <w:numId w:val="1"/>
        </w:numPr>
        <w:rPr>
          <w:rFonts w:ascii="Arial" w:hAnsi="Arial"/>
          <w:sz w:val="22"/>
          <w:szCs w:val="22"/>
        </w:rPr>
      </w:pPr>
      <w:r>
        <w:rPr>
          <w:rFonts w:ascii="Arial" w:hAnsi="Arial" w:cs="Arial"/>
          <w:sz w:val="22"/>
          <w:szCs w:val="22"/>
        </w:rPr>
        <w:t>MED</w:t>
      </w:r>
      <w:r w:rsidR="00705B66" w:rsidRPr="00705B66">
        <w:rPr>
          <w:rFonts w:ascii="Arial" w:hAnsi="Arial" w:cs="Arial"/>
          <w:sz w:val="22"/>
          <w:szCs w:val="22"/>
        </w:rPr>
        <w:t>: Doctor takes his/</w:t>
      </w:r>
      <w:r w:rsidR="00705B66">
        <w:rPr>
          <w:rFonts w:ascii="Arial" w:hAnsi="Arial"/>
          <w:sz w:val="22"/>
          <w:szCs w:val="22"/>
        </w:rPr>
        <w:t>her stethoscope and places it over the lateral lobes.</w:t>
      </w:r>
    </w:p>
    <w:p w14:paraId="59CD2874" w14:textId="77777777" w:rsidR="008B37D9" w:rsidRDefault="008B37D9">
      <w:pPr>
        <w:ind w:left="720"/>
        <w:rPr>
          <w:rFonts w:ascii="Arial" w:hAnsi="Arial"/>
          <w:i/>
          <w:sz w:val="22"/>
          <w:szCs w:val="22"/>
          <w:highlight w:val="yellow"/>
        </w:rPr>
      </w:pPr>
    </w:p>
    <w:p w14:paraId="2F4C88A7" w14:textId="77777777" w:rsidR="00B57F03" w:rsidRPr="008A2607" w:rsidRDefault="00B57F03" w:rsidP="00B57F03">
      <w:pPr>
        <w:pStyle w:val="ListParagraph"/>
        <w:numPr>
          <w:ilvl w:val="0"/>
          <w:numId w:val="1"/>
        </w:numPr>
        <w:rPr>
          <w:rFonts w:ascii="Arial" w:hAnsi="Arial"/>
          <w:b/>
          <w:sz w:val="22"/>
          <w:szCs w:val="22"/>
        </w:rPr>
      </w:pPr>
      <w:r w:rsidRPr="008A2607">
        <w:rPr>
          <w:rFonts w:ascii="Arial" w:hAnsi="Arial"/>
          <w:b/>
          <w:sz w:val="22"/>
          <w:szCs w:val="22"/>
        </w:rPr>
        <w:t>Summary</w:t>
      </w:r>
    </w:p>
    <w:p w14:paraId="262337CD" w14:textId="77777777" w:rsidR="00F57BBC" w:rsidRPr="008A2607" w:rsidRDefault="00F57BBC" w:rsidP="00F57BBC">
      <w:pPr>
        <w:pStyle w:val="ListParagraph"/>
        <w:ind w:left="360"/>
        <w:rPr>
          <w:rFonts w:ascii="Arial" w:hAnsi="Arial"/>
          <w:b/>
          <w:sz w:val="22"/>
          <w:szCs w:val="22"/>
        </w:rPr>
      </w:pPr>
    </w:p>
    <w:p w14:paraId="302071BD" w14:textId="77777777" w:rsidR="00B51208" w:rsidRDefault="00B57F03" w:rsidP="00B57F03">
      <w:pPr>
        <w:pStyle w:val="ListParagraph"/>
        <w:numPr>
          <w:ilvl w:val="1"/>
          <w:numId w:val="1"/>
        </w:numPr>
        <w:rPr>
          <w:rFonts w:ascii="Arial" w:hAnsi="Arial"/>
          <w:sz w:val="22"/>
          <w:szCs w:val="22"/>
        </w:rPr>
      </w:pPr>
      <w:r w:rsidRPr="008A2607">
        <w:rPr>
          <w:rFonts w:ascii="Arial" w:hAnsi="Arial"/>
          <w:sz w:val="22"/>
          <w:szCs w:val="22"/>
        </w:rPr>
        <w:t xml:space="preserve">You’ve just watched JoVE’s </w:t>
      </w:r>
      <w:r w:rsidR="002F460D">
        <w:rPr>
          <w:rFonts w:ascii="Arial" w:hAnsi="Arial"/>
          <w:sz w:val="22"/>
          <w:szCs w:val="22"/>
        </w:rPr>
        <w:t>demonstration of</w:t>
      </w:r>
      <w:r w:rsidR="00B51208">
        <w:rPr>
          <w:rFonts w:ascii="Arial" w:hAnsi="Arial"/>
          <w:sz w:val="22"/>
          <w:szCs w:val="22"/>
        </w:rPr>
        <w:t xml:space="preserve"> </w:t>
      </w:r>
      <w:r w:rsidR="00DA4086">
        <w:rPr>
          <w:rFonts w:ascii="Arial" w:hAnsi="Arial"/>
          <w:sz w:val="22"/>
          <w:szCs w:val="22"/>
        </w:rPr>
        <w:t xml:space="preserve">a comprehensive thyroid examination. </w:t>
      </w:r>
      <w:r w:rsidR="00DA4086" w:rsidRPr="00016EC5">
        <w:rPr>
          <w:rFonts w:ascii="Arial" w:hAnsi="Arial" w:cs="Arial"/>
          <w:sz w:val="22"/>
          <w:szCs w:val="22"/>
        </w:rPr>
        <w:t xml:space="preserve">You should now understand </w:t>
      </w:r>
      <w:r w:rsidR="00DA4086">
        <w:rPr>
          <w:rFonts w:ascii="Arial" w:hAnsi="Arial" w:cs="Arial"/>
          <w:sz w:val="22"/>
          <w:szCs w:val="22"/>
        </w:rPr>
        <w:t>the anatomical location of</w:t>
      </w:r>
      <w:r w:rsidR="003D5869">
        <w:rPr>
          <w:rFonts w:ascii="Arial" w:hAnsi="Arial" w:cs="Arial"/>
          <w:sz w:val="22"/>
          <w:szCs w:val="22"/>
        </w:rPr>
        <w:t xml:space="preserve"> the</w:t>
      </w:r>
      <w:r w:rsidR="00DA4086">
        <w:rPr>
          <w:rFonts w:ascii="Arial" w:hAnsi="Arial" w:cs="Arial"/>
          <w:sz w:val="22"/>
          <w:szCs w:val="22"/>
        </w:rPr>
        <w:t xml:space="preserve"> thyroid, how a goiter presents itself, what to look for during inspection, and finally the landmarks that help in thyroid palpation.</w:t>
      </w:r>
    </w:p>
    <w:p w14:paraId="67B83753" w14:textId="77777777" w:rsidR="008B37D9" w:rsidRPr="006E5384" w:rsidRDefault="00B51208">
      <w:pPr>
        <w:pStyle w:val="ListParagraph"/>
        <w:numPr>
          <w:ilvl w:val="2"/>
          <w:numId w:val="1"/>
        </w:numPr>
        <w:rPr>
          <w:rFonts w:ascii="Arial" w:hAnsi="Arial"/>
          <w:color w:val="0000FF"/>
          <w:sz w:val="22"/>
          <w:szCs w:val="22"/>
        </w:rPr>
      </w:pPr>
      <w:r w:rsidRPr="006E5384">
        <w:rPr>
          <w:rFonts w:ascii="Arial" w:hAnsi="Arial"/>
          <w:color w:val="0000FF"/>
          <w:sz w:val="22"/>
          <w:szCs w:val="22"/>
        </w:rPr>
        <w:t>Title slide</w:t>
      </w:r>
      <w:r w:rsidR="00DA4086" w:rsidRPr="006E5384">
        <w:rPr>
          <w:rFonts w:ascii="Arial" w:hAnsi="Arial"/>
          <w:color w:val="0000FF"/>
          <w:sz w:val="22"/>
          <w:szCs w:val="22"/>
        </w:rPr>
        <w:t xml:space="preserve"> – 4 </w:t>
      </w:r>
      <w:r w:rsidR="00F32A26" w:rsidRPr="006E5384">
        <w:rPr>
          <w:rFonts w:ascii="Arial" w:hAnsi="Arial"/>
          <w:color w:val="0000FF"/>
          <w:sz w:val="22"/>
          <w:szCs w:val="22"/>
        </w:rPr>
        <w:t>panels</w:t>
      </w:r>
      <w:r w:rsidR="00DA4086" w:rsidRPr="006E5384">
        <w:rPr>
          <w:rFonts w:ascii="Arial" w:hAnsi="Arial"/>
          <w:color w:val="0000FF"/>
          <w:sz w:val="22"/>
          <w:szCs w:val="22"/>
        </w:rPr>
        <w:t xml:space="preserve">, please use panels that represent the sections of the sentence. </w:t>
      </w:r>
    </w:p>
    <w:p w14:paraId="212F58ED" w14:textId="77777777" w:rsidR="00B51208" w:rsidRDefault="00B51208" w:rsidP="00B51208">
      <w:pPr>
        <w:pStyle w:val="ListParagraph"/>
        <w:ind w:left="360"/>
        <w:rPr>
          <w:rFonts w:ascii="Arial" w:hAnsi="Arial"/>
          <w:sz w:val="22"/>
          <w:szCs w:val="22"/>
        </w:rPr>
      </w:pPr>
    </w:p>
    <w:p w14:paraId="3073338C" w14:textId="35AEAA81" w:rsidR="00B57F03" w:rsidRPr="00016EC5" w:rsidRDefault="002F1F24" w:rsidP="00016EC5">
      <w:pPr>
        <w:pStyle w:val="ListParagraph"/>
        <w:numPr>
          <w:ilvl w:val="1"/>
          <w:numId w:val="1"/>
        </w:numPr>
        <w:rPr>
          <w:rFonts w:ascii="Arial" w:hAnsi="Arial" w:cs="Arial"/>
          <w:sz w:val="22"/>
          <w:szCs w:val="22"/>
        </w:rPr>
      </w:pPr>
      <w:r>
        <w:rPr>
          <w:rFonts w:ascii="Arial" w:hAnsi="Arial" w:cs="Arial"/>
          <w:sz w:val="22"/>
          <w:szCs w:val="22"/>
        </w:rPr>
        <w:t>Remember, g</w:t>
      </w:r>
      <w:r w:rsidRPr="00016EC5">
        <w:rPr>
          <w:rFonts w:ascii="Arial" w:hAnsi="Arial" w:cs="Arial"/>
          <w:sz w:val="22"/>
          <w:szCs w:val="22"/>
        </w:rPr>
        <w:t>oiters and nodules are not uncommon</w:t>
      </w:r>
      <w:r w:rsidR="00383A54">
        <w:rPr>
          <w:rFonts w:ascii="Arial" w:hAnsi="Arial" w:cs="Arial"/>
          <w:sz w:val="22"/>
          <w:szCs w:val="22"/>
        </w:rPr>
        <w:t xml:space="preserve"> (4.2.1)</w:t>
      </w:r>
      <w:r w:rsidRPr="00016EC5">
        <w:rPr>
          <w:rFonts w:ascii="Arial" w:hAnsi="Arial" w:cs="Arial"/>
          <w:sz w:val="22"/>
          <w:szCs w:val="22"/>
        </w:rPr>
        <w:t xml:space="preserve">, </w:t>
      </w:r>
      <w:r w:rsidR="006E5384">
        <w:rPr>
          <w:rFonts w:ascii="Arial" w:hAnsi="Arial" w:cs="Arial"/>
          <w:sz w:val="22"/>
          <w:szCs w:val="22"/>
        </w:rPr>
        <w:t>but</w:t>
      </w:r>
      <w:r w:rsidRPr="00016EC5">
        <w:rPr>
          <w:rFonts w:ascii="Arial" w:hAnsi="Arial" w:cs="Arial"/>
          <w:sz w:val="22"/>
          <w:szCs w:val="22"/>
        </w:rPr>
        <w:t xml:space="preserve"> their detection should always prompt further investigation</w:t>
      </w:r>
      <w:r w:rsidRPr="00016EC5" w:rsidDel="00DA4086">
        <w:rPr>
          <w:rFonts w:ascii="Arial" w:hAnsi="Arial" w:cs="Arial"/>
          <w:sz w:val="22"/>
          <w:szCs w:val="22"/>
        </w:rPr>
        <w:t xml:space="preserve"> </w:t>
      </w:r>
      <w:r>
        <w:rPr>
          <w:rFonts w:ascii="Arial" w:hAnsi="Arial" w:cs="Arial"/>
          <w:sz w:val="22"/>
          <w:szCs w:val="22"/>
        </w:rPr>
        <w:t xml:space="preserve">and </w:t>
      </w:r>
      <w:r w:rsidR="00016EC5" w:rsidRPr="00016EC5">
        <w:rPr>
          <w:rFonts w:ascii="Arial" w:hAnsi="Arial" w:cs="Arial"/>
          <w:sz w:val="22"/>
          <w:szCs w:val="22"/>
        </w:rPr>
        <w:t>careful evaluation for the systemic signs and symptoms associated with both high</w:t>
      </w:r>
      <w:r w:rsidR="00383A54">
        <w:rPr>
          <w:rFonts w:ascii="Arial" w:hAnsi="Arial" w:cs="Arial"/>
          <w:sz w:val="22"/>
          <w:szCs w:val="22"/>
        </w:rPr>
        <w:t xml:space="preserve"> (4.2.2)</w:t>
      </w:r>
      <w:r w:rsidR="00016EC5" w:rsidRPr="00016EC5">
        <w:rPr>
          <w:rFonts w:ascii="Arial" w:hAnsi="Arial" w:cs="Arial"/>
          <w:sz w:val="22"/>
          <w:szCs w:val="22"/>
        </w:rPr>
        <w:t xml:space="preserve"> and low thyroid hormone levels</w:t>
      </w:r>
      <w:r w:rsidR="006E5384">
        <w:rPr>
          <w:rFonts w:ascii="Arial" w:hAnsi="Arial" w:cs="Arial"/>
          <w:sz w:val="22"/>
          <w:szCs w:val="22"/>
        </w:rPr>
        <w:t xml:space="preserve"> (4.2.3)</w:t>
      </w:r>
      <w:r w:rsidR="00016EC5" w:rsidRPr="00016EC5">
        <w:rPr>
          <w:rFonts w:ascii="Arial" w:hAnsi="Arial" w:cs="Arial"/>
          <w:sz w:val="22"/>
          <w:szCs w:val="22"/>
        </w:rPr>
        <w:t>.</w:t>
      </w:r>
      <w:r w:rsidR="00016EC5">
        <w:rPr>
          <w:rFonts w:ascii="Arial" w:hAnsi="Arial" w:cs="Arial"/>
          <w:color w:val="000000"/>
          <w:sz w:val="22"/>
          <w:szCs w:val="22"/>
        </w:rPr>
        <w:t xml:space="preserve"> </w:t>
      </w:r>
    </w:p>
    <w:p w14:paraId="4E8D4538" w14:textId="77777777" w:rsidR="008A2607" w:rsidRPr="00C47F81" w:rsidRDefault="00016EC5" w:rsidP="003A5CC2">
      <w:pPr>
        <w:pStyle w:val="ListParagraph"/>
        <w:numPr>
          <w:ilvl w:val="2"/>
          <w:numId w:val="1"/>
        </w:numPr>
        <w:rPr>
          <w:rFonts w:ascii="Arial" w:hAnsi="Arial" w:cs="Arial"/>
          <w:color w:val="0000FF"/>
          <w:sz w:val="22"/>
          <w:szCs w:val="22"/>
        </w:rPr>
      </w:pPr>
      <w:r w:rsidRPr="00C47F81">
        <w:rPr>
          <w:rFonts w:ascii="Arial" w:hAnsi="Arial" w:cs="Arial"/>
          <w:color w:val="0000FF"/>
          <w:sz w:val="22"/>
          <w:szCs w:val="22"/>
        </w:rPr>
        <w:t xml:space="preserve">Reuse shot </w:t>
      </w:r>
      <w:r w:rsidR="00383A54" w:rsidRPr="00C47F81">
        <w:rPr>
          <w:rFonts w:ascii="Arial" w:hAnsi="Arial" w:cs="Arial"/>
          <w:color w:val="0000FF"/>
          <w:sz w:val="22"/>
          <w:szCs w:val="22"/>
        </w:rPr>
        <w:t>– 3.7.1</w:t>
      </w:r>
    </w:p>
    <w:p w14:paraId="1CA55A80" w14:textId="77777777" w:rsidR="00383A54" w:rsidRPr="00C47F81" w:rsidRDefault="00016EC5" w:rsidP="003A5CC2">
      <w:pPr>
        <w:pStyle w:val="ListParagraph"/>
        <w:numPr>
          <w:ilvl w:val="2"/>
          <w:numId w:val="1"/>
        </w:numPr>
        <w:rPr>
          <w:rFonts w:ascii="Arial" w:hAnsi="Arial" w:cs="Arial"/>
          <w:color w:val="0000FF"/>
          <w:sz w:val="22"/>
          <w:szCs w:val="22"/>
        </w:rPr>
      </w:pPr>
      <w:r w:rsidRPr="00C47F81">
        <w:rPr>
          <w:rFonts w:ascii="Arial" w:hAnsi="Arial" w:cs="Arial"/>
          <w:color w:val="0000FF"/>
          <w:sz w:val="22"/>
          <w:szCs w:val="22"/>
        </w:rPr>
        <w:t>Reuse shot</w:t>
      </w:r>
      <w:r w:rsidR="00383A54" w:rsidRPr="00C47F81">
        <w:rPr>
          <w:rFonts w:ascii="Arial" w:hAnsi="Arial" w:cs="Arial"/>
          <w:color w:val="0000FF"/>
          <w:sz w:val="22"/>
          <w:szCs w:val="22"/>
        </w:rPr>
        <w:t xml:space="preserve"> –</w:t>
      </w:r>
      <w:r w:rsidRPr="00C47F81">
        <w:rPr>
          <w:rFonts w:ascii="Arial" w:hAnsi="Arial" w:cs="Arial"/>
          <w:color w:val="0000FF"/>
          <w:sz w:val="22"/>
          <w:szCs w:val="22"/>
        </w:rPr>
        <w:t xml:space="preserve"> </w:t>
      </w:r>
      <w:r w:rsidR="00383A54" w:rsidRPr="00C47F81">
        <w:rPr>
          <w:rFonts w:ascii="Arial" w:hAnsi="Arial" w:cs="Arial"/>
          <w:color w:val="0000FF"/>
          <w:sz w:val="22"/>
          <w:szCs w:val="22"/>
        </w:rPr>
        <w:t>3.9.2</w:t>
      </w:r>
    </w:p>
    <w:p w14:paraId="0E8D9C39" w14:textId="77777777" w:rsidR="00016EC5" w:rsidRDefault="00383A54" w:rsidP="003A5CC2">
      <w:pPr>
        <w:pStyle w:val="ListParagraph"/>
        <w:numPr>
          <w:ilvl w:val="2"/>
          <w:numId w:val="1"/>
        </w:numPr>
        <w:rPr>
          <w:rFonts w:ascii="Arial" w:hAnsi="Arial" w:cs="Arial"/>
          <w:sz w:val="22"/>
          <w:szCs w:val="22"/>
        </w:rPr>
      </w:pPr>
      <w:r>
        <w:rPr>
          <w:rFonts w:ascii="Arial" w:hAnsi="Arial" w:cs="Arial"/>
          <w:sz w:val="22"/>
          <w:szCs w:val="22"/>
        </w:rPr>
        <w:t xml:space="preserve">MED: Doctor asking the patient to hold the hand up and inspects for tremors. </w:t>
      </w:r>
    </w:p>
    <w:p w14:paraId="69AEE144" w14:textId="77777777" w:rsidR="006A06E0" w:rsidRPr="00016EC5" w:rsidRDefault="006A06E0" w:rsidP="006A06E0">
      <w:pPr>
        <w:pStyle w:val="ListParagraph"/>
        <w:ind w:left="792"/>
        <w:rPr>
          <w:rFonts w:ascii="Arial" w:hAnsi="Arial" w:cs="Arial"/>
          <w:sz w:val="22"/>
          <w:szCs w:val="22"/>
        </w:rPr>
      </w:pPr>
    </w:p>
    <w:p w14:paraId="7504CE22" w14:textId="77777777" w:rsidR="00016EC5" w:rsidRPr="008A2607" w:rsidRDefault="00016EC5" w:rsidP="00016EC5">
      <w:pPr>
        <w:pStyle w:val="ListParagraph"/>
        <w:numPr>
          <w:ilvl w:val="1"/>
          <w:numId w:val="1"/>
        </w:numPr>
        <w:rPr>
          <w:rFonts w:ascii="Arial" w:hAnsi="Arial"/>
          <w:sz w:val="22"/>
          <w:szCs w:val="22"/>
        </w:rPr>
      </w:pPr>
      <w:r w:rsidRPr="008A2607">
        <w:rPr>
          <w:rFonts w:ascii="Arial" w:hAnsi="Arial"/>
          <w:sz w:val="22"/>
          <w:szCs w:val="22"/>
        </w:rPr>
        <w:t>Thanks for watching!</w:t>
      </w:r>
    </w:p>
    <w:p w14:paraId="3DD03E8A" w14:textId="77777777" w:rsidR="003A5CC2" w:rsidRPr="008A2607" w:rsidRDefault="003A5CC2" w:rsidP="008A2607">
      <w:pPr>
        <w:tabs>
          <w:tab w:val="left" w:pos="2068"/>
        </w:tabs>
      </w:pPr>
    </w:p>
    <w:sectPr w:rsidR="003A5CC2" w:rsidRPr="008A2607" w:rsidSect="00111176">
      <w:headerReference w:type="default" r:id="rId9"/>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tation Nineteen" w:date="2015-10-06T13:43:00Z" w:initials="SN">
    <w:p w14:paraId="3D74C2C9" w14:textId="3521F214" w:rsidR="006A2217" w:rsidRDefault="006A2217">
      <w:pPr>
        <w:pStyle w:val="CommentText"/>
      </w:pPr>
      <w:r>
        <w:rPr>
          <w:rStyle w:val="CommentReference"/>
        </w:rPr>
        <w:annotationRef/>
      </w:r>
      <w:r>
        <w:t>This shot was not captured, so just freeze frame at the end of the previous shot.</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7C375" w14:textId="77777777" w:rsidR="00951C0D" w:rsidRDefault="00951C0D" w:rsidP="005A5C8E">
      <w:r>
        <w:separator/>
      </w:r>
    </w:p>
  </w:endnote>
  <w:endnote w:type="continuationSeparator" w:id="0">
    <w:p w14:paraId="35F19243" w14:textId="77777777" w:rsidR="00951C0D" w:rsidRDefault="00951C0D" w:rsidP="005A5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3B006E" w14:textId="77777777" w:rsidR="00951C0D" w:rsidRDefault="00951C0D" w:rsidP="005A5C8E">
      <w:r>
        <w:separator/>
      </w:r>
    </w:p>
  </w:footnote>
  <w:footnote w:type="continuationSeparator" w:id="0">
    <w:p w14:paraId="47091118" w14:textId="77777777" w:rsidR="00951C0D" w:rsidRDefault="00951C0D" w:rsidP="005A5C8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0ACD7" w14:textId="6FC0D1BF" w:rsidR="00951C0D" w:rsidRPr="00F41690" w:rsidRDefault="00951C0D">
    <w:pPr>
      <w:pStyle w:val="Header"/>
      <w:rPr>
        <w:rFonts w:ascii="Arial" w:hAnsi="Arial" w:cs="Arial"/>
      </w:rPr>
    </w:pPr>
    <w:r w:rsidRPr="00F41690">
      <w:rPr>
        <w:rFonts w:ascii="Arial" w:hAnsi="Arial" w:cs="Arial"/>
      </w:rPr>
      <w:t xml:space="preserve">Shots = </w:t>
    </w:r>
    <w:r>
      <w:rPr>
        <w:rFonts w:ascii="Arial" w:hAnsi="Arial" w:cs="Arial"/>
      </w:rPr>
      <w:t xml:space="preserve">18 (Don’t miss-out on the last shot - 4.2.3)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DC0B04"/>
    <w:multiLevelType w:val="multilevel"/>
    <w:tmpl w:val="1C6E2D9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color w:val="auto"/>
      </w:rPr>
    </w:lvl>
    <w:lvl w:ilvl="2">
      <w:start w:val="1"/>
      <w:numFmt w:val="decimal"/>
      <w:lvlText w:val="%1.%2.%3."/>
      <w:lvlJc w:val="left"/>
      <w:pPr>
        <w:ind w:left="1584" w:hanging="504"/>
      </w:pPr>
      <w:rPr>
        <w:rFonts w:hint="default"/>
        <w:color w:val="auto"/>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nsid w:val="730B31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F03"/>
    <w:rsid w:val="00016EC5"/>
    <w:rsid w:val="00024725"/>
    <w:rsid w:val="00062C65"/>
    <w:rsid w:val="00063513"/>
    <w:rsid w:val="00086CD3"/>
    <w:rsid w:val="00086E17"/>
    <w:rsid w:val="00087533"/>
    <w:rsid w:val="000B3490"/>
    <w:rsid w:val="000B5EBB"/>
    <w:rsid w:val="000B6AC0"/>
    <w:rsid w:val="000C251B"/>
    <w:rsid w:val="000E083D"/>
    <w:rsid w:val="00111176"/>
    <w:rsid w:val="00115A0E"/>
    <w:rsid w:val="00140FC7"/>
    <w:rsid w:val="00180CF3"/>
    <w:rsid w:val="0019313F"/>
    <w:rsid w:val="001B2115"/>
    <w:rsid w:val="001B4DE4"/>
    <w:rsid w:val="001D79F5"/>
    <w:rsid w:val="00216834"/>
    <w:rsid w:val="00232B92"/>
    <w:rsid w:val="00282A99"/>
    <w:rsid w:val="00297E8A"/>
    <w:rsid w:val="002C6C7C"/>
    <w:rsid w:val="002F1F24"/>
    <w:rsid w:val="002F460D"/>
    <w:rsid w:val="00304A87"/>
    <w:rsid w:val="00306E33"/>
    <w:rsid w:val="00310D91"/>
    <w:rsid w:val="003327F7"/>
    <w:rsid w:val="00354706"/>
    <w:rsid w:val="00383A54"/>
    <w:rsid w:val="00392D02"/>
    <w:rsid w:val="003A5CC2"/>
    <w:rsid w:val="003B4588"/>
    <w:rsid w:val="003B7E4B"/>
    <w:rsid w:val="003C518C"/>
    <w:rsid w:val="003D416B"/>
    <w:rsid w:val="003D4415"/>
    <w:rsid w:val="003D5869"/>
    <w:rsid w:val="003D61E0"/>
    <w:rsid w:val="00404D5C"/>
    <w:rsid w:val="0046074C"/>
    <w:rsid w:val="00467412"/>
    <w:rsid w:val="004750D3"/>
    <w:rsid w:val="004A684D"/>
    <w:rsid w:val="004B0821"/>
    <w:rsid w:val="005105C0"/>
    <w:rsid w:val="0054688E"/>
    <w:rsid w:val="0057404D"/>
    <w:rsid w:val="005940F3"/>
    <w:rsid w:val="005A5C8E"/>
    <w:rsid w:val="005D2773"/>
    <w:rsid w:val="005E1EBC"/>
    <w:rsid w:val="005E31B0"/>
    <w:rsid w:val="005F07F0"/>
    <w:rsid w:val="005F46B2"/>
    <w:rsid w:val="0060755D"/>
    <w:rsid w:val="006262F2"/>
    <w:rsid w:val="006431EB"/>
    <w:rsid w:val="006756F3"/>
    <w:rsid w:val="00676EC3"/>
    <w:rsid w:val="006842E4"/>
    <w:rsid w:val="006A06E0"/>
    <w:rsid w:val="006A2217"/>
    <w:rsid w:val="006A2CF9"/>
    <w:rsid w:val="006E5384"/>
    <w:rsid w:val="007005BC"/>
    <w:rsid w:val="00701E16"/>
    <w:rsid w:val="00705B66"/>
    <w:rsid w:val="00707B63"/>
    <w:rsid w:val="00731403"/>
    <w:rsid w:val="007406DF"/>
    <w:rsid w:val="0074090C"/>
    <w:rsid w:val="00763B43"/>
    <w:rsid w:val="00790F6C"/>
    <w:rsid w:val="00794178"/>
    <w:rsid w:val="007B4406"/>
    <w:rsid w:val="007B4D76"/>
    <w:rsid w:val="007C0887"/>
    <w:rsid w:val="007D3AB8"/>
    <w:rsid w:val="007D4F4C"/>
    <w:rsid w:val="007E49FF"/>
    <w:rsid w:val="00813890"/>
    <w:rsid w:val="008A2607"/>
    <w:rsid w:val="008B37D9"/>
    <w:rsid w:val="008C2432"/>
    <w:rsid w:val="008E0EE0"/>
    <w:rsid w:val="008F6AE9"/>
    <w:rsid w:val="00920BC9"/>
    <w:rsid w:val="00951C0D"/>
    <w:rsid w:val="00961CE0"/>
    <w:rsid w:val="00972E2C"/>
    <w:rsid w:val="009B65B7"/>
    <w:rsid w:val="009C59F6"/>
    <w:rsid w:val="009D20CB"/>
    <w:rsid w:val="009F0AB2"/>
    <w:rsid w:val="009F6EFF"/>
    <w:rsid w:val="009F7983"/>
    <w:rsid w:val="00A10C11"/>
    <w:rsid w:val="00A259C5"/>
    <w:rsid w:val="00A36528"/>
    <w:rsid w:val="00A541E3"/>
    <w:rsid w:val="00A64DA6"/>
    <w:rsid w:val="00AA133F"/>
    <w:rsid w:val="00AA78B5"/>
    <w:rsid w:val="00AE0B0B"/>
    <w:rsid w:val="00B13905"/>
    <w:rsid w:val="00B44858"/>
    <w:rsid w:val="00B45B91"/>
    <w:rsid w:val="00B47D78"/>
    <w:rsid w:val="00B51208"/>
    <w:rsid w:val="00B57F03"/>
    <w:rsid w:val="00B623B3"/>
    <w:rsid w:val="00B624E7"/>
    <w:rsid w:val="00B62BBE"/>
    <w:rsid w:val="00B91DFF"/>
    <w:rsid w:val="00BF1176"/>
    <w:rsid w:val="00BF17D4"/>
    <w:rsid w:val="00BF4222"/>
    <w:rsid w:val="00C21F9A"/>
    <w:rsid w:val="00C254F7"/>
    <w:rsid w:val="00C31937"/>
    <w:rsid w:val="00C41148"/>
    <w:rsid w:val="00C465E8"/>
    <w:rsid w:val="00C47F81"/>
    <w:rsid w:val="00C60B3C"/>
    <w:rsid w:val="00C635EB"/>
    <w:rsid w:val="00C72F7A"/>
    <w:rsid w:val="00C75800"/>
    <w:rsid w:val="00C84217"/>
    <w:rsid w:val="00C93072"/>
    <w:rsid w:val="00CA1917"/>
    <w:rsid w:val="00CC748B"/>
    <w:rsid w:val="00CE414E"/>
    <w:rsid w:val="00CF1AA9"/>
    <w:rsid w:val="00CF60B5"/>
    <w:rsid w:val="00D071C9"/>
    <w:rsid w:val="00D20135"/>
    <w:rsid w:val="00D37C49"/>
    <w:rsid w:val="00D61DFE"/>
    <w:rsid w:val="00D74376"/>
    <w:rsid w:val="00DA4086"/>
    <w:rsid w:val="00DB5E31"/>
    <w:rsid w:val="00DB74A0"/>
    <w:rsid w:val="00DC5373"/>
    <w:rsid w:val="00DF699E"/>
    <w:rsid w:val="00E1303B"/>
    <w:rsid w:val="00E241C5"/>
    <w:rsid w:val="00E25453"/>
    <w:rsid w:val="00E8182B"/>
    <w:rsid w:val="00EA3C78"/>
    <w:rsid w:val="00EA66DE"/>
    <w:rsid w:val="00EB0653"/>
    <w:rsid w:val="00EF24B5"/>
    <w:rsid w:val="00F20A1D"/>
    <w:rsid w:val="00F26869"/>
    <w:rsid w:val="00F32A26"/>
    <w:rsid w:val="00F41690"/>
    <w:rsid w:val="00F57BBC"/>
    <w:rsid w:val="00F70658"/>
    <w:rsid w:val="00F8207D"/>
    <w:rsid w:val="00FA3DF5"/>
    <w:rsid w:val="00FC0513"/>
    <w:rsid w:val="00FD7996"/>
    <w:rsid w:val="00FE3AE9"/>
    <w:rsid w:val="00FF63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E37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F03"/>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7F03"/>
    <w:rPr>
      <w:i/>
    </w:rPr>
  </w:style>
  <w:style w:type="character" w:customStyle="1" w:styleId="BodyTextChar">
    <w:name w:val="Body Text Char"/>
    <w:basedOn w:val="DefaultParagraphFont"/>
    <w:link w:val="BodyText"/>
    <w:rsid w:val="00B57F03"/>
    <w:rPr>
      <w:rFonts w:ascii="Times" w:eastAsia="Times" w:hAnsi="Times" w:cs="Times New Roman"/>
      <w:i/>
      <w:szCs w:val="20"/>
    </w:rPr>
  </w:style>
  <w:style w:type="paragraph" w:customStyle="1" w:styleId="Default">
    <w:name w:val="Default"/>
    <w:rsid w:val="00B57F0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B57F03"/>
    <w:rPr>
      <w:rFonts w:cs="Times New Roman"/>
      <w:color w:val="auto"/>
    </w:rPr>
  </w:style>
  <w:style w:type="paragraph" w:styleId="ListParagraph">
    <w:name w:val="List Paragraph"/>
    <w:basedOn w:val="Normal"/>
    <w:uiPriority w:val="34"/>
    <w:qFormat/>
    <w:rsid w:val="00B57F03"/>
    <w:pPr>
      <w:ind w:left="720"/>
      <w:contextualSpacing/>
    </w:pPr>
  </w:style>
  <w:style w:type="character" w:styleId="CommentReference">
    <w:name w:val="annotation reference"/>
    <w:basedOn w:val="DefaultParagraphFont"/>
    <w:uiPriority w:val="99"/>
    <w:semiHidden/>
    <w:unhideWhenUsed/>
    <w:rsid w:val="00C60B3C"/>
    <w:rPr>
      <w:sz w:val="18"/>
      <w:szCs w:val="18"/>
    </w:rPr>
  </w:style>
  <w:style w:type="paragraph" w:styleId="CommentText">
    <w:name w:val="annotation text"/>
    <w:basedOn w:val="Normal"/>
    <w:link w:val="CommentTextChar"/>
    <w:uiPriority w:val="99"/>
    <w:semiHidden/>
    <w:unhideWhenUsed/>
    <w:rsid w:val="00C60B3C"/>
    <w:rPr>
      <w:szCs w:val="24"/>
    </w:rPr>
  </w:style>
  <w:style w:type="character" w:customStyle="1" w:styleId="CommentTextChar">
    <w:name w:val="Comment Text Char"/>
    <w:basedOn w:val="DefaultParagraphFont"/>
    <w:link w:val="CommentText"/>
    <w:uiPriority w:val="99"/>
    <w:semiHidden/>
    <w:rsid w:val="00C60B3C"/>
    <w:rPr>
      <w:rFonts w:ascii="Times" w:eastAsia="Times" w:hAnsi="Times" w:cs="Times New Roman"/>
    </w:rPr>
  </w:style>
  <w:style w:type="paragraph" w:styleId="CommentSubject">
    <w:name w:val="annotation subject"/>
    <w:basedOn w:val="CommentText"/>
    <w:next w:val="CommentText"/>
    <w:link w:val="CommentSubjectChar"/>
    <w:uiPriority w:val="99"/>
    <w:semiHidden/>
    <w:unhideWhenUsed/>
    <w:rsid w:val="00C60B3C"/>
    <w:rPr>
      <w:b/>
      <w:bCs/>
      <w:sz w:val="20"/>
      <w:szCs w:val="20"/>
    </w:rPr>
  </w:style>
  <w:style w:type="character" w:customStyle="1" w:styleId="CommentSubjectChar">
    <w:name w:val="Comment Subject Char"/>
    <w:basedOn w:val="CommentTextChar"/>
    <w:link w:val="CommentSubject"/>
    <w:uiPriority w:val="99"/>
    <w:semiHidden/>
    <w:rsid w:val="00C60B3C"/>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C60B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0B3C"/>
    <w:rPr>
      <w:rFonts w:ascii="Lucida Grande" w:eastAsia="Times" w:hAnsi="Lucida Grande" w:cs="Lucida Grande"/>
      <w:sz w:val="18"/>
      <w:szCs w:val="18"/>
    </w:rPr>
  </w:style>
  <w:style w:type="paragraph" w:styleId="Header">
    <w:name w:val="header"/>
    <w:basedOn w:val="Normal"/>
    <w:link w:val="HeaderChar"/>
    <w:uiPriority w:val="99"/>
    <w:unhideWhenUsed/>
    <w:rsid w:val="005A5C8E"/>
    <w:pPr>
      <w:tabs>
        <w:tab w:val="center" w:pos="4320"/>
        <w:tab w:val="right" w:pos="8640"/>
      </w:tabs>
    </w:pPr>
  </w:style>
  <w:style w:type="character" w:customStyle="1" w:styleId="HeaderChar">
    <w:name w:val="Header Char"/>
    <w:basedOn w:val="DefaultParagraphFont"/>
    <w:link w:val="Header"/>
    <w:uiPriority w:val="99"/>
    <w:rsid w:val="005A5C8E"/>
    <w:rPr>
      <w:rFonts w:ascii="Times" w:eastAsia="Times" w:hAnsi="Times" w:cs="Times New Roman"/>
      <w:szCs w:val="20"/>
    </w:rPr>
  </w:style>
  <w:style w:type="paragraph" w:styleId="Footer">
    <w:name w:val="footer"/>
    <w:basedOn w:val="Normal"/>
    <w:link w:val="FooterChar"/>
    <w:uiPriority w:val="99"/>
    <w:unhideWhenUsed/>
    <w:rsid w:val="005A5C8E"/>
    <w:pPr>
      <w:tabs>
        <w:tab w:val="center" w:pos="4320"/>
        <w:tab w:val="right" w:pos="8640"/>
      </w:tabs>
    </w:pPr>
  </w:style>
  <w:style w:type="character" w:customStyle="1" w:styleId="FooterChar">
    <w:name w:val="Footer Char"/>
    <w:basedOn w:val="DefaultParagraphFont"/>
    <w:link w:val="Footer"/>
    <w:uiPriority w:val="99"/>
    <w:rsid w:val="005A5C8E"/>
    <w:rPr>
      <w:rFonts w:ascii="Times" w:eastAsia="Times" w:hAnsi="Times" w:cs="Times New Roman"/>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F03"/>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7F03"/>
    <w:rPr>
      <w:i/>
    </w:rPr>
  </w:style>
  <w:style w:type="character" w:customStyle="1" w:styleId="BodyTextChar">
    <w:name w:val="Body Text Char"/>
    <w:basedOn w:val="DefaultParagraphFont"/>
    <w:link w:val="BodyText"/>
    <w:rsid w:val="00B57F03"/>
    <w:rPr>
      <w:rFonts w:ascii="Times" w:eastAsia="Times" w:hAnsi="Times" w:cs="Times New Roman"/>
      <w:i/>
      <w:szCs w:val="20"/>
    </w:rPr>
  </w:style>
  <w:style w:type="paragraph" w:customStyle="1" w:styleId="Default">
    <w:name w:val="Default"/>
    <w:rsid w:val="00B57F0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B57F03"/>
    <w:rPr>
      <w:rFonts w:cs="Times New Roman"/>
      <w:color w:val="auto"/>
    </w:rPr>
  </w:style>
  <w:style w:type="paragraph" w:styleId="ListParagraph">
    <w:name w:val="List Paragraph"/>
    <w:basedOn w:val="Normal"/>
    <w:uiPriority w:val="34"/>
    <w:qFormat/>
    <w:rsid w:val="00B57F03"/>
    <w:pPr>
      <w:ind w:left="720"/>
      <w:contextualSpacing/>
    </w:pPr>
  </w:style>
  <w:style w:type="character" w:styleId="CommentReference">
    <w:name w:val="annotation reference"/>
    <w:basedOn w:val="DefaultParagraphFont"/>
    <w:uiPriority w:val="99"/>
    <w:semiHidden/>
    <w:unhideWhenUsed/>
    <w:rsid w:val="00C60B3C"/>
    <w:rPr>
      <w:sz w:val="18"/>
      <w:szCs w:val="18"/>
    </w:rPr>
  </w:style>
  <w:style w:type="paragraph" w:styleId="CommentText">
    <w:name w:val="annotation text"/>
    <w:basedOn w:val="Normal"/>
    <w:link w:val="CommentTextChar"/>
    <w:uiPriority w:val="99"/>
    <w:semiHidden/>
    <w:unhideWhenUsed/>
    <w:rsid w:val="00C60B3C"/>
    <w:rPr>
      <w:szCs w:val="24"/>
    </w:rPr>
  </w:style>
  <w:style w:type="character" w:customStyle="1" w:styleId="CommentTextChar">
    <w:name w:val="Comment Text Char"/>
    <w:basedOn w:val="DefaultParagraphFont"/>
    <w:link w:val="CommentText"/>
    <w:uiPriority w:val="99"/>
    <w:semiHidden/>
    <w:rsid w:val="00C60B3C"/>
    <w:rPr>
      <w:rFonts w:ascii="Times" w:eastAsia="Times" w:hAnsi="Times" w:cs="Times New Roman"/>
    </w:rPr>
  </w:style>
  <w:style w:type="paragraph" w:styleId="CommentSubject">
    <w:name w:val="annotation subject"/>
    <w:basedOn w:val="CommentText"/>
    <w:next w:val="CommentText"/>
    <w:link w:val="CommentSubjectChar"/>
    <w:uiPriority w:val="99"/>
    <w:semiHidden/>
    <w:unhideWhenUsed/>
    <w:rsid w:val="00C60B3C"/>
    <w:rPr>
      <w:b/>
      <w:bCs/>
      <w:sz w:val="20"/>
      <w:szCs w:val="20"/>
    </w:rPr>
  </w:style>
  <w:style w:type="character" w:customStyle="1" w:styleId="CommentSubjectChar">
    <w:name w:val="Comment Subject Char"/>
    <w:basedOn w:val="CommentTextChar"/>
    <w:link w:val="CommentSubject"/>
    <w:uiPriority w:val="99"/>
    <w:semiHidden/>
    <w:rsid w:val="00C60B3C"/>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C60B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0B3C"/>
    <w:rPr>
      <w:rFonts w:ascii="Lucida Grande" w:eastAsia="Times" w:hAnsi="Lucida Grande" w:cs="Lucida Grande"/>
      <w:sz w:val="18"/>
      <w:szCs w:val="18"/>
    </w:rPr>
  </w:style>
  <w:style w:type="paragraph" w:styleId="Header">
    <w:name w:val="header"/>
    <w:basedOn w:val="Normal"/>
    <w:link w:val="HeaderChar"/>
    <w:uiPriority w:val="99"/>
    <w:unhideWhenUsed/>
    <w:rsid w:val="005A5C8E"/>
    <w:pPr>
      <w:tabs>
        <w:tab w:val="center" w:pos="4320"/>
        <w:tab w:val="right" w:pos="8640"/>
      </w:tabs>
    </w:pPr>
  </w:style>
  <w:style w:type="character" w:customStyle="1" w:styleId="HeaderChar">
    <w:name w:val="Header Char"/>
    <w:basedOn w:val="DefaultParagraphFont"/>
    <w:link w:val="Header"/>
    <w:uiPriority w:val="99"/>
    <w:rsid w:val="005A5C8E"/>
    <w:rPr>
      <w:rFonts w:ascii="Times" w:eastAsia="Times" w:hAnsi="Times" w:cs="Times New Roman"/>
      <w:szCs w:val="20"/>
    </w:rPr>
  </w:style>
  <w:style w:type="paragraph" w:styleId="Footer">
    <w:name w:val="footer"/>
    <w:basedOn w:val="Normal"/>
    <w:link w:val="FooterChar"/>
    <w:uiPriority w:val="99"/>
    <w:unhideWhenUsed/>
    <w:rsid w:val="005A5C8E"/>
    <w:pPr>
      <w:tabs>
        <w:tab w:val="center" w:pos="4320"/>
        <w:tab w:val="right" w:pos="8640"/>
      </w:tabs>
    </w:pPr>
  </w:style>
  <w:style w:type="character" w:customStyle="1" w:styleId="FooterChar">
    <w:name w:val="Footer Char"/>
    <w:basedOn w:val="DefaultParagraphFont"/>
    <w:link w:val="Footer"/>
    <w:uiPriority w:val="99"/>
    <w:rsid w:val="005A5C8E"/>
    <w:rPr>
      <w:rFonts w:ascii="Times" w:eastAsia="Times"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4</Pages>
  <Words>1520</Words>
  <Characters>8666</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Dipesh Navani</cp:lastModifiedBy>
  <cp:revision>52</cp:revision>
  <dcterms:created xsi:type="dcterms:W3CDTF">2015-09-07T16:02:00Z</dcterms:created>
  <dcterms:modified xsi:type="dcterms:W3CDTF">2015-11-05T18:57:00Z</dcterms:modified>
</cp:coreProperties>
</file>