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63FF6" w14:textId="0DBBBCF8" w:rsidR="008470BD" w:rsidRPr="004456D0" w:rsidRDefault="003C09A0" w:rsidP="008470BD">
      <w:pPr>
        <w:rPr>
          <w:rFonts w:ascii="Arial" w:hAnsi="Arial" w:cs="Arial"/>
          <w:b/>
          <w:sz w:val="22"/>
          <w:szCs w:val="22"/>
        </w:rPr>
      </w:pPr>
      <w:r>
        <w:rPr>
          <w:rFonts w:ascii="Arial" w:hAnsi="Arial" w:cs="Arial"/>
          <w:b/>
          <w:sz w:val="22"/>
          <w:szCs w:val="22"/>
        </w:rPr>
        <w:t xml:space="preserve">JoVE </w:t>
      </w:r>
      <w:r w:rsidR="00F86F2D">
        <w:rPr>
          <w:rFonts w:ascii="Arial" w:hAnsi="Arial" w:cs="Arial"/>
          <w:b/>
          <w:sz w:val="22"/>
          <w:szCs w:val="22"/>
        </w:rPr>
        <w:t>Clinical Skills Education</w:t>
      </w:r>
      <w:r w:rsidR="00F86F2D">
        <w:rPr>
          <w:rFonts w:ascii="Arial" w:hAnsi="Arial" w:cs="Arial"/>
          <w:b/>
          <w:sz w:val="22"/>
          <w:szCs w:val="22"/>
        </w:rPr>
        <w:tab/>
      </w:r>
      <w:r w:rsidR="00F86F2D">
        <w:rPr>
          <w:rFonts w:ascii="Arial" w:hAnsi="Arial" w:cs="Arial"/>
          <w:b/>
          <w:sz w:val="22"/>
          <w:szCs w:val="22"/>
        </w:rPr>
        <w:tab/>
      </w:r>
    </w:p>
    <w:p w14:paraId="69B08047" w14:textId="77777777" w:rsidR="008470BD" w:rsidRDefault="008470BD" w:rsidP="008470BD">
      <w:pPr>
        <w:rPr>
          <w:rFonts w:ascii="Arial" w:hAnsi="Arial" w:cs="Arial"/>
          <w:b/>
          <w:sz w:val="22"/>
          <w:szCs w:val="22"/>
        </w:rPr>
      </w:pPr>
    </w:p>
    <w:p w14:paraId="0BA5D9E1" w14:textId="74A44888" w:rsidR="00901003" w:rsidRPr="004456D0" w:rsidRDefault="00901003" w:rsidP="008470BD">
      <w:pPr>
        <w:rPr>
          <w:rFonts w:ascii="Arial" w:hAnsi="Arial" w:cs="Arial"/>
          <w:b/>
          <w:sz w:val="22"/>
          <w:szCs w:val="22"/>
        </w:rPr>
      </w:pPr>
      <w:r>
        <w:rPr>
          <w:rFonts w:ascii="Arial" w:hAnsi="Arial" w:cs="Arial"/>
          <w:b/>
          <w:sz w:val="22"/>
          <w:szCs w:val="22"/>
        </w:rPr>
        <w:t>Script ID: 10088</w:t>
      </w:r>
    </w:p>
    <w:p w14:paraId="18505912" w14:textId="32E746BB" w:rsidR="004456D0" w:rsidRPr="00F86F2D" w:rsidRDefault="008470BD" w:rsidP="004456D0">
      <w:pPr>
        <w:rPr>
          <w:rFonts w:ascii="Arial" w:eastAsia="MS Mincho" w:hAnsi="Arial" w:cs="Arial"/>
          <w:sz w:val="22"/>
          <w:szCs w:val="22"/>
        </w:rPr>
      </w:pPr>
      <w:r w:rsidRPr="00F86F2D">
        <w:rPr>
          <w:rFonts w:ascii="Arial" w:hAnsi="Arial" w:cs="Arial"/>
          <w:b/>
          <w:sz w:val="22"/>
          <w:szCs w:val="22"/>
        </w:rPr>
        <w:t xml:space="preserve">Title: </w:t>
      </w:r>
      <w:r w:rsidR="00F86F2D" w:rsidRPr="00F86F2D">
        <w:rPr>
          <w:rFonts w:ascii="Arial" w:hAnsi="Arial" w:cs="Arial"/>
          <w:b/>
          <w:sz w:val="22"/>
          <w:szCs w:val="22"/>
        </w:rPr>
        <w:t>Physical Examination of the Abdomen: Inspection and Auscultation</w:t>
      </w:r>
      <w:r w:rsidR="004456D0" w:rsidRPr="00F86F2D">
        <w:rPr>
          <w:rFonts w:ascii="Arial" w:eastAsia="MS Mincho" w:hAnsi="Arial" w:cs="Arial"/>
          <w:sz w:val="22"/>
          <w:szCs w:val="22"/>
        </w:rPr>
        <w:t xml:space="preserve">  </w:t>
      </w:r>
    </w:p>
    <w:p w14:paraId="479CBA3D" w14:textId="34654B16" w:rsidR="00AD3245" w:rsidRPr="00901003" w:rsidRDefault="00F86F2D" w:rsidP="00AD3245">
      <w:pPr>
        <w:rPr>
          <w:rFonts w:ascii="Arial" w:hAnsi="Arial" w:cs="Arial"/>
          <w:b/>
          <w:sz w:val="22"/>
          <w:szCs w:val="22"/>
        </w:rPr>
      </w:pPr>
      <w:r w:rsidRPr="00901003">
        <w:rPr>
          <w:rFonts w:ascii="Arial" w:hAnsi="Arial" w:cs="Arial"/>
          <w:b/>
          <w:sz w:val="22"/>
          <w:szCs w:val="22"/>
        </w:rPr>
        <w:t>Author</w:t>
      </w:r>
      <w:r w:rsidR="00AD3245" w:rsidRPr="00901003">
        <w:rPr>
          <w:rFonts w:ascii="Arial" w:hAnsi="Arial" w:cs="Arial"/>
          <w:b/>
          <w:sz w:val="22"/>
          <w:szCs w:val="22"/>
        </w:rPr>
        <w:t xml:space="preserve">: </w:t>
      </w:r>
      <w:r w:rsidRPr="00901003">
        <w:rPr>
          <w:rFonts w:ascii="Arial" w:hAnsi="Arial" w:cs="Arial"/>
          <w:b/>
          <w:sz w:val="22"/>
          <w:szCs w:val="22"/>
        </w:rPr>
        <w:t>Alex Goldfarb</w:t>
      </w:r>
    </w:p>
    <w:p w14:paraId="7FA44079" w14:textId="60EF5A87" w:rsidR="009139D7" w:rsidRDefault="009139D7"/>
    <w:p w14:paraId="08240757" w14:textId="77777777" w:rsidR="00797E4A" w:rsidRDefault="008470BD" w:rsidP="00797E4A">
      <w:pPr>
        <w:pStyle w:val="ListParagraph"/>
        <w:numPr>
          <w:ilvl w:val="0"/>
          <w:numId w:val="3"/>
        </w:numPr>
        <w:rPr>
          <w:rFonts w:ascii="Arial" w:hAnsi="Arial" w:cs="Arial"/>
          <w:b/>
          <w:sz w:val="22"/>
          <w:szCs w:val="22"/>
        </w:rPr>
      </w:pPr>
      <w:r w:rsidRPr="00797E4A">
        <w:rPr>
          <w:rFonts w:ascii="Arial" w:hAnsi="Arial" w:cs="Arial"/>
          <w:b/>
          <w:sz w:val="22"/>
          <w:szCs w:val="22"/>
        </w:rPr>
        <w:t>Overview</w:t>
      </w:r>
    </w:p>
    <w:p w14:paraId="79BB9884" w14:textId="77777777" w:rsidR="00797E4A" w:rsidRDefault="00797E4A" w:rsidP="00797E4A">
      <w:pPr>
        <w:pStyle w:val="ListParagraph"/>
        <w:ind w:left="360"/>
        <w:rPr>
          <w:rFonts w:ascii="Arial" w:hAnsi="Arial" w:cs="Arial"/>
          <w:b/>
          <w:sz w:val="22"/>
          <w:szCs w:val="22"/>
        </w:rPr>
      </w:pPr>
    </w:p>
    <w:p w14:paraId="144493B8" w14:textId="20AC928F" w:rsidR="00980BCA" w:rsidRPr="00C671D3" w:rsidRDefault="00B46F9E" w:rsidP="00F86F2D">
      <w:pPr>
        <w:pStyle w:val="ListParagraph"/>
        <w:numPr>
          <w:ilvl w:val="1"/>
          <w:numId w:val="3"/>
        </w:numPr>
        <w:rPr>
          <w:rFonts w:ascii="Arial" w:hAnsi="Arial" w:cs="Arial"/>
          <w:b/>
          <w:sz w:val="22"/>
          <w:szCs w:val="22"/>
        </w:rPr>
      </w:pPr>
      <w:r w:rsidRPr="00F86F2D">
        <w:rPr>
          <w:rFonts w:ascii="Arial" w:hAnsi="Arial" w:cs="Arial"/>
          <w:sz w:val="22"/>
          <w:szCs w:val="22"/>
        </w:rPr>
        <w:t>Gastrointestinal disease accounts for millions of office visits and hospital admissions annually</w:t>
      </w:r>
      <w:r w:rsidR="00FF5D8B">
        <w:rPr>
          <w:rFonts w:ascii="Arial" w:hAnsi="Arial" w:cs="Arial"/>
          <w:sz w:val="22"/>
          <w:szCs w:val="22"/>
        </w:rPr>
        <w:t xml:space="preserve">, which makes </w:t>
      </w:r>
      <w:r>
        <w:rPr>
          <w:rFonts w:ascii="Arial" w:hAnsi="Arial" w:cs="Arial"/>
          <w:sz w:val="22"/>
          <w:szCs w:val="22"/>
        </w:rPr>
        <w:t xml:space="preserve">the </w:t>
      </w:r>
      <w:r w:rsidR="00C4364A">
        <w:rPr>
          <w:rFonts w:ascii="Arial" w:hAnsi="Arial" w:cs="Arial"/>
          <w:sz w:val="22"/>
          <w:szCs w:val="22"/>
        </w:rPr>
        <w:t xml:space="preserve">abdominal </w:t>
      </w:r>
      <w:r w:rsidR="00F6075E">
        <w:rPr>
          <w:rFonts w:ascii="Arial" w:hAnsi="Arial" w:cs="Arial"/>
          <w:sz w:val="22"/>
          <w:szCs w:val="22"/>
        </w:rPr>
        <w:t xml:space="preserve">physical </w:t>
      </w:r>
      <w:r w:rsidR="00C4364A">
        <w:rPr>
          <w:rFonts w:ascii="Arial" w:hAnsi="Arial" w:cs="Arial"/>
          <w:sz w:val="22"/>
          <w:szCs w:val="22"/>
        </w:rPr>
        <w:t xml:space="preserve">exam </w:t>
      </w:r>
      <w:r w:rsidR="00FF5D8B">
        <w:rPr>
          <w:rFonts w:ascii="Arial" w:hAnsi="Arial" w:cs="Arial"/>
          <w:sz w:val="22"/>
          <w:szCs w:val="22"/>
        </w:rPr>
        <w:t>one of the most commonly performed assessments</w:t>
      </w:r>
      <w:r>
        <w:rPr>
          <w:rFonts w:ascii="Arial" w:hAnsi="Arial" w:cs="Arial"/>
          <w:sz w:val="22"/>
          <w:szCs w:val="22"/>
        </w:rPr>
        <w:t xml:space="preserve"> </w:t>
      </w:r>
      <w:r w:rsidR="00F6075E" w:rsidRPr="00F6075E">
        <w:rPr>
          <w:rFonts w:ascii="Arial" w:hAnsi="Arial" w:cs="Arial"/>
          <w:b/>
          <w:sz w:val="22"/>
          <w:szCs w:val="22"/>
        </w:rPr>
        <w:t>(1.1.1)</w:t>
      </w:r>
      <w:r w:rsidR="00F6075E">
        <w:rPr>
          <w:rFonts w:ascii="Arial" w:hAnsi="Arial" w:cs="Arial"/>
          <w:sz w:val="22"/>
          <w:szCs w:val="22"/>
        </w:rPr>
        <w:t xml:space="preserve">. </w:t>
      </w:r>
      <w:r w:rsidR="00FF5D8B">
        <w:rPr>
          <w:rFonts w:ascii="Arial" w:hAnsi="Arial" w:cs="Arial"/>
          <w:sz w:val="22"/>
          <w:szCs w:val="22"/>
        </w:rPr>
        <w:t>A thorough p</w:t>
      </w:r>
      <w:r w:rsidR="00F86F2D" w:rsidRPr="00F86F2D">
        <w:rPr>
          <w:rFonts w:ascii="Arial" w:hAnsi="Arial" w:cs="Arial"/>
          <w:sz w:val="22"/>
          <w:szCs w:val="22"/>
        </w:rPr>
        <w:t xml:space="preserve">hysical examination </w:t>
      </w:r>
      <w:r w:rsidR="00FF5D8B">
        <w:rPr>
          <w:rFonts w:ascii="Arial" w:hAnsi="Arial" w:cs="Arial"/>
          <w:sz w:val="22"/>
          <w:szCs w:val="22"/>
        </w:rPr>
        <w:t>not only helps in</w:t>
      </w:r>
      <w:r w:rsidR="00F86F2D" w:rsidRPr="00F86F2D">
        <w:rPr>
          <w:rFonts w:ascii="Arial" w:hAnsi="Arial" w:cs="Arial"/>
          <w:sz w:val="22"/>
          <w:szCs w:val="22"/>
        </w:rPr>
        <w:t xml:space="preserve"> diagnosing diseases of the gastrointestinal tract, </w:t>
      </w:r>
      <w:r w:rsidR="00FF5D8B">
        <w:rPr>
          <w:rFonts w:ascii="Arial" w:hAnsi="Arial" w:cs="Arial"/>
          <w:sz w:val="22"/>
          <w:szCs w:val="22"/>
        </w:rPr>
        <w:t xml:space="preserve">but </w:t>
      </w:r>
      <w:r w:rsidR="00F6431F">
        <w:rPr>
          <w:rFonts w:ascii="Arial" w:hAnsi="Arial" w:cs="Arial"/>
          <w:sz w:val="22"/>
          <w:szCs w:val="22"/>
        </w:rPr>
        <w:t xml:space="preserve">also </w:t>
      </w:r>
      <w:r w:rsidR="00FF5D8B">
        <w:rPr>
          <w:rFonts w:ascii="Arial" w:hAnsi="Arial" w:cs="Arial"/>
          <w:sz w:val="22"/>
          <w:szCs w:val="22"/>
        </w:rPr>
        <w:t>aids in identification of</w:t>
      </w:r>
      <w:r w:rsidR="00F86F2D" w:rsidRPr="00F86F2D">
        <w:rPr>
          <w:rFonts w:ascii="Arial" w:hAnsi="Arial" w:cs="Arial"/>
          <w:sz w:val="22"/>
          <w:szCs w:val="22"/>
        </w:rPr>
        <w:t xml:space="preserve"> pathological processes in cardiovascular, urinary, and other systems</w:t>
      </w:r>
      <w:r w:rsidR="00FD033C">
        <w:rPr>
          <w:rFonts w:ascii="Arial" w:hAnsi="Arial" w:cs="Arial"/>
          <w:sz w:val="22"/>
          <w:szCs w:val="22"/>
        </w:rPr>
        <w:t xml:space="preserve"> </w:t>
      </w:r>
      <w:r w:rsidR="00FD033C" w:rsidRPr="00FD033C">
        <w:rPr>
          <w:rFonts w:ascii="Arial" w:hAnsi="Arial" w:cs="Arial"/>
          <w:b/>
          <w:sz w:val="22"/>
          <w:szCs w:val="22"/>
        </w:rPr>
        <w:t>(1.1</w:t>
      </w:r>
      <w:r w:rsidR="00B24671">
        <w:rPr>
          <w:rFonts w:ascii="Arial" w:hAnsi="Arial" w:cs="Arial"/>
          <w:b/>
          <w:sz w:val="22"/>
          <w:szCs w:val="22"/>
        </w:rPr>
        <w:t>.2</w:t>
      </w:r>
      <w:r w:rsidR="00FD033C" w:rsidRPr="00FD033C">
        <w:rPr>
          <w:rFonts w:ascii="Arial" w:hAnsi="Arial" w:cs="Arial"/>
          <w:b/>
          <w:sz w:val="22"/>
          <w:szCs w:val="22"/>
        </w:rPr>
        <w:t>)</w:t>
      </w:r>
      <w:r w:rsidR="00F86F2D" w:rsidRPr="00F86F2D">
        <w:rPr>
          <w:rFonts w:ascii="Arial" w:hAnsi="Arial" w:cs="Arial"/>
          <w:sz w:val="22"/>
          <w:szCs w:val="22"/>
        </w:rPr>
        <w:t xml:space="preserve">. </w:t>
      </w:r>
    </w:p>
    <w:p w14:paraId="56A827BD" w14:textId="0C096716" w:rsidR="00F6075E" w:rsidRPr="00D1710C" w:rsidRDefault="00F6075E" w:rsidP="00C671D3">
      <w:pPr>
        <w:pStyle w:val="ListParagraph"/>
        <w:numPr>
          <w:ilvl w:val="2"/>
          <w:numId w:val="3"/>
        </w:numPr>
        <w:rPr>
          <w:rFonts w:ascii="Arial" w:hAnsi="Arial" w:cs="Arial"/>
          <w:color w:val="0000FF"/>
          <w:sz w:val="22"/>
          <w:szCs w:val="22"/>
        </w:rPr>
      </w:pPr>
      <w:r w:rsidRPr="00D1710C">
        <w:rPr>
          <w:rFonts w:ascii="Arial" w:hAnsi="Arial" w:cs="Arial"/>
          <w:color w:val="0000FF"/>
          <w:sz w:val="22"/>
          <w:szCs w:val="22"/>
        </w:rPr>
        <w:t>Title Slide</w:t>
      </w:r>
    </w:p>
    <w:p w14:paraId="415F18F9" w14:textId="11597718" w:rsidR="001070A2" w:rsidRPr="00D1710C" w:rsidRDefault="00FF5D8B" w:rsidP="00C671D3">
      <w:pPr>
        <w:pStyle w:val="ListParagraph"/>
        <w:numPr>
          <w:ilvl w:val="2"/>
          <w:numId w:val="3"/>
        </w:numPr>
        <w:rPr>
          <w:rFonts w:ascii="Arial" w:hAnsi="Arial" w:cs="Arial"/>
          <w:b/>
          <w:color w:val="0000FF"/>
          <w:sz w:val="22"/>
          <w:szCs w:val="22"/>
        </w:rPr>
      </w:pPr>
      <w:r w:rsidRPr="00D1710C">
        <w:rPr>
          <w:rFonts w:ascii="Arial" w:hAnsi="Arial" w:cs="Arial"/>
          <w:color w:val="0000FF"/>
          <w:sz w:val="22"/>
          <w:szCs w:val="22"/>
        </w:rPr>
        <w:t xml:space="preserve">Reuse shot </w:t>
      </w:r>
      <w:r w:rsidR="000B4FA6" w:rsidRPr="00D1710C">
        <w:rPr>
          <w:rFonts w:ascii="Arial" w:hAnsi="Arial" w:cs="Arial"/>
          <w:color w:val="0000FF"/>
          <w:sz w:val="22"/>
          <w:szCs w:val="22"/>
        </w:rPr>
        <w:t>–</w:t>
      </w:r>
      <w:r w:rsidRPr="00D1710C">
        <w:rPr>
          <w:rFonts w:ascii="Arial" w:hAnsi="Arial" w:cs="Arial"/>
          <w:color w:val="0000FF"/>
          <w:sz w:val="22"/>
          <w:szCs w:val="22"/>
        </w:rPr>
        <w:t xml:space="preserve"> </w:t>
      </w:r>
      <w:r w:rsidR="000B4FA6" w:rsidRPr="00D1710C">
        <w:rPr>
          <w:rFonts w:ascii="Arial" w:hAnsi="Arial" w:cs="Arial"/>
          <w:color w:val="0000FF"/>
          <w:sz w:val="22"/>
          <w:szCs w:val="22"/>
        </w:rPr>
        <w:t>4.2.1 + 5.6.1 (with INSET, but NO highlights)</w:t>
      </w:r>
    </w:p>
    <w:p w14:paraId="53CA1C82" w14:textId="77777777" w:rsidR="00F86F2D" w:rsidRPr="00D86ECE" w:rsidRDefault="00F86F2D" w:rsidP="00D86ECE">
      <w:pPr>
        <w:rPr>
          <w:rFonts w:ascii="Arial" w:hAnsi="Arial" w:cs="Arial"/>
          <w:b/>
          <w:sz w:val="22"/>
          <w:szCs w:val="22"/>
        </w:rPr>
      </w:pPr>
    </w:p>
    <w:p w14:paraId="7C7226D5" w14:textId="29246ECE" w:rsidR="00F86F2D" w:rsidRPr="00C671D3" w:rsidRDefault="00F86F2D" w:rsidP="00F86F2D">
      <w:pPr>
        <w:pStyle w:val="ListParagraph"/>
        <w:numPr>
          <w:ilvl w:val="1"/>
          <w:numId w:val="3"/>
        </w:numPr>
        <w:rPr>
          <w:rFonts w:ascii="Arial" w:hAnsi="Arial" w:cs="Arial"/>
          <w:b/>
          <w:sz w:val="22"/>
          <w:szCs w:val="22"/>
        </w:rPr>
      </w:pPr>
      <w:r w:rsidRPr="00F86F2D">
        <w:rPr>
          <w:rFonts w:ascii="Arial" w:hAnsi="Arial" w:cs="Arial"/>
          <w:sz w:val="22"/>
          <w:szCs w:val="22"/>
        </w:rPr>
        <w:t xml:space="preserve">As with the other parts of a physical examination, the </w:t>
      </w:r>
      <w:r w:rsidR="00FF5D8B">
        <w:rPr>
          <w:rFonts w:ascii="Arial" w:hAnsi="Arial" w:cs="Arial"/>
          <w:sz w:val="22"/>
          <w:szCs w:val="22"/>
        </w:rPr>
        <w:t xml:space="preserve">assessment of the </w:t>
      </w:r>
      <w:r w:rsidRPr="00F86F2D">
        <w:rPr>
          <w:rFonts w:ascii="Arial" w:hAnsi="Arial" w:cs="Arial"/>
          <w:sz w:val="22"/>
          <w:szCs w:val="22"/>
        </w:rPr>
        <w:t>abdomen</w:t>
      </w:r>
      <w:r w:rsidR="00FF5D8B">
        <w:rPr>
          <w:rFonts w:ascii="Arial" w:hAnsi="Arial" w:cs="Arial"/>
          <w:sz w:val="22"/>
          <w:szCs w:val="22"/>
        </w:rPr>
        <w:t xml:space="preserve"> also proceeds in a systematic fashion</w:t>
      </w:r>
      <w:r w:rsidR="000B4FA6">
        <w:rPr>
          <w:rFonts w:ascii="Arial" w:hAnsi="Arial" w:cs="Arial"/>
          <w:sz w:val="22"/>
          <w:szCs w:val="22"/>
        </w:rPr>
        <w:t xml:space="preserve"> (1.2.1)</w:t>
      </w:r>
      <w:r w:rsidR="00FF5D8B">
        <w:rPr>
          <w:rFonts w:ascii="Arial" w:hAnsi="Arial" w:cs="Arial"/>
          <w:sz w:val="22"/>
          <w:szCs w:val="22"/>
        </w:rPr>
        <w:t>. I</w:t>
      </w:r>
      <w:r w:rsidRPr="00F86F2D">
        <w:rPr>
          <w:rFonts w:ascii="Arial" w:hAnsi="Arial" w:cs="Arial"/>
          <w:sz w:val="22"/>
          <w:szCs w:val="22"/>
        </w:rPr>
        <w:t xml:space="preserve"> </w:t>
      </w:r>
    </w:p>
    <w:p w14:paraId="7400F159" w14:textId="1BCC04DC" w:rsidR="00C671D3" w:rsidRPr="00D1710C" w:rsidRDefault="00E3177A" w:rsidP="00C671D3">
      <w:pPr>
        <w:pStyle w:val="ListParagraph"/>
        <w:numPr>
          <w:ilvl w:val="2"/>
          <w:numId w:val="3"/>
        </w:numPr>
        <w:rPr>
          <w:rFonts w:ascii="Arial" w:hAnsi="Arial" w:cs="Arial"/>
          <w:b/>
          <w:color w:val="0000FF"/>
          <w:sz w:val="22"/>
          <w:szCs w:val="22"/>
        </w:rPr>
      </w:pPr>
      <w:r w:rsidRPr="00D1710C">
        <w:rPr>
          <w:rFonts w:ascii="Arial" w:hAnsi="Arial" w:cs="Arial"/>
          <w:color w:val="0000FF"/>
          <w:sz w:val="22"/>
          <w:szCs w:val="22"/>
        </w:rPr>
        <w:t xml:space="preserve">Reuse shot </w:t>
      </w:r>
      <w:r w:rsidR="000B4FA6" w:rsidRPr="00D1710C">
        <w:rPr>
          <w:rFonts w:ascii="Arial" w:hAnsi="Arial" w:cs="Arial"/>
          <w:color w:val="0000FF"/>
          <w:sz w:val="22"/>
          <w:szCs w:val="22"/>
        </w:rPr>
        <w:t>–</w:t>
      </w:r>
      <w:r w:rsidRPr="00D1710C">
        <w:rPr>
          <w:rFonts w:ascii="Arial" w:hAnsi="Arial" w:cs="Arial"/>
          <w:color w:val="0000FF"/>
          <w:sz w:val="22"/>
          <w:szCs w:val="22"/>
        </w:rPr>
        <w:t xml:space="preserve"> </w:t>
      </w:r>
      <w:r w:rsidR="000B4FA6" w:rsidRPr="00D1710C">
        <w:rPr>
          <w:rFonts w:ascii="Arial" w:hAnsi="Arial" w:cs="Arial"/>
          <w:color w:val="0000FF"/>
          <w:sz w:val="22"/>
          <w:szCs w:val="22"/>
        </w:rPr>
        <w:t>3.3.1</w:t>
      </w:r>
    </w:p>
    <w:p w14:paraId="1699C22D" w14:textId="77777777" w:rsidR="00D86ECE" w:rsidRPr="00F85806" w:rsidRDefault="00D86ECE" w:rsidP="00F85806">
      <w:pPr>
        <w:rPr>
          <w:rFonts w:ascii="Arial" w:hAnsi="Arial" w:cs="Arial"/>
          <w:sz w:val="22"/>
          <w:szCs w:val="22"/>
        </w:rPr>
      </w:pPr>
    </w:p>
    <w:p w14:paraId="3A16D9EE" w14:textId="61E11E0B" w:rsidR="000C5D29" w:rsidRPr="000C5D29" w:rsidRDefault="00D86ECE" w:rsidP="006358AE">
      <w:pPr>
        <w:pStyle w:val="ListParagraph"/>
        <w:numPr>
          <w:ilvl w:val="1"/>
          <w:numId w:val="3"/>
        </w:numPr>
        <w:rPr>
          <w:rFonts w:ascii="Arial" w:hAnsi="Arial" w:cs="Arial"/>
          <w:b/>
          <w:sz w:val="22"/>
          <w:szCs w:val="22"/>
        </w:rPr>
      </w:pPr>
      <w:r>
        <w:rPr>
          <w:rFonts w:ascii="Arial" w:hAnsi="Arial" w:cs="Arial"/>
          <w:sz w:val="22"/>
          <w:szCs w:val="22"/>
        </w:rPr>
        <w:t>Th</w:t>
      </w:r>
      <w:r w:rsidR="00FF5D8B">
        <w:rPr>
          <w:rFonts w:ascii="Arial" w:hAnsi="Arial" w:cs="Arial"/>
          <w:sz w:val="22"/>
          <w:szCs w:val="22"/>
        </w:rPr>
        <w:t>e</w:t>
      </w:r>
      <w:r>
        <w:rPr>
          <w:rFonts w:ascii="Arial" w:hAnsi="Arial" w:cs="Arial"/>
          <w:sz w:val="22"/>
          <w:szCs w:val="22"/>
        </w:rPr>
        <w:t xml:space="preserve"> video will </w:t>
      </w:r>
      <w:r w:rsidR="00F6431F">
        <w:rPr>
          <w:rFonts w:ascii="Arial" w:hAnsi="Arial" w:cs="Arial"/>
          <w:sz w:val="22"/>
          <w:szCs w:val="22"/>
        </w:rPr>
        <w:t xml:space="preserve">begin with a </w:t>
      </w:r>
      <w:r w:rsidR="009F419C">
        <w:rPr>
          <w:rFonts w:ascii="Arial" w:hAnsi="Arial" w:cs="Arial"/>
          <w:sz w:val="22"/>
          <w:szCs w:val="22"/>
        </w:rPr>
        <w:t>review</w:t>
      </w:r>
      <w:r>
        <w:rPr>
          <w:rFonts w:ascii="Arial" w:hAnsi="Arial" w:cs="Arial"/>
          <w:sz w:val="22"/>
          <w:szCs w:val="22"/>
        </w:rPr>
        <w:t xml:space="preserve"> </w:t>
      </w:r>
      <w:r w:rsidR="00F6431F">
        <w:rPr>
          <w:rFonts w:ascii="Arial" w:hAnsi="Arial" w:cs="Arial"/>
          <w:sz w:val="22"/>
          <w:szCs w:val="22"/>
        </w:rPr>
        <w:t xml:space="preserve">of </w:t>
      </w:r>
      <w:r w:rsidR="00F85806">
        <w:rPr>
          <w:rFonts w:ascii="Arial" w:hAnsi="Arial" w:cs="Arial"/>
          <w:sz w:val="22"/>
          <w:szCs w:val="22"/>
        </w:rPr>
        <w:t>the surface landmarks of the abdomen</w:t>
      </w:r>
      <w:r w:rsidR="000C5D29">
        <w:rPr>
          <w:rFonts w:ascii="Arial" w:hAnsi="Arial" w:cs="Arial"/>
          <w:sz w:val="22"/>
          <w:szCs w:val="22"/>
        </w:rPr>
        <w:t xml:space="preserve"> </w:t>
      </w:r>
      <w:r w:rsidR="00A203AB">
        <w:rPr>
          <w:rFonts w:ascii="Arial" w:hAnsi="Arial" w:cs="Arial"/>
          <w:b/>
          <w:sz w:val="22"/>
          <w:szCs w:val="22"/>
        </w:rPr>
        <w:t>(</w:t>
      </w:r>
      <w:r w:rsidR="00E3177A">
        <w:rPr>
          <w:rFonts w:ascii="Arial" w:hAnsi="Arial" w:cs="Arial"/>
          <w:b/>
          <w:sz w:val="22"/>
          <w:szCs w:val="22"/>
        </w:rPr>
        <w:t>1.3.1</w:t>
      </w:r>
      <w:r w:rsidR="000C5D29" w:rsidRPr="000C5D29">
        <w:rPr>
          <w:rFonts w:ascii="Arial" w:hAnsi="Arial" w:cs="Arial"/>
          <w:b/>
          <w:sz w:val="22"/>
          <w:szCs w:val="22"/>
        </w:rPr>
        <w:t>)</w:t>
      </w:r>
      <w:r w:rsidR="00F85806">
        <w:rPr>
          <w:rFonts w:ascii="Arial" w:hAnsi="Arial" w:cs="Arial"/>
          <w:sz w:val="22"/>
          <w:szCs w:val="22"/>
        </w:rPr>
        <w:t xml:space="preserve">.  It will then go on to demonstrate </w:t>
      </w:r>
      <w:r w:rsidR="00F6431F">
        <w:rPr>
          <w:rFonts w:ascii="Arial" w:hAnsi="Arial" w:cs="Arial"/>
          <w:sz w:val="22"/>
          <w:szCs w:val="22"/>
        </w:rPr>
        <w:t>correct patient positioning followed by</w:t>
      </w:r>
      <w:r w:rsidR="006B539B" w:rsidRPr="006B539B">
        <w:rPr>
          <w:rFonts w:ascii="Arial" w:hAnsi="Arial" w:cs="Arial"/>
          <w:sz w:val="22"/>
          <w:szCs w:val="22"/>
        </w:rPr>
        <w:t xml:space="preserve"> </w:t>
      </w:r>
      <w:r w:rsidR="00F6431F">
        <w:rPr>
          <w:rFonts w:ascii="Arial" w:hAnsi="Arial" w:cs="Arial"/>
          <w:sz w:val="22"/>
          <w:szCs w:val="22"/>
        </w:rPr>
        <w:t xml:space="preserve">proper </w:t>
      </w:r>
      <w:r w:rsidR="006358AE" w:rsidRPr="00135298">
        <w:rPr>
          <w:rFonts w:ascii="Arial" w:hAnsi="Arial" w:cs="Arial"/>
          <w:sz w:val="22"/>
          <w:szCs w:val="22"/>
        </w:rPr>
        <w:t>inspection</w:t>
      </w:r>
      <w:r>
        <w:rPr>
          <w:rFonts w:ascii="Arial" w:hAnsi="Arial" w:cs="Arial"/>
          <w:sz w:val="22"/>
          <w:szCs w:val="22"/>
        </w:rPr>
        <w:t xml:space="preserve"> of the abdomen</w:t>
      </w:r>
      <w:r w:rsidR="000C5D29">
        <w:rPr>
          <w:rFonts w:ascii="Arial" w:hAnsi="Arial" w:cs="Arial"/>
          <w:sz w:val="22"/>
          <w:szCs w:val="22"/>
        </w:rPr>
        <w:t xml:space="preserve"> </w:t>
      </w:r>
      <w:r w:rsidR="004F1A4A">
        <w:rPr>
          <w:rFonts w:ascii="Arial" w:hAnsi="Arial" w:cs="Arial"/>
          <w:b/>
          <w:sz w:val="22"/>
          <w:szCs w:val="22"/>
        </w:rPr>
        <w:t>(1.</w:t>
      </w:r>
      <w:r w:rsidR="00E3177A">
        <w:rPr>
          <w:rFonts w:ascii="Arial" w:hAnsi="Arial" w:cs="Arial"/>
          <w:b/>
          <w:sz w:val="22"/>
          <w:szCs w:val="22"/>
        </w:rPr>
        <w:t>3</w:t>
      </w:r>
      <w:r w:rsidR="004F1A4A">
        <w:rPr>
          <w:rFonts w:ascii="Arial" w:hAnsi="Arial" w:cs="Arial"/>
          <w:b/>
          <w:sz w:val="22"/>
          <w:szCs w:val="22"/>
        </w:rPr>
        <w:t>.2</w:t>
      </w:r>
      <w:r w:rsidR="00A203AB" w:rsidRPr="000C5D29">
        <w:rPr>
          <w:rFonts w:ascii="Arial" w:hAnsi="Arial" w:cs="Arial"/>
          <w:b/>
          <w:sz w:val="22"/>
          <w:szCs w:val="22"/>
        </w:rPr>
        <w:t>)</w:t>
      </w:r>
      <w:r>
        <w:rPr>
          <w:rFonts w:ascii="Arial" w:hAnsi="Arial" w:cs="Arial"/>
          <w:sz w:val="22"/>
          <w:szCs w:val="22"/>
        </w:rPr>
        <w:t xml:space="preserve">… </w:t>
      </w:r>
      <w:r w:rsidR="00F85806">
        <w:rPr>
          <w:rFonts w:ascii="Arial" w:hAnsi="Arial" w:cs="Arial"/>
          <w:sz w:val="22"/>
          <w:szCs w:val="22"/>
        </w:rPr>
        <w:t>and</w:t>
      </w:r>
      <w:r w:rsidR="00FF5D8B">
        <w:rPr>
          <w:rFonts w:ascii="Arial" w:hAnsi="Arial" w:cs="Arial"/>
          <w:sz w:val="22"/>
          <w:szCs w:val="22"/>
        </w:rPr>
        <w:t xml:space="preserve"> </w:t>
      </w:r>
      <w:r w:rsidR="000B4FA6">
        <w:rPr>
          <w:rFonts w:ascii="Arial" w:hAnsi="Arial" w:cs="Arial"/>
          <w:sz w:val="22"/>
          <w:szCs w:val="22"/>
        </w:rPr>
        <w:t>correct</w:t>
      </w:r>
      <w:r w:rsidR="00F85806">
        <w:rPr>
          <w:rFonts w:ascii="Arial" w:hAnsi="Arial" w:cs="Arial"/>
          <w:sz w:val="22"/>
          <w:szCs w:val="22"/>
        </w:rPr>
        <w:t xml:space="preserve"> </w:t>
      </w:r>
      <w:r>
        <w:rPr>
          <w:rFonts w:ascii="Arial" w:hAnsi="Arial" w:cs="Arial"/>
          <w:sz w:val="22"/>
          <w:szCs w:val="22"/>
        </w:rPr>
        <w:t>auscultation</w:t>
      </w:r>
      <w:r w:rsidR="000C5D29">
        <w:rPr>
          <w:rFonts w:ascii="Arial" w:hAnsi="Arial" w:cs="Arial"/>
          <w:sz w:val="22"/>
          <w:szCs w:val="22"/>
        </w:rPr>
        <w:t xml:space="preserve"> </w:t>
      </w:r>
      <w:r w:rsidR="004F1A4A">
        <w:rPr>
          <w:rFonts w:ascii="Arial" w:hAnsi="Arial" w:cs="Arial"/>
          <w:b/>
          <w:sz w:val="22"/>
          <w:szCs w:val="22"/>
        </w:rPr>
        <w:t>(1.</w:t>
      </w:r>
      <w:r w:rsidR="00E3177A">
        <w:rPr>
          <w:rFonts w:ascii="Arial" w:hAnsi="Arial" w:cs="Arial"/>
          <w:b/>
          <w:sz w:val="22"/>
          <w:szCs w:val="22"/>
        </w:rPr>
        <w:t>3.3</w:t>
      </w:r>
      <w:r w:rsidR="004F1A4A" w:rsidRPr="000C5D29">
        <w:rPr>
          <w:rFonts w:ascii="Arial" w:hAnsi="Arial" w:cs="Arial"/>
          <w:b/>
          <w:sz w:val="22"/>
          <w:szCs w:val="22"/>
        </w:rPr>
        <w:t>)</w:t>
      </w:r>
      <w:r w:rsidR="006358AE" w:rsidRPr="00135298">
        <w:rPr>
          <w:rFonts w:ascii="Arial" w:hAnsi="Arial" w:cs="Arial"/>
          <w:sz w:val="22"/>
          <w:szCs w:val="22"/>
        </w:rPr>
        <w:t>.</w:t>
      </w:r>
      <w:r w:rsidR="006B539B">
        <w:rPr>
          <w:rFonts w:ascii="Arial" w:hAnsi="Arial" w:cs="Arial"/>
          <w:sz w:val="22"/>
          <w:szCs w:val="22"/>
        </w:rPr>
        <w:t xml:space="preserve">  </w:t>
      </w:r>
      <w:r w:rsidR="00556C26">
        <w:rPr>
          <w:rFonts w:ascii="Arial" w:eastAsia="MS Mincho" w:hAnsi="Arial" w:cs="Arial"/>
          <w:sz w:val="22"/>
          <w:szCs w:val="22"/>
        </w:rPr>
        <w:t>We will also discuss the</w:t>
      </w:r>
      <w:r w:rsidR="006B539B">
        <w:rPr>
          <w:rFonts w:ascii="Arial" w:eastAsia="MS Mincho" w:hAnsi="Arial" w:cs="Arial"/>
          <w:sz w:val="22"/>
          <w:szCs w:val="22"/>
        </w:rPr>
        <w:t xml:space="preserve"> </w:t>
      </w:r>
      <w:r w:rsidR="00F6431F">
        <w:rPr>
          <w:rFonts w:ascii="Arial" w:eastAsia="MS Mincho" w:hAnsi="Arial" w:cs="Arial"/>
          <w:sz w:val="22"/>
          <w:szCs w:val="22"/>
        </w:rPr>
        <w:t xml:space="preserve">possible </w:t>
      </w:r>
      <w:r w:rsidR="006B539B">
        <w:rPr>
          <w:rFonts w:ascii="Arial" w:eastAsia="MS Mincho" w:hAnsi="Arial" w:cs="Arial"/>
          <w:sz w:val="22"/>
          <w:szCs w:val="22"/>
        </w:rPr>
        <w:t xml:space="preserve">symptoms and their clinical significance </w:t>
      </w:r>
      <w:r w:rsidR="006B539B" w:rsidRPr="006B539B">
        <w:rPr>
          <w:rFonts w:ascii="Arial" w:eastAsia="MS Mincho" w:hAnsi="Arial" w:cs="Arial"/>
          <w:b/>
          <w:sz w:val="22"/>
          <w:szCs w:val="22"/>
        </w:rPr>
        <w:t>(</w:t>
      </w:r>
      <w:r w:rsidR="00E3177A">
        <w:rPr>
          <w:rFonts w:ascii="Arial" w:eastAsia="MS Mincho" w:hAnsi="Arial" w:cs="Arial"/>
          <w:b/>
          <w:sz w:val="22"/>
          <w:szCs w:val="22"/>
        </w:rPr>
        <w:t>1.3.4</w:t>
      </w:r>
      <w:r w:rsidR="006B539B" w:rsidRPr="006B539B">
        <w:rPr>
          <w:rFonts w:ascii="Arial" w:eastAsia="MS Mincho" w:hAnsi="Arial" w:cs="Arial"/>
          <w:b/>
          <w:sz w:val="22"/>
          <w:szCs w:val="22"/>
        </w:rPr>
        <w:t>)</w:t>
      </w:r>
      <w:r w:rsidR="006B539B">
        <w:rPr>
          <w:rFonts w:ascii="Arial" w:eastAsia="MS Mincho" w:hAnsi="Arial" w:cs="Arial"/>
          <w:sz w:val="22"/>
          <w:szCs w:val="22"/>
        </w:rPr>
        <w:t>.</w:t>
      </w:r>
    </w:p>
    <w:p w14:paraId="4489F67C" w14:textId="394B49EF" w:rsidR="00E3177A" w:rsidRPr="00D1710C" w:rsidRDefault="00E3177A" w:rsidP="000C5D29">
      <w:pPr>
        <w:pStyle w:val="ListParagraph"/>
        <w:numPr>
          <w:ilvl w:val="2"/>
          <w:numId w:val="3"/>
        </w:numPr>
        <w:rPr>
          <w:rFonts w:ascii="Arial" w:hAnsi="Arial" w:cs="Arial"/>
          <w:color w:val="0000FF"/>
          <w:sz w:val="22"/>
          <w:szCs w:val="22"/>
        </w:rPr>
      </w:pPr>
      <w:r w:rsidRPr="00D1710C">
        <w:rPr>
          <w:rFonts w:ascii="Arial" w:hAnsi="Arial" w:cs="Arial"/>
          <w:color w:val="0000FF"/>
          <w:sz w:val="22"/>
          <w:szCs w:val="22"/>
        </w:rPr>
        <w:t>Reuse storyboard – 2.3.1</w:t>
      </w:r>
    </w:p>
    <w:p w14:paraId="3B9BAF3E" w14:textId="645BE67B" w:rsidR="00E3177A" w:rsidRPr="00D1710C" w:rsidRDefault="00222994" w:rsidP="000C5D29">
      <w:pPr>
        <w:pStyle w:val="ListParagraph"/>
        <w:numPr>
          <w:ilvl w:val="2"/>
          <w:numId w:val="3"/>
        </w:numPr>
        <w:rPr>
          <w:rFonts w:ascii="Arial" w:hAnsi="Arial" w:cs="Arial"/>
          <w:color w:val="0000FF"/>
          <w:sz w:val="22"/>
          <w:szCs w:val="22"/>
        </w:rPr>
      </w:pPr>
      <w:r w:rsidRPr="00D1710C">
        <w:rPr>
          <w:rFonts w:ascii="Arial" w:eastAsia="MS Mincho" w:hAnsi="Arial" w:cs="Arial"/>
          <w:color w:val="0000FF"/>
          <w:sz w:val="22"/>
          <w:szCs w:val="22"/>
        </w:rPr>
        <w:t xml:space="preserve">Reuse shot - </w:t>
      </w:r>
      <w:r w:rsidR="000B4FA6" w:rsidRPr="00D1710C">
        <w:rPr>
          <w:rFonts w:ascii="Arial" w:eastAsia="MS Mincho" w:hAnsi="Arial" w:cs="Arial"/>
          <w:color w:val="0000FF"/>
          <w:sz w:val="22"/>
          <w:szCs w:val="22"/>
        </w:rPr>
        <w:t>3.5.1</w:t>
      </w:r>
    </w:p>
    <w:p w14:paraId="09A83F91" w14:textId="55327BAD" w:rsidR="00E3177A" w:rsidRPr="00D1710C" w:rsidRDefault="00E3177A" w:rsidP="000C5D29">
      <w:pPr>
        <w:pStyle w:val="ListParagraph"/>
        <w:numPr>
          <w:ilvl w:val="2"/>
          <w:numId w:val="3"/>
        </w:numPr>
        <w:rPr>
          <w:rFonts w:ascii="Arial" w:hAnsi="Arial" w:cs="Arial"/>
          <w:color w:val="0000FF"/>
          <w:sz w:val="22"/>
          <w:szCs w:val="22"/>
        </w:rPr>
      </w:pPr>
      <w:r w:rsidRPr="00D1710C">
        <w:rPr>
          <w:rFonts w:ascii="Arial" w:eastAsia="MS Mincho" w:hAnsi="Arial" w:cs="Arial"/>
          <w:color w:val="0000FF"/>
          <w:sz w:val="22"/>
          <w:szCs w:val="22"/>
        </w:rPr>
        <w:t>Reuse shot –</w:t>
      </w:r>
      <w:r w:rsidR="00222994" w:rsidRPr="00D1710C">
        <w:rPr>
          <w:rFonts w:ascii="Arial" w:eastAsia="MS Mincho" w:hAnsi="Arial" w:cs="Arial"/>
          <w:color w:val="0000FF"/>
          <w:sz w:val="22"/>
          <w:szCs w:val="22"/>
        </w:rPr>
        <w:t xml:space="preserve"> 5.8.1</w:t>
      </w:r>
    </w:p>
    <w:p w14:paraId="527FF3F9" w14:textId="02716BA8" w:rsidR="00E3177A" w:rsidRPr="00D1710C" w:rsidRDefault="00B27164" w:rsidP="000C5D29">
      <w:pPr>
        <w:pStyle w:val="ListParagraph"/>
        <w:numPr>
          <w:ilvl w:val="2"/>
          <w:numId w:val="3"/>
        </w:numPr>
        <w:rPr>
          <w:rFonts w:ascii="Arial" w:hAnsi="Arial" w:cs="Arial"/>
          <w:color w:val="0000FF"/>
          <w:sz w:val="22"/>
          <w:szCs w:val="22"/>
        </w:rPr>
      </w:pPr>
      <w:r w:rsidRPr="00D1710C">
        <w:rPr>
          <w:rFonts w:ascii="Arial" w:eastAsia="MS Mincho" w:hAnsi="Arial" w:cs="Arial"/>
          <w:color w:val="0000FF"/>
          <w:sz w:val="22"/>
          <w:szCs w:val="22"/>
        </w:rPr>
        <w:t xml:space="preserve">Fade into storyboard of 4.3.2 – showing transition from flat to protuberant to scaphoid, ending in text overlay of indication of scaphoid – Cachexia. </w:t>
      </w:r>
    </w:p>
    <w:p w14:paraId="329DDCC2" w14:textId="77777777" w:rsidR="00980BCA" w:rsidRPr="00980BCA" w:rsidRDefault="00980BCA" w:rsidP="00980BCA">
      <w:pPr>
        <w:pStyle w:val="ListParagraph"/>
        <w:rPr>
          <w:rFonts w:ascii="Arial" w:hAnsi="Arial" w:cs="Arial"/>
          <w:b/>
          <w:sz w:val="22"/>
          <w:szCs w:val="22"/>
        </w:rPr>
      </w:pPr>
    </w:p>
    <w:p w14:paraId="28DFF3EF" w14:textId="56C374E2" w:rsidR="00980BCA" w:rsidRPr="00980BCA" w:rsidRDefault="00D244C7" w:rsidP="00980BCA">
      <w:pPr>
        <w:pStyle w:val="ListParagraph"/>
        <w:numPr>
          <w:ilvl w:val="0"/>
          <w:numId w:val="3"/>
        </w:numPr>
        <w:rPr>
          <w:rFonts w:ascii="Arial" w:hAnsi="Arial" w:cs="Arial"/>
          <w:b/>
          <w:sz w:val="22"/>
          <w:szCs w:val="22"/>
        </w:rPr>
      </w:pPr>
      <w:r>
        <w:rPr>
          <w:rFonts w:ascii="Arial" w:hAnsi="Arial" w:cs="Arial"/>
          <w:b/>
          <w:sz w:val="22"/>
          <w:szCs w:val="22"/>
        </w:rPr>
        <w:t xml:space="preserve">Abdomen: Surface Landmarks, Anatomy and </w:t>
      </w:r>
      <w:proofErr w:type="spellStart"/>
      <w:r>
        <w:rPr>
          <w:rFonts w:ascii="Arial" w:hAnsi="Arial" w:cs="Arial"/>
          <w:b/>
          <w:sz w:val="22"/>
          <w:szCs w:val="22"/>
        </w:rPr>
        <w:t>Topgraphy</w:t>
      </w:r>
      <w:proofErr w:type="spellEnd"/>
    </w:p>
    <w:p w14:paraId="726429EC" w14:textId="77777777" w:rsidR="00F86F2D" w:rsidRPr="00F86F2D" w:rsidRDefault="00F86F2D" w:rsidP="00F86F2D">
      <w:pPr>
        <w:pStyle w:val="ListParagraph"/>
        <w:rPr>
          <w:rFonts w:ascii="Arial" w:hAnsi="Arial" w:cs="Arial"/>
          <w:sz w:val="22"/>
          <w:szCs w:val="22"/>
        </w:rPr>
      </w:pPr>
    </w:p>
    <w:p w14:paraId="705F61D3" w14:textId="55D8E5EB" w:rsidR="00F86F2D" w:rsidRPr="002762A9" w:rsidRDefault="00F86F2D" w:rsidP="00F86F2D">
      <w:pPr>
        <w:pStyle w:val="ListParagraph"/>
        <w:numPr>
          <w:ilvl w:val="1"/>
          <w:numId w:val="3"/>
        </w:numPr>
        <w:rPr>
          <w:rFonts w:ascii="Arial" w:hAnsi="Arial" w:cs="Arial"/>
          <w:b/>
          <w:sz w:val="22"/>
          <w:szCs w:val="22"/>
        </w:rPr>
      </w:pPr>
      <w:r w:rsidRPr="00F86F2D">
        <w:rPr>
          <w:rFonts w:ascii="Arial" w:hAnsi="Arial" w:cs="Arial"/>
          <w:sz w:val="22"/>
          <w:szCs w:val="22"/>
        </w:rPr>
        <w:t xml:space="preserve">Before we get to the examination let’s briefly review </w:t>
      </w:r>
      <w:r w:rsidR="00D244C7">
        <w:rPr>
          <w:rFonts w:ascii="Arial" w:hAnsi="Arial" w:cs="Arial"/>
          <w:sz w:val="22"/>
          <w:szCs w:val="22"/>
        </w:rPr>
        <w:t xml:space="preserve">the </w:t>
      </w:r>
      <w:r w:rsidRPr="00F86F2D">
        <w:rPr>
          <w:rFonts w:ascii="Arial" w:hAnsi="Arial" w:cs="Arial"/>
          <w:sz w:val="22"/>
          <w:szCs w:val="22"/>
        </w:rPr>
        <w:t>surface landmarks</w:t>
      </w:r>
      <w:r w:rsidR="00D244C7">
        <w:rPr>
          <w:rFonts w:ascii="Arial" w:hAnsi="Arial" w:cs="Arial"/>
          <w:sz w:val="22"/>
          <w:szCs w:val="22"/>
        </w:rPr>
        <w:t xml:space="preserve"> of the abdominal region</w:t>
      </w:r>
      <w:r w:rsidRPr="00F86F2D">
        <w:rPr>
          <w:rFonts w:ascii="Arial" w:hAnsi="Arial" w:cs="Arial"/>
          <w:sz w:val="22"/>
          <w:szCs w:val="22"/>
        </w:rPr>
        <w:t>, abdominal anatomy, and topography</w:t>
      </w:r>
      <w:r w:rsidR="00B34A16">
        <w:rPr>
          <w:rFonts w:ascii="Arial" w:hAnsi="Arial" w:cs="Arial"/>
          <w:sz w:val="22"/>
          <w:szCs w:val="22"/>
        </w:rPr>
        <w:t xml:space="preserve"> </w:t>
      </w:r>
      <w:r w:rsidR="00D244C7">
        <w:rPr>
          <w:rFonts w:ascii="Arial" w:hAnsi="Arial" w:cs="Arial"/>
          <w:sz w:val="22"/>
          <w:szCs w:val="22"/>
        </w:rPr>
        <w:t>necessary for interpreting the findings of th</w:t>
      </w:r>
      <w:r w:rsidR="00563879">
        <w:rPr>
          <w:rFonts w:ascii="Arial" w:hAnsi="Arial" w:cs="Arial"/>
          <w:sz w:val="22"/>
          <w:szCs w:val="22"/>
        </w:rPr>
        <w:t>is</w:t>
      </w:r>
      <w:r w:rsidR="00D244C7">
        <w:rPr>
          <w:rFonts w:ascii="Arial" w:hAnsi="Arial" w:cs="Arial"/>
          <w:sz w:val="22"/>
          <w:szCs w:val="22"/>
        </w:rPr>
        <w:t xml:space="preserve"> exam </w:t>
      </w:r>
      <w:r w:rsidR="00B34A16">
        <w:rPr>
          <w:rFonts w:ascii="Arial" w:hAnsi="Arial" w:cs="Arial"/>
          <w:b/>
          <w:sz w:val="22"/>
          <w:szCs w:val="22"/>
        </w:rPr>
        <w:t>(2.1.1</w:t>
      </w:r>
      <w:r w:rsidR="00B34A16" w:rsidRPr="00FD033C">
        <w:rPr>
          <w:rFonts w:ascii="Arial" w:hAnsi="Arial" w:cs="Arial"/>
          <w:b/>
          <w:sz w:val="22"/>
          <w:szCs w:val="22"/>
        </w:rPr>
        <w:t>)</w:t>
      </w:r>
      <w:r w:rsidR="002762A9">
        <w:rPr>
          <w:rFonts w:ascii="Arial" w:hAnsi="Arial" w:cs="Arial"/>
          <w:sz w:val="22"/>
          <w:szCs w:val="22"/>
        </w:rPr>
        <w:t xml:space="preserve">.  </w:t>
      </w:r>
      <w:r w:rsidR="00D244C7">
        <w:rPr>
          <w:rFonts w:ascii="Arial" w:hAnsi="Arial" w:cs="Arial"/>
          <w:sz w:val="22"/>
          <w:szCs w:val="22"/>
        </w:rPr>
        <w:t xml:space="preserve">The illustration shown here highlights </w:t>
      </w:r>
      <w:r w:rsidR="002762A9">
        <w:rPr>
          <w:rFonts w:ascii="Arial" w:hAnsi="Arial" w:cs="Arial"/>
          <w:sz w:val="22"/>
          <w:szCs w:val="22"/>
        </w:rPr>
        <w:t>the</w:t>
      </w:r>
      <w:r w:rsidR="00391F2B">
        <w:rPr>
          <w:rFonts w:ascii="Arial" w:hAnsi="Arial" w:cs="Arial"/>
          <w:sz w:val="22"/>
          <w:szCs w:val="22"/>
        </w:rPr>
        <w:t xml:space="preserve"> costal margins…</w:t>
      </w:r>
      <w:r w:rsidRPr="00F86F2D">
        <w:rPr>
          <w:rFonts w:ascii="Arial" w:hAnsi="Arial" w:cs="Arial"/>
          <w:sz w:val="22"/>
          <w:szCs w:val="22"/>
        </w:rPr>
        <w:t xml:space="preserve"> xi</w:t>
      </w:r>
      <w:r w:rsidR="00391F2B">
        <w:rPr>
          <w:rFonts w:ascii="Arial" w:hAnsi="Arial" w:cs="Arial"/>
          <w:sz w:val="22"/>
          <w:szCs w:val="22"/>
        </w:rPr>
        <w:t xml:space="preserve">phoid </w:t>
      </w:r>
      <w:r w:rsidR="00AD76AA" w:rsidRPr="00AD76AA">
        <w:rPr>
          <w:rFonts w:ascii="Arial" w:hAnsi="Arial" w:cs="Arial"/>
          <w:color w:val="FF0000"/>
          <w:sz w:val="22"/>
          <w:szCs w:val="22"/>
        </w:rPr>
        <w:t>(pronounced as “</w:t>
      </w:r>
      <w:proofErr w:type="spellStart"/>
      <w:r w:rsidR="00AD76AA" w:rsidRPr="00AD76AA">
        <w:rPr>
          <w:rStyle w:val="dbox-bold"/>
          <w:rFonts w:ascii="Arial" w:hAnsi="Arial" w:cs="Arial"/>
          <w:b/>
          <w:bCs/>
          <w:color w:val="FF0000"/>
          <w:sz w:val="22"/>
          <w:szCs w:val="22"/>
          <w:shd w:val="clear" w:color="auto" w:fill="FFFFFF"/>
        </w:rPr>
        <w:t>zif</w:t>
      </w:r>
      <w:r w:rsidR="00AD76AA" w:rsidRPr="00AD76AA">
        <w:rPr>
          <w:rFonts w:ascii="Arial" w:hAnsi="Arial" w:cs="Arial"/>
          <w:color w:val="FF0000"/>
          <w:sz w:val="22"/>
          <w:szCs w:val="22"/>
          <w:shd w:val="clear" w:color="auto" w:fill="FFFFFF"/>
        </w:rPr>
        <w:t>-oid</w:t>
      </w:r>
      <w:proofErr w:type="spellEnd"/>
      <w:r w:rsidR="00AD76AA" w:rsidRPr="00AD76AA">
        <w:rPr>
          <w:rFonts w:ascii="Arial" w:hAnsi="Arial" w:cs="Arial"/>
          <w:color w:val="FF0000"/>
          <w:sz w:val="22"/>
          <w:szCs w:val="22"/>
        </w:rPr>
        <w:t xml:space="preserve">”) </w:t>
      </w:r>
      <w:r w:rsidR="00391F2B">
        <w:rPr>
          <w:rFonts w:ascii="Arial" w:hAnsi="Arial" w:cs="Arial"/>
          <w:sz w:val="22"/>
          <w:szCs w:val="22"/>
        </w:rPr>
        <w:t xml:space="preserve">process… rectus abdominal muscle… </w:t>
      </w:r>
      <w:proofErr w:type="spellStart"/>
      <w:r w:rsidR="00391F2B">
        <w:rPr>
          <w:rFonts w:ascii="Arial" w:hAnsi="Arial" w:cs="Arial"/>
          <w:sz w:val="22"/>
          <w:szCs w:val="22"/>
        </w:rPr>
        <w:t>linea</w:t>
      </w:r>
      <w:proofErr w:type="spellEnd"/>
      <w:r w:rsidR="00391F2B">
        <w:rPr>
          <w:rFonts w:ascii="Arial" w:hAnsi="Arial" w:cs="Arial"/>
          <w:sz w:val="22"/>
          <w:szCs w:val="22"/>
        </w:rPr>
        <w:t xml:space="preserve"> </w:t>
      </w:r>
      <w:proofErr w:type="gramStart"/>
      <w:r w:rsidR="00391F2B">
        <w:rPr>
          <w:rFonts w:ascii="Arial" w:hAnsi="Arial" w:cs="Arial"/>
          <w:sz w:val="22"/>
          <w:szCs w:val="22"/>
        </w:rPr>
        <w:t>alba</w:t>
      </w:r>
      <w:proofErr w:type="gramEnd"/>
      <w:r w:rsidR="00391F2B">
        <w:rPr>
          <w:rFonts w:ascii="Arial" w:hAnsi="Arial" w:cs="Arial"/>
          <w:sz w:val="22"/>
          <w:szCs w:val="22"/>
        </w:rPr>
        <w:t>… umbilicus…</w:t>
      </w:r>
      <w:r w:rsidRPr="00F86F2D">
        <w:rPr>
          <w:rFonts w:ascii="Arial" w:hAnsi="Arial" w:cs="Arial"/>
          <w:sz w:val="22"/>
          <w:szCs w:val="22"/>
        </w:rPr>
        <w:t xml:space="preserve"> i</w:t>
      </w:r>
      <w:r w:rsidR="00391F2B">
        <w:rPr>
          <w:rFonts w:ascii="Arial" w:hAnsi="Arial" w:cs="Arial"/>
          <w:sz w:val="22"/>
          <w:szCs w:val="22"/>
        </w:rPr>
        <w:t>leac crest…</w:t>
      </w:r>
      <w:r w:rsidRPr="00F86F2D">
        <w:rPr>
          <w:rFonts w:ascii="Arial" w:hAnsi="Arial" w:cs="Arial"/>
          <w:sz w:val="22"/>
          <w:szCs w:val="22"/>
        </w:rPr>
        <w:t xml:space="preserve"> inguinal </w:t>
      </w:r>
      <w:r w:rsidR="00AD76AA" w:rsidRPr="00AD76AA">
        <w:rPr>
          <w:rFonts w:ascii="Arial" w:hAnsi="Arial" w:cs="Arial"/>
          <w:color w:val="FF0000"/>
          <w:sz w:val="22"/>
          <w:szCs w:val="22"/>
        </w:rPr>
        <w:t>(pronounced as “</w:t>
      </w:r>
      <w:proofErr w:type="spellStart"/>
      <w:r w:rsidR="00AD76AA" w:rsidRPr="00AD76AA">
        <w:rPr>
          <w:rStyle w:val="dbox-bold"/>
          <w:rFonts w:ascii="Arial" w:hAnsi="Arial" w:cs="Arial"/>
          <w:b/>
          <w:bCs/>
          <w:color w:val="FF0000"/>
          <w:sz w:val="22"/>
          <w:szCs w:val="22"/>
          <w:shd w:val="clear" w:color="auto" w:fill="FFFFFF"/>
        </w:rPr>
        <w:t>ing</w:t>
      </w:r>
      <w:r w:rsidR="00AD76AA" w:rsidRPr="00AD76AA">
        <w:rPr>
          <w:rFonts w:ascii="Arial" w:hAnsi="Arial" w:cs="Arial"/>
          <w:color w:val="FF0000"/>
          <w:sz w:val="22"/>
          <w:szCs w:val="22"/>
          <w:shd w:val="clear" w:color="auto" w:fill="FFFFFF"/>
        </w:rPr>
        <w:t>-gw</w:t>
      </w:r>
      <w:r w:rsidR="00AD76AA" w:rsidRPr="00AD76AA">
        <w:rPr>
          <w:rStyle w:val="dbox-italic"/>
          <w:rFonts w:ascii="Arial" w:hAnsi="Arial" w:cs="Arial"/>
          <w:i/>
          <w:iCs/>
          <w:color w:val="FF0000"/>
          <w:sz w:val="22"/>
          <w:szCs w:val="22"/>
          <w:shd w:val="clear" w:color="auto" w:fill="FFFFFF"/>
        </w:rPr>
        <w:t>uh</w:t>
      </w:r>
      <w:r w:rsidR="00AD76AA" w:rsidRPr="00AD76AA">
        <w:rPr>
          <w:rFonts w:ascii="Arial" w:hAnsi="Arial" w:cs="Arial"/>
          <w:color w:val="FF0000"/>
          <w:sz w:val="22"/>
          <w:szCs w:val="22"/>
          <w:shd w:val="clear" w:color="auto" w:fill="FFFFFF"/>
        </w:rPr>
        <w:t>-nl</w:t>
      </w:r>
      <w:proofErr w:type="spellEnd"/>
      <w:r w:rsidR="00AD76AA" w:rsidRPr="00AD76AA">
        <w:rPr>
          <w:rFonts w:ascii="Arial" w:hAnsi="Arial" w:cs="Arial"/>
          <w:color w:val="FF0000"/>
          <w:sz w:val="22"/>
          <w:szCs w:val="22"/>
          <w:shd w:val="clear" w:color="auto" w:fill="FFFFFF"/>
        </w:rPr>
        <w:t>”)</w:t>
      </w:r>
      <w:r w:rsidR="00AD76AA" w:rsidRPr="00F86F2D">
        <w:rPr>
          <w:rFonts w:ascii="Arial" w:hAnsi="Arial" w:cs="Arial"/>
          <w:sz w:val="22"/>
          <w:szCs w:val="22"/>
        </w:rPr>
        <w:t xml:space="preserve"> </w:t>
      </w:r>
      <w:r w:rsidRPr="00F86F2D">
        <w:rPr>
          <w:rFonts w:ascii="Arial" w:hAnsi="Arial" w:cs="Arial"/>
          <w:sz w:val="22"/>
          <w:szCs w:val="22"/>
        </w:rPr>
        <w:t>ligament</w:t>
      </w:r>
      <w:r w:rsidR="00391F2B">
        <w:rPr>
          <w:rFonts w:ascii="Arial" w:hAnsi="Arial" w:cs="Arial"/>
          <w:sz w:val="22"/>
          <w:szCs w:val="22"/>
        </w:rPr>
        <w:t>…</w:t>
      </w:r>
      <w:r w:rsidR="002762A9">
        <w:rPr>
          <w:rFonts w:ascii="Arial" w:hAnsi="Arial" w:cs="Arial"/>
          <w:sz w:val="22"/>
          <w:szCs w:val="22"/>
        </w:rPr>
        <w:t xml:space="preserve"> and symphysis </w:t>
      </w:r>
      <w:r w:rsidR="00C011BF" w:rsidRPr="00C011BF">
        <w:rPr>
          <w:rFonts w:ascii="Arial" w:hAnsi="Arial" w:cs="Arial"/>
          <w:color w:val="FF0000"/>
          <w:sz w:val="22"/>
          <w:szCs w:val="22"/>
        </w:rPr>
        <w:t>(pronounced as “</w:t>
      </w:r>
      <w:proofErr w:type="spellStart"/>
      <w:r w:rsidR="00C011BF" w:rsidRPr="00C011BF">
        <w:rPr>
          <w:rStyle w:val="dbox-bold"/>
          <w:rFonts w:ascii="Arial" w:hAnsi="Arial" w:cs="Arial"/>
          <w:b/>
          <w:bCs/>
          <w:color w:val="FF0000"/>
          <w:sz w:val="22"/>
          <w:szCs w:val="22"/>
          <w:shd w:val="clear" w:color="auto" w:fill="FFFFFF"/>
        </w:rPr>
        <w:t>sim</w:t>
      </w:r>
      <w:proofErr w:type="spellEnd"/>
      <w:r w:rsidR="00C011BF" w:rsidRPr="00C011BF">
        <w:rPr>
          <w:rFonts w:ascii="Arial" w:hAnsi="Arial" w:cs="Arial"/>
          <w:color w:val="FF0000"/>
          <w:sz w:val="22"/>
          <w:szCs w:val="22"/>
          <w:shd w:val="clear" w:color="auto" w:fill="FFFFFF"/>
        </w:rPr>
        <w:t>-</w:t>
      </w:r>
      <w:proofErr w:type="spellStart"/>
      <w:r w:rsidR="00C011BF" w:rsidRPr="00C011BF">
        <w:rPr>
          <w:rFonts w:ascii="Arial" w:hAnsi="Arial" w:cs="Arial"/>
          <w:color w:val="FF0000"/>
          <w:sz w:val="22"/>
          <w:szCs w:val="22"/>
          <w:shd w:val="clear" w:color="auto" w:fill="FFFFFF"/>
        </w:rPr>
        <w:t>f</w:t>
      </w:r>
      <w:r w:rsidR="00C011BF" w:rsidRPr="00C011BF">
        <w:rPr>
          <w:rStyle w:val="dbox-italic"/>
          <w:rFonts w:ascii="Arial" w:hAnsi="Arial" w:cs="Arial"/>
          <w:i/>
          <w:iCs/>
          <w:color w:val="FF0000"/>
          <w:sz w:val="22"/>
          <w:szCs w:val="22"/>
          <w:shd w:val="clear" w:color="auto" w:fill="FFFFFF"/>
        </w:rPr>
        <w:t>uh</w:t>
      </w:r>
      <w:proofErr w:type="spellEnd"/>
      <w:r w:rsidR="00C011BF" w:rsidRPr="00C011BF">
        <w:rPr>
          <w:rFonts w:ascii="Arial" w:hAnsi="Arial" w:cs="Arial"/>
          <w:color w:val="FF0000"/>
          <w:sz w:val="22"/>
          <w:szCs w:val="22"/>
          <w:shd w:val="clear" w:color="auto" w:fill="FFFFFF"/>
        </w:rPr>
        <w:t>-sis”)</w:t>
      </w:r>
      <w:r w:rsidR="00C011BF">
        <w:rPr>
          <w:rFonts w:ascii="Arial" w:hAnsi="Arial" w:cs="Arial"/>
          <w:sz w:val="22"/>
          <w:szCs w:val="22"/>
        </w:rPr>
        <w:t xml:space="preserve"> </w:t>
      </w:r>
      <w:r w:rsidR="002762A9">
        <w:rPr>
          <w:rFonts w:ascii="Arial" w:hAnsi="Arial" w:cs="Arial"/>
          <w:sz w:val="22"/>
          <w:szCs w:val="22"/>
        </w:rPr>
        <w:t>pubis</w:t>
      </w:r>
      <w:r w:rsidR="00B34A16">
        <w:rPr>
          <w:rFonts w:ascii="Arial" w:hAnsi="Arial" w:cs="Arial"/>
          <w:sz w:val="22"/>
          <w:szCs w:val="22"/>
        </w:rPr>
        <w:t xml:space="preserve"> </w:t>
      </w:r>
      <w:r w:rsidR="00B34A16">
        <w:rPr>
          <w:rFonts w:ascii="Arial" w:hAnsi="Arial" w:cs="Arial"/>
          <w:b/>
          <w:sz w:val="22"/>
          <w:szCs w:val="22"/>
        </w:rPr>
        <w:t>(2.1.2</w:t>
      </w:r>
      <w:r w:rsidR="00B34A16" w:rsidRPr="00FD033C">
        <w:rPr>
          <w:rFonts w:ascii="Arial" w:hAnsi="Arial" w:cs="Arial"/>
          <w:b/>
          <w:sz w:val="22"/>
          <w:szCs w:val="22"/>
        </w:rPr>
        <w:t>)</w:t>
      </w:r>
      <w:r w:rsidRPr="00F86F2D">
        <w:rPr>
          <w:rFonts w:ascii="Arial" w:hAnsi="Arial" w:cs="Arial"/>
          <w:sz w:val="22"/>
          <w:szCs w:val="22"/>
        </w:rPr>
        <w:t xml:space="preserve">. </w:t>
      </w:r>
      <w:r w:rsidR="002762A9">
        <w:rPr>
          <w:rFonts w:ascii="Arial" w:hAnsi="Arial" w:cs="Arial"/>
          <w:sz w:val="22"/>
          <w:szCs w:val="22"/>
        </w:rPr>
        <w:t xml:space="preserve"> </w:t>
      </w:r>
      <w:r w:rsidRPr="00F86F2D">
        <w:rPr>
          <w:rFonts w:ascii="Arial" w:hAnsi="Arial" w:cs="Arial"/>
          <w:sz w:val="22"/>
          <w:szCs w:val="22"/>
        </w:rPr>
        <w:t>The abdominal exam covers the area from the xiphoid and costal margins superiorly to t</w:t>
      </w:r>
      <w:r>
        <w:rPr>
          <w:rFonts w:ascii="Arial" w:hAnsi="Arial" w:cs="Arial"/>
          <w:sz w:val="22"/>
          <w:szCs w:val="22"/>
        </w:rPr>
        <w:t>he symphysis pubis inferiorly</w:t>
      </w:r>
      <w:r w:rsidR="00FD033C">
        <w:rPr>
          <w:rFonts w:ascii="Arial" w:hAnsi="Arial" w:cs="Arial"/>
          <w:sz w:val="22"/>
          <w:szCs w:val="22"/>
        </w:rPr>
        <w:t xml:space="preserve"> </w:t>
      </w:r>
      <w:r w:rsidR="00B34A16">
        <w:rPr>
          <w:rFonts w:ascii="Arial" w:hAnsi="Arial" w:cs="Arial"/>
          <w:b/>
          <w:sz w:val="22"/>
          <w:szCs w:val="22"/>
        </w:rPr>
        <w:t>(2.1.3</w:t>
      </w:r>
      <w:r w:rsidR="00FD033C" w:rsidRPr="00FD033C">
        <w:rPr>
          <w:rFonts w:ascii="Arial" w:hAnsi="Arial" w:cs="Arial"/>
          <w:b/>
          <w:sz w:val="22"/>
          <w:szCs w:val="22"/>
        </w:rPr>
        <w:t>)</w:t>
      </w:r>
      <w:r>
        <w:rPr>
          <w:rFonts w:ascii="Arial" w:hAnsi="Arial" w:cs="Arial"/>
          <w:sz w:val="22"/>
          <w:szCs w:val="22"/>
        </w:rPr>
        <w:t>.</w:t>
      </w:r>
    </w:p>
    <w:p w14:paraId="56EED15E" w14:textId="4C1CDA7D" w:rsidR="002762A9" w:rsidRPr="00E3177A" w:rsidRDefault="00D244C7" w:rsidP="002762A9">
      <w:pPr>
        <w:pStyle w:val="ListParagraph"/>
        <w:numPr>
          <w:ilvl w:val="2"/>
          <w:numId w:val="3"/>
        </w:numPr>
        <w:rPr>
          <w:rFonts w:ascii="Arial" w:hAnsi="Arial" w:cs="Arial"/>
          <w:b/>
          <w:color w:val="0000FF"/>
          <w:sz w:val="22"/>
          <w:szCs w:val="22"/>
        </w:rPr>
      </w:pPr>
      <w:r w:rsidRPr="00E3177A">
        <w:rPr>
          <w:rFonts w:ascii="Arial" w:hAnsi="Arial" w:cs="Arial"/>
          <w:color w:val="0000FF"/>
          <w:sz w:val="22"/>
          <w:szCs w:val="22"/>
        </w:rPr>
        <w:t>Section Title Slide</w:t>
      </w:r>
      <w:r w:rsidR="002762A9" w:rsidRPr="00E3177A">
        <w:rPr>
          <w:rFonts w:ascii="Arial" w:hAnsi="Arial" w:cs="Arial"/>
          <w:color w:val="0000FF"/>
          <w:sz w:val="22"/>
          <w:szCs w:val="22"/>
        </w:rPr>
        <w:t xml:space="preserve"> </w:t>
      </w:r>
    </w:p>
    <w:p w14:paraId="49A90091" w14:textId="77777777" w:rsidR="00B34A16" w:rsidRPr="00E3177A" w:rsidRDefault="00B34A16" w:rsidP="00B34A16">
      <w:pPr>
        <w:pStyle w:val="ListParagraph"/>
        <w:numPr>
          <w:ilvl w:val="2"/>
          <w:numId w:val="3"/>
        </w:numPr>
        <w:rPr>
          <w:rFonts w:ascii="Arial" w:hAnsi="Arial" w:cs="Arial"/>
          <w:b/>
          <w:color w:val="0000FF"/>
          <w:sz w:val="22"/>
          <w:szCs w:val="22"/>
        </w:rPr>
      </w:pPr>
      <w:r w:rsidRPr="00E3177A">
        <w:rPr>
          <w:rFonts w:ascii="Arial" w:hAnsi="Arial" w:cs="Arial"/>
          <w:color w:val="0000FF"/>
          <w:sz w:val="22"/>
          <w:szCs w:val="22"/>
        </w:rPr>
        <w:t xml:space="preserve">See Storyboard. </w:t>
      </w:r>
    </w:p>
    <w:p w14:paraId="73878454" w14:textId="77777777" w:rsidR="00B34A16" w:rsidRPr="00E3177A" w:rsidRDefault="00B34A16" w:rsidP="00B34A16">
      <w:pPr>
        <w:pStyle w:val="ListParagraph"/>
        <w:numPr>
          <w:ilvl w:val="2"/>
          <w:numId w:val="3"/>
        </w:numPr>
        <w:rPr>
          <w:rFonts w:ascii="Arial" w:hAnsi="Arial" w:cs="Arial"/>
          <w:b/>
          <w:color w:val="0000FF"/>
          <w:sz w:val="22"/>
          <w:szCs w:val="22"/>
        </w:rPr>
      </w:pPr>
      <w:r w:rsidRPr="00E3177A">
        <w:rPr>
          <w:rFonts w:ascii="Arial" w:hAnsi="Arial" w:cs="Arial"/>
          <w:color w:val="0000FF"/>
          <w:sz w:val="22"/>
          <w:szCs w:val="22"/>
        </w:rPr>
        <w:t xml:space="preserve">See Storyboard. </w:t>
      </w:r>
    </w:p>
    <w:p w14:paraId="1A9CDD3F" w14:textId="77777777" w:rsidR="00F86F2D" w:rsidRPr="00F86F2D" w:rsidRDefault="00F86F2D" w:rsidP="00F86F2D">
      <w:pPr>
        <w:pStyle w:val="ListParagraph"/>
        <w:rPr>
          <w:rFonts w:ascii="Arial" w:hAnsi="Arial" w:cs="Arial"/>
          <w:sz w:val="22"/>
          <w:szCs w:val="22"/>
        </w:rPr>
      </w:pPr>
    </w:p>
    <w:p w14:paraId="50565CAF" w14:textId="1258E2CE" w:rsidR="002762A9" w:rsidRPr="002762A9" w:rsidRDefault="00F86F2D" w:rsidP="00F86F2D">
      <w:pPr>
        <w:pStyle w:val="ListParagraph"/>
        <w:numPr>
          <w:ilvl w:val="1"/>
          <w:numId w:val="3"/>
        </w:numPr>
        <w:rPr>
          <w:rFonts w:ascii="Arial" w:hAnsi="Arial" w:cs="Arial"/>
          <w:b/>
          <w:sz w:val="22"/>
          <w:szCs w:val="22"/>
        </w:rPr>
      </w:pPr>
      <w:r w:rsidRPr="00F86F2D">
        <w:rPr>
          <w:rFonts w:ascii="Arial" w:hAnsi="Arial" w:cs="Arial"/>
          <w:sz w:val="22"/>
          <w:szCs w:val="22"/>
        </w:rPr>
        <w:t>For diagnostic and descriptive purposes</w:t>
      </w:r>
      <w:r w:rsidR="00E3177A">
        <w:rPr>
          <w:rFonts w:ascii="Arial" w:hAnsi="Arial" w:cs="Arial"/>
          <w:sz w:val="22"/>
          <w:szCs w:val="22"/>
        </w:rPr>
        <w:t>,</w:t>
      </w:r>
      <w:r w:rsidRPr="00F86F2D">
        <w:rPr>
          <w:rFonts w:ascii="Arial" w:hAnsi="Arial" w:cs="Arial"/>
          <w:sz w:val="22"/>
          <w:szCs w:val="22"/>
        </w:rPr>
        <w:t xml:space="preserve"> the abdomen is subdivided into four quadrants: right and left upper quadrants</w:t>
      </w:r>
      <w:r w:rsidR="00AE129F">
        <w:rPr>
          <w:rFonts w:ascii="Arial" w:hAnsi="Arial" w:cs="Arial"/>
          <w:sz w:val="22"/>
          <w:szCs w:val="22"/>
        </w:rPr>
        <w:t>…</w:t>
      </w:r>
      <w:r w:rsidRPr="00F86F2D">
        <w:rPr>
          <w:rFonts w:ascii="Arial" w:hAnsi="Arial" w:cs="Arial"/>
          <w:sz w:val="22"/>
          <w:szCs w:val="22"/>
        </w:rPr>
        <w:t xml:space="preserve"> and</w:t>
      </w:r>
      <w:r w:rsidR="002762A9">
        <w:rPr>
          <w:rFonts w:ascii="Arial" w:hAnsi="Arial" w:cs="Arial"/>
          <w:sz w:val="22"/>
          <w:szCs w:val="22"/>
        </w:rPr>
        <w:t xml:space="preserve"> right and left lower quadrants</w:t>
      </w:r>
      <w:r w:rsidR="00FD033C">
        <w:rPr>
          <w:rFonts w:ascii="Arial" w:hAnsi="Arial" w:cs="Arial"/>
          <w:sz w:val="22"/>
          <w:szCs w:val="22"/>
        </w:rPr>
        <w:t xml:space="preserve"> </w:t>
      </w:r>
      <w:r w:rsidR="001B48FE">
        <w:rPr>
          <w:rFonts w:ascii="Arial" w:hAnsi="Arial" w:cs="Arial"/>
          <w:b/>
          <w:sz w:val="22"/>
          <w:szCs w:val="22"/>
        </w:rPr>
        <w:t>(2.2.1</w:t>
      </w:r>
      <w:r w:rsidR="00FD033C" w:rsidRPr="00FD033C">
        <w:rPr>
          <w:rFonts w:ascii="Arial" w:hAnsi="Arial" w:cs="Arial"/>
          <w:b/>
          <w:sz w:val="22"/>
          <w:szCs w:val="22"/>
        </w:rPr>
        <w:t>)</w:t>
      </w:r>
      <w:r w:rsidR="002762A9">
        <w:rPr>
          <w:rFonts w:ascii="Arial" w:hAnsi="Arial" w:cs="Arial"/>
          <w:sz w:val="22"/>
          <w:szCs w:val="22"/>
        </w:rPr>
        <w:t>.</w:t>
      </w:r>
      <w:r w:rsidRPr="00F86F2D">
        <w:rPr>
          <w:rFonts w:ascii="Arial" w:hAnsi="Arial" w:cs="Arial"/>
          <w:sz w:val="22"/>
          <w:szCs w:val="22"/>
        </w:rPr>
        <w:t xml:space="preserve"> </w:t>
      </w:r>
    </w:p>
    <w:p w14:paraId="41D494E9" w14:textId="0B1E44A1" w:rsidR="002762A9" w:rsidRPr="00D1710C" w:rsidRDefault="002762A9" w:rsidP="002762A9">
      <w:pPr>
        <w:pStyle w:val="ListParagraph"/>
        <w:numPr>
          <w:ilvl w:val="2"/>
          <w:numId w:val="3"/>
        </w:numPr>
        <w:rPr>
          <w:rFonts w:ascii="Arial" w:hAnsi="Arial" w:cs="Arial"/>
          <w:b/>
          <w:color w:val="0000FF"/>
          <w:sz w:val="22"/>
          <w:szCs w:val="22"/>
        </w:rPr>
      </w:pPr>
      <w:r w:rsidRPr="00D1710C">
        <w:rPr>
          <w:rFonts w:ascii="Arial" w:hAnsi="Arial" w:cs="Arial"/>
          <w:color w:val="0000FF"/>
          <w:sz w:val="22"/>
          <w:szCs w:val="22"/>
        </w:rPr>
        <w:t xml:space="preserve">See Storyboard. </w:t>
      </w:r>
    </w:p>
    <w:p w14:paraId="46708287" w14:textId="77777777" w:rsidR="002762A9" w:rsidRPr="002762A9" w:rsidRDefault="002762A9" w:rsidP="002762A9">
      <w:pPr>
        <w:pStyle w:val="ListParagraph"/>
        <w:ind w:left="1224"/>
        <w:rPr>
          <w:rFonts w:ascii="Arial" w:hAnsi="Arial" w:cs="Arial"/>
          <w:b/>
          <w:sz w:val="22"/>
          <w:szCs w:val="22"/>
        </w:rPr>
      </w:pPr>
    </w:p>
    <w:p w14:paraId="698A3581" w14:textId="24B47161" w:rsidR="00F86F2D" w:rsidRPr="002762A9" w:rsidRDefault="00F86F2D" w:rsidP="00F86F2D">
      <w:pPr>
        <w:pStyle w:val="ListParagraph"/>
        <w:numPr>
          <w:ilvl w:val="1"/>
          <w:numId w:val="3"/>
        </w:numPr>
        <w:rPr>
          <w:rFonts w:ascii="Arial" w:hAnsi="Arial" w:cs="Arial"/>
          <w:b/>
          <w:sz w:val="22"/>
          <w:szCs w:val="22"/>
        </w:rPr>
      </w:pPr>
      <w:r w:rsidRPr="00F86F2D">
        <w:rPr>
          <w:rFonts w:ascii="Arial" w:hAnsi="Arial" w:cs="Arial"/>
          <w:sz w:val="22"/>
          <w:szCs w:val="22"/>
        </w:rPr>
        <w:t>The more detailed topography of the abdomen divides it into 9 regions: right and left hypochondriac, right and left lum</w:t>
      </w:r>
      <w:r w:rsidR="007E1C22">
        <w:rPr>
          <w:rFonts w:ascii="Arial" w:hAnsi="Arial" w:cs="Arial"/>
          <w:sz w:val="22"/>
          <w:szCs w:val="22"/>
        </w:rPr>
        <w:t>bar, right and left iliac, with</w:t>
      </w:r>
      <w:r w:rsidRPr="00F86F2D">
        <w:rPr>
          <w:rFonts w:ascii="Arial" w:hAnsi="Arial" w:cs="Arial"/>
          <w:sz w:val="22"/>
          <w:szCs w:val="22"/>
        </w:rPr>
        <w:t xml:space="preserve"> </w:t>
      </w:r>
      <w:proofErr w:type="spellStart"/>
      <w:r w:rsidRPr="00F86F2D">
        <w:rPr>
          <w:rFonts w:ascii="Arial" w:hAnsi="Arial" w:cs="Arial"/>
          <w:sz w:val="22"/>
          <w:szCs w:val="22"/>
        </w:rPr>
        <w:t>epigastric</w:t>
      </w:r>
      <w:proofErr w:type="spellEnd"/>
      <w:r w:rsidRPr="00F86F2D">
        <w:rPr>
          <w:rFonts w:ascii="Arial" w:hAnsi="Arial" w:cs="Arial"/>
          <w:sz w:val="22"/>
          <w:szCs w:val="22"/>
        </w:rPr>
        <w:t xml:space="preserve">, umbilical, and </w:t>
      </w:r>
      <w:proofErr w:type="spellStart"/>
      <w:r w:rsidRPr="00F86F2D">
        <w:rPr>
          <w:rFonts w:ascii="Arial" w:hAnsi="Arial" w:cs="Arial"/>
          <w:sz w:val="22"/>
          <w:szCs w:val="22"/>
        </w:rPr>
        <w:t>hypogastric</w:t>
      </w:r>
      <w:proofErr w:type="spellEnd"/>
      <w:r w:rsidRPr="00F86F2D">
        <w:rPr>
          <w:rFonts w:ascii="Arial" w:hAnsi="Arial" w:cs="Arial"/>
          <w:sz w:val="22"/>
          <w:szCs w:val="22"/>
        </w:rPr>
        <w:t xml:space="preserve"> regions in the middle</w:t>
      </w:r>
      <w:r w:rsidR="00FD033C">
        <w:rPr>
          <w:rFonts w:ascii="Arial" w:hAnsi="Arial" w:cs="Arial"/>
          <w:sz w:val="22"/>
          <w:szCs w:val="22"/>
        </w:rPr>
        <w:t xml:space="preserve"> </w:t>
      </w:r>
      <w:r w:rsidR="001B48FE">
        <w:rPr>
          <w:rFonts w:ascii="Arial" w:hAnsi="Arial" w:cs="Arial"/>
          <w:b/>
          <w:sz w:val="22"/>
          <w:szCs w:val="22"/>
        </w:rPr>
        <w:t>(2.3.1</w:t>
      </w:r>
      <w:r w:rsidR="00FD033C" w:rsidRPr="00FD033C">
        <w:rPr>
          <w:rFonts w:ascii="Arial" w:hAnsi="Arial" w:cs="Arial"/>
          <w:b/>
          <w:sz w:val="22"/>
          <w:szCs w:val="22"/>
        </w:rPr>
        <w:t>)</w:t>
      </w:r>
      <w:r w:rsidRPr="00F86F2D">
        <w:rPr>
          <w:rFonts w:ascii="Arial" w:hAnsi="Arial" w:cs="Arial"/>
          <w:sz w:val="22"/>
          <w:szCs w:val="22"/>
        </w:rPr>
        <w:t>.</w:t>
      </w:r>
    </w:p>
    <w:p w14:paraId="3CCE3683" w14:textId="240B5B64" w:rsidR="002762A9" w:rsidRPr="00D1710C" w:rsidRDefault="002762A9" w:rsidP="002762A9">
      <w:pPr>
        <w:pStyle w:val="ListParagraph"/>
        <w:numPr>
          <w:ilvl w:val="2"/>
          <w:numId w:val="3"/>
        </w:numPr>
        <w:rPr>
          <w:rFonts w:ascii="Arial" w:hAnsi="Arial" w:cs="Arial"/>
          <w:b/>
          <w:color w:val="0000FF"/>
          <w:sz w:val="22"/>
          <w:szCs w:val="22"/>
        </w:rPr>
      </w:pPr>
      <w:r w:rsidRPr="00D1710C">
        <w:rPr>
          <w:rFonts w:ascii="Arial" w:hAnsi="Arial" w:cs="Arial"/>
          <w:color w:val="0000FF"/>
          <w:sz w:val="22"/>
          <w:szCs w:val="22"/>
        </w:rPr>
        <w:lastRenderedPageBreak/>
        <w:t xml:space="preserve">See Storyboard. </w:t>
      </w:r>
    </w:p>
    <w:p w14:paraId="333665AD" w14:textId="77777777" w:rsidR="00F86F2D" w:rsidRPr="00F86F2D" w:rsidRDefault="00F86F2D" w:rsidP="00F86F2D">
      <w:pPr>
        <w:pStyle w:val="ListParagraph"/>
        <w:rPr>
          <w:rFonts w:ascii="Arial" w:hAnsi="Arial" w:cs="Arial"/>
          <w:sz w:val="22"/>
          <w:szCs w:val="22"/>
        </w:rPr>
      </w:pPr>
    </w:p>
    <w:p w14:paraId="16F52517" w14:textId="3D23AB98" w:rsidR="00F86F2D" w:rsidRPr="002762A9" w:rsidRDefault="00746582" w:rsidP="00F86F2D">
      <w:pPr>
        <w:pStyle w:val="ListParagraph"/>
        <w:numPr>
          <w:ilvl w:val="1"/>
          <w:numId w:val="3"/>
        </w:numPr>
        <w:rPr>
          <w:rFonts w:ascii="Arial" w:hAnsi="Arial" w:cs="Arial"/>
          <w:b/>
          <w:sz w:val="22"/>
          <w:szCs w:val="22"/>
        </w:rPr>
      </w:pPr>
      <w:r>
        <w:rPr>
          <w:rFonts w:ascii="Arial" w:hAnsi="Arial" w:cs="Arial"/>
          <w:sz w:val="22"/>
          <w:szCs w:val="22"/>
        </w:rPr>
        <w:t>One should remember</w:t>
      </w:r>
      <w:r w:rsidR="00F86F2D" w:rsidRPr="00F86F2D">
        <w:rPr>
          <w:rFonts w:ascii="Arial" w:hAnsi="Arial" w:cs="Arial"/>
          <w:sz w:val="22"/>
          <w:szCs w:val="22"/>
        </w:rPr>
        <w:t xml:space="preserve"> which organs typically project into each abdominal region</w:t>
      </w:r>
      <w:r w:rsidR="002448A0">
        <w:rPr>
          <w:rFonts w:ascii="Arial" w:hAnsi="Arial" w:cs="Arial"/>
          <w:sz w:val="22"/>
          <w:szCs w:val="22"/>
        </w:rPr>
        <w:t xml:space="preserve">.  </w:t>
      </w:r>
      <w:r w:rsidR="00F86F2D" w:rsidRPr="00F86F2D">
        <w:rPr>
          <w:rFonts w:ascii="Arial" w:hAnsi="Arial" w:cs="Arial"/>
          <w:sz w:val="22"/>
          <w:szCs w:val="22"/>
        </w:rPr>
        <w:t>It is essential to know the region’s anatomy and topography well to adequately document and interpret a patient’s complaints and symptoms, as well as physical findings during the examination</w:t>
      </w:r>
      <w:r w:rsidR="00FD033C">
        <w:rPr>
          <w:rFonts w:ascii="Arial" w:hAnsi="Arial" w:cs="Arial"/>
          <w:sz w:val="22"/>
          <w:szCs w:val="22"/>
        </w:rPr>
        <w:t xml:space="preserve"> </w:t>
      </w:r>
      <w:r w:rsidR="0052216F">
        <w:rPr>
          <w:rFonts w:ascii="Arial" w:hAnsi="Arial" w:cs="Arial"/>
          <w:b/>
          <w:sz w:val="22"/>
          <w:szCs w:val="22"/>
        </w:rPr>
        <w:t>(2.4.1</w:t>
      </w:r>
      <w:r w:rsidR="00FD033C" w:rsidRPr="00FD033C">
        <w:rPr>
          <w:rFonts w:ascii="Arial" w:hAnsi="Arial" w:cs="Arial"/>
          <w:b/>
          <w:sz w:val="22"/>
          <w:szCs w:val="22"/>
        </w:rPr>
        <w:t>)</w:t>
      </w:r>
      <w:r w:rsidR="00F86F2D" w:rsidRPr="00F86F2D">
        <w:rPr>
          <w:rFonts w:ascii="Arial" w:hAnsi="Arial" w:cs="Arial"/>
          <w:sz w:val="22"/>
          <w:szCs w:val="22"/>
        </w:rPr>
        <w:t>.</w:t>
      </w:r>
    </w:p>
    <w:p w14:paraId="4DAE1220" w14:textId="50055C14" w:rsidR="002762A9" w:rsidRPr="00D1710C" w:rsidRDefault="002448A0" w:rsidP="002762A9">
      <w:pPr>
        <w:pStyle w:val="ListParagraph"/>
        <w:numPr>
          <w:ilvl w:val="2"/>
          <w:numId w:val="3"/>
        </w:numPr>
        <w:rPr>
          <w:rFonts w:ascii="Arial" w:hAnsi="Arial" w:cs="Arial"/>
          <w:b/>
          <w:color w:val="0000FF"/>
          <w:sz w:val="22"/>
          <w:szCs w:val="22"/>
        </w:rPr>
      </w:pPr>
      <w:r w:rsidRPr="00D1710C">
        <w:rPr>
          <w:rFonts w:ascii="Arial" w:hAnsi="Arial" w:cs="Arial"/>
          <w:color w:val="0000FF"/>
          <w:sz w:val="22"/>
          <w:szCs w:val="22"/>
        </w:rPr>
        <w:t xml:space="preserve">See Storyboard. </w:t>
      </w:r>
    </w:p>
    <w:p w14:paraId="37335A7E" w14:textId="77777777" w:rsidR="005C58BA" w:rsidRPr="005C58BA" w:rsidRDefault="005C58BA" w:rsidP="005C58BA">
      <w:pPr>
        <w:pStyle w:val="ListParagraph"/>
        <w:rPr>
          <w:rFonts w:ascii="Arial" w:hAnsi="Arial" w:cs="Arial"/>
          <w:b/>
          <w:sz w:val="22"/>
          <w:szCs w:val="22"/>
        </w:rPr>
      </w:pPr>
    </w:p>
    <w:p w14:paraId="03910EB3" w14:textId="77777777" w:rsidR="00F86F2D" w:rsidRDefault="00F86F2D" w:rsidP="00F86F2D">
      <w:pPr>
        <w:pStyle w:val="ListParagraph"/>
        <w:numPr>
          <w:ilvl w:val="0"/>
          <w:numId w:val="3"/>
        </w:numPr>
        <w:rPr>
          <w:rFonts w:ascii="Arial" w:hAnsi="Arial" w:cs="Arial"/>
          <w:b/>
          <w:sz w:val="22"/>
          <w:szCs w:val="22"/>
        </w:rPr>
      </w:pPr>
      <w:r w:rsidRPr="00F86F2D">
        <w:rPr>
          <w:rFonts w:ascii="Arial" w:hAnsi="Arial" w:cs="Arial"/>
          <w:b/>
          <w:sz w:val="22"/>
          <w:szCs w:val="22"/>
        </w:rPr>
        <w:t>Preparation for exam</w:t>
      </w:r>
    </w:p>
    <w:p w14:paraId="2B0764A4" w14:textId="77777777" w:rsidR="00F86F2D" w:rsidRDefault="00F86F2D" w:rsidP="00F86F2D">
      <w:pPr>
        <w:pStyle w:val="ListParagraph"/>
        <w:ind w:left="360"/>
        <w:rPr>
          <w:rFonts w:ascii="Arial" w:hAnsi="Arial" w:cs="Arial"/>
          <w:b/>
          <w:sz w:val="22"/>
          <w:szCs w:val="22"/>
        </w:rPr>
      </w:pPr>
    </w:p>
    <w:p w14:paraId="564B9FE3" w14:textId="7A5FE757" w:rsidR="00D86ECE" w:rsidRPr="00D86ECE" w:rsidRDefault="00D86ECE" w:rsidP="00D86ECE">
      <w:pPr>
        <w:pStyle w:val="ListParagraph"/>
        <w:numPr>
          <w:ilvl w:val="1"/>
          <w:numId w:val="3"/>
        </w:numPr>
        <w:rPr>
          <w:rFonts w:ascii="Arial" w:hAnsi="Arial" w:cs="Arial"/>
          <w:b/>
          <w:sz w:val="22"/>
          <w:szCs w:val="22"/>
        </w:rPr>
      </w:pPr>
      <w:r>
        <w:rPr>
          <w:rFonts w:ascii="Arial" w:hAnsi="Arial" w:cs="Arial"/>
          <w:sz w:val="22"/>
          <w:szCs w:val="22"/>
        </w:rPr>
        <w:t xml:space="preserve">Once </w:t>
      </w:r>
      <w:r w:rsidRPr="00F86F2D">
        <w:rPr>
          <w:rFonts w:ascii="Arial" w:hAnsi="Arial" w:cs="Arial"/>
          <w:sz w:val="22"/>
          <w:szCs w:val="22"/>
        </w:rPr>
        <w:t xml:space="preserve">the patient has already been identified, </w:t>
      </w:r>
      <w:r w:rsidR="004D2957">
        <w:rPr>
          <w:rFonts w:ascii="Arial" w:hAnsi="Arial" w:cs="Arial"/>
          <w:sz w:val="22"/>
          <w:szCs w:val="22"/>
        </w:rPr>
        <w:t xml:space="preserve">with </w:t>
      </w:r>
      <w:r w:rsidRPr="00F86F2D">
        <w:rPr>
          <w:rFonts w:ascii="Arial" w:hAnsi="Arial" w:cs="Arial"/>
          <w:sz w:val="22"/>
          <w:szCs w:val="22"/>
        </w:rPr>
        <w:t>history taken, symptoms discussed, and areas of potential concern identified</w:t>
      </w:r>
      <w:r w:rsidR="004D2957">
        <w:rPr>
          <w:rFonts w:ascii="Arial" w:hAnsi="Arial" w:cs="Arial"/>
          <w:sz w:val="22"/>
          <w:szCs w:val="22"/>
        </w:rPr>
        <w:t>,</w:t>
      </w:r>
      <w:r w:rsidRPr="00F86F2D">
        <w:rPr>
          <w:rFonts w:ascii="Arial" w:hAnsi="Arial" w:cs="Arial"/>
          <w:sz w:val="22"/>
          <w:szCs w:val="22"/>
        </w:rPr>
        <w:t xml:space="preserve"> the physical examination</w:t>
      </w:r>
      <w:r>
        <w:rPr>
          <w:rFonts w:ascii="Arial" w:hAnsi="Arial" w:cs="Arial"/>
          <w:sz w:val="22"/>
          <w:szCs w:val="22"/>
        </w:rPr>
        <w:t xml:space="preserve"> can begin</w:t>
      </w:r>
      <w:r w:rsidRPr="00F86F2D">
        <w:rPr>
          <w:rFonts w:ascii="Arial" w:hAnsi="Arial" w:cs="Arial"/>
          <w:sz w:val="22"/>
          <w:szCs w:val="22"/>
        </w:rPr>
        <w:t>.</w:t>
      </w:r>
    </w:p>
    <w:p w14:paraId="75B10822" w14:textId="2392067A" w:rsidR="00D86ECE" w:rsidRPr="00980BCA" w:rsidRDefault="00D86ECE" w:rsidP="00D86ECE">
      <w:pPr>
        <w:pStyle w:val="ListParagraph"/>
        <w:numPr>
          <w:ilvl w:val="2"/>
          <w:numId w:val="3"/>
        </w:numPr>
        <w:rPr>
          <w:rFonts w:ascii="Arial" w:hAnsi="Arial" w:cs="Arial"/>
          <w:b/>
          <w:sz w:val="22"/>
          <w:szCs w:val="22"/>
        </w:rPr>
      </w:pPr>
      <w:r>
        <w:rPr>
          <w:rFonts w:ascii="Arial" w:hAnsi="Arial" w:cs="Arial"/>
          <w:sz w:val="22"/>
          <w:szCs w:val="22"/>
        </w:rPr>
        <w:t>Title Card</w:t>
      </w:r>
    </w:p>
    <w:p w14:paraId="50012094" w14:textId="77777777" w:rsidR="00D86ECE" w:rsidRPr="00D86ECE" w:rsidRDefault="00D86ECE" w:rsidP="00D86ECE">
      <w:pPr>
        <w:pStyle w:val="ListParagraph"/>
        <w:ind w:left="360"/>
        <w:rPr>
          <w:rFonts w:ascii="Arial" w:hAnsi="Arial" w:cs="Arial"/>
          <w:b/>
          <w:sz w:val="22"/>
          <w:szCs w:val="22"/>
        </w:rPr>
      </w:pPr>
    </w:p>
    <w:p w14:paraId="2AA671DD" w14:textId="7F73C12B" w:rsidR="00F86F2D" w:rsidRPr="00083FA5" w:rsidRDefault="00F86F2D" w:rsidP="00F86F2D">
      <w:pPr>
        <w:pStyle w:val="ListParagraph"/>
        <w:numPr>
          <w:ilvl w:val="1"/>
          <w:numId w:val="3"/>
        </w:numPr>
        <w:rPr>
          <w:rFonts w:ascii="Arial" w:hAnsi="Arial" w:cs="Arial"/>
          <w:b/>
          <w:sz w:val="22"/>
          <w:szCs w:val="22"/>
        </w:rPr>
      </w:pPr>
      <w:r w:rsidRPr="00F86F2D">
        <w:rPr>
          <w:rFonts w:ascii="Arial" w:hAnsi="Arial" w:cs="Arial"/>
          <w:sz w:val="22"/>
          <w:szCs w:val="22"/>
        </w:rPr>
        <w:t xml:space="preserve">Before you start the physical exam of the abdomen, make sure that the patient is comfortable and has </w:t>
      </w:r>
      <w:r w:rsidR="00083FA5">
        <w:rPr>
          <w:rFonts w:ascii="Arial" w:hAnsi="Arial" w:cs="Arial"/>
          <w:sz w:val="22"/>
          <w:szCs w:val="22"/>
        </w:rPr>
        <w:t xml:space="preserve">emptied his or </w:t>
      </w:r>
      <w:r w:rsidRPr="00F86F2D">
        <w:rPr>
          <w:rFonts w:ascii="Arial" w:hAnsi="Arial" w:cs="Arial"/>
          <w:sz w:val="22"/>
          <w:szCs w:val="22"/>
        </w:rPr>
        <w:t>her bladder.</w:t>
      </w:r>
    </w:p>
    <w:p w14:paraId="6006B597" w14:textId="3EB8C7FD" w:rsidR="00083FA5" w:rsidRPr="00AB7074" w:rsidRDefault="00083FA5" w:rsidP="00083FA5">
      <w:pPr>
        <w:pStyle w:val="ListParagraph"/>
        <w:numPr>
          <w:ilvl w:val="2"/>
          <w:numId w:val="3"/>
        </w:numPr>
        <w:rPr>
          <w:rFonts w:ascii="Arial" w:hAnsi="Arial" w:cs="Arial"/>
          <w:b/>
          <w:sz w:val="22"/>
          <w:szCs w:val="22"/>
        </w:rPr>
      </w:pPr>
      <w:r>
        <w:rPr>
          <w:rFonts w:ascii="Arial" w:hAnsi="Arial" w:cs="Arial"/>
          <w:sz w:val="22"/>
          <w:szCs w:val="22"/>
        </w:rPr>
        <w:t xml:space="preserve">WIDE:  </w:t>
      </w:r>
      <w:r w:rsidR="00AB7074">
        <w:rPr>
          <w:rFonts w:ascii="Arial" w:hAnsi="Arial" w:cs="Arial"/>
          <w:sz w:val="22"/>
          <w:szCs w:val="22"/>
        </w:rPr>
        <w:t xml:space="preserve">Nurse (or talent) </w:t>
      </w:r>
      <w:r>
        <w:rPr>
          <w:rFonts w:ascii="Arial" w:hAnsi="Arial" w:cs="Arial"/>
          <w:sz w:val="22"/>
          <w:szCs w:val="22"/>
        </w:rPr>
        <w:t xml:space="preserve">guides the patient to </w:t>
      </w:r>
      <w:r w:rsidR="00AB7074">
        <w:rPr>
          <w:rFonts w:ascii="Arial" w:hAnsi="Arial" w:cs="Arial"/>
          <w:sz w:val="22"/>
          <w:szCs w:val="22"/>
        </w:rPr>
        <w:t>the restroom</w:t>
      </w:r>
      <w:r>
        <w:rPr>
          <w:rFonts w:ascii="Arial" w:hAnsi="Arial" w:cs="Arial"/>
          <w:sz w:val="22"/>
          <w:szCs w:val="22"/>
        </w:rPr>
        <w:t>.</w:t>
      </w:r>
    </w:p>
    <w:p w14:paraId="0B7EB8EF" w14:textId="77777777" w:rsidR="00F86F2D" w:rsidRPr="00F86F2D" w:rsidRDefault="00F86F2D" w:rsidP="00F86F2D">
      <w:pPr>
        <w:pStyle w:val="ListParagraph"/>
        <w:ind w:left="792"/>
        <w:rPr>
          <w:rFonts w:ascii="Arial" w:hAnsi="Arial" w:cs="Arial"/>
          <w:b/>
          <w:sz w:val="22"/>
          <w:szCs w:val="22"/>
        </w:rPr>
      </w:pPr>
    </w:p>
    <w:p w14:paraId="42B0D505" w14:textId="77777777" w:rsidR="00F86F2D" w:rsidRPr="00083FA5" w:rsidRDefault="00F86F2D" w:rsidP="00F86F2D">
      <w:pPr>
        <w:pStyle w:val="ListParagraph"/>
        <w:numPr>
          <w:ilvl w:val="1"/>
          <w:numId w:val="3"/>
        </w:numPr>
        <w:rPr>
          <w:rFonts w:ascii="Arial" w:hAnsi="Arial" w:cs="Arial"/>
          <w:b/>
          <w:sz w:val="22"/>
          <w:szCs w:val="22"/>
        </w:rPr>
      </w:pPr>
      <w:r w:rsidRPr="00F86F2D">
        <w:rPr>
          <w:rFonts w:ascii="Arial" w:hAnsi="Arial" w:cs="Arial"/>
          <w:sz w:val="22"/>
          <w:szCs w:val="22"/>
        </w:rPr>
        <w:t>Comfortably place the patient in the supine position, possibly with a pillow under their head and their knees slightly flexed.  The patient’s arms should be at their side and not folded behind their head, as this tenses the abdominal wall.</w:t>
      </w:r>
    </w:p>
    <w:p w14:paraId="19D5166E" w14:textId="0CCC68F7" w:rsidR="00083FA5" w:rsidRPr="00083FA5" w:rsidRDefault="00083FA5" w:rsidP="00083FA5">
      <w:pPr>
        <w:pStyle w:val="ListParagraph"/>
        <w:numPr>
          <w:ilvl w:val="2"/>
          <w:numId w:val="3"/>
        </w:numPr>
        <w:rPr>
          <w:rFonts w:ascii="Arial" w:hAnsi="Arial" w:cs="Arial"/>
          <w:b/>
          <w:sz w:val="22"/>
          <w:szCs w:val="22"/>
        </w:rPr>
      </w:pPr>
      <w:r>
        <w:rPr>
          <w:rFonts w:ascii="Arial" w:hAnsi="Arial" w:cs="Arial"/>
          <w:sz w:val="22"/>
          <w:szCs w:val="22"/>
        </w:rPr>
        <w:t>MED:  Talent guides the patient to lie back in a comfortable position on top of a pillow and then flexes the patient’s knees.</w:t>
      </w:r>
    </w:p>
    <w:p w14:paraId="2A6FC6E0" w14:textId="43193917" w:rsidR="00083FA5" w:rsidRPr="00F86F2D" w:rsidRDefault="00083FA5" w:rsidP="00083FA5">
      <w:pPr>
        <w:pStyle w:val="ListParagraph"/>
        <w:numPr>
          <w:ilvl w:val="2"/>
          <w:numId w:val="3"/>
        </w:numPr>
        <w:rPr>
          <w:rFonts w:ascii="Arial" w:hAnsi="Arial" w:cs="Arial"/>
          <w:b/>
          <w:sz w:val="22"/>
          <w:szCs w:val="22"/>
        </w:rPr>
      </w:pPr>
      <w:r>
        <w:rPr>
          <w:rFonts w:ascii="Arial" w:hAnsi="Arial" w:cs="Arial"/>
          <w:sz w:val="22"/>
          <w:szCs w:val="22"/>
        </w:rPr>
        <w:t>CU: Patient’s arm(s) as talent positions the patient’s arms at their side.</w:t>
      </w:r>
    </w:p>
    <w:p w14:paraId="5849948F" w14:textId="77777777" w:rsidR="00083FA5" w:rsidRPr="00F86F2D" w:rsidRDefault="00083FA5" w:rsidP="00083FA5">
      <w:pPr>
        <w:pStyle w:val="ListParagraph"/>
        <w:ind w:left="792"/>
        <w:rPr>
          <w:rFonts w:ascii="Arial" w:hAnsi="Arial" w:cs="Arial"/>
          <w:b/>
          <w:sz w:val="22"/>
          <w:szCs w:val="22"/>
        </w:rPr>
      </w:pPr>
    </w:p>
    <w:p w14:paraId="2CC86DFF" w14:textId="77777777" w:rsidR="00083FA5" w:rsidRPr="00083FA5" w:rsidRDefault="00F86F2D" w:rsidP="00F86F2D">
      <w:pPr>
        <w:pStyle w:val="ListParagraph"/>
        <w:numPr>
          <w:ilvl w:val="1"/>
          <w:numId w:val="3"/>
        </w:numPr>
        <w:rPr>
          <w:rFonts w:ascii="Arial" w:hAnsi="Arial" w:cs="Arial"/>
          <w:b/>
          <w:sz w:val="22"/>
          <w:szCs w:val="22"/>
        </w:rPr>
      </w:pPr>
      <w:r w:rsidRPr="00F86F2D">
        <w:rPr>
          <w:rFonts w:ascii="Arial" w:hAnsi="Arial" w:cs="Arial"/>
          <w:sz w:val="22"/>
          <w:szCs w:val="22"/>
        </w:rPr>
        <w:t>Ask the patient for permission to expose their abdominal area.</w:t>
      </w:r>
    </w:p>
    <w:p w14:paraId="7BB2FA21" w14:textId="5B862206" w:rsidR="00083FA5" w:rsidRPr="00F86F2D" w:rsidRDefault="00083FA5" w:rsidP="00083FA5">
      <w:pPr>
        <w:pStyle w:val="ListParagraph"/>
        <w:numPr>
          <w:ilvl w:val="2"/>
          <w:numId w:val="3"/>
        </w:numPr>
        <w:rPr>
          <w:rFonts w:ascii="Arial" w:hAnsi="Arial" w:cs="Arial"/>
          <w:b/>
          <w:sz w:val="22"/>
          <w:szCs w:val="22"/>
        </w:rPr>
      </w:pPr>
      <w:r>
        <w:rPr>
          <w:rFonts w:ascii="Arial" w:hAnsi="Arial" w:cs="Arial"/>
          <w:sz w:val="22"/>
          <w:szCs w:val="22"/>
        </w:rPr>
        <w:t>MED:  Talent speaking to the patient that will be shown as the narrative says the first sentence.  After 5-10 s of this, talent says</w:t>
      </w:r>
      <w:r w:rsidR="004D2957">
        <w:rPr>
          <w:rFonts w:ascii="Arial" w:hAnsi="Arial" w:cs="Arial"/>
          <w:sz w:val="22"/>
          <w:szCs w:val="22"/>
        </w:rPr>
        <w:t xml:space="preserve"> loud and clear</w:t>
      </w:r>
      <w:r>
        <w:rPr>
          <w:rFonts w:ascii="Arial" w:hAnsi="Arial" w:cs="Arial"/>
          <w:sz w:val="22"/>
          <w:szCs w:val="22"/>
        </w:rPr>
        <w:t xml:space="preserve"> “</w:t>
      </w:r>
      <w:r w:rsidRPr="00F86F2D">
        <w:rPr>
          <w:rFonts w:ascii="Arial" w:hAnsi="Arial" w:cs="Arial"/>
          <w:sz w:val="22"/>
          <w:szCs w:val="22"/>
        </w:rPr>
        <w:t>Is it ok if I move the sheet to inspect your stomach?”</w:t>
      </w:r>
      <w:r>
        <w:rPr>
          <w:rFonts w:ascii="Arial" w:hAnsi="Arial" w:cs="Arial"/>
          <w:sz w:val="22"/>
          <w:szCs w:val="22"/>
        </w:rPr>
        <w:t xml:space="preserve">  </w:t>
      </w:r>
      <w:r w:rsidRPr="00D1710C">
        <w:rPr>
          <w:rFonts w:ascii="Arial" w:hAnsi="Arial" w:cs="Arial"/>
          <w:i/>
          <w:color w:val="0000FF"/>
          <w:sz w:val="22"/>
          <w:szCs w:val="22"/>
        </w:rPr>
        <w:t>Editors, please remove the audio from the first part of this shot to allow for the JoV</w:t>
      </w:r>
      <w:r w:rsidR="004D2957" w:rsidRPr="00D1710C">
        <w:rPr>
          <w:rFonts w:ascii="Arial" w:hAnsi="Arial" w:cs="Arial"/>
          <w:i/>
          <w:color w:val="0000FF"/>
          <w:sz w:val="22"/>
          <w:szCs w:val="22"/>
        </w:rPr>
        <w:t>E voiceover to say 3.4</w:t>
      </w:r>
      <w:r w:rsidRPr="00D1710C">
        <w:rPr>
          <w:rFonts w:ascii="Arial" w:hAnsi="Arial" w:cs="Arial"/>
          <w:i/>
          <w:color w:val="0000FF"/>
          <w:sz w:val="22"/>
          <w:szCs w:val="22"/>
        </w:rPr>
        <w:t>.  Then play the audio of the shot when the talent asks the patient this question.</w:t>
      </w:r>
    </w:p>
    <w:p w14:paraId="05BA40CE" w14:textId="77777777" w:rsidR="00083FA5" w:rsidRPr="00083FA5" w:rsidRDefault="00083FA5" w:rsidP="00083FA5">
      <w:pPr>
        <w:pStyle w:val="ListParagraph"/>
        <w:ind w:left="792"/>
        <w:rPr>
          <w:rFonts w:ascii="Arial" w:hAnsi="Arial" w:cs="Arial"/>
          <w:b/>
          <w:sz w:val="22"/>
          <w:szCs w:val="22"/>
        </w:rPr>
      </w:pPr>
    </w:p>
    <w:p w14:paraId="72676850" w14:textId="33D5C76B" w:rsidR="00F86F2D" w:rsidRPr="006358AE" w:rsidRDefault="00F86F2D" w:rsidP="00F86F2D">
      <w:pPr>
        <w:pStyle w:val="ListParagraph"/>
        <w:numPr>
          <w:ilvl w:val="1"/>
          <w:numId w:val="3"/>
        </w:numPr>
        <w:rPr>
          <w:rFonts w:ascii="Arial" w:hAnsi="Arial" w:cs="Arial"/>
          <w:b/>
          <w:sz w:val="22"/>
          <w:szCs w:val="22"/>
        </w:rPr>
      </w:pPr>
      <w:r w:rsidRPr="00F86F2D">
        <w:rPr>
          <w:rFonts w:ascii="Arial" w:hAnsi="Arial" w:cs="Arial"/>
          <w:sz w:val="22"/>
          <w:szCs w:val="22"/>
        </w:rPr>
        <w:t>Drape the patient in a way that maintains their modesty on the one hand, but doesn’t com</w:t>
      </w:r>
      <w:r w:rsidR="006D099C">
        <w:rPr>
          <w:rFonts w:ascii="Arial" w:hAnsi="Arial" w:cs="Arial"/>
          <w:sz w:val="22"/>
          <w:szCs w:val="22"/>
        </w:rPr>
        <w:t xml:space="preserve">promise the exam on the other. </w:t>
      </w:r>
      <w:r w:rsidRPr="00F86F2D">
        <w:rPr>
          <w:rFonts w:ascii="Arial" w:hAnsi="Arial" w:cs="Arial"/>
          <w:sz w:val="22"/>
          <w:szCs w:val="22"/>
        </w:rPr>
        <w:t xml:space="preserve">The abdomen is exposed from above the xiphoid to the </w:t>
      </w:r>
      <w:proofErr w:type="spellStart"/>
      <w:r w:rsidRPr="00F86F2D">
        <w:rPr>
          <w:rFonts w:ascii="Arial" w:hAnsi="Arial" w:cs="Arial"/>
          <w:sz w:val="22"/>
          <w:szCs w:val="22"/>
        </w:rPr>
        <w:t>suprapubic</w:t>
      </w:r>
      <w:proofErr w:type="spellEnd"/>
      <w:r w:rsidRPr="00F86F2D">
        <w:rPr>
          <w:rFonts w:ascii="Arial" w:hAnsi="Arial" w:cs="Arial"/>
          <w:sz w:val="22"/>
          <w:szCs w:val="22"/>
        </w:rPr>
        <w:t xml:space="preserve"> region </w:t>
      </w:r>
      <w:r w:rsidR="004D2957">
        <w:rPr>
          <w:rFonts w:ascii="Arial" w:hAnsi="Arial" w:cs="Arial"/>
          <w:sz w:val="22"/>
          <w:szCs w:val="22"/>
        </w:rPr>
        <w:t>with</w:t>
      </w:r>
      <w:r w:rsidRPr="00F86F2D">
        <w:rPr>
          <w:rFonts w:ascii="Arial" w:hAnsi="Arial" w:cs="Arial"/>
          <w:sz w:val="22"/>
          <w:szCs w:val="22"/>
        </w:rPr>
        <w:t xml:space="preserve"> the groin exposed.</w:t>
      </w:r>
    </w:p>
    <w:p w14:paraId="5C7EE297" w14:textId="0AC7979F" w:rsidR="006358AE" w:rsidRPr="00083FA5" w:rsidRDefault="006358AE" w:rsidP="006358AE">
      <w:pPr>
        <w:pStyle w:val="ListParagraph"/>
        <w:numPr>
          <w:ilvl w:val="2"/>
          <w:numId w:val="3"/>
        </w:numPr>
        <w:rPr>
          <w:rFonts w:ascii="Arial" w:hAnsi="Arial" w:cs="Arial"/>
          <w:b/>
          <w:sz w:val="22"/>
          <w:szCs w:val="22"/>
        </w:rPr>
      </w:pPr>
      <w:r>
        <w:rPr>
          <w:rFonts w:ascii="Arial" w:hAnsi="Arial" w:cs="Arial"/>
          <w:sz w:val="22"/>
          <w:szCs w:val="22"/>
        </w:rPr>
        <w:t xml:space="preserve">CU:  Patients torso as talent drapes the patient in a way to expose the abdomen above the xiphoid to the </w:t>
      </w:r>
      <w:proofErr w:type="spellStart"/>
      <w:r>
        <w:rPr>
          <w:rFonts w:ascii="Arial" w:hAnsi="Arial" w:cs="Arial"/>
          <w:sz w:val="22"/>
          <w:szCs w:val="22"/>
        </w:rPr>
        <w:t>suprapubic</w:t>
      </w:r>
      <w:proofErr w:type="spellEnd"/>
      <w:r>
        <w:rPr>
          <w:rFonts w:ascii="Arial" w:hAnsi="Arial" w:cs="Arial"/>
          <w:sz w:val="22"/>
          <w:szCs w:val="22"/>
        </w:rPr>
        <w:t xml:space="preserve"> region and the groin is exposed.</w:t>
      </w:r>
    </w:p>
    <w:p w14:paraId="6A27C53D" w14:textId="77777777" w:rsidR="00F86F2D" w:rsidRPr="00F86F2D" w:rsidRDefault="00F86F2D" w:rsidP="00F86F2D">
      <w:pPr>
        <w:pStyle w:val="ListParagraph"/>
        <w:rPr>
          <w:rFonts w:ascii="Arial" w:hAnsi="Arial" w:cs="Arial"/>
          <w:sz w:val="22"/>
          <w:szCs w:val="22"/>
        </w:rPr>
      </w:pPr>
    </w:p>
    <w:p w14:paraId="5BD92168" w14:textId="77777777" w:rsidR="006358AE" w:rsidRPr="006358AE" w:rsidRDefault="00F86F2D" w:rsidP="00F86F2D">
      <w:pPr>
        <w:pStyle w:val="ListParagraph"/>
        <w:numPr>
          <w:ilvl w:val="1"/>
          <w:numId w:val="3"/>
        </w:numPr>
        <w:rPr>
          <w:rFonts w:ascii="Arial" w:hAnsi="Arial" w:cs="Arial"/>
          <w:b/>
          <w:sz w:val="22"/>
          <w:szCs w:val="22"/>
        </w:rPr>
      </w:pPr>
      <w:r w:rsidRPr="00F86F2D">
        <w:rPr>
          <w:rFonts w:ascii="Arial" w:hAnsi="Arial" w:cs="Arial"/>
          <w:sz w:val="22"/>
          <w:szCs w:val="22"/>
        </w:rPr>
        <w:t>Make sure there is enough light and that noise is minimized.</w:t>
      </w:r>
    </w:p>
    <w:p w14:paraId="1E070572" w14:textId="33F0BA88" w:rsidR="00F86F2D" w:rsidRPr="00F86F2D" w:rsidRDefault="000F18BF" w:rsidP="006358AE">
      <w:pPr>
        <w:pStyle w:val="ListParagraph"/>
        <w:numPr>
          <w:ilvl w:val="2"/>
          <w:numId w:val="3"/>
        </w:numPr>
        <w:rPr>
          <w:rFonts w:ascii="Arial" w:hAnsi="Arial" w:cs="Arial"/>
          <w:b/>
          <w:sz w:val="22"/>
          <w:szCs w:val="22"/>
        </w:rPr>
      </w:pPr>
      <w:r>
        <w:rPr>
          <w:rFonts w:ascii="Arial" w:hAnsi="Arial" w:cs="Arial"/>
          <w:sz w:val="22"/>
          <w:szCs w:val="22"/>
        </w:rPr>
        <w:t xml:space="preserve">WIDE or MED: </w:t>
      </w:r>
      <w:r w:rsidR="006358AE">
        <w:rPr>
          <w:rFonts w:ascii="Arial" w:hAnsi="Arial" w:cs="Arial"/>
          <w:sz w:val="22"/>
          <w:szCs w:val="22"/>
        </w:rPr>
        <w:t>Talent turns on an addition light by the exam table.</w:t>
      </w:r>
      <w:r w:rsidR="00F86F2D" w:rsidRPr="00F86F2D">
        <w:rPr>
          <w:rFonts w:ascii="Arial" w:hAnsi="Arial" w:cs="Arial"/>
          <w:sz w:val="22"/>
          <w:szCs w:val="22"/>
        </w:rPr>
        <w:t xml:space="preserve">  </w:t>
      </w:r>
    </w:p>
    <w:p w14:paraId="5FE9FA38" w14:textId="77777777" w:rsidR="00F86F2D" w:rsidRPr="00F86F2D" w:rsidRDefault="00F86F2D" w:rsidP="00F86F2D">
      <w:pPr>
        <w:pStyle w:val="ListParagraph"/>
        <w:rPr>
          <w:rFonts w:ascii="Arial" w:hAnsi="Arial" w:cs="Arial"/>
          <w:sz w:val="22"/>
          <w:szCs w:val="22"/>
        </w:rPr>
      </w:pPr>
    </w:p>
    <w:p w14:paraId="1F14DE30" w14:textId="07832C4D" w:rsidR="00F86F2D" w:rsidRPr="006358AE" w:rsidRDefault="00F86F2D" w:rsidP="006358AE">
      <w:pPr>
        <w:pStyle w:val="ListParagraph"/>
        <w:numPr>
          <w:ilvl w:val="1"/>
          <w:numId w:val="3"/>
        </w:numPr>
        <w:rPr>
          <w:rFonts w:ascii="Arial" w:hAnsi="Arial" w:cs="Arial"/>
          <w:b/>
          <w:sz w:val="22"/>
          <w:szCs w:val="22"/>
        </w:rPr>
      </w:pPr>
      <w:r w:rsidRPr="00F86F2D">
        <w:rPr>
          <w:rFonts w:ascii="Arial" w:hAnsi="Arial" w:cs="Arial"/>
          <w:sz w:val="22"/>
          <w:szCs w:val="22"/>
        </w:rPr>
        <w:t xml:space="preserve">Before approaching the patient </w:t>
      </w:r>
      <w:r w:rsidR="00E31553">
        <w:rPr>
          <w:rFonts w:ascii="Arial" w:hAnsi="Arial" w:cs="Arial"/>
          <w:sz w:val="22"/>
          <w:szCs w:val="22"/>
        </w:rPr>
        <w:t>w</w:t>
      </w:r>
      <w:r w:rsidR="00E31553" w:rsidRPr="006358AE">
        <w:rPr>
          <w:rFonts w:ascii="Arial" w:hAnsi="Arial" w:cs="Arial"/>
          <w:sz w:val="22"/>
          <w:szCs w:val="22"/>
        </w:rPr>
        <w:t>ash your hands</w:t>
      </w:r>
      <w:r w:rsidR="00E31553">
        <w:rPr>
          <w:rFonts w:ascii="Arial" w:hAnsi="Arial" w:cs="Arial"/>
          <w:sz w:val="22"/>
          <w:szCs w:val="22"/>
        </w:rPr>
        <w:t xml:space="preserve"> thoroughly</w:t>
      </w:r>
      <w:r w:rsidR="006358AE">
        <w:rPr>
          <w:rFonts w:ascii="Arial" w:hAnsi="Arial" w:cs="Arial"/>
          <w:sz w:val="22"/>
          <w:szCs w:val="22"/>
        </w:rPr>
        <w:t>. T</w:t>
      </w:r>
      <w:r w:rsidRPr="006358AE">
        <w:rPr>
          <w:rFonts w:ascii="Arial" w:hAnsi="Arial" w:cs="Arial"/>
          <w:sz w:val="22"/>
          <w:szCs w:val="22"/>
        </w:rPr>
        <w:t xml:space="preserve">hen warm your hands and the stethoscope. As with other parts of a physical examination, </w:t>
      </w:r>
      <w:r w:rsidR="006358AE">
        <w:rPr>
          <w:rFonts w:ascii="Arial" w:hAnsi="Arial" w:cs="Arial"/>
          <w:sz w:val="22"/>
          <w:szCs w:val="22"/>
        </w:rPr>
        <w:t xml:space="preserve">take a </w:t>
      </w:r>
      <w:r w:rsidRPr="006358AE">
        <w:rPr>
          <w:rFonts w:ascii="Arial" w:hAnsi="Arial" w:cs="Arial"/>
          <w:sz w:val="22"/>
          <w:szCs w:val="22"/>
        </w:rPr>
        <w:t xml:space="preserve">position on the patient’s right side, and explain each step of the exam to them as it progresses.  </w:t>
      </w:r>
    </w:p>
    <w:p w14:paraId="037D49E6" w14:textId="7888BE7D" w:rsidR="006358AE" w:rsidRPr="006358AE" w:rsidRDefault="006358AE" w:rsidP="006358AE">
      <w:pPr>
        <w:pStyle w:val="ListParagraph"/>
        <w:numPr>
          <w:ilvl w:val="2"/>
          <w:numId w:val="3"/>
        </w:numPr>
        <w:rPr>
          <w:rFonts w:ascii="Arial" w:hAnsi="Arial" w:cs="Arial"/>
          <w:b/>
          <w:sz w:val="22"/>
          <w:szCs w:val="22"/>
        </w:rPr>
      </w:pPr>
      <w:r>
        <w:rPr>
          <w:rFonts w:ascii="Arial" w:hAnsi="Arial" w:cs="Arial"/>
          <w:sz w:val="22"/>
          <w:szCs w:val="22"/>
        </w:rPr>
        <w:t>MED:  Talent washes his hands.</w:t>
      </w:r>
    </w:p>
    <w:p w14:paraId="3100BB9F" w14:textId="6D8242C2" w:rsidR="006358AE" w:rsidRPr="006358AE" w:rsidRDefault="006358AE" w:rsidP="006358AE">
      <w:pPr>
        <w:pStyle w:val="ListParagraph"/>
        <w:numPr>
          <w:ilvl w:val="2"/>
          <w:numId w:val="3"/>
        </w:numPr>
        <w:rPr>
          <w:rFonts w:ascii="Arial" w:hAnsi="Arial" w:cs="Arial"/>
          <w:b/>
          <w:sz w:val="22"/>
          <w:szCs w:val="22"/>
        </w:rPr>
      </w:pPr>
      <w:r>
        <w:rPr>
          <w:rFonts w:ascii="Arial" w:hAnsi="Arial" w:cs="Arial"/>
          <w:sz w:val="22"/>
          <w:szCs w:val="22"/>
        </w:rPr>
        <w:t>CU:  Hands/stethoscope as talent warms them.</w:t>
      </w:r>
    </w:p>
    <w:p w14:paraId="042A8022" w14:textId="50977E8A" w:rsidR="006358AE" w:rsidRPr="006358AE" w:rsidRDefault="006358AE" w:rsidP="006358AE">
      <w:pPr>
        <w:pStyle w:val="ListParagraph"/>
        <w:numPr>
          <w:ilvl w:val="2"/>
          <w:numId w:val="3"/>
        </w:numPr>
        <w:rPr>
          <w:rFonts w:ascii="Arial" w:hAnsi="Arial" w:cs="Arial"/>
          <w:b/>
          <w:sz w:val="22"/>
          <w:szCs w:val="22"/>
        </w:rPr>
      </w:pPr>
      <w:r>
        <w:rPr>
          <w:rFonts w:ascii="Arial" w:hAnsi="Arial" w:cs="Arial"/>
          <w:sz w:val="22"/>
          <w:szCs w:val="22"/>
        </w:rPr>
        <w:t>WIDE or MED:  Talent sits on the patients’ right side</w:t>
      </w:r>
      <w:r w:rsidR="00D90671">
        <w:rPr>
          <w:rFonts w:ascii="Arial" w:hAnsi="Arial" w:cs="Arial"/>
          <w:sz w:val="22"/>
          <w:szCs w:val="22"/>
        </w:rPr>
        <w:t xml:space="preserve"> and appears to begin talking to the patient</w:t>
      </w:r>
      <w:r>
        <w:rPr>
          <w:rFonts w:ascii="Arial" w:hAnsi="Arial" w:cs="Arial"/>
          <w:sz w:val="22"/>
          <w:szCs w:val="22"/>
        </w:rPr>
        <w:t>.</w:t>
      </w:r>
    </w:p>
    <w:p w14:paraId="1BB53424" w14:textId="77777777" w:rsidR="00F86F2D" w:rsidRDefault="00F86F2D" w:rsidP="00F86F2D">
      <w:pPr>
        <w:pStyle w:val="ListParagraph"/>
        <w:rPr>
          <w:rFonts w:ascii="Arial" w:hAnsi="Arial" w:cs="Arial"/>
          <w:b/>
          <w:sz w:val="22"/>
          <w:szCs w:val="22"/>
        </w:rPr>
      </w:pPr>
    </w:p>
    <w:p w14:paraId="121BCF58" w14:textId="77777777" w:rsidR="00885B69" w:rsidRDefault="00885B69" w:rsidP="00F86F2D">
      <w:pPr>
        <w:pStyle w:val="ListParagraph"/>
        <w:rPr>
          <w:rFonts w:ascii="Arial" w:hAnsi="Arial" w:cs="Arial"/>
          <w:b/>
          <w:sz w:val="22"/>
          <w:szCs w:val="22"/>
        </w:rPr>
      </w:pPr>
    </w:p>
    <w:p w14:paraId="4FEE2D39" w14:textId="77777777" w:rsidR="00885B69" w:rsidRPr="00F86F2D" w:rsidRDefault="00885B69" w:rsidP="00F86F2D">
      <w:pPr>
        <w:pStyle w:val="ListParagraph"/>
        <w:rPr>
          <w:rFonts w:ascii="Arial" w:hAnsi="Arial" w:cs="Arial"/>
          <w:b/>
          <w:sz w:val="22"/>
          <w:szCs w:val="22"/>
        </w:rPr>
      </w:pPr>
    </w:p>
    <w:p w14:paraId="3BF0043A" w14:textId="77777777" w:rsidR="005915E0" w:rsidRDefault="00135298" w:rsidP="005915E0">
      <w:pPr>
        <w:pStyle w:val="ListParagraph"/>
        <w:numPr>
          <w:ilvl w:val="0"/>
          <w:numId w:val="3"/>
        </w:numPr>
        <w:rPr>
          <w:rFonts w:ascii="Arial" w:hAnsi="Arial" w:cs="Arial"/>
          <w:b/>
          <w:sz w:val="22"/>
          <w:szCs w:val="22"/>
        </w:rPr>
      </w:pPr>
      <w:r w:rsidRPr="00135298">
        <w:rPr>
          <w:rFonts w:ascii="Arial" w:hAnsi="Arial" w:cs="Arial"/>
          <w:b/>
          <w:sz w:val="22"/>
          <w:szCs w:val="22"/>
        </w:rPr>
        <w:lastRenderedPageBreak/>
        <w:t xml:space="preserve">Inspection  </w:t>
      </w:r>
    </w:p>
    <w:p w14:paraId="601762A5" w14:textId="77777777" w:rsidR="005915E0" w:rsidRDefault="005915E0" w:rsidP="005915E0">
      <w:pPr>
        <w:pStyle w:val="ListParagraph"/>
        <w:ind w:left="360"/>
        <w:rPr>
          <w:rFonts w:ascii="Arial" w:hAnsi="Arial" w:cs="Arial"/>
          <w:b/>
          <w:sz w:val="22"/>
          <w:szCs w:val="22"/>
        </w:rPr>
      </w:pPr>
    </w:p>
    <w:p w14:paraId="30D22B53" w14:textId="2D08B466" w:rsidR="005915E0" w:rsidRPr="00BC5E67" w:rsidRDefault="005915E0" w:rsidP="005915E0">
      <w:pPr>
        <w:pStyle w:val="ListParagraph"/>
        <w:numPr>
          <w:ilvl w:val="1"/>
          <w:numId w:val="3"/>
        </w:numPr>
        <w:rPr>
          <w:rFonts w:ascii="Arial" w:hAnsi="Arial" w:cs="Arial"/>
          <w:b/>
          <w:sz w:val="22"/>
          <w:szCs w:val="22"/>
        </w:rPr>
      </w:pPr>
      <w:r w:rsidRPr="005915E0">
        <w:rPr>
          <w:rFonts w:ascii="Arial" w:hAnsi="Arial" w:cs="Arial"/>
          <w:sz w:val="22"/>
          <w:szCs w:val="22"/>
        </w:rPr>
        <w:t>Start with a vi</w:t>
      </w:r>
      <w:r>
        <w:rPr>
          <w:rFonts w:ascii="Arial" w:hAnsi="Arial" w:cs="Arial"/>
          <w:sz w:val="22"/>
          <w:szCs w:val="22"/>
        </w:rPr>
        <w:t xml:space="preserve">sual inspection of the abdomen. </w:t>
      </w:r>
      <w:r w:rsidR="00BC5E67">
        <w:rPr>
          <w:rFonts w:ascii="Arial" w:hAnsi="Arial" w:cs="Arial"/>
          <w:sz w:val="22"/>
          <w:szCs w:val="22"/>
        </w:rPr>
        <w:t xml:space="preserve"> </w:t>
      </w:r>
      <w:r w:rsidRPr="005915E0">
        <w:rPr>
          <w:rFonts w:ascii="Arial" w:hAnsi="Arial" w:cs="Arial"/>
          <w:sz w:val="22"/>
          <w:szCs w:val="22"/>
        </w:rPr>
        <w:t xml:space="preserve">Before starting the examination explain to the patient that their abdomen is going to be inspected. </w:t>
      </w:r>
    </w:p>
    <w:p w14:paraId="030EE0C3" w14:textId="1500AA6A" w:rsidR="00BC5E67" w:rsidRPr="00BC5E67" w:rsidRDefault="00BC5E67" w:rsidP="00BC5E67">
      <w:pPr>
        <w:pStyle w:val="ListParagraph"/>
        <w:numPr>
          <w:ilvl w:val="2"/>
          <w:numId w:val="3"/>
        </w:numPr>
        <w:rPr>
          <w:rFonts w:ascii="Arial" w:hAnsi="Arial" w:cs="Arial"/>
          <w:b/>
          <w:sz w:val="22"/>
          <w:szCs w:val="22"/>
        </w:rPr>
      </w:pPr>
      <w:r>
        <w:rPr>
          <w:rFonts w:ascii="Arial" w:hAnsi="Arial" w:cs="Arial"/>
          <w:sz w:val="22"/>
          <w:szCs w:val="22"/>
        </w:rPr>
        <w:t>MED:  Talent speaks to the patient to cover the narration of 4.1.  After 5-10 s of this, talent says “</w:t>
      </w:r>
      <w:r w:rsidRPr="005915E0">
        <w:rPr>
          <w:rFonts w:ascii="Arial" w:hAnsi="Arial" w:cs="Arial"/>
          <w:sz w:val="22"/>
          <w:szCs w:val="22"/>
        </w:rPr>
        <w:t>I need to inspect your stomach now</w:t>
      </w:r>
      <w:r w:rsidR="003F1016">
        <w:rPr>
          <w:rFonts w:ascii="Arial" w:hAnsi="Arial" w:cs="Arial"/>
          <w:sz w:val="22"/>
          <w:szCs w:val="22"/>
        </w:rPr>
        <w:t>.</w:t>
      </w:r>
      <w:r w:rsidRPr="00F86F2D">
        <w:rPr>
          <w:rFonts w:ascii="Arial" w:hAnsi="Arial" w:cs="Arial"/>
          <w:sz w:val="22"/>
          <w:szCs w:val="22"/>
        </w:rPr>
        <w:t>”</w:t>
      </w:r>
      <w:r>
        <w:rPr>
          <w:rFonts w:ascii="Arial" w:hAnsi="Arial" w:cs="Arial"/>
          <w:sz w:val="22"/>
          <w:szCs w:val="22"/>
        </w:rPr>
        <w:t xml:space="preserve">  </w:t>
      </w:r>
      <w:r w:rsidRPr="00D1710C">
        <w:rPr>
          <w:rFonts w:ascii="Arial" w:hAnsi="Arial" w:cs="Arial"/>
          <w:i/>
          <w:color w:val="0000FF"/>
          <w:sz w:val="22"/>
          <w:szCs w:val="22"/>
        </w:rPr>
        <w:t>Editors, please remove the audio from the first part of this shot to allow for the JoV</w:t>
      </w:r>
      <w:r w:rsidR="003F1016" w:rsidRPr="00D1710C">
        <w:rPr>
          <w:rFonts w:ascii="Arial" w:hAnsi="Arial" w:cs="Arial"/>
          <w:i/>
          <w:color w:val="0000FF"/>
          <w:sz w:val="22"/>
          <w:szCs w:val="22"/>
        </w:rPr>
        <w:t>E voiceover to say 4.1</w:t>
      </w:r>
      <w:r w:rsidRPr="00D1710C">
        <w:rPr>
          <w:rFonts w:ascii="Arial" w:hAnsi="Arial" w:cs="Arial"/>
          <w:i/>
          <w:color w:val="0000FF"/>
          <w:sz w:val="22"/>
          <w:szCs w:val="22"/>
        </w:rPr>
        <w:t>.  Then play the audio of the shot when the talent asks the patient this question.</w:t>
      </w:r>
    </w:p>
    <w:p w14:paraId="46857AC2" w14:textId="77777777" w:rsidR="005915E0" w:rsidRPr="005915E0" w:rsidRDefault="005915E0" w:rsidP="005915E0">
      <w:pPr>
        <w:pStyle w:val="ListParagraph"/>
        <w:ind w:left="792"/>
        <w:rPr>
          <w:rFonts w:ascii="Arial" w:hAnsi="Arial" w:cs="Arial"/>
          <w:b/>
          <w:sz w:val="22"/>
          <w:szCs w:val="22"/>
        </w:rPr>
      </w:pPr>
    </w:p>
    <w:p w14:paraId="3CC63D0B" w14:textId="1074805D" w:rsidR="005915E0" w:rsidRPr="003F1016" w:rsidRDefault="005915E0" w:rsidP="005915E0">
      <w:pPr>
        <w:pStyle w:val="ListParagraph"/>
        <w:numPr>
          <w:ilvl w:val="1"/>
          <w:numId w:val="3"/>
        </w:numPr>
        <w:rPr>
          <w:rFonts w:ascii="Arial" w:hAnsi="Arial" w:cs="Arial"/>
          <w:b/>
          <w:sz w:val="22"/>
          <w:szCs w:val="22"/>
        </w:rPr>
      </w:pPr>
      <w:r w:rsidRPr="005915E0">
        <w:rPr>
          <w:rFonts w:ascii="Arial" w:hAnsi="Arial" w:cs="Arial"/>
          <w:sz w:val="22"/>
          <w:szCs w:val="22"/>
        </w:rPr>
        <w:t>Visually insp</w:t>
      </w:r>
      <w:r w:rsidR="00D90671">
        <w:rPr>
          <w:rFonts w:ascii="Arial" w:hAnsi="Arial" w:cs="Arial"/>
          <w:sz w:val="22"/>
          <w:szCs w:val="22"/>
        </w:rPr>
        <w:t xml:space="preserve">ect the skin looking for rashes, </w:t>
      </w:r>
      <w:proofErr w:type="spellStart"/>
      <w:r w:rsidRPr="005915E0">
        <w:rPr>
          <w:rFonts w:ascii="Arial" w:hAnsi="Arial" w:cs="Arial"/>
          <w:sz w:val="22"/>
          <w:szCs w:val="22"/>
        </w:rPr>
        <w:t>ecchymoses</w:t>
      </w:r>
      <w:proofErr w:type="spellEnd"/>
      <w:r w:rsidR="00D823BF">
        <w:rPr>
          <w:rFonts w:ascii="Arial" w:hAnsi="Arial" w:cs="Arial"/>
          <w:sz w:val="22"/>
          <w:szCs w:val="22"/>
        </w:rPr>
        <w:t xml:space="preserve"> </w:t>
      </w:r>
      <w:r w:rsidR="00D823BF" w:rsidRPr="00D823BF">
        <w:rPr>
          <w:rFonts w:ascii="Arial" w:hAnsi="Arial" w:cs="Arial"/>
          <w:color w:val="FF0000"/>
          <w:sz w:val="22"/>
          <w:szCs w:val="22"/>
        </w:rPr>
        <w:t>(pronounced as “</w:t>
      </w:r>
      <w:proofErr w:type="spellStart"/>
      <w:r w:rsidR="00D823BF" w:rsidRPr="00D823BF">
        <w:rPr>
          <w:rFonts w:ascii="Arial" w:hAnsi="Arial" w:cs="Arial"/>
          <w:color w:val="FF0000"/>
          <w:sz w:val="22"/>
          <w:szCs w:val="22"/>
          <w:shd w:val="clear" w:color="auto" w:fill="FFFFFF"/>
        </w:rPr>
        <w:t>ek</w:t>
      </w:r>
      <w:proofErr w:type="spellEnd"/>
      <w:r w:rsidR="00D823BF" w:rsidRPr="00D823BF">
        <w:rPr>
          <w:rFonts w:ascii="Arial" w:hAnsi="Arial" w:cs="Arial"/>
          <w:color w:val="FF0000"/>
          <w:sz w:val="22"/>
          <w:szCs w:val="22"/>
          <w:shd w:val="clear" w:color="auto" w:fill="FFFFFF"/>
        </w:rPr>
        <w:t>-</w:t>
      </w:r>
      <w:r w:rsidR="00D823BF" w:rsidRPr="00D823BF">
        <w:rPr>
          <w:rStyle w:val="dbox-italic"/>
          <w:rFonts w:ascii="Arial" w:hAnsi="Arial" w:cs="Arial"/>
          <w:i/>
          <w:iCs/>
          <w:color w:val="FF0000"/>
          <w:sz w:val="22"/>
          <w:szCs w:val="22"/>
          <w:shd w:val="clear" w:color="auto" w:fill="FFFFFF"/>
        </w:rPr>
        <w:t>uh</w:t>
      </w:r>
      <w:r w:rsidR="00D823BF" w:rsidRPr="00D823BF">
        <w:rPr>
          <w:rFonts w:ascii="Arial" w:hAnsi="Arial" w:cs="Arial"/>
          <w:color w:val="FF0000"/>
          <w:sz w:val="22"/>
          <w:szCs w:val="22"/>
          <w:shd w:val="clear" w:color="auto" w:fill="FFFFFF"/>
        </w:rPr>
        <w:t>-</w:t>
      </w:r>
      <w:proofErr w:type="spellStart"/>
      <w:r w:rsidR="00D823BF" w:rsidRPr="00D823BF">
        <w:rPr>
          <w:rStyle w:val="dbox-bold"/>
          <w:rFonts w:ascii="Arial" w:hAnsi="Arial" w:cs="Arial"/>
          <w:b/>
          <w:bCs/>
          <w:color w:val="FF0000"/>
          <w:sz w:val="22"/>
          <w:szCs w:val="22"/>
          <w:shd w:val="clear" w:color="auto" w:fill="FFFFFF"/>
        </w:rPr>
        <w:t>moh</w:t>
      </w:r>
      <w:proofErr w:type="spellEnd"/>
      <w:r w:rsidR="00D823BF" w:rsidRPr="00D823BF">
        <w:rPr>
          <w:rFonts w:ascii="Arial" w:hAnsi="Arial" w:cs="Arial"/>
          <w:color w:val="FF0000"/>
          <w:sz w:val="22"/>
          <w:szCs w:val="22"/>
          <w:shd w:val="clear" w:color="auto" w:fill="FFFFFF"/>
        </w:rPr>
        <w:t>-sis”</w:t>
      </w:r>
      <w:r w:rsidR="00D823BF" w:rsidRPr="00D823BF">
        <w:rPr>
          <w:rFonts w:ascii="Arial" w:hAnsi="Arial" w:cs="Arial"/>
          <w:color w:val="FF0000"/>
          <w:sz w:val="22"/>
          <w:szCs w:val="22"/>
        </w:rPr>
        <w:t>)</w:t>
      </w:r>
      <w:r w:rsidRPr="005915E0">
        <w:rPr>
          <w:rFonts w:ascii="Arial" w:hAnsi="Arial" w:cs="Arial"/>
          <w:sz w:val="22"/>
          <w:szCs w:val="22"/>
        </w:rPr>
        <w:t xml:space="preserve">, jaundice, dilated veins, </w:t>
      </w:r>
      <w:proofErr w:type="spellStart"/>
      <w:r w:rsidRPr="005915E0">
        <w:rPr>
          <w:rFonts w:ascii="Arial" w:hAnsi="Arial" w:cs="Arial"/>
          <w:sz w:val="22"/>
          <w:szCs w:val="22"/>
        </w:rPr>
        <w:t>striae</w:t>
      </w:r>
      <w:proofErr w:type="spellEnd"/>
      <w:r w:rsidR="00D823BF">
        <w:rPr>
          <w:rFonts w:ascii="Arial" w:hAnsi="Arial" w:cs="Arial"/>
          <w:sz w:val="22"/>
          <w:szCs w:val="22"/>
        </w:rPr>
        <w:t xml:space="preserve"> </w:t>
      </w:r>
      <w:r w:rsidR="00D823BF" w:rsidRPr="00D823BF">
        <w:rPr>
          <w:rFonts w:ascii="Arial" w:hAnsi="Arial" w:cs="Arial"/>
          <w:color w:val="FF0000"/>
          <w:sz w:val="22"/>
          <w:szCs w:val="22"/>
        </w:rPr>
        <w:t>(pronounced as “</w:t>
      </w:r>
      <w:proofErr w:type="spellStart"/>
      <w:r w:rsidR="00D823BF" w:rsidRPr="00D823BF">
        <w:rPr>
          <w:rStyle w:val="dbox-bold"/>
          <w:rFonts w:ascii="Arial" w:hAnsi="Arial" w:cs="Arial"/>
          <w:b/>
          <w:bCs/>
          <w:color w:val="FF0000"/>
          <w:sz w:val="22"/>
          <w:szCs w:val="22"/>
          <w:shd w:val="clear" w:color="auto" w:fill="FFFFFF"/>
        </w:rPr>
        <w:t>strahy</w:t>
      </w:r>
      <w:proofErr w:type="spellEnd"/>
      <w:r w:rsidR="00D823BF" w:rsidRPr="00D823BF">
        <w:rPr>
          <w:rFonts w:ascii="Arial" w:hAnsi="Arial" w:cs="Arial"/>
          <w:color w:val="FF0000"/>
          <w:sz w:val="22"/>
          <w:szCs w:val="22"/>
          <w:shd w:val="clear" w:color="auto" w:fill="FFFFFF"/>
        </w:rPr>
        <w:t>-</w:t>
      </w:r>
      <w:r w:rsidR="00D823BF" w:rsidRPr="00D823BF">
        <w:rPr>
          <w:rStyle w:val="dbox-italic"/>
          <w:rFonts w:ascii="Arial" w:hAnsi="Arial" w:cs="Arial"/>
          <w:i/>
          <w:iCs/>
          <w:color w:val="FF0000"/>
          <w:sz w:val="22"/>
          <w:szCs w:val="22"/>
          <w:shd w:val="clear" w:color="auto" w:fill="FFFFFF"/>
        </w:rPr>
        <w:t>uh</w:t>
      </w:r>
      <w:r w:rsidR="00D823BF" w:rsidRPr="00D823BF">
        <w:rPr>
          <w:rFonts w:ascii="Arial" w:hAnsi="Arial" w:cs="Arial"/>
          <w:color w:val="FF0000"/>
          <w:sz w:val="22"/>
          <w:szCs w:val="22"/>
          <w:shd w:val="clear" w:color="auto" w:fill="FFFFFF"/>
        </w:rPr>
        <w:t>”</w:t>
      </w:r>
      <w:r w:rsidR="00D823BF" w:rsidRPr="00D823BF">
        <w:rPr>
          <w:rFonts w:ascii="Arial" w:hAnsi="Arial" w:cs="Arial"/>
          <w:color w:val="FF0000"/>
          <w:sz w:val="22"/>
          <w:szCs w:val="22"/>
        </w:rPr>
        <w:t>)</w:t>
      </w:r>
      <w:r w:rsidRPr="005915E0">
        <w:rPr>
          <w:rFonts w:ascii="Arial" w:hAnsi="Arial" w:cs="Arial"/>
          <w:sz w:val="22"/>
          <w:szCs w:val="22"/>
        </w:rPr>
        <w:t xml:space="preserve">, lesions, bruises, and scars. </w:t>
      </w:r>
      <w:r w:rsidR="005A288B">
        <w:rPr>
          <w:rFonts w:ascii="Arial" w:hAnsi="Arial" w:cs="Arial"/>
          <w:sz w:val="22"/>
          <w:szCs w:val="22"/>
        </w:rPr>
        <w:t xml:space="preserve"> </w:t>
      </w:r>
      <w:r w:rsidRPr="005915E0">
        <w:rPr>
          <w:rFonts w:ascii="Arial" w:hAnsi="Arial" w:cs="Arial"/>
          <w:sz w:val="22"/>
          <w:szCs w:val="22"/>
        </w:rPr>
        <w:t>If scars are present, ask the patient about them and document them in the patient’s history.</w:t>
      </w:r>
    </w:p>
    <w:p w14:paraId="559660AD" w14:textId="4937F1F7" w:rsidR="003F1016" w:rsidRPr="003F1016" w:rsidRDefault="003F1016" w:rsidP="003F1016">
      <w:pPr>
        <w:pStyle w:val="ListParagraph"/>
        <w:numPr>
          <w:ilvl w:val="2"/>
          <w:numId w:val="3"/>
        </w:numPr>
        <w:rPr>
          <w:rFonts w:ascii="Arial" w:hAnsi="Arial" w:cs="Arial"/>
          <w:b/>
          <w:sz w:val="22"/>
          <w:szCs w:val="22"/>
        </w:rPr>
      </w:pPr>
      <w:r>
        <w:rPr>
          <w:rFonts w:ascii="Arial" w:hAnsi="Arial" w:cs="Arial"/>
          <w:sz w:val="22"/>
          <w:szCs w:val="22"/>
        </w:rPr>
        <w:t xml:space="preserve">MED-over the shoulder:  Talent examines the </w:t>
      </w:r>
      <w:r w:rsidR="00D90671">
        <w:rPr>
          <w:rFonts w:ascii="Arial" w:hAnsi="Arial" w:cs="Arial"/>
          <w:sz w:val="22"/>
          <w:szCs w:val="22"/>
        </w:rPr>
        <w:t xml:space="preserve">skin on the </w:t>
      </w:r>
      <w:r>
        <w:rPr>
          <w:rFonts w:ascii="Arial" w:hAnsi="Arial" w:cs="Arial"/>
          <w:sz w:val="22"/>
          <w:szCs w:val="22"/>
        </w:rPr>
        <w:t>talent’s abdomen</w:t>
      </w:r>
      <w:r w:rsidRPr="005915E0">
        <w:rPr>
          <w:rFonts w:ascii="Arial" w:hAnsi="Arial" w:cs="Arial"/>
          <w:sz w:val="22"/>
          <w:szCs w:val="22"/>
        </w:rPr>
        <w:t>.</w:t>
      </w:r>
      <w:r w:rsidR="008033D6">
        <w:rPr>
          <w:rFonts w:ascii="Arial" w:hAnsi="Arial" w:cs="Arial"/>
          <w:sz w:val="22"/>
          <w:szCs w:val="22"/>
        </w:rPr>
        <w:t xml:space="preserve">  </w:t>
      </w:r>
      <w:r w:rsidR="008033D6" w:rsidRPr="00D1710C">
        <w:rPr>
          <w:rFonts w:ascii="Arial" w:hAnsi="Arial" w:cs="Arial"/>
          <w:i/>
          <w:color w:val="0000FF"/>
          <w:sz w:val="22"/>
          <w:szCs w:val="22"/>
        </w:rPr>
        <w:t>Editors, please freeze this shot</w:t>
      </w:r>
      <w:r w:rsidR="00D823BF" w:rsidRPr="00D1710C">
        <w:rPr>
          <w:rFonts w:ascii="Arial" w:hAnsi="Arial" w:cs="Arial"/>
          <w:i/>
          <w:color w:val="0000FF"/>
          <w:sz w:val="22"/>
          <w:szCs w:val="22"/>
        </w:rPr>
        <w:t>/fade it out a little</w:t>
      </w:r>
      <w:r w:rsidR="008033D6" w:rsidRPr="00D1710C">
        <w:rPr>
          <w:rFonts w:ascii="Arial" w:hAnsi="Arial" w:cs="Arial"/>
          <w:i/>
          <w:color w:val="0000FF"/>
          <w:sz w:val="22"/>
          <w:szCs w:val="22"/>
        </w:rPr>
        <w:t xml:space="preserve"> and bring in this list as narrated -</w:t>
      </w:r>
      <w:r w:rsidR="008033D6" w:rsidRPr="00D823BF">
        <w:rPr>
          <w:rFonts w:ascii="Arial" w:hAnsi="Arial" w:cs="Arial"/>
          <w:color w:val="0070C0"/>
          <w:sz w:val="22"/>
          <w:szCs w:val="22"/>
        </w:rPr>
        <w:t xml:space="preserve"> </w:t>
      </w:r>
      <w:r w:rsidR="008033D6" w:rsidRPr="00C06D16">
        <w:rPr>
          <w:rFonts w:ascii="Arial" w:hAnsi="Arial" w:cs="Arial"/>
          <w:color w:val="0000FF"/>
          <w:sz w:val="22"/>
          <w:szCs w:val="22"/>
        </w:rPr>
        <w:t xml:space="preserve">TEXT overlay: rashes, </w:t>
      </w:r>
      <w:proofErr w:type="spellStart"/>
      <w:r w:rsidR="008033D6" w:rsidRPr="00C06D16">
        <w:rPr>
          <w:rFonts w:ascii="Arial" w:hAnsi="Arial" w:cs="Arial"/>
          <w:color w:val="0000FF"/>
          <w:sz w:val="22"/>
          <w:szCs w:val="22"/>
        </w:rPr>
        <w:t>ecchymoses</w:t>
      </w:r>
      <w:proofErr w:type="spellEnd"/>
      <w:r w:rsidR="008033D6" w:rsidRPr="00C06D16">
        <w:rPr>
          <w:rFonts w:ascii="Arial" w:hAnsi="Arial" w:cs="Arial"/>
          <w:color w:val="0000FF"/>
          <w:sz w:val="22"/>
          <w:szCs w:val="22"/>
        </w:rPr>
        <w:t xml:space="preserve">, jaundice, dilated veins, </w:t>
      </w:r>
      <w:proofErr w:type="spellStart"/>
      <w:r w:rsidR="008033D6" w:rsidRPr="00C06D16">
        <w:rPr>
          <w:rFonts w:ascii="Arial" w:hAnsi="Arial" w:cs="Arial"/>
          <w:color w:val="0000FF"/>
          <w:sz w:val="22"/>
          <w:szCs w:val="22"/>
        </w:rPr>
        <w:t>striae</w:t>
      </w:r>
      <w:proofErr w:type="spellEnd"/>
      <w:r w:rsidR="008033D6" w:rsidRPr="00C06D16">
        <w:rPr>
          <w:rFonts w:ascii="Arial" w:hAnsi="Arial" w:cs="Arial"/>
          <w:color w:val="0000FF"/>
          <w:sz w:val="22"/>
          <w:szCs w:val="22"/>
        </w:rPr>
        <w:t>, lesions, bruises, scars</w:t>
      </w:r>
    </w:p>
    <w:p w14:paraId="4ADB5793" w14:textId="623D3FBE" w:rsidR="003F1016" w:rsidRPr="005915E0" w:rsidRDefault="003F1016" w:rsidP="003F1016">
      <w:pPr>
        <w:pStyle w:val="ListParagraph"/>
        <w:numPr>
          <w:ilvl w:val="2"/>
          <w:numId w:val="3"/>
        </w:numPr>
        <w:rPr>
          <w:rFonts w:ascii="Arial" w:hAnsi="Arial" w:cs="Arial"/>
          <w:b/>
          <w:sz w:val="22"/>
          <w:szCs w:val="22"/>
        </w:rPr>
      </w:pPr>
      <w:r>
        <w:rPr>
          <w:rFonts w:ascii="Arial" w:hAnsi="Arial" w:cs="Arial"/>
          <w:sz w:val="22"/>
          <w:szCs w:val="22"/>
        </w:rPr>
        <w:t>CU:  Patient’s chart as talent jots down something that needs documenting.</w:t>
      </w:r>
    </w:p>
    <w:p w14:paraId="2C0B2AA4" w14:textId="77777777" w:rsidR="005915E0" w:rsidRDefault="005915E0" w:rsidP="005915E0">
      <w:pPr>
        <w:pStyle w:val="ListParagraph"/>
        <w:rPr>
          <w:rFonts w:ascii="Arial" w:hAnsi="Arial" w:cs="Arial"/>
          <w:sz w:val="22"/>
          <w:szCs w:val="22"/>
        </w:rPr>
      </w:pPr>
    </w:p>
    <w:p w14:paraId="643FAD8C" w14:textId="79E64D59" w:rsidR="003F1016" w:rsidRPr="0010640A" w:rsidRDefault="005915E0" w:rsidP="003F1016">
      <w:pPr>
        <w:pStyle w:val="ListParagraph"/>
        <w:numPr>
          <w:ilvl w:val="1"/>
          <w:numId w:val="3"/>
        </w:numPr>
        <w:rPr>
          <w:rFonts w:ascii="Arial" w:hAnsi="Arial" w:cs="Arial"/>
          <w:b/>
          <w:sz w:val="22"/>
          <w:szCs w:val="22"/>
        </w:rPr>
      </w:pPr>
      <w:r w:rsidRPr="005915E0">
        <w:rPr>
          <w:rFonts w:ascii="Arial" w:hAnsi="Arial" w:cs="Arial"/>
          <w:sz w:val="22"/>
          <w:szCs w:val="22"/>
        </w:rPr>
        <w:t>Examine the shape of the abdomen</w:t>
      </w:r>
      <w:r w:rsidR="00D823BF">
        <w:rPr>
          <w:rFonts w:ascii="Arial" w:hAnsi="Arial" w:cs="Arial"/>
          <w:sz w:val="22"/>
          <w:szCs w:val="22"/>
        </w:rPr>
        <w:t xml:space="preserve"> </w:t>
      </w:r>
      <w:r w:rsidR="00D823BF">
        <w:rPr>
          <w:rFonts w:ascii="Arial" w:hAnsi="Arial" w:cs="Arial"/>
          <w:b/>
          <w:sz w:val="22"/>
          <w:szCs w:val="22"/>
        </w:rPr>
        <w:t>(4.3.1</w:t>
      </w:r>
      <w:r w:rsidR="00D823BF" w:rsidRPr="00FD033C">
        <w:rPr>
          <w:rFonts w:ascii="Arial" w:hAnsi="Arial" w:cs="Arial"/>
          <w:b/>
          <w:sz w:val="22"/>
          <w:szCs w:val="22"/>
        </w:rPr>
        <w:t>)</w:t>
      </w:r>
      <w:r w:rsidRPr="005915E0">
        <w:rPr>
          <w:rFonts w:ascii="Arial" w:hAnsi="Arial" w:cs="Arial"/>
          <w:sz w:val="22"/>
          <w:szCs w:val="22"/>
        </w:rPr>
        <w:t>.</w:t>
      </w:r>
      <w:r w:rsidR="003F1016">
        <w:rPr>
          <w:rFonts w:ascii="Arial" w:hAnsi="Arial" w:cs="Arial"/>
          <w:sz w:val="22"/>
          <w:szCs w:val="22"/>
        </w:rPr>
        <w:t xml:space="preserve">  </w:t>
      </w:r>
      <w:r w:rsidR="0010640A">
        <w:rPr>
          <w:rFonts w:ascii="Arial" w:hAnsi="Arial" w:cs="Arial"/>
          <w:sz w:val="22"/>
          <w:szCs w:val="22"/>
        </w:rPr>
        <w:t>Is it flat…</w:t>
      </w:r>
      <w:r w:rsidRPr="003F1016">
        <w:rPr>
          <w:rFonts w:ascii="Arial" w:hAnsi="Arial" w:cs="Arial"/>
          <w:sz w:val="22"/>
          <w:szCs w:val="22"/>
        </w:rPr>
        <w:t xml:space="preserve"> </w:t>
      </w:r>
      <w:r w:rsidR="0035267A" w:rsidRPr="003F1016">
        <w:rPr>
          <w:rFonts w:ascii="Arial" w:hAnsi="Arial" w:cs="Arial"/>
          <w:sz w:val="22"/>
          <w:szCs w:val="22"/>
        </w:rPr>
        <w:t>protuberant</w:t>
      </w:r>
      <w:r w:rsidR="0035267A">
        <w:rPr>
          <w:rFonts w:ascii="Arial" w:hAnsi="Arial" w:cs="Arial"/>
          <w:sz w:val="22"/>
          <w:szCs w:val="22"/>
        </w:rPr>
        <w:t xml:space="preserve"> </w:t>
      </w:r>
      <w:r w:rsidR="0010640A">
        <w:rPr>
          <w:rFonts w:ascii="Arial" w:hAnsi="Arial" w:cs="Arial"/>
          <w:sz w:val="22"/>
          <w:szCs w:val="22"/>
        </w:rPr>
        <w:t>…</w:t>
      </w:r>
      <w:r w:rsidRPr="003F1016">
        <w:rPr>
          <w:rFonts w:ascii="Arial" w:hAnsi="Arial" w:cs="Arial"/>
          <w:sz w:val="22"/>
          <w:szCs w:val="22"/>
        </w:rPr>
        <w:t xml:space="preserve"> or</w:t>
      </w:r>
      <w:r w:rsidR="0035267A" w:rsidRPr="0035267A">
        <w:rPr>
          <w:rFonts w:ascii="Arial" w:hAnsi="Arial" w:cs="Arial"/>
          <w:sz w:val="22"/>
          <w:szCs w:val="22"/>
        </w:rPr>
        <w:t xml:space="preserve"> </w:t>
      </w:r>
      <w:r w:rsidR="0035267A">
        <w:rPr>
          <w:rFonts w:ascii="Arial" w:hAnsi="Arial" w:cs="Arial"/>
          <w:sz w:val="22"/>
          <w:szCs w:val="22"/>
        </w:rPr>
        <w:t>scaphoid</w:t>
      </w:r>
      <w:r w:rsidRPr="003F1016">
        <w:rPr>
          <w:rFonts w:ascii="Arial" w:hAnsi="Arial" w:cs="Arial"/>
          <w:sz w:val="22"/>
          <w:szCs w:val="22"/>
        </w:rPr>
        <w:t xml:space="preserve">? </w:t>
      </w:r>
      <w:r w:rsidR="003F1016">
        <w:rPr>
          <w:rFonts w:ascii="Arial" w:hAnsi="Arial" w:cs="Arial"/>
          <w:sz w:val="22"/>
          <w:szCs w:val="22"/>
        </w:rPr>
        <w:t xml:space="preserve"> </w:t>
      </w:r>
      <w:r w:rsidRPr="003F1016">
        <w:rPr>
          <w:rFonts w:ascii="Arial" w:hAnsi="Arial" w:cs="Arial"/>
          <w:sz w:val="22"/>
          <w:szCs w:val="22"/>
        </w:rPr>
        <w:t>Scaphoid abdomen can be seen in c</w:t>
      </w:r>
      <w:r w:rsidR="0035267A">
        <w:rPr>
          <w:rFonts w:ascii="Arial" w:hAnsi="Arial" w:cs="Arial"/>
          <w:sz w:val="22"/>
          <w:szCs w:val="22"/>
        </w:rPr>
        <w:t>achectic patients where as g</w:t>
      </w:r>
      <w:r w:rsidRPr="003F1016">
        <w:rPr>
          <w:rFonts w:ascii="Arial" w:hAnsi="Arial" w:cs="Arial"/>
          <w:sz w:val="22"/>
          <w:szCs w:val="22"/>
        </w:rPr>
        <w:t>lobal abdominal protuberance can result from gas, fluid, or fat</w:t>
      </w:r>
      <w:r w:rsidR="00FD033C">
        <w:rPr>
          <w:rFonts w:ascii="Arial" w:hAnsi="Arial" w:cs="Arial"/>
          <w:sz w:val="22"/>
          <w:szCs w:val="22"/>
        </w:rPr>
        <w:t xml:space="preserve"> </w:t>
      </w:r>
      <w:r w:rsidR="00D823BF">
        <w:rPr>
          <w:rFonts w:ascii="Arial" w:hAnsi="Arial" w:cs="Arial"/>
          <w:b/>
          <w:sz w:val="22"/>
          <w:szCs w:val="22"/>
        </w:rPr>
        <w:t>(4.3.2</w:t>
      </w:r>
      <w:r w:rsidR="00FD033C" w:rsidRPr="00FD033C">
        <w:rPr>
          <w:rFonts w:ascii="Arial" w:hAnsi="Arial" w:cs="Arial"/>
          <w:b/>
          <w:sz w:val="22"/>
          <w:szCs w:val="22"/>
        </w:rPr>
        <w:t>)</w:t>
      </w:r>
      <w:r w:rsidRPr="003F1016">
        <w:rPr>
          <w:rFonts w:ascii="Arial" w:hAnsi="Arial" w:cs="Arial"/>
          <w:sz w:val="22"/>
          <w:szCs w:val="22"/>
        </w:rPr>
        <w:t>.</w:t>
      </w:r>
    </w:p>
    <w:p w14:paraId="024A7ECE" w14:textId="3C4BABD2" w:rsidR="00D823BF" w:rsidRPr="00D823BF" w:rsidRDefault="00D823BF" w:rsidP="0010640A">
      <w:pPr>
        <w:pStyle w:val="ListParagraph"/>
        <w:numPr>
          <w:ilvl w:val="2"/>
          <w:numId w:val="3"/>
        </w:numPr>
        <w:rPr>
          <w:rFonts w:ascii="Arial" w:hAnsi="Arial" w:cs="Arial"/>
          <w:b/>
          <w:sz w:val="22"/>
          <w:szCs w:val="22"/>
        </w:rPr>
      </w:pPr>
      <w:r>
        <w:rPr>
          <w:rFonts w:ascii="Arial" w:hAnsi="Arial" w:cs="Arial"/>
          <w:sz w:val="22"/>
          <w:szCs w:val="22"/>
        </w:rPr>
        <w:t>MED-over the shoulder:  Talent outlines the circumference of the patient’s abdomen.</w:t>
      </w:r>
    </w:p>
    <w:p w14:paraId="7E666B25" w14:textId="3A29645A" w:rsidR="0010640A" w:rsidRPr="00D1710C" w:rsidRDefault="0010640A" w:rsidP="0010640A">
      <w:pPr>
        <w:pStyle w:val="ListParagraph"/>
        <w:numPr>
          <w:ilvl w:val="2"/>
          <w:numId w:val="3"/>
        </w:numPr>
        <w:rPr>
          <w:rFonts w:ascii="Arial" w:hAnsi="Arial" w:cs="Arial"/>
          <w:b/>
          <w:color w:val="0000FF"/>
          <w:sz w:val="22"/>
          <w:szCs w:val="22"/>
        </w:rPr>
      </w:pPr>
      <w:r w:rsidRPr="00D1710C">
        <w:rPr>
          <w:rFonts w:ascii="Arial" w:hAnsi="Arial" w:cs="Arial"/>
          <w:color w:val="0000FF"/>
          <w:sz w:val="22"/>
          <w:szCs w:val="22"/>
        </w:rPr>
        <w:t>See Storyboard.</w:t>
      </w:r>
    </w:p>
    <w:p w14:paraId="4B505348" w14:textId="77777777" w:rsidR="003F1016" w:rsidRPr="003F1016" w:rsidRDefault="003F1016" w:rsidP="003F1016">
      <w:pPr>
        <w:pStyle w:val="ListParagraph"/>
        <w:ind w:left="792"/>
        <w:rPr>
          <w:rFonts w:ascii="Arial" w:hAnsi="Arial" w:cs="Arial"/>
          <w:b/>
          <w:sz w:val="22"/>
          <w:szCs w:val="22"/>
        </w:rPr>
      </w:pPr>
    </w:p>
    <w:p w14:paraId="22F85DC0" w14:textId="22DCBECB" w:rsidR="005915E0" w:rsidRPr="00D400AE" w:rsidRDefault="005915E0" w:rsidP="003F1016">
      <w:pPr>
        <w:pStyle w:val="ListParagraph"/>
        <w:numPr>
          <w:ilvl w:val="1"/>
          <w:numId w:val="3"/>
        </w:numPr>
        <w:rPr>
          <w:rFonts w:ascii="Arial" w:hAnsi="Arial" w:cs="Arial"/>
          <w:b/>
          <w:sz w:val="22"/>
          <w:szCs w:val="22"/>
        </w:rPr>
      </w:pPr>
      <w:r w:rsidRPr="003F1016">
        <w:rPr>
          <w:rFonts w:ascii="Arial" w:hAnsi="Arial" w:cs="Arial"/>
          <w:sz w:val="22"/>
          <w:szCs w:val="22"/>
        </w:rPr>
        <w:t>Does the abdomen look symmetric or not?  Asymmetry is a warning sign and can suggest masses or organomegaly</w:t>
      </w:r>
      <w:r w:rsidR="002439C5">
        <w:rPr>
          <w:rFonts w:ascii="Arial" w:hAnsi="Arial" w:cs="Arial"/>
          <w:sz w:val="22"/>
          <w:szCs w:val="22"/>
        </w:rPr>
        <w:t xml:space="preserve"> </w:t>
      </w:r>
      <w:r w:rsidR="002439C5">
        <w:rPr>
          <w:rFonts w:ascii="Arial" w:hAnsi="Arial" w:cs="Arial"/>
          <w:b/>
          <w:sz w:val="22"/>
          <w:szCs w:val="22"/>
        </w:rPr>
        <w:t>(4.4.1</w:t>
      </w:r>
      <w:r w:rsidR="002439C5" w:rsidRPr="00FD033C">
        <w:rPr>
          <w:rFonts w:ascii="Arial" w:hAnsi="Arial" w:cs="Arial"/>
          <w:b/>
          <w:sz w:val="22"/>
          <w:szCs w:val="22"/>
        </w:rPr>
        <w:t>)</w:t>
      </w:r>
      <w:r w:rsidRPr="003F1016">
        <w:rPr>
          <w:rFonts w:ascii="Arial" w:hAnsi="Arial" w:cs="Arial"/>
          <w:sz w:val="22"/>
          <w:szCs w:val="22"/>
        </w:rPr>
        <w:t>.</w:t>
      </w:r>
      <w:r w:rsidR="003F1016">
        <w:rPr>
          <w:rFonts w:ascii="Arial" w:hAnsi="Arial" w:cs="Arial"/>
          <w:sz w:val="22"/>
          <w:szCs w:val="22"/>
        </w:rPr>
        <w:t xml:space="preserve">  </w:t>
      </w:r>
      <w:r w:rsidRPr="003F1016">
        <w:rPr>
          <w:rFonts w:ascii="Arial" w:hAnsi="Arial" w:cs="Arial"/>
          <w:sz w:val="22"/>
          <w:szCs w:val="22"/>
        </w:rPr>
        <w:t>Are parts of the abdomen bulging</w:t>
      </w:r>
      <w:r w:rsidR="00F142FE">
        <w:rPr>
          <w:rFonts w:ascii="Arial" w:hAnsi="Arial" w:cs="Arial"/>
          <w:sz w:val="22"/>
          <w:szCs w:val="22"/>
        </w:rPr>
        <w:t xml:space="preserve">?  Bulging flanks </w:t>
      </w:r>
      <w:r w:rsidR="001C64B3">
        <w:rPr>
          <w:rFonts w:ascii="Arial" w:hAnsi="Arial" w:cs="Arial"/>
          <w:sz w:val="22"/>
          <w:szCs w:val="22"/>
        </w:rPr>
        <w:t>is</w:t>
      </w:r>
      <w:r w:rsidR="00F142FE">
        <w:rPr>
          <w:rFonts w:ascii="Arial" w:hAnsi="Arial" w:cs="Arial"/>
          <w:sz w:val="22"/>
          <w:szCs w:val="22"/>
        </w:rPr>
        <w:t xml:space="preserve"> a sign of</w:t>
      </w:r>
      <w:r w:rsidRPr="003F1016">
        <w:rPr>
          <w:rFonts w:ascii="Arial" w:hAnsi="Arial" w:cs="Arial"/>
          <w:sz w:val="22"/>
          <w:szCs w:val="22"/>
        </w:rPr>
        <w:t xml:space="preserve"> fluid </w:t>
      </w:r>
      <w:r w:rsidR="00F142FE" w:rsidRPr="003F1016">
        <w:rPr>
          <w:rFonts w:ascii="Arial" w:hAnsi="Arial" w:cs="Arial"/>
          <w:sz w:val="22"/>
          <w:szCs w:val="22"/>
        </w:rPr>
        <w:t xml:space="preserve">accumulation </w:t>
      </w:r>
      <w:r w:rsidRPr="003F1016">
        <w:rPr>
          <w:rFonts w:ascii="Arial" w:hAnsi="Arial" w:cs="Arial"/>
          <w:sz w:val="22"/>
          <w:szCs w:val="22"/>
        </w:rPr>
        <w:t>in the abdomen</w:t>
      </w:r>
      <w:r w:rsidR="00F142FE">
        <w:rPr>
          <w:rFonts w:ascii="Arial" w:hAnsi="Arial" w:cs="Arial"/>
          <w:sz w:val="22"/>
          <w:szCs w:val="22"/>
        </w:rPr>
        <w:t xml:space="preserve"> – a condition </w:t>
      </w:r>
      <w:r w:rsidR="00D400AE">
        <w:rPr>
          <w:rFonts w:ascii="Arial" w:hAnsi="Arial" w:cs="Arial"/>
          <w:sz w:val="22"/>
          <w:szCs w:val="22"/>
        </w:rPr>
        <w:t xml:space="preserve">called </w:t>
      </w:r>
      <w:r w:rsidRPr="003F1016">
        <w:rPr>
          <w:rFonts w:ascii="Arial" w:hAnsi="Arial" w:cs="Arial"/>
          <w:sz w:val="22"/>
          <w:szCs w:val="22"/>
        </w:rPr>
        <w:t>ascites</w:t>
      </w:r>
      <w:r w:rsidR="00FD033C">
        <w:rPr>
          <w:rFonts w:ascii="Arial" w:hAnsi="Arial" w:cs="Arial"/>
          <w:sz w:val="22"/>
          <w:szCs w:val="22"/>
        </w:rPr>
        <w:t xml:space="preserve"> </w:t>
      </w:r>
      <w:r w:rsidR="00F47145">
        <w:rPr>
          <w:rFonts w:ascii="Arial" w:hAnsi="Arial" w:cs="Arial"/>
          <w:b/>
          <w:sz w:val="22"/>
          <w:szCs w:val="22"/>
        </w:rPr>
        <w:t>(4.4.</w:t>
      </w:r>
      <w:r w:rsidR="002439C5">
        <w:rPr>
          <w:rFonts w:ascii="Arial" w:hAnsi="Arial" w:cs="Arial"/>
          <w:b/>
          <w:sz w:val="22"/>
          <w:szCs w:val="22"/>
        </w:rPr>
        <w:t>2</w:t>
      </w:r>
      <w:r w:rsidR="00FD033C" w:rsidRPr="00FD033C">
        <w:rPr>
          <w:rFonts w:ascii="Arial" w:hAnsi="Arial" w:cs="Arial"/>
          <w:b/>
          <w:sz w:val="22"/>
          <w:szCs w:val="22"/>
        </w:rPr>
        <w:t>)</w:t>
      </w:r>
      <w:r w:rsidRPr="003F1016">
        <w:rPr>
          <w:rFonts w:ascii="Arial" w:hAnsi="Arial" w:cs="Arial"/>
          <w:sz w:val="22"/>
          <w:szCs w:val="22"/>
        </w:rPr>
        <w:t>.</w:t>
      </w:r>
    </w:p>
    <w:p w14:paraId="5A623C80" w14:textId="6B22AA68" w:rsidR="00D400AE" w:rsidRPr="00D1710C" w:rsidRDefault="00D400AE" w:rsidP="00D400AE">
      <w:pPr>
        <w:pStyle w:val="ListParagraph"/>
        <w:numPr>
          <w:ilvl w:val="2"/>
          <w:numId w:val="3"/>
        </w:numPr>
        <w:rPr>
          <w:rFonts w:ascii="Arial" w:hAnsi="Arial" w:cs="Arial"/>
          <w:b/>
          <w:color w:val="0000FF"/>
          <w:sz w:val="22"/>
          <w:szCs w:val="22"/>
        </w:rPr>
      </w:pPr>
      <w:r w:rsidRPr="00D1710C">
        <w:rPr>
          <w:rFonts w:ascii="Arial" w:hAnsi="Arial" w:cs="Arial"/>
          <w:color w:val="0000FF"/>
          <w:sz w:val="22"/>
          <w:szCs w:val="22"/>
        </w:rPr>
        <w:t>See Storyboard.</w:t>
      </w:r>
    </w:p>
    <w:p w14:paraId="604F1ACE" w14:textId="3C9A891D" w:rsidR="002439C5" w:rsidRPr="00D1710C" w:rsidRDefault="002439C5" w:rsidP="002439C5">
      <w:pPr>
        <w:pStyle w:val="ListParagraph"/>
        <w:numPr>
          <w:ilvl w:val="2"/>
          <w:numId w:val="3"/>
        </w:numPr>
        <w:rPr>
          <w:rFonts w:ascii="Arial" w:hAnsi="Arial" w:cs="Arial"/>
          <w:b/>
          <w:color w:val="0000FF"/>
          <w:sz w:val="22"/>
          <w:szCs w:val="22"/>
        </w:rPr>
      </w:pPr>
      <w:r w:rsidRPr="00D1710C">
        <w:rPr>
          <w:rFonts w:ascii="Arial" w:hAnsi="Arial" w:cs="Arial"/>
          <w:color w:val="0000FF"/>
          <w:sz w:val="22"/>
          <w:szCs w:val="22"/>
        </w:rPr>
        <w:t>See Storyboard.</w:t>
      </w:r>
    </w:p>
    <w:p w14:paraId="5AFF209B" w14:textId="77777777" w:rsidR="005915E0" w:rsidRPr="005915E0" w:rsidRDefault="005915E0" w:rsidP="005915E0">
      <w:pPr>
        <w:pStyle w:val="ListParagraph"/>
        <w:ind w:left="792"/>
        <w:rPr>
          <w:rFonts w:ascii="Arial" w:hAnsi="Arial" w:cs="Arial"/>
          <w:b/>
          <w:sz w:val="22"/>
          <w:szCs w:val="22"/>
        </w:rPr>
      </w:pPr>
    </w:p>
    <w:p w14:paraId="7BBDF27D" w14:textId="7EE60114" w:rsidR="00257A78" w:rsidRPr="00257A78" w:rsidRDefault="005915E0" w:rsidP="00257A78">
      <w:pPr>
        <w:pStyle w:val="ListParagraph"/>
        <w:numPr>
          <w:ilvl w:val="1"/>
          <w:numId w:val="3"/>
        </w:numPr>
        <w:rPr>
          <w:rFonts w:ascii="Arial" w:hAnsi="Arial" w:cs="Arial"/>
          <w:b/>
          <w:sz w:val="22"/>
          <w:szCs w:val="22"/>
        </w:rPr>
      </w:pPr>
      <w:r w:rsidRPr="005915E0">
        <w:rPr>
          <w:rFonts w:ascii="Arial" w:hAnsi="Arial" w:cs="Arial"/>
          <w:sz w:val="22"/>
          <w:szCs w:val="22"/>
        </w:rPr>
        <w:t>Check for visible hernias and abdominal masses</w:t>
      </w:r>
      <w:r w:rsidR="00537B19">
        <w:rPr>
          <w:rFonts w:ascii="Arial" w:hAnsi="Arial" w:cs="Arial"/>
          <w:sz w:val="22"/>
          <w:szCs w:val="22"/>
        </w:rPr>
        <w:t xml:space="preserve"> </w:t>
      </w:r>
      <w:r w:rsidR="00537B19">
        <w:rPr>
          <w:rFonts w:ascii="Arial" w:hAnsi="Arial" w:cs="Arial"/>
          <w:b/>
          <w:sz w:val="22"/>
          <w:szCs w:val="22"/>
        </w:rPr>
        <w:t>(4.5.1</w:t>
      </w:r>
      <w:r w:rsidR="00537B19" w:rsidRPr="00FD033C">
        <w:rPr>
          <w:rFonts w:ascii="Arial" w:hAnsi="Arial" w:cs="Arial"/>
          <w:b/>
          <w:sz w:val="22"/>
          <w:szCs w:val="22"/>
        </w:rPr>
        <w:t>)</w:t>
      </w:r>
      <w:r w:rsidR="00AA61A5">
        <w:rPr>
          <w:rFonts w:ascii="Arial" w:hAnsi="Arial" w:cs="Arial"/>
          <w:sz w:val="22"/>
          <w:szCs w:val="22"/>
        </w:rPr>
        <w:t xml:space="preserve">. </w:t>
      </w:r>
      <w:r w:rsidRPr="00257A78">
        <w:rPr>
          <w:rFonts w:ascii="Arial" w:hAnsi="Arial" w:cs="Arial"/>
          <w:sz w:val="22"/>
          <w:szCs w:val="22"/>
        </w:rPr>
        <w:t>Pay attention to the presence of visible pulsation or peristalsis, which usually represent a serious problem</w:t>
      </w:r>
      <w:r w:rsidR="00372DAF">
        <w:rPr>
          <w:rFonts w:ascii="Arial" w:hAnsi="Arial" w:cs="Arial"/>
          <w:sz w:val="22"/>
          <w:szCs w:val="22"/>
        </w:rPr>
        <w:t>, for example,</w:t>
      </w:r>
      <w:r w:rsidR="00D90671" w:rsidRPr="00D90671">
        <w:rPr>
          <w:rFonts w:asciiTheme="minorHAnsi" w:eastAsiaTheme="minorEastAsia" w:hAnsi="Calibri" w:cstheme="minorBidi"/>
          <w:color w:val="000000" w:themeColor="text1"/>
          <w:kern w:val="24"/>
        </w:rPr>
        <w:t xml:space="preserve"> </w:t>
      </w:r>
      <w:r w:rsidR="00D90671" w:rsidRPr="00D90671">
        <w:rPr>
          <w:rFonts w:ascii="Arial" w:hAnsi="Arial" w:cs="Arial"/>
          <w:sz w:val="22"/>
          <w:szCs w:val="22"/>
        </w:rPr>
        <w:t>abdominal aortic aneurysm</w:t>
      </w:r>
      <w:r w:rsidR="00537B19">
        <w:rPr>
          <w:rFonts w:ascii="Arial" w:hAnsi="Arial" w:cs="Arial"/>
          <w:sz w:val="22"/>
          <w:szCs w:val="22"/>
        </w:rPr>
        <w:t xml:space="preserve"> </w:t>
      </w:r>
      <w:r w:rsidR="00537B19">
        <w:rPr>
          <w:rFonts w:ascii="Arial" w:hAnsi="Arial" w:cs="Arial"/>
          <w:b/>
          <w:sz w:val="22"/>
          <w:szCs w:val="22"/>
        </w:rPr>
        <w:t>(4.5.2</w:t>
      </w:r>
      <w:r w:rsidR="00537B19" w:rsidRPr="00FD033C">
        <w:rPr>
          <w:rFonts w:ascii="Arial" w:hAnsi="Arial" w:cs="Arial"/>
          <w:b/>
          <w:sz w:val="22"/>
          <w:szCs w:val="22"/>
        </w:rPr>
        <w:t>)</w:t>
      </w:r>
      <w:r w:rsidRPr="00257A78">
        <w:rPr>
          <w:rFonts w:ascii="Arial" w:hAnsi="Arial" w:cs="Arial"/>
          <w:sz w:val="22"/>
          <w:szCs w:val="22"/>
        </w:rPr>
        <w:t xml:space="preserve">. </w:t>
      </w:r>
      <w:r w:rsidR="003F1016" w:rsidRPr="00257A78">
        <w:rPr>
          <w:rFonts w:ascii="Arial" w:hAnsi="Arial" w:cs="Arial"/>
          <w:sz w:val="22"/>
          <w:szCs w:val="22"/>
        </w:rPr>
        <w:t xml:space="preserve"> </w:t>
      </w:r>
      <w:r w:rsidRPr="00257A78">
        <w:rPr>
          <w:rFonts w:ascii="Arial" w:hAnsi="Arial" w:cs="Arial"/>
          <w:sz w:val="22"/>
          <w:szCs w:val="22"/>
        </w:rPr>
        <w:t>Sometimes visible peristalsis can be seen in intestinal obstruction</w:t>
      </w:r>
      <w:r w:rsidR="00845EA4">
        <w:rPr>
          <w:rFonts w:ascii="Arial" w:hAnsi="Arial" w:cs="Arial"/>
          <w:sz w:val="22"/>
          <w:szCs w:val="22"/>
        </w:rPr>
        <w:t xml:space="preserve"> </w:t>
      </w:r>
      <w:r w:rsidR="00537B19">
        <w:rPr>
          <w:rFonts w:ascii="Arial" w:hAnsi="Arial" w:cs="Arial"/>
          <w:b/>
          <w:sz w:val="22"/>
          <w:szCs w:val="22"/>
        </w:rPr>
        <w:t>(4.5.</w:t>
      </w:r>
      <w:r w:rsidR="00F2627E">
        <w:rPr>
          <w:rFonts w:ascii="Arial" w:hAnsi="Arial" w:cs="Arial"/>
          <w:b/>
          <w:sz w:val="22"/>
          <w:szCs w:val="22"/>
        </w:rPr>
        <w:t>3</w:t>
      </w:r>
      <w:r w:rsidR="00537B19" w:rsidRPr="00FD033C">
        <w:rPr>
          <w:rFonts w:ascii="Arial" w:hAnsi="Arial" w:cs="Arial"/>
          <w:b/>
          <w:sz w:val="22"/>
          <w:szCs w:val="22"/>
        </w:rPr>
        <w:t>)</w:t>
      </w:r>
      <w:r w:rsidRPr="00257A78">
        <w:rPr>
          <w:rFonts w:ascii="Arial" w:hAnsi="Arial" w:cs="Arial"/>
          <w:sz w:val="22"/>
          <w:szCs w:val="22"/>
        </w:rPr>
        <w:t xml:space="preserve">. </w:t>
      </w:r>
    </w:p>
    <w:p w14:paraId="517346F9" w14:textId="59638678" w:rsidR="005915E0" w:rsidRPr="00D1710C" w:rsidRDefault="00257A78" w:rsidP="00257A78">
      <w:pPr>
        <w:pStyle w:val="ListParagraph"/>
        <w:numPr>
          <w:ilvl w:val="2"/>
          <w:numId w:val="3"/>
        </w:numPr>
        <w:rPr>
          <w:rFonts w:ascii="Arial" w:hAnsi="Arial" w:cs="Arial"/>
          <w:b/>
          <w:color w:val="0000FF"/>
          <w:sz w:val="22"/>
          <w:szCs w:val="22"/>
        </w:rPr>
      </w:pPr>
      <w:r w:rsidRPr="00D1710C">
        <w:rPr>
          <w:rFonts w:ascii="Arial" w:hAnsi="Arial" w:cs="Arial"/>
          <w:color w:val="0000FF"/>
          <w:sz w:val="22"/>
          <w:szCs w:val="22"/>
        </w:rPr>
        <w:t>See Storyboard.</w:t>
      </w:r>
      <w:r w:rsidR="005915E0" w:rsidRPr="00D1710C">
        <w:rPr>
          <w:rFonts w:ascii="Arial" w:hAnsi="Arial" w:cs="Arial"/>
          <w:color w:val="0000FF"/>
          <w:sz w:val="22"/>
          <w:szCs w:val="22"/>
        </w:rPr>
        <w:t xml:space="preserve"> </w:t>
      </w:r>
    </w:p>
    <w:p w14:paraId="33AF8DB0" w14:textId="77777777" w:rsidR="00F2627E" w:rsidRPr="00D1710C" w:rsidRDefault="00F2627E" w:rsidP="00F2627E">
      <w:pPr>
        <w:pStyle w:val="ListParagraph"/>
        <w:numPr>
          <w:ilvl w:val="2"/>
          <w:numId w:val="3"/>
        </w:numPr>
        <w:rPr>
          <w:rFonts w:ascii="Arial" w:hAnsi="Arial" w:cs="Arial"/>
          <w:b/>
          <w:color w:val="0000FF"/>
          <w:sz w:val="22"/>
          <w:szCs w:val="22"/>
        </w:rPr>
      </w:pPr>
      <w:r w:rsidRPr="00D1710C">
        <w:rPr>
          <w:rFonts w:ascii="Arial" w:hAnsi="Arial" w:cs="Arial"/>
          <w:color w:val="0000FF"/>
          <w:sz w:val="22"/>
          <w:szCs w:val="22"/>
        </w:rPr>
        <w:t xml:space="preserve">See Storyboard. </w:t>
      </w:r>
    </w:p>
    <w:p w14:paraId="70DB6AAE" w14:textId="77777777" w:rsidR="00F2627E" w:rsidRPr="00D1710C" w:rsidRDefault="00F2627E" w:rsidP="00F2627E">
      <w:pPr>
        <w:pStyle w:val="ListParagraph"/>
        <w:numPr>
          <w:ilvl w:val="2"/>
          <w:numId w:val="3"/>
        </w:numPr>
        <w:rPr>
          <w:rFonts w:ascii="Arial" w:hAnsi="Arial" w:cs="Arial"/>
          <w:b/>
          <w:color w:val="0000FF"/>
          <w:sz w:val="22"/>
          <w:szCs w:val="22"/>
        </w:rPr>
      </w:pPr>
      <w:r w:rsidRPr="00D1710C">
        <w:rPr>
          <w:rFonts w:ascii="Arial" w:hAnsi="Arial" w:cs="Arial"/>
          <w:color w:val="0000FF"/>
          <w:sz w:val="22"/>
          <w:szCs w:val="22"/>
        </w:rPr>
        <w:t xml:space="preserve">See Storyboard. </w:t>
      </w:r>
    </w:p>
    <w:p w14:paraId="39B72B03" w14:textId="77777777" w:rsidR="005915E0" w:rsidRPr="005915E0" w:rsidRDefault="005915E0" w:rsidP="005915E0">
      <w:pPr>
        <w:pStyle w:val="ListParagraph"/>
        <w:rPr>
          <w:rFonts w:ascii="Arial" w:hAnsi="Arial" w:cs="Arial"/>
          <w:sz w:val="22"/>
          <w:szCs w:val="22"/>
        </w:rPr>
      </w:pPr>
    </w:p>
    <w:p w14:paraId="10382D1F" w14:textId="055E5E72" w:rsidR="005915E0" w:rsidRPr="00257A78" w:rsidRDefault="00C837C1" w:rsidP="005915E0">
      <w:pPr>
        <w:pStyle w:val="ListParagraph"/>
        <w:numPr>
          <w:ilvl w:val="1"/>
          <w:numId w:val="3"/>
        </w:numPr>
        <w:rPr>
          <w:rFonts w:ascii="Arial" w:hAnsi="Arial" w:cs="Arial"/>
          <w:b/>
          <w:sz w:val="22"/>
          <w:szCs w:val="22"/>
        </w:rPr>
      </w:pPr>
      <w:r>
        <w:rPr>
          <w:rFonts w:ascii="Arial" w:hAnsi="Arial" w:cs="Arial"/>
          <w:sz w:val="22"/>
          <w:szCs w:val="22"/>
        </w:rPr>
        <w:t>Lastly, presence of p</w:t>
      </w:r>
      <w:r w:rsidR="005915E0" w:rsidRPr="005915E0">
        <w:rPr>
          <w:rFonts w:ascii="Arial" w:hAnsi="Arial" w:cs="Arial"/>
          <w:sz w:val="22"/>
          <w:szCs w:val="22"/>
        </w:rPr>
        <w:t xml:space="preserve">urplish skin discoloration </w:t>
      </w:r>
      <w:r w:rsidR="00633084">
        <w:rPr>
          <w:rFonts w:ascii="Arial" w:hAnsi="Arial" w:cs="Arial"/>
          <w:sz w:val="22"/>
          <w:szCs w:val="22"/>
        </w:rPr>
        <w:t xml:space="preserve">around the umbilical area </w:t>
      </w:r>
      <w:r w:rsidR="005915E0" w:rsidRPr="005915E0">
        <w:rPr>
          <w:rFonts w:ascii="Arial" w:hAnsi="Arial" w:cs="Arial"/>
          <w:sz w:val="22"/>
          <w:szCs w:val="22"/>
        </w:rPr>
        <w:t xml:space="preserve">indicates a subcutaneous </w:t>
      </w:r>
      <w:proofErr w:type="spellStart"/>
      <w:r w:rsidR="005915E0" w:rsidRPr="005915E0">
        <w:rPr>
          <w:rFonts w:ascii="Arial" w:hAnsi="Arial" w:cs="Arial"/>
          <w:sz w:val="22"/>
          <w:szCs w:val="22"/>
        </w:rPr>
        <w:t>intraperitoneal</w:t>
      </w:r>
      <w:proofErr w:type="spellEnd"/>
      <w:r w:rsidR="005915E0" w:rsidRPr="005915E0">
        <w:rPr>
          <w:rFonts w:ascii="Arial" w:hAnsi="Arial" w:cs="Arial"/>
          <w:sz w:val="22"/>
          <w:szCs w:val="22"/>
        </w:rPr>
        <w:t xml:space="preserve"> bleed and is associated with acute hemorrhagic pancreatitis</w:t>
      </w:r>
      <w:r w:rsidR="00FD033C">
        <w:rPr>
          <w:rFonts w:ascii="Arial" w:hAnsi="Arial" w:cs="Arial"/>
          <w:sz w:val="22"/>
          <w:szCs w:val="22"/>
        </w:rPr>
        <w:t xml:space="preserve"> </w:t>
      </w:r>
      <w:r w:rsidR="0007681B">
        <w:rPr>
          <w:rFonts w:ascii="Arial" w:hAnsi="Arial" w:cs="Arial"/>
          <w:b/>
          <w:sz w:val="22"/>
          <w:szCs w:val="22"/>
        </w:rPr>
        <w:t>(4.7.1</w:t>
      </w:r>
      <w:r w:rsidR="00FD033C" w:rsidRPr="00FD033C">
        <w:rPr>
          <w:rFonts w:ascii="Arial" w:hAnsi="Arial" w:cs="Arial"/>
          <w:b/>
          <w:sz w:val="22"/>
          <w:szCs w:val="22"/>
        </w:rPr>
        <w:t>)</w:t>
      </w:r>
      <w:r w:rsidR="005915E0" w:rsidRPr="005915E0">
        <w:rPr>
          <w:rFonts w:ascii="Arial" w:hAnsi="Arial" w:cs="Arial"/>
          <w:sz w:val="22"/>
          <w:szCs w:val="22"/>
        </w:rPr>
        <w:t xml:space="preserve">. </w:t>
      </w:r>
    </w:p>
    <w:p w14:paraId="15B69F90" w14:textId="362E3314" w:rsidR="00257A78" w:rsidRPr="00D1710C" w:rsidRDefault="00257A78" w:rsidP="00257A78">
      <w:pPr>
        <w:pStyle w:val="ListParagraph"/>
        <w:numPr>
          <w:ilvl w:val="2"/>
          <w:numId w:val="3"/>
        </w:numPr>
        <w:rPr>
          <w:rFonts w:ascii="Arial" w:hAnsi="Arial" w:cs="Arial"/>
          <w:b/>
          <w:color w:val="0000FF"/>
          <w:sz w:val="22"/>
          <w:szCs w:val="22"/>
        </w:rPr>
      </w:pPr>
      <w:r w:rsidRPr="00D1710C">
        <w:rPr>
          <w:rFonts w:ascii="Arial" w:hAnsi="Arial" w:cs="Arial"/>
          <w:color w:val="0000FF"/>
          <w:sz w:val="22"/>
          <w:szCs w:val="22"/>
        </w:rPr>
        <w:t xml:space="preserve">See Storyboard. </w:t>
      </w:r>
    </w:p>
    <w:p w14:paraId="4E8F322A" w14:textId="77777777" w:rsidR="005915E0" w:rsidRPr="005915E0" w:rsidRDefault="005915E0" w:rsidP="005915E0">
      <w:pPr>
        <w:pStyle w:val="ListParagraph"/>
        <w:rPr>
          <w:rFonts w:ascii="Arial" w:hAnsi="Arial" w:cs="Arial"/>
          <w:b/>
          <w:sz w:val="22"/>
          <w:szCs w:val="22"/>
          <w:u w:val="single"/>
        </w:rPr>
      </w:pPr>
    </w:p>
    <w:p w14:paraId="051EAF2C" w14:textId="77777777" w:rsidR="005915E0" w:rsidRPr="003F1016" w:rsidRDefault="005915E0" w:rsidP="005915E0">
      <w:pPr>
        <w:pStyle w:val="ListParagraph"/>
        <w:numPr>
          <w:ilvl w:val="0"/>
          <w:numId w:val="3"/>
        </w:numPr>
        <w:rPr>
          <w:rFonts w:ascii="Arial" w:hAnsi="Arial" w:cs="Arial"/>
          <w:b/>
          <w:sz w:val="22"/>
          <w:szCs w:val="22"/>
        </w:rPr>
      </w:pPr>
      <w:r w:rsidRPr="003F1016">
        <w:rPr>
          <w:rFonts w:ascii="Arial" w:hAnsi="Arial" w:cs="Arial"/>
          <w:b/>
          <w:sz w:val="22"/>
          <w:szCs w:val="22"/>
        </w:rPr>
        <w:t>Auscultation</w:t>
      </w:r>
    </w:p>
    <w:p w14:paraId="0B060C9F" w14:textId="77777777" w:rsidR="005915E0" w:rsidRDefault="005915E0" w:rsidP="005915E0">
      <w:pPr>
        <w:pStyle w:val="ListParagraph"/>
        <w:ind w:left="360"/>
        <w:rPr>
          <w:rFonts w:ascii="Arial" w:hAnsi="Arial" w:cs="Arial"/>
          <w:b/>
          <w:sz w:val="22"/>
          <w:szCs w:val="22"/>
        </w:rPr>
      </w:pPr>
    </w:p>
    <w:p w14:paraId="6C2FCA72" w14:textId="77777777" w:rsidR="00ED02E5" w:rsidRPr="00ED02E5" w:rsidRDefault="005915E0" w:rsidP="005915E0">
      <w:pPr>
        <w:pStyle w:val="ListParagraph"/>
        <w:numPr>
          <w:ilvl w:val="1"/>
          <w:numId w:val="3"/>
        </w:numPr>
        <w:rPr>
          <w:rFonts w:ascii="Arial" w:hAnsi="Arial" w:cs="Arial"/>
          <w:b/>
          <w:sz w:val="22"/>
          <w:szCs w:val="22"/>
        </w:rPr>
      </w:pPr>
      <w:r w:rsidRPr="00ED02E5">
        <w:rPr>
          <w:rFonts w:ascii="Arial" w:hAnsi="Arial" w:cs="Arial"/>
          <w:sz w:val="22"/>
          <w:szCs w:val="22"/>
        </w:rPr>
        <w:t xml:space="preserve">Auscultation </w:t>
      </w:r>
      <w:r w:rsidR="00ED02E5">
        <w:rPr>
          <w:rFonts w:ascii="Arial" w:hAnsi="Arial" w:cs="Arial"/>
          <w:sz w:val="22"/>
          <w:szCs w:val="22"/>
        </w:rPr>
        <w:t>for a</w:t>
      </w:r>
      <w:r w:rsidR="00ED02E5" w:rsidRPr="00ED02E5">
        <w:rPr>
          <w:rFonts w:ascii="Arial" w:hAnsi="Arial" w:cs="Arial"/>
          <w:sz w:val="22"/>
          <w:szCs w:val="22"/>
        </w:rPr>
        <w:t xml:space="preserve">bdominal sounds </w:t>
      </w:r>
      <w:r w:rsidRPr="00ED02E5">
        <w:rPr>
          <w:rFonts w:ascii="Arial" w:hAnsi="Arial" w:cs="Arial"/>
          <w:sz w:val="22"/>
          <w:szCs w:val="22"/>
        </w:rPr>
        <w:t xml:space="preserve">is performed in two or three cycles, each time listening for a particular sound, rather than trying to listen for all the sounds at </w:t>
      </w:r>
      <w:r w:rsidR="00ED02E5">
        <w:rPr>
          <w:rFonts w:ascii="Arial" w:hAnsi="Arial" w:cs="Arial"/>
          <w:sz w:val="22"/>
          <w:szCs w:val="22"/>
        </w:rPr>
        <w:t>once</w:t>
      </w:r>
      <w:r w:rsidRPr="00ED02E5">
        <w:rPr>
          <w:rFonts w:ascii="Arial" w:hAnsi="Arial" w:cs="Arial"/>
          <w:sz w:val="22"/>
          <w:szCs w:val="22"/>
        </w:rPr>
        <w:t>.</w:t>
      </w:r>
    </w:p>
    <w:p w14:paraId="4DCEFB00" w14:textId="59C6D1F1" w:rsidR="005915E0" w:rsidRPr="00D1710C" w:rsidRDefault="00ED02E5" w:rsidP="00ED02E5">
      <w:pPr>
        <w:pStyle w:val="ListParagraph"/>
        <w:numPr>
          <w:ilvl w:val="2"/>
          <w:numId w:val="3"/>
        </w:numPr>
        <w:rPr>
          <w:rFonts w:ascii="Arial" w:hAnsi="Arial" w:cs="Arial"/>
          <w:b/>
          <w:color w:val="0000FF"/>
          <w:sz w:val="22"/>
          <w:szCs w:val="22"/>
        </w:rPr>
      </w:pPr>
      <w:r w:rsidRPr="00D1710C">
        <w:rPr>
          <w:rFonts w:ascii="Arial" w:hAnsi="Arial" w:cs="Arial"/>
          <w:color w:val="0000FF"/>
          <w:sz w:val="22"/>
          <w:szCs w:val="22"/>
        </w:rPr>
        <w:t>Title Card</w:t>
      </w:r>
      <w:r w:rsidR="005915E0" w:rsidRPr="00D1710C">
        <w:rPr>
          <w:rFonts w:ascii="Arial" w:hAnsi="Arial" w:cs="Arial"/>
          <w:color w:val="0000FF"/>
          <w:sz w:val="22"/>
          <w:szCs w:val="22"/>
        </w:rPr>
        <w:t xml:space="preserve">  </w:t>
      </w:r>
    </w:p>
    <w:p w14:paraId="44AA7478" w14:textId="77777777" w:rsidR="00ED02E5" w:rsidRPr="00ED02E5" w:rsidRDefault="00ED02E5" w:rsidP="00ED02E5">
      <w:pPr>
        <w:pStyle w:val="ListParagraph"/>
        <w:ind w:left="792"/>
        <w:rPr>
          <w:rFonts w:ascii="Arial" w:hAnsi="Arial" w:cs="Arial"/>
          <w:b/>
          <w:sz w:val="22"/>
          <w:szCs w:val="22"/>
        </w:rPr>
      </w:pPr>
    </w:p>
    <w:p w14:paraId="014A7EBC" w14:textId="41F70577" w:rsidR="005915E0" w:rsidRPr="005915E0" w:rsidRDefault="00D90671" w:rsidP="005915E0">
      <w:pPr>
        <w:pStyle w:val="ListParagraph"/>
        <w:numPr>
          <w:ilvl w:val="1"/>
          <w:numId w:val="3"/>
        </w:numPr>
        <w:rPr>
          <w:rFonts w:ascii="Arial" w:hAnsi="Arial" w:cs="Arial"/>
          <w:b/>
          <w:sz w:val="22"/>
          <w:szCs w:val="22"/>
        </w:rPr>
      </w:pPr>
      <w:r>
        <w:rPr>
          <w:rFonts w:ascii="Arial" w:hAnsi="Arial" w:cs="Arial"/>
          <w:sz w:val="22"/>
          <w:szCs w:val="22"/>
        </w:rPr>
        <w:lastRenderedPageBreak/>
        <w:t>To begin auscultation, e</w:t>
      </w:r>
      <w:r w:rsidR="005915E0" w:rsidRPr="005915E0">
        <w:rPr>
          <w:rFonts w:ascii="Arial" w:hAnsi="Arial" w:cs="Arial"/>
          <w:sz w:val="22"/>
          <w:szCs w:val="22"/>
        </w:rPr>
        <w:t>xplain the procedure to the patient</w:t>
      </w:r>
      <w:r w:rsidR="003F1016">
        <w:rPr>
          <w:rFonts w:ascii="Arial" w:hAnsi="Arial" w:cs="Arial"/>
          <w:sz w:val="22"/>
          <w:szCs w:val="22"/>
        </w:rPr>
        <w:t>.</w:t>
      </w:r>
    </w:p>
    <w:p w14:paraId="0619C76E" w14:textId="3F127C1C" w:rsidR="003F1016" w:rsidRPr="00BC5E67" w:rsidRDefault="003F1016" w:rsidP="003F1016">
      <w:pPr>
        <w:pStyle w:val="ListParagraph"/>
        <w:numPr>
          <w:ilvl w:val="2"/>
          <w:numId w:val="3"/>
        </w:numPr>
        <w:rPr>
          <w:rFonts w:ascii="Arial" w:hAnsi="Arial" w:cs="Arial"/>
          <w:b/>
          <w:sz w:val="22"/>
          <w:szCs w:val="22"/>
        </w:rPr>
      </w:pPr>
      <w:r>
        <w:rPr>
          <w:rFonts w:ascii="Arial" w:hAnsi="Arial" w:cs="Arial"/>
          <w:sz w:val="22"/>
          <w:szCs w:val="22"/>
        </w:rPr>
        <w:t>MED:  Talent speaks to the patient to cover the narration of 5.1.  After 5s of this, talent says “</w:t>
      </w:r>
      <w:r w:rsidRPr="005915E0">
        <w:rPr>
          <w:rFonts w:ascii="Arial" w:hAnsi="Arial" w:cs="Arial"/>
          <w:sz w:val="22"/>
          <w:szCs w:val="22"/>
        </w:rPr>
        <w:t>I am going to listen to your stomach/belly now</w:t>
      </w:r>
      <w:r>
        <w:rPr>
          <w:rFonts w:ascii="Arial" w:hAnsi="Arial" w:cs="Arial"/>
          <w:sz w:val="22"/>
          <w:szCs w:val="22"/>
        </w:rPr>
        <w:t>.</w:t>
      </w:r>
      <w:r w:rsidRPr="00F86F2D">
        <w:rPr>
          <w:rFonts w:ascii="Arial" w:hAnsi="Arial" w:cs="Arial"/>
          <w:sz w:val="22"/>
          <w:szCs w:val="22"/>
        </w:rPr>
        <w:t>”</w:t>
      </w:r>
      <w:r>
        <w:rPr>
          <w:rFonts w:ascii="Arial" w:hAnsi="Arial" w:cs="Arial"/>
          <w:sz w:val="22"/>
          <w:szCs w:val="22"/>
        </w:rPr>
        <w:t xml:space="preserve">  </w:t>
      </w:r>
      <w:r w:rsidRPr="00D1710C">
        <w:rPr>
          <w:rFonts w:ascii="Arial" w:hAnsi="Arial" w:cs="Arial"/>
          <w:i/>
          <w:color w:val="0000FF"/>
          <w:sz w:val="22"/>
          <w:szCs w:val="22"/>
        </w:rPr>
        <w:t>Editors, please remove the audio from the first part of this shot to allow for the JoVE voiceover to say 5.2.  Then play the audio of the shot when the talent asks the patient this question.</w:t>
      </w:r>
    </w:p>
    <w:p w14:paraId="30CE09F6" w14:textId="77777777" w:rsidR="005915E0" w:rsidRPr="003F1016" w:rsidRDefault="005915E0" w:rsidP="003F1016">
      <w:pPr>
        <w:rPr>
          <w:rFonts w:ascii="Arial" w:hAnsi="Arial" w:cs="Arial"/>
          <w:sz w:val="22"/>
          <w:szCs w:val="22"/>
        </w:rPr>
      </w:pPr>
    </w:p>
    <w:p w14:paraId="4F59DA84" w14:textId="7F76BB9C" w:rsidR="00B60046" w:rsidRPr="00B60046" w:rsidRDefault="003F1016" w:rsidP="00B60046">
      <w:pPr>
        <w:pStyle w:val="ListParagraph"/>
        <w:numPr>
          <w:ilvl w:val="1"/>
          <w:numId w:val="3"/>
        </w:numPr>
        <w:rPr>
          <w:rFonts w:ascii="Arial" w:hAnsi="Arial" w:cs="Arial"/>
          <w:b/>
          <w:sz w:val="22"/>
          <w:szCs w:val="22"/>
        </w:rPr>
      </w:pPr>
      <w:r>
        <w:rPr>
          <w:rFonts w:ascii="Arial" w:hAnsi="Arial" w:cs="Arial"/>
          <w:sz w:val="22"/>
          <w:szCs w:val="22"/>
        </w:rPr>
        <w:t>After pre-warming the stethoscope, use</w:t>
      </w:r>
      <w:r w:rsidR="005915E0" w:rsidRPr="005915E0">
        <w:rPr>
          <w:rFonts w:ascii="Arial" w:hAnsi="Arial" w:cs="Arial"/>
          <w:sz w:val="22"/>
          <w:szCs w:val="22"/>
        </w:rPr>
        <w:t xml:space="preserve"> the diaphragm of the stethoscope </w:t>
      </w:r>
      <w:r>
        <w:rPr>
          <w:rFonts w:ascii="Arial" w:hAnsi="Arial" w:cs="Arial"/>
          <w:sz w:val="22"/>
          <w:szCs w:val="22"/>
        </w:rPr>
        <w:t xml:space="preserve">to </w:t>
      </w:r>
      <w:r w:rsidR="005915E0" w:rsidRPr="005915E0">
        <w:rPr>
          <w:rFonts w:ascii="Arial" w:hAnsi="Arial" w:cs="Arial"/>
          <w:sz w:val="22"/>
          <w:szCs w:val="22"/>
        </w:rPr>
        <w:t>listen for bowel sounds over each of the four abdominal quadrants</w:t>
      </w:r>
      <w:r w:rsidR="00D90671">
        <w:rPr>
          <w:rFonts w:ascii="Arial" w:hAnsi="Arial" w:cs="Arial"/>
          <w:sz w:val="22"/>
          <w:szCs w:val="22"/>
        </w:rPr>
        <w:t xml:space="preserve"> for 30 to </w:t>
      </w:r>
      <w:r w:rsidR="005915E0" w:rsidRPr="005915E0">
        <w:rPr>
          <w:rFonts w:ascii="Arial" w:hAnsi="Arial" w:cs="Arial"/>
          <w:sz w:val="22"/>
          <w:szCs w:val="22"/>
        </w:rPr>
        <w:t>40 seconds</w:t>
      </w:r>
      <w:r w:rsidR="00D90671">
        <w:rPr>
          <w:rFonts w:ascii="Arial" w:hAnsi="Arial" w:cs="Arial"/>
          <w:sz w:val="22"/>
          <w:szCs w:val="22"/>
        </w:rPr>
        <w:t>.  N</w:t>
      </w:r>
      <w:r w:rsidR="005915E0" w:rsidRPr="005915E0">
        <w:rPr>
          <w:rFonts w:ascii="Arial" w:hAnsi="Arial" w:cs="Arial"/>
          <w:sz w:val="22"/>
          <w:szCs w:val="22"/>
        </w:rPr>
        <w:t>ote their frequency and character.</w:t>
      </w:r>
      <w:r w:rsidR="005915E0" w:rsidRPr="005915E0">
        <w:rPr>
          <w:rFonts w:ascii="Arial" w:eastAsia="Times New Roman" w:hAnsi="Arial" w:cs="Arial"/>
          <w:sz w:val="22"/>
          <w:szCs w:val="22"/>
        </w:rPr>
        <w:t xml:space="preserve"> </w:t>
      </w:r>
      <w:r>
        <w:rPr>
          <w:rFonts w:ascii="Arial" w:eastAsia="Times New Roman" w:hAnsi="Arial" w:cs="Arial"/>
          <w:sz w:val="22"/>
          <w:szCs w:val="22"/>
        </w:rPr>
        <w:t xml:space="preserve"> </w:t>
      </w:r>
      <w:r w:rsidR="005915E0" w:rsidRPr="005915E0">
        <w:rPr>
          <w:rFonts w:ascii="Arial" w:eastAsia="Times New Roman" w:hAnsi="Arial" w:cs="Arial"/>
          <w:sz w:val="22"/>
          <w:szCs w:val="22"/>
        </w:rPr>
        <w:t xml:space="preserve">Gurgling sounds occurring at </w:t>
      </w:r>
      <w:r w:rsidR="00D90671">
        <w:rPr>
          <w:rFonts w:ascii="Arial" w:eastAsia="Times New Roman" w:hAnsi="Arial" w:cs="Arial"/>
          <w:sz w:val="22"/>
          <w:szCs w:val="22"/>
        </w:rPr>
        <w:t xml:space="preserve">a </w:t>
      </w:r>
      <w:r w:rsidR="005915E0" w:rsidRPr="005915E0">
        <w:rPr>
          <w:rFonts w:ascii="Arial" w:eastAsia="Times New Roman" w:hAnsi="Arial" w:cs="Arial"/>
          <w:sz w:val="22"/>
          <w:szCs w:val="22"/>
        </w:rPr>
        <w:t>frequency of 5 to 34 per minute should be heard.</w:t>
      </w:r>
      <w:r w:rsidR="00B60046">
        <w:rPr>
          <w:rFonts w:ascii="Arial" w:eastAsia="Times New Roman" w:hAnsi="Arial" w:cs="Arial"/>
          <w:sz w:val="22"/>
          <w:szCs w:val="22"/>
        </w:rPr>
        <w:t xml:space="preserve">  </w:t>
      </w:r>
    </w:p>
    <w:p w14:paraId="410ABE68" w14:textId="76A4897F" w:rsidR="009621EA" w:rsidRPr="009621EA" w:rsidRDefault="009621EA" w:rsidP="009621EA">
      <w:pPr>
        <w:pStyle w:val="ListParagraph"/>
        <w:numPr>
          <w:ilvl w:val="2"/>
          <w:numId w:val="3"/>
        </w:numPr>
        <w:rPr>
          <w:rFonts w:ascii="Arial" w:hAnsi="Arial" w:cs="Arial"/>
          <w:b/>
          <w:sz w:val="22"/>
          <w:szCs w:val="22"/>
        </w:rPr>
      </w:pPr>
      <w:r>
        <w:rPr>
          <w:rFonts w:ascii="Arial" w:eastAsia="Times New Roman" w:hAnsi="Arial" w:cs="Arial"/>
          <w:sz w:val="22"/>
          <w:szCs w:val="22"/>
        </w:rPr>
        <w:t xml:space="preserve">MED-over the shoulder:  Talent uses the diaphragm of the stethoscope to listen for bowel sounds starting in the first abdominal </w:t>
      </w:r>
      <w:r w:rsidR="004F404C">
        <w:rPr>
          <w:rFonts w:ascii="Arial" w:eastAsia="Times New Roman" w:hAnsi="Arial" w:cs="Arial"/>
          <w:sz w:val="22"/>
          <w:szCs w:val="22"/>
        </w:rPr>
        <w:t>quadrant</w:t>
      </w:r>
      <w:r>
        <w:rPr>
          <w:rFonts w:ascii="Arial" w:eastAsia="Times New Roman" w:hAnsi="Arial" w:cs="Arial"/>
          <w:sz w:val="22"/>
          <w:szCs w:val="22"/>
        </w:rPr>
        <w:t xml:space="preserve"> and then moving to the next after 30 seconds</w:t>
      </w:r>
      <w:r w:rsidR="00B60046">
        <w:rPr>
          <w:rFonts w:ascii="Arial" w:eastAsia="Times New Roman" w:hAnsi="Arial" w:cs="Arial"/>
          <w:sz w:val="22"/>
          <w:szCs w:val="22"/>
        </w:rPr>
        <w:t xml:space="preserve"> and listening for another 30 seconds</w:t>
      </w:r>
      <w:r>
        <w:rPr>
          <w:rFonts w:ascii="Arial" w:eastAsia="Times New Roman" w:hAnsi="Arial" w:cs="Arial"/>
          <w:sz w:val="22"/>
          <w:szCs w:val="22"/>
        </w:rPr>
        <w:t xml:space="preserve">.  </w:t>
      </w:r>
      <w:r w:rsidRPr="00D1710C">
        <w:rPr>
          <w:rFonts w:ascii="Arial" w:hAnsi="Arial" w:cs="Arial"/>
          <w:i/>
          <w:color w:val="0000FF"/>
          <w:sz w:val="22"/>
          <w:szCs w:val="22"/>
        </w:rPr>
        <w:t>Editors, for this shot, please use the narration for the audio and then transition to “</w:t>
      </w:r>
      <w:r w:rsidR="008A1D95" w:rsidRPr="00D1710C">
        <w:rPr>
          <w:rFonts w:ascii="Arial" w:hAnsi="Arial" w:cs="Arial"/>
          <w:i/>
          <w:color w:val="0000FF"/>
          <w:sz w:val="22"/>
          <w:szCs w:val="22"/>
        </w:rPr>
        <w:t xml:space="preserve">normal </w:t>
      </w:r>
      <w:r w:rsidRPr="00D1710C">
        <w:rPr>
          <w:rFonts w:ascii="Arial" w:hAnsi="Arial" w:cs="Arial"/>
          <w:i/>
          <w:color w:val="0000FF"/>
          <w:sz w:val="22"/>
          <w:szCs w:val="22"/>
        </w:rPr>
        <w:t>bowel sounds,” a recording of what the doctor might actually hear</w:t>
      </w:r>
      <w:r w:rsidR="00AC43CF" w:rsidRPr="00D1710C">
        <w:rPr>
          <w:rFonts w:ascii="Arial" w:hAnsi="Arial" w:cs="Arial"/>
          <w:i/>
          <w:color w:val="0000FF"/>
          <w:sz w:val="22"/>
          <w:szCs w:val="22"/>
        </w:rPr>
        <w:t xml:space="preserve"> Play the initial part for 5-10 sec.</w:t>
      </w:r>
      <w:r w:rsidR="00DF2F38">
        <w:rPr>
          <w:rFonts w:ascii="Arial" w:hAnsi="Arial" w:cs="Arial"/>
          <w:i/>
          <w:color w:val="0000FF"/>
          <w:sz w:val="22"/>
          <w:szCs w:val="22"/>
        </w:rPr>
        <w:t xml:space="preserve"> The sound file is in the lab media folder. </w:t>
      </w:r>
      <w:r w:rsidR="00AC43CF">
        <w:rPr>
          <w:rFonts w:ascii="Arial" w:hAnsi="Arial" w:cs="Arial"/>
          <w:i/>
          <w:color w:val="0070C0"/>
          <w:sz w:val="22"/>
          <w:szCs w:val="22"/>
        </w:rPr>
        <w:t xml:space="preserve"> </w:t>
      </w:r>
    </w:p>
    <w:p w14:paraId="2121E47D" w14:textId="77777777" w:rsidR="00B60046" w:rsidRPr="00B60046" w:rsidRDefault="00B60046" w:rsidP="00B60046">
      <w:pPr>
        <w:rPr>
          <w:rFonts w:ascii="Arial" w:hAnsi="Arial" w:cs="Arial"/>
          <w:b/>
          <w:sz w:val="22"/>
          <w:szCs w:val="22"/>
        </w:rPr>
      </w:pPr>
    </w:p>
    <w:p w14:paraId="048CA5D9" w14:textId="58C44ADC" w:rsidR="00B60046" w:rsidRPr="004F404C" w:rsidRDefault="005915E0" w:rsidP="004F404C">
      <w:pPr>
        <w:pStyle w:val="ListParagraph"/>
        <w:numPr>
          <w:ilvl w:val="1"/>
          <w:numId w:val="3"/>
        </w:numPr>
        <w:rPr>
          <w:rFonts w:ascii="Arial" w:hAnsi="Arial" w:cs="Arial"/>
          <w:b/>
          <w:sz w:val="22"/>
          <w:szCs w:val="22"/>
        </w:rPr>
      </w:pPr>
      <w:r w:rsidRPr="005915E0">
        <w:rPr>
          <w:rFonts w:ascii="Arial" w:hAnsi="Arial" w:cs="Arial"/>
          <w:sz w:val="22"/>
          <w:szCs w:val="22"/>
        </w:rPr>
        <w:t>If bowel sounds appear to be absent – auscultate for up to 3 minutes in the right lower quadrant.</w:t>
      </w:r>
      <w:r w:rsidR="00B60046">
        <w:rPr>
          <w:rFonts w:ascii="Arial" w:hAnsi="Arial" w:cs="Arial"/>
          <w:sz w:val="22"/>
          <w:szCs w:val="22"/>
        </w:rPr>
        <w:t xml:space="preserve">  </w:t>
      </w:r>
      <w:r w:rsidR="00B60046" w:rsidRPr="005915E0">
        <w:rPr>
          <w:rFonts w:ascii="Arial" w:eastAsia="Times New Roman" w:hAnsi="Arial" w:cs="Arial"/>
          <w:sz w:val="22"/>
          <w:szCs w:val="22"/>
        </w:rPr>
        <w:t>Bowel sounds are variable, so in an asymptomatic patient absence of bowel sounds requires listening</w:t>
      </w:r>
      <w:r w:rsidR="00D90671">
        <w:rPr>
          <w:rFonts w:ascii="Arial" w:eastAsia="Times New Roman" w:hAnsi="Arial" w:cs="Arial"/>
          <w:sz w:val="22"/>
          <w:szCs w:val="22"/>
        </w:rPr>
        <w:t xml:space="preserve"> for</w:t>
      </w:r>
      <w:r w:rsidR="00B60046" w:rsidRPr="005915E0">
        <w:rPr>
          <w:rFonts w:ascii="Arial" w:eastAsia="Times New Roman" w:hAnsi="Arial" w:cs="Arial"/>
          <w:sz w:val="22"/>
          <w:szCs w:val="22"/>
        </w:rPr>
        <w:t xml:space="preserve"> longer</w:t>
      </w:r>
      <w:r w:rsidR="00AA61A5">
        <w:rPr>
          <w:rFonts w:ascii="Arial" w:eastAsia="Times New Roman" w:hAnsi="Arial" w:cs="Arial"/>
          <w:sz w:val="22"/>
          <w:szCs w:val="22"/>
        </w:rPr>
        <w:t xml:space="preserve"> duration</w:t>
      </w:r>
      <w:r w:rsidR="00B60046" w:rsidRPr="005915E0">
        <w:rPr>
          <w:rFonts w:ascii="Arial" w:eastAsia="Times New Roman" w:hAnsi="Arial" w:cs="Arial"/>
          <w:sz w:val="22"/>
          <w:szCs w:val="22"/>
        </w:rPr>
        <w:t xml:space="preserve">. </w:t>
      </w:r>
      <w:r w:rsidR="00B60046">
        <w:rPr>
          <w:rFonts w:ascii="Arial" w:eastAsia="Times New Roman" w:hAnsi="Arial" w:cs="Arial"/>
          <w:sz w:val="22"/>
          <w:szCs w:val="22"/>
        </w:rPr>
        <w:t xml:space="preserve"> </w:t>
      </w:r>
      <w:r w:rsidR="00B60046" w:rsidRPr="005915E0">
        <w:rPr>
          <w:rFonts w:ascii="Arial" w:hAnsi="Arial" w:cs="Arial"/>
          <w:sz w:val="22"/>
          <w:szCs w:val="22"/>
        </w:rPr>
        <w:t>The absence of bowel sounds in a patient with abdominal pain is a warning sign and might indicate paralytic ileus</w:t>
      </w:r>
      <w:r w:rsidR="004F404C">
        <w:rPr>
          <w:rFonts w:ascii="Arial" w:hAnsi="Arial" w:cs="Arial"/>
          <w:sz w:val="22"/>
          <w:szCs w:val="22"/>
        </w:rPr>
        <w:t xml:space="preserve"> </w:t>
      </w:r>
      <w:r w:rsidR="004F404C" w:rsidRPr="004F404C">
        <w:rPr>
          <w:rFonts w:ascii="Arial" w:hAnsi="Arial" w:cs="Arial"/>
          <w:color w:val="FF0000"/>
          <w:sz w:val="22"/>
          <w:szCs w:val="22"/>
        </w:rPr>
        <w:t>(pronounced as “</w:t>
      </w:r>
      <w:proofErr w:type="spellStart"/>
      <w:r w:rsidR="004F404C" w:rsidRPr="004F404C">
        <w:rPr>
          <w:rStyle w:val="dbox-bold"/>
          <w:rFonts w:ascii="Arial" w:hAnsi="Arial" w:cs="Arial"/>
          <w:b/>
          <w:bCs/>
          <w:color w:val="FF0000"/>
          <w:sz w:val="22"/>
          <w:szCs w:val="22"/>
          <w:shd w:val="clear" w:color="auto" w:fill="FFFFFF"/>
        </w:rPr>
        <w:t>il</w:t>
      </w:r>
      <w:proofErr w:type="spellEnd"/>
      <w:r w:rsidR="004F404C" w:rsidRPr="004F404C">
        <w:rPr>
          <w:rFonts w:ascii="Arial" w:hAnsi="Arial" w:cs="Arial"/>
          <w:color w:val="FF0000"/>
          <w:sz w:val="22"/>
          <w:szCs w:val="22"/>
          <w:shd w:val="clear" w:color="auto" w:fill="FFFFFF"/>
        </w:rPr>
        <w:t>-</w:t>
      </w:r>
      <w:proofErr w:type="spellStart"/>
      <w:r w:rsidR="004F404C" w:rsidRPr="004F404C">
        <w:rPr>
          <w:rFonts w:ascii="Arial" w:hAnsi="Arial" w:cs="Arial"/>
          <w:color w:val="FF0000"/>
          <w:sz w:val="22"/>
          <w:szCs w:val="22"/>
          <w:shd w:val="clear" w:color="auto" w:fill="FFFFFF"/>
        </w:rPr>
        <w:t>ee</w:t>
      </w:r>
      <w:proofErr w:type="spellEnd"/>
      <w:r w:rsidR="004F404C" w:rsidRPr="004F404C">
        <w:rPr>
          <w:rFonts w:ascii="Arial" w:hAnsi="Arial" w:cs="Arial"/>
          <w:color w:val="FF0000"/>
          <w:sz w:val="22"/>
          <w:szCs w:val="22"/>
          <w:shd w:val="clear" w:color="auto" w:fill="FFFFFF"/>
        </w:rPr>
        <w:t>-</w:t>
      </w:r>
      <w:r w:rsidR="004F404C" w:rsidRPr="004F404C">
        <w:rPr>
          <w:rStyle w:val="dbox-italic"/>
          <w:rFonts w:ascii="Arial" w:hAnsi="Arial" w:cs="Arial"/>
          <w:i/>
          <w:iCs/>
          <w:color w:val="FF0000"/>
          <w:sz w:val="22"/>
          <w:szCs w:val="22"/>
          <w:shd w:val="clear" w:color="auto" w:fill="FFFFFF"/>
        </w:rPr>
        <w:t>uh</w:t>
      </w:r>
      <w:r w:rsidR="004F404C" w:rsidRPr="004F404C">
        <w:rPr>
          <w:rStyle w:val="apple-converted-space"/>
          <w:rFonts w:ascii="Arial" w:hAnsi="Arial" w:cs="Arial"/>
          <w:color w:val="FF0000"/>
          <w:sz w:val="22"/>
          <w:szCs w:val="22"/>
          <w:shd w:val="clear" w:color="auto" w:fill="FFFFFF"/>
        </w:rPr>
        <w:t> </w:t>
      </w:r>
      <w:r w:rsidR="004F404C" w:rsidRPr="004F404C">
        <w:rPr>
          <w:rFonts w:ascii="Arial" w:hAnsi="Arial" w:cs="Arial"/>
          <w:color w:val="FF0000"/>
          <w:sz w:val="22"/>
          <w:szCs w:val="22"/>
          <w:shd w:val="clear" w:color="auto" w:fill="FFFFFF"/>
        </w:rPr>
        <w:t>s”)</w:t>
      </w:r>
      <w:r w:rsidR="00B60046" w:rsidRPr="004F404C">
        <w:rPr>
          <w:rFonts w:ascii="Arial" w:hAnsi="Arial" w:cs="Arial"/>
          <w:sz w:val="22"/>
          <w:szCs w:val="22"/>
        </w:rPr>
        <w:t xml:space="preserve">.  </w:t>
      </w:r>
      <w:r w:rsidRPr="004F404C">
        <w:rPr>
          <w:rFonts w:ascii="Arial" w:hAnsi="Arial" w:cs="Arial"/>
          <w:sz w:val="22"/>
          <w:szCs w:val="22"/>
        </w:rPr>
        <w:t xml:space="preserve"> </w:t>
      </w:r>
    </w:p>
    <w:p w14:paraId="558766D8" w14:textId="6BEE2E47" w:rsidR="00B60046" w:rsidRPr="00B60046" w:rsidRDefault="00B60046" w:rsidP="00B60046">
      <w:pPr>
        <w:pStyle w:val="ListParagraph"/>
        <w:numPr>
          <w:ilvl w:val="2"/>
          <w:numId w:val="3"/>
        </w:numPr>
        <w:rPr>
          <w:rFonts w:ascii="Arial" w:hAnsi="Arial" w:cs="Arial"/>
          <w:b/>
          <w:sz w:val="22"/>
          <w:szCs w:val="22"/>
        </w:rPr>
      </w:pPr>
      <w:r>
        <w:rPr>
          <w:rFonts w:ascii="Arial" w:hAnsi="Arial" w:cs="Arial"/>
          <w:sz w:val="22"/>
          <w:szCs w:val="22"/>
        </w:rPr>
        <w:t>MED:  Talent re-positions the stethoscope to the right lower quadrant.</w:t>
      </w:r>
    </w:p>
    <w:p w14:paraId="36A9AFA1" w14:textId="07AA7FD7" w:rsidR="00B60046" w:rsidRPr="00EB3DA8" w:rsidRDefault="00B60046" w:rsidP="00EB3DA8">
      <w:pPr>
        <w:pStyle w:val="ListParagraph"/>
        <w:numPr>
          <w:ilvl w:val="2"/>
          <w:numId w:val="3"/>
        </w:numPr>
        <w:rPr>
          <w:rFonts w:ascii="Arial" w:hAnsi="Arial" w:cs="Arial"/>
          <w:b/>
          <w:sz w:val="22"/>
          <w:szCs w:val="22"/>
        </w:rPr>
      </w:pPr>
      <w:r>
        <w:rPr>
          <w:rFonts w:ascii="Arial" w:hAnsi="Arial" w:cs="Arial"/>
          <w:sz w:val="22"/>
          <w:szCs w:val="22"/>
        </w:rPr>
        <w:t>CU:  Stethoscope on the patients’ lower right quadrant as talent listens for bowel sounds.</w:t>
      </w:r>
      <w:r w:rsidR="008A1D95">
        <w:rPr>
          <w:rFonts w:ascii="Arial" w:hAnsi="Arial" w:cs="Arial"/>
          <w:sz w:val="22"/>
          <w:szCs w:val="22"/>
        </w:rPr>
        <w:t xml:space="preserve"> </w:t>
      </w:r>
    </w:p>
    <w:p w14:paraId="32F705AA" w14:textId="77777777" w:rsidR="00EB3DA8" w:rsidRPr="00B60046" w:rsidRDefault="00EB3DA8" w:rsidP="00EB3DA8">
      <w:pPr>
        <w:pStyle w:val="ListParagraph"/>
        <w:ind w:left="1224"/>
        <w:rPr>
          <w:rFonts w:ascii="Arial" w:hAnsi="Arial" w:cs="Arial"/>
          <w:b/>
          <w:sz w:val="22"/>
          <w:szCs w:val="22"/>
        </w:rPr>
      </w:pPr>
    </w:p>
    <w:p w14:paraId="0F25BDA5" w14:textId="50CBBF37" w:rsidR="005915E0" w:rsidRPr="008A1D95" w:rsidRDefault="005915E0" w:rsidP="005915E0">
      <w:pPr>
        <w:pStyle w:val="ListParagraph"/>
        <w:numPr>
          <w:ilvl w:val="1"/>
          <w:numId w:val="3"/>
        </w:numPr>
        <w:rPr>
          <w:rFonts w:ascii="Arial" w:hAnsi="Arial" w:cs="Arial"/>
          <w:b/>
          <w:sz w:val="22"/>
          <w:szCs w:val="22"/>
        </w:rPr>
      </w:pPr>
      <w:r w:rsidRPr="005915E0">
        <w:rPr>
          <w:rFonts w:ascii="Arial" w:hAnsi="Arial" w:cs="Arial"/>
          <w:sz w:val="22"/>
          <w:szCs w:val="22"/>
        </w:rPr>
        <w:t>Hyperactive b</w:t>
      </w:r>
      <w:r w:rsidR="001A0F38">
        <w:rPr>
          <w:rFonts w:ascii="Arial" w:hAnsi="Arial" w:cs="Arial"/>
          <w:sz w:val="22"/>
          <w:szCs w:val="22"/>
        </w:rPr>
        <w:t xml:space="preserve">owel sounds are also abnormal. </w:t>
      </w:r>
      <w:r w:rsidRPr="005915E0">
        <w:rPr>
          <w:rFonts w:ascii="Arial" w:hAnsi="Arial" w:cs="Arial"/>
          <w:sz w:val="22"/>
          <w:szCs w:val="22"/>
        </w:rPr>
        <w:t xml:space="preserve">Increased and </w:t>
      </w:r>
      <w:r w:rsidR="001A0F38" w:rsidRPr="005915E0">
        <w:rPr>
          <w:rFonts w:ascii="Arial" w:hAnsi="Arial" w:cs="Arial"/>
          <w:sz w:val="22"/>
          <w:szCs w:val="22"/>
        </w:rPr>
        <w:t>high-pitched</w:t>
      </w:r>
      <w:r w:rsidRPr="005915E0">
        <w:rPr>
          <w:rFonts w:ascii="Arial" w:hAnsi="Arial" w:cs="Arial"/>
          <w:sz w:val="22"/>
          <w:szCs w:val="22"/>
        </w:rPr>
        <w:t xml:space="preserve"> bowel sounds may be associated with initial stages of bowel obstruction.  </w:t>
      </w:r>
    </w:p>
    <w:p w14:paraId="00EBA101" w14:textId="495D231C" w:rsidR="008A1D95" w:rsidRPr="008A1D95" w:rsidRDefault="008A1D95" w:rsidP="008A1D95">
      <w:pPr>
        <w:pStyle w:val="ListParagraph"/>
        <w:numPr>
          <w:ilvl w:val="2"/>
          <w:numId w:val="3"/>
        </w:numPr>
        <w:rPr>
          <w:rFonts w:ascii="Arial" w:hAnsi="Arial" w:cs="Arial"/>
          <w:b/>
          <w:sz w:val="22"/>
          <w:szCs w:val="22"/>
        </w:rPr>
      </w:pPr>
      <w:r>
        <w:rPr>
          <w:rFonts w:ascii="Arial" w:hAnsi="Arial" w:cs="Arial"/>
          <w:sz w:val="22"/>
          <w:szCs w:val="22"/>
        </w:rPr>
        <w:t>MED-over the shoulder:  Talent moves the stethoscope to a region where high pitched bowel sounds might be heard if the patient had initial stages of bowel obstruction.</w:t>
      </w:r>
      <w:r w:rsidR="00AC43CF">
        <w:rPr>
          <w:rFonts w:ascii="Arial" w:hAnsi="Arial" w:cs="Arial"/>
          <w:i/>
          <w:color w:val="0070C0"/>
          <w:sz w:val="22"/>
          <w:szCs w:val="22"/>
        </w:rPr>
        <w:t xml:space="preserve"> </w:t>
      </w:r>
    </w:p>
    <w:p w14:paraId="484A8CD9" w14:textId="77777777" w:rsidR="005915E0" w:rsidRPr="005915E0" w:rsidRDefault="005915E0" w:rsidP="005915E0">
      <w:pPr>
        <w:pStyle w:val="ListParagraph"/>
        <w:rPr>
          <w:rFonts w:ascii="Arial" w:hAnsi="Arial" w:cs="Arial"/>
          <w:sz w:val="22"/>
          <w:szCs w:val="22"/>
        </w:rPr>
      </w:pPr>
    </w:p>
    <w:p w14:paraId="08F7A0BD" w14:textId="08139B65" w:rsidR="005915E0" w:rsidRPr="00B01859" w:rsidRDefault="00D90671" w:rsidP="005915E0">
      <w:pPr>
        <w:pStyle w:val="ListParagraph"/>
        <w:numPr>
          <w:ilvl w:val="1"/>
          <w:numId w:val="3"/>
        </w:numPr>
        <w:rPr>
          <w:rFonts w:ascii="Arial" w:hAnsi="Arial" w:cs="Arial"/>
          <w:b/>
          <w:sz w:val="22"/>
          <w:szCs w:val="22"/>
        </w:rPr>
      </w:pPr>
      <w:r>
        <w:rPr>
          <w:rFonts w:ascii="Arial" w:hAnsi="Arial" w:cs="Arial"/>
          <w:sz w:val="22"/>
          <w:szCs w:val="22"/>
        </w:rPr>
        <w:t>Next, l</w:t>
      </w:r>
      <w:r w:rsidR="005915E0" w:rsidRPr="005915E0">
        <w:rPr>
          <w:rFonts w:ascii="Arial" w:hAnsi="Arial" w:cs="Arial"/>
          <w:sz w:val="22"/>
          <w:szCs w:val="22"/>
        </w:rPr>
        <w:t>isten to different vascular structures at 7 different locations</w:t>
      </w:r>
      <w:r w:rsidR="005071E9">
        <w:rPr>
          <w:rFonts w:ascii="Arial" w:hAnsi="Arial" w:cs="Arial"/>
          <w:sz w:val="22"/>
          <w:szCs w:val="22"/>
        </w:rPr>
        <w:t>, including</w:t>
      </w:r>
      <w:r w:rsidR="005915E0" w:rsidRPr="005915E0">
        <w:rPr>
          <w:rFonts w:ascii="Arial" w:hAnsi="Arial" w:cs="Arial"/>
          <w:sz w:val="22"/>
          <w:szCs w:val="22"/>
        </w:rPr>
        <w:t xml:space="preserve"> above </w:t>
      </w:r>
      <w:r w:rsidR="005071E9">
        <w:rPr>
          <w:rFonts w:ascii="Arial" w:hAnsi="Arial" w:cs="Arial"/>
          <w:sz w:val="22"/>
          <w:szCs w:val="22"/>
        </w:rPr>
        <w:t xml:space="preserve">the </w:t>
      </w:r>
      <w:r>
        <w:rPr>
          <w:rFonts w:ascii="Arial" w:hAnsi="Arial" w:cs="Arial"/>
          <w:sz w:val="22"/>
          <w:szCs w:val="22"/>
        </w:rPr>
        <w:t>right renal artery…</w:t>
      </w:r>
      <w:r w:rsidR="005915E0" w:rsidRPr="005915E0">
        <w:rPr>
          <w:rFonts w:ascii="Arial" w:hAnsi="Arial" w:cs="Arial"/>
          <w:sz w:val="22"/>
          <w:szCs w:val="22"/>
        </w:rPr>
        <w:t xml:space="preserve"> </w:t>
      </w:r>
      <w:r w:rsidR="005071E9">
        <w:rPr>
          <w:rFonts w:ascii="Arial" w:hAnsi="Arial" w:cs="Arial"/>
          <w:sz w:val="22"/>
          <w:szCs w:val="22"/>
        </w:rPr>
        <w:t xml:space="preserve">the </w:t>
      </w:r>
      <w:r>
        <w:rPr>
          <w:rFonts w:ascii="Arial" w:hAnsi="Arial" w:cs="Arial"/>
          <w:sz w:val="22"/>
          <w:szCs w:val="22"/>
        </w:rPr>
        <w:t>aorta…</w:t>
      </w:r>
      <w:r w:rsidR="005915E0" w:rsidRPr="005915E0">
        <w:rPr>
          <w:rFonts w:ascii="Arial" w:hAnsi="Arial" w:cs="Arial"/>
          <w:sz w:val="22"/>
          <w:szCs w:val="22"/>
        </w:rPr>
        <w:t xml:space="preserve"> </w:t>
      </w:r>
      <w:r w:rsidR="005071E9">
        <w:rPr>
          <w:rFonts w:ascii="Arial" w:hAnsi="Arial" w:cs="Arial"/>
          <w:sz w:val="22"/>
          <w:szCs w:val="22"/>
        </w:rPr>
        <w:t xml:space="preserve">the </w:t>
      </w:r>
      <w:r>
        <w:rPr>
          <w:rFonts w:ascii="Arial" w:hAnsi="Arial" w:cs="Arial"/>
          <w:sz w:val="22"/>
          <w:szCs w:val="22"/>
        </w:rPr>
        <w:t>left renal artery…</w:t>
      </w:r>
      <w:r w:rsidR="005915E0" w:rsidRPr="005915E0">
        <w:rPr>
          <w:rFonts w:ascii="Arial" w:hAnsi="Arial" w:cs="Arial"/>
          <w:sz w:val="22"/>
          <w:szCs w:val="22"/>
        </w:rPr>
        <w:t xml:space="preserve"> </w:t>
      </w:r>
      <w:r w:rsidR="005071E9">
        <w:rPr>
          <w:rFonts w:ascii="Arial" w:hAnsi="Arial" w:cs="Arial"/>
          <w:sz w:val="22"/>
          <w:szCs w:val="22"/>
        </w:rPr>
        <w:t xml:space="preserve">the </w:t>
      </w:r>
      <w:r w:rsidR="005915E0" w:rsidRPr="005915E0">
        <w:rPr>
          <w:rFonts w:ascii="Arial" w:hAnsi="Arial" w:cs="Arial"/>
          <w:sz w:val="22"/>
          <w:szCs w:val="22"/>
        </w:rPr>
        <w:t>iliac arteries</w:t>
      </w:r>
      <w:r>
        <w:rPr>
          <w:rFonts w:ascii="Arial" w:hAnsi="Arial" w:cs="Arial"/>
          <w:sz w:val="22"/>
          <w:szCs w:val="22"/>
        </w:rPr>
        <w:t>…</w:t>
      </w:r>
      <w:r w:rsidR="005915E0" w:rsidRPr="005915E0">
        <w:rPr>
          <w:rFonts w:ascii="Arial" w:hAnsi="Arial" w:cs="Arial"/>
          <w:sz w:val="22"/>
          <w:szCs w:val="22"/>
        </w:rPr>
        <w:t xml:space="preserve"> and </w:t>
      </w:r>
      <w:r w:rsidR="005071E9">
        <w:rPr>
          <w:rFonts w:ascii="Arial" w:hAnsi="Arial" w:cs="Arial"/>
          <w:sz w:val="22"/>
          <w:szCs w:val="22"/>
        </w:rPr>
        <w:t xml:space="preserve">the </w:t>
      </w:r>
      <w:r w:rsidR="005915E0" w:rsidRPr="005915E0">
        <w:rPr>
          <w:rFonts w:ascii="Arial" w:hAnsi="Arial" w:cs="Arial"/>
          <w:sz w:val="22"/>
          <w:szCs w:val="22"/>
        </w:rPr>
        <w:t>femoral arteries for at least 5 seconds each</w:t>
      </w:r>
      <w:r w:rsidR="00581235">
        <w:rPr>
          <w:rFonts w:ascii="Arial" w:hAnsi="Arial" w:cs="Arial"/>
          <w:sz w:val="22"/>
          <w:szCs w:val="22"/>
        </w:rPr>
        <w:t xml:space="preserve"> </w:t>
      </w:r>
      <w:r w:rsidR="00581235" w:rsidRPr="00581235">
        <w:rPr>
          <w:rFonts w:ascii="Arial" w:hAnsi="Arial" w:cs="Arial"/>
          <w:b/>
          <w:sz w:val="22"/>
          <w:szCs w:val="22"/>
        </w:rPr>
        <w:t>(</w:t>
      </w:r>
      <w:r w:rsidR="00F203A4">
        <w:rPr>
          <w:rFonts w:ascii="Arial" w:hAnsi="Arial" w:cs="Arial"/>
          <w:b/>
          <w:sz w:val="22"/>
          <w:szCs w:val="22"/>
        </w:rPr>
        <w:t>5.6.1</w:t>
      </w:r>
      <w:r w:rsidR="00581235" w:rsidRPr="00581235">
        <w:rPr>
          <w:rFonts w:ascii="Arial" w:hAnsi="Arial" w:cs="Arial"/>
          <w:b/>
          <w:sz w:val="22"/>
          <w:szCs w:val="22"/>
        </w:rPr>
        <w:t>)</w:t>
      </w:r>
      <w:r w:rsidR="005915E0" w:rsidRPr="005915E0">
        <w:rPr>
          <w:rFonts w:ascii="Arial" w:hAnsi="Arial" w:cs="Arial"/>
          <w:sz w:val="22"/>
          <w:szCs w:val="22"/>
        </w:rPr>
        <w:t>.</w:t>
      </w:r>
    </w:p>
    <w:p w14:paraId="4C6F729E" w14:textId="5569238A" w:rsidR="005915E0" w:rsidRDefault="00B01859" w:rsidP="008F5C83">
      <w:pPr>
        <w:pStyle w:val="ListParagraph"/>
        <w:numPr>
          <w:ilvl w:val="2"/>
          <w:numId w:val="3"/>
        </w:numPr>
        <w:rPr>
          <w:rFonts w:ascii="Arial" w:hAnsi="Arial" w:cs="Arial"/>
          <w:sz w:val="22"/>
          <w:szCs w:val="22"/>
        </w:rPr>
      </w:pPr>
      <w:r>
        <w:rPr>
          <w:rFonts w:ascii="Arial" w:hAnsi="Arial" w:cs="Arial"/>
          <w:sz w:val="22"/>
          <w:szCs w:val="22"/>
        </w:rPr>
        <w:t xml:space="preserve">CU:  Patient’s torso as </w:t>
      </w:r>
      <w:r w:rsidRPr="00B01859">
        <w:rPr>
          <w:rFonts w:ascii="Arial" w:hAnsi="Arial" w:cs="Arial"/>
          <w:sz w:val="22"/>
          <w:szCs w:val="22"/>
        </w:rPr>
        <w:t>physician moving the stethoscope</w:t>
      </w:r>
      <w:r>
        <w:rPr>
          <w:rFonts w:ascii="Arial" w:hAnsi="Arial" w:cs="Arial"/>
          <w:sz w:val="22"/>
          <w:szCs w:val="22"/>
        </w:rPr>
        <w:t xml:space="preserve"> to the location of the listed arteries</w:t>
      </w:r>
      <w:r w:rsidR="00CE5278">
        <w:rPr>
          <w:rFonts w:ascii="Arial" w:hAnsi="Arial" w:cs="Arial"/>
          <w:sz w:val="22"/>
          <w:szCs w:val="22"/>
        </w:rPr>
        <w:t>.  5 full seconds is not necessary for the demonstration, perhaps 1 second or so on each artery so that it will fit the narration</w:t>
      </w:r>
      <w:r>
        <w:rPr>
          <w:rFonts w:ascii="Arial" w:hAnsi="Arial" w:cs="Arial"/>
          <w:sz w:val="22"/>
          <w:szCs w:val="22"/>
        </w:rPr>
        <w:t xml:space="preserve">.  </w:t>
      </w:r>
      <w:r w:rsidR="00B80B8C">
        <w:rPr>
          <w:rFonts w:ascii="Arial" w:hAnsi="Arial" w:cs="Arial"/>
          <w:sz w:val="22"/>
          <w:szCs w:val="22"/>
        </w:rPr>
        <w:t>Frame the shot to l</w:t>
      </w:r>
      <w:r w:rsidR="00CE5278">
        <w:rPr>
          <w:rFonts w:ascii="Arial" w:hAnsi="Arial" w:cs="Arial"/>
          <w:sz w:val="22"/>
          <w:szCs w:val="22"/>
        </w:rPr>
        <w:t xml:space="preserve">eave room for an inset </w:t>
      </w:r>
      <w:r w:rsidR="00B80B8C">
        <w:rPr>
          <w:rFonts w:ascii="Arial" w:hAnsi="Arial" w:cs="Arial"/>
          <w:sz w:val="22"/>
          <w:szCs w:val="22"/>
        </w:rPr>
        <w:t xml:space="preserve">without masking the torso </w:t>
      </w:r>
      <w:r w:rsidR="00CE5278">
        <w:rPr>
          <w:rFonts w:ascii="Arial" w:hAnsi="Arial" w:cs="Arial"/>
          <w:sz w:val="22"/>
          <w:szCs w:val="22"/>
        </w:rPr>
        <w:t xml:space="preserve">during this shot.  </w:t>
      </w:r>
      <w:r>
        <w:rPr>
          <w:rFonts w:ascii="Arial" w:hAnsi="Arial" w:cs="Arial"/>
          <w:sz w:val="22"/>
          <w:szCs w:val="22"/>
        </w:rPr>
        <w:t xml:space="preserve">Also, film </w:t>
      </w:r>
      <w:r w:rsidR="00CE5278">
        <w:rPr>
          <w:rFonts w:ascii="Arial" w:hAnsi="Arial" w:cs="Arial"/>
          <w:sz w:val="22"/>
          <w:szCs w:val="22"/>
        </w:rPr>
        <w:t>a clear shot of the torso</w:t>
      </w:r>
      <w:r w:rsidR="003F23DD">
        <w:rPr>
          <w:rFonts w:ascii="Arial" w:hAnsi="Arial" w:cs="Arial"/>
          <w:sz w:val="22"/>
          <w:szCs w:val="22"/>
        </w:rPr>
        <w:t xml:space="preserve"> (minus the extra room for the inset)</w:t>
      </w:r>
      <w:r>
        <w:rPr>
          <w:rFonts w:ascii="Arial" w:hAnsi="Arial" w:cs="Arial"/>
          <w:sz w:val="22"/>
          <w:szCs w:val="22"/>
        </w:rPr>
        <w:t xml:space="preserve"> so that editors can use it for a still shot if they decide to do the alternative option here.  </w:t>
      </w:r>
      <w:r w:rsidRPr="00D1710C">
        <w:rPr>
          <w:rFonts w:ascii="Arial" w:hAnsi="Arial" w:cs="Arial"/>
          <w:i/>
          <w:color w:val="0000FF"/>
          <w:sz w:val="22"/>
          <w:szCs w:val="22"/>
        </w:rPr>
        <w:t>Editors, in this shot, please include an inset from 5.6.1 of the storyboard and then highlight each of the different arteries as narrated</w:t>
      </w:r>
      <w:r w:rsidR="00CE5278" w:rsidRPr="00D1710C">
        <w:rPr>
          <w:rFonts w:ascii="Arial" w:hAnsi="Arial" w:cs="Arial"/>
          <w:i/>
          <w:color w:val="0000FF"/>
          <w:sz w:val="22"/>
          <w:szCs w:val="22"/>
        </w:rPr>
        <w:t xml:space="preserve">. </w:t>
      </w:r>
    </w:p>
    <w:p w14:paraId="3D855201" w14:textId="77777777" w:rsidR="008F5C83" w:rsidRPr="005915E0" w:rsidRDefault="008F5C83" w:rsidP="008F5C83">
      <w:pPr>
        <w:pStyle w:val="ListParagraph"/>
        <w:ind w:left="1224"/>
        <w:rPr>
          <w:rFonts w:ascii="Arial" w:hAnsi="Arial" w:cs="Arial"/>
          <w:sz w:val="22"/>
          <w:szCs w:val="22"/>
        </w:rPr>
      </w:pPr>
    </w:p>
    <w:p w14:paraId="10B62936" w14:textId="6E87A00B" w:rsidR="005915E0" w:rsidRPr="003A25A3" w:rsidRDefault="005915E0" w:rsidP="005915E0">
      <w:pPr>
        <w:pStyle w:val="ListParagraph"/>
        <w:numPr>
          <w:ilvl w:val="1"/>
          <w:numId w:val="3"/>
        </w:numPr>
        <w:rPr>
          <w:rFonts w:ascii="Arial" w:hAnsi="Arial" w:cs="Arial"/>
          <w:b/>
          <w:sz w:val="22"/>
          <w:szCs w:val="22"/>
        </w:rPr>
      </w:pPr>
      <w:r w:rsidRPr="005915E0">
        <w:rPr>
          <w:rFonts w:ascii="Arial" w:hAnsi="Arial" w:cs="Arial"/>
          <w:sz w:val="22"/>
          <w:szCs w:val="22"/>
        </w:rPr>
        <w:t>Audible vascular sounds are called bruits and are caused by turbu</w:t>
      </w:r>
      <w:r w:rsidR="0090075A">
        <w:rPr>
          <w:rFonts w:ascii="Arial" w:hAnsi="Arial" w:cs="Arial"/>
          <w:sz w:val="22"/>
          <w:szCs w:val="22"/>
        </w:rPr>
        <w:t>lent flow in large arteries</w:t>
      </w:r>
      <w:r w:rsidRPr="005915E0">
        <w:rPr>
          <w:rFonts w:ascii="Arial" w:hAnsi="Arial" w:cs="Arial"/>
          <w:sz w:val="22"/>
          <w:szCs w:val="22"/>
        </w:rPr>
        <w:t xml:space="preserve">.  During auscultation bruits produce a “swishing” sound. </w:t>
      </w:r>
      <w:r w:rsidR="0090075A">
        <w:rPr>
          <w:rFonts w:ascii="Arial" w:hAnsi="Arial" w:cs="Arial"/>
          <w:sz w:val="22"/>
          <w:szCs w:val="22"/>
        </w:rPr>
        <w:t xml:space="preserve"> </w:t>
      </w:r>
      <w:r w:rsidRPr="005915E0">
        <w:rPr>
          <w:rFonts w:ascii="Arial" w:hAnsi="Arial" w:cs="Arial"/>
          <w:sz w:val="22"/>
          <w:szCs w:val="22"/>
        </w:rPr>
        <w:t xml:space="preserve">Their presence can indicate renal artery stenosis, abdominal aortic aneurism, and iliac and femoral artery stenosis.  </w:t>
      </w:r>
    </w:p>
    <w:p w14:paraId="279BDCED" w14:textId="407D4C38" w:rsidR="003A25A3" w:rsidRPr="008A1D95" w:rsidRDefault="003A25A3" w:rsidP="003A25A3">
      <w:pPr>
        <w:pStyle w:val="ListParagraph"/>
        <w:numPr>
          <w:ilvl w:val="2"/>
          <w:numId w:val="3"/>
        </w:numPr>
        <w:rPr>
          <w:rFonts w:ascii="Arial" w:hAnsi="Arial" w:cs="Arial"/>
          <w:b/>
          <w:sz w:val="22"/>
          <w:szCs w:val="22"/>
        </w:rPr>
      </w:pPr>
      <w:r>
        <w:rPr>
          <w:rFonts w:ascii="Arial" w:hAnsi="Arial" w:cs="Arial"/>
          <w:sz w:val="22"/>
          <w:szCs w:val="22"/>
        </w:rPr>
        <w:t xml:space="preserve">MED-over the shoulder:  Talent moves the stethoscope to a region where bruits might be heard. </w:t>
      </w:r>
      <w:r w:rsidRPr="00D1710C">
        <w:rPr>
          <w:rFonts w:ascii="Arial" w:hAnsi="Arial" w:cs="Arial"/>
          <w:color w:val="0000FF"/>
          <w:sz w:val="22"/>
          <w:szCs w:val="22"/>
        </w:rPr>
        <w:t xml:space="preserve"> </w:t>
      </w:r>
      <w:r w:rsidRPr="00D1710C">
        <w:rPr>
          <w:rFonts w:ascii="Arial" w:hAnsi="Arial" w:cs="Arial"/>
          <w:i/>
          <w:color w:val="0000FF"/>
          <w:sz w:val="22"/>
          <w:szCs w:val="22"/>
        </w:rPr>
        <w:t xml:space="preserve">Editors, for this shot, please use the narration for the audio and </w:t>
      </w:r>
      <w:r w:rsidRPr="00D1710C">
        <w:rPr>
          <w:rFonts w:ascii="Arial" w:hAnsi="Arial" w:cs="Arial"/>
          <w:i/>
          <w:color w:val="0000FF"/>
          <w:sz w:val="22"/>
          <w:szCs w:val="22"/>
        </w:rPr>
        <w:lastRenderedPageBreak/>
        <w:t>then transition to “</w:t>
      </w:r>
      <w:r w:rsidR="00AC43CF" w:rsidRPr="00D1710C">
        <w:rPr>
          <w:rFonts w:ascii="Arial" w:hAnsi="Arial" w:cs="Arial"/>
          <w:i/>
          <w:color w:val="0000FF"/>
          <w:sz w:val="22"/>
          <w:szCs w:val="22"/>
        </w:rPr>
        <w:t xml:space="preserve">abdominal </w:t>
      </w:r>
      <w:r w:rsidR="00E8387D" w:rsidRPr="00D1710C">
        <w:rPr>
          <w:rFonts w:ascii="Arial" w:hAnsi="Arial" w:cs="Arial"/>
          <w:i/>
          <w:color w:val="0000FF"/>
          <w:sz w:val="22"/>
          <w:szCs w:val="22"/>
        </w:rPr>
        <w:t>bruits</w:t>
      </w:r>
      <w:r w:rsidRPr="00D1710C">
        <w:rPr>
          <w:rFonts w:ascii="Arial" w:hAnsi="Arial" w:cs="Arial"/>
          <w:i/>
          <w:color w:val="0000FF"/>
          <w:sz w:val="22"/>
          <w:szCs w:val="22"/>
        </w:rPr>
        <w:t>,” a recording of what the doctor might actually hear</w:t>
      </w:r>
      <w:r w:rsidR="0018751C">
        <w:rPr>
          <w:rFonts w:ascii="Arial" w:hAnsi="Arial" w:cs="Arial"/>
          <w:i/>
          <w:color w:val="0000FF"/>
          <w:sz w:val="22"/>
          <w:szCs w:val="22"/>
        </w:rPr>
        <w:t xml:space="preserve">. This sound file needs to be created </w:t>
      </w:r>
      <w:r w:rsidR="00436001">
        <w:rPr>
          <w:rFonts w:ascii="Arial" w:hAnsi="Arial" w:cs="Arial"/>
          <w:i/>
          <w:color w:val="0000FF"/>
          <w:sz w:val="22"/>
          <w:szCs w:val="22"/>
        </w:rPr>
        <w:t>by simultaneously playing</w:t>
      </w:r>
      <w:r w:rsidR="0018751C">
        <w:rPr>
          <w:rFonts w:ascii="Arial" w:hAnsi="Arial" w:cs="Arial"/>
          <w:i/>
          <w:color w:val="0000FF"/>
          <w:sz w:val="22"/>
          <w:szCs w:val="22"/>
        </w:rPr>
        <w:t xml:space="preserve"> the </w:t>
      </w:r>
      <w:r w:rsidR="00436001">
        <w:rPr>
          <w:rFonts w:ascii="Arial" w:hAnsi="Arial" w:cs="Arial"/>
          <w:i/>
          <w:color w:val="0000FF"/>
          <w:sz w:val="22"/>
          <w:szCs w:val="22"/>
        </w:rPr>
        <w:t>“</w:t>
      </w:r>
      <w:r w:rsidR="0018751C">
        <w:rPr>
          <w:rFonts w:ascii="Arial" w:hAnsi="Arial" w:cs="Arial"/>
          <w:i/>
          <w:color w:val="0000FF"/>
          <w:sz w:val="22"/>
          <w:szCs w:val="22"/>
        </w:rPr>
        <w:t>normal abdominal sounds</w:t>
      </w:r>
      <w:r w:rsidR="00436001">
        <w:rPr>
          <w:rFonts w:ascii="Arial" w:hAnsi="Arial" w:cs="Arial"/>
          <w:i/>
          <w:color w:val="0000FF"/>
          <w:sz w:val="22"/>
          <w:szCs w:val="22"/>
        </w:rPr>
        <w:t>”</w:t>
      </w:r>
      <w:r w:rsidR="0018751C">
        <w:rPr>
          <w:rFonts w:ascii="Arial" w:hAnsi="Arial" w:cs="Arial"/>
          <w:i/>
          <w:color w:val="0000FF"/>
          <w:sz w:val="22"/>
          <w:szCs w:val="22"/>
        </w:rPr>
        <w:t xml:space="preserve"> and </w:t>
      </w:r>
      <w:r w:rsidR="00436001">
        <w:rPr>
          <w:rFonts w:ascii="Arial" w:hAnsi="Arial" w:cs="Arial"/>
          <w:i/>
          <w:color w:val="0000FF"/>
          <w:sz w:val="22"/>
          <w:szCs w:val="22"/>
        </w:rPr>
        <w:t>“</w:t>
      </w:r>
      <w:r w:rsidR="0018751C">
        <w:rPr>
          <w:rFonts w:ascii="Arial" w:hAnsi="Arial" w:cs="Arial"/>
          <w:i/>
          <w:color w:val="0000FF"/>
          <w:sz w:val="22"/>
          <w:szCs w:val="22"/>
        </w:rPr>
        <w:t>carotid bruits</w:t>
      </w:r>
      <w:r w:rsidR="00436001">
        <w:rPr>
          <w:rFonts w:ascii="Arial" w:hAnsi="Arial" w:cs="Arial"/>
          <w:i/>
          <w:color w:val="0000FF"/>
          <w:sz w:val="22"/>
          <w:szCs w:val="22"/>
        </w:rPr>
        <w:t>”, both</w:t>
      </w:r>
      <w:bookmarkStart w:id="0" w:name="_GoBack"/>
      <w:bookmarkEnd w:id="0"/>
      <w:r w:rsidR="00DF2F38">
        <w:rPr>
          <w:rFonts w:ascii="Arial" w:hAnsi="Arial" w:cs="Arial"/>
          <w:i/>
          <w:color w:val="0000FF"/>
          <w:sz w:val="22"/>
          <w:szCs w:val="22"/>
        </w:rPr>
        <w:t xml:space="preserve"> placed in the lab media folder</w:t>
      </w:r>
      <w:r w:rsidR="0018751C">
        <w:rPr>
          <w:rFonts w:ascii="Arial" w:hAnsi="Arial" w:cs="Arial"/>
          <w:i/>
          <w:color w:val="0000FF"/>
          <w:sz w:val="22"/>
          <w:szCs w:val="22"/>
        </w:rPr>
        <w:t xml:space="preserve">. Try to create something similar to the UPPER abdominal sound in this link: </w:t>
      </w:r>
      <w:hyperlink r:id="rId6" w:history="1">
        <w:r w:rsidR="0018751C" w:rsidRPr="009D11A2">
          <w:rPr>
            <w:rStyle w:val="Hyperlink"/>
            <w:rFonts w:ascii="Arial" w:hAnsi="Arial" w:cs="Arial"/>
            <w:i/>
            <w:sz w:val="22"/>
            <w:szCs w:val="22"/>
          </w:rPr>
          <w:t>http://www.practicalclinicalskills.com/abdominal-lesson-auscultation.aspx?coursecaseorder=3&amp;courseid=120</w:t>
        </w:r>
      </w:hyperlink>
      <w:r w:rsidR="0018751C">
        <w:rPr>
          <w:rFonts w:ascii="Arial" w:hAnsi="Arial" w:cs="Arial"/>
          <w:i/>
          <w:color w:val="0000FF"/>
          <w:sz w:val="22"/>
          <w:szCs w:val="22"/>
        </w:rPr>
        <w:t xml:space="preserve"> </w:t>
      </w:r>
    </w:p>
    <w:p w14:paraId="1388914A" w14:textId="77777777" w:rsidR="0018751C" w:rsidRPr="003A25A3" w:rsidRDefault="0018751C" w:rsidP="003A25A3">
      <w:pPr>
        <w:pStyle w:val="ListParagraph"/>
        <w:ind w:left="1224"/>
        <w:rPr>
          <w:rFonts w:ascii="Arial" w:hAnsi="Arial" w:cs="Arial"/>
          <w:b/>
          <w:color w:val="FF0000"/>
          <w:sz w:val="22"/>
          <w:szCs w:val="22"/>
        </w:rPr>
      </w:pPr>
    </w:p>
    <w:p w14:paraId="3F81E315" w14:textId="1D558E00" w:rsidR="005915E0" w:rsidRPr="003A5152" w:rsidRDefault="00372DAF" w:rsidP="005915E0">
      <w:pPr>
        <w:pStyle w:val="ListParagraph"/>
        <w:numPr>
          <w:ilvl w:val="1"/>
          <w:numId w:val="3"/>
        </w:numPr>
        <w:rPr>
          <w:rFonts w:ascii="Arial" w:hAnsi="Arial" w:cs="Arial"/>
          <w:sz w:val="22"/>
          <w:szCs w:val="22"/>
        </w:rPr>
      </w:pPr>
      <w:r>
        <w:rPr>
          <w:rFonts w:ascii="Arial" w:hAnsi="Arial" w:cs="Arial"/>
          <w:sz w:val="22"/>
          <w:szCs w:val="22"/>
        </w:rPr>
        <w:t>Finally, l</w:t>
      </w:r>
      <w:r w:rsidR="005915E0" w:rsidRPr="005915E0">
        <w:rPr>
          <w:rFonts w:ascii="Arial" w:hAnsi="Arial" w:cs="Arial"/>
          <w:sz w:val="22"/>
          <w:szCs w:val="22"/>
        </w:rPr>
        <w:t xml:space="preserve">isten for friction rubs over the liver and spleen using the bell of the stethoscope. </w:t>
      </w:r>
      <w:r w:rsidR="005915E0" w:rsidRPr="003A5152">
        <w:rPr>
          <w:rFonts w:ascii="Arial" w:hAnsi="Arial" w:cs="Arial"/>
          <w:sz w:val="22"/>
          <w:szCs w:val="22"/>
        </w:rPr>
        <w:t xml:space="preserve">Friction rub is a </w:t>
      </w:r>
      <w:r w:rsidR="005915E0" w:rsidRPr="003A5152">
        <w:rPr>
          <w:rFonts w:ascii="Arial" w:eastAsia="Times New Roman" w:hAnsi="Arial" w:cs="Arial"/>
          <w:sz w:val="22"/>
          <w:szCs w:val="22"/>
        </w:rPr>
        <w:t xml:space="preserve">rare finding that indicates inflammation of the peritoneal surface of the organ from infection, tumor, or infarct. </w:t>
      </w:r>
    </w:p>
    <w:p w14:paraId="41901DFE" w14:textId="6DF37B1A" w:rsidR="003A25A3" w:rsidRPr="003A5152" w:rsidRDefault="00E8387D" w:rsidP="003A25A3">
      <w:pPr>
        <w:pStyle w:val="ListParagraph"/>
        <w:numPr>
          <w:ilvl w:val="2"/>
          <w:numId w:val="3"/>
        </w:numPr>
        <w:rPr>
          <w:rFonts w:ascii="Arial" w:hAnsi="Arial" w:cs="Arial"/>
          <w:sz w:val="22"/>
          <w:szCs w:val="22"/>
        </w:rPr>
      </w:pPr>
      <w:r w:rsidRPr="003A5152">
        <w:rPr>
          <w:rFonts w:ascii="Arial" w:hAnsi="Arial" w:cs="Arial"/>
          <w:sz w:val="22"/>
          <w:szCs w:val="22"/>
        </w:rPr>
        <w:t>CU</w:t>
      </w:r>
      <w:r w:rsidR="003A25A3" w:rsidRPr="003A5152">
        <w:rPr>
          <w:rFonts w:ascii="Arial" w:hAnsi="Arial" w:cs="Arial"/>
          <w:sz w:val="22"/>
          <w:szCs w:val="22"/>
        </w:rPr>
        <w:t xml:space="preserve">:  </w:t>
      </w:r>
      <w:r w:rsidRPr="003A5152">
        <w:rPr>
          <w:rFonts w:ascii="Arial" w:hAnsi="Arial" w:cs="Arial"/>
          <w:sz w:val="22"/>
          <w:szCs w:val="22"/>
        </w:rPr>
        <w:t>Patient’s abdomen as t</w:t>
      </w:r>
      <w:r w:rsidR="003A25A3" w:rsidRPr="003A5152">
        <w:rPr>
          <w:rFonts w:ascii="Arial" w:hAnsi="Arial" w:cs="Arial"/>
          <w:sz w:val="22"/>
          <w:szCs w:val="22"/>
        </w:rPr>
        <w:t xml:space="preserve">alent moves the stethoscope to a region where </w:t>
      </w:r>
      <w:r w:rsidRPr="003A5152">
        <w:rPr>
          <w:rFonts w:ascii="Arial" w:hAnsi="Arial" w:cs="Arial"/>
          <w:sz w:val="22"/>
          <w:szCs w:val="22"/>
        </w:rPr>
        <w:t xml:space="preserve">friction rubs </w:t>
      </w:r>
      <w:r w:rsidR="003A25A3" w:rsidRPr="003A5152">
        <w:rPr>
          <w:rFonts w:ascii="Arial" w:hAnsi="Arial" w:cs="Arial"/>
          <w:sz w:val="22"/>
          <w:szCs w:val="22"/>
        </w:rPr>
        <w:t xml:space="preserve">might be heard.  </w:t>
      </w:r>
    </w:p>
    <w:p w14:paraId="7879BB7F" w14:textId="77777777" w:rsidR="00373869" w:rsidRPr="00DE6449" w:rsidRDefault="00373869" w:rsidP="00DE6449">
      <w:pPr>
        <w:rPr>
          <w:rFonts w:ascii="Arial" w:hAnsi="Arial" w:cs="Arial"/>
          <w:sz w:val="22"/>
          <w:szCs w:val="22"/>
        </w:rPr>
      </w:pPr>
    </w:p>
    <w:p w14:paraId="047AA239" w14:textId="77777777" w:rsidR="009B4AAE" w:rsidRPr="00EB2C1A" w:rsidRDefault="009B4AAE" w:rsidP="009B4AAE">
      <w:pPr>
        <w:pStyle w:val="ListParagraph"/>
        <w:numPr>
          <w:ilvl w:val="0"/>
          <w:numId w:val="3"/>
        </w:numPr>
        <w:rPr>
          <w:rFonts w:ascii="Arial" w:hAnsi="Arial" w:cs="Arial"/>
          <w:b/>
          <w:sz w:val="22"/>
          <w:szCs w:val="22"/>
        </w:rPr>
      </w:pPr>
      <w:r w:rsidRPr="00EB2C1A">
        <w:rPr>
          <w:rFonts w:ascii="Arial" w:hAnsi="Arial" w:cs="Arial"/>
          <w:b/>
          <w:sz w:val="22"/>
          <w:szCs w:val="22"/>
        </w:rPr>
        <w:t>Summary</w:t>
      </w:r>
    </w:p>
    <w:p w14:paraId="6FAE2930" w14:textId="77777777" w:rsidR="00853099" w:rsidRPr="00EB2C1A" w:rsidRDefault="00853099" w:rsidP="00373869">
      <w:pPr>
        <w:rPr>
          <w:rFonts w:ascii="Arial" w:hAnsi="Arial" w:cs="Arial"/>
          <w:b/>
          <w:sz w:val="22"/>
          <w:szCs w:val="22"/>
        </w:rPr>
      </w:pPr>
    </w:p>
    <w:p w14:paraId="6B072186" w14:textId="4FBE69BC" w:rsidR="000C5046" w:rsidRPr="0040465F" w:rsidRDefault="009B4AAE" w:rsidP="000C5046">
      <w:pPr>
        <w:pStyle w:val="ListParagraph"/>
        <w:numPr>
          <w:ilvl w:val="1"/>
          <w:numId w:val="3"/>
        </w:numPr>
        <w:rPr>
          <w:rFonts w:ascii="Arial" w:hAnsi="Arial" w:cs="Arial"/>
          <w:b/>
          <w:sz w:val="22"/>
          <w:szCs w:val="22"/>
        </w:rPr>
      </w:pPr>
      <w:r w:rsidRPr="00EB2C1A">
        <w:rPr>
          <w:rFonts w:ascii="Arial" w:hAnsi="Arial" w:cs="Arial"/>
          <w:sz w:val="22"/>
          <w:szCs w:val="22"/>
        </w:rPr>
        <w:t xml:space="preserve">You’ve just watched JoVE’s introduction </w:t>
      </w:r>
      <w:r w:rsidR="002D19A4">
        <w:rPr>
          <w:rFonts w:ascii="Arial" w:hAnsi="Arial" w:cs="Arial"/>
          <w:sz w:val="22"/>
          <w:szCs w:val="22"/>
        </w:rPr>
        <w:t xml:space="preserve">on </w:t>
      </w:r>
      <w:r w:rsidR="00D6591A">
        <w:rPr>
          <w:rFonts w:ascii="Arial" w:hAnsi="Arial" w:cs="Arial"/>
          <w:sz w:val="22"/>
          <w:szCs w:val="22"/>
        </w:rPr>
        <w:t>p</w:t>
      </w:r>
      <w:r w:rsidR="00D6591A" w:rsidRPr="00D6591A">
        <w:rPr>
          <w:rFonts w:ascii="Arial" w:hAnsi="Arial" w:cs="Arial"/>
          <w:sz w:val="22"/>
          <w:szCs w:val="22"/>
        </w:rPr>
        <w:t xml:space="preserve">hysical </w:t>
      </w:r>
      <w:r w:rsidR="00D6591A">
        <w:rPr>
          <w:rFonts w:ascii="Arial" w:hAnsi="Arial" w:cs="Arial"/>
          <w:sz w:val="22"/>
          <w:szCs w:val="22"/>
        </w:rPr>
        <w:t>e</w:t>
      </w:r>
      <w:r w:rsidR="00D6591A" w:rsidRPr="00D6591A">
        <w:rPr>
          <w:rFonts w:ascii="Arial" w:hAnsi="Arial" w:cs="Arial"/>
          <w:sz w:val="22"/>
          <w:szCs w:val="22"/>
        </w:rPr>
        <w:t xml:space="preserve">xamination of the </w:t>
      </w:r>
      <w:r w:rsidR="00D6591A">
        <w:rPr>
          <w:rFonts w:ascii="Arial" w:hAnsi="Arial" w:cs="Arial"/>
          <w:sz w:val="22"/>
          <w:szCs w:val="22"/>
        </w:rPr>
        <w:t>a</w:t>
      </w:r>
      <w:r w:rsidR="00D6591A" w:rsidRPr="00D6591A">
        <w:rPr>
          <w:rFonts w:ascii="Arial" w:hAnsi="Arial" w:cs="Arial"/>
          <w:sz w:val="22"/>
          <w:szCs w:val="22"/>
        </w:rPr>
        <w:t>bdomen</w:t>
      </w:r>
      <w:r w:rsidRPr="00D6591A">
        <w:rPr>
          <w:rFonts w:ascii="Arial" w:hAnsi="Arial" w:cs="Arial"/>
          <w:sz w:val="22"/>
          <w:szCs w:val="22"/>
        </w:rPr>
        <w:t>.</w:t>
      </w:r>
      <w:r w:rsidR="000C5046">
        <w:rPr>
          <w:rFonts w:ascii="Arial" w:hAnsi="Arial" w:cs="Arial"/>
          <w:sz w:val="22"/>
          <w:szCs w:val="22"/>
        </w:rPr>
        <w:t xml:space="preserve">  Now you should have a good understanding of </w:t>
      </w:r>
      <w:r w:rsidR="00D6591A">
        <w:rPr>
          <w:rFonts w:ascii="Arial" w:hAnsi="Arial" w:cs="Arial"/>
          <w:sz w:val="22"/>
          <w:szCs w:val="22"/>
        </w:rPr>
        <w:t>the surface landmarks of the abdomen</w:t>
      </w:r>
      <w:r w:rsidR="000C5046">
        <w:rPr>
          <w:rFonts w:ascii="Arial" w:hAnsi="Arial" w:cs="Arial"/>
          <w:sz w:val="22"/>
          <w:szCs w:val="22"/>
        </w:rPr>
        <w:t xml:space="preserve"> </w:t>
      </w:r>
      <w:r w:rsidR="000C5046" w:rsidRPr="00DF22D8">
        <w:rPr>
          <w:rFonts w:ascii="Arial" w:hAnsi="Arial" w:cs="Arial"/>
          <w:b/>
          <w:sz w:val="22"/>
          <w:szCs w:val="22"/>
        </w:rPr>
        <w:t>(</w:t>
      </w:r>
      <w:r w:rsidR="00B21F02">
        <w:rPr>
          <w:rFonts w:ascii="Arial" w:hAnsi="Arial" w:cs="Arial"/>
          <w:b/>
          <w:sz w:val="22"/>
          <w:szCs w:val="22"/>
        </w:rPr>
        <w:t>Storyboard 2.</w:t>
      </w:r>
      <w:r w:rsidR="00216733">
        <w:rPr>
          <w:rFonts w:ascii="Arial" w:hAnsi="Arial" w:cs="Arial"/>
          <w:b/>
          <w:sz w:val="22"/>
          <w:szCs w:val="22"/>
        </w:rPr>
        <w:t>4.1</w:t>
      </w:r>
      <w:r w:rsidR="000C5046" w:rsidRPr="00DF22D8">
        <w:rPr>
          <w:rFonts w:ascii="Arial" w:hAnsi="Arial" w:cs="Arial"/>
          <w:b/>
          <w:sz w:val="22"/>
          <w:szCs w:val="22"/>
        </w:rPr>
        <w:t>)</w:t>
      </w:r>
      <w:r w:rsidR="000C5046" w:rsidRPr="00DF22D8">
        <w:rPr>
          <w:rFonts w:ascii="Arial" w:eastAsia="MS Mincho" w:hAnsi="Arial" w:cs="Arial"/>
          <w:sz w:val="22"/>
          <w:szCs w:val="22"/>
        </w:rPr>
        <w:t xml:space="preserve">…. how to </w:t>
      </w:r>
      <w:r w:rsidR="00D6591A">
        <w:rPr>
          <w:rFonts w:ascii="Arial" w:eastAsia="MS Mincho" w:hAnsi="Arial" w:cs="Arial"/>
          <w:sz w:val="22"/>
          <w:szCs w:val="22"/>
        </w:rPr>
        <w:t>properly position the patient</w:t>
      </w:r>
      <w:r w:rsidR="000C5046">
        <w:rPr>
          <w:rFonts w:ascii="Arial" w:eastAsia="MS Mincho" w:hAnsi="Arial" w:cs="Arial"/>
          <w:sz w:val="22"/>
          <w:szCs w:val="22"/>
        </w:rPr>
        <w:t xml:space="preserve"> </w:t>
      </w:r>
      <w:r w:rsidR="00D6591A">
        <w:rPr>
          <w:rFonts w:ascii="Arial" w:hAnsi="Arial" w:cs="Arial"/>
          <w:b/>
          <w:sz w:val="22"/>
          <w:szCs w:val="22"/>
        </w:rPr>
        <w:t>(Shot 3.3.2</w:t>
      </w:r>
      <w:r w:rsidR="000C5046" w:rsidRPr="00DF22D8">
        <w:rPr>
          <w:rFonts w:ascii="Arial" w:hAnsi="Arial" w:cs="Arial"/>
          <w:b/>
          <w:sz w:val="22"/>
          <w:szCs w:val="22"/>
        </w:rPr>
        <w:t>)</w:t>
      </w:r>
      <w:r w:rsidR="000C5046" w:rsidRPr="00DF22D8">
        <w:rPr>
          <w:rFonts w:ascii="Arial" w:eastAsia="MS Mincho" w:hAnsi="Arial" w:cs="Arial"/>
          <w:sz w:val="22"/>
          <w:szCs w:val="22"/>
        </w:rPr>
        <w:t xml:space="preserve">… </w:t>
      </w:r>
      <w:r w:rsidR="00D6591A">
        <w:rPr>
          <w:rFonts w:ascii="Arial" w:eastAsia="MS Mincho" w:hAnsi="Arial" w:cs="Arial"/>
          <w:sz w:val="22"/>
          <w:szCs w:val="22"/>
        </w:rPr>
        <w:t xml:space="preserve">and how to accurately </w:t>
      </w:r>
      <w:r w:rsidR="006B539B">
        <w:rPr>
          <w:rFonts w:ascii="Arial" w:eastAsia="MS Mincho" w:hAnsi="Arial" w:cs="Arial"/>
          <w:sz w:val="22"/>
          <w:szCs w:val="22"/>
        </w:rPr>
        <w:t>preform the examination through visual inspection and auscultation</w:t>
      </w:r>
      <w:r w:rsidR="00771151">
        <w:rPr>
          <w:rFonts w:ascii="Arial" w:eastAsia="MS Mincho" w:hAnsi="Arial" w:cs="Arial"/>
          <w:sz w:val="22"/>
          <w:szCs w:val="22"/>
        </w:rPr>
        <w:t xml:space="preserve"> </w:t>
      </w:r>
      <w:r w:rsidR="00771151">
        <w:rPr>
          <w:rFonts w:ascii="Arial" w:hAnsi="Arial" w:cs="Arial"/>
          <w:b/>
          <w:sz w:val="22"/>
          <w:szCs w:val="22"/>
        </w:rPr>
        <w:t>(Shot 5.4.2</w:t>
      </w:r>
      <w:r w:rsidR="00771151" w:rsidRPr="00DF22D8">
        <w:rPr>
          <w:rFonts w:ascii="Arial" w:hAnsi="Arial" w:cs="Arial"/>
          <w:b/>
          <w:sz w:val="22"/>
          <w:szCs w:val="22"/>
        </w:rPr>
        <w:t>)</w:t>
      </w:r>
      <w:r w:rsidR="000C5046" w:rsidRPr="00DF22D8">
        <w:rPr>
          <w:rFonts w:ascii="Arial" w:eastAsia="MS Mincho" w:hAnsi="Arial" w:cs="Arial"/>
          <w:sz w:val="22"/>
          <w:szCs w:val="22"/>
        </w:rPr>
        <w:t>.</w:t>
      </w:r>
      <w:r w:rsidR="006B539B">
        <w:rPr>
          <w:rFonts w:ascii="Arial" w:eastAsia="MS Mincho" w:hAnsi="Arial" w:cs="Arial"/>
          <w:sz w:val="22"/>
          <w:szCs w:val="22"/>
        </w:rPr>
        <w:t xml:space="preserve">  Finally, you should be aware of the types of symptoms that you may encounter and their clinical significance</w:t>
      </w:r>
      <w:r w:rsidR="00771151">
        <w:rPr>
          <w:rFonts w:ascii="Arial" w:eastAsia="MS Mincho" w:hAnsi="Arial" w:cs="Arial"/>
          <w:sz w:val="22"/>
          <w:szCs w:val="22"/>
        </w:rPr>
        <w:t xml:space="preserve"> </w:t>
      </w:r>
      <w:r w:rsidR="00771151" w:rsidRPr="00771151">
        <w:rPr>
          <w:rFonts w:ascii="Arial" w:eastAsia="MS Mincho" w:hAnsi="Arial" w:cs="Arial"/>
          <w:b/>
          <w:sz w:val="22"/>
          <w:szCs w:val="22"/>
        </w:rPr>
        <w:t>(</w:t>
      </w:r>
      <w:r w:rsidR="00B21F02">
        <w:rPr>
          <w:rFonts w:ascii="Arial" w:hAnsi="Arial" w:cs="Arial"/>
          <w:b/>
          <w:sz w:val="22"/>
          <w:szCs w:val="22"/>
        </w:rPr>
        <w:t xml:space="preserve">Storyboard </w:t>
      </w:r>
      <w:r w:rsidR="00B21F02">
        <w:rPr>
          <w:rFonts w:ascii="Arial" w:eastAsia="MS Mincho" w:hAnsi="Arial" w:cs="Arial"/>
          <w:b/>
          <w:sz w:val="22"/>
          <w:szCs w:val="22"/>
        </w:rPr>
        <w:t>4.4.1</w:t>
      </w:r>
      <w:r w:rsidR="00771151" w:rsidRPr="00771151">
        <w:rPr>
          <w:rFonts w:ascii="Arial" w:eastAsia="MS Mincho" w:hAnsi="Arial" w:cs="Arial"/>
          <w:b/>
          <w:sz w:val="22"/>
          <w:szCs w:val="22"/>
        </w:rPr>
        <w:t>)</w:t>
      </w:r>
      <w:r w:rsidR="006B539B">
        <w:rPr>
          <w:rFonts w:ascii="Arial" w:eastAsia="MS Mincho" w:hAnsi="Arial" w:cs="Arial"/>
          <w:sz w:val="22"/>
          <w:szCs w:val="22"/>
        </w:rPr>
        <w:t>.</w:t>
      </w:r>
      <w:r w:rsidR="000C5046" w:rsidRPr="00DF22D8">
        <w:rPr>
          <w:rFonts w:ascii="Arial" w:eastAsia="MS Mincho" w:hAnsi="Arial" w:cs="Arial"/>
          <w:sz w:val="22"/>
          <w:szCs w:val="22"/>
        </w:rPr>
        <w:t xml:space="preserve"> </w:t>
      </w:r>
    </w:p>
    <w:p w14:paraId="626C19B7" w14:textId="0C0A15D9" w:rsidR="0040465F" w:rsidRPr="0040465F" w:rsidRDefault="004762C3" w:rsidP="0040465F">
      <w:pPr>
        <w:pStyle w:val="ListParagraph"/>
        <w:numPr>
          <w:ilvl w:val="2"/>
          <w:numId w:val="3"/>
        </w:numPr>
        <w:rPr>
          <w:rFonts w:ascii="Arial" w:hAnsi="Arial" w:cs="Arial"/>
          <w:b/>
          <w:sz w:val="22"/>
          <w:szCs w:val="22"/>
        </w:rPr>
      </w:pPr>
      <w:r>
        <w:rPr>
          <w:rFonts w:ascii="Arial" w:eastAsia="MS Mincho" w:hAnsi="Arial" w:cs="Arial"/>
          <w:sz w:val="22"/>
          <w:szCs w:val="22"/>
        </w:rPr>
        <w:t xml:space="preserve">4 quadrants with 1) </w:t>
      </w:r>
      <w:r w:rsidR="006176D5">
        <w:rPr>
          <w:rFonts w:ascii="Arial" w:eastAsia="MS Mincho" w:hAnsi="Arial" w:cs="Arial"/>
          <w:sz w:val="22"/>
          <w:szCs w:val="22"/>
        </w:rPr>
        <w:t>2.3.1</w:t>
      </w:r>
      <w:r w:rsidR="0040465F">
        <w:rPr>
          <w:rFonts w:ascii="Arial" w:eastAsia="MS Mincho" w:hAnsi="Arial" w:cs="Arial"/>
          <w:sz w:val="22"/>
          <w:szCs w:val="22"/>
        </w:rPr>
        <w:t xml:space="preserve"> from </w:t>
      </w:r>
      <w:r w:rsidR="0040465F">
        <w:rPr>
          <w:rFonts w:ascii="Arial" w:hAnsi="Arial" w:cs="Arial"/>
          <w:sz w:val="22"/>
          <w:szCs w:val="22"/>
        </w:rPr>
        <w:t xml:space="preserve">storyboard 2) </w:t>
      </w:r>
      <w:r>
        <w:rPr>
          <w:rFonts w:ascii="Arial" w:hAnsi="Arial" w:cs="Arial"/>
          <w:sz w:val="22"/>
          <w:szCs w:val="22"/>
        </w:rPr>
        <w:t>Shot 3.3.2 (talent placing the patient’s arms by their side)</w:t>
      </w:r>
      <w:r w:rsidR="0040465F">
        <w:rPr>
          <w:rFonts w:ascii="Arial" w:hAnsi="Arial" w:cs="Arial"/>
          <w:sz w:val="22"/>
          <w:szCs w:val="22"/>
        </w:rPr>
        <w:t xml:space="preserve"> 3) </w:t>
      </w:r>
      <w:r w:rsidR="000B66BA">
        <w:rPr>
          <w:rFonts w:ascii="Arial" w:hAnsi="Arial" w:cs="Arial"/>
          <w:sz w:val="22"/>
          <w:szCs w:val="22"/>
        </w:rPr>
        <w:t xml:space="preserve">Shot </w:t>
      </w:r>
      <w:r>
        <w:rPr>
          <w:rFonts w:ascii="Arial" w:hAnsi="Arial" w:cs="Arial"/>
          <w:sz w:val="22"/>
          <w:szCs w:val="22"/>
        </w:rPr>
        <w:t>5.4.2 (Patient’s torso as talent listens with stethoscope</w:t>
      </w:r>
      <w:r w:rsidR="0040465F">
        <w:rPr>
          <w:rFonts w:ascii="Arial" w:hAnsi="Arial" w:cs="Arial"/>
          <w:sz w:val="22"/>
          <w:szCs w:val="22"/>
        </w:rPr>
        <w:t xml:space="preserve"> 4) </w:t>
      </w:r>
      <w:r w:rsidR="006176D5">
        <w:rPr>
          <w:rFonts w:ascii="Arial" w:hAnsi="Arial" w:cs="Arial"/>
          <w:sz w:val="22"/>
          <w:szCs w:val="22"/>
        </w:rPr>
        <w:t>4.4.1</w:t>
      </w:r>
      <w:r>
        <w:rPr>
          <w:rFonts w:ascii="Arial" w:hAnsi="Arial" w:cs="Arial"/>
          <w:sz w:val="22"/>
          <w:szCs w:val="22"/>
        </w:rPr>
        <w:t xml:space="preserve"> from storyboard.</w:t>
      </w:r>
    </w:p>
    <w:p w14:paraId="0906F58F" w14:textId="77777777" w:rsidR="000C5046" w:rsidRDefault="000C5046" w:rsidP="00723F4B">
      <w:pPr>
        <w:pStyle w:val="ListParagraph"/>
        <w:ind w:left="792"/>
        <w:rPr>
          <w:rFonts w:ascii="Arial" w:hAnsi="Arial" w:cs="Arial"/>
          <w:sz w:val="22"/>
          <w:szCs w:val="22"/>
        </w:rPr>
      </w:pPr>
    </w:p>
    <w:p w14:paraId="5531C20F" w14:textId="1312E1FF" w:rsidR="006B539B" w:rsidRDefault="009803E7" w:rsidP="009803E7">
      <w:pPr>
        <w:pStyle w:val="ListParagraph"/>
        <w:numPr>
          <w:ilvl w:val="1"/>
          <w:numId w:val="3"/>
        </w:numPr>
        <w:tabs>
          <w:tab w:val="left" w:pos="900"/>
        </w:tabs>
        <w:rPr>
          <w:rFonts w:ascii="Arial" w:hAnsi="Arial" w:cs="Arial"/>
          <w:sz w:val="22"/>
          <w:szCs w:val="22"/>
        </w:rPr>
      </w:pPr>
      <w:r>
        <w:rPr>
          <w:rFonts w:ascii="Arial" w:hAnsi="Arial" w:cs="Arial"/>
          <w:sz w:val="22"/>
          <w:szCs w:val="22"/>
        </w:rPr>
        <w:t xml:space="preserve">And remember, </w:t>
      </w:r>
      <w:r w:rsidR="006B539B">
        <w:rPr>
          <w:rFonts w:ascii="Arial" w:hAnsi="Arial" w:cs="Arial"/>
          <w:sz w:val="22"/>
          <w:szCs w:val="22"/>
        </w:rPr>
        <w:t>careful inspection</w:t>
      </w:r>
      <w:r w:rsidR="00AA1528">
        <w:rPr>
          <w:rFonts w:ascii="Arial" w:hAnsi="Arial" w:cs="Arial"/>
          <w:sz w:val="22"/>
          <w:szCs w:val="22"/>
        </w:rPr>
        <w:t xml:space="preserve"> </w:t>
      </w:r>
      <w:r w:rsidR="00AA1528">
        <w:rPr>
          <w:rFonts w:ascii="Arial" w:hAnsi="Arial" w:cs="Arial"/>
          <w:b/>
          <w:sz w:val="22"/>
          <w:szCs w:val="22"/>
        </w:rPr>
        <w:t>(</w:t>
      </w:r>
      <w:r w:rsidR="000B4FA6">
        <w:rPr>
          <w:rFonts w:ascii="Arial" w:hAnsi="Arial" w:cs="Arial"/>
          <w:b/>
          <w:sz w:val="22"/>
          <w:szCs w:val="22"/>
        </w:rPr>
        <w:t>6.1.1</w:t>
      </w:r>
      <w:r w:rsidR="00AA1528" w:rsidRPr="000C5D29">
        <w:rPr>
          <w:rFonts w:ascii="Arial" w:hAnsi="Arial" w:cs="Arial"/>
          <w:b/>
          <w:sz w:val="22"/>
          <w:szCs w:val="22"/>
        </w:rPr>
        <w:t>)</w:t>
      </w:r>
      <w:r w:rsidR="006B539B">
        <w:rPr>
          <w:rFonts w:ascii="Arial" w:hAnsi="Arial" w:cs="Arial"/>
          <w:sz w:val="22"/>
          <w:szCs w:val="22"/>
        </w:rPr>
        <w:t xml:space="preserve"> and proper auscultation</w:t>
      </w:r>
      <w:r w:rsidR="00AA1528">
        <w:rPr>
          <w:rFonts w:ascii="Arial" w:hAnsi="Arial" w:cs="Arial"/>
          <w:sz w:val="22"/>
          <w:szCs w:val="22"/>
        </w:rPr>
        <w:t xml:space="preserve"> </w:t>
      </w:r>
      <w:r w:rsidR="006B539B">
        <w:rPr>
          <w:rFonts w:ascii="Arial" w:hAnsi="Arial" w:cs="Arial"/>
          <w:sz w:val="22"/>
          <w:szCs w:val="22"/>
        </w:rPr>
        <w:t>of the abdominal area is invaluable; oftentimes, a preliminary diagnosis can be made based on a patient’s history</w:t>
      </w:r>
      <w:r w:rsidR="00AA1528">
        <w:rPr>
          <w:rFonts w:ascii="Arial" w:hAnsi="Arial" w:cs="Arial"/>
          <w:sz w:val="22"/>
          <w:szCs w:val="22"/>
        </w:rPr>
        <w:t xml:space="preserve"> </w:t>
      </w:r>
      <w:r w:rsidR="006B539B">
        <w:rPr>
          <w:rFonts w:ascii="Arial" w:hAnsi="Arial" w:cs="Arial"/>
          <w:sz w:val="22"/>
          <w:szCs w:val="22"/>
        </w:rPr>
        <w:t>and the abdominal exam alone</w:t>
      </w:r>
      <w:r w:rsidR="00216733">
        <w:rPr>
          <w:rFonts w:ascii="Arial" w:hAnsi="Arial" w:cs="Arial"/>
          <w:sz w:val="22"/>
          <w:szCs w:val="22"/>
        </w:rPr>
        <w:t xml:space="preserve"> </w:t>
      </w:r>
      <w:r w:rsidR="00216733" w:rsidRPr="006B539B">
        <w:rPr>
          <w:rFonts w:ascii="Arial" w:hAnsi="Arial" w:cs="Arial"/>
          <w:b/>
          <w:sz w:val="22"/>
          <w:szCs w:val="22"/>
        </w:rPr>
        <w:t>(</w:t>
      </w:r>
      <w:r w:rsidR="00216733">
        <w:rPr>
          <w:rFonts w:ascii="Arial" w:hAnsi="Arial" w:cs="Arial"/>
          <w:b/>
          <w:sz w:val="22"/>
          <w:szCs w:val="22"/>
        </w:rPr>
        <w:t>6.2.2)</w:t>
      </w:r>
      <w:r w:rsidR="006B539B">
        <w:rPr>
          <w:rFonts w:ascii="Arial" w:hAnsi="Arial" w:cs="Arial"/>
          <w:sz w:val="22"/>
          <w:szCs w:val="22"/>
        </w:rPr>
        <w:t>.</w:t>
      </w:r>
      <w:r w:rsidR="00015F80">
        <w:rPr>
          <w:rFonts w:ascii="Arial" w:hAnsi="Arial" w:cs="Arial"/>
          <w:sz w:val="22"/>
          <w:szCs w:val="22"/>
        </w:rPr>
        <w:t xml:space="preserve"> As always, thanks for watching! </w:t>
      </w:r>
      <w:r w:rsidR="00015F80" w:rsidRPr="00015F80">
        <w:rPr>
          <w:rFonts w:ascii="Arial" w:hAnsi="Arial" w:cs="Arial"/>
          <w:b/>
          <w:sz w:val="22"/>
          <w:szCs w:val="22"/>
        </w:rPr>
        <w:t>(6.2.3)</w:t>
      </w:r>
    </w:p>
    <w:p w14:paraId="1380137C" w14:textId="3DFBDBCB" w:rsidR="00216733" w:rsidRDefault="00216733" w:rsidP="004E4F32">
      <w:pPr>
        <w:pStyle w:val="ListParagraph"/>
        <w:numPr>
          <w:ilvl w:val="2"/>
          <w:numId w:val="3"/>
        </w:numPr>
        <w:tabs>
          <w:tab w:val="left" w:pos="900"/>
        </w:tabs>
        <w:rPr>
          <w:rFonts w:ascii="Arial" w:hAnsi="Arial" w:cs="Arial"/>
          <w:sz w:val="22"/>
          <w:szCs w:val="22"/>
        </w:rPr>
      </w:pPr>
      <w:r>
        <w:rPr>
          <w:rFonts w:ascii="Arial" w:hAnsi="Arial" w:cs="Arial"/>
          <w:sz w:val="22"/>
          <w:szCs w:val="22"/>
        </w:rPr>
        <w:t xml:space="preserve">Reuse shot </w:t>
      </w:r>
      <w:r w:rsidR="00015F80">
        <w:rPr>
          <w:rFonts w:ascii="Arial" w:hAnsi="Arial" w:cs="Arial"/>
          <w:sz w:val="22"/>
          <w:szCs w:val="22"/>
        </w:rPr>
        <w:t>–</w:t>
      </w:r>
      <w:r>
        <w:rPr>
          <w:rFonts w:ascii="Arial" w:hAnsi="Arial" w:cs="Arial"/>
          <w:sz w:val="22"/>
          <w:szCs w:val="22"/>
        </w:rPr>
        <w:t xml:space="preserve"> </w:t>
      </w:r>
      <w:r w:rsidR="00015F80">
        <w:rPr>
          <w:rFonts w:ascii="Arial" w:hAnsi="Arial" w:cs="Arial"/>
          <w:sz w:val="22"/>
          <w:szCs w:val="22"/>
        </w:rPr>
        <w:t>4.3.1</w:t>
      </w:r>
    </w:p>
    <w:p w14:paraId="1674936B" w14:textId="38BDB31A" w:rsidR="00216733" w:rsidRDefault="00216733" w:rsidP="004E4F32">
      <w:pPr>
        <w:pStyle w:val="ListParagraph"/>
        <w:numPr>
          <w:ilvl w:val="2"/>
          <w:numId w:val="3"/>
        </w:numPr>
        <w:tabs>
          <w:tab w:val="left" w:pos="900"/>
        </w:tabs>
        <w:rPr>
          <w:rFonts w:ascii="Arial" w:hAnsi="Arial" w:cs="Arial"/>
          <w:sz w:val="22"/>
          <w:szCs w:val="22"/>
        </w:rPr>
      </w:pPr>
      <w:r>
        <w:rPr>
          <w:rFonts w:ascii="Arial" w:hAnsi="Arial" w:cs="Arial"/>
          <w:sz w:val="22"/>
          <w:szCs w:val="22"/>
        </w:rPr>
        <w:t xml:space="preserve">Reuse shots </w:t>
      </w:r>
      <w:r w:rsidR="00015F80">
        <w:rPr>
          <w:rFonts w:ascii="Arial" w:hAnsi="Arial" w:cs="Arial"/>
          <w:sz w:val="22"/>
          <w:szCs w:val="22"/>
        </w:rPr>
        <w:t>– 5.3.1</w:t>
      </w:r>
    </w:p>
    <w:p w14:paraId="16047BF0" w14:textId="77777777" w:rsidR="00216733" w:rsidRDefault="00216733" w:rsidP="00216733">
      <w:pPr>
        <w:pStyle w:val="ListParagraph"/>
        <w:tabs>
          <w:tab w:val="left" w:pos="900"/>
        </w:tabs>
        <w:ind w:left="1224"/>
        <w:rPr>
          <w:rFonts w:ascii="Arial" w:hAnsi="Arial" w:cs="Arial"/>
          <w:sz w:val="22"/>
          <w:szCs w:val="22"/>
        </w:rPr>
      </w:pPr>
    </w:p>
    <w:p w14:paraId="7D82D434" w14:textId="77777777" w:rsidR="00EB2C1A" w:rsidRPr="00642866" w:rsidRDefault="00EB2C1A" w:rsidP="009803E7"/>
    <w:sectPr w:rsidR="00EB2C1A" w:rsidRPr="00642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55C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2E567C"/>
    <w:multiLevelType w:val="hybridMultilevel"/>
    <w:tmpl w:val="220C8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3840A8"/>
    <w:multiLevelType w:val="hybridMultilevel"/>
    <w:tmpl w:val="5DAAA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EC6AEF"/>
    <w:multiLevelType w:val="multilevel"/>
    <w:tmpl w:val="1AE2BA5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0BD"/>
    <w:rsid w:val="000001EF"/>
    <w:rsid w:val="00000DC3"/>
    <w:rsid w:val="000030B3"/>
    <w:rsid w:val="00014FBA"/>
    <w:rsid w:val="00015F80"/>
    <w:rsid w:val="00020D20"/>
    <w:rsid w:val="00022AC0"/>
    <w:rsid w:val="00034922"/>
    <w:rsid w:val="00040BE1"/>
    <w:rsid w:val="0005323E"/>
    <w:rsid w:val="00054E2A"/>
    <w:rsid w:val="00055DCA"/>
    <w:rsid w:val="00062540"/>
    <w:rsid w:val="000635F7"/>
    <w:rsid w:val="0006476C"/>
    <w:rsid w:val="00065BA3"/>
    <w:rsid w:val="00071A73"/>
    <w:rsid w:val="0007681B"/>
    <w:rsid w:val="00083FA5"/>
    <w:rsid w:val="00093767"/>
    <w:rsid w:val="00097E92"/>
    <w:rsid w:val="000A01D8"/>
    <w:rsid w:val="000B0565"/>
    <w:rsid w:val="000B2C22"/>
    <w:rsid w:val="000B4FA6"/>
    <w:rsid w:val="000B6551"/>
    <w:rsid w:val="000B66BA"/>
    <w:rsid w:val="000C5046"/>
    <w:rsid w:val="000C5D29"/>
    <w:rsid w:val="000F18BF"/>
    <w:rsid w:val="000F305F"/>
    <w:rsid w:val="000F5C2D"/>
    <w:rsid w:val="00103D4B"/>
    <w:rsid w:val="00104A46"/>
    <w:rsid w:val="0010640A"/>
    <w:rsid w:val="001070A2"/>
    <w:rsid w:val="00113A63"/>
    <w:rsid w:val="00135298"/>
    <w:rsid w:val="00141CEB"/>
    <w:rsid w:val="00147A2B"/>
    <w:rsid w:val="00150E4A"/>
    <w:rsid w:val="0016563D"/>
    <w:rsid w:val="001678E3"/>
    <w:rsid w:val="001750FE"/>
    <w:rsid w:val="001803C0"/>
    <w:rsid w:val="001807C8"/>
    <w:rsid w:val="0018751C"/>
    <w:rsid w:val="001A0F38"/>
    <w:rsid w:val="001A7605"/>
    <w:rsid w:val="001B48FE"/>
    <w:rsid w:val="001C64B3"/>
    <w:rsid w:val="001D4655"/>
    <w:rsid w:val="001E2789"/>
    <w:rsid w:val="001E31AC"/>
    <w:rsid w:val="001E53F4"/>
    <w:rsid w:val="001E62FA"/>
    <w:rsid w:val="001F53B7"/>
    <w:rsid w:val="002066DC"/>
    <w:rsid w:val="002155E2"/>
    <w:rsid w:val="00215832"/>
    <w:rsid w:val="00216733"/>
    <w:rsid w:val="00222994"/>
    <w:rsid w:val="002439C5"/>
    <w:rsid w:val="00244385"/>
    <w:rsid w:val="002448A0"/>
    <w:rsid w:val="00257A78"/>
    <w:rsid w:val="002650E1"/>
    <w:rsid w:val="00271391"/>
    <w:rsid w:val="0027287E"/>
    <w:rsid w:val="0027304D"/>
    <w:rsid w:val="002762A9"/>
    <w:rsid w:val="0027747D"/>
    <w:rsid w:val="00287D1F"/>
    <w:rsid w:val="00293D91"/>
    <w:rsid w:val="002A65F1"/>
    <w:rsid w:val="002C1394"/>
    <w:rsid w:val="002C2068"/>
    <w:rsid w:val="002C6574"/>
    <w:rsid w:val="002D19A4"/>
    <w:rsid w:val="002D54FC"/>
    <w:rsid w:val="002D73C7"/>
    <w:rsid w:val="002D7C73"/>
    <w:rsid w:val="002F3626"/>
    <w:rsid w:val="002F3853"/>
    <w:rsid w:val="002F48D6"/>
    <w:rsid w:val="00301ED1"/>
    <w:rsid w:val="003202FB"/>
    <w:rsid w:val="00320F8E"/>
    <w:rsid w:val="003256D5"/>
    <w:rsid w:val="003273A5"/>
    <w:rsid w:val="00335A5C"/>
    <w:rsid w:val="003474AA"/>
    <w:rsid w:val="0035267A"/>
    <w:rsid w:val="00370FD6"/>
    <w:rsid w:val="00372DAF"/>
    <w:rsid w:val="00373869"/>
    <w:rsid w:val="003759C9"/>
    <w:rsid w:val="0038627E"/>
    <w:rsid w:val="00391F2B"/>
    <w:rsid w:val="003A25A3"/>
    <w:rsid w:val="003A45B5"/>
    <w:rsid w:val="003A5152"/>
    <w:rsid w:val="003B6C5B"/>
    <w:rsid w:val="003C09A0"/>
    <w:rsid w:val="003C2E97"/>
    <w:rsid w:val="003F1016"/>
    <w:rsid w:val="003F23DD"/>
    <w:rsid w:val="003F6A7A"/>
    <w:rsid w:val="003F7B64"/>
    <w:rsid w:val="00400A57"/>
    <w:rsid w:val="004021CE"/>
    <w:rsid w:val="00402AC5"/>
    <w:rsid w:val="0040465F"/>
    <w:rsid w:val="0040666F"/>
    <w:rsid w:val="0041330D"/>
    <w:rsid w:val="00413F56"/>
    <w:rsid w:val="00417A9A"/>
    <w:rsid w:val="00420DCD"/>
    <w:rsid w:val="00427A6E"/>
    <w:rsid w:val="004337E4"/>
    <w:rsid w:val="00436001"/>
    <w:rsid w:val="004456D0"/>
    <w:rsid w:val="00447934"/>
    <w:rsid w:val="00455B7C"/>
    <w:rsid w:val="00461C94"/>
    <w:rsid w:val="004631FE"/>
    <w:rsid w:val="004636B1"/>
    <w:rsid w:val="0046649E"/>
    <w:rsid w:val="00471BA8"/>
    <w:rsid w:val="00475BEC"/>
    <w:rsid w:val="004762C3"/>
    <w:rsid w:val="004775B2"/>
    <w:rsid w:val="0048260F"/>
    <w:rsid w:val="00493994"/>
    <w:rsid w:val="004A049D"/>
    <w:rsid w:val="004A4537"/>
    <w:rsid w:val="004A7161"/>
    <w:rsid w:val="004A74D4"/>
    <w:rsid w:val="004A79FF"/>
    <w:rsid w:val="004D2957"/>
    <w:rsid w:val="004E4200"/>
    <w:rsid w:val="004E4F32"/>
    <w:rsid w:val="004E5F13"/>
    <w:rsid w:val="004F1A4A"/>
    <w:rsid w:val="004F2DE1"/>
    <w:rsid w:val="004F404C"/>
    <w:rsid w:val="005071E9"/>
    <w:rsid w:val="0052133D"/>
    <w:rsid w:val="0052216F"/>
    <w:rsid w:val="00534E0E"/>
    <w:rsid w:val="00537B19"/>
    <w:rsid w:val="00537C82"/>
    <w:rsid w:val="00556C26"/>
    <w:rsid w:val="00562259"/>
    <w:rsid w:val="00563879"/>
    <w:rsid w:val="00566E3E"/>
    <w:rsid w:val="00572125"/>
    <w:rsid w:val="0057483E"/>
    <w:rsid w:val="0057746A"/>
    <w:rsid w:val="00581235"/>
    <w:rsid w:val="005915E0"/>
    <w:rsid w:val="00597A3D"/>
    <w:rsid w:val="005A288B"/>
    <w:rsid w:val="005A63CF"/>
    <w:rsid w:val="005A7684"/>
    <w:rsid w:val="005C486C"/>
    <w:rsid w:val="005C58BA"/>
    <w:rsid w:val="005E3E51"/>
    <w:rsid w:val="005E4E15"/>
    <w:rsid w:val="005E5CA5"/>
    <w:rsid w:val="005F04D5"/>
    <w:rsid w:val="005F229A"/>
    <w:rsid w:val="0060311F"/>
    <w:rsid w:val="0061158F"/>
    <w:rsid w:val="006176D5"/>
    <w:rsid w:val="00626BFA"/>
    <w:rsid w:val="00633084"/>
    <w:rsid w:val="006358AE"/>
    <w:rsid w:val="00642866"/>
    <w:rsid w:val="00646E47"/>
    <w:rsid w:val="006477F5"/>
    <w:rsid w:val="006A037C"/>
    <w:rsid w:val="006A4370"/>
    <w:rsid w:val="006A6179"/>
    <w:rsid w:val="006B23EC"/>
    <w:rsid w:val="006B539B"/>
    <w:rsid w:val="006C4BC1"/>
    <w:rsid w:val="006D04A3"/>
    <w:rsid w:val="006D099C"/>
    <w:rsid w:val="006D5C99"/>
    <w:rsid w:val="006D6752"/>
    <w:rsid w:val="006D78D6"/>
    <w:rsid w:val="006F000C"/>
    <w:rsid w:val="006F17A3"/>
    <w:rsid w:val="006F5A27"/>
    <w:rsid w:val="00700750"/>
    <w:rsid w:val="00701DF2"/>
    <w:rsid w:val="00701FB8"/>
    <w:rsid w:val="00715408"/>
    <w:rsid w:val="00722DEB"/>
    <w:rsid w:val="00723F4B"/>
    <w:rsid w:val="00732319"/>
    <w:rsid w:val="00735D2C"/>
    <w:rsid w:val="00735F74"/>
    <w:rsid w:val="00746582"/>
    <w:rsid w:val="007473A9"/>
    <w:rsid w:val="0075237A"/>
    <w:rsid w:val="007636E8"/>
    <w:rsid w:val="00765E23"/>
    <w:rsid w:val="00771151"/>
    <w:rsid w:val="00772275"/>
    <w:rsid w:val="0078128F"/>
    <w:rsid w:val="00792E36"/>
    <w:rsid w:val="00793EB7"/>
    <w:rsid w:val="00797E4A"/>
    <w:rsid w:val="007A0471"/>
    <w:rsid w:val="007A6ED4"/>
    <w:rsid w:val="007B750B"/>
    <w:rsid w:val="007B790A"/>
    <w:rsid w:val="007C6975"/>
    <w:rsid w:val="007C78C1"/>
    <w:rsid w:val="007D0537"/>
    <w:rsid w:val="007D1909"/>
    <w:rsid w:val="007D4EA6"/>
    <w:rsid w:val="007D717E"/>
    <w:rsid w:val="007D7C6C"/>
    <w:rsid w:val="007E14FD"/>
    <w:rsid w:val="007E1C22"/>
    <w:rsid w:val="007E7E35"/>
    <w:rsid w:val="008033D6"/>
    <w:rsid w:val="00826026"/>
    <w:rsid w:val="00840245"/>
    <w:rsid w:val="00844525"/>
    <w:rsid w:val="00845EA4"/>
    <w:rsid w:val="008470BD"/>
    <w:rsid w:val="00853099"/>
    <w:rsid w:val="008678DE"/>
    <w:rsid w:val="008709FE"/>
    <w:rsid w:val="008712F2"/>
    <w:rsid w:val="00880F22"/>
    <w:rsid w:val="00882B3C"/>
    <w:rsid w:val="00885B69"/>
    <w:rsid w:val="00891775"/>
    <w:rsid w:val="00891D8C"/>
    <w:rsid w:val="00893CFF"/>
    <w:rsid w:val="00895C4B"/>
    <w:rsid w:val="008A1D95"/>
    <w:rsid w:val="008B2AF3"/>
    <w:rsid w:val="008B7FA4"/>
    <w:rsid w:val="008D45CC"/>
    <w:rsid w:val="008D6298"/>
    <w:rsid w:val="008E356C"/>
    <w:rsid w:val="008E6D3D"/>
    <w:rsid w:val="008F1F89"/>
    <w:rsid w:val="008F4DE5"/>
    <w:rsid w:val="008F5C83"/>
    <w:rsid w:val="009002BC"/>
    <w:rsid w:val="009003FD"/>
    <w:rsid w:val="0090075A"/>
    <w:rsid w:val="00901003"/>
    <w:rsid w:val="009139D7"/>
    <w:rsid w:val="00933FA9"/>
    <w:rsid w:val="009361EE"/>
    <w:rsid w:val="00937B8B"/>
    <w:rsid w:val="00937C05"/>
    <w:rsid w:val="00942206"/>
    <w:rsid w:val="00947B0C"/>
    <w:rsid w:val="00950E84"/>
    <w:rsid w:val="0095182D"/>
    <w:rsid w:val="009570E5"/>
    <w:rsid w:val="009621EA"/>
    <w:rsid w:val="00962206"/>
    <w:rsid w:val="009803E7"/>
    <w:rsid w:val="00980BCA"/>
    <w:rsid w:val="00980D69"/>
    <w:rsid w:val="00981C40"/>
    <w:rsid w:val="009B4AAE"/>
    <w:rsid w:val="009B4F2E"/>
    <w:rsid w:val="009E71AC"/>
    <w:rsid w:val="009F419C"/>
    <w:rsid w:val="009F5DE3"/>
    <w:rsid w:val="009F7FD4"/>
    <w:rsid w:val="00A04702"/>
    <w:rsid w:val="00A11C11"/>
    <w:rsid w:val="00A14FBE"/>
    <w:rsid w:val="00A203AB"/>
    <w:rsid w:val="00A24EDA"/>
    <w:rsid w:val="00A27964"/>
    <w:rsid w:val="00A3475E"/>
    <w:rsid w:val="00A34D80"/>
    <w:rsid w:val="00A44D72"/>
    <w:rsid w:val="00A50A93"/>
    <w:rsid w:val="00A70A21"/>
    <w:rsid w:val="00A867C1"/>
    <w:rsid w:val="00A87715"/>
    <w:rsid w:val="00A95BE7"/>
    <w:rsid w:val="00AA1528"/>
    <w:rsid w:val="00AA3A37"/>
    <w:rsid w:val="00AA61A5"/>
    <w:rsid w:val="00AA737A"/>
    <w:rsid w:val="00AB072C"/>
    <w:rsid w:val="00AB7074"/>
    <w:rsid w:val="00AB76E7"/>
    <w:rsid w:val="00AC318C"/>
    <w:rsid w:val="00AC43CF"/>
    <w:rsid w:val="00AC4924"/>
    <w:rsid w:val="00AC7DED"/>
    <w:rsid w:val="00AD3245"/>
    <w:rsid w:val="00AD76AA"/>
    <w:rsid w:val="00AE129F"/>
    <w:rsid w:val="00AF3576"/>
    <w:rsid w:val="00AF62E3"/>
    <w:rsid w:val="00AF6324"/>
    <w:rsid w:val="00B01859"/>
    <w:rsid w:val="00B17BF3"/>
    <w:rsid w:val="00B20208"/>
    <w:rsid w:val="00B21F02"/>
    <w:rsid w:val="00B24671"/>
    <w:rsid w:val="00B27164"/>
    <w:rsid w:val="00B34063"/>
    <w:rsid w:val="00B34A16"/>
    <w:rsid w:val="00B35507"/>
    <w:rsid w:val="00B45A78"/>
    <w:rsid w:val="00B46F9E"/>
    <w:rsid w:val="00B53B20"/>
    <w:rsid w:val="00B57A84"/>
    <w:rsid w:val="00B60046"/>
    <w:rsid w:val="00B60687"/>
    <w:rsid w:val="00B64A2D"/>
    <w:rsid w:val="00B66056"/>
    <w:rsid w:val="00B67FC4"/>
    <w:rsid w:val="00B80B8C"/>
    <w:rsid w:val="00B867EF"/>
    <w:rsid w:val="00B94650"/>
    <w:rsid w:val="00BA1890"/>
    <w:rsid w:val="00BA2402"/>
    <w:rsid w:val="00BA2DA2"/>
    <w:rsid w:val="00BA3614"/>
    <w:rsid w:val="00BA6919"/>
    <w:rsid w:val="00BA79BA"/>
    <w:rsid w:val="00BC5E67"/>
    <w:rsid w:val="00BD7205"/>
    <w:rsid w:val="00BE1CA6"/>
    <w:rsid w:val="00BF31E3"/>
    <w:rsid w:val="00BF4A20"/>
    <w:rsid w:val="00BF4D70"/>
    <w:rsid w:val="00BF5C0C"/>
    <w:rsid w:val="00C011BF"/>
    <w:rsid w:val="00C04B0E"/>
    <w:rsid w:val="00C06D16"/>
    <w:rsid w:val="00C20FDC"/>
    <w:rsid w:val="00C21B9E"/>
    <w:rsid w:val="00C21FC6"/>
    <w:rsid w:val="00C25540"/>
    <w:rsid w:val="00C4364A"/>
    <w:rsid w:val="00C45999"/>
    <w:rsid w:val="00C55032"/>
    <w:rsid w:val="00C57045"/>
    <w:rsid w:val="00C6276A"/>
    <w:rsid w:val="00C671D3"/>
    <w:rsid w:val="00C702CA"/>
    <w:rsid w:val="00C70A35"/>
    <w:rsid w:val="00C744C1"/>
    <w:rsid w:val="00C837C1"/>
    <w:rsid w:val="00C914C7"/>
    <w:rsid w:val="00C95350"/>
    <w:rsid w:val="00CA00F7"/>
    <w:rsid w:val="00CB05C2"/>
    <w:rsid w:val="00CB4EE8"/>
    <w:rsid w:val="00CB6461"/>
    <w:rsid w:val="00CC49ED"/>
    <w:rsid w:val="00CE24D5"/>
    <w:rsid w:val="00CE43DD"/>
    <w:rsid w:val="00CE5278"/>
    <w:rsid w:val="00D1710C"/>
    <w:rsid w:val="00D244C7"/>
    <w:rsid w:val="00D30485"/>
    <w:rsid w:val="00D33E3D"/>
    <w:rsid w:val="00D379F0"/>
    <w:rsid w:val="00D400AE"/>
    <w:rsid w:val="00D4378B"/>
    <w:rsid w:val="00D45169"/>
    <w:rsid w:val="00D54E14"/>
    <w:rsid w:val="00D6097C"/>
    <w:rsid w:val="00D628E8"/>
    <w:rsid w:val="00D6591A"/>
    <w:rsid w:val="00D72ED9"/>
    <w:rsid w:val="00D75D85"/>
    <w:rsid w:val="00D823BF"/>
    <w:rsid w:val="00D85F6C"/>
    <w:rsid w:val="00D86ECE"/>
    <w:rsid w:val="00D90671"/>
    <w:rsid w:val="00D93C0D"/>
    <w:rsid w:val="00DB1B75"/>
    <w:rsid w:val="00DC6DEA"/>
    <w:rsid w:val="00DD0B5A"/>
    <w:rsid w:val="00DE0C2C"/>
    <w:rsid w:val="00DE16E8"/>
    <w:rsid w:val="00DE6449"/>
    <w:rsid w:val="00DF22D8"/>
    <w:rsid w:val="00DF2F38"/>
    <w:rsid w:val="00DF39F8"/>
    <w:rsid w:val="00E05CC5"/>
    <w:rsid w:val="00E20FDA"/>
    <w:rsid w:val="00E222CB"/>
    <w:rsid w:val="00E23A08"/>
    <w:rsid w:val="00E31553"/>
    <w:rsid w:val="00E3177A"/>
    <w:rsid w:val="00E42936"/>
    <w:rsid w:val="00E60931"/>
    <w:rsid w:val="00E648A6"/>
    <w:rsid w:val="00E77D82"/>
    <w:rsid w:val="00E8387D"/>
    <w:rsid w:val="00EA637A"/>
    <w:rsid w:val="00EA69A0"/>
    <w:rsid w:val="00EB2C1A"/>
    <w:rsid w:val="00EB3DA8"/>
    <w:rsid w:val="00ED02E5"/>
    <w:rsid w:val="00ED2D7E"/>
    <w:rsid w:val="00ED7290"/>
    <w:rsid w:val="00EE39CA"/>
    <w:rsid w:val="00EE4DDF"/>
    <w:rsid w:val="00EE57F0"/>
    <w:rsid w:val="00EF06F9"/>
    <w:rsid w:val="00F02DF8"/>
    <w:rsid w:val="00F1045B"/>
    <w:rsid w:val="00F142FE"/>
    <w:rsid w:val="00F20125"/>
    <w:rsid w:val="00F203A4"/>
    <w:rsid w:val="00F2306A"/>
    <w:rsid w:val="00F25165"/>
    <w:rsid w:val="00F2627E"/>
    <w:rsid w:val="00F4211F"/>
    <w:rsid w:val="00F47145"/>
    <w:rsid w:val="00F502AC"/>
    <w:rsid w:val="00F51696"/>
    <w:rsid w:val="00F6075E"/>
    <w:rsid w:val="00F6431F"/>
    <w:rsid w:val="00F72228"/>
    <w:rsid w:val="00F77083"/>
    <w:rsid w:val="00F82173"/>
    <w:rsid w:val="00F826F3"/>
    <w:rsid w:val="00F84B89"/>
    <w:rsid w:val="00F85806"/>
    <w:rsid w:val="00F86F2D"/>
    <w:rsid w:val="00F96D69"/>
    <w:rsid w:val="00FA377B"/>
    <w:rsid w:val="00FB1E6F"/>
    <w:rsid w:val="00FB3CA5"/>
    <w:rsid w:val="00FB43B6"/>
    <w:rsid w:val="00FC74DA"/>
    <w:rsid w:val="00FD033C"/>
    <w:rsid w:val="00FD656E"/>
    <w:rsid w:val="00FE1FE4"/>
    <w:rsid w:val="00FF0109"/>
    <w:rsid w:val="00FF3152"/>
    <w:rsid w:val="00FF5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76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0BD"/>
  </w:style>
  <w:style w:type="paragraph" w:styleId="Heading1">
    <w:name w:val="heading 1"/>
    <w:basedOn w:val="Normal"/>
    <w:link w:val="Heading1Char"/>
    <w:uiPriority w:val="9"/>
    <w:qFormat/>
    <w:rsid w:val="00F826F3"/>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0BD"/>
    <w:pPr>
      <w:ind w:left="720"/>
      <w:contextualSpacing/>
    </w:pPr>
  </w:style>
  <w:style w:type="paragraph" w:styleId="BalloonText">
    <w:name w:val="Balloon Text"/>
    <w:basedOn w:val="Normal"/>
    <w:link w:val="BalloonTextChar"/>
    <w:uiPriority w:val="99"/>
    <w:semiHidden/>
    <w:unhideWhenUsed/>
    <w:rsid w:val="00FD65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656E"/>
    <w:rPr>
      <w:rFonts w:ascii="Lucida Grande" w:hAnsi="Lucida Grande" w:cs="Lucida Grande"/>
      <w:sz w:val="18"/>
      <w:szCs w:val="18"/>
    </w:rPr>
  </w:style>
  <w:style w:type="character" w:styleId="PlaceholderText">
    <w:name w:val="Placeholder Text"/>
    <w:basedOn w:val="DefaultParagraphFont"/>
    <w:uiPriority w:val="99"/>
    <w:semiHidden/>
    <w:rsid w:val="00CE43DD"/>
    <w:rPr>
      <w:color w:val="808080"/>
    </w:rPr>
  </w:style>
  <w:style w:type="character" w:styleId="CommentReference">
    <w:name w:val="annotation reference"/>
    <w:basedOn w:val="DefaultParagraphFont"/>
    <w:uiPriority w:val="99"/>
    <w:semiHidden/>
    <w:unhideWhenUsed/>
    <w:rsid w:val="00427A6E"/>
    <w:rPr>
      <w:sz w:val="18"/>
      <w:szCs w:val="18"/>
    </w:rPr>
  </w:style>
  <w:style w:type="paragraph" w:styleId="CommentText">
    <w:name w:val="annotation text"/>
    <w:basedOn w:val="Normal"/>
    <w:link w:val="CommentTextChar"/>
    <w:uiPriority w:val="99"/>
    <w:semiHidden/>
    <w:unhideWhenUsed/>
    <w:rsid w:val="00427A6E"/>
  </w:style>
  <w:style w:type="character" w:customStyle="1" w:styleId="CommentTextChar">
    <w:name w:val="Comment Text Char"/>
    <w:basedOn w:val="DefaultParagraphFont"/>
    <w:link w:val="CommentText"/>
    <w:uiPriority w:val="99"/>
    <w:semiHidden/>
    <w:rsid w:val="00427A6E"/>
  </w:style>
  <w:style w:type="paragraph" w:styleId="CommentSubject">
    <w:name w:val="annotation subject"/>
    <w:basedOn w:val="CommentText"/>
    <w:next w:val="CommentText"/>
    <w:link w:val="CommentSubjectChar"/>
    <w:uiPriority w:val="99"/>
    <w:semiHidden/>
    <w:unhideWhenUsed/>
    <w:rsid w:val="00427A6E"/>
    <w:rPr>
      <w:b/>
      <w:bCs/>
      <w:sz w:val="20"/>
      <w:szCs w:val="20"/>
    </w:rPr>
  </w:style>
  <w:style w:type="character" w:customStyle="1" w:styleId="CommentSubjectChar">
    <w:name w:val="Comment Subject Char"/>
    <w:basedOn w:val="CommentTextChar"/>
    <w:link w:val="CommentSubject"/>
    <w:uiPriority w:val="99"/>
    <w:semiHidden/>
    <w:rsid w:val="00427A6E"/>
    <w:rPr>
      <w:b/>
      <w:bCs/>
      <w:sz w:val="20"/>
      <w:szCs w:val="20"/>
    </w:rPr>
  </w:style>
  <w:style w:type="paragraph" w:styleId="Revision">
    <w:name w:val="Revision"/>
    <w:hidden/>
    <w:uiPriority w:val="99"/>
    <w:semiHidden/>
    <w:rsid w:val="004A7161"/>
  </w:style>
  <w:style w:type="character" w:customStyle="1" w:styleId="apple-converted-space">
    <w:name w:val="apple-converted-space"/>
    <w:basedOn w:val="DefaultParagraphFont"/>
    <w:rsid w:val="000001EF"/>
  </w:style>
  <w:style w:type="character" w:styleId="Hyperlink">
    <w:name w:val="Hyperlink"/>
    <w:basedOn w:val="DefaultParagraphFont"/>
    <w:uiPriority w:val="99"/>
    <w:unhideWhenUsed/>
    <w:rsid w:val="00765E23"/>
    <w:rPr>
      <w:color w:val="0000FF"/>
      <w:u w:val="single"/>
    </w:rPr>
  </w:style>
  <w:style w:type="paragraph" w:styleId="NormalWeb">
    <w:name w:val="Normal (Web)"/>
    <w:basedOn w:val="Normal"/>
    <w:uiPriority w:val="99"/>
    <w:semiHidden/>
    <w:unhideWhenUsed/>
    <w:rsid w:val="007E14FD"/>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F826F3"/>
    <w:rPr>
      <w:rFonts w:eastAsia="Times New Roman"/>
      <w:b/>
      <w:bCs/>
      <w:kern w:val="36"/>
      <w:sz w:val="48"/>
      <w:szCs w:val="48"/>
    </w:rPr>
  </w:style>
  <w:style w:type="paragraph" w:customStyle="1" w:styleId="authors">
    <w:name w:val="authors"/>
    <w:basedOn w:val="Normal"/>
    <w:rsid w:val="006D5C99"/>
    <w:pPr>
      <w:spacing w:before="100" w:beforeAutospacing="1" w:after="100" w:afterAutospacing="1"/>
    </w:pPr>
    <w:rPr>
      <w:rFonts w:eastAsia="Times New Roman"/>
    </w:rPr>
  </w:style>
  <w:style w:type="character" w:styleId="Strong">
    <w:name w:val="Strong"/>
    <w:basedOn w:val="DefaultParagraphFont"/>
    <w:uiPriority w:val="22"/>
    <w:qFormat/>
    <w:rsid w:val="006D5C99"/>
    <w:rPr>
      <w:b/>
      <w:bCs/>
    </w:rPr>
  </w:style>
  <w:style w:type="character" w:styleId="Emphasis">
    <w:name w:val="Emphasis"/>
    <w:basedOn w:val="DefaultParagraphFont"/>
    <w:uiPriority w:val="20"/>
    <w:qFormat/>
    <w:rsid w:val="008E6D3D"/>
    <w:rPr>
      <w:i/>
      <w:iCs/>
    </w:rPr>
  </w:style>
  <w:style w:type="character" w:customStyle="1" w:styleId="dbox-italic">
    <w:name w:val="dbox-italic"/>
    <w:basedOn w:val="DefaultParagraphFont"/>
    <w:rsid w:val="00D823BF"/>
  </w:style>
  <w:style w:type="character" w:customStyle="1" w:styleId="dbox-bold">
    <w:name w:val="dbox-bold"/>
    <w:basedOn w:val="DefaultParagraphFont"/>
    <w:rsid w:val="00D823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0BD"/>
  </w:style>
  <w:style w:type="paragraph" w:styleId="Heading1">
    <w:name w:val="heading 1"/>
    <w:basedOn w:val="Normal"/>
    <w:link w:val="Heading1Char"/>
    <w:uiPriority w:val="9"/>
    <w:qFormat/>
    <w:rsid w:val="00F826F3"/>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0BD"/>
    <w:pPr>
      <w:ind w:left="720"/>
      <w:contextualSpacing/>
    </w:pPr>
  </w:style>
  <w:style w:type="paragraph" w:styleId="BalloonText">
    <w:name w:val="Balloon Text"/>
    <w:basedOn w:val="Normal"/>
    <w:link w:val="BalloonTextChar"/>
    <w:uiPriority w:val="99"/>
    <w:semiHidden/>
    <w:unhideWhenUsed/>
    <w:rsid w:val="00FD65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656E"/>
    <w:rPr>
      <w:rFonts w:ascii="Lucida Grande" w:hAnsi="Lucida Grande" w:cs="Lucida Grande"/>
      <w:sz w:val="18"/>
      <w:szCs w:val="18"/>
    </w:rPr>
  </w:style>
  <w:style w:type="character" w:styleId="PlaceholderText">
    <w:name w:val="Placeholder Text"/>
    <w:basedOn w:val="DefaultParagraphFont"/>
    <w:uiPriority w:val="99"/>
    <w:semiHidden/>
    <w:rsid w:val="00CE43DD"/>
    <w:rPr>
      <w:color w:val="808080"/>
    </w:rPr>
  </w:style>
  <w:style w:type="character" w:styleId="CommentReference">
    <w:name w:val="annotation reference"/>
    <w:basedOn w:val="DefaultParagraphFont"/>
    <w:uiPriority w:val="99"/>
    <w:semiHidden/>
    <w:unhideWhenUsed/>
    <w:rsid w:val="00427A6E"/>
    <w:rPr>
      <w:sz w:val="18"/>
      <w:szCs w:val="18"/>
    </w:rPr>
  </w:style>
  <w:style w:type="paragraph" w:styleId="CommentText">
    <w:name w:val="annotation text"/>
    <w:basedOn w:val="Normal"/>
    <w:link w:val="CommentTextChar"/>
    <w:uiPriority w:val="99"/>
    <w:semiHidden/>
    <w:unhideWhenUsed/>
    <w:rsid w:val="00427A6E"/>
  </w:style>
  <w:style w:type="character" w:customStyle="1" w:styleId="CommentTextChar">
    <w:name w:val="Comment Text Char"/>
    <w:basedOn w:val="DefaultParagraphFont"/>
    <w:link w:val="CommentText"/>
    <w:uiPriority w:val="99"/>
    <w:semiHidden/>
    <w:rsid w:val="00427A6E"/>
  </w:style>
  <w:style w:type="paragraph" w:styleId="CommentSubject">
    <w:name w:val="annotation subject"/>
    <w:basedOn w:val="CommentText"/>
    <w:next w:val="CommentText"/>
    <w:link w:val="CommentSubjectChar"/>
    <w:uiPriority w:val="99"/>
    <w:semiHidden/>
    <w:unhideWhenUsed/>
    <w:rsid w:val="00427A6E"/>
    <w:rPr>
      <w:b/>
      <w:bCs/>
      <w:sz w:val="20"/>
      <w:szCs w:val="20"/>
    </w:rPr>
  </w:style>
  <w:style w:type="character" w:customStyle="1" w:styleId="CommentSubjectChar">
    <w:name w:val="Comment Subject Char"/>
    <w:basedOn w:val="CommentTextChar"/>
    <w:link w:val="CommentSubject"/>
    <w:uiPriority w:val="99"/>
    <w:semiHidden/>
    <w:rsid w:val="00427A6E"/>
    <w:rPr>
      <w:b/>
      <w:bCs/>
      <w:sz w:val="20"/>
      <w:szCs w:val="20"/>
    </w:rPr>
  </w:style>
  <w:style w:type="paragraph" w:styleId="Revision">
    <w:name w:val="Revision"/>
    <w:hidden/>
    <w:uiPriority w:val="99"/>
    <w:semiHidden/>
    <w:rsid w:val="004A7161"/>
  </w:style>
  <w:style w:type="character" w:customStyle="1" w:styleId="apple-converted-space">
    <w:name w:val="apple-converted-space"/>
    <w:basedOn w:val="DefaultParagraphFont"/>
    <w:rsid w:val="000001EF"/>
  </w:style>
  <w:style w:type="character" w:styleId="Hyperlink">
    <w:name w:val="Hyperlink"/>
    <w:basedOn w:val="DefaultParagraphFont"/>
    <w:uiPriority w:val="99"/>
    <w:unhideWhenUsed/>
    <w:rsid w:val="00765E23"/>
    <w:rPr>
      <w:color w:val="0000FF"/>
      <w:u w:val="single"/>
    </w:rPr>
  </w:style>
  <w:style w:type="paragraph" w:styleId="NormalWeb">
    <w:name w:val="Normal (Web)"/>
    <w:basedOn w:val="Normal"/>
    <w:uiPriority w:val="99"/>
    <w:semiHidden/>
    <w:unhideWhenUsed/>
    <w:rsid w:val="007E14FD"/>
    <w:pPr>
      <w:spacing w:before="100" w:beforeAutospacing="1" w:after="100" w:afterAutospacing="1"/>
    </w:pPr>
    <w:rPr>
      <w:rFonts w:eastAsia="Times New Roman"/>
    </w:rPr>
  </w:style>
  <w:style w:type="character" w:customStyle="1" w:styleId="Heading1Char">
    <w:name w:val="Heading 1 Char"/>
    <w:basedOn w:val="DefaultParagraphFont"/>
    <w:link w:val="Heading1"/>
    <w:uiPriority w:val="9"/>
    <w:rsid w:val="00F826F3"/>
    <w:rPr>
      <w:rFonts w:eastAsia="Times New Roman"/>
      <w:b/>
      <w:bCs/>
      <w:kern w:val="36"/>
      <w:sz w:val="48"/>
      <w:szCs w:val="48"/>
    </w:rPr>
  </w:style>
  <w:style w:type="paragraph" w:customStyle="1" w:styleId="authors">
    <w:name w:val="authors"/>
    <w:basedOn w:val="Normal"/>
    <w:rsid w:val="006D5C99"/>
    <w:pPr>
      <w:spacing w:before="100" w:beforeAutospacing="1" w:after="100" w:afterAutospacing="1"/>
    </w:pPr>
    <w:rPr>
      <w:rFonts w:eastAsia="Times New Roman"/>
    </w:rPr>
  </w:style>
  <w:style w:type="character" w:styleId="Strong">
    <w:name w:val="Strong"/>
    <w:basedOn w:val="DefaultParagraphFont"/>
    <w:uiPriority w:val="22"/>
    <w:qFormat/>
    <w:rsid w:val="006D5C99"/>
    <w:rPr>
      <w:b/>
      <w:bCs/>
    </w:rPr>
  </w:style>
  <w:style w:type="character" w:styleId="Emphasis">
    <w:name w:val="Emphasis"/>
    <w:basedOn w:val="DefaultParagraphFont"/>
    <w:uiPriority w:val="20"/>
    <w:qFormat/>
    <w:rsid w:val="008E6D3D"/>
    <w:rPr>
      <w:i/>
      <w:iCs/>
    </w:rPr>
  </w:style>
  <w:style w:type="character" w:customStyle="1" w:styleId="dbox-italic">
    <w:name w:val="dbox-italic"/>
    <w:basedOn w:val="DefaultParagraphFont"/>
    <w:rsid w:val="00D823BF"/>
  </w:style>
  <w:style w:type="character" w:customStyle="1" w:styleId="dbox-bold">
    <w:name w:val="dbox-bold"/>
    <w:basedOn w:val="DefaultParagraphFont"/>
    <w:rsid w:val="00D8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42380">
      <w:bodyDiv w:val="1"/>
      <w:marLeft w:val="0"/>
      <w:marRight w:val="0"/>
      <w:marTop w:val="0"/>
      <w:marBottom w:val="0"/>
      <w:divBdr>
        <w:top w:val="none" w:sz="0" w:space="0" w:color="auto"/>
        <w:left w:val="none" w:sz="0" w:space="0" w:color="auto"/>
        <w:bottom w:val="none" w:sz="0" w:space="0" w:color="auto"/>
        <w:right w:val="none" w:sz="0" w:space="0" w:color="auto"/>
      </w:divBdr>
    </w:div>
    <w:div w:id="1054696823">
      <w:bodyDiv w:val="1"/>
      <w:marLeft w:val="0"/>
      <w:marRight w:val="0"/>
      <w:marTop w:val="0"/>
      <w:marBottom w:val="0"/>
      <w:divBdr>
        <w:top w:val="none" w:sz="0" w:space="0" w:color="auto"/>
        <w:left w:val="none" w:sz="0" w:space="0" w:color="auto"/>
        <w:bottom w:val="none" w:sz="0" w:space="0" w:color="auto"/>
        <w:right w:val="none" w:sz="0" w:space="0" w:color="auto"/>
      </w:divBdr>
    </w:div>
    <w:div w:id="1429811831">
      <w:bodyDiv w:val="1"/>
      <w:marLeft w:val="0"/>
      <w:marRight w:val="0"/>
      <w:marTop w:val="0"/>
      <w:marBottom w:val="0"/>
      <w:divBdr>
        <w:top w:val="none" w:sz="0" w:space="0" w:color="auto"/>
        <w:left w:val="none" w:sz="0" w:space="0" w:color="auto"/>
        <w:bottom w:val="none" w:sz="0" w:space="0" w:color="auto"/>
        <w:right w:val="none" w:sz="0" w:space="0" w:color="auto"/>
      </w:divBdr>
    </w:div>
    <w:div w:id="1551913923">
      <w:bodyDiv w:val="1"/>
      <w:marLeft w:val="0"/>
      <w:marRight w:val="0"/>
      <w:marTop w:val="0"/>
      <w:marBottom w:val="0"/>
      <w:divBdr>
        <w:top w:val="none" w:sz="0" w:space="0" w:color="auto"/>
        <w:left w:val="none" w:sz="0" w:space="0" w:color="auto"/>
        <w:bottom w:val="none" w:sz="0" w:space="0" w:color="auto"/>
        <w:right w:val="none" w:sz="0" w:space="0" w:color="auto"/>
      </w:divBdr>
    </w:div>
    <w:div w:id="17323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practicalclinicalskills.com/abdominal-lesson-auscultation.aspx?coursecaseorder=3&amp;courseid=12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5</Pages>
  <Words>1873</Words>
  <Characters>10680</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Dipesh Navani</cp:lastModifiedBy>
  <cp:revision>55</cp:revision>
  <dcterms:created xsi:type="dcterms:W3CDTF">2015-01-22T20:01:00Z</dcterms:created>
  <dcterms:modified xsi:type="dcterms:W3CDTF">2016-01-07T19:55:00Z</dcterms:modified>
</cp:coreProperties>
</file>