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1" w:type="dxa"/>
        <w:jc w:val="center"/>
        <w:tblLook w:val="04A0" w:firstRow="1" w:lastRow="0" w:firstColumn="1" w:lastColumn="0" w:noHBand="0" w:noVBand="1"/>
      </w:tblPr>
      <w:tblGrid>
        <w:gridCol w:w="2748"/>
        <w:gridCol w:w="2444"/>
        <w:gridCol w:w="2444"/>
        <w:gridCol w:w="2445"/>
      </w:tblGrid>
      <w:tr w:rsidR="002B2FE6" w:rsidTr="002B2FE6">
        <w:trPr>
          <w:trHeight w:val="860"/>
          <w:jc w:val="center"/>
        </w:trPr>
        <w:tc>
          <w:tcPr>
            <w:tcW w:w="2748" w:type="dxa"/>
            <w:tcBorders>
              <w:bottom w:val="single" w:sz="18" w:space="0" w:color="auto"/>
            </w:tcBorders>
          </w:tcPr>
          <w:p w:rsidR="002B2FE6" w:rsidRPr="0000102F" w:rsidRDefault="002B2FE6" w:rsidP="00F05AA9">
            <w:pPr>
              <w:jc w:val="center"/>
              <w:rPr>
                <w:b/>
              </w:rPr>
            </w:pPr>
            <w:r w:rsidRPr="0000102F">
              <w:rPr>
                <w:b/>
              </w:rPr>
              <w:t>Component</w:t>
            </w:r>
          </w:p>
        </w:tc>
        <w:tc>
          <w:tcPr>
            <w:tcW w:w="2444" w:type="dxa"/>
            <w:tcBorders>
              <w:bottom w:val="single" w:sz="18" w:space="0" w:color="auto"/>
            </w:tcBorders>
          </w:tcPr>
          <w:p w:rsidR="002B2FE6" w:rsidRPr="0000102F" w:rsidRDefault="002B2FE6" w:rsidP="00F05AA9">
            <w:pPr>
              <w:jc w:val="center"/>
              <w:rPr>
                <w:b/>
              </w:rPr>
            </w:pPr>
            <w:r w:rsidRPr="0000102F">
              <w:rPr>
                <w:b/>
              </w:rPr>
              <w:t>Volume per Tube (</w:t>
            </w:r>
            <w:proofErr w:type="spellStart"/>
            <w:r w:rsidRPr="0000102F">
              <w:rPr>
                <w:rFonts w:ascii="Cambria" w:hAnsi="Cambria"/>
                <w:b/>
              </w:rPr>
              <w:t>μ</w:t>
            </w:r>
            <w:r w:rsidRPr="0000102F">
              <w:rPr>
                <w:b/>
              </w:rPr>
              <w:t>L</w:t>
            </w:r>
            <w:proofErr w:type="spellEnd"/>
            <w:r w:rsidRPr="0000102F">
              <w:rPr>
                <w:b/>
              </w:rPr>
              <w:t>)</w:t>
            </w:r>
          </w:p>
        </w:tc>
        <w:tc>
          <w:tcPr>
            <w:tcW w:w="2444" w:type="dxa"/>
            <w:tcBorders>
              <w:bottom w:val="single" w:sz="18" w:space="0" w:color="auto"/>
            </w:tcBorders>
          </w:tcPr>
          <w:p w:rsidR="002B2FE6" w:rsidRPr="0000102F" w:rsidRDefault="002B2FE6" w:rsidP="00F05AA9">
            <w:pPr>
              <w:jc w:val="center"/>
              <w:rPr>
                <w:b/>
              </w:rPr>
            </w:pPr>
            <w:r w:rsidRPr="0000102F">
              <w:rPr>
                <w:b/>
              </w:rPr>
              <w:t>Volume for 5 tubes (</w:t>
            </w:r>
            <w:proofErr w:type="spellStart"/>
            <w:r w:rsidRPr="0000102F">
              <w:rPr>
                <w:rFonts w:ascii="Cambria" w:hAnsi="Cambria"/>
                <w:b/>
              </w:rPr>
              <w:t>μ</w:t>
            </w:r>
            <w:r w:rsidRPr="0000102F">
              <w:rPr>
                <w:b/>
              </w:rPr>
              <w:t>L</w:t>
            </w:r>
            <w:proofErr w:type="spellEnd"/>
            <w:r w:rsidRPr="0000102F">
              <w:rPr>
                <w:b/>
              </w:rPr>
              <w:t>)</w:t>
            </w:r>
          </w:p>
        </w:tc>
        <w:tc>
          <w:tcPr>
            <w:tcW w:w="2445" w:type="dxa"/>
            <w:tcBorders>
              <w:bottom w:val="single" w:sz="18" w:space="0" w:color="auto"/>
            </w:tcBorders>
          </w:tcPr>
          <w:p w:rsidR="002B2FE6" w:rsidRPr="0000102F" w:rsidRDefault="002B2FE6" w:rsidP="00F05AA9">
            <w:pPr>
              <w:jc w:val="center"/>
              <w:rPr>
                <w:b/>
              </w:rPr>
            </w:pPr>
            <w:r w:rsidRPr="0000102F">
              <w:rPr>
                <w:b/>
              </w:rPr>
              <w:t>Final Concentration</w:t>
            </w:r>
          </w:p>
        </w:tc>
      </w:tr>
      <w:tr w:rsidR="002B2FE6" w:rsidTr="002B2FE6">
        <w:trPr>
          <w:trHeight w:val="440"/>
          <w:jc w:val="center"/>
        </w:trPr>
        <w:tc>
          <w:tcPr>
            <w:tcW w:w="2748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 xml:space="preserve">10x Ex </w:t>
            </w:r>
            <w:proofErr w:type="spellStart"/>
            <w:r w:rsidRPr="00B36B98">
              <w:rPr>
                <w:i/>
              </w:rPr>
              <w:t>Taq</w:t>
            </w:r>
            <w:proofErr w:type="spellEnd"/>
            <w:r>
              <w:t xml:space="preserve"> buffer</w:t>
            </w:r>
          </w:p>
        </w:tc>
        <w:tc>
          <w:tcPr>
            <w:tcW w:w="2444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5.0</w:t>
            </w:r>
          </w:p>
        </w:tc>
        <w:tc>
          <w:tcPr>
            <w:tcW w:w="2444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25</w:t>
            </w:r>
          </w:p>
        </w:tc>
        <w:tc>
          <w:tcPr>
            <w:tcW w:w="2445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1x</w:t>
            </w:r>
          </w:p>
        </w:tc>
      </w:tr>
      <w:tr w:rsidR="002B2FE6" w:rsidTr="002B2FE6">
        <w:trPr>
          <w:trHeight w:val="419"/>
          <w:jc w:val="center"/>
        </w:trPr>
        <w:tc>
          <w:tcPr>
            <w:tcW w:w="2748" w:type="dxa"/>
          </w:tcPr>
          <w:p w:rsidR="002B2FE6" w:rsidRDefault="002B2FE6" w:rsidP="00F05AA9">
            <w:pPr>
              <w:jc w:val="center"/>
            </w:pPr>
            <w:r>
              <w:t xml:space="preserve">2.5 </w:t>
            </w:r>
            <w:proofErr w:type="spellStart"/>
            <w:r>
              <w:t>mM</w:t>
            </w:r>
            <w:proofErr w:type="spellEnd"/>
            <w:r>
              <w:t xml:space="preserve"> </w:t>
            </w:r>
            <w:proofErr w:type="spellStart"/>
            <w:r>
              <w:t>dNTPs</w:t>
            </w:r>
            <w:proofErr w:type="spellEnd"/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4.0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20</w:t>
            </w:r>
          </w:p>
        </w:tc>
        <w:tc>
          <w:tcPr>
            <w:tcW w:w="2445" w:type="dxa"/>
          </w:tcPr>
          <w:p w:rsidR="002B2FE6" w:rsidRDefault="002B2FE6" w:rsidP="00F05AA9">
            <w:pPr>
              <w:jc w:val="center"/>
            </w:pPr>
            <w:r>
              <w:t xml:space="preserve">0.2 </w:t>
            </w:r>
            <w:proofErr w:type="spellStart"/>
            <w:r>
              <w:t>mM</w:t>
            </w:r>
            <w:proofErr w:type="spellEnd"/>
          </w:p>
        </w:tc>
      </w:tr>
      <w:tr w:rsidR="002B2FE6" w:rsidTr="002B2FE6">
        <w:trPr>
          <w:trHeight w:val="419"/>
          <w:jc w:val="center"/>
        </w:trPr>
        <w:tc>
          <w:tcPr>
            <w:tcW w:w="2748" w:type="dxa"/>
          </w:tcPr>
          <w:p w:rsidR="002B2FE6" w:rsidRDefault="002B2FE6" w:rsidP="00F05AA9">
            <w:pPr>
              <w:jc w:val="center"/>
            </w:pPr>
            <w:r>
              <w:t>Forward Primer*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2.0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10</w:t>
            </w:r>
          </w:p>
        </w:tc>
        <w:tc>
          <w:tcPr>
            <w:tcW w:w="2445" w:type="dxa"/>
          </w:tcPr>
          <w:p w:rsidR="002B2FE6" w:rsidRDefault="002B2FE6" w:rsidP="00F05AA9">
            <w:pPr>
              <w:jc w:val="center"/>
            </w:pPr>
            <w:r>
              <w:t xml:space="preserve">400 </w:t>
            </w:r>
            <w:proofErr w:type="spellStart"/>
            <w:r>
              <w:t>nM</w:t>
            </w:r>
            <w:proofErr w:type="spellEnd"/>
          </w:p>
        </w:tc>
      </w:tr>
      <w:tr w:rsidR="002B2FE6" w:rsidTr="002B2FE6">
        <w:trPr>
          <w:trHeight w:val="440"/>
          <w:jc w:val="center"/>
        </w:trPr>
        <w:tc>
          <w:tcPr>
            <w:tcW w:w="2748" w:type="dxa"/>
          </w:tcPr>
          <w:p w:rsidR="002B2FE6" w:rsidRDefault="002B2FE6" w:rsidP="00F05AA9">
            <w:pPr>
              <w:jc w:val="center"/>
            </w:pPr>
            <w:r>
              <w:t>Reverse Primer*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2.0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10</w:t>
            </w:r>
          </w:p>
        </w:tc>
        <w:tc>
          <w:tcPr>
            <w:tcW w:w="2445" w:type="dxa"/>
          </w:tcPr>
          <w:p w:rsidR="002B2FE6" w:rsidRDefault="002B2FE6" w:rsidP="00F05AA9">
            <w:pPr>
              <w:jc w:val="center"/>
            </w:pPr>
            <w:r>
              <w:t xml:space="preserve">400 </w:t>
            </w:r>
            <w:proofErr w:type="spellStart"/>
            <w:r>
              <w:t>nM</w:t>
            </w:r>
            <w:proofErr w:type="spellEnd"/>
          </w:p>
        </w:tc>
      </w:tr>
      <w:tr w:rsidR="002B2FE6" w:rsidTr="002B2FE6">
        <w:trPr>
          <w:trHeight w:val="419"/>
          <w:jc w:val="center"/>
        </w:trPr>
        <w:tc>
          <w:tcPr>
            <w:tcW w:w="2748" w:type="dxa"/>
          </w:tcPr>
          <w:p w:rsidR="002B2FE6" w:rsidRPr="00B36B98" w:rsidRDefault="002B2FE6" w:rsidP="00F05AA9">
            <w:pPr>
              <w:jc w:val="center"/>
            </w:pPr>
            <w:r>
              <w:t>Molecular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31.75</w:t>
            </w:r>
          </w:p>
        </w:tc>
        <w:tc>
          <w:tcPr>
            <w:tcW w:w="2444" w:type="dxa"/>
          </w:tcPr>
          <w:p w:rsidR="002B2FE6" w:rsidRDefault="002B2FE6" w:rsidP="00F05AA9">
            <w:pPr>
              <w:jc w:val="center"/>
            </w:pPr>
            <w:r>
              <w:t>158.75</w:t>
            </w:r>
          </w:p>
        </w:tc>
        <w:tc>
          <w:tcPr>
            <w:tcW w:w="2445" w:type="dxa"/>
          </w:tcPr>
          <w:p w:rsidR="002B2FE6" w:rsidRDefault="002B2FE6" w:rsidP="00F05AA9">
            <w:pPr>
              <w:jc w:val="center"/>
            </w:pPr>
            <w:r>
              <w:t>-</w:t>
            </w:r>
          </w:p>
        </w:tc>
      </w:tr>
      <w:tr w:rsidR="002B2FE6" w:rsidTr="002B2FE6">
        <w:trPr>
          <w:trHeight w:val="419"/>
          <w:jc w:val="center"/>
        </w:trPr>
        <w:tc>
          <w:tcPr>
            <w:tcW w:w="2748" w:type="dxa"/>
            <w:tcBorders>
              <w:bottom w:val="single" w:sz="18" w:space="0" w:color="auto"/>
            </w:tcBorders>
          </w:tcPr>
          <w:p w:rsidR="002B2FE6" w:rsidRPr="00B36B98" w:rsidRDefault="002B2FE6" w:rsidP="00F05AA9">
            <w:pPr>
              <w:jc w:val="center"/>
              <w:rPr>
                <w:i/>
              </w:rPr>
            </w:pPr>
            <w:r w:rsidRPr="00D7789E">
              <w:t>Ex</w:t>
            </w:r>
            <w:r w:rsidRPr="00B36B98">
              <w:rPr>
                <w:i/>
              </w:rPr>
              <w:t xml:space="preserve"> </w:t>
            </w:r>
            <w:proofErr w:type="spellStart"/>
            <w:r w:rsidRPr="00B36B98">
              <w:rPr>
                <w:i/>
              </w:rPr>
              <w:t>Taq</w:t>
            </w:r>
            <w:proofErr w:type="spellEnd"/>
          </w:p>
        </w:tc>
        <w:tc>
          <w:tcPr>
            <w:tcW w:w="2444" w:type="dxa"/>
            <w:tcBorders>
              <w:bottom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0.25</w:t>
            </w:r>
          </w:p>
        </w:tc>
        <w:tc>
          <w:tcPr>
            <w:tcW w:w="2444" w:type="dxa"/>
            <w:tcBorders>
              <w:bottom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1.25</w:t>
            </w:r>
          </w:p>
        </w:tc>
        <w:tc>
          <w:tcPr>
            <w:tcW w:w="2445" w:type="dxa"/>
            <w:tcBorders>
              <w:bottom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2.5 U</w:t>
            </w:r>
          </w:p>
        </w:tc>
      </w:tr>
      <w:tr w:rsidR="002B2FE6" w:rsidTr="002B2FE6">
        <w:trPr>
          <w:trHeight w:val="440"/>
          <w:jc w:val="center"/>
        </w:trPr>
        <w:tc>
          <w:tcPr>
            <w:tcW w:w="2748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PCR Mixture</w:t>
            </w:r>
          </w:p>
        </w:tc>
        <w:tc>
          <w:tcPr>
            <w:tcW w:w="2444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45</w:t>
            </w:r>
          </w:p>
        </w:tc>
        <w:tc>
          <w:tcPr>
            <w:tcW w:w="2444" w:type="dxa"/>
            <w:tcBorders>
              <w:top w:val="single" w:sz="18" w:space="0" w:color="auto"/>
            </w:tcBorders>
          </w:tcPr>
          <w:p w:rsidR="002B2FE6" w:rsidRDefault="002B2FE6" w:rsidP="00F05AA9">
            <w:pPr>
              <w:jc w:val="center"/>
            </w:pPr>
            <w:r>
              <w:t>225</w:t>
            </w:r>
          </w:p>
        </w:tc>
        <w:tc>
          <w:tcPr>
            <w:tcW w:w="2445" w:type="dxa"/>
            <w:tcBorders>
              <w:top w:val="single" w:sz="18" w:space="0" w:color="auto"/>
            </w:tcBorders>
            <w:shd w:val="clear" w:color="auto" w:fill="000000" w:themeFill="text1"/>
          </w:tcPr>
          <w:p w:rsidR="002B2FE6" w:rsidRDefault="002B2FE6" w:rsidP="00F05AA9">
            <w:pPr>
              <w:jc w:val="center"/>
            </w:pPr>
          </w:p>
        </w:tc>
      </w:tr>
    </w:tbl>
    <w:p w:rsidR="002B2FE6" w:rsidRDefault="002B2FE6"/>
    <w:p w:rsidR="00145602" w:rsidRDefault="002B2FE6">
      <w:r w:rsidRPr="002B2FE6">
        <w:t xml:space="preserve">*Primer volumes vary depending on organism assay. Adjust the volume of molecular grade water to make the final volume 45 </w:t>
      </w:r>
      <w:proofErr w:type="spellStart"/>
      <w:r w:rsidRPr="002B2FE6">
        <w:t>μL</w:t>
      </w:r>
      <w:proofErr w:type="spellEnd"/>
      <w:r w:rsidRPr="002B2FE6">
        <w:t>. Volumes of other components should not vary.</w:t>
      </w:r>
      <w:bookmarkStart w:id="0" w:name="_GoBack"/>
      <w:bookmarkEnd w:id="0"/>
    </w:p>
    <w:sectPr w:rsidR="00145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E6"/>
    <w:rsid w:val="00145602"/>
    <w:rsid w:val="002B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8D57-2584-43A3-93F7-F58366D3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FE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Jacob Roundy</cp:lastModifiedBy>
  <cp:revision>1</cp:revision>
  <dcterms:created xsi:type="dcterms:W3CDTF">2015-02-13T20:11:00Z</dcterms:created>
  <dcterms:modified xsi:type="dcterms:W3CDTF">2015-02-13T20:13:00Z</dcterms:modified>
</cp:coreProperties>
</file>