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1A18D" w14:textId="77777777" w:rsidR="00FD781D" w:rsidRPr="004C5E00" w:rsidRDefault="00FD781D" w:rsidP="00FD781D">
      <w:pPr>
        <w:pStyle w:val="BodyText"/>
        <w:contextualSpacing/>
        <w:outlineLvl w:val="0"/>
        <w:rPr>
          <w:rFonts w:ascii="Times New Roman" w:hAnsi="Times New Roman"/>
          <w:i w:val="0"/>
          <w:szCs w:val="24"/>
        </w:rPr>
      </w:pPr>
      <w:r w:rsidRPr="00B73508">
        <w:rPr>
          <w:rFonts w:ascii="Times New Roman" w:hAnsi="Times New Roman"/>
          <w:i w:val="0"/>
          <w:szCs w:val="24"/>
        </w:rPr>
        <w:t xml:space="preserve">Submission </w:t>
      </w:r>
      <w:r w:rsidRPr="004C5E00">
        <w:rPr>
          <w:rFonts w:ascii="Times New Roman" w:hAnsi="Times New Roman"/>
          <w:i w:val="0"/>
          <w:szCs w:val="24"/>
        </w:rPr>
        <w:t xml:space="preserve">ID #: </w:t>
      </w:r>
      <w:r>
        <w:rPr>
          <w:rFonts w:ascii="Times New Roman" w:hAnsi="Times New Roman"/>
          <w:i w:val="0"/>
          <w:szCs w:val="24"/>
        </w:rPr>
        <w:t>10061</w:t>
      </w:r>
    </w:p>
    <w:p w14:paraId="421F4077" w14:textId="77777777" w:rsidR="00FD781D" w:rsidRPr="004C5E00" w:rsidDel="00A12F8F" w:rsidRDefault="00FD781D" w:rsidP="00FD781D">
      <w:pPr>
        <w:pStyle w:val="BodyText"/>
        <w:contextualSpacing/>
        <w:outlineLvl w:val="0"/>
        <w:rPr>
          <w:rFonts w:ascii="Times New Roman" w:hAnsi="Times New Roman"/>
          <w:i w:val="0"/>
          <w:szCs w:val="24"/>
        </w:rPr>
      </w:pPr>
      <w:r w:rsidRPr="004C5E00">
        <w:rPr>
          <w:rFonts w:ascii="Times New Roman" w:hAnsi="Times New Roman"/>
          <w:i w:val="0"/>
          <w:szCs w:val="24"/>
        </w:rPr>
        <w:t xml:space="preserve">Scriptwriter Name: Marc </w:t>
      </w:r>
      <w:proofErr w:type="spellStart"/>
      <w:r w:rsidRPr="004C5E00">
        <w:rPr>
          <w:rFonts w:ascii="Times New Roman" w:hAnsi="Times New Roman"/>
          <w:i w:val="0"/>
          <w:szCs w:val="24"/>
        </w:rPr>
        <w:t>Macera</w:t>
      </w:r>
      <w:proofErr w:type="spellEnd"/>
      <w:r w:rsidRPr="004C5E00">
        <w:rPr>
          <w:rFonts w:ascii="Times New Roman" w:hAnsi="Times New Roman"/>
          <w:i w:val="0"/>
          <w:szCs w:val="24"/>
        </w:rPr>
        <w:t xml:space="preserve">, </w:t>
      </w:r>
      <w:proofErr w:type="spellStart"/>
      <w:r w:rsidRPr="004C5E00">
        <w:rPr>
          <w:rFonts w:ascii="Times New Roman" w:hAnsi="Times New Roman"/>
          <w:i w:val="0"/>
          <w:szCs w:val="24"/>
        </w:rPr>
        <w:t>PharmD</w:t>
      </w:r>
      <w:proofErr w:type="spellEnd"/>
      <w:r w:rsidRPr="004C5E00">
        <w:rPr>
          <w:rFonts w:ascii="Times New Roman" w:hAnsi="Times New Roman"/>
          <w:i w:val="0"/>
          <w:szCs w:val="24"/>
        </w:rPr>
        <w:t xml:space="preserve">, </w:t>
      </w:r>
      <w:proofErr w:type="spellStart"/>
      <w:r w:rsidRPr="004C5E00">
        <w:rPr>
          <w:rFonts w:ascii="Times New Roman" w:hAnsi="Times New Roman"/>
          <w:i w:val="0"/>
          <w:szCs w:val="24"/>
        </w:rPr>
        <w:t>RPh</w:t>
      </w:r>
      <w:proofErr w:type="spellEnd"/>
    </w:p>
    <w:p w14:paraId="43F8EF72" w14:textId="77777777" w:rsidR="00FD781D" w:rsidRPr="004C5E00" w:rsidRDefault="00FD781D" w:rsidP="00FD781D">
      <w:pPr>
        <w:pStyle w:val="BodyText"/>
        <w:contextualSpacing/>
        <w:outlineLvl w:val="0"/>
        <w:rPr>
          <w:rFonts w:ascii="Times New Roman" w:hAnsi="Times New Roman"/>
          <w:i w:val="0"/>
          <w:szCs w:val="24"/>
        </w:rPr>
      </w:pPr>
      <w:r w:rsidRPr="004C5E00">
        <w:rPr>
          <w:rFonts w:ascii="Times New Roman" w:hAnsi="Times New Roman"/>
          <w:i w:val="0"/>
          <w:szCs w:val="24"/>
        </w:rPr>
        <w:t xml:space="preserve">Videographer name: </w:t>
      </w:r>
      <w:r>
        <w:rPr>
          <w:rFonts w:ascii="Times New Roman" w:hAnsi="Times New Roman"/>
          <w:i w:val="0"/>
          <w:szCs w:val="24"/>
        </w:rPr>
        <w:t>TBD</w:t>
      </w:r>
    </w:p>
    <w:p w14:paraId="4006CD91" w14:textId="77777777" w:rsidR="00FD781D" w:rsidRPr="004C5E00" w:rsidRDefault="00FD781D" w:rsidP="00FD781D">
      <w:pPr>
        <w:pStyle w:val="BodyText"/>
        <w:contextualSpacing/>
        <w:outlineLvl w:val="0"/>
        <w:rPr>
          <w:rFonts w:ascii="Times New Roman" w:hAnsi="Times New Roman"/>
          <w:i w:val="0"/>
          <w:szCs w:val="24"/>
        </w:rPr>
      </w:pPr>
      <w:r w:rsidRPr="004C5E00">
        <w:rPr>
          <w:rFonts w:ascii="Times New Roman" w:hAnsi="Times New Roman"/>
          <w:i w:val="0"/>
          <w:szCs w:val="24"/>
        </w:rPr>
        <w:t xml:space="preserve">Filming Date: </w:t>
      </w:r>
      <w:r>
        <w:rPr>
          <w:rFonts w:ascii="Times New Roman" w:hAnsi="Times New Roman"/>
          <w:i w:val="0"/>
          <w:szCs w:val="24"/>
        </w:rPr>
        <w:t>TBD</w:t>
      </w:r>
    </w:p>
    <w:p w14:paraId="600915C1" w14:textId="39BDDED8" w:rsidR="00FD781D" w:rsidRPr="00EC1401" w:rsidRDefault="003828A4" w:rsidP="00FD781D">
      <w:pPr>
        <w:pStyle w:val="CM10"/>
        <w:contextualSpacing/>
        <w:outlineLvl w:val="0"/>
        <w:rPr>
          <w:rFonts w:ascii="Times New Roman" w:eastAsia="Times" w:hAnsi="Times New Roman"/>
          <w:b/>
          <w:u w:val="single"/>
        </w:rPr>
      </w:pPr>
      <w:r w:rsidRPr="00EC1401">
        <w:rPr>
          <w:rFonts w:ascii="Times New Roman" w:eastAsia="Times" w:hAnsi="Times New Roman"/>
          <w:b/>
          <w:u w:val="single"/>
        </w:rPr>
        <w:t>Shots = 24</w:t>
      </w:r>
    </w:p>
    <w:p w14:paraId="72336BDD" w14:textId="77777777" w:rsidR="003828A4" w:rsidRPr="00934B2D" w:rsidRDefault="003828A4" w:rsidP="00934B2D"/>
    <w:p w14:paraId="57948466" w14:textId="302242D7" w:rsidR="00FD781D" w:rsidRPr="004C5E00" w:rsidRDefault="00FD781D" w:rsidP="00FD781D">
      <w:pPr>
        <w:pStyle w:val="CM10"/>
        <w:contextualSpacing/>
        <w:outlineLvl w:val="0"/>
        <w:rPr>
          <w:rFonts w:ascii="Times New Roman" w:hAnsi="Times New Roman"/>
          <w:b/>
        </w:rPr>
      </w:pPr>
      <w:r w:rsidRPr="004C5E00">
        <w:rPr>
          <w:rFonts w:ascii="Times New Roman" w:hAnsi="Times New Roman"/>
          <w:b/>
        </w:rPr>
        <w:t>JoVE Science Education Series:</w:t>
      </w:r>
      <w:r w:rsidR="00900350">
        <w:rPr>
          <w:rFonts w:ascii="Times New Roman" w:hAnsi="Times New Roman"/>
          <w:b/>
        </w:rPr>
        <w:t xml:space="preserve"> </w:t>
      </w:r>
      <w:r w:rsidR="00900350" w:rsidRPr="00900350">
        <w:rPr>
          <w:rFonts w:ascii="Times New Roman" w:hAnsi="Times New Roman"/>
        </w:rPr>
        <w:t>Clinical Skills 2</w:t>
      </w:r>
    </w:p>
    <w:p w14:paraId="77A81D7C" w14:textId="77777777" w:rsidR="00FD781D" w:rsidRPr="004C5E00" w:rsidRDefault="00FD781D" w:rsidP="00FD781D">
      <w:pPr>
        <w:pStyle w:val="CM10"/>
        <w:contextualSpacing/>
        <w:outlineLvl w:val="0"/>
        <w:rPr>
          <w:rFonts w:ascii="Times New Roman" w:hAnsi="Times New Roman"/>
          <w:b/>
        </w:rPr>
      </w:pPr>
      <w:r w:rsidRPr="004C5E00">
        <w:rPr>
          <w:rFonts w:ascii="Times New Roman" w:hAnsi="Times New Roman"/>
          <w:b/>
        </w:rPr>
        <w:t xml:space="preserve">Title: </w:t>
      </w:r>
      <w:r w:rsidRPr="00900350">
        <w:rPr>
          <w:rFonts w:ascii="Times New Roman" w:hAnsi="Times New Roman"/>
        </w:rPr>
        <w:t>Lymph Node Examination</w:t>
      </w:r>
      <w:r w:rsidRPr="004C5E00">
        <w:rPr>
          <w:rFonts w:ascii="Times New Roman" w:hAnsi="Times New Roman"/>
          <w:b/>
        </w:rPr>
        <w:t xml:space="preserve">  </w:t>
      </w:r>
    </w:p>
    <w:p w14:paraId="0780157D" w14:textId="49A6E07F" w:rsidR="00FD781D" w:rsidRPr="004C5E00" w:rsidRDefault="00FD781D" w:rsidP="00FD781D">
      <w:pPr>
        <w:pStyle w:val="CM10"/>
        <w:contextualSpacing/>
        <w:outlineLvl w:val="0"/>
        <w:rPr>
          <w:rFonts w:ascii="Times New Roman" w:hAnsi="Times New Roman"/>
          <w:b/>
        </w:rPr>
      </w:pPr>
      <w:r w:rsidRPr="004C5E00">
        <w:rPr>
          <w:rFonts w:ascii="Times New Roman" w:hAnsi="Times New Roman"/>
          <w:b/>
        </w:rPr>
        <w:t xml:space="preserve">Authors and Affiliations: </w:t>
      </w:r>
      <w:r w:rsidR="00900350" w:rsidRPr="00900350">
        <w:rPr>
          <w:rFonts w:ascii="Times New Roman" w:hAnsi="Times New Roman"/>
        </w:rPr>
        <w:t>Richard Glickman-Simon</w:t>
      </w:r>
    </w:p>
    <w:p w14:paraId="57C4FE34" w14:textId="77777777" w:rsidR="00FD781D" w:rsidRPr="004C5E00" w:rsidRDefault="00FD781D" w:rsidP="00FD781D">
      <w:pPr>
        <w:rPr>
          <w:rFonts w:ascii="Times New Roman" w:hAnsi="Times New Roman"/>
          <w:szCs w:val="24"/>
        </w:rPr>
      </w:pPr>
    </w:p>
    <w:p w14:paraId="332EF32F" w14:textId="77777777" w:rsidR="00FD781D" w:rsidRPr="004C5E00" w:rsidRDefault="00FD781D" w:rsidP="00FD781D">
      <w:pPr>
        <w:pStyle w:val="ListParagraph"/>
        <w:numPr>
          <w:ilvl w:val="0"/>
          <w:numId w:val="1"/>
        </w:numPr>
        <w:rPr>
          <w:rFonts w:ascii="Times New Roman" w:hAnsi="Times New Roman"/>
          <w:b/>
          <w:szCs w:val="24"/>
        </w:rPr>
      </w:pPr>
      <w:r w:rsidRPr="004C5E00">
        <w:rPr>
          <w:rFonts w:ascii="Times New Roman" w:hAnsi="Times New Roman"/>
          <w:b/>
          <w:szCs w:val="24"/>
        </w:rPr>
        <w:t xml:space="preserve">Overview </w:t>
      </w:r>
    </w:p>
    <w:p w14:paraId="2B3410F1" w14:textId="77777777" w:rsidR="00FD781D" w:rsidRPr="004C5E00" w:rsidRDefault="00FD781D" w:rsidP="00FD781D">
      <w:pPr>
        <w:rPr>
          <w:rFonts w:ascii="Times New Roman" w:hAnsi="Times New Roman"/>
          <w:b/>
          <w:szCs w:val="24"/>
        </w:rPr>
      </w:pPr>
    </w:p>
    <w:p w14:paraId="077AB03E" w14:textId="2FEF7495" w:rsidR="00FD781D" w:rsidRPr="004C5E00" w:rsidRDefault="00FD781D" w:rsidP="00FD781D">
      <w:pPr>
        <w:pStyle w:val="ListParagraph"/>
        <w:numPr>
          <w:ilvl w:val="1"/>
          <w:numId w:val="1"/>
        </w:numPr>
        <w:rPr>
          <w:rFonts w:ascii="Times New Roman" w:hAnsi="Times New Roman"/>
          <w:szCs w:val="24"/>
        </w:rPr>
      </w:pPr>
      <w:r>
        <w:rPr>
          <w:rFonts w:ascii="Times New Roman" w:hAnsi="Times New Roman"/>
          <w:szCs w:val="24"/>
        </w:rPr>
        <w:t xml:space="preserve">A </w:t>
      </w:r>
      <w:r w:rsidR="000051FB">
        <w:rPr>
          <w:rFonts w:ascii="Times New Roman" w:hAnsi="Times New Roman"/>
          <w:szCs w:val="24"/>
        </w:rPr>
        <w:t>l</w:t>
      </w:r>
      <w:r w:rsidRPr="004C5E00">
        <w:rPr>
          <w:rFonts w:ascii="Times New Roman" w:hAnsi="Times New Roman"/>
          <w:szCs w:val="24"/>
        </w:rPr>
        <w:t xml:space="preserve">ymph node examination </w:t>
      </w:r>
      <w:r w:rsidR="000B4DCD">
        <w:rPr>
          <w:rFonts w:ascii="Times New Roman" w:hAnsi="Times New Roman"/>
          <w:szCs w:val="24"/>
        </w:rPr>
        <w:t>forms an essential part of an evaluation for infectious disease and cancer.</w:t>
      </w:r>
      <w:r w:rsidRPr="004C5E00">
        <w:rPr>
          <w:rFonts w:ascii="Times New Roman" w:hAnsi="Times New Roman"/>
          <w:szCs w:val="24"/>
        </w:rPr>
        <w:t xml:space="preserve"> </w:t>
      </w:r>
    </w:p>
    <w:p w14:paraId="08C7E0F7" w14:textId="77777777" w:rsidR="00FD781D" w:rsidRPr="00B63C90" w:rsidRDefault="00FD781D" w:rsidP="00FD781D">
      <w:pPr>
        <w:pStyle w:val="ListParagraph"/>
        <w:numPr>
          <w:ilvl w:val="2"/>
          <w:numId w:val="1"/>
        </w:numPr>
        <w:rPr>
          <w:rFonts w:ascii="Times New Roman" w:hAnsi="Times New Roman"/>
          <w:color w:val="000099"/>
          <w:szCs w:val="24"/>
        </w:rPr>
      </w:pPr>
      <w:r w:rsidRPr="00721C76">
        <w:rPr>
          <w:rFonts w:ascii="Times New Roman" w:hAnsi="Times New Roman"/>
          <w:color w:val="0000FF"/>
          <w:szCs w:val="24"/>
        </w:rPr>
        <w:t>Title Slide</w:t>
      </w:r>
      <w:r w:rsidRPr="00B63C90">
        <w:rPr>
          <w:rFonts w:ascii="Times New Roman" w:hAnsi="Times New Roman"/>
          <w:color w:val="000099"/>
          <w:szCs w:val="24"/>
        </w:rPr>
        <w:t>.</w:t>
      </w:r>
    </w:p>
    <w:p w14:paraId="770E1E2C" w14:textId="77777777" w:rsidR="00FD781D" w:rsidRPr="004C5E00" w:rsidRDefault="00FD781D" w:rsidP="00FD781D">
      <w:pPr>
        <w:pStyle w:val="ListParagraph"/>
        <w:ind w:left="1224"/>
        <w:rPr>
          <w:rFonts w:ascii="Times New Roman" w:hAnsi="Times New Roman"/>
          <w:szCs w:val="24"/>
        </w:rPr>
      </w:pPr>
    </w:p>
    <w:p w14:paraId="73A871E5" w14:textId="360F62FE" w:rsidR="00FD781D" w:rsidRPr="004C5E00" w:rsidRDefault="00FD781D" w:rsidP="00FD781D">
      <w:pPr>
        <w:pStyle w:val="ListParagraph"/>
        <w:numPr>
          <w:ilvl w:val="1"/>
          <w:numId w:val="1"/>
        </w:numPr>
        <w:rPr>
          <w:rFonts w:ascii="Times New Roman" w:hAnsi="Times New Roman"/>
          <w:szCs w:val="24"/>
        </w:rPr>
      </w:pPr>
      <w:r w:rsidRPr="004C5E00">
        <w:rPr>
          <w:rFonts w:ascii="Times New Roman" w:hAnsi="Times New Roman"/>
          <w:szCs w:val="24"/>
        </w:rPr>
        <w:t xml:space="preserve">The </w:t>
      </w:r>
      <w:r w:rsidRPr="004C5E00">
        <w:t xml:space="preserve">lymphatic system </w:t>
      </w:r>
      <w:r w:rsidR="002A6B0B">
        <w:t xml:space="preserve">is </w:t>
      </w:r>
      <w:r>
        <w:t>comprise</w:t>
      </w:r>
      <w:r w:rsidR="002A6B0B">
        <w:t>d</w:t>
      </w:r>
      <w:r>
        <w:t xml:space="preserve"> of </w:t>
      </w:r>
      <w:r w:rsidR="00667E9C">
        <w:t>organs</w:t>
      </w:r>
      <w:r w:rsidR="002A6B0B">
        <w:t xml:space="preserve"> including</w:t>
      </w:r>
      <w:r w:rsidR="00667E9C">
        <w:t xml:space="preserve"> </w:t>
      </w:r>
      <w:r w:rsidR="002A6B0B">
        <w:t xml:space="preserve">the </w:t>
      </w:r>
      <w:r w:rsidR="00667E9C">
        <w:t xml:space="preserve">spleen, </w:t>
      </w:r>
      <w:r>
        <w:t xml:space="preserve">lymphatic channels and lymph nodes. The channels are </w:t>
      </w:r>
      <w:r w:rsidRPr="004C5E00">
        <w:t xml:space="preserve">responsible for returning </w:t>
      </w:r>
      <w:r w:rsidR="00900350">
        <w:t xml:space="preserve">the </w:t>
      </w:r>
      <w:r>
        <w:t>lym</w:t>
      </w:r>
      <w:r w:rsidR="00900350">
        <w:t>ph</w:t>
      </w:r>
      <w:r>
        <w:t xml:space="preserve"> – formed from </w:t>
      </w:r>
      <w:r w:rsidRPr="004C5E00">
        <w:t xml:space="preserve">extracellular fluid </w:t>
      </w:r>
      <w:r w:rsidR="00900350">
        <w:t>-</w:t>
      </w:r>
      <w:r>
        <w:t xml:space="preserve"> </w:t>
      </w:r>
      <w:r w:rsidRPr="004C5E00">
        <w:t>back to the venous circulation</w:t>
      </w:r>
      <w:r>
        <w:t xml:space="preserve">. </w:t>
      </w:r>
      <w:r w:rsidRPr="004C5E00">
        <w:t xml:space="preserve"> </w:t>
      </w:r>
    </w:p>
    <w:p w14:paraId="20265E65" w14:textId="77777777" w:rsidR="00FD781D" w:rsidRPr="00721C76" w:rsidRDefault="00FD781D" w:rsidP="00FD781D">
      <w:pPr>
        <w:pStyle w:val="ListParagraph"/>
        <w:numPr>
          <w:ilvl w:val="2"/>
          <w:numId w:val="1"/>
        </w:numPr>
        <w:rPr>
          <w:rFonts w:ascii="Times New Roman" w:hAnsi="Times New Roman"/>
          <w:color w:val="0000FF"/>
          <w:szCs w:val="24"/>
        </w:rPr>
      </w:pPr>
      <w:r w:rsidRPr="00721C76">
        <w:rPr>
          <w:rFonts w:ascii="Times New Roman" w:hAnsi="Times New Roman"/>
          <w:color w:val="0000FF"/>
          <w:szCs w:val="24"/>
        </w:rPr>
        <w:t>See storyboard (The anatomy of the lymphatic system will be represented, refer to manuscript figure 1.) The editors can make it appear as if it is being drawn on the body.</w:t>
      </w:r>
    </w:p>
    <w:p w14:paraId="7B001A6F" w14:textId="77777777" w:rsidR="00FD781D" w:rsidRPr="00721C76" w:rsidRDefault="00FD781D" w:rsidP="00FD781D">
      <w:pPr>
        <w:pStyle w:val="ListParagraph"/>
        <w:numPr>
          <w:ilvl w:val="2"/>
          <w:numId w:val="1"/>
        </w:numPr>
        <w:rPr>
          <w:rFonts w:ascii="Times New Roman" w:hAnsi="Times New Roman"/>
          <w:color w:val="0000FF"/>
          <w:szCs w:val="24"/>
        </w:rPr>
      </w:pPr>
      <w:r w:rsidRPr="00721C76">
        <w:rPr>
          <w:rFonts w:ascii="Times New Roman" w:hAnsi="Times New Roman"/>
          <w:color w:val="0000FF"/>
          <w:szCs w:val="24"/>
        </w:rPr>
        <w:t xml:space="preserve">See storyboard – Slowly zoom in on the region where the lymph vessels meet the </w:t>
      </w:r>
      <w:proofErr w:type="spellStart"/>
      <w:r w:rsidRPr="00721C76">
        <w:rPr>
          <w:rFonts w:ascii="Times New Roman" w:hAnsi="Times New Roman"/>
          <w:color w:val="0000FF"/>
          <w:szCs w:val="24"/>
        </w:rPr>
        <w:t>subclavian</w:t>
      </w:r>
      <w:proofErr w:type="spellEnd"/>
      <w:r w:rsidRPr="00721C76">
        <w:rPr>
          <w:rFonts w:ascii="Times New Roman" w:hAnsi="Times New Roman"/>
          <w:color w:val="0000FF"/>
          <w:szCs w:val="24"/>
        </w:rPr>
        <w:t xml:space="preserve"> veins     </w:t>
      </w:r>
    </w:p>
    <w:p w14:paraId="4E031B0B" w14:textId="77777777" w:rsidR="00FD781D" w:rsidRPr="004C5E00" w:rsidRDefault="00FD781D" w:rsidP="00FD781D">
      <w:pPr>
        <w:pStyle w:val="ListParagraph"/>
        <w:ind w:left="1224"/>
        <w:rPr>
          <w:rFonts w:ascii="Times New Roman" w:hAnsi="Times New Roman"/>
          <w:szCs w:val="24"/>
        </w:rPr>
      </w:pPr>
    </w:p>
    <w:p w14:paraId="6831659C" w14:textId="73A681A4" w:rsidR="00FD781D" w:rsidRPr="004C5E00" w:rsidRDefault="00FD781D" w:rsidP="00FD781D">
      <w:pPr>
        <w:pStyle w:val="ListParagraph"/>
        <w:numPr>
          <w:ilvl w:val="1"/>
          <w:numId w:val="1"/>
        </w:numPr>
        <w:rPr>
          <w:rFonts w:ascii="Times New Roman" w:hAnsi="Times New Roman"/>
          <w:szCs w:val="24"/>
        </w:rPr>
      </w:pPr>
      <w:r>
        <w:t>On its way</w:t>
      </w:r>
      <w:r w:rsidRPr="004C5E00">
        <w:t xml:space="preserve">, </w:t>
      </w:r>
      <w:r>
        <w:t xml:space="preserve">the lymph </w:t>
      </w:r>
      <w:r w:rsidRPr="004C5E00">
        <w:t xml:space="preserve">encounters multiple </w:t>
      </w:r>
      <w:r>
        <w:t xml:space="preserve">lymph </w:t>
      </w:r>
      <w:r w:rsidRPr="004C5E00">
        <w:t>nodes</w:t>
      </w:r>
      <w:r>
        <w:t>. These nodes</w:t>
      </w:r>
      <w:r w:rsidRPr="004C5E00">
        <w:t xml:space="preserve"> consist of highly concentrated clusters of lymphocytes</w:t>
      </w:r>
      <w:r>
        <w:t xml:space="preserve">, which play a critical role in maintaining </w:t>
      </w:r>
      <w:r w:rsidR="00CB5F3C">
        <w:t>immunity</w:t>
      </w:r>
      <w:r w:rsidRPr="004C5E00">
        <w:t>.</w:t>
      </w:r>
    </w:p>
    <w:p w14:paraId="4A141219" w14:textId="77777777" w:rsidR="00FD781D" w:rsidRPr="00721C76" w:rsidRDefault="00FD781D" w:rsidP="00FD781D">
      <w:pPr>
        <w:pStyle w:val="ListParagraph"/>
        <w:numPr>
          <w:ilvl w:val="2"/>
          <w:numId w:val="1"/>
        </w:numPr>
        <w:rPr>
          <w:rFonts w:ascii="Times New Roman" w:hAnsi="Times New Roman"/>
          <w:color w:val="0000FF"/>
          <w:szCs w:val="24"/>
        </w:rPr>
      </w:pPr>
      <w:r w:rsidRPr="00721C76">
        <w:rPr>
          <w:rFonts w:ascii="Times New Roman" w:hAnsi="Times New Roman"/>
          <w:color w:val="0000FF"/>
          <w:szCs w:val="24"/>
        </w:rPr>
        <w:t xml:space="preserve">See storyboard – Show a lymph vessel and then show a lymph node. </w:t>
      </w:r>
    </w:p>
    <w:p w14:paraId="7F072FA8" w14:textId="77777777" w:rsidR="00FD781D" w:rsidRDefault="00FD781D" w:rsidP="00FD781D">
      <w:pPr>
        <w:rPr>
          <w:rFonts w:ascii="Times New Roman" w:hAnsi="Times New Roman"/>
          <w:szCs w:val="24"/>
        </w:rPr>
      </w:pPr>
    </w:p>
    <w:p w14:paraId="51BC336C" w14:textId="64AC3BF6" w:rsidR="00FD781D" w:rsidRPr="00FD781D" w:rsidRDefault="00FD781D" w:rsidP="00FD781D">
      <w:pPr>
        <w:pStyle w:val="ListParagraph"/>
        <w:numPr>
          <w:ilvl w:val="1"/>
          <w:numId w:val="1"/>
        </w:numPr>
        <w:rPr>
          <w:rFonts w:ascii="Times New Roman" w:hAnsi="Times New Roman"/>
          <w:color w:val="000099"/>
          <w:szCs w:val="24"/>
        </w:rPr>
      </w:pPr>
      <w:r w:rsidRPr="004C5E00">
        <w:t>Most lymph channels and nodes reside deep within the body and are too small to be assessed by physical examination</w:t>
      </w:r>
      <w:r>
        <w:t xml:space="preserve"> (1.4.1)</w:t>
      </w:r>
      <w:r w:rsidRPr="004C5E00">
        <w:t xml:space="preserve">. </w:t>
      </w:r>
      <w:r>
        <w:t xml:space="preserve"> </w:t>
      </w:r>
      <w:r w:rsidRPr="00FD781D">
        <w:t>However, superficial, larger nodes</w:t>
      </w:r>
      <w:r w:rsidR="00DC0265">
        <w:t xml:space="preserve"> – </w:t>
      </w:r>
      <w:r w:rsidRPr="00FD781D">
        <w:t>over</w:t>
      </w:r>
      <w:r w:rsidR="00DC0265">
        <w:t xml:space="preserve"> about</w:t>
      </w:r>
      <w:r w:rsidRPr="00FD781D">
        <w:t xml:space="preserve"> one centimeter </w:t>
      </w:r>
      <w:r w:rsidR="00D7737E">
        <w:t xml:space="preserve">- </w:t>
      </w:r>
      <w:r w:rsidRPr="00FD781D">
        <w:t xml:space="preserve">can be palpated and assessed. </w:t>
      </w:r>
      <w:r w:rsidR="00DC0265">
        <w:t xml:space="preserve">Such </w:t>
      </w:r>
      <w:r w:rsidRPr="00FD781D">
        <w:t>nodes</w:t>
      </w:r>
      <w:r w:rsidR="00F01FFA">
        <w:t xml:space="preserve"> </w:t>
      </w:r>
      <w:r w:rsidR="00DC0265">
        <w:t xml:space="preserve">are </w:t>
      </w:r>
      <w:r w:rsidR="00824C9B">
        <w:t xml:space="preserve">primarily </w:t>
      </w:r>
      <w:r w:rsidR="00DC0265">
        <w:t>located</w:t>
      </w:r>
      <w:r w:rsidR="00F01FFA">
        <w:t xml:space="preserve"> in </w:t>
      </w:r>
      <w:r w:rsidR="00D1336E">
        <w:t xml:space="preserve">the </w:t>
      </w:r>
      <w:r w:rsidR="00CB5F3C">
        <w:t>neck, axillae</w:t>
      </w:r>
      <w:r w:rsidRPr="00FD781D">
        <w:t>, and inguinal areas</w:t>
      </w:r>
      <w:r w:rsidR="00D7737E">
        <w:t xml:space="preserve"> (1.4.2)</w:t>
      </w:r>
      <w:r>
        <w:t>.</w:t>
      </w:r>
    </w:p>
    <w:p w14:paraId="3C0D8596" w14:textId="77777777" w:rsidR="00FD781D" w:rsidRPr="00721C76" w:rsidRDefault="00FD781D" w:rsidP="00FD781D">
      <w:pPr>
        <w:pStyle w:val="ListParagraph"/>
        <w:numPr>
          <w:ilvl w:val="2"/>
          <w:numId w:val="1"/>
        </w:numPr>
        <w:rPr>
          <w:rFonts w:ascii="Times New Roman" w:hAnsi="Times New Roman"/>
          <w:color w:val="0000FF"/>
          <w:szCs w:val="24"/>
        </w:rPr>
      </w:pPr>
      <w:r w:rsidRPr="00721C76">
        <w:rPr>
          <w:rFonts w:ascii="Times New Roman" w:hAnsi="Times New Roman"/>
          <w:color w:val="0000FF"/>
          <w:szCs w:val="24"/>
        </w:rPr>
        <w:t>See storyboard – zoom out and again show the whole lymphatic system</w:t>
      </w:r>
    </w:p>
    <w:p w14:paraId="6DCA8CAD" w14:textId="78FB2764" w:rsidR="00FD781D" w:rsidRPr="00551B3C" w:rsidRDefault="00FD781D" w:rsidP="00FD781D">
      <w:pPr>
        <w:pStyle w:val="ListParagraph"/>
        <w:numPr>
          <w:ilvl w:val="2"/>
          <w:numId w:val="1"/>
        </w:numPr>
        <w:rPr>
          <w:rFonts w:ascii="Times New Roman" w:hAnsi="Times New Roman"/>
          <w:color w:val="0000FF"/>
          <w:szCs w:val="24"/>
        </w:rPr>
      </w:pPr>
      <w:r w:rsidRPr="00551B3C">
        <w:rPr>
          <w:rFonts w:ascii="Times New Roman" w:hAnsi="Times New Roman"/>
          <w:color w:val="0000FF"/>
          <w:szCs w:val="24"/>
        </w:rPr>
        <w:t>Reuse shot</w:t>
      </w:r>
      <w:r w:rsidR="00E82726" w:rsidRPr="00551B3C">
        <w:rPr>
          <w:rFonts w:ascii="Times New Roman" w:hAnsi="Times New Roman"/>
          <w:color w:val="0000FF"/>
          <w:szCs w:val="24"/>
        </w:rPr>
        <w:t>s</w:t>
      </w:r>
      <w:r w:rsidRPr="00551B3C">
        <w:rPr>
          <w:rFonts w:ascii="Times New Roman" w:hAnsi="Times New Roman"/>
          <w:color w:val="0000FF"/>
          <w:szCs w:val="24"/>
        </w:rPr>
        <w:t xml:space="preserve"> – </w:t>
      </w:r>
      <w:r w:rsidR="00E82726" w:rsidRPr="00551B3C">
        <w:rPr>
          <w:rFonts w:ascii="Times New Roman" w:hAnsi="Times New Roman"/>
          <w:color w:val="0000FF"/>
          <w:szCs w:val="24"/>
        </w:rPr>
        <w:t xml:space="preserve">2.7.1, 3.4.1. </w:t>
      </w:r>
      <w:proofErr w:type="gramStart"/>
      <w:r w:rsidR="00E82726" w:rsidRPr="00551B3C">
        <w:rPr>
          <w:rFonts w:ascii="Times New Roman" w:hAnsi="Times New Roman"/>
          <w:color w:val="0000FF"/>
          <w:szCs w:val="24"/>
        </w:rPr>
        <w:t>and</w:t>
      </w:r>
      <w:proofErr w:type="gramEnd"/>
      <w:r w:rsidR="00E82726" w:rsidRPr="00551B3C">
        <w:rPr>
          <w:rFonts w:ascii="Times New Roman" w:hAnsi="Times New Roman"/>
          <w:color w:val="0000FF"/>
          <w:szCs w:val="24"/>
        </w:rPr>
        <w:t xml:space="preserve"> </w:t>
      </w:r>
      <w:r w:rsidRPr="00551B3C">
        <w:rPr>
          <w:rFonts w:ascii="Times New Roman" w:hAnsi="Times New Roman"/>
          <w:color w:val="0000FF"/>
          <w:szCs w:val="24"/>
        </w:rPr>
        <w:t>4.4.1</w:t>
      </w:r>
      <w:r w:rsidR="00E82726" w:rsidRPr="00551B3C">
        <w:rPr>
          <w:rFonts w:ascii="Times New Roman" w:hAnsi="Times New Roman"/>
          <w:color w:val="0000FF"/>
          <w:szCs w:val="24"/>
        </w:rPr>
        <w:t xml:space="preserve"> (Reuse each shot when cued by the narrator. Each shot should be reused to match the corresponding text as follows: 2.7.1</w:t>
      </w:r>
      <w:proofErr w:type="gramStart"/>
      <w:r w:rsidR="00E82726" w:rsidRPr="00551B3C">
        <w:rPr>
          <w:rFonts w:ascii="Times New Roman" w:hAnsi="Times New Roman"/>
          <w:color w:val="0000FF"/>
          <w:szCs w:val="24"/>
        </w:rPr>
        <w:t>.</w:t>
      </w:r>
      <w:r w:rsidR="003B4B5F" w:rsidRPr="00551B3C">
        <w:rPr>
          <w:rFonts w:ascii="Times New Roman" w:hAnsi="Times New Roman"/>
          <w:color w:val="0000FF"/>
          <w:szCs w:val="24"/>
        </w:rPr>
        <w:t>-</w:t>
      </w:r>
      <w:proofErr w:type="gramEnd"/>
      <w:r w:rsidR="00E82726" w:rsidRPr="00551B3C">
        <w:rPr>
          <w:rFonts w:ascii="Times New Roman" w:hAnsi="Times New Roman"/>
          <w:color w:val="0000FF"/>
          <w:szCs w:val="24"/>
        </w:rPr>
        <w:t>“neck</w:t>
      </w:r>
      <w:r w:rsidR="003B4B5F" w:rsidRPr="00551B3C">
        <w:rPr>
          <w:rFonts w:ascii="Times New Roman" w:hAnsi="Times New Roman"/>
          <w:color w:val="0000FF"/>
          <w:szCs w:val="24"/>
        </w:rPr>
        <w:t>s</w:t>
      </w:r>
      <w:r w:rsidR="00E82726" w:rsidRPr="00551B3C">
        <w:rPr>
          <w:rFonts w:ascii="Times New Roman" w:hAnsi="Times New Roman"/>
          <w:color w:val="0000FF"/>
          <w:szCs w:val="24"/>
        </w:rPr>
        <w:t>”</w:t>
      </w:r>
      <w:r w:rsidR="003B4B5F" w:rsidRPr="00551B3C">
        <w:rPr>
          <w:rFonts w:ascii="Times New Roman" w:hAnsi="Times New Roman"/>
          <w:color w:val="0000FF"/>
          <w:szCs w:val="24"/>
        </w:rPr>
        <w:t xml:space="preserve">, 3.4.1.- </w:t>
      </w:r>
      <w:r w:rsidR="00CB5F3C" w:rsidRPr="00551B3C">
        <w:rPr>
          <w:rFonts w:ascii="Times New Roman" w:hAnsi="Times New Roman"/>
          <w:color w:val="0000FF"/>
          <w:szCs w:val="24"/>
        </w:rPr>
        <w:t>“axillae</w:t>
      </w:r>
      <w:r w:rsidR="003B4B5F" w:rsidRPr="00551B3C">
        <w:rPr>
          <w:rFonts w:ascii="Times New Roman" w:hAnsi="Times New Roman"/>
          <w:color w:val="0000FF"/>
          <w:szCs w:val="24"/>
        </w:rPr>
        <w:t>”</w:t>
      </w:r>
      <w:r w:rsidR="00E82726" w:rsidRPr="00551B3C">
        <w:rPr>
          <w:rFonts w:ascii="Times New Roman" w:hAnsi="Times New Roman"/>
          <w:color w:val="0000FF"/>
          <w:szCs w:val="24"/>
        </w:rPr>
        <w:t>,</w:t>
      </w:r>
      <w:r w:rsidR="003B4B5F" w:rsidRPr="00551B3C">
        <w:rPr>
          <w:rFonts w:ascii="Times New Roman" w:hAnsi="Times New Roman"/>
          <w:color w:val="0000FF"/>
          <w:szCs w:val="24"/>
        </w:rPr>
        <w:t xml:space="preserve"> </w:t>
      </w:r>
      <w:r w:rsidR="00E82726" w:rsidRPr="00551B3C">
        <w:rPr>
          <w:rFonts w:ascii="Times New Roman" w:hAnsi="Times New Roman"/>
          <w:color w:val="0000FF"/>
          <w:szCs w:val="24"/>
        </w:rPr>
        <w:t xml:space="preserve"> </w:t>
      </w:r>
      <w:r w:rsidR="003B4B5F" w:rsidRPr="00551B3C">
        <w:rPr>
          <w:rFonts w:ascii="Times New Roman" w:hAnsi="Times New Roman"/>
          <w:color w:val="0000FF"/>
          <w:szCs w:val="24"/>
        </w:rPr>
        <w:t>4.4.1. - “</w:t>
      </w:r>
      <w:proofErr w:type="gramStart"/>
      <w:r w:rsidR="003B4B5F" w:rsidRPr="00551B3C">
        <w:rPr>
          <w:color w:val="0000FF"/>
        </w:rPr>
        <w:t>inguinal</w:t>
      </w:r>
      <w:proofErr w:type="gramEnd"/>
      <w:r w:rsidR="003B4B5F" w:rsidRPr="00551B3C">
        <w:rPr>
          <w:color w:val="0000FF"/>
        </w:rPr>
        <w:t xml:space="preserve"> areas.”)</w:t>
      </w:r>
      <w:r w:rsidRPr="00551B3C">
        <w:rPr>
          <w:rFonts w:ascii="Times New Roman" w:hAnsi="Times New Roman"/>
          <w:color w:val="0000FF"/>
          <w:szCs w:val="24"/>
        </w:rPr>
        <w:t xml:space="preserve"> </w:t>
      </w:r>
    </w:p>
    <w:p w14:paraId="0E83CA1A" w14:textId="77777777" w:rsidR="00FD781D" w:rsidRPr="00C73C39" w:rsidRDefault="00FD781D" w:rsidP="00FD781D">
      <w:pPr>
        <w:pStyle w:val="ListParagraph"/>
        <w:ind w:left="1224"/>
        <w:rPr>
          <w:rFonts w:ascii="Times New Roman" w:hAnsi="Times New Roman"/>
          <w:szCs w:val="24"/>
        </w:rPr>
      </w:pPr>
    </w:p>
    <w:p w14:paraId="70ED07A8" w14:textId="16C99D66" w:rsidR="00FD781D" w:rsidRPr="004C5E00" w:rsidRDefault="00FD781D" w:rsidP="00FD781D">
      <w:pPr>
        <w:pStyle w:val="ListParagraph"/>
        <w:numPr>
          <w:ilvl w:val="1"/>
          <w:numId w:val="1"/>
        </w:numPr>
        <w:rPr>
          <w:rFonts w:ascii="Times New Roman" w:hAnsi="Times New Roman"/>
          <w:szCs w:val="24"/>
        </w:rPr>
      </w:pPr>
      <w:r w:rsidRPr="004C5E00">
        <w:rPr>
          <w:rFonts w:ascii="Times New Roman" w:hAnsi="Times New Roman"/>
          <w:szCs w:val="24"/>
        </w:rPr>
        <w:t>Lymph nodes in th</w:t>
      </w:r>
      <w:r>
        <w:rPr>
          <w:rFonts w:ascii="Times New Roman" w:hAnsi="Times New Roman"/>
          <w:szCs w:val="24"/>
        </w:rPr>
        <w:t>e</w:t>
      </w:r>
      <w:r w:rsidRPr="004C5E00">
        <w:rPr>
          <w:rFonts w:ascii="Times New Roman" w:hAnsi="Times New Roman"/>
          <w:szCs w:val="24"/>
        </w:rPr>
        <w:t xml:space="preserve">se areas </w:t>
      </w:r>
      <w:r w:rsidR="00824C9B">
        <w:rPr>
          <w:rFonts w:ascii="Times New Roman" w:hAnsi="Times New Roman"/>
          <w:szCs w:val="24"/>
        </w:rPr>
        <w:t>normally</w:t>
      </w:r>
      <w:r w:rsidR="00824C9B" w:rsidRPr="004C5E00">
        <w:rPr>
          <w:rFonts w:ascii="Times New Roman" w:hAnsi="Times New Roman"/>
          <w:szCs w:val="24"/>
        </w:rPr>
        <w:t xml:space="preserve"> </w:t>
      </w:r>
      <w:r w:rsidRPr="004C5E00">
        <w:rPr>
          <w:rFonts w:ascii="Times New Roman" w:hAnsi="Times New Roman"/>
          <w:szCs w:val="24"/>
        </w:rPr>
        <w:t xml:space="preserve">present as </w:t>
      </w:r>
      <w:r w:rsidRPr="004C5E00">
        <w:t xml:space="preserve">soft, smooth, movable, non-tender, bean-shaped </w:t>
      </w:r>
      <w:r w:rsidR="00824C9B">
        <w:t>structures</w:t>
      </w:r>
      <w:r w:rsidR="00824C9B" w:rsidRPr="004C5E00">
        <w:t xml:space="preserve"> </w:t>
      </w:r>
      <w:r w:rsidR="00F01FFA">
        <w:t>i</w:t>
      </w:r>
      <w:r w:rsidRPr="004C5E00">
        <w:t xml:space="preserve">mbedded in </w:t>
      </w:r>
      <w:r w:rsidR="00F01FFA">
        <w:t xml:space="preserve">the </w:t>
      </w:r>
      <w:r w:rsidRPr="004C5E00">
        <w:t>subcutaneous tiss</w:t>
      </w:r>
      <w:r>
        <w:t>ue.</w:t>
      </w:r>
    </w:p>
    <w:p w14:paraId="19BB7565" w14:textId="77777777" w:rsidR="00721C76" w:rsidRPr="00721C76" w:rsidRDefault="009D258D" w:rsidP="00FD781D">
      <w:pPr>
        <w:pStyle w:val="ListParagraph"/>
        <w:numPr>
          <w:ilvl w:val="2"/>
          <w:numId w:val="1"/>
        </w:numPr>
      </w:pPr>
      <w:r w:rsidRPr="00721C76">
        <w:t xml:space="preserve">CU: Front view of the doctor palpating the neck area nodes with the patient’s head tilted upwards causing a stretched neck.  </w:t>
      </w:r>
    </w:p>
    <w:p w14:paraId="504BAB6C" w14:textId="2A885E2C" w:rsidR="00FD781D" w:rsidRPr="00721C76" w:rsidRDefault="00721C76" w:rsidP="00721C76">
      <w:pPr>
        <w:pStyle w:val="ListParagraph"/>
        <w:ind w:left="1224"/>
        <w:rPr>
          <w:color w:val="0000FF"/>
        </w:rPr>
      </w:pPr>
      <w:r>
        <w:rPr>
          <w:color w:val="0000FF"/>
        </w:rPr>
        <w:t xml:space="preserve">Note to editor: </w:t>
      </w:r>
      <w:r w:rsidR="009D258D" w:rsidRPr="00721C76">
        <w:rPr>
          <w:color w:val="0000FF"/>
        </w:rPr>
        <w:t>A</w:t>
      </w:r>
      <w:r w:rsidR="00FD781D" w:rsidRPr="00721C76">
        <w:rPr>
          <w:color w:val="0000FF"/>
        </w:rPr>
        <w:t>dd the following text when cued by the narrat</w:t>
      </w:r>
      <w:r>
        <w:rPr>
          <w:color w:val="0000FF"/>
        </w:rPr>
        <w:t>ion</w:t>
      </w:r>
      <w:r w:rsidR="00FD781D" w:rsidRPr="00721C76">
        <w:rPr>
          <w:color w:val="0000FF"/>
        </w:rPr>
        <w:t>: soft, smooth, movable, non-tender, bean-shaped.</w:t>
      </w:r>
    </w:p>
    <w:p w14:paraId="01FC1D96" w14:textId="77777777" w:rsidR="00FD781D" w:rsidRPr="004C5E00" w:rsidRDefault="00FD781D" w:rsidP="00FD781D">
      <w:pPr>
        <w:pStyle w:val="ListParagraph"/>
        <w:ind w:left="1224"/>
      </w:pPr>
    </w:p>
    <w:p w14:paraId="4007C4AE" w14:textId="7608EA1A" w:rsidR="00301F8E" w:rsidRPr="00301F8E" w:rsidRDefault="00FD781D" w:rsidP="00301F8E">
      <w:pPr>
        <w:pStyle w:val="ListParagraph"/>
        <w:numPr>
          <w:ilvl w:val="1"/>
          <w:numId w:val="1"/>
        </w:numPr>
        <w:rPr>
          <w:rFonts w:ascii="Times New Roman" w:hAnsi="Times New Roman"/>
          <w:szCs w:val="24"/>
        </w:rPr>
      </w:pPr>
      <w:r w:rsidRPr="00FD781D">
        <w:lastRenderedPageBreak/>
        <w:t>However, sometimes nodes may become enlarged, fixed, firm, and/or tender depending on the pathology present. This condition</w:t>
      </w:r>
      <w:r w:rsidR="00EE0D34">
        <w:t xml:space="preserve"> is</w:t>
      </w:r>
      <w:r w:rsidR="007344BC">
        <w:t xml:space="preserve"> </w:t>
      </w:r>
      <w:r w:rsidRPr="00FD781D">
        <w:t>referred to as “lymphadenopathy”</w:t>
      </w:r>
      <w:r w:rsidR="007344BC">
        <w:t>,</w:t>
      </w:r>
      <w:r w:rsidRPr="00FD781D">
        <w:t xml:space="preserve"> </w:t>
      </w:r>
      <w:r w:rsidR="00EE0D34">
        <w:t xml:space="preserve">and it </w:t>
      </w:r>
      <w:r w:rsidRPr="00FD781D">
        <w:t>usually indicates an infection or, less commonly, a cancer in the area of lymph drainage.</w:t>
      </w:r>
      <w:r>
        <w:t xml:space="preserve"> </w:t>
      </w:r>
    </w:p>
    <w:p w14:paraId="0511221B" w14:textId="0F86EC71" w:rsidR="00FD781D" w:rsidRDefault="00EE0D34" w:rsidP="00FD781D">
      <w:pPr>
        <w:pStyle w:val="ListParagraph"/>
        <w:numPr>
          <w:ilvl w:val="2"/>
          <w:numId w:val="1"/>
        </w:numPr>
        <w:rPr>
          <w:rFonts w:ascii="Times New Roman" w:hAnsi="Times New Roman"/>
          <w:color w:val="0000FF"/>
          <w:szCs w:val="24"/>
        </w:rPr>
      </w:pPr>
      <w:r w:rsidRPr="00EE0D34">
        <w:rPr>
          <w:rFonts w:ascii="Times New Roman" w:hAnsi="Times New Roman"/>
          <w:color w:val="0000FF"/>
          <w:szCs w:val="24"/>
        </w:rPr>
        <w:t>Reuse shot</w:t>
      </w:r>
      <w:r>
        <w:rPr>
          <w:rFonts w:ascii="Times New Roman" w:hAnsi="Times New Roman"/>
          <w:color w:val="0000FF"/>
          <w:szCs w:val="24"/>
        </w:rPr>
        <w:t xml:space="preserve">s </w:t>
      </w:r>
      <w:r w:rsidR="00551B3C">
        <w:rPr>
          <w:rFonts w:ascii="Times New Roman" w:hAnsi="Times New Roman"/>
          <w:color w:val="0000FF"/>
          <w:szCs w:val="24"/>
        </w:rPr>
        <w:t>–</w:t>
      </w:r>
      <w:r>
        <w:rPr>
          <w:rFonts w:ascii="Times New Roman" w:hAnsi="Times New Roman"/>
          <w:color w:val="0000FF"/>
          <w:szCs w:val="24"/>
        </w:rPr>
        <w:t xml:space="preserve"> </w:t>
      </w:r>
      <w:r w:rsidR="00551B3C">
        <w:rPr>
          <w:rFonts w:ascii="Times New Roman" w:hAnsi="Times New Roman"/>
          <w:color w:val="0000FF"/>
          <w:szCs w:val="24"/>
        </w:rPr>
        <w:t>2.8.1</w:t>
      </w:r>
      <w:r w:rsidRPr="00EE0D34">
        <w:rPr>
          <w:rFonts w:ascii="Times New Roman" w:hAnsi="Times New Roman"/>
          <w:color w:val="0000FF"/>
          <w:szCs w:val="24"/>
        </w:rPr>
        <w:t xml:space="preserve"> </w:t>
      </w:r>
      <w:r w:rsidR="00261467">
        <w:rPr>
          <w:rFonts w:ascii="Times New Roman" w:hAnsi="Times New Roman"/>
          <w:color w:val="0000FF"/>
          <w:szCs w:val="24"/>
        </w:rPr>
        <w:t>– Replace the previous list with following, as cued by narration:</w:t>
      </w:r>
    </w:p>
    <w:p w14:paraId="47A551A4" w14:textId="232A3510" w:rsidR="00261467" w:rsidRDefault="00261467" w:rsidP="00261467">
      <w:pPr>
        <w:pStyle w:val="ListParagraph"/>
        <w:ind w:left="1224"/>
        <w:rPr>
          <w:rFonts w:ascii="Times New Roman" w:hAnsi="Times New Roman"/>
          <w:color w:val="0000FF"/>
          <w:szCs w:val="24"/>
        </w:rPr>
      </w:pPr>
      <w:r>
        <w:rPr>
          <w:rFonts w:ascii="Times New Roman" w:hAnsi="Times New Roman"/>
          <w:noProof/>
          <w:color w:val="0000FF"/>
          <w:szCs w:val="24"/>
        </w:rPr>
        <mc:AlternateContent>
          <mc:Choice Requires="wps">
            <w:drawing>
              <wp:anchor distT="0" distB="0" distL="114300" distR="114300" simplePos="0" relativeHeight="251659264" behindDoc="0" locked="0" layoutInCell="1" allowOverlap="1" wp14:anchorId="25427AA9" wp14:editId="471A4719">
                <wp:simplePos x="0" y="0"/>
                <wp:positionH relativeFrom="column">
                  <wp:posOffset>1517015</wp:posOffset>
                </wp:positionH>
                <wp:positionV relativeFrom="paragraph">
                  <wp:posOffset>71120</wp:posOffset>
                </wp:positionV>
                <wp:extent cx="169545" cy="603250"/>
                <wp:effectExtent l="50800" t="25400" r="59055" b="107950"/>
                <wp:wrapNone/>
                <wp:docPr id="1" name="Right Brace 1"/>
                <wp:cNvGraphicFramePr/>
                <a:graphic xmlns:a="http://schemas.openxmlformats.org/drawingml/2006/main">
                  <a:graphicData uri="http://schemas.microsoft.com/office/word/2010/wordprocessingShape">
                    <wps:wsp>
                      <wps:cNvSpPr/>
                      <wps:spPr>
                        <a:xfrm>
                          <a:off x="0" y="0"/>
                          <a:ext cx="169545" cy="603250"/>
                        </a:xfrm>
                        <a:prstGeom prst="rightBrace">
                          <a:avLst/>
                        </a:prstGeom>
                        <a:ln>
                          <a:solidFill>
                            <a:srgbClr val="0000FF"/>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8" coordsize="21600,21600" o:spt="88" adj="1800,10800" path="m0,0qx10800@0l10800@2qy21600@11,10800@3l10800@1qy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119.45pt;margin-top:5.6pt;width:13.35pt;height: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" adj="506" strokecolor="blue" strokeweight="2pt">
                <v:shadow on="t" opacity="24903f" mv:blur="40000f" origin=",.5" offset="0,20000emu"/>
              </v:shape>
            </w:pict>
          </mc:Fallback>
        </mc:AlternateContent>
      </w:r>
      <w:r>
        <w:rPr>
          <w:rFonts w:ascii="Times New Roman" w:hAnsi="Times New Roman"/>
          <w:color w:val="0000FF"/>
          <w:szCs w:val="24"/>
        </w:rPr>
        <w:t>Enlarged</w:t>
      </w:r>
    </w:p>
    <w:p w14:paraId="4CF0DC9D" w14:textId="77777777" w:rsidR="00261467" w:rsidRDefault="00261467" w:rsidP="00261467">
      <w:pPr>
        <w:pStyle w:val="ListParagraph"/>
        <w:ind w:left="1224"/>
        <w:rPr>
          <w:rFonts w:ascii="Times New Roman" w:hAnsi="Times New Roman"/>
          <w:color w:val="0000FF"/>
          <w:szCs w:val="24"/>
        </w:rPr>
      </w:pPr>
      <w:r>
        <w:rPr>
          <w:rFonts w:ascii="Times New Roman" w:hAnsi="Times New Roman"/>
          <w:color w:val="0000FF"/>
          <w:szCs w:val="24"/>
        </w:rPr>
        <w:t>Fixed</w:t>
      </w:r>
    </w:p>
    <w:p w14:paraId="34FDFB01" w14:textId="4B139EAC" w:rsidR="00261467" w:rsidRPr="00261467" w:rsidRDefault="00261467" w:rsidP="00261467">
      <w:pPr>
        <w:pStyle w:val="ListParagraph"/>
        <w:ind w:left="1224"/>
        <w:rPr>
          <w:rFonts w:ascii="Times New Roman" w:hAnsi="Times New Roman"/>
          <w:color w:val="0000FF"/>
          <w:szCs w:val="24"/>
        </w:rPr>
      </w:pPr>
      <w:r>
        <w:rPr>
          <w:rFonts w:ascii="Times New Roman" w:hAnsi="Times New Roman"/>
          <w:color w:val="0000FF"/>
          <w:szCs w:val="24"/>
        </w:rPr>
        <w:t>F</w:t>
      </w:r>
      <w:r w:rsidRPr="00261467">
        <w:rPr>
          <w:rFonts w:ascii="Times New Roman" w:hAnsi="Times New Roman"/>
          <w:color w:val="0000FF"/>
          <w:szCs w:val="24"/>
        </w:rPr>
        <w:t>irm</w:t>
      </w:r>
      <w:r>
        <w:rPr>
          <w:rFonts w:ascii="Times New Roman" w:hAnsi="Times New Roman"/>
          <w:color w:val="0000FF"/>
          <w:szCs w:val="24"/>
        </w:rPr>
        <w:t xml:space="preserve">                   Lymphadenopathy </w:t>
      </w:r>
      <w:r>
        <w:rPr>
          <w:rFonts w:ascii="Wingdings" w:hAnsi="Wingdings"/>
          <w:color w:val="0000FF"/>
          <w:szCs w:val="24"/>
        </w:rPr>
        <w:t></w:t>
      </w:r>
      <w:r>
        <w:rPr>
          <w:rFonts w:ascii="Times New Roman" w:hAnsi="Times New Roman"/>
          <w:color w:val="0000FF"/>
          <w:szCs w:val="24"/>
        </w:rPr>
        <w:t>Infection or Cancer</w:t>
      </w:r>
    </w:p>
    <w:p w14:paraId="61C9A334" w14:textId="0E933054" w:rsidR="00261467" w:rsidRDefault="00261467" w:rsidP="00261467">
      <w:pPr>
        <w:pStyle w:val="ListParagraph"/>
        <w:ind w:left="1224"/>
        <w:rPr>
          <w:rFonts w:ascii="Times New Roman" w:hAnsi="Times New Roman"/>
          <w:color w:val="0000FF"/>
          <w:szCs w:val="24"/>
        </w:rPr>
      </w:pPr>
      <w:r>
        <w:rPr>
          <w:rFonts w:ascii="Times New Roman" w:hAnsi="Times New Roman"/>
          <w:color w:val="0000FF"/>
          <w:szCs w:val="24"/>
        </w:rPr>
        <w:t>T</w:t>
      </w:r>
      <w:r w:rsidRPr="00261467">
        <w:rPr>
          <w:rFonts w:ascii="Times New Roman" w:hAnsi="Times New Roman"/>
          <w:color w:val="0000FF"/>
          <w:szCs w:val="24"/>
        </w:rPr>
        <w:t>ender</w:t>
      </w:r>
    </w:p>
    <w:p w14:paraId="4A45813C" w14:textId="77777777" w:rsidR="00261467" w:rsidRPr="00EE0D34" w:rsidRDefault="00261467" w:rsidP="00261467">
      <w:pPr>
        <w:pStyle w:val="ListParagraph"/>
        <w:ind w:left="1224"/>
        <w:rPr>
          <w:rFonts w:ascii="Times New Roman" w:hAnsi="Times New Roman"/>
          <w:color w:val="0000FF"/>
          <w:szCs w:val="24"/>
        </w:rPr>
      </w:pPr>
    </w:p>
    <w:p w14:paraId="7D561695" w14:textId="2F05C198" w:rsidR="00FD781D" w:rsidRPr="006412CE" w:rsidRDefault="00FD781D" w:rsidP="00FD781D">
      <w:pPr>
        <w:ind w:left="720"/>
        <w:rPr>
          <w:rFonts w:ascii="Times New Roman" w:hAnsi="Times New Roman"/>
          <w:szCs w:val="24"/>
        </w:rPr>
      </w:pPr>
    </w:p>
    <w:p w14:paraId="6AAD5BD8" w14:textId="718BCEA4" w:rsidR="00FD781D" w:rsidRPr="00374AF2" w:rsidRDefault="00FD781D" w:rsidP="00FD781D">
      <w:pPr>
        <w:pStyle w:val="ListParagraph"/>
        <w:numPr>
          <w:ilvl w:val="1"/>
          <w:numId w:val="1"/>
        </w:numPr>
        <w:rPr>
          <w:rFonts w:ascii="Times New Roman" w:hAnsi="Times New Roman"/>
          <w:szCs w:val="24"/>
        </w:rPr>
      </w:pPr>
      <w:r w:rsidRPr="004C5E00">
        <w:t>This video will review the anatom</w:t>
      </w:r>
      <w:r>
        <w:t xml:space="preserve">ical location </w:t>
      </w:r>
      <w:r w:rsidRPr="004C5E00">
        <w:t xml:space="preserve">of </w:t>
      </w:r>
      <w:r>
        <w:t xml:space="preserve">the </w:t>
      </w:r>
      <w:r w:rsidRPr="004C5E00">
        <w:t>key lymph node</w:t>
      </w:r>
      <w:r>
        <w:t>s</w:t>
      </w:r>
      <w:r w:rsidR="0088238A">
        <w:t xml:space="preserve"> (1.7.1)</w:t>
      </w:r>
      <w:r w:rsidRPr="004C5E00">
        <w:t xml:space="preserve"> as well as demonstrate </w:t>
      </w:r>
      <w:r>
        <w:t xml:space="preserve">the </w:t>
      </w:r>
      <w:r w:rsidR="00F01FFA">
        <w:t xml:space="preserve">procedural </w:t>
      </w:r>
      <w:r>
        <w:t xml:space="preserve">steps </w:t>
      </w:r>
      <w:r w:rsidR="00F01FFA">
        <w:t xml:space="preserve">of this </w:t>
      </w:r>
      <w:r>
        <w:t>examination</w:t>
      </w:r>
      <w:r w:rsidR="0088238A">
        <w:t xml:space="preserve"> (1.7.2)</w:t>
      </w:r>
      <w:r w:rsidRPr="004C5E00">
        <w:t xml:space="preserve">.  </w:t>
      </w:r>
    </w:p>
    <w:p w14:paraId="433E5E17" w14:textId="2A1336AA" w:rsidR="0088238A" w:rsidRPr="00A45E0C" w:rsidRDefault="0088238A" w:rsidP="00FD781D">
      <w:pPr>
        <w:pStyle w:val="ListParagraph"/>
        <w:numPr>
          <w:ilvl w:val="2"/>
          <w:numId w:val="1"/>
        </w:numPr>
        <w:rPr>
          <w:rFonts w:ascii="Times New Roman" w:hAnsi="Times New Roman"/>
          <w:color w:val="0000FF"/>
          <w:szCs w:val="24"/>
        </w:rPr>
      </w:pPr>
      <w:r w:rsidRPr="00A45E0C">
        <w:rPr>
          <w:rFonts w:ascii="Times New Roman" w:hAnsi="Times New Roman"/>
          <w:color w:val="0000FF"/>
          <w:szCs w:val="24"/>
        </w:rPr>
        <w:t>Show the illustration of the axillae lymph nodes from 3.2.1</w:t>
      </w:r>
    </w:p>
    <w:p w14:paraId="17A96847" w14:textId="77777777" w:rsidR="00FD781D" w:rsidRPr="00A45E0C" w:rsidRDefault="00FD781D" w:rsidP="00FD781D">
      <w:pPr>
        <w:pStyle w:val="ListParagraph"/>
        <w:numPr>
          <w:ilvl w:val="2"/>
          <w:numId w:val="1"/>
        </w:numPr>
        <w:rPr>
          <w:rFonts w:ascii="Times New Roman" w:hAnsi="Times New Roman"/>
          <w:color w:val="0000FF"/>
          <w:szCs w:val="24"/>
        </w:rPr>
      </w:pPr>
      <w:r w:rsidRPr="00A45E0C">
        <w:rPr>
          <w:color w:val="0000FF"/>
        </w:rPr>
        <w:t>Reuse shot – 3.5.1.</w:t>
      </w:r>
    </w:p>
    <w:p w14:paraId="59123A77" w14:textId="77777777" w:rsidR="00FD781D" w:rsidRPr="004C5E00" w:rsidRDefault="00FD781D" w:rsidP="00FD781D">
      <w:pPr>
        <w:pStyle w:val="ListParagraph"/>
        <w:ind w:left="1224"/>
        <w:rPr>
          <w:rFonts w:ascii="Times New Roman" w:hAnsi="Times New Roman"/>
          <w:szCs w:val="24"/>
        </w:rPr>
      </w:pPr>
    </w:p>
    <w:p w14:paraId="2B59DCCB" w14:textId="77777777" w:rsidR="00FD781D" w:rsidRPr="004C5E00" w:rsidRDefault="00FD781D" w:rsidP="00FD781D">
      <w:pPr>
        <w:pStyle w:val="ListParagraph"/>
        <w:numPr>
          <w:ilvl w:val="0"/>
          <w:numId w:val="1"/>
        </w:numPr>
        <w:rPr>
          <w:rFonts w:ascii="Times New Roman" w:hAnsi="Times New Roman"/>
          <w:b/>
          <w:szCs w:val="24"/>
        </w:rPr>
      </w:pPr>
      <w:r w:rsidRPr="004C5E00">
        <w:rPr>
          <w:b/>
        </w:rPr>
        <w:t>Lymph Nodes of the Head and Neck</w:t>
      </w:r>
    </w:p>
    <w:p w14:paraId="3178315D" w14:textId="77777777" w:rsidR="00FD781D" w:rsidRPr="004C5E00" w:rsidRDefault="00FD781D" w:rsidP="00FD781D">
      <w:pPr>
        <w:pStyle w:val="ListParagraph"/>
        <w:ind w:left="360"/>
        <w:rPr>
          <w:rFonts w:ascii="Times New Roman" w:hAnsi="Times New Roman"/>
          <w:b/>
          <w:szCs w:val="24"/>
        </w:rPr>
      </w:pPr>
    </w:p>
    <w:p w14:paraId="1B2F64A1" w14:textId="2806B6F2" w:rsidR="00CE5D46" w:rsidRPr="00793CE5" w:rsidRDefault="00FD781D" w:rsidP="00FD781D">
      <w:pPr>
        <w:pStyle w:val="ListParagraph"/>
        <w:numPr>
          <w:ilvl w:val="1"/>
          <w:numId w:val="1"/>
        </w:numPr>
        <w:rPr>
          <w:rFonts w:ascii="Times New Roman" w:hAnsi="Times New Roman"/>
          <w:szCs w:val="24"/>
        </w:rPr>
      </w:pPr>
      <w:r w:rsidRPr="004C5E00">
        <w:rPr>
          <w:rFonts w:ascii="Times New Roman" w:hAnsi="Times New Roman"/>
          <w:szCs w:val="24"/>
        </w:rPr>
        <w:t xml:space="preserve">Let’s begin by </w:t>
      </w:r>
      <w:r w:rsidR="005746C8">
        <w:rPr>
          <w:rFonts w:ascii="Times New Roman" w:hAnsi="Times New Roman"/>
          <w:szCs w:val="24"/>
        </w:rPr>
        <w:t xml:space="preserve">briefly </w:t>
      </w:r>
      <w:r>
        <w:rPr>
          <w:rFonts w:ascii="Times New Roman" w:hAnsi="Times New Roman"/>
          <w:szCs w:val="24"/>
        </w:rPr>
        <w:t>reviewing</w:t>
      </w:r>
      <w:r w:rsidRPr="004C5E00">
        <w:rPr>
          <w:rFonts w:ascii="Times New Roman" w:hAnsi="Times New Roman"/>
          <w:szCs w:val="24"/>
        </w:rPr>
        <w:t xml:space="preserve"> the </w:t>
      </w:r>
      <w:r>
        <w:rPr>
          <w:rFonts w:ascii="Times New Roman" w:hAnsi="Times New Roman"/>
          <w:szCs w:val="24"/>
        </w:rPr>
        <w:t xml:space="preserve">lymph nodes in the </w:t>
      </w:r>
      <w:r w:rsidRPr="004C5E00">
        <w:rPr>
          <w:rFonts w:ascii="Times New Roman" w:hAnsi="Times New Roman"/>
          <w:szCs w:val="24"/>
        </w:rPr>
        <w:t>head and neck</w:t>
      </w:r>
      <w:r>
        <w:rPr>
          <w:rFonts w:ascii="Times New Roman" w:hAnsi="Times New Roman"/>
          <w:szCs w:val="24"/>
        </w:rPr>
        <w:t xml:space="preserve"> area</w:t>
      </w:r>
      <w:r w:rsidR="00890278">
        <w:rPr>
          <w:rFonts w:ascii="Times New Roman" w:hAnsi="Times New Roman"/>
          <w:szCs w:val="24"/>
        </w:rPr>
        <w:t xml:space="preserve"> (2.1.1.)</w:t>
      </w:r>
      <w:r w:rsidRPr="004C5E00">
        <w:rPr>
          <w:rFonts w:ascii="Times New Roman" w:hAnsi="Times New Roman"/>
          <w:szCs w:val="24"/>
        </w:rPr>
        <w:t>. The</w:t>
      </w:r>
      <w:r w:rsidR="005746C8">
        <w:rPr>
          <w:rFonts w:ascii="Times New Roman" w:hAnsi="Times New Roman"/>
          <w:szCs w:val="24"/>
        </w:rPr>
        <w:t xml:space="preserve"> list</w:t>
      </w:r>
      <w:r w:rsidRPr="004C5E00">
        <w:rPr>
          <w:rFonts w:ascii="Times New Roman" w:hAnsi="Times New Roman"/>
          <w:szCs w:val="24"/>
        </w:rPr>
        <w:t xml:space="preserve"> </w:t>
      </w:r>
      <w:r w:rsidR="005746C8">
        <w:rPr>
          <w:rFonts w:ascii="Times New Roman" w:hAnsi="Times New Roman"/>
          <w:szCs w:val="24"/>
        </w:rPr>
        <w:t xml:space="preserve">of palpable nodes in this region is extensive including </w:t>
      </w:r>
      <w:r>
        <w:rPr>
          <w:rFonts w:ascii="Times New Roman" w:hAnsi="Times New Roman"/>
          <w:szCs w:val="24"/>
        </w:rPr>
        <w:t>the</w:t>
      </w:r>
      <w:r w:rsidR="00F013D3">
        <w:rPr>
          <w:rFonts w:ascii="Times New Roman" w:hAnsi="Times New Roman"/>
          <w:szCs w:val="24"/>
        </w:rPr>
        <w:t xml:space="preserve"> </w:t>
      </w:r>
      <w:proofErr w:type="spellStart"/>
      <w:r w:rsidR="00F013D3" w:rsidRPr="004C5E00">
        <w:t>preauricular</w:t>
      </w:r>
      <w:proofErr w:type="spellEnd"/>
      <w:r w:rsidR="00F013D3" w:rsidRPr="004C5E00">
        <w:t xml:space="preserve"> </w:t>
      </w:r>
      <w:r w:rsidR="005746C8">
        <w:t xml:space="preserve">and </w:t>
      </w:r>
      <w:r w:rsidR="005746C8" w:rsidRPr="004C5E00">
        <w:t>posterior auricu</w:t>
      </w:r>
      <w:r w:rsidR="005746C8">
        <w:t xml:space="preserve">lar </w:t>
      </w:r>
      <w:r w:rsidR="00F013D3" w:rsidRPr="004C5E00">
        <w:t>node</w:t>
      </w:r>
      <w:r w:rsidR="00F16AA3">
        <w:t>s</w:t>
      </w:r>
      <w:r w:rsidR="00F013D3" w:rsidRPr="004C5E00">
        <w:t xml:space="preserve"> located in front </w:t>
      </w:r>
      <w:r w:rsidR="00CE5D46">
        <w:t xml:space="preserve">and </w:t>
      </w:r>
      <w:r w:rsidR="00F013D3">
        <w:t>behind the ear</w:t>
      </w:r>
      <w:r w:rsidR="005746C8">
        <w:t>, respectively, t</w:t>
      </w:r>
      <w:r w:rsidR="00F013D3" w:rsidRPr="004C5E00">
        <w:t xml:space="preserve">he mastoid node </w:t>
      </w:r>
      <w:r w:rsidR="00E50763" w:rsidRPr="004C5E00">
        <w:t>positioned</w:t>
      </w:r>
      <w:r w:rsidR="00F013D3" w:rsidRPr="004C5E00">
        <w:t xml:space="preserve"> superficial to the mastoid process</w:t>
      </w:r>
      <w:r w:rsidR="00CE5D46">
        <w:t xml:space="preserve"> and </w:t>
      </w:r>
      <w:r w:rsidR="00905A27">
        <w:t>the occipital nodes</w:t>
      </w:r>
      <w:r w:rsidR="00F013D3" w:rsidRPr="004C5E00">
        <w:t xml:space="preserve"> </w:t>
      </w:r>
      <w:r w:rsidR="00E50763">
        <w:t xml:space="preserve">found </w:t>
      </w:r>
      <w:r w:rsidR="00F013D3" w:rsidRPr="004C5E00">
        <w:t>at the base of the skull</w:t>
      </w:r>
      <w:r w:rsidR="00CE5D46">
        <w:t xml:space="preserve">.  </w:t>
      </w:r>
    </w:p>
    <w:p w14:paraId="286C4FB9" w14:textId="77777777" w:rsidR="00131A31" w:rsidRPr="00B63C90" w:rsidRDefault="00131A31" w:rsidP="00131A31">
      <w:pPr>
        <w:pStyle w:val="ListParagraph"/>
        <w:numPr>
          <w:ilvl w:val="2"/>
          <w:numId w:val="1"/>
        </w:numPr>
        <w:rPr>
          <w:rFonts w:ascii="Times New Roman" w:hAnsi="Times New Roman"/>
          <w:color w:val="000099"/>
          <w:szCs w:val="24"/>
        </w:rPr>
      </w:pPr>
      <w:r w:rsidRPr="00B63C90">
        <w:rPr>
          <w:rFonts w:ascii="Times New Roman" w:hAnsi="Times New Roman"/>
          <w:color w:val="000099"/>
          <w:szCs w:val="24"/>
        </w:rPr>
        <w:t>Section Title Slide</w:t>
      </w:r>
    </w:p>
    <w:p w14:paraId="5E3B35B6" w14:textId="77777777" w:rsidR="00131A31" w:rsidRPr="00B63C90" w:rsidRDefault="00131A31" w:rsidP="00131A31">
      <w:pPr>
        <w:pStyle w:val="ListParagraph"/>
        <w:numPr>
          <w:ilvl w:val="2"/>
          <w:numId w:val="1"/>
        </w:numPr>
        <w:rPr>
          <w:rFonts w:ascii="Times New Roman" w:hAnsi="Times New Roman"/>
          <w:color w:val="000099"/>
          <w:szCs w:val="24"/>
        </w:rPr>
      </w:pPr>
      <w:r w:rsidRPr="00B63C90">
        <w:rPr>
          <w:rFonts w:ascii="Times New Roman" w:hAnsi="Times New Roman"/>
          <w:color w:val="000099"/>
          <w:szCs w:val="24"/>
        </w:rPr>
        <w:t xml:space="preserve">See storyboard (The necessary anatomy and corresponding text will be represented.) </w:t>
      </w:r>
    </w:p>
    <w:p w14:paraId="61CB2AEF" w14:textId="77777777" w:rsidR="00CE5D46" w:rsidRPr="00793CE5" w:rsidRDefault="00CE5D46" w:rsidP="00793CE5">
      <w:pPr>
        <w:pStyle w:val="ListParagraph"/>
        <w:ind w:left="792"/>
        <w:rPr>
          <w:rFonts w:ascii="Times New Roman" w:hAnsi="Times New Roman"/>
          <w:szCs w:val="24"/>
        </w:rPr>
      </w:pPr>
    </w:p>
    <w:p w14:paraId="016D450F" w14:textId="19ED90A8" w:rsidR="00CE5D46" w:rsidRPr="00793CE5" w:rsidRDefault="00E50763" w:rsidP="00FD781D">
      <w:pPr>
        <w:pStyle w:val="ListParagraph"/>
        <w:numPr>
          <w:ilvl w:val="1"/>
          <w:numId w:val="1"/>
        </w:numPr>
        <w:rPr>
          <w:rFonts w:ascii="Times New Roman" w:hAnsi="Times New Roman"/>
          <w:szCs w:val="24"/>
        </w:rPr>
      </w:pPr>
      <w:r>
        <w:t xml:space="preserve">Around the mandible are the </w:t>
      </w:r>
      <w:r w:rsidRPr="004C5E00">
        <w:t>tonsillar nodes</w:t>
      </w:r>
      <w:r>
        <w:t>,</w:t>
      </w:r>
      <w:r w:rsidRPr="004C5E00">
        <w:t xml:space="preserve"> </w:t>
      </w:r>
      <w:r>
        <w:t xml:space="preserve">the </w:t>
      </w:r>
      <w:r w:rsidR="00F013D3">
        <w:t>submandibular nodes</w:t>
      </w:r>
      <w:r>
        <w:t>,</w:t>
      </w:r>
      <w:r w:rsidR="00CE5D46">
        <w:t xml:space="preserve"> </w:t>
      </w:r>
      <w:r>
        <w:t xml:space="preserve">and </w:t>
      </w:r>
      <w:r w:rsidR="00F013D3" w:rsidRPr="00CE5D46">
        <w:t>the</w:t>
      </w:r>
      <w:r w:rsidR="00F013D3" w:rsidRPr="004C5E00">
        <w:t xml:space="preserve"> </w:t>
      </w:r>
      <w:proofErr w:type="spellStart"/>
      <w:r w:rsidR="00F013D3" w:rsidRPr="004C5E00">
        <w:t>submental</w:t>
      </w:r>
      <w:proofErr w:type="spellEnd"/>
      <w:r w:rsidR="00F013D3" w:rsidRPr="004C5E00">
        <w:t xml:space="preserve"> nodes</w:t>
      </w:r>
      <w:r w:rsidR="00CE5D46">
        <w:t>.</w:t>
      </w:r>
      <w:r>
        <w:t xml:space="preserve"> Another group of nodes surround the </w:t>
      </w:r>
      <w:proofErr w:type="spellStart"/>
      <w:r>
        <w:t>sternomastoid</w:t>
      </w:r>
      <w:proofErr w:type="spellEnd"/>
      <w:r w:rsidR="00153936">
        <w:t xml:space="preserve"> muscle</w:t>
      </w:r>
      <w:r>
        <w:t xml:space="preserve">. </w:t>
      </w:r>
      <w:r w:rsidR="00934B2D">
        <w:t xml:space="preserve">These </w:t>
      </w:r>
      <w:r w:rsidR="00934B2D" w:rsidRPr="000E35EC">
        <w:t>include</w:t>
      </w:r>
      <w:r w:rsidR="00CE5D46" w:rsidRPr="000E35EC">
        <w:t xml:space="preserve"> </w:t>
      </w:r>
      <w:r w:rsidRPr="000E35EC">
        <w:t>t</w:t>
      </w:r>
      <w:r w:rsidR="00F013D3" w:rsidRPr="000E35EC">
        <w:t>he superficial</w:t>
      </w:r>
      <w:r w:rsidR="000E35EC" w:rsidRPr="000E35EC">
        <w:t xml:space="preserve"> and</w:t>
      </w:r>
      <w:r w:rsidR="00CE5D46" w:rsidRPr="000E35EC">
        <w:t xml:space="preserve"> </w:t>
      </w:r>
      <w:r w:rsidR="00852262" w:rsidRPr="000E35EC">
        <w:t xml:space="preserve">deep </w:t>
      </w:r>
      <w:r w:rsidR="00C175B4" w:rsidRPr="000E35EC">
        <w:t>cervical nodes</w:t>
      </w:r>
      <w:r w:rsidR="00CE5D46" w:rsidRPr="000E35EC">
        <w:t>.</w:t>
      </w:r>
      <w:r w:rsidR="00CE5D46">
        <w:t xml:space="preserve"> </w:t>
      </w:r>
      <w:r w:rsidR="00C175B4">
        <w:t xml:space="preserve"> </w:t>
      </w:r>
    </w:p>
    <w:p w14:paraId="78F6ADA1" w14:textId="77777777" w:rsidR="00131A31" w:rsidRPr="00B63C90" w:rsidRDefault="00131A31" w:rsidP="00131A31">
      <w:pPr>
        <w:pStyle w:val="ListParagraph"/>
        <w:numPr>
          <w:ilvl w:val="2"/>
          <w:numId w:val="1"/>
        </w:numPr>
        <w:rPr>
          <w:rFonts w:ascii="Times New Roman" w:hAnsi="Times New Roman"/>
          <w:color w:val="000099"/>
          <w:szCs w:val="24"/>
        </w:rPr>
      </w:pPr>
      <w:r w:rsidRPr="00B63C90">
        <w:rPr>
          <w:rFonts w:ascii="Times New Roman" w:hAnsi="Times New Roman"/>
          <w:color w:val="000099"/>
          <w:szCs w:val="24"/>
        </w:rPr>
        <w:t xml:space="preserve">See storyboard (The necessary anatomy and corresponding text will be represented.) </w:t>
      </w:r>
    </w:p>
    <w:p w14:paraId="6E04243C" w14:textId="77777777" w:rsidR="00CE5D46" w:rsidRDefault="00CE5D46" w:rsidP="00793CE5"/>
    <w:p w14:paraId="6B0A798D" w14:textId="27621D6A" w:rsidR="00FD781D" w:rsidRPr="004C5E00" w:rsidRDefault="00CE5D46" w:rsidP="00FD781D">
      <w:pPr>
        <w:pStyle w:val="ListParagraph"/>
        <w:numPr>
          <w:ilvl w:val="1"/>
          <w:numId w:val="1"/>
        </w:numPr>
        <w:rPr>
          <w:rFonts w:ascii="Times New Roman" w:hAnsi="Times New Roman"/>
          <w:szCs w:val="24"/>
        </w:rPr>
      </w:pPr>
      <w:r>
        <w:t xml:space="preserve">The last </w:t>
      </w:r>
      <w:r w:rsidR="00131A31">
        <w:t>groups of nodes are</w:t>
      </w:r>
      <w:r>
        <w:t xml:space="preserve"> </w:t>
      </w:r>
      <w:r w:rsidR="00131A31">
        <w:t xml:space="preserve">the clavicular nodes, including </w:t>
      </w:r>
      <w:r w:rsidR="00C175B4" w:rsidRPr="004C5E00">
        <w:t>the supra</w:t>
      </w:r>
      <w:r w:rsidR="00A67F67">
        <w:t>-</w:t>
      </w:r>
      <w:r w:rsidR="00C175B4" w:rsidRPr="004C5E00">
        <w:t xml:space="preserve"> </w:t>
      </w:r>
      <w:r w:rsidR="00131A31">
        <w:t>and</w:t>
      </w:r>
      <w:r w:rsidR="00C175B4" w:rsidRPr="004C5E00">
        <w:t xml:space="preserve"> the infra</w:t>
      </w:r>
      <w:r w:rsidR="00A67F67">
        <w:t>-</w:t>
      </w:r>
      <w:r w:rsidR="00C175B4" w:rsidRPr="004C5E00">
        <w:t>clavicular nodes</w:t>
      </w:r>
      <w:r w:rsidR="00C175B4">
        <w:t>.</w:t>
      </w:r>
      <w:r w:rsidR="00F013D3">
        <w:t xml:space="preserve"> </w:t>
      </w:r>
      <w:r w:rsidR="00FD781D" w:rsidRPr="004C5E00">
        <w:rPr>
          <w:rFonts w:ascii="Times New Roman" w:hAnsi="Times New Roman"/>
          <w:szCs w:val="24"/>
        </w:rPr>
        <w:t xml:space="preserve"> </w:t>
      </w:r>
      <w:r w:rsidR="00EC1401">
        <w:rPr>
          <w:rFonts w:ascii="Times New Roman" w:hAnsi="Times New Roman"/>
          <w:szCs w:val="24"/>
        </w:rPr>
        <w:t xml:space="preserve">The </w:t>
      </w:r>
      <w:proofErr w:type="spellStart"/>
      <w:r w:rsidR="00EC1401">
        <w:rPr>
          <w:rFonts w:ascii="Times New Roman" w:hAnsi="Times New Roman"/>
          <w:szCs w:val="24"/>
        </w:rPr>
        <w:t>infraclavicular</w:t>
      </w:r>
      <w:proofErr w:type="spellEnd"/>
      <w:r w:rsidR="00EC1401">
        <w:rPr>
          <w:rFonts w:ascii="Times New Roman" w:hAnsi="Times New Roman"/>
          <w:szCs w:val="24"/>
        </w:rPr>
        <w:t xml:space="preserve"> nodes</w:t>
      </w:r>
      <w:r w:rsidR="00F01FFA">
        <w:rPr>
          <w:rFonts w:ascii="Times New Roman" w:hAnsi="Times New Roman"/>
          <w:szCs w:val="24"/>
        </w:rPr>
        <w:t xml:space="preserve"> </w:t>
      </w:r>
      <w:r w:rsidR="00A67F67">
        <w:rPr>
          <w:rFonts w:ascii="Times New Roman" w:hAnsi="Times New Roman"/>
          <w:szCs w:val="24"/>
        </w:rPr>
        <w:t>are also known as the apical nodes.</w:t>
      </w:r>
    </w:p>
    <w:p w14:paraId="11007313" w14:textId="77777777" w:rsidR="00FD781D" w:rsidRPr="00B63C90" w:rsidRDefault="00FD781D" w:rsidP="00FD781D">
      <w:pPr>
        <w:pStyle w:val="ListParagraph"/>
        <w:numPr>
          <w:ilvl w:val="2"/>
          <w:numId w:val="1"/>
        </w:numPr>
        <w:rPr>
          <w:rFonts w:ascii="Times New Roman" w:hAnsi="Times New Roman"/>
          <w:color w:val="000099"/>
          <w:szCs w:val="24"/>
        </w:rPr>
      </w:pPr>
      <w:r w:rsidRPr="00B63C90">
        <w:rPr>
          <w:rFonts w:ascii="Times New Roman" w:hAnsi="Times New Roman"/>
          <w:color w:val="000099"/>
          <w:szCs w:val="24"/>
        </w:rPr>
        <w:t xml:space="preserve">See storyboard (The necessary anatomy and corresponding text will be represented.) </w:t>
      </w:r>
    </w:p>
    <w:p w14:paraId="2CB0F595" w14:textId="77777777" w:rsidR="00CE5D46" w:rsidRDefault="00CE5D46" w:rsidP="00CE5D46">
      <w:pPr>
        <w:rPr>
          <w:rFonts w:ascii="Times New Roman" w:hAnsi="Times New Roman"/>
          <w:i/>
          <w:szCs w:val="24"/>
          <w:highlight w:val="yellow"/>
        </w:rPr>
      </w:pPr>
    </w:p>
    <w:p w14:paraId="3B5A0FEF" w14:textId="2C739320" w:rsidR="00FD781D" w:rsidRDefault="00934B2D" w:rsidP="00FD781D">
      <w:pPr>
        <w:pStyle w:val="ListParagraph"/>
        <w:numPr>
          <w:ilvl w:val="1"/>
          <w:numId w:val="1"/>
        </w:numPr>
        <w:rPr>
          <w:rFonts w:ascii="Times New Roman" w:hAnsi="Times New Roman"/>
          <w:szCs w:val="24"/>
        </w:rPr>
      </w:pPr>
      <w:r>
        <w:rPr>
          <w:rFonts w:ascii="Times New Roman" w:hAnsi="Times New Roman"/>
          <w:szCs w:val="24"/>
        </w:rPr>
        <w:t>Upon entering the examination room, introduce yourself and briefly explain the maneuvers you’re going to conduct (2.4.1).</w:t>
      </w:r>
      <w:r w:rsidR="00EB7056">
        <w:rPr>
          <w:rFonts w:ascii="Times New Roman" w:hAnsi="Times New Roman"/>
          <w:szCs w:val="24"/>
        </w:rPr>
        <w:t xml:space="preserve"> </w:t>
      </w:r>
      <w:r w:rsidR="00FD781D">
        <w:rPr>
          <w:rFonts w:ascii="Times New Roman" w:hAnsi="Times New Roman"/>
          <w:szCs w:val="24"/>
        </w:rPr>
        <w:t xml:space="preserve">Before beginning with the examination, </w:t>
      </w:r>
      <w:r w:rsidR="005130D1">
        <w:rPr>
          <w:rFonts w:ascii="Times New Roman" w:hAnsi="Times New Roman"/>
          <w:szCs w:val="24"/>
        </w:rPr>
        <w:t>sanitize your hands by using</w:t>
      </w:r>
      <w:r w:rsidR="00227112">
        <w:rPr>
          <w:rFonts w:ascii="Times New Roman" w:hAnsi="Times New Roman"/>
          <w:szCs w:val="24"/>
        </w:rPr>
        <w:t xml:space="preserve"> topical disinfectant solution</w:t>
      </w:r>
      <w:r w:rsidR="00C175B4">
        <w:rPr>
          <w:rFonts w:ascii="Times New Roman" w:hAnsi="Times New Roman"/>
          <w:szCs w:val="24"/>
        </w:rPr>
        <w:t xml:space="preserve"> (2.</w:t>
      </w:r>
      <w:r>
        <w:rPr>
          <w:rFonts w:ascii="Times New Roman" w:hAnsi="Times New Roman"/>
          <w:szCs w:val="24"/>
        </w:rPr>
        <w:t>4</w:t>
      </w:r>
      <w:r w:rsidR="00C175B4">
        <w:rPr>
          <w:rFonts w:ascii="Times New Roman" w:hAnsi="Times New Roman"/>
          <w:szCs w:val="24"/>
        </w:rPr>
        <w:t>.</w:t>
      </w:r>
      <w:r w:rsidR="00EB7056">
        <w:rPr>
          <w:rFonts w:ascii="Times New Roman" w:hAnsi="Times New Roman"/>
          <w:szCs w:val="24"/>
        </w:rPr>
        <w:t>2</w:t>
      </w:r>
      <w:r w:rsidR="00C175B4">
        <w:rPr>
          <w:rFonts w:ascii="Times New Roman" w:hAnsi="Times New Roman"/>
          <w:szCs w:val="24"/>
        </w:rPr>
        <w:t>)</w:t>
      </w:r>
      <w:r w:rsidR="00FD781D">
        <w:rPr>
          <w:rFonts w:ascii="Times New Roman" w:hAnsi="Times New Roman"/>
          <w:szCs w:val="24"/>
        </w:rPr>
        <w:t xml:space="preserve">. </w:t>
      </w:r>
    </w:p>
    <w:p w14:paraId="5A6261CC" w14:textId="77777777" w:rsidR="00AC0898" w:rsidRDefault="00AC0898" w:rsidP="00AC0898">
      <w:pPr>
        <w:pStyle w:val="ListParagraph"/>
        <w:numPr>
          <w:ilvl w:val="2"/>
          <w:numId w:val="1"/>
        </w:numPr>
        <w:rPr>
          <w:rFonts w:ascii="Times New Roman" w:hAnsi="Times New Roman"/>
          <w:szCs w:val="24"/>
        </w:rPr>
      </w:pPr>
      <w:r>
        <w:rPr>
          <w:rFonts w:ascii="Times New Roman" w:hAnsi="Times New Roman"/>
          <w:szCs w:val="24"/>
        </w:rPr>
        <w:t xml:space="preserve">WIDE: Doctor enters examination room, introduces him or herself and explains examination maneuvers. </w:t>
      </w:r>
    </w:p>
    <w:p w14:paraId="09221FD7" w14:textId="77777777" w:rsidR="00FD781D" w:rsidRDefault="00C175B4" w:rsidP="00C175B4">
      <w:pPr>
        <w:pStyle w:val="ListParagraph"/>
        <w:numPr>
          <w:ilvl w:val="2"/>
          <w:numId w:val="1"/>
        </w:numPr>
        <w:rPr>
          <w:rFonts w:ascii="Times New Roman" w:hAnsi="Times New Roman"/>
          <w:szCs w:val="24"/>
        </w:rPr>
      </w:pPr>
      <w:r>
        <w:rPr>
          <w:rFonts w:ascii="Times New Roman" w:hAnsi="Times New Roman"/>
          <w:szCs w:val="24"/>
        </w:rPr>
        <w:t>MED: Doctor washing hands.</w:t>
      </w:r>
    </w:p>
    <w:p w14:paraId="2354582F" w14:textId="77777777" w:rsidR="00FD781D" w:rsidRPr="00FD781D" w:rsidRDefault="00FD781D" w:rsidP="00FD781D">
      <w:pPr>
        <w:ind w:left="360"/>
        <w:rPr>
          <w:rFonts w:ascii="Times New Roman" w:hAnsi="Times New Roman"/>
          <w:szCs w:val="24"/>
        </w:rPr>
      </w:pPr>
      <w:bookmarkStart w:id="0" w:name="_GoBack"/>
      <w:bookmarkEnd w:id="0"/>
    </w:p>
    <w:p w14:paraId="75C7B5F3" w14:textId="06704D68" w:rsidR="00FD781D" w:rsidRPr="004C5E00" w:rsidRDefault="004B1835" w:rsidP="00FD781D">
      <w:pPr>
        <w:pStyle w:val="ListParagraph"/>
        <w:numPr>
          <w:ilvl w:val="1"/>
          <w:numId w:val="1"/>
        </w:numPr>
        <w:rPr>
          <w:rFonts w:ascii="Times New Roman" w:hAnsi="Times New Roman"/>
          <w:szCs w:val="24"/>
        </w:rPr>
      </w:pPr>
      <w:r>
        <w:rPr>
          <w:rFonts w:ascii="Times New Roman" w:hAnsi="Times New Roman"/>
          <w:szCs w:val="24"/>
        </w:rPr>
        <w:lastRenderedPageBreak/>
        <w:t>Start by</w:t>
      </w:r>
      <w:r w:rsidR="00FD781D">
        <w:rPr>
          <w:rFonts w:ascii="Times New Roman" w:hAnsi="Times New Roman"/>
          <w:szCs w:val="24"/>
        </w:rPr>
        <w:t xml:space="preserve"> </w:t>
      </w:r>
      <w:r w:rsidR="00F636C8">
        <w:rPr>
          <w:rFonts w:ascii="Times New Roman" w:hAnsi="Times New Roman"/>
          <w:szCs w:val="24"/>
        </w:rPr>
        <w:t>asking</w:t>
      </w:r>
      <w:r w:rsidR="00F636C8" w:rsidRPr="00DE33F3">
        <w:rPr>
          <w:rFonts w:ascii="Times New Roman" w:hAnsi="Times New Roman"/>
          <w:szCs w:val="24"/>
        </w:rPr>
        <w:t xml:space="preserve"> </w:t>
      </w:r>
      <w:r w:rsidR="00FD781D" w:rsidRPr="00DE33F3">
        <w:rPr>
          <w:rFonts w:ascii="Times New Roman" w:hAnsi="Times New Roman"/>
          <w:szCs w:val="24"/>
        </w:rPr>
        <w:t>the patient to flex their neck slightly forward</w:t>
      </w:r>
      <w:r w:rsidR="00FD781D" w:rsidRPr="00EE3F04">
        <w:rPr>
          <w:rFonts w:ascii="Times New Roman" w:hAnsi="Times New Roman"/>
          <w:szCs w:val="24"/>
        </w:rPr>
        <w:t xml:space="preserve"> (2</w:t>
      </w:r>
      <w:r w:rsidR="00FD781D">
        <w:rPr>
          <w:rFonts w:ascii="Times New Roman" w:hAnsi="Times New Roman"/>
          <w:szCs w:val="24"/>
        </w:rPr>
        <w:t>.</w:t>
      </w:r>
      <w:r w:rsidR="00934B2D">
        <w:rPr>
          <w:rFonts w:ascii="Times New Roman" w:hAnsi="Times New Roman"/>
          <w:szCs w:val="24"/>
        </w:rPr>
        <w:t>5</w:t>
      </w:r>
      <w:r w:rsidR="00FD781D">
        <w:rPr>
          <w:rFonts w:ascii="Times New Roman" w:hAnsi="Times New Roman"/>
          <w:szCs w:val="24"/>
        </w:rPr>
        <w:t>.2) and i</w:t>
      </w:r>
      <w:r w:rsidR="00FD781D" w:rsidRPr="004C5E00">
        <w:rPr>
          <w:rFonts w:ascii="Times New Roman" w:hAnsi="Times New Roman"/>
          <w:szCs w:val="24"/>
        </w:rPr>
        <w:t xml:space="preserve">nspect for </w:t>
      </w:r>
      <w:r w:rsidR="00FD781D">
        <w:t>noticeably</w:t>
      </w:r>
      <w:r w:rsidR="00FD781D" w:rsidRPr="004C5E00">
        <w:t xml:space="preserve"> </w:t>
      </w:r>
      <w:r w:rsidR="00F636C8">
        <w:t xml:space="preserve">enlarged nodes </w:t>
      </w:r>
      <w:r w:rsidR="00FD781D">
        <w:t>(2.</w:t>
      </w:r>
      <w:r w:rsidR="00934B2D">
        <w:t>5</w:t>
      </w:r>
      <w:r w:rsidR="00FD781D">
        <w:t>.3.)</w:t>
      </w:r>
      <w:r w:rsidR="00FD781D" w:rsidRPr="004C5E00">
        <w:t>.</w:t>
      </w:r>
      <w:r w:rsidR="00FD781D" w:rsidRPr="004C5E00">
        <w:rPr>
          <w:rFonts w:ascii="Times New Roman" w:hAnsi="Times New Roman"/>
          <w:szCs w:val="24"/>
        </w:rPr>
        <w:t xml:space="preserve"> </w:t>
      </w:r>
    </w:p>
    <w:p w14:paraId="099C11EF" w14:textId="77777777" w:rsidR="00FD781D" w:rsidRDefault="00FD781D" w:rsidP="00FD781D">
      <w:pPr>
        <w:pStyle w:val="ListParagraph"/>
        <w:numPr>
          <w:ilvl w:val="2"/>
          <w:numId w:val="1"/>
        </w:numPr>
        <w:rPr>
          <w:rFonts w:ascii="Times New Roman" w:hAnsi="Times New Roman"/>
          <w:szCs w:val="24"/>
        </w:rPr>
      </w:pPr>
      <w:r>
        <w:rPr>
          <w:rFonts w:ascii="Times New Roman" w:hAnsi="Times New Roman"/>
          <w:szCs w:val="24"/>
        </w:rPr>
        <w:t xml:space="preserve">MED: Doctor requesting the patient to flex their neck and patient doing so. </w:t>
      </w:r>
    </w:p>
    <w:p w14:paraId="4368AB9B" w14:textId="77777777" w:rsidR="00FD781D" w:rsidRPr="004C5E00" w:rsidRDefault="00FD781D" w:rsidP="00FD781D">
      <w:pPr>
        <w:pStyle w:val="ListParagraph"/>
        <w:numPr>
          <w:ilvl w:val="2"/>
          <w:numId w:val="1"/>
        </w:numPr>
        <w:rPr>
          <w:rFonts w:ascii="Times New Roman" w:hAnsi="Times New Roman"/>
          <w:szCs w:val="24"/>
        </w:rPr>
      </w:pPr>
      <w:r>
        <w:rPr>
          <w:rFonts w:ascii="Times New Roman" w:hAnsi="Times New Roman"/>
          <w:szCs w:val="24"/>
        </w:rPr>
        <w:t xml:space="preserve">CU: of the neck regions that doctor inspects </w:t>
      </w:r>
      <w:r w:rsidRPr="004C5E00">
        <w:rPr>
          <w:rFonts w:ascii="Times New Roman" w:hAnsi="Times New Roman"/>
          <w:szCs w:val="24"/>
        </w:rPr>
        <w:t xml:space="preserve">for </w:t>
      </w:r>
      <w:r w:rsidRPr="004C5E00">
        <w:t>visible node enlargement</w:t>
      </w:r>
    </w:p>
    <w:p w14:paraId="218C327A" w14:textId="77777777" w:rsidR="00FD781D" w:rsidRDefault="00FD781D" w:rsidP="00FD781D">
      <w:pPr>
        <w:rPr>
          <w:rFonts w:ascii="Times New Roman" w:hAnsi="Times New Roman"/>
          <w:szCs w:val="24"/>
        </w:rPr>
      </w:pPr>
      <w:r w:rsidRPr="00A0217D">
        <w:rPr>
          <w:rFonts w:ascii="Times New Roman" w:hAnsi="Times New Roman"/>
          <w:szCs w:val="24"/>
        </w:rPr>
        <w:t xml:space="preserve">   </w:t>
      </w:r>
    </w:p>
    <w:p w14:paraId="1A792BA5" w14:textId="07595F61" w:rsidR="00FD781D" w:rsidRPr="00721C76" w:rsidRDefault="00FD781D" w:rsidP="00FD781D">
      <w:pPr>
        <w:rPr>
          <w:rFonts w:ascii="Times New Roman" w:hAnsi="Times New Roman"/>
          <w:b/>
          <w:color w:val="0000FF"/>
          <w:szCs w:val="24"/>
        </w:rPr>
      </w:pPr>
      <w:r w:rsidRPr="00721C76">
        <w:rPr>
          <w:rFonts w:ascii="Times New Roman" w:hAnsi="Times New Roman"/>
          <w:b/>
          <w:color w:val="0000FF"/>
          <w:szCs w:val="24"/>
        </w:rPr>
        <w:t>Note to editor: For points 2.</w:t>
      </w:r>
      <w:r w:rsidR="005746C8" w:rsidRPr="00721C76">
        <w:rPr>
          <w:rFonts w:ascii="Times New Roman" w:hAnsi="Times New Roman"/>
          <w:b/>
          <w:color w:val="0000FF"/>
          <w:szCs w:val="24"/>
        </w:rPr>
        <w:t xml:space="preserve">6 </w:t>
      </w:r>
      <w:r w:rsidRPr="00721C76">
        <w:rPr>
          <w:rFonts w:ascii="Times New Roman" w:hAnsi="Times New Roman"/>
          <w:b/>
          <w:color w:val="0000FF"/>
          <w:szCs w:val="24"/>
        </w:rPr>
        <w:t>– 2.</w:t>
      </w:r>
      <w:r w:rsidR="005746C8" w:rsidRPr="00721C76">
        <w:rPr>
          <w:rFonts w:ascii="Times New Roman" w:hAnsi="Times New Roman"/>
          <w:b/>
          <w:color w:val="0000FF"/>
          <w:szCs w:val="24"/>
        </w:rPr>
        <w:t>11</w:t>
      </w:r>
      <w:r w:rsidRPr="00721C76">
        <w:rPr>
          <w:rFonts w:ascii="Times New Roman" w:hAnsi="Times New Roman"/>
          <w:b/>
          <w:color w:val="0000FF"/>
          <w:szCs w:val="24"/>
        </w:rPr>
        <w:t>, whenever the particular node is mentioned, briefly bring up an inset showing the illustration from 2.1.2</w:t>
      </w:r>
      <w:r w:rsidR="005746C8" w:rsidRPr="00721C76">
        <w:rPr>
          <w:rFonts w:ascii="Times New Roman" w:hAnsi="Times New Roman"/>
          <w:b/>
          <w:color w:val="0000FF"/>
          <w:szCs w:val="24"/>
        </w:rPr>
        <w:t xml:space="preserve"> – 2.1.3</w:t>
      </w:r>
      <w:r w:rsidRPr="00721C76">
        <w:rPr>
          <w:rFonts w:ascii="Times New Roman" w:hAnsi="Times New Roman"/>
          <w:b/>
          <w:color w:val="0000FF"/>
          <w:szCs w:val="24"/>
        </w:rPr>
        <w:t xml:space="preserve"> and highlight the node being discussed. This will help in reinforcement of the anatomical location. </w:t>
      </w:r>
    </w:p>
    <w:p w14:paraId="358C0AB2" w14:textId="77777777" w:rsidR="00FD781D" w:rsidRPr="004C5E00" w:rsidRDefault="00FD781D" w:rsidP="00FD781D">
      <w:pPr>
        <w:rPr>
          <w:rFonts w:ascii="Times New Roman" w:hAnsi="Times New Roman"/>
          <w:szCs w:val="24"/>
        </w:rPr>
      </w:pPr>
    </w:p>
    <w:p w14:paraId="58831984" w14:textId="792D06AA" w:rsidR="00FD781D" w:rsidRDefault="00FD781D" w:rsidP="00FD781D">
      <w:pPr>
        <w:pStyle w:val="ListParagraph"/>
        <w:numPr>
          <w:ilvl w:val="1"/>
          <w:numId w:val="1"/>
        </w:numPr>
        <w:rPr>
          <w:rFonts w:ascii="Times New Roman" w:hAnsi="Times New Roman"/>
          <w:szCs w:val="24"/>
        </w:rPr>
      </w:pPr>
      <w:r>
        <w:rPr>
          <w:rFonts w:ascii="Times New Roman" w:hAnsi="Times New Roman"/>
          <w:szCs w:val="24"/>
        </w:rPr>
        <w:t>Following inspection</w:t>
      </w:r>
      <w:r w:rsidRPr="004C5E00">
        <w:rPr>
          <w:rFonts w:ascii="Times New Roman" w:hAnsi="Times New Roman"/>
          <w:szCs w:val="24"/>
        </w:rPr>
        <w:t xml:space="preserve">, palpate the </w:t>
      </w:r>
      <w:proofErr w:type="spellStart"/>
      <w:r w:rsidRPr="004C5E00">
        <w:t>preauricular</w:t>
      </w:r>
      <w:proofErr w:type="spellEnd"/>
      <w:r w:rsidRPr="004C5E00">
        <w:t xml:space="preserve"> node located in front of the ear</w:t>
      </w:r>
      <w:r>
        <w:t xml:space="preserve"> (2.4.1).</w:t>
      </w:r>
      <w:r w:rsidRPr="004C5E00">
        <w:t xml:space="preserve"> </w:t>
      </w:r>
      <w:r>
        <w:rPr>
          <w:rFonts w:ascii="Times New Roman" w:hAnsi="Times New Roman"/>
          <w:szCs w:val="24"/>
        </w:rPr>
        <w:t>Throughout the exam, palpate using</w:t>
      </w:r>
      <w:r w:rsidRPr="004C5E00">
        <w:rPr>
          <w:rFonts w:ascii="Times New Roman" w:hAnsi="Times New Roman"/>
          <w:szCs w:val="24"/>
        </w:rPr>
        <w:t xml:space="preserve"> the pads of your index and middle fingers</w:t>
      </w:r>
      <w:r w:rsidRPr="00F86EB3">
        <w:t xml:space="preserve"> </w:t>
      </w:r>
      <w:r w:rsidRPr="006C3831">
        <w:t>to note the</w:t>
      </w:r>
      <w:r>
        <w:t xml:space="preserve"> (2.</w:t>
      </w:r>
      <w:r w:rsidR="00934B2D">
        <w:t>6</w:t>
      </w:r>
      <w:r>
        <w:t>.2)</w:t>
      </w:r>
      <w:r w:rsidRPr="006C3831">
        <w:t xml:space="preserve"> size, shape, number, pliability, texture, mobility, and tenderness of nodes bilaterally</w:t>
      </w:r>
      <w:r>
        <w:t xml:space="preserve"> (2.</w:t>
      </w:r>
      <w:r w:rsidR="00934B2D">
        <w:t>6</w:t>
      </w:r>
      <w:r>
        <w:t>.3)</w:t>
      </w:r>
      <w:r w:rsidRPr="00EE3F04">
        <w:rPr>
          <w:rFonts w:ascii="Times New Roman" w:hAnsi="Times New Roman"/>
          <w:szCs w:val="24"/>
        </w:rPr>
        <w:t>.</w:t>
      </w:r>
      <w:r>
        <w:rPr>
          <w:rFonts w:ascii="Times New Roman" w:hAnsi="Times New Roman"/>
          <w:szCs w:val="24"/>
        </w:rPr>
        <w:t xml:space="preserve"> </w:t>
      </w:r>
    </w:p>
    <w:p w14:paraId="3876C867" w14:textId="77777777" w:rsidR="00FD781D" w:rsidRPr="00536109" w:rsidRDefault="00FD781D" w:rsidP="00FD781D">
      <w:pPr>
        <w:pStyle w:val="ListParagraph"/>
        <w:numPr>
          <w:ilvl w:val="2"/>
          <w:numId w:val="1"/>
        </w:numPr>
        <w:rPr>
          <w:rFonts w:ascii="Times New Roman" w:hAnsi="Times New Roman"/>
          <w:szCs w:val="24"/>
        </w:rPr>
      </w:pPr>
      <w:r>
        <w:rPr>
          <w:rFonts w:ascii="Times New Roman" w:hAnsi="Times New Roman"/>
          <w:szCs w:val="24"/>
        </w:rPr>
        <w:t xml:space="preserve">MED: Doctor, using both hands, palpates the </w:t>
      </w:r>
      <w:proofErr w:type="spellStart"/>
      <w:r w:rsidRPr="004C5E00">
        <w:t>preauricular</w:t>
      </w:r>
      <w:proofErr w:type="spellEnd"/>
      <w:r w:rsidRPr="004C5E00">
        <w:t xml:space="preserve"> node</w:t>
      </w:r>
      <w:r>
        <w:t>, in front of the ear.</w:t>
      </w:r>
    </w:p>
    <w:p w14:paraId="3FF2DD07" w14:textId="77777777" w:rsidR="00FD781D" w:rsidRDefault="00FD781D" w:rsidP="00FD781D">
      <w:pPr>
        <w:pStyle w:val="ListParagraph"/>
        <w:numPr>
          <w:ilvl w:val="2"/>
          <w:numId w:val="1"/>
        </w:numPr>
        <w:rPr>
          <w:rFonts w:ascii="Times New Roman" w:hAnsi="Times New Roman"/>
          <w:szCs w:val="24"/>
        </w:rPr>
      </w:pPr>
      <w:r>
        <w:rPr>
          <w:rFonts w:ascii="Times New Roman" w:hAnsi="Times New Roman"/>
          <w:szCs w:val="24"/>
        </w:rPr>
        <w:t xml:space="preserve">CU: Doctor palpating the </w:t>
      </w:r>
      <w:proofErr w:type="spellStart"/>
      <w:r>
        <w:rPr>
          <w:rFonts w:ascii="Times New Roman" w:hAnsi="Times New Roman"/>
          <w:szCs w:val="24"/>
        </w:rPr>
        <w:t>preauricular</w:t>
      </w:r>
      <w:proofErr w:type="spellEnd"/>
      <w:r>
        <w:rPr>
          <w:rFonts w:ascii="Times New Roman" w:hAnsi="Times New Roman"/>
          <w:szCs w:val="24"/>
        </w:rPr>
        <w:t xml:space="preserve"> node with pads of the index and middle fingers. </w:t>
      </w:r>
    </w:p>
    <w:p w14:paraId="63162591" w14:textId="77777777" w:rsidR="00FD781D" w:rsidRPr="00793CE5" w:rsidRDefault="00FD781D" w:rsidP="00FD781D">
      <w:pPr>
        <w:pStyle w:val="ListParagraph"/>
        <w:numPr>
          <w:ilvl w:val="2"/>
          <w:numId w:val="1"/>
        </w:numPr>
        <w:rPr>
          <w:rFonts w:ascii="Times New Roman" w:hAnsi="Times New Roman"/>
          <w:color w:val="0000FF"/>
          <w:szCs w:val="24"/>
        </w:rPr>
      </w:pPr>
      <w:r w:rsidRPr="00793CE5">
        <w:rPr>
          <w:rFonts w:ascii="Times New Roman" w:hAnsi="Times New Roman"/>
          <w:color w:val="0000FF"/>
          <w:szCs w:val="24"/>
        </w:rPr>
        <w:t>FREZZE FRAME and add the list as cued:</w:t>
      </w:r>
      <w:r w:rsidRPr="00793CE5">
        <w:rPr>
          <w:color w:val="0000FF"/>
        </w:rPr>
        <w:t xml:space="preserve"> size, shape, number, pliability, texture, mobility, and tenderness </w:t>
      </w:r>
    </w:p>
    <w:p w14:paraId="63AC0537" w14:textId="77777777" w:rsidR="00FD781D" w:rsidRDefault="00FD781D" w:rsidP="00FD781D">
      <w:pPr>
        <w:pStyle w:val="ListParagraph"/>
        <w:ind w:left="792"/>
        <w:rPr>
          <w:rFonts w:ascii="Times New Roman" w:hAnsi="Times New Roman"/>
          <w:szCs w:val="24"/>
        </w:rPr>
      </w:pPr>
    </w:p>
    <w:p w14:paraId="5950EB24" w14:textId="2E377FB3" w:rsidR="00FD781D" w:rsidRPr="004C5E00" w:rsidRDefault="00FD781D" w:rsidP="00FD781D">
      <w:pPr>
        <w:pStyle w:val="ListParagraph"/>
        <w:numPr>
          <w:ilvl w:val="1"/>
          <w:numId w:val="1"/>
        </w:numPr>
        <w:rPr>
          <w:rFonts w:ascii="Times New Roman" w:hAnsi="Times New Roman"/>
          <w:szCs w:val="24"/>
        </w:rPr>
      </w:pPr>
      <w:r>
        <w:rPr>
          <w:rFonts w:ascii="Times New Roman" w:hAnsi="Times New Roman"/>
          <w:szCs w:val="24"/>
        </w:rPr>
        <w:t xml:space="preserve">Next, move to </w:t>
      </w:r>
      <w:r w:rsidRPr="004C5E00">
        <w:t xml:space="preserve">the posterior auricular node located behind the ear </w:t>
      </w:r>
      <w:r>
        <w:t xml:space="preserve">followed by </w:t>
      </w:r>
      <w:r w:rsidRPr="004C5E00">
        <w:t>the mastoid node located superficial to the mastoid process</w:t>
      </w:r>
      <w:r w:rsidR="002A5237">
        <w:t>,</w:t>
      </w:r>
      <w:r>
        <w:t xml:space="preserve"> </w:t>
      </w:r>
      <w:r w:rsidR="004B1835">
        <w:t>and</w:t>
      </w:r>
      <w:r w:rsidRPr="004C5E00">
        <w:t xml:space="preserve"> the occipital nodes </w:t>
      </w:r>
      <w:r w:rsidR="00E50763">
        <w:t xml:space="preserve">found </w:t>
      </w:r>
      <w:r w:rsidRPr="004C5E00">
        <w:t>posteriorly at the base of the skull.</w:t>
      </w:r>
    </w:p>
    <w:p w14:paraId="5B73365E" w14:textId="3F1BF29E" w:rsidR="00FD781D" w:rsidRPr="004C5E00" w:rsidRDefault="00FD781D" w:rsidP="00FD781D">
      <w:pPr>
        <w:pStyle w:val="ListParagraph"/>
        <w:numPr>
          <w:ilvl w:val="2"/>
          <w:numId w:val="1"/>
        </w:numPr>
        <w:rPr>
          <w:rFonts w:ascii="Times New Roman" w:hAnsi="Times New Roman"/>
          <w:szCs w:val="24"/>
        </w:rPr>
      </w:pPr>
      <w:r>
        <w:rPr>
          <w:rFonts w:ascii="Times New Roman" w:hAnsi="Times New Roman"/>
          <w:szCs w:val="24"/>
        </w:rPr>
        <w:t xml:space="preserve">CU: </w:t>
      </w:r>
      <w:r w:rsidR="004B1835">
        <w:rPr>
          <w:rFonts w:ascii="Times New Roman" w:hAnsi="Times New Roman"/>
          <w:szCs w:val="24"/>
        </w:rPr>
        <w:t xml:space="preserve">Side view: </w:t>
      </w:r>
      <w:r>
        <w:rPr>
          <w:rFonts w:ascii="Times New Roman" w:hAnsi="Times New Roman"/>
          <w:szCs w:val="24"/>
        </w:rPr>
        <w:t xml:space="preserve">Doctor, using both hands, palpates the </w:t>
      </w:r>
      <w:r w:rsidRPr="004C5E00">
        <w:t>posterior auricular node</w:t>
      </w:r>
      <w:r>
        <w:t xml:space="preserve"> behind the ear and then the </w:t>
      </w:r>
      <w:r w:rsidRPr="004C5E00">
        <w:t>mastoid node</w:t>
      </w:r>
      <w:r w:rsidRPr="000206E2">
        <w:t xml:space="preserve"> </w:t>
      </w:r>
      <w:r w:rsidRPr="004C5E00">
        <w:t>superficial to the mastoid process</w:t>
      </w:r>
      <w:r w:rsidR="004B1835">
        <w:t xml:space="preserve"> and lastly the </w:t>
      </w:r>
      <w:r w:rsidR="004B1835" w:rsidRPr="004C5E00">
        <w:t>occipital nodes</w:t>
      </w:r>
      <w:r w:rsidR="004B1835">
        <w:t xml:space="preserve"> at the base of the skull</w:t>
      </w:r>
      <w:r>
        <w:t xml:space="preserve">. </w:t>
      </w:r>
      <w:r w:rsidRPr="00FD781D">
        <w:rPr>
          <w:b/>
          <w:u w:val="single"/>
        </w:rPr>
        <w:t>Re</w:t>
      </w:r>
      <w:r w:rsidRPr="00DE33F3">
        <w:rPr>
          <w:b/>
          <w:u w:val="single"/>
        </w:rPr>
        <w:t>cite the narration to get the correct pacing</w:t>
      </w:r>
      <w:r w:rsidR="002A5237">
        <w:rPr>
          <w:b/>
          <w:u w:val="single"/>
        </w:rPr>
        <w:t xml:space="preserve"> and enough footage</w:t>
      </w:r>
      <w:r w:rsidRPr="00DE33F3">
        <w:rPr>
          <w:b/>
          <w:u w:val="single"/>
        </w:rPr>
        <w:t xml:space="preserve">. </w:t>
      </w:r>
    </w:p>
    <w:p w14:paraId="19C8F496" w14:textId="77777777" w:rsidR="00FD781D" w:rsidRPr="004C5E00" w:rsidRDefault="00FD781D" w:rsidP="00FD781D">
      <w:pPr>
        <w:rPr>
          <w:rFonts w:ascii="Times New Roman" w:hAnsi="Times New Roman"/>
          <w:szCs w:val="24"/>
        </w:rPr>
      </w:pPr>
    </w:p>
    <w:p w14:paraId="4D5BD1AB" w14:textId="3F69EE0A" w:rsidR="00FD781D" w:rsidRPr="004C5E00" w:rsidRDefault="00774B88" w:rsidP="00FD781D">
      <w:pPr>
        <w:pStyle w:val="ListParagraph"/>
        <w:numPr>
          <w:ilvl w:val="1"/>
          <w:numId w:val="1"/>
        </w:numPr>
        <w:rPr>
          <w:rFonts w:ascii="Times New Roman" w:hAnsi="Times New Roman"/>
          <w:szCs w:val="24"/>
        </w:rPr>
      </w:pPr>
      <w:r>
        <w:rPr>
          <w:rFonts w:ascii="Times New Roman" w:hAnsi="Times New Roman"/>
          <w:szCs w:val="24"/>
        </w:rPr>
        <w:t>Then move onto</w:t>
      </w:r>
      <w:r w:rsidR="00FD781D" w:rsidRPr="004C5E00">
        <w:t xml:space="preserve"> the tonsillar nodes located at the angle of mandible, the submandibular nodes </w:t>
      </w:r>
      <w:r w:rsidR="00FD781D">
        <w:t xml:space="preserve">that lie </w:t>
      </w:r>
      <w:r w:rsidR="00FD781D" w:rsidRPr="004C5E00">
        <w:t xml:space="preserve">midway between the </w:t>
      </w:r>
      <w:r w:rsidR="00FD781D" w:rsidRPr="00EC1401">
        <w:t>angle and tip</w:t>
      </w:r>
      <w:r w:rsidRPr="00EC1401">
        <w:t xml:space="preserve"> of the</w:t>
      </w:r>
      <w:r>
        <w:t xml:space="preserve"> mandible</w:t>
      </w:r>
      <w:r w:rsidR="00FD781D" w:rsidRPr="004C5E00">
        <w:t xml:space="preserve">, and the </w:t>
      </w:r>
      <w:proofErr w:type="spellStart"/>
      <w:r w:rsidR="00FD781D" w:rsidRPr="004C5E00">
        <w:t>submental</w:t>
      </w:r>
      <w:proofErr w:type="spellEnd"/>
      <w:r w:rsidR="00FD781D" w:rsidRPr="004C5E00">
        <w:t xml:space="preserve"> nodes located a few centimeters from the tip.</w:t>
      </w:r>
    </w:p>
    <w:p w14:paraId="56876948" w14:textId="77777777" w:rsidR="00FD781D" w:rsidRPr="000206E2" w:rsidRDefault="00FD781D" w:rsidP="00FD781D">
      <w:pPr>
        <w:pStyle w:val="ListParagraph"/>
        <w:numPr>
          <w:ilvl w:val="2"/>
          <w:numId w:val="1"/>
        </w:numPr>
        <w:rPr>
          <w:rFonts w:ascii="Times New Roman" w:hAnsi="Times New Roman"/>
          <w:szCs w:val="24"/>
        </w:rPr>
      </w:pPr>
      <w:r>
        <w:rPr>
          <w:rFonts w:ascii="Times New Roman" w:hAnsi="Times New Roman"/>
          <w:szCs w:val="24"/>
        </w:rPr>
        <w:t xml:space="preserve">CU: Doctor, using both hands, palpates the </w:t>
      </w:r>
      <w:r w:rsidRPr="004C5E00">
        <w:t>tonsillar nodes</w:t>
      </w:r>
      <w:r>
        <w:t xml:space="preserve">, </w:t>
      </w:r>
      <w:r w:rsidRPr="004C5E00">
        <w:t>submandibular nodes</w:t>
      </w:r>
      <w:r>
        <w:t xml:space="preserve"> and the </w:t>
      </w:r>
      <w:proofErr w:type="spellStart"/>
      <w:r w:rsidRPr="004C5E00">
        <w:t>submental</w:t>
      </w:r>
      <w:proofErr w:type="spellEnd"/>
      <w:r w:rsidRPr="004C5E00">
        <w:t xml:space="preserve"> nodes</w:t>
      </w:r>
      <w:r>
        <w:t>.</w:t>
      </w:r>
      <w:r>
        <w:rPr>
          <w:rFonts w:ascii="Times New Roman" w:hAnsi="Times New Roman"/>
          <w:szCs w:val="24"/>
        </w:rPr>
        <w:t xml:space="preserve"> </w:t>
      </w:r>
      <w:r w:rsidRPr="00841826">
        <w:rPr>
          <w:b/>
          <w:u w:val="single"/>
        </w:rPr>
        <w:t>Recite the narration to get the correct pacing</w:t>
      </w:r>
    </w:p>
    <w:p w14:paraId="72293136" w14:textId="77777777" w:rsidR="00E50763" w:rsidRPr="00EB7056" w:rsidDel="00CE5D46" w:rsidRDefault="00E50763" w:rsidP="00FD781D">
      <w:pPr>
        <w:rPr>
          <w:rFonts w:ascii="Times New Roman" w:hAnsi="Times New Roman"/>
          <w:szCs w:val="24"/>
        </w:rPr>
      </w:pPr>
    </w:p>
    <w:p w14:paraId="76866BF8" w14:textId="76577F81" w:rsidR="00FD781D" w:rsidRPr="00EB7056" w:rsidRDefault="00FD781D" w:rsidP="00FD781D">
      <w:pPr>
        <w:pStyle w:val="ListParagraph"/>
        <w:numPr>
          <w:ilvl w:val="1"/>
          <w:numId w:val="1"/>
        </w:numPr>
        <w:rPr>
          <w:rFonts w:ascii="Times New Roman" w:hAnsi="Times New Roman"/>
          <w:szCs w:val="24"/>
        </w:rPr>
      </w:pPr>
      <w:r w:rsidRPr="00EB7056">
        <w:rPr>
          <w:rFonts w:ascii="Times New Roman" w:hAnsi="Times New Roman"/>
          <w:szCs w:val="24"/>
        </w:rPr>
        <w:t xml:space="preserve">Next, </w:t>
      </w:r>
      <w:r w:rsidRPr="00EB7056">
        <w:t xml:space="preserve">palpate the </w:t>
      </w:r>
      <w:r w:rsidR="00EA1DC7" w:rsidRPr="00EB7056">
        <w:t>superficial</w:t>
      </w:r>
      <w:r w:rsidR="00207687" w:rsidRPr="00EB7056">
        <w:t xml:space="preserve"> </w:t>
      </w:r>
      <w:r w:rsidR="00EA1DC7" w:rsidRPr="00EB7056">
        <w:t xml:space="preserve">cervical </w:t>
      </w:r>
      <w:r w:rsidRPr="00EB7056">
        <w:t xml:space="preserve">nodes </w:t>
      </w:r>
      <w:r w:rsidR="00E50763" w:rsidRPr="00EB7056">
        <w:t>situated</w:t>
      </w:r>
      <w:r w:rsidR="00207687" w:rsidRPr="00EB7056">
        <w:t xml:space="preserve"> beneath and anterior to</w:t>
      </w:r>
      <w:r w:rsidR="00EA1DC7" w:rsidRPr="00EB7056">
        <w:t xml:space="preserve"> </w:t>
      </w:r>
      <w:r w:rsidRPr="00EB7056">
        <w:t xml:space="preserve">the </w:t>
      </w:r>
      <w:proofErr w:type="spellStart"/>
      <w:r w:rsidRPr="00EB7056">
        <w:t>sternomastoid</w:t>
      </w:r>
      <w:proofErr w:type="spellEnd"/>
      <w:r w:rsidRPr="00EB7056">
        <w:t xml:space="preserve"> muscle</w:t>
      </w:r>
      <w:r w:rsidR="00EA1DC7" w:rsidRPr="00EB7056">
        <w:t xml:space="preserve">s. </w:t>
      </w:r>
      <w:r w:rsidRPr="00EB7056">
        <w:t xml:space="preserve"> (2.</w:t>
      </w:r>
      <w:r w:rsidR="00934B2D" w:rsidRPr="00EB7056">
        <w:t>9</w:t>
      </w:r>
      <w:r w:rsidRPr="00EB7056">
        <w:t xml:space="preserve">.1). </w:t>
      </w:r>
      <w:r w:rsidR="00D247E6" w:rsidRPr="00EB7056">
        <w:t>The d</w:t>
      </w:r>
      <w:r w:rsidRPr="00EB7056">
        <w:t>eep cervical nodes</w:t>
      </w:r>
      <w:r w:rsidR="00F62907" w:rsidRPr="00EB7056">
        <w:t xml:space="preserve"> </w:t>
      </w:r>
      <w:r w:rsidRPr="00EB7056">
        <w:t>are rarely palpable (2.</w:t>
      </w:r>
      <w:r w:rsidR="00934B2D" w:rsidRPr="00EB7056">
        <w:t>9</w:t>
      </w:r>
      <w:r w:rsidRPr="00EB7056">
        <w:t>.2).</w:t>
      </w:r>
    </w:p>
    <w:p w14:paraId="1DE908D9" w14:textId="77777777" w:rsidR="00FD781D" w:rsidRPr="000206E2" w:rsidRDefault="00FD781D" w:rsidP="00FD781D">
      <w:pPr>
        <w:pStyle w:val="ListParagraph"/>
        <w:numPr>
          <w:ilvl w:val="2"/>
          <w:numId w:val="1"/>
        </w:numPr>
        <w:rPr>
          <w:rFonts w:ascii="Times New Roman" w:hAnsi="Times New Roman"/>
          <w:szCs w:val="24"/>
        </w:rPr>
      </w:pPr>
      <w:r w:rsidRPr="00EB7056">
        <w:rPr>
          <w:rFonts w:ascii="Times New Roman" w:hAnsi="Times New Roman"/>
          <w:szCs w:val="24"/>
        </w:rPr>
        <w:t>MED: Doctor, palpates the anterior</w:t>
      </w:r>
      <w:r>
        <w:rPr>
          <w:rFonts w:ascii="Times New Roman" w:hAnsi="Times New Roman"/>
          <w:szCs w:val="24"/>
        </w:rPr>
        <w:t xml:space="preserve"> </w:t>
      </w:r>
      <w:r>
        <w:t xml:space="preserve">cervical </w:t>
      </w:r>
      <w:r w:rsidRPr="004C5E00">
        <w:t>nodes</w:t>
      </w:r>
      <w:r w:rsidRPr="000206E2">
        <w:t xml:space="preserve"> </w:t>
      </w:r>
      <w:r w:rsidRPr="004C5E00">
        <w:t>and superficial cervical nodes</w:t>
      </w:r>
      <w:r>
        <w:t>.</w:t>
      </w:r>
      <w:r>
        <w:rPr>
          <w:rFonts w:ascii="Times New Roman" w:hAnsi="Times New Roman"/>
          <w:szCs w:val="24"/>
        </w:rPr>
        <w:t xml:space="preserve"> </w:t>
      </w:r>
      <w:r w:rsidRPr="00841826">
        <w:rPr>
          <w:b/>
          <w:u w:val="single"/>
        </w:rPr>
        <w:t>Recite the narration to get the correct pacing</w:t>
      </w:r>
    </w:p>
    <w:p w14:paraId="10053B23" w14:textId="77777777" w:rsidR="00FD781D" w:rsidRPr="00793CE5" w:rsidRDefault="00FD781D" w:rsidP="00FD781D">
      <w:pPr>
        <w:pStyle w:val="ListParagraph"/>
        <w:numPr>
          <w:ilvl w:val="2"/>
          <w:numId w:val="1"/>
        </w:numPr>
        <w:rPr>
          <w:rFonts w:ascii="Times New Roman" w:hAnsi="Times New Roman"/>
          <w:color w:val="0000FF"/>
          <w:szCs w:val="24"/>
        </w:rPr>
      </w:pPr>
      <w:r w:rsidRPr="00793CE5">
        <w:rPr>
          <w:rFonts w:ascii="Times New Roman" w:hAnsi="Times New Roman"/>
          <w:color w:val="0000FF"/>
          <w:szCs w:val="24"/>
        </w:rPr>
        <w:t xml:space="preserve">FREEZE FRAME at the end of the previous shot, just show the inset with the deep cervical nodes. </w:t>
      </w:r>
    </w:p>
    <w:p w14:paraId="33BA5A13" w14:textId="77777777" w:rsidR="00FD781D" w:rsidRDefault="00FD781D" w:rsidP="00793CE5">
      <w:pPr>
        <w:rPr>
          <w:rFonts w:ascii="Times New Roman" w:hAnsi="Times New Roman"/>
          <w:szCs w:val="24"/>
        </w:rPr>
      </w:pPr>
    </w:p>
    <w:p w14:paraId="0F1E52C3" w14:textId="7FC44DFC" w:rsidR="00FD781D" w:rsidRPr="00AB77F6" w:rsidRDefault="00FD781D" w:rsidP="00FD781D">
      <w:pPr>
        <w:pStyle w:val="ListParagraph"/>
        <w:numPr>
          <w:ilvl w:val="1"/>
          <w:numId w:val="1"/>
        </w:numPr>
        <w:rPr>
          <w:rFonts w:ascii="Times New Roman" w:hAnsi="Times New Roman"/>
          <w:szCs w:val="24"/>
        </w:rPr>
      </w:pPr>
      <w:r>
        <w:t xml:space="preserve">This is </w:t>
      </w:r>
      <w:r w:rsidRPr="004C5E00">
        <w:t xml:space="preserve">followed by </w:t>
      </w:r>
      <w:r>
        <w:t xml:space="preserve">palpation of </w:t>
      </w:r>
      <w:r w:rsidRPr="004C5E00">
        <w:t xml:space="preserve">the posterior cervical nodes located between the anterior edge of the trapezius and posterior edge of the </w:t>
      </w:r>
      <w:proofErr w:type="spellStart"/>
      <w:r w:rsidRPr="004C5E00">
        <w:t>sternomastoid</w:t>
      </w:r>
      <w:proofErr w:type="spellEnd"/>
      <w:r w:rsidR="00F62907">
        <w:t xml:space="preserve"> muscles</w:t>
      </w:r>
      <w:r w:rsidRPr="004C5E00">
        <w:t>.</w:t>
      </w:r>
    </w:p>
    <w:p w14:paraId="1959BDBC" w14:textId="77777777" w:rsidR="00FD781D" w:rsidRPr="004C5E00" w:rsidRDefault="00FD781D" w:rsidP="00FD781D">
      <w:pPr>
        <w:pStyle w:val="ListParagraph"/>
        <w:numPr>
          <w:ilvl w:val="2"/>
          <w:numId w:val="1"/>
        </w:numPr>
        <w:rPr>
          <w:rFonts w:ascii="Times New Roman" w:hAnsi="Times New Roman"/>
          <w:szCs w:val="24"/>
        </w:rPr>
      </w:pPr>
      <w:r>
        <w:rPr>
          <w:rFonts w:ascii="Times New Roman" w:hAnsi="Times New Roman"/>
          <w:szCs w:val="24"/>
        </w:rPr>
        <w:t xml:space="preserve">MED (over the doctor’s shoulder): Doctor, using both hands, palpates </w:t>
      </w:r>
      <w:r>
        <w:t xml:space="preserve">the </w:t>
      </w:r>
      <w:r w:rsidRPr="004C5E00">
        <w:t>posterior cervical nodes</w:t>
      </w:r>
      <w:r>
        <w:t xml:space="preserve">. </w:t>
      </w:r>
      <w:r w:rsidRPr="00841826">
        <w:rPr>
          <w:b/>
          <w:u w:val="single"/>
        </w:rPr>
        <w:t xml:space="preserve">Recite the narration to get </w:t>
      </w:r>
      <w:r>
        <w:rPr>
          <w:b/>
          <w:u w:val="single"/>
        </w:rPr>
        <w:t>enough footage</w:t>
      </w:r>
      <w:r w:rsidRPr="00841826">
        <w:rPr>
          <w:b/>
          <w:u w:val="single"/>
        </w:rPr>
        <w:t>.</w:t>
      </w:r>
    </w:p>
    <w:p w14:paraId="22D0A64C" w14:textId="77777777" w:rsidR="00FD781D" w:rsidRPr="004C5E00" w:rsidRDefault="00FD781D" w:rsidP="00FD781D"/>
    <w:p w14:paraId="398872A6" w14:textId="33CB62D9" w:rsidR="00FD781D" w:rsidRDefault="00FD781D" w:rsidP="00FD781D">
      <w:pPr>
        <w:pStyle w:val="ListParagraph"/>
        <w:numPr>
          <w:ilvl w:val="1"/>
          <w:numId w:val="1"/>
        </w:numPr>
        <w:rPr>
          <w:rFonts w:ascii="Times New Roman" w:hAnsi="Times New Roman"/>
          <w:szCs w:val="24"/>
        </w:rPr>
      </w:pPr>
      <w:r w:rsidRPr="004C5E00">
        <w:lastRenderedPageBreak/>
        <w:t xml:space="preserve">Finally, palpate the supraclavicular nodes </w:t>
      </w:r>
      <w:r w:rsidR="00E50763">
        <w:t xml:space="preserve">found </w:t>
      </w:r>
      <w:r w:rsidRPr="004C5E00">
        <w:t xml:space="preserve">deep within the angle formed by the </w:t>
      </w:r>
      <w:proofErr w:type="spellStart"/>
      <w:r w:rsidRPr="004C5E00">
        <w:t>sternomastoid</w:t>
      </w:r>
      <w:proofErr w:type="spellEnd"/>
      <w:r w:rsidRPr="004C5E00">
        <w:t xml:space="preserve"> muscle and clavicle</w:t>
      </w:r>
      <w:r w:rsidR="002A5237">
        <w:t>, a</w:t>
      </w:r>
      <w:r w:rsidR="00E77D8B">
        <w:t xml:space="preserve">nd </w:t>
      </w:r>
      <w:r w:rsidRPr="004C5E00">
        <w:t xml:space="preserve">the </w:t>
      </w:r>
      <w:proofErr w:type="spellStart"/>
      <w:r w:rsidRPr="004C5E00">
        <w:t>infraclavicular</w:t>
      </w:r>
      <w:proofErr w:type="spellEnd"/>
      <w:r w:rsidR="00F62907">
        <w:t>,</w:t>
      </w:r>
      <w:r w:rsidRPr="004C5E00">
        <w:t xml:space="preserve"> </w:t>
      </w:r>
      <w:r w:rsidR="002A5237">
        <w:t xml:space="preserve">or the apical </w:t>
      </w:r>
      <w:r w:rsidRPr="004C5E00">
        <w:t>nodes</w:t>
      </w:r>
      <w:r w:rsidR="00F62907">
        <w:t>,</w:t>
      </w:r>
      <w:r w:rsidR="00E77D8B">
        <w:t xml:space="preserve"> </w:t>
      </w:r>
      <w:r w:rsidRPr="004C5E00">
        <w:t xml:space="preserve">located on the underside of the clavicle. </w:t>
      </w:r>
      <w:r w:rsidRPr="004C5E00">
        <w:rPr>
          <w:rFonts w:ascii="Times New Roman" w:hAnsi="Times New Roman"/>
          <w:szCs w:val="24"/>
        </w:rPr>
        <w:t xml:space="preserve"> </w:t>
      </w:r>
    </w:p>
    <w:p w14:paraId="36859526" w14:textId="38970D59" w:rsidR="009D5A2F" w:rsidRPr="004C5E00" w:rsidRDefault="00FD781D" w:rsidP="009D5A2F">
      <w:pPr>
        <w:pStyle w:val="ListParagraph"/>
        <w:numPr>
          <w:ilvl w:val="2"/>
          <w:numId w:val="1"/>
        </w:numPr>
        <w:rPr>
          <w:rFonts w:ascii="Times New Roman" w:hAnsi="Times New Roman"/>
          <w:szCs w:val="24"/>
        </w:rPr>
      </w:pPr>
      <w:r>
        <w:rPr>
          <w:rFonts w:ascii="Times New Roman" w:hAnsi="Times New Roman"/>
          <w:szCs w:val="24"/>
        </w:rPr>
        <w:t xml:space="preserve">CU: Doctor, using both hands, palpates the </w:t>
      </w:r>
      <w:r w:rsidRPr="004C5E00">
        <w:t>s</w:t>
      </w:r>
      <w:r>
        <w:t xml:space="preserve">upraclavicular and </w:t>
      </w:r>
      <w:proofErr w:type="spellStart"/>
      <w:r w:rsidRPr="004C5E00">
        <w:t>infraclavicular</w:t>
      </w:r>
      <w:proofErr w:type="spellEnd"/>
      <w:r w:rsidRPr="004C5E00">
        <w:t xml:space="preserve"> nodes</w:t>
      </w:r>
      <w:r>
        <w:t>.</w:t>
      </w:r>
      <w:r w:rsidR="009D5A2F" w:rsidRPr="009D5A2F">
        <w:t xml:space="preserve"> </w:t>
      </w:r>
      <w:r w:rsidR="009D5A2F" w:rsidRPr="00841826">
        <w:rPr>
          <w:b/>
          <w:u w:val="single"/>
        </w:rPr>
        <w:t xml:space="preserve">Recite the narration to get </w:t>
      </w:r>
      <w:r w:rsidR="009D5A2F">
        <w:rPr>
          <w:b/>
          <w:u w:val="single"/>
        </w:rPr>
        <w:t>enough footage</w:t>
      </w:r>
      <w:r w:rsidR="009D5A2F" w:rsidRPr="00841826">
        <w:rPr>
          <w:b/>
          <w:u w:val="single"/>
        </w:rPr>
        <w:t>.</w:t>
      </w:r>
    </w:p>
    <w:p w14:paraId="42A31742" w14:textId="77777777" w:rsidR="00FD781D" w:rsidRPr="004C5E00" w:rsidRDefault="00FD781D" w:rsidP="00793CE5">
      <w:pPr>
        <w:pStyle w:val="ListParagraph"/>
        <w:ind w:left="1224"/>
        <w:rPr>
          <w:rFonts w:ascii="Times New Roman" w:hAnsi="Times New Roman"/>
          <w:szCs w:val="24"/>
        </w:rPr>
      </w:pPr>
    </w:p>
    <w:p w14:paraId="32E719BB" w14:textId="77777777" w:rsidR="00FD781D" w:rsidRPr="004C5E00" w:rsidRDefault="00FD781D" w:rsidP="00FD781D">
      <w:pPr>
        <w:pStyle w:val="ListParagraph"/>
        <w:numPr>
          <w:ilvl w:val="0"/>
          <w:numId w:val="1"/>
        </w:numPr>
        <w:rPr>
          <w:rFonts w:ascii="Times New Roman" w:hAnsi="Times New Roman"/>
          <w:b/>
          <w:szCs w:val="24"/>
        </w:rPr>
      </w:pPr>
      <w:r w:rsidRPr="004C5E00">
        <w:rPr>
          <w:b/>
        </w:rPr>
        <w:t>Axillae and Upper Extremity</w:t>
      </w:r>
    </w:p>
    <w:p w14:paraId="66D2F572" w14:textId="77777777" w:rsidR="00FD781D" w:rsidRPr="004C5E00" w:rsidRDefault="00FD781D" w:rsidP="00FD781D">
      <w:pPr>
        <w:rPr>
          <w:rFonts w:ascii="Times New Roman" w:hAnsi="Times New Roman"/>
          <w:szCs w:val="24"/>
        </w:rPr>
      </w:pPr>
    </w:p>
    <w:p w14:paraId="461F0070" w14:textId="3E8CB95E" w:rsidR="00FD781D" w:rsidRPr="004C5E00" w:rsidRDefault="00FD781D" w:rsidP="00FD781D">
      <w:pPr>
        <w:pStyle w:val="ListParagraph"/>
        <w:numPr>
          <w:ilvl w:val="1"/>
          <w:numId w:val="1"/>
        </w:numPr>
        <w:rPr>
          <w:rFonts w:ascii="Times New Roman" w:hAnsi="Times New Roman"/>
          <w:szCs w:val="24"/>
        </w:rPr>
      </w:pPr>
      <w:r>
        <w:rPr>
          <w:rFonts w:ascii="Times New Roman" w:hAnsi="Times New Roman"/>
          <w:szCs w:val="24"/>
        </w:rPr>
        <w:t xml:space="preserve">Following </w:t>
      </w:r>
      <w:r w:rsidR="00834511">
        <w:rPr>
          <w:rFonts w:ascii="Times New Roman" w:hAnsi="Times New Roman"/>
          <w:szCs w:val="24"/>
        </w:rPr>
        <w:t>palpation</w:t>
      </w:r>
      <w:r>
        <w:rPr>
          <w:rFonts w:ascii="Times New Roman" w:hAnsi="Times New Roman"/>
          <w:szCs w:val="24"/>
        </w:rPr>
        <w:t xml:space="preserve"> of the</w:t>
      </w:r>
      <w:r w:rsidRPr="004C5E00">
        <w:rPr>
          <w:rFonts w:ascii="Times New Roman" w:hAnsi="Times New Roman"/>
          <w:szCs w:val="24"/>
        </w:rPr>
        <w:t xml:space="preserve"> head and neck </w:t>
      </w:r>
      <w:r>
        <w:rPr>
          <w:rFonts w:ascii="Times New Roman" w:hAnsi="Times New Roman"/>
          <w:szCs w:val="24"/>
        </w:rPr>
        <w:t xml:space="preserve">nodes, </w:t>
      </w:r>
      <w:r w:rsidRPr="004C5E00">
        <w:rPr>
          <w:rFonts w:ascii="Times New Roman" w:hAnsi="Times New Roman"/>
          <w:szCs w:val="24"/>
        </w:rPr>
        <w:t xml:space="preserve">move </w:t>
      </w:r>
      <w:r w:rsidR="00F62907">
        <w:rPr>
          <w:rFonts w:ascii="Times New Roman" w:hAnsi="Times New Roman"/>
          <w:szCs w:val="24"/>
        </w:rPr>
        <w:t>to</w:t>
      </w:r>
      <w:r>
        <w:rPr>
          <w:rFonts w:ascii="Times New Roman" w:hAnsi="Times New Roman"/>
          <w:szCs w:val="24"/>
        </w:rPr>
        <w:t xml:space="preserve"> the axillae and upper</w:t>
      </w:r>
      <w:r w:rsidRPr="004C5E00">
        <w:rPr>
          <w:rFonts w:ascii="Times New Roman" w:hAnsi="Times New Roman"/>
          <w:szCs w:val="24"/>
        </w:rPr>
        <w:t xml:space="preserve"> extremities. </w:t>
      </w:r>
    </w:p>
    <w:p w14:paraId="2E60A35A" w14:textId="77777777" w:rsidR="00FD781D" w:rsidRPr="00B63C90" w:rsidRDefault="00FD781D" w:rsidP="00FD781D">
      <w:pPr>
        <w:pStyle w:val="ListParagraph"/>
        <w:numPr>
          <w:ilvl w:val="2"/>
          <w:numId w:val="1"/>
        </w:numPr>
        <w:rPr>
          <w:rFonts w:ascii="Times New Roman" w:hAnsi="Times New Roman"/>
          <w:color w:val="000099"/>
          <w:szCs w:val="24"/>
        </w:rPr>
      </w:pPr>
      <w:r w:rsidRPr="00B63C90">
        <w:rPr>
          <w:rFonts w:ascii="Times New Roman" w:hAnsi="Times New Roman"/>
          <w:color w:val="000099"/>
          <w:szCs w:val="24"/>
        </w:rPr>
        <w:t>Section Title Slide</w:t>
      </w:r>
    </w:p>
    <w:p w14:paraId="4C67854B" w14:textId="77777777" w:rsidR="00FD781D" w:rsidRPr="004C5E00" w:rsidRDefault="00FD781D" w:rsidP="00FD781D">
      <w:pPr>
        <w:pStyle w:val="ListParagraph"/>
        <w:ind w:left="792"/>
        <w:rPr>
          <w:rFonts w:ascii="Times New Roman" w:hAnsi="Times New Roman"/>
          <w:szCs w:val="24"/>
        </w:rPr>
      </w:pPr>
    </w:p>
    <w:p w14:paraId="3A7160AB" w14:textId="37B01DB8" w:rsidR="00FD781D" w:rsidRDefault="00FD781D" w:rsidP="00FD781D">
      <w:pPr>
        <w:pStyle w:val="ListParagraph"/>
        <w:numPr>
          <w:ilvl w:val="1"/>
          <w:numId w:val="1"/>
        </w:numPr>
        <w:rPr>
          <w:rFonts w:ascii="Times New Roman" w:hAnsi="Times New Roman"/>
          <w:szCs w:val="24"/>
        </w:rPr>
      </w:pPr>
      <w:r w:rsidRPr="004C5E00">
        <w:rPr>
          <w:rFonts w:ascii="Times New Roman" w:hAnsi="Times New Roman"/>
          <w:szCs w:val="24"/>
        </w:rPr>
        <w:t xml:space="preserve">The </w:t>
      </w:r>
      <w:r>
        <w:rPr>
          <w:rFonts w:ascii="Times New Roman" w:hAnsi="Times New Roman"/>
          <w:szCs w:val="24"/>
        </w:rPr>
        <w:t>t</w:t>
      </w:r>
      <w:r w:rsidRPr="00220CA2">
        <w:rPr>
          <w:rFonts w:ascii="Times New Roman" w:hAnsi="Times New Roman"/>
          <w:szCs w:val="24"/>
        </w:rPr>
        <w:t xml:space="preserve">hree groups of axillary nodes – </w:t>
      </w:r>
      <w:r w:rsidR="005B3513">
        <w:rPr>
          <w:rFonts w:ascii="Times New Roman" w:hAnsi="Times New Roman"/>
          <w:szCs w:val="24"/>
        </w:rPr>
        <w:t>lateral</w:t>
      </w:r>
      <w:r w:rsidRPr="00220CA2">
        <w:rPr>
          <w:rFonts w:ascii="Times New Roman" w:hAnsi="Times New Roman"/>
          <w:szCs w:val="24"/>
        </w:rPr>
        <w:t xml:space="preserve">, subscapular, and pectoral – drain their lymph into the central axillary nodes that lay deep within </w:t>
      </w:r>
      <w:r w:rsidR="00261623">
        <w:rPr>
          <w:rFonts w:ascii="Times New Roman" w:hAnsi="Times New Roman"/>
          <w:szCs w:val="24"/>
        </w:rPr>
        <w:t xml:space="preserve">the </w:t>
      </w:r>
      <w:r w:rsidRPr="00220CA2">
        <w:rPr>
          <w:rFonts w:ascii="Times New Roman" w:hAnsi="Times New Roman"/>
          <w:szCs w:val="24"/>
        </w:rPr>
        <w:t>axilla</w:t>
      </w:r>
      <w:r w:rsidR="00261623">
        <w:rPr>
          <w:rFonts w:ascii="Times New Roman" w:hAnsi="Times New Roman"/>
          <w:szCs w:val="24"/>
        </w:rPr>
        <w:t>e</w:t>
      </w:r>
      <w:r w:rsidRPr="00220CA2">
        <w:rPr>
          <w:rFonts w:ascii="Times New Roman" w:hAnsi="Times New Roman"/>
          <w:szCs w:val="24"/>
        </w:rPr>
        <w:t>. The</w:t>
      </w:r>
      <w:r w:rsidR="00E560DB">
        <w:rPr>
          <w:rFonts w:ascii="Times New Roman" w:hAnsi="Times New Roman"/>
          <w:szCs w:val="24"/>
        </w:rPr>
        <w:t xml:space="preserve"> central</w:t>
      </w:r>
      <w:r w:rsidRPr="00220CA2">
        <w:rPr>
          <w:rFonts w:ascii="Times New Roman" w:hAnsi="Times New Roman"/>
          <w:szCs w:val="24"/>
        </w:rPr>
        <w:t xml:space="preserve"> nodes, in turn, drain </w:t>
      </w:r>
      <w:r w:rsidR="00E560DB">
        <w:rPr>
          <w:rFonts w:ascii="Times New Roman" w:hAnsi="Times New Roman"/>
          <w:szCs w:val="24"/>
        </w:rPr>
        <w:t xml:space="preserve">lymph </w:t>
      </w:r>
      <w:r w:rsidRPr="00220CA2">
        <w:rPr>
          <w:rFonts w:ascii="Times New Roman" w:hAnsi="Times New Roman"/>
          <w:szCs w:val="24"/>
        </w:rPr>
        <w:t xml:space="preserve">into the </w:t>
      </w:r>
      <w:r w:rsidR="00E77D8B">
        <w:rPr>
          <w:rFonts w:ascii="Times New Roman" w:hAnsi="Times New Roman"/>
          <w:szCs w:val="24"/>
        </w:rPr>
        <w:t>apical</w:t>
      </w:r>
      <w:r w:rsidR="00E77D8B" w:rsidRPr="00220CA2">
        <w:rPr>
          <w:rFonts w:ascii="Times New Roman" w:hAnsi="Times New Roman"/>
          <w:szCs w:val="24"/>
        </w:rPr>
        <w:t xml:space="preserve"> </w:t>
      </w:r>
      <w:r w:rsidRPr="00220CA2">
        <w:rPr>
          <w:rFonts w:ascii="Times New Roman" w:hAnsi="Times New Roman"/>
          <w:szCs w:val="24"/>
        </w:rPr>
        <w:t>and supraclavicular nodes.</w:t>
      </w:r>
    </w:p>
    <w:p w14:paraId="2A965278" w14:textId="77777777" w:rsidR="00FD781D" w:rsidRPr="00B63C90" w:rsidRDefault="00FD781D" w:rsidP="00FD781D">
      <w:pPr>
        <w:pStyle w:val="ListParagraph"/>
        <w:numPr>
          <w:ilvl w:val="2"/>
          <w:numId w:val="1"/>
        </w:numPr>
        <w:rPr>
          <w:rFonts w:ascii="Times New Roman" w:hAnsi="Times New Roman"/>
          <w:color w:val="000099"/>
          <w:szCs w:val="24"/>
        </w:rPr>
      </w:pPr>
      <w:r w:rsidRPr="00B63C90">
        <w:rPr>
          <w:rFonts w:ascii="Times New Roman" w:hAnsi="Times New Roman"/>
          <w:color w:val="000099"/>
          <w:szCs w:val="24"/>
        </w:rPr>
        <w:t xml:space="preserve">See storyboard (The necessary anatomy and corresponding text will be represented.)  </w:t>
      </w:r>
    </w:p>
    <w:p w14:paraId="63E690F8" w14:textId="77777777" w:rsidR="00FD781D" w:rsidRDefault="00FD781D" w:rsidP="00FD781D">
      <w:pPr>
        <w:pStyle w:val="ListParagraph"/>
        <w:ind w:left="792"/>
        <w:rPr>
          <w:rFonts w:ascii="Times New Roman" w:hAnsi="Times New Roman"/>
          <w:szCs w:val="24"/>
        </w:rPr>
      </w:pPr>
    </w:p>
    <w:p w14:paraId="1F546FF5" w14:textId="1E030901" w:rsidR="00FD781D" w:rsidRPr="004C5E00" w:rsidRDefault="00FD781D" w:rsidP="00FD781D">
      <w:pPr>
        <w:pStyle w:val="ListParagraph"/>
        <w:numPr>
          <w:ilvl w:val="1"/>
          <w:numId w:val="1"/>
        </w:numPr>
        <w:rPr>
          <w:rFonts w:ascii="Times New Roman" w:hAnsi="Times New Roman"/>
          <w:szCs w:val="24"/>
        </w:rPr>
      </w:pPr>
      <w:r w:rsidRPr="00220CA2">
        <w:rPr>
          <w:rFonts w:ascii="Times New Roman" w:hAnsi="Times New Roman"/>
          <w:szCs w:val="24"/>
        </w:rPr>
        <w:t xml:space="preserve">Of </w:t>
      </w:r>
      <w:r w:rsidRPr="0044756E">
        <w:rPr>
          <w:rFonts w:ascii="Times New Roman" w:hAnsi="Times New Roman"/>
          <w:szCs w:val="24"/>
        </w:rPr>
        <w:t xml:space="preserve">the </w:t>
      </w:r>
      <w:r w:rsidR="00974DF1" w:rsidRPr="0044756E">
        <w:rPr>
          <w:rFonts w:ascii="Times New Roman" w:hAnsi="Times New Roman"/>
          <w:szCs w:val="24"/>
        </w:rPr>
        <w:t xml:space="preserve">four </w:t>
      </w:r>
      <w:r w:rsidRPr="0044756E">
        <w:rPr>
          <w:rFonts w:ascii="Times New Roman" w:hAnsi="Times New Roman"/>
          <w:szCs w:val="24"/>
        </w:rPr>
        <w:t>axillary</w:t>
      </w:r>
      <w:r w:rsidRPr="00220CA2">
        <w:rPr>
          <w:rFonts w:ascii="Times New Roman" w:hAnsi="Times New Roman"/>
          <w:szCs w:val="24"/>
        </w:rPr>
        <w:t xml:space="preserve"> groups, only the central nodes are usually palpable</w:t>
      </w:r>
      <w:r w:rsidR="00834511">
        <w:rPr>
          <w:rFonts w:ascii="Times New Roman" w:hAnsi="Times New Roman"/>
          <w:szCs w:val="24"/>
        </w:rPr>
        <w:t xml:space="preserve"> (3.3.1)</w:t>
      </w:r>
      <w:r w:rsidRPr="00220CA2">
        <w:rPr>
          <w:rFonts w:ascii="Times New Roman" w:hAnsi="Times New Roman"/>
          <w:szCs w:val="24"/>
        </w:rPr>
        <w:t>. Since most breast cancers drain here</w:t>
      </w:r>
      <w:r w:rsidR="00DE5121">
        <w:rPr>
          <w:rFonts w:ascii="Times New Roman" w:hAnsi="Times New Roman"/>
          <w:szCs w:val="24"/>
        </w:rPr>
        <w:t>,</w:t>
      </w:r>
      <w:r w:rsidR="000F2092">
        <w:rPr>
          <w:rFonts w:ascii="Times New Roman" w:hAnsi="Times New Roman"/>
          <w:szCs w:val="24"/>
        </w:rPr>
        <w:t xml:space="preserve"> </w:t>
      </w:r>
      <w:r w:rsidRPr="00220CA2">
        <w:rPr>
          <w:rFonts w:ascii="Times New Roman" w:hAnsi="Times New Roman"/>
          <w:szCs w:val="24"/>
        </w:rPr>
        <w:t>the axillary</w:t>
      </w:r>
      <w:r w:rsidR="000F2092">
        <w:rPr>
          <w:rFonts w:ascii="Times New Roman" w:hAnsi="Times New Roman"/>
          <w:szCs w:val="24"/>
        </w:rPr>
        <w:t xml:space="preserve"> and clavicular</w:t>
      </w:r>
      <w:r w:rsidRPr="00220CA2">
        <w:rPr>
          <w:rFonts w:ascii="Times New Roman" w:hAnsi="Times New Roman"/>
          <w:szCs w:val="24"/>
        </w:rPr>
        <w:t xml:space="preserve"> </w:t>
      </w:r>
      <w:proofErr w:type="spellStart"/>
      <w:r w:rsidRPr="00220CA2">
        <w:rPr>
          <w:rFonts w:ascii="Times New Roman" w:hAnsi="Times New Roman"/>
          <w:szCs w:val="24"/>
        </w:rPr>
        <w:t>lymphatics</w:t>
      </w:r>
      <w:proofErr w:type="spellEnd"/>
      <w:r w:rsidRPr="00220CA2">
        <w:rPr>
          <w:rFonts w:ascii="Times New Roman" w:hAnsi="Times New Roman"/>
          <w:szCs w:val="24"/>
        </w:rPr>
        <w:t xml:space="preserve"> need to be examined </w:t>
      </w:r>
      <w:r>
        <w:rPr>
          <w:rFonts w:ascii="Times New Roman" w:hAnsi="Times New Roman"/>
          <w:szCs w:val="24"/>
        </w:rPr>
        <w:t>more carefully</w:t>
      </w:r>
      <w:r w:rsidR="00834511">
        <w:rPr>
          <w:rFonts w:ascii="Times New Roman" w:hAnsi="Times New Roman"/>
          <w:szCs w:val="24"/>
        </w:rPr>
        <w:t xml:space="preserve"> </w:t>
      </w:r>
      <w:r w:rsidR="000F2092" w:rsidRPr="00220CA2">
        <w:rPr>
          <w:rFonts w:ascii="Times New Roman" w:hAnsi="Times New Roman"/>
          <w:szCs w:val="24"/>
        </w:rPr>
        <w:t xml:space="preserve">in women </w:t>
      </w:r>
      <w:r w:rsidR="00834511">
        <w:rPr>
          <w:rFonts w:ascii="Times New Roman" w:hAnsi="Times New Roman"/>
          <w:szCs w:val="24"/>
        </w:rPr>
        <w:t>(3.3.2)</w:t>
      </w:r>
      <w:r w:rsidRPr="00220CA2">
        <w:rPr>
          <w:rFonts w:ascii="Times New Roman" w:hAnsi="Times New Roman"/>
          <w:szCs w:val="24"/>
        </w:rPr>
        <w:t>. Most parts of the upper extremities drain more or less directly into the axillary lymph nodes</w:t>
      </w:r>
      <w:r w:rsidR="00E560DB">
        <w:rPr>
          <w:rFonts w:ascii="Times New Roman" w:hAnsi="Times New Roman"/>
          <w:szCs w:val="24"/>
        </w:rPr>
        <w:t xml:space="preserve"> (3.3.</w:t>
      </w:r>
      <w:r w:rsidR="00834511">
        <w:rPr>
          <w:rFonts w:ascii="Times New Roman" w:hAnsi="Times New Roman"/>
          <w:szCs w:val="24"/>
        </w:rPr>
        <w:t>3</w:t>
      </w:r>
      <w:r w:rsidR="00E560DB">
        <w:rPr>
          <w:rFonts w:ascii="Times New Roman" w:hAnsi="Times New Roman"/>
          <w:szCs w:val="24"/>
        </w:rPr>
        <w:t>)</w:t>
      </w:r>
      <w:r w:rsidRPr="00220CA2">
        <w:rPr>
          <w:rFonts w:ascii="Times New Roman" w:hAnsi="Times New Roman"/>
          <w:szCs w:val="24"/>
        </w:rPr>
        <w:t>. One exception is drainage from the ulnar aspects of the hand and forearm, which first encounters the epitrochlear nodes above the elbow</w:t>
      </w:r>
      <w:r w:rsidR="00E560DB">
        <w:rPr>
          <w:rFonts w:ascii="Times New Roman" w:hAnsi="Times New Roman"/>
          <w:szCs w:val="24"/>
        </w:rPr>
        <w:t xml:space="preserve"> (3.3.</w:t>
      </w:r>
      <w:r w:rsidR="00834511">
        <w:rPr>
          <w:rFonts w:ascii="Times New Roman" w:hAnsi="Times New Roman"/>
          <w:szCs w:val="24"/>
        </w:rPr>
        <w:t>4</w:t>
      </w:r>
      <w:r w:rsidR="00E560DB">
        <w:rPr>
          <w:rFonts w:ascii="Times New Roman" w:hAnsi="Times New Roman"/>
          <w:szCs w:val="24"/>
        </w:rPr>
        <w:t>)</w:t>
      </w:r>
      <w:r w:rsidR="00111970">
        <w:rPr>
          <w:rFonts w:ascii="Times New Roman" w:hAnsi="Times New Roman"/>
          <w:szCs w:val="24"/>
        </w:rPr>
        <w:t>.</w:t>
      </w:r>
    </w:p>
    <w:p w14:paraId="0557D922" w14:textId="4ED9D773" w:rsidR="00FD781D" w:rsidRDefault="00834511" w:rsidP="00FD781D">
      <w:pPr>
        <w:pStyle w:val="ListParagraph"/>
        <w:numPr>
          <w:ilvl w:val="2"/>
          <w:numId w:val="1"/>
        </w:numPr>
        <w:rPr>
          <w:rFonts w:ascii="Times New Roman" w:hAnsi="Times New Roman"/>
          <w:color w:val="000099"/>
          <w:szCs w:val="24"/>
        </w:rPr>
      </w:pPr>
      <w:r>
        <w:rPr>
          <w:rFonts w:ascii="Times New Roman" w:hAnsi="Times New Roman"/>
          <w:color w:val="000099"/>
          <w:szCs w:val="24"/>
        </w:rPr>
        <w:t xml:space="preserve">– 3.3.4. </w:t>
      </w:r>
      <w:r w:rsidR="00FD781D" w:rsidRPr="00B63C90">
        <w:rPr>
          <w:rFonts w:ascii="Times New Roman" w:hAnsi="Times New Roman"/>
          <w:color w:val="000099"/>
          <w:szCs w:val="24"/>
        </w:rPr>
        <w:t xml:space="preserve">See storyboard (The necessary anatomy and corresponding text will be represented.)  </w:t>
      </w:r>
    </w:p>
    <w:p w14:paraId="163199A3" w14:textId="77777777" w:rsidR="00974DF1" w:rsidRDefault="00974DF1" w:rsidP="00974DF1">
      <w:pPr>
        <w:pStyle w:val="ListParagraph"/>
        <w:ind w:left="1224"/>
        <w:rPr>
          <w:rFonts w:ascii="Times New Roman" w:hAnsi="Times New Roman"/>
          <w:color w:val="000099"/>
          <w:szCs w:val="24"/>
        </w:rPr>
      </w:pPr>
    </w:p>
    <w:p w14:paraId="4CE8EC46" w14:textId="2816C2CC" w:rsidR="00FD781D" w:rsidRPr="004C5E00" w:rsidRDefault="00FD781D" w:rsidP="00FD781D">
      <w:pPr>
        <w:pStyle w:val="ListParagraph"/>
        <w:numPr>
          <w:ilvl w:val="1"/>
          <w:numId w:val="1"/>
        </w:numPr>
        <w:rPr>
          <w:rFonts w:ascii="Times New Roman" w:hAnsi="Times New Roman"/>
          <w:szCs w:val="24"/>
        </w:rPr>
      </w:pPr>
      <w:r w:rsidRPr="004C5E00">
        <w:rPr>
          <w:rFonts w:ascii="Times New Roman" w:hAnsi="Times New Roman"/>
          <w:szCs w:val="24"/>
        </w:rPr>
        <w:t xml:space="preserve">To examine the left </w:t>
      </w:r>
      <w:r w:rsidRPr="004C5E00">
        <w:t xml:space="preserve">axillary nodes, </w:t>
      </w:r>
      <w:r>
        <w:t>(3.4.1.)</w:t>
      </w:r>
      <w:r w:rsidR="00C774BD">
        <w:t xml:space="preserve"> </w:t>
      </w:r>
      <w:r w:rsidR="004E665C">
        <w:t>p</w:t>
      </w:r>
      <w:r w:rsidRPr="004C5E00">
        <w:t xml:space="preserve">osition </w:t>
      </w:r>
      <w:r>
        <w:t>yourself</w:t>
      </w:r>
      <w:r w:rsidRPr="00220CA2">
        <w:t xml:space="preserve"> </w:t>
      </w:r>
      <w:r w:rsidRPr="00315E01">
        <w:t xml:space="preserve">in front and to the left of </w:t>
      </w:r>
      <w:r>
        <w:t>the</w:t>
      </w:r>
      <w:r w:rsidRPr="00315E01">
        <w:t xml:space="preserve"> seated patient</w:t>
      </w:r>
      <w:r w:rsidRPr="004C5E00" w:rsidDel="00220CA2">
        <w:t xml:space="preserve"> </w:t>
      </w:r>
      <w:r>
        <w:t>(3.4.2)</w:t>
      </w:r>
      <w:r w:rsidRPr="004C5E00">
        <w:t xml:space="preserve">. </w:t>
      </w:r>
      <w:r w:rsidR="00F14E65">
        <w:t xml:space="preserve">Gently grasp the patient’s left wrist or elbow and </w:t>
      </w:r>
      <w:r w:rsidR="008A3C81">
        <w:t xml:space="preserve">slightly </w:t>
      </w:r>
      <w:r w:rsidR="00F14E65">
        <w:t xml:space="preserve">abduct </w:t>
      </w:r>
      <w:r w:rsidR="008A3C81">
        <w:t>the arm.  I</w:t>
      </w:r>
      <w:r w:rsidRPr="004C5E00">
        <w:t xml:space="preserve">nform the patient </w:t>
      </w:r>
      <w:r>
        <w:t xml:space="preserve">that </w:t>
      </w:r>
      <w:r w:rsidRPr="004C5E00">
        <w:t xml:space="preserve">the following </w:t>
      </w:r>
      <w:r w:rsidR="00834511">
        <w:t>maneuver</w:t>
      </w:r>
      <w:r w:rsidRPr="004C5E00">
        <w:t xml:space="preserve"> may feel slightly uncomfortabl</w:t>
      </w:r>
      <w:r>
        <w:t xml:space="preserve">e </w:t>
      </w:r>
      <w:commentRangeStart w:id="1"/>
      <w:r w:rsidRPr="00DE33F3">
        <w:rPr>
          <w:color w:val="0000FF"/>
        </w:rPr>
        <w:t>(Editor: Play the dialogue captured in the clip)</w:t>
      </w:r>
      <w:r>
        <w:t xml:space="preserve"> </w:t>
      </w:r>
      <w:commentRangeEnd w:id="1"/>
      <w:r w:rsidR="00E80A9F">
        <w:rPr>
          <w:rStyle w:val="CommentReference"/>
          <w:rFonts w:asciiTheme="minorHAnsi" w:eastAsiaTheme="minorHAnsi" w:hAnsiTheme="minorHAnsi" w:cstheme="minorBidi"/>
        </w:rPr>
        <w:commentReference w:id="1"/>
      </w:r>
      <w:r>
        <w:t>(3.4.3.)</w:t>
      </w:r>
      <w:r w:rsidRPr="004C5E00">
        <w:t xml:space="preserve">.                                 </w:t>
      </w:r>
    </w:p>
    <w:p w14:paraId="1EBD245B" w14:textId="77777777" w:rsidR="00FD781D" w:rsidRPr="004E665C" w:rsidRDefault="00FD781D" w:rsidP="00FD781D">
      <w:pPr>
        <w:pStyle w:val="ListParagraph"/>
        <w:numPr>
          <w:ilvl w:val="2"/>
          <w:numId w:val="1"/>
        </w:numPr>
        <w:rPr>
          <w:rFonts w:ascii="Times New Roman" w:hAnsi="Times New Roman"/>
          <w:strike/>
          <w:szCs w:val="24"/>
        </w:rPr>
      </w:pPr>
      <w:commentRangeStart w:id="2"/>
      <w:r w:rsidRPr="004E665C">
        <w:rPr>
          <w:rFonts w:ascii="Times New Roman" w:hAnsi="Times New Roman"/>
          <w:strike/>
          <w:szCs w:val="24"/>
        </w:rPr>
        <w:t>WIDE: Doctor instructs patient to sit down, patient then sits down (</w:t>
      </w:r>
      <w:r w:rsidRPr="004E665C">
        <w:rPr>
          <w:rFonts w:ascii="Times New Roman" w:hAnsi="Times New Roman"/>
          <w:b/>
          <w:strike/>
          <w:szCs w:val="24"/>
        </w:rPr>
        <w:t xml:space="preserve">the doctor should NOT be standing on the </w:t>
      </w:r>
      <w:r w:rsidRPr="004E665C">
        <w:rPr>
          <w:b/>
          <w:strike/>
        </w:rPr>
        <w:t>left, front side of the patient)</w:t>
      </w:r>
      <w:r w:rsidRPr="004E665C">
        <w:rPr>
          <w:rFonts w:ascii="Times New Roman" w:hAnsi="Times New Roman"/>
          <w:b/>
          <w:strike/>
          <w:szCs w:val="24"/>
        </w:rPr>
        <w:t xml:space="preserve">. </w:t>
      </w:r>
      <w:commentRangeEnd w:id="2"/>
      <w:r w:rsidR="004E665C">
        <w:rPr>
          <w:rStyle w:val="CommentReference"/>
          <w:rFonts w:asciiTheme="minorHAnsi" w:eastAsiaTheme="minorHAnsi" w:hAnsiTheme="minorHAnsi" w:cstheme="minorBidi"/>
        </w:rPr>
        <w:commentReference w:id="2"/>
      </w:r>
    </w:p>
    <w:p w14:paraId="59287240" w14:textId="77777777" w:rsidR="00FD781D" w:rsidRDefault="00FD781D" w:rsidP="00FD781D">
      <w:pPr>
        <w:pStyle w:val="ListParagraph"/>
        <w:numPr>
          <w:ilvl w:val="2"/>
          <w:numId w:val="1"/>
        </w:numPr>
        <w:rPr>
          <w:rFonts w:ascii="Times New Roman" w:hAnsi="Times New Roman"/>
          <w:szCs w:val="24"/>
        </w:rPr>
      </w:pPr>
      <w:r>
        <w:rPr>
          <w:rFonts w:ascii="Times New Roman" w:hAnsi="Times New Roman"/>
          <w:szCs w:val="24"/>
        </w:rPr>
        <w:t xml:space="preserve">WIDE: Patient gets comfortable and Doctor moves to the </w:t>
      </w:r>
      <w:r w:rsidRPr="004C5E00">
        <w:t>left, front side of the patient</w:t>
      </w:r>
      <w:r>
        <w:rPr>
          <w:rFonts w:ascii="Times New Roman" w:hAnsi="Times New Roman"/>
          <w:szCs w:val="24"/>
        </w:rPr>
        <w:t>.</w:t>
      </w:r>
    </w:p>
    <w:p w14:paraId="7FB3EE1E" w14:textId="51CA22A0" w:rsidR="00FD781D" w:rsidRPr="00FD781D" w:rsidRDefault="00FD781D" w:rsidP="00FD781D">
      <w:pPr>
        <w:pStyle w:val="ListParagraph"/>
        <w:numPr>
          <w:ilvl w:val="2"/>
          <w:numId w:val="1"/>
        </w:numPr>
        <w:rPr>
          <w:rFonts w:ascii="Times New Roman" w:hAnsi="Times New Roman"/>
          <w:szCs w:val="24"/>
        </w:rPr>
      </w:pPr>
      <w:r>
        <w:rPr>
          <w:rFonts w:ascii="Times New Roman" w:hAnsi="Times New Roman"/>
          <w:szCs w:val="24"/>
        </w:rPr>
        <w:t>MED: Doctor c</w:t>
      </w:r>
      <w:r w:rsidRPr="00874350">
        <w:t>arefully support</w:t>
      </w:r>
      <w:r>
        <w:t>s</w:t>
      </w:r>
      <w:r w:rsidRPr="00874350">
        <w:t xml:space="preserve"> the patient’s left arm at the wrist or elbow</w:t>
      </w:r>
      <w:r w:rsidR="000C2EA4">
        <w:t xml:space="preserve"> (</w:t>
      </w:r>
      <w:r>
        <w:t>doctor’s choice</w:t>
      </w:r>
      <w:r w:rsidR="000C2EA4">
        <w:t>)</w:t>
      </w:r>
      <w:r>
        <w:t xml:space="preserve"> </w:t>
      </w:r>
      <w:r w:rsidRPr="00874350">
        <w:t>and</w:t>
      </w:r>
      <w:r w:rsidRPr="004C5E00">
        <w:t xml:space="preserve"> inform</w:t>
      </w:r>
      <w:r>
        <w:t>s</w:t>
      </w:r>
      <w:r w:rsidRPr="004C5E00">
        <w:t xml:space="preserve"> the patient</w:t>
      </w:r>
      <w:r w:rsidR="000C2EA4">
        <w:t xml:space="preserve"> that</w:t>
      </w:r>
      <w:r w:rsidRPr="004C5E00">
        <w:t xml:space="preserve"> the following </w:t>
      </w:r>
      <w:r w:rsidR="000C2EA4">
        <w:t>maneuver</w:t>
      </w:r>
      <w:r w:rsidR="000C2EA4" w:rsidRPr="004C5E00">
        <w:t xml:space="preserve"> </w:t>
      </w:r>
      <w:r w:rsidRPr="004C5E00">
        <w:t>may feel slightly uncomfortable</w:t>
      </w:r>
      <w:r>
        <w:t xml:space="preserve">. Record the dialogue here. Make sure this shot has some additional conversation to cover the narration before the actual dialogue. </w:t>
      </w:r>
    </w:p>
    <w:p w14:paraId="34C2F22E" w14:textId="77777777" w:rsidR="00FD781D" w:rsidRPr="004C5E00" w:rsidRDefault="00FD781D" w:rsidP="00FD781D">
      <w:pPr>
        <w:pStyle w:val="ListParagraph"/>
        <w:ind w:left="1224"/>
        <w:rPr>
          <w:rFonts w:ascii="Times New Roman" w:hAnsi="Times New Roman"/>
          <w:szCs w:val="24"/>
        </w:rPr>
      </w:pPr>
    </w:p>
    <w:p w14:paraId="69461D33" w14:textId="2E9CB7E3" w:rsidR="00FD781D" w:rsidRPr="004C5E00" w:rsidRDefault="00FD781D" w:rsidP="00FD781D">
      <w:pPr>
        <w:pStyle w:val="ListParagraph"/>
        <w:numPr>
          <w:ilvl w:val="1"/>
          <w:numId w:val="1"/>
        </w:numPr>
        <w:rPr>
          <w:rFonts w:ascii="Times New Roman" w:hAnsi="Times New Roman"/>
          <w:szCs w:val="24"/>
        </w:rPr>
      </w:pPr>
      <w:r>
        <w:rPr>
          <w:rFonts w:ascii="Times New Roman" w:hAnsi="Times New Roman"/>
          <w:szCs w:val="24"/>
        </w:rPr>
        <w:t>M</w:t>
      </w:r>
      <w:r w:rsidRPr="004C5E00">
        <w:rPr>
          <w:rFonts w:ascii="Times New Roman" w:hAnsi="Times New Roman"/>
          <w:szCs w:val="24"/>
        </w:rPr>
        <w:t xml:space="preserve">ove </w:t>
      </w:r>
      <w:r w:rsidRPr="004C5E00">
        <w:t xml:space="preserve">your right hand high up </w:t>
      </w:r>
      <w:r w:rsidR="008A3C81">
        <w:t xml:space="preserve">into </w:t>
      </w:r>
      <w:r w:rsidRPr="004C5E00">
        <w:t xml:space="preserve">the left axilla, just behind the </w:t>
      </w:r>
      <w:proofErr w:type="spellStart"/>
      <w:r w:rsidRPr="004C5E00">
        <w:t>pectoralis</w:t>
      </w:r>
      <w:proofErr w:type="spellEnd"/>
      <w:r w:rsidRPr="004C5E00">
        <w:t xml:space="preserve"> muscle</w:t>
      </w:r>
      <w:r>
        <w:t xml:space="preserve"> (3.</w:t>
      </w:r>
      <w:r w:rsidR="00934B2D">
        <w:t>5</w:t>
      </w:r>
      <w:r>
        <w:t>.1.)</w:t>
      </w:r>
      <w:r w:rsidRPr="004C5E00">
        <w:t xml:space="preserve">. With your fingers pointing toward the mid-clavicle, press them against the </w:t>
      </w:r>
      <w:r>
        <w:t xml:space="preserve">patient’s </w:t>
      </w:r>
      <w:r w:rsidRPr="004C5E00">
        <w:t>chest wall, and slide them downward to feel the central nodes</w:t>
      </w:r>
      <w:r>
        <w:t xml:space="preserve"> (3.</w:t>
      </w:r>
      <w:r w:rsidR="00934B2D">
        <w:t>5</w:t>
      </w:r>
      <w:r>
        <w:t>.2.)</w:t>
      </w:r>
      <w:r w:rsidRPr="004C5E00">
        <w:t xml:space="preserve">. </w:t>
      </w:r>
      <w:r w:rsidR="00834511">
        <w:t>Subsequently</w:t>
      </w:r>
      <w:r w:rsidR="00B04432">
        <w:t xml:space="preserve">, </w:t>
      </w:r>
      <w:r w:rsidR="00834511">
        <w:t xml:space="preserve">you can </w:t>
      </w:r>
      <w:r w:rsidR="00B04432" w:rsidRPr="004C5E00">
        <w:t xml:space="preserve">palpate the </w:t>
      </w:r>
      <w:r w:rsidR="00B04432">
        <w:t xml:space="preserve">apical </w:t>
      </w:r>
      <w:r w:rsidR="00B04432" w:rsidRPr="004C5E00">
        <w:t>and supraclavicular nodes</w:t>
      </w:r>
      <w:r w:rsidR="00B04432">
        <w:t xml:space="preserve"> if missed during the head and neck examination,</w:t>
      </w:r>
      <w:r w:rsidRPr="004C5E00">
        <w:t xml:space="preserve"> </w:t>
      </w:r>
      <w:r>
        <w:t>(3.</w:t>
      </w:r>
      <w:r w:rsidR="00934B2D">
        <w:t>5</w:t>
      </w:r>
      <w:r>
        <w:t>.3)</w:t>
      </w:r>
      <w:r w:rsidRPr="004C5E00">
        <w:t xml:space="preserve">.  </w:t>
      </w:r>
    </w:p>
    <w:p w14:paraId="41DB0F89" w14:textId="77777777" w:rsidR="00FD781D" w:rsidRPr="00874350" w:rsidRDefault="00FD781D" w:rsidP="00FD781D">
      <w:pPr>
        <w:pStyle w:val="ListParagraph"/>
        <w:numPr>
          <w:ilvl w:val="2"/>
          <w:numId w:val="1"/>
        </w:numPr>
        <w:rPr>
          <w:rFonts w:ascii="Times New Roman" w:hAnsi="Times New Roman"/>
          <w:szCs w:val="24"/>
        </w:rPr>
      </w:pPr>
      <w:r>
        <w:rPr>
          <w:rFonts w:ascii="Times New Roman" w:hAnsi="Times New Roman"/>
          <w:szCs w:val="24"/>
        </w:rPr>
        <w:lastRenderedPageBreak/>
        <w:t xml:space="preserve">MED: Doctor moves his or her hand </w:t>
      </w:r>
      <w:r w:rsidRPr="004C5E00">
        <w:t xml:space="preserve">up the left axilla, just behind the </w:t>
      </w:r>
      <w:proofErr w:type="spellStart"/>
      <w:r w:rsidRPr="004C5E00">
        <w:t>pectoralis</w:t>
      </w:r>
      <w:proofErr w:type="spellEnd"/>
      <w:r w:rsidRPr="004C5E00">
        <w:t xml:space="preserve"> muscle</w:t>
      </w:r>
      <w:r>
        <w:t>.</w:t>
      </w:r>
    </w:p>
    <w:p w14:paraId="0BEFC4BA" w14:textId="77777777" w:rsidR="00FD781D" w:rsidRPr="00874350" w:rsidRDefault="00FD781D" w:rsidP="00FD781D">
      <w:pPr>
        <w:pStyle w:val="ListParagraph"/>
        <w:numPr>
          <w:ilvl w:val="2"/>
          <w:numId w:val="1"/>
        </w:numPr>
        <w:rPr>
          <w:rFonts w:ascii="Times New Roman" w:hAnsi="Times New Roman"/>
          <w:szCs w:val="24"/>
        </w:rPr>
      </w:pPr>
      <w:r>
        <w:rPr>
          <w:rFonts w:ascii="Times New Roman" w:hAnsi="Times New Roman"/>
          <w:szCs w:val="24"/>
        </w:rPr>
        <w:t xml:space="preserve">CU: Doctor points his or her fingers </w:t>
      </w:r>
      <w:r w:rsidRPr="004C5E00">
        <w:t>toward the mid-clavicle, press</w:t>
      </w:r>
      <w:r>
        <w:t>es</w:t>
      </w:r>
      <w:r w:rsidRPr="004C5E00">
        <w:t xml:space="preserve"> them against the </w:t>
      </w:r>
      <w:r>
        <w:t xml:space="preserve">patient’s </w:t>
      </w:r>
      <w:r w:rsidRPr="004C5E00">
        <w:t>chest wall, and slide</w:t>
      </w:r>
      <w:r>
        <w:t>s</w:t>
      </w:r>
      <w:r w:rsidRPr="004C5E00">
        <w:t xml:space="preserve"> them downward to feel the central nodes</w:t>
      </w:r>
      <w:r>
        <w:t>.</w:t>
      </w:r>
    </w:p>
    <w:p w14:paraId="085AD1C4" w14:textId="77777777" w:rsidR="00FD781D" w:rsidRPr="004C5E00" w:rsidRDefault="00FD781D" w:rsidP="00FD781D">
      <w:pPr>
        <w:pStyle w:val="ListParagraph"/>
        <w:numPr>
          <w:ilvl w:val="2"/>
          <w:numId w:val="1"/>
        </w:numPr>
        <w:rPr>
          <w:rFonts w:ascii="Times New Roman" w:hAnsi="Times New Roman"/>
          <w:szCs w:val="24"/>
        </w:rPr>
      </w:pPr>
      <w:r>
        <w:rPr>
          <w:rFonts w:ascii="Times New Roman" w:hAnsi="Times New Roman"/>
          <w:szCs w:val="24"/>
        </w:rPr>
        <w:t xml:space="preserve">MED: Doctor palpates the </w:t>
      </w:r>
      <w:proofErr w:type="spellStart"/>
      <w:r w:rsidRPr="004C5E00">
        <w:t>infraclavicular</w:t>
      </w:r>
      <w:proofErr w:type="spellEnd"/>
      <w:r>
        <w:t xml:space="preserve"> </w:t>
      </w:r>
      <w:r w:rsidRPr="004C5E00">
        <w:t>and supraclavicular nodes</w:t>
      </w:r>
      <w:r>
        <w:t xml:space="preserve">. </w:t>
      </w:r>
      <w:r w:rsidRPr="00E80A9F">
        <w:rPr>
          <w:color w:val="0000FF"/>
        </w:rPr>
        <w:t>Editor:</w:t>
      </w:r>
      <w:r w:rsidR="00AB5A3B" w:rsidRPr="00E80A9F">
        <w:rPr>
          <w:color w:val="0000FF"/>
        </w:rPr>
        <w:t xml:space="preserve"> </w:t>
      </w:r>
      <w:r w:rsidRPr="00E80A9F">
        <w:rPr>
          <w:color w:val="0000FF"/>
        </w:rPr>
        <w:t xml:space="preserve">Bring up the inset of the illustration from 3.2 and highlight the </w:t>
      </w:r>
      <w:proofErr w:type="spellStart"/>
      <w:r w:rsidRPr="00E80A9F">
        <w:rPr>
          <w:color w:val="0000FF"/>
        </w:rPr>
        <w:t>infraclavicular</w:t>
      </w:r>
      <w:proofErr w:type="spellEnd"/>
      <w:r w:rsidRPr="00E80A9F">
        <w:rPr>
          <w:color w:val="0000FF"/>
        </w:rPr>
        <w:t xml:space="preserve"> and supraclavicular nodes,</w:t>
      </w:r>
      <w:r>
        <w:t xml:space="preserve"> </w:t>
      </w:r>
    </w:p>
    <w:p w14:paraId="1F2DF68A" w14:textId="77777777" w:rsidR="00FD781D" w:rsidRDefault="00FD781D" w:rsidP="00FD781D">
      <w:pPr>
        <w:ind w:left="720"/>
        <w:rPr>
          <w:rFonts w:ascii="Times New Roman" w:hAnsi="Times New Roman"/>
          <w:szCs w:val="24"/>
        </w:rPr>
      </w:pPr>
    </w:p>
    <w:p w14:paraId="33DEF143" w14:textId="77777777" w:rsidR="00FD781D" w:rsidRPr="004C5E00" w:rsidRDefault="00FD781D" w:rsidP="00FD781D">
      <w:pPr>
        <w:pStyle w:val="ListParagraph"/>
        <w:numPr>
          <w:ilvl w:val="1"/>
          <w:numId w:val="1"/>
        </w:numPr>
        <w:rPr>
          <w:rFonts w:ascii="Times New Roman" w:hAnsi="Times New Roman"/>
          <w:szCs w:val="24"/>
        </w:rPr>
      </w:pPr>
      <w:r w:rsidRPr="004C5E00">
        <w:rPr>
          <w:rFonts w:ascii="Times New Roman" w:hAnsi="Times New Roman"/>
          <w:szCs w:val="24"/>
        </w:rPr>
        <w:t xml:space="preserve">While supporting the patient’s left arm in the same position, palpate the patient’s </w:t>
      </w:r>
      <w:r w:rsidRPr="004C5E00">
        <w:t xml:space="preserve">epitrochlear nodes, which are located medially about three centimeters above the elbow.  </w:t>
      </w:r>
    </w:p>
    <w:p w14:paraId="0ADA6ABD" w14:textId="6B9A42FA" w:rsidR="00FD781D" w:rsidRPr="004C5E00" w:rsidRDefault="00FD781D" w:rsidP="00FD781D">
      <w:pPr>
        <w:pStyle w:val="ListParagraph"/>
        <w:numPr>
          <w:ilvl w:val="2"/>
          <w:numId w:val="1"/>
        </w:numPr>
        <w:rPr>
          <w:rFonts w:ascii="Times New Roman" w:hAnsi="Times New Roman"/>
          <w:szCs w:val="24"/>
        </w:rPr>
      </w:pPr>
      <w:r>
        <w:rPr>
          <w:rFonts w:ascii="Times New Roman" w:hAnsi="Times New Roman"/>
          <w:szCs w:val="24"/>
        </w:rPr>
        <w:t xml:space="preserve">MED: Doctor supports the patient’s left arm and </w:t>
      </w:r>
      <w:r w:rsidRPr="004C5E00">
        <w:rPr>
          <w:rFonts w:ascii="Times New Roman" w:hAnsi="Times New Roman"/>
          <w:szCs w:val="24"/>
        </w:rPr>
        <w:t>palpate</w:t>
      </w:r>
      <w:r>
        <w:rPr>
          <w:rFonts w:ascii="Times New Roman" w:hAnsi="Times New Roman"/>
          <w:szCs w:val="24"/>
        </w:rPr>
        <w:t>s</w:t>
      </w:r>
      <w:r w:rsidRPr="004C5E00">
        <w:rPr>
          <w:rFonts w:ascii="Times New Roman" w:hAnsi="Times New Roman"/>
          <w:szCs w:val="24"/>
        </w:rPr>
        <w:t xml:space="preserve"> the patient’s </w:t>
      </w:r>
      <w:r w:rsidRPr="004C5E00">
        <w:t>epitrochlear nodes</w:t>
      </w:r>
      <w:r>
        <w:t xml:space="preserve">. Editor: Bring up the inset showing the illustration from 3.3 highlighting the </w:t>
      </w:r>
      <w:r w:rsidR="00E560DB">
        <w:t xml:space="preserve">epitrochlear </w:t>
      </w:r>
      <w:r>
        <w:t xml:space="preserve">nodes. </w:t>
      </w:r>
    </w:p>
    <w:p w14:paraId="783D8E80" w14:textId="77777777" w:rsidR="00FD781D" w:rsidRPr="004C5E00" w:rsidRDefault="00FD781D" w:rsidP="00FD781D">
      <w:pPr>
        <w:rPr>
          <w:rFonts w:ascii="Times New Roman" w:hAnsi="Times New Roman"/>
          <w:szCs w:val="24"/>
        </w:rPr>
      </w:pPr>
    </w:p>
    <w:p w14:paraId="6C90CD64" w14:textId="44CC33EE" w:rsidR="00FD781D" w:rsidRPr="004C5E00" w:rsidRDefault="00FD781D" w:rsidP="00FD781D">
      <w:pPr>
        <w:pStyle w:val="ListParagraph"/>
        <w:numPr>
          <w:ilvl w:val="1"/>
          <w:numId w:val="1"/>
        </w:numPr>
        <w:rPr>
          <w:rFonts w:ascii="Times New Roman" w:hAnsi="Times New Roman"/>
          <w:szCs w:val="24"/>
        </w:rPr>
      </w:pPr>
      <w:r>
        <w:rPr>
          <w:rFonts w:ascii="Times New Roman" w:hAnsi="Times New Roman"/>
          <w:szCs w:val="24"/>
        </w:rPr>
        <w:t>R</w:t>
      </w:r>
      <w:r w:rsidRPr="004C5E00">
        <w:rPr>
          <w:rFonts w:ascii="Times New Roman" w:hAnsi="Times New Roman"/>
          <w:szCs w:val="24"/>
        </w:rPr>
        <w:t xml:space="preserve">epeat the entire examination on the patient’s right </w:t>
      </w:r>
      <w:r w:rsidRPr="004C5E00">
        <w:t>using your left hand.</w:t>
      </w:r>
    </w:p>
    <w:p w14:paraId="0A247024" w14:textId="50E8AA74" w:rsidR="00FD781D" w:rsidRPr="00905A27" w:rsidRDefault="00FD781D" w:rsidP="00FD781D">
      <w:pPr>
        <w:pStyle w:val="ListParagraph"/>
        <w:numPr>
          <w:ilvl w:val="2"/>
          <w:numId w:val="1"/>
        </w:numPr>
        <w:rPr>
          <w:rFonts w:ascii="Times New Roman" w:hAnsi="Times New Roman"/>
          <w:szCs w:val="24"/>
        </w:rPr>
      </w:pPr>
      <w:r w:rsidRPr="00905A27">
        <w:rPr>
          <w:rFonts w:ascii="Times New Roman" w:hAnsi="Times New Roman"/>
          <w:szCs w:val="24"/>
        </w:rPr>
        <w:t xml:space="preserve">MED: Doctor performing the same exam on the right side with left hand. </w:t>
      </w:r>
      <w:r w:rsidR="00B04432">
        <w:rPr>
          <w:rFonts w:ascii="Times New Roman" w:hAnsi="Times New Roman"/>
          <w:szCs w:val="24"/>
        </w:rPr>
        <w:t xml:space="preserve">Need not record the whole exam, just enough to cover this narration. </w:t>
      </w:r>
    </w:p>
    <w:p w14:paraId="32EEBD77" w14:textId="77777777" w:rsidR="00FD781D" w:rsidRPr="004C5E00" w:rsidRDefault="00FD781D" w:rsidP="00FD781D">
      <w:pPr>
        <w:pStyle w:val="ListParagraph"/>
        <w:ind w:left="1224"/>
      </w:pPr>
    </w:p>
    <w:p w14:paraId="0BE75467" w14:textId="77777777" w:rsidR="00FD781D" w:rsidRPr="004C5E00" w:rsidRDefault="00FD781D" w:rsidP="00FD781D">
      <w:pPr>
        <w:pStyle w:val="ListParagraph"/>
        <w:numPr>
          <w:ilvl w:val="0"/>
          <w:numId w:val="1"/>
        </w:numPr>
        <w:rPr>
          <w:b/>
        </w:rPr>
      </w:pPr>
      <w:r w:rsidRPr="004C5E00">
        <w:rPr>
          <w:b/>
        </w:rPr>
        <w:t>Lower Extremities</w:t>
      </w:r>
    </w:p>
    <w:p w14:paraId="449DA28C" w14:textId="77777777" w:rsidR="00FD781D" w:rsidRPr="004C5E00" w:rsidRDefault="00FD781D" w:rsidP="00FD781D">
      <w:pPr>
        <w:pStyle w:val="ListParagraph"/>
        <w:ind w:left="792"/>
      </w:pPr>
    </w:p>
    <w:p w14:paraId="6E71B85D" w14:textId="77777777" w:rsidR="00FD781D" w:rsidRPr="004C5E00" w:rsidRDefault="00FD781D" w:rsidP="00FD781D">
      <w:pPr>
        <w:pStyle w:val="ListParagraph"/>
        <w:numPr>
          <w:ilvl w:val="1"/>
          <w:numId w:val="1"/>
        </w:numPr>
      </w:pPr>
      <w:r w:rsidRPr="004C5E00">
        <w:t>With the patient’s axilla and upper extremity exam</w:t>
      </w:r>
      <w:r>
        <w:t>ination</w:t>
      </w:r>
      <w:r w:rsidRPr="004C5E00">
        <w:t xml:space="preserve"> complete</w:t>
      </w:r>
      <w:r>
        <w:t>,</w:t>
      </w:r>
      <w:r w:rsidRPr="004C5E00">
        <w:t xml:space="preserve"> proceed to the lower extremit</w:t>
      </w:r>
      <w:r>
        <w:t>ies</w:t>
      </w:r>
      <w:r w:rsidRPr="004C5E00">
        <w:t xml:space="preserve">.  </w:t>
      </w:r>
    </w:p>
    <w:p w14:paraId="1BBAAA05" w14:textId="77777777" w:rsidR="00FD781D" w:rsidRPr="00B63C90" w:rsidRDefault="00FD781D" w:rsidP="00FD781D">
      <w:pPr>
        <w:pStyle w:val="ListParagraph"/>
        <w:numPr>
          <w:ilvl w:val="2"/>
          <w:numId w:val="1"/>
        </w:numPr>
        <w:rPr>
          <w:color w:val="000099"/>
        </w:rPr>
      </w:pPr>
      <w:r w:rsidRPr="00B63C90">
        <w:rPr>
          <w:color w:val="000099"/>
        </w:rPr>
        <w:t>Section Title Slide</w:t>
      </w:r>
    </w:p>
    <w:p w14:paraId="63193A63" w14:textId="77777777" w:rsidR="00FD781D" w:rsidRPr="004C5E00" w:rsidRDefault="00FD781D" w:rsidP="00FD781D">
      <w:pPr>
        <w:pStyle w:val="ListParagraph"/>
        <w:ind w:left="1224"/>
      </w:pPr>
    </w:p>
    <w:p w14:paraId="59E1C71F" w14:textId="35C5FAE4" w:rsidR="00FD781D" w:rsidRPr="004C5E00" w:rsidRDefault="00FD781D" w:rsidP="00FD781D">
      <w:pPr>
        <w:pStyle w:val="ListParagraph"/>
        <w:numPr>
          <w:ilvl w:val="1"/>
          <w:numId w:val="1"/>
        </w:numPr>
      </w:pPr>
      <w:r>
        <w:t>This region include</w:t>
      </w:r>
      <w:r w:rsidR="009F0239">
        <w:t>s</w:t>
      </w:r>
      <w:r>
        <w:t xml:space="preserve"> the s</w:t>
      </w:r>
      <w:r w:rsidRPr="004C5E00">
        <w:t>uperficial inguinal lymph nodes</w:t>
      </w:r>
      <w:r>
        <w:t xml:space="preserve">, which </w:t>
      </w:r>
      <w:r w:rsidRPr="004C5E00">
        <w:t xml:space="preserve">are located high in the anterior thigh and </w:t>
      </w:r>
      <w:r>
        <w:t>drain various regions of the legs, abdomen, and perineum. These nodes are often large enou</w:t>
      </w:r>
      <w:r w:rsidR="00BC74AE">
        <w:t>gh to palpate</w:t>
      </w:r>
      <w:r w:rsidR="00B04432">
        <w:t>,</w:t>
      </w:r>
      <w:r w:rsidR="00151069">
        <w:t xml:space="preserve"> even when normal</w:t>
      </w:r>
      <w:r w:rsidR="00B04432">
        <w:t>,</w:t>
      </w:r>
      <w:r w:rsidR="00151069">
        <w:t xml:space="preserve"> and can be subdivide</w:t>
      </w:r>
      <w:r w:rsidR="00BC74AE">
        <w:t>d</w:t>
      </w:r>
      <w:r w:rsidR="00151069">
        <w:t xml:space="preserve"> into </w:t>
      </w:r>
      <w:r w:rsidR="00BC74AE">
        <w:t>two groups:</w:t>
      </w:r>
      <w:r w:rsidR="00F701C2">
        <w:t xml:space="preserve"> the</w:t>
      </w:r>
      <w:r w:rsidR="00151069">
        <w:t xml:space="preserve"> </w:t>
      </w:r>
      <w:r w:rsidR="00111970" w:rsidRPr="004C5E00">
        <w:t>horizontal</w:t>
      </w:r>
      <w:r w:rsidR="00111970" w:rsidRPr="004C5E00">
        <w:rPr>
          <w:i/>
        </w:rPr>
        <w:t xml:space="preserve"> </w:t>
      </w:r>
      <w:r w:rsidR="00111970" w:rsidRPr="004C5E00">
        <w:t xml:space="preserve">group </w:t>
      </w:r>
      <w:r w:rsidR="00111970">
        <w:t xml:space="preserve">located </w:t>
      </w:r>
      <w:r w:rsidR="00111970" w:rsidRPr="004C5E00">
        <w:t>just below the inguinal ligament</w:t>
      </w:r>
      <w:r>
        <w:t xml:space="preserve"> </w:t>
      </w:r>
      <w:r w:rsidR="00111970">
        <w:t xml:space="preserve">and </w:t>
      </w:r>
      <w:r w:rsidR="00111970">
        <w:rPr>
          <w:rFonts w:eastAsia="Times New Roman"/>
        </w:rPr>
        <w:t xml:space="preserve">the vertical group located </w:t>
      </w:r>
      <w:r w:rsidR="00111970" w:rsidRPr="004C5E00">
        <w:rPr>
          <w:rFonts w:eastAsia="Times New Roman"/>
        </w:rPr>
        <w:t>just below the femoral artery pulse</w:t>
      </w:r>
      <w:r w:rsidR="00111970">
        <w:rPr>
          <w:rFonts w:eastAsia="Times New Roman"/>
        </w:rPr>
        <w:t>.</w:t>
      </w:r>
    </w:p>
    <w:p w14:paraId="45A0E453" w14:textId="77777777" w:rsidR="00FD781D" w:rsidRPr="00B63C90" w:rsidRDefault="00FD781D" w:rsidP="00FD781D">
      <w:pPr>
        <w:pStyle w:val="ListParagraph"/>
        <w:numPr>
          <w:ilvl w:val="2"/>
          <w:numId w:val="1"/>
        </w:numPr>
        <w:rPr>
          <w:rFonts w:ascii="Times New Roman" w:hAnsi="Times New Roman"/>
          <w:color w:val="000099"/>
          <w:szCs w:val="24"/>
        </w:rPr>
      </w:pPr>
      <w:r w:rsidRPr="00B63C90">
        <w:rPr>
          <w:rFonts w:ascii="Times New Roman" w:hAnsi="Times New Roman"/>
          <w:color w:val="000099"/>
          <w:szCs w:val="24"/>
        </w:rPr>
        <w:t xml:space="preserve">See storyboard (The necessary anatomy and corresponding text will be represented.) </w:t>
      </w:r>
    </w:p>
    <w:p w14:paraId="48642BDA" w14:textId="77777777" w:rsidR="00FD781D" w:rsidRPr="004C5E00" w:rsidRDefault="00FD781D" w:rsidP="00FD781D">
      <w:pPr>
        <w:pStyle w:val="ListParagraph"/>
        <w:ind w:left="1224"/>
      </w:pPr>
    </w:p>
    <w:p w14:paraId="45F33305" w14:textId="5AE23D45" w:rsidR="00FD781D" w:rsidRPr="004C5E00" w:rsidRDefault="00B04432" w:rsidP="00FD781D">
      <w:pPr>
        <w:pStyle w:val="ListParagraph"/>
        <w:numPr>
          <w:ilvl w:val="1"/>
          <w:numId w:val="1"/>
        </w:numPr>
      </w:pPr>
      <w:r>
        <w:t>In order to pa</w:t>
      </w:r>
      <w:r w:rsidR="00861E83">
        <w:t>lpate these nodes</w:t>
      </w:r>
      <w:r>
        <w:t xml:space="preserve">, </w:t>
      </w:r>
      <w:r w:rsidR="009373DB">
        <w:t xml:space="preserve">ask </w:t>
      </w:r>
      <w:r w:rsidR="00FD781D">
        <w:t>the</w:t>
      </w:r>
      <w:r w:rsidR="00FD781D" w:rsidRPr="004C5E00">
        <w:t xml:space="preserve"> patient to </w:t>
      </w:r>
      <w:r w:rsidR="00FD781D">
        <w:rPr>
          <w:rFonts w:eastAsia="Times New Roman"/>
        </w:rPr>
        <w:t>lay supine</w:t>
      </w:r>
      <w:r w:rsidR="00FD781D" w:rsidRPr="004C5E00" w:rsidDel="00BB26AE">
        <w:t xml:space="preserve"> </w:t>
      </w:r>
      <w:r w:rsidR="00FD781D">
        <w:t>with their</w:t>
      </w:r>
      <w:r w:rsidR="00FD781D" w:rsidRPr="004C5E00">
        <w:t xml:space="preserve"> </w:t>
      </w:r>
      <w:r w:rsidR="00FD781D" w:rsidRPr="004C5E00">
        <w:rPr>
          <w:rFonts w:eastAsia="Times New Roman"/>
        </w:rPr>
        <w:t>hips fully extended or slightly flexed.</w:t>
      </w:r>
    </w:p>
    <w:p w14:paraId="1DF92514" w14:textId="77777777" w:rsidR="00FD781D" w:rsidRPr="004C5E00" w:rsidRDefault="00FD781D" w:rsidP="00FD781D">
      <w:pPr>
        <w:pStyle w:val="ListParagraph"/>
        <w:numPr>
          <w:ilvl w:val="2"/>
          <w:numId w:val="1"/>
        </w:numPr>
      </w:pPr>
      <w:r>
        <w:t>WIDE</w:t>
      </w:r>
      <w:r w:rsidRPr="004C5E00">
        <w:t>:</w:t>
      </w:r>
      <w:r>
        <w:t xml:space="preserve"> Doctor instructs the patient to lie in the supine position with his or her</w:t>
      </w:r>
      <w:r w:rsidRPr="004C5E00">
        <w:t xml:space="preserve"> </w:t>
      </w:r>
      <w:r w:rsidRPr="004C5E00">
        <w:rPr>
          <w:rFonts w:eastAsia="Times New Roman"/>
        </w:rPr>
        <w:t>hips fully extended or slightly flexed</w:t>
      </w:r>
      <w:r>
        <w:rPr>
          <w:rFonts w:eastAsia="Times New Roman"/>
        </w:rPr>
        <w:t xml:space="preserve"> (doctor’s choice) and patient doing so.</w:t>
      </w:r>
      <w:r w:rsidRPr="004C5E00">
        <w:t xml:space="preserve"> </w:t>
      </w:r>
    </w:p>
    <w:p w14:paraId="7A103712" w14:textId="77777777" w:rsidR="00FD781D" w:rsidRPr="004C5E00" w:rsidRDefault="00FD781D" w:rsidP="00FD781D">
      <w:pPr>
        <w:ind w:firstLine="300"/>
      </w:pPr>
    </w:p>
    <w:p w14:paraId="5B1DA054" w14:textId="34555B1B" w:rsidR="00FD781D" w:rsidRPr="004C5E00" w:rsidRDefault="00FD781D" w:rsidP="00FD781D">
      <w:pPr>
        <w:pStyle w:val="ListParagraph"/>
        <w:numPr>
          <w:ilvl w:val="1"/>
          <w:numId w:val="1"/>
        </w:numPr>
      </w:pPr>
      <w:r w:rsidRPr="004C5E00">
        <w:t>Once the patient is comfortable begin palpating the horizontal</w:t>
      </w:r>
      <w:r w:rsidRPr="004C5E00">
        <w:rPr>
          <w:i/>
        </w:rPr>
        <w:t xml:space="preserve"> </w:t>
      </w:r>
      <w:r w:rsidRPr="004C5E00">
        <w:t>group of nodes just below the inguinal ligament</w:t>
      </w:r>
      <w:r>
        <w:t xml:space="preserve"> (4.4.1.)</w:t>
      </w:r>
      <w:r w:rsidRPr="004C5E00">
        <w:t xml:space="preserve">. Move your hand along the entire length of the </w:t>
      </w:r>
      <w:proofErr w:type="gramStart"/>
      <w:r w:rsidRPr="004C5E00">
        <w:t>ligament taking</w:t>
      </w:r>
      <w:proofErr w:type="gramEnd"/>
      <w:r w:rsidRPr="004C5E00">
        <w:t xml:space="preserve"> note of the nodes</w:t>
      </w:r>
      <w:r w:rsidR="009373DB">
        <w:t>’</w:t>
      </w:r>
      <w:r w:rsidRPr="004C5E00">
        <w:t xml:space="preserve"> size, shape and firmness</w:t>
      </w:r>
      <w:r>
        <w:t xml:space="preserve"> (4.4.2)</w:t>
      </w:r>
      <w:r w:rsidRPr="004C5E00">
        <w:t xml:space="preserve">.     </w:t>
      </w:r>
    </w:p>
    <w:p w14:paraId="1A9C9AD9" w14:textId="77777777" w:rsidR="00FD781D" w:rsidRDefault="00FD781D" w:rsidP="00FD781D">
      <w:pPr>
        <w:pStyle w:val="ListParagraph"/>
        <w:numPr>
          <w:ilvl w:val="2"/>
          <w:numId w:val="1"/>
        </w:numPr>
      </w:pPr>
      <w:r>
        <w:t>CU: Doctor palpates</w:t>
      </w:r>
      <w:r w:rsidRPr="004C5E00">
        <w:t xml:space="preserve"> the horizontal</w:t>
      </w:r>
      <w:r w:rsidRPr="00FD781D">
        <w:rPr>
          <w:i/>
        </w:rPr>
        <w:t xml:space="preserve"> </w:t>
      </w:r>
      <w:r w:rsidRPr="004C5E00">
        <w:t>group of nodes just below the inguinal ligament</w:t>
      </w:r>
    </w:p>
    <w:p w14:paraId="04ED32A1" w14:textId="77777777" w:rsidR="00FD781D" w:rsidRPr="004C5E00" w:rsidRDefault="00FD781D" w:rsidP="00FD781D">
      <w:pPr>
        <w:pStyle w:val="ListParagraph"/>
        <w:numPr>
          <w:ilvl w:val="2"/>
          <w:numId w:val="1"/>
        </w:numPr>
      </w:pPr>
      <w:r w:rsidRPr="004C5E00">
        <w:t xml:space="preserve">CU: </w:t>
      </w:r>
      <w:r>
        <w:t xml:space="preserve">Doctor moves his or her hand </w:t>
      </w:r>
      <w:r w:rsidRPr="004C5E00">
        <w:t>the entire length of the inguinal ligament</w:t>
      </w:r>
      <w:r>
        <w:t>.</w:t>
      </w:r>
    </w:p>
    <w:p w14:paraId="1ABBFC05" w14:textId="77777777" w:rsidR="00FD781D" w:rsidRPr="004C5E00" w:rsidRDefault="00FD781D" w:rsidP="00FD781D"/>
    <w:p w14:paraId="38C001C4" w14:textId="2EFFF8A4" w:rsidR="00FD781D" w:rsidRPr="004C5E00" w:rsidRDefault="00FD781D" w:rsidP="00FD781D">
      <w:pPr>
        <w:pStyle w:val="ListParagraph"/>
        <w:numPr>
          <w:ilvl w:val="1"/>
          <w:numId w:val="1"/>
        </w:numPr>
      </w:pPr>
      <w:r w:rsidRPr="004C5E00">
        <w:t xml:space="preserve">Finally, </w:t>
      </w:r>
      <w:r w:rsidRPr="004C5E00">
        <w:rPr>
          <w:rFonts w:eastAsia="Times New Roman"/>
        </w:rPr>
        <w:t xml:space="preserve">palpate the vertical group of nodes, </w:t>
      </w:r>
      <w:r w:rsidR="00861E83">
        <w:rPr>
          <w:rFonts w:eastAsia="Times New Roman"/>
        </w:rPr>
        <w:t xml:space="preserve">which is </w:t>
      </w:r>
      <w:r w:rsidRPr="004C5E00">
        <w:rPr>
          <w:rFonts w:eastAsia="Times New Roman"/>
        </w:rPr>
        <w:t xml:space="preserve">medial to the horizontal group </w:t>
      </w:r>
      <w:r w:rsidR="00861E83">
        <w:rPr>
          <w:rFonts w:eastAsia="Times New Roman"/>
        </w:rPr>
        <w:t xml:space="preserve">and </w:t>
      </w:r>
      <w:r w:rsidRPr="004C5E00">
        <w:rPr>
          <w:rFonts w:eastAsia="Times New Roman"/>
        </w:rPr>
        <w:t>just below the femoral artery pulse.</w:t>
      </w:r>
    </w:p>
    <w:p w14:paraId="39108DA7" w14:textId="77777777" w:rsidR="00FD781D" w:rsidRDefault="00FD781D" w:rsidP="00FD781D">
      <w:pPr>
        <w:pStyle w:val="ListParagraph"/>
        <w:numPr>
          <w:ilvl w:val="2"/>
          <w:numId w:val="1"/>
        </w:numPr>
      </w:pPr>
      <w:r>
        <w:lastRenderedPageBreak/>
        <w:t>CU</w:t>
      </w:r>
      <w:r w:rsidRPr="004C5E00">
        <w:t>:</w:t>
      </w:r>
      <w:r>
        <w:t xml:space="preserve"> Doctor </w:t>
      </w:r>
      <w:r w:rsidRPr="004C5E00">
        <w:rPr>
          <w:rFonts w:eastAsia="Times New Roman"/>
        </w:rPr>
        <w:t>palpate</w:t>
      </w:r>
      <w:r>
        <w:rPr>
          <w:rFonts w:eastAsia="Times New Roman"/>
        </w:rPr>
        <w:t>s</w:t>
      </w:r>
      <w:r w:rsidRPr="004C5E00">
        <w:rPr>
          <w:rFonts w:eastAsia="Times New Roman"/>
        </w:rPr>
        <w:t xml:space="preserve"> the vertical group of nodes, medial to the horizontal group just below the femoral artery pulse</w:t>
      </w:r>
      <w:r>
        <w:rPr>
          <w:rFonts w:eastAsia="Times New Roman"/>
        </w:rPr>
        <w:t>.</w:t>
      </w:r>
      <w:r>
        <w:t xml:space="preserve"> </w:t>
      </w:r>
      <w:r w:rsidRPr="004C5E00">
        <w:t xml:space="preserve"> </w:t>
      </w:r>
    </w:p>
    <w:p w14:paraId="4B170427" w14:textId="77777777" w:rsidR="00FD781D" w:rsidRDefault="00FD781D" w:rsidP="00FD781D">
      <w:pPr>
        <w:pStyle w:val="ListParagraph"/>
        <w:ind w:left="1224"/>
      </w:pPr>
    </w:p>
    <w:p w14:paraId="4D0726C1" w14:textId="6AD3B23E" w:rsidR="00C175B4" w:rsidRDefault="00FD781D" w:rsidP="00FD781D">
      <w:pPr>
        <w:pStyle w:val="ListParagraph"/>
        <w:numPr>
          <w:ilvl w:val="1"/>
          <w:numId w:val="1"/>
        </w:numPr>
      </w:pPr>
      <w:r>
        <w:t>This concludes the lymph node examination. Thank the patient for their cooperation</w:t>
      </w:r>
      <w:r w:rsidR="00161E8F">
        <w:t>.</w:t>
      </w:r>
    </w:p>
    <w:p w14:paraId="2666AB1B" w14:textId="77777777" w:rsidR="00C175B4" w:rsidRDefault="00C175B4" w:rsidP="00C175B4">
      <w:pPr>
        <w:pStyle w:val="ListParagraph"/>
        <w:numPr>
          <w:ilvl w:val="2"/>
          <w:numId w:val="1"/>
        </w:numPr>
      </w:pPr>
      <w:r>
        <w:t>WIDE: Doctor thanks the patient for their cooperation and request them to change back before discussing the findings.</w:t>
      </w:r>
    </w:p>
    <w:p w14:paraId="4BBF015A" w14:textId="77777777" w:rsidR="00FD781D" w:rsidRPr="004C5E00" w:rsidRDefault="00FD781D" w:rsidP="00C175B4"/>
    <w:p w14:paraId="79A3ABAA" w14:textId="77777777" w:rsidR="00FD781D" w:rsidRPr="004C5E00" w:rsidRDefault="00FD781D" w:rsidP="00FD781D">
      <w:pPr>
        <w:pStyle w:val="ListParagraph"/>
        <w:numPr>
          <w:ilvl w:val="0"/>
          <w:numId w:val="1"/>
        </w:numPr>
        <w:rPr>
          <w:b/>
        </w:rPr>
      </w:pPr>
      <w:r w:rsidRPr="004C5E00">
        <w:rPr>
          <w:b/>
        </w:rPr>
        <w:t xml:space="preserve">Summary  </w:t>
      </w:r>
    </w:p>
    <w:p w14:paraId="16FD8E06" w14:textId="77777777" w:rsidR="00FD781D" w:rsidRPr="004C5E00" w:rsidRDefault="00FD781D" w:rsidP="00FD781D">
      <w:r w:rsidRPr="004C5E00">
        <w:t xml:space="preserve">                    </w:t>
      </w:r>
    </w:p>
    <w:p w14:paraId="183E3A00" w14:textId="616447D6" w:rsidR="00FD781D" w:rsidRPr="004C5E00" w:rsidRDefault="00FD781D" w:rsidP="00FD781D">
      <w:pPr>
        <w:pStyle w:val="ListParagraph"/>
        <w:numPr>
          <w:ilvl w:val="1"/>
          <w:numId w:val="1"/>
        </w:numPr>
        <w:tabs>
          <w:tab w:val="left" w:pos="1440"/>
        </w:tabs>
      </w:pPr>
      <w:r w:rsidRPr="004C5E00">
        <w:t>You have just watched JoVE</w:t>
      </w:r>
      <w:r w:rsidR="00601D82">
        <w:t>’s</w:t>
      </w:r>
      <w:r w:rsidRPr="004C5E00">
        <w:t xml:space="preserve"> video documenting </w:t>
      </w:r>
      <w:r w:rsidR="00C43506">
        <w:t xml:space="preserve">the </w:t>
      </w:r>
      <w:r w:rsidRPr="004C5E00">
        <w:t xml:space="preserve">lymph node examinations of patients’ head and neck areas, </w:t>
      </w:r>
      <w:r>
        <w:rPr>
          <w:rFonts w:ascii="Times New Roman" w:hAnsi="Times New Roman"/>
          <w:szCs w:val="24"/>
        </w:rPr>
        <w:t>axillae</w:t>
      </w:r>
      <w:r w:rsidR="00601D82">
        <w:rPr>
          <w:rFonts w:ascii="Times New Roman" w:hAnsi="Times New Roman"/>
          <w:szCs w:val="24"/>
        </w:rPr>
        <w:t>,</w:t>
      </w:r>
      <w:r>
        <w:rPr>
          <w:rFonts w:ascii="Times New Roman" w:hAnsi="Times New Roman"/>
          <w:szCs w:val="24"/>
        </w:rPr>
        <w:t xml:space="preserve"> upper</w:t>
      </w:r>
      <w:r w:rsidRPr="004C5E00">
        <w:rPr>
          <w:rFonts w:ascii="Times New Roman" w:hAnsi="Times New Roman"/>
          <w:szCs w:val="24"/>
        </w:rPr>
        <w:t xml:space="preserve"> extremities and </w:t>
      </w:r>
      <w:r w:rsidRPr="004C5E00">
        <w:t>lower extremities. You should now understand the systematic sequence of steps that every physician should follow in order to</w:t>
      </w:r>
      <w:r>
        <w:t xml:space="preserve"> conduct </w:t>
      </w:r>
      <w:r w:rsidR="00601D82">
        <w:t xml:space="preserve">an </w:t>
      </w:r>
      <w:r>
        <w:t xml:space="preserve">effective lymph node exam.  </w:t>
      </w:r>
      <w:r w:rsidRPr="004C5E00">
        <w:t xml:space="preserve"> </w:t>
      </w:r>
    </w:p>
    <w:p w14:paraId="2643BFDC" w14:textId="77777777" w:rsidR="00FD781D" w:rsidRPr="00B63C90" w:rsidRDefault="00FD781D" w:rsidP="00FD781D">
      <w:pPr>
        <w:pStyle w:val="ListParagraph"/>
        <w:numPr>
          <w:ilvl w:val="2"/>
          <w:numId w:val="1"/>
        </w:numPr>
        <w:tabs>
          <w:tab w:val="left" w:pos="1440"/>
        </w:tabs>
        <w:rPr>
          <w:color w:val="000099"/>
        </w:rPr>
      </w:pPr>
      <w:r w:rsidRPr="00B63C90">
        <w:rPr>
          <w:color w:val="000099"/>
        </w:rPr>
        <w:t>Section Title Slide</w:t>
      </w:r>
    </w:p>
    <w:p w14:paraId="102414B2" w14:textId="77777777" w:rsidR="00FD781D" w:rsidRPr="004C5E00" w:rsidRDefault="00FD781D" w:rsidP="00FD781D">
      <w:pPr>
        <w:tabs>
          <w:tab w:val="left" w:pos="1440"/>
        </w:tabs>
        <w:ind w:firstLine="840"/>
      </w:pPr>
    </w:p>
    <w:p w14:paraId="533AA5DD" w14:textId="77777777" w:rsidR="00FD781D" w:rsidRPr="004C5E00" w:rsidRDefault="00FD781D" w:rsidP="00FD781D">
      <w:pPr>
        <w:pStyle w:val="ListParagraph"/>
        <w:numPr>
          <w:ilvl w:val="1"/>
          <w:numId w:val="1"/>
        </w:numPr>
        <w:tabs>
          <w:tab w:val="left" w:pos="1440"/>
        </w:tabs>
      </w:pPr>
      <w:r w:rsidRPr="004C5E00">
        <w:t>As always, thanks for watching!</w:t>
      </w:r>
    </w:p>
    <w:p w14:paraId="0BF9E7C7" w14:textId="77777777" w:rsidR="00FD781D" w:rsidRPr="00B63C90" w:rsidRDefault="00FD781D" w:rsidP="00FD781D">
      <w:pPr>
        <w:pStyle w:val="ListParagraph"/>
        <w:numPr>
          <w:ilvl w:val="2"/>
          <w:numId w:val="1"/>
        </w:numPr>
        <w:tabs>
          <w:tab w:val="left" w:pos="1440"/>
        </w:tabs>
        <w:rPr>
          <w:color w:val="000099"/>
        </w:rPr>
      </w:pPr>
      <w:r w:rsidRPr="00B63C90">
        <w:rPr>
          <w:color w:val="000099"/>
        </w:rPr>
        <w:t xml:space="preserve">See storyboard </w:t>
      </w:r>
    </w:p>
    <w:p w14:paraId="0D3D84A1" w14:textId="77777777" w:rsidR="004713D8" w:rsidRDefault="004713D8"/>
    <w:sectPr w:rsidR="004713D8" w:rsidSect="00A54C4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tation 16" w:date="2015-11-04T14:48:00Z" w:initials="S">
    <w:p w14:paraId="14AB77D3" w14:textId="2B905D1B" w:rsidR="00E80A9F" w:rsidRDefault="00E80A9F">
      <w:pPr>
        <w:pStyle w:val="CommentText"/>
      </w:pPr>
      <w:r>
        <w:rPr>
          <w:rStyle w:val="CommentReference"/>
        </w:rPr>
        <w:annotationRef/>
      </w:r>
      <w:r>
        <w:t xml:space="preserve">Looking at the clip, this may not be possible. If it is not possible, then do not play the dialogue. </w:t>
      </w:r>
    </w:p>
  </w:comment>
  <w:comment w:id="2" w:author="Station 16" w:date="2015-11-04T14:44:00Z" w:initials="S">
    <w:p w14:paraId="6F8A1D1D" w14:textId="7A16A5F5" w:rsidR="004E665C" w:rsidRDefault="004E665C">
      <w:pPr>
        <w:pStyle w:val="CommentText"/>
      </w:pPr>
      <w:r>
        <w:rPr>
          <w:rStyle w:val="CommentReference"/>
        </w:rPr>
        <w:annotationRef/>
      </w:r>
      <w:r>
        <w:t xml:space="preserve">Although this shot was acquired it looks odd since the patient has been seated for the entire first section. Therefore, the VO was modified and this shot can be skipped.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B310A"/>
    <w:multiLevelType w:val="multilevel"/>
    <w:tmpl w:val="EE665C3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81D"/>
    <w:rsid w:val="000051FB"/>
    <w:rsid w:val="00007294"/>
    <w:rsid w:val="000B4DCD"/>
    <w:rsid w:val="000C2EA4"/>
    <w:rsid w:val="000E35EC"/>
    <w:rsid w:val="000F2092"/>
    <w:rsid w:val="00111970"/>
    <w:rsid w:val="00131A31"/>
    <w:rsid w:val="00132C74"/>
    <w:rsid w:val="00151069"/>
    <w:rsid w:val="00153936"/>
    <w:rsid w:val="00161E8F"/>
    <w:rsid w:val="001C398D"/>
    <w:rsid w:val="00207687"/>
    <w:rsid w:val="00227112"/>
    <w:rsid w:val="00261467"/>
    <w:rsid w:val="00261623"/>
    <w:rsid w:val="002A5237"/>
    <w:rsid w:val="002A6B0B"/>
    <w:rsid w:val="002C1EB9"/>
    <w:rsid w:val="002E6C5F"/>
    <w:rsid w:val="00301F8E"/>
    <w:rsid w:val="00382408"/>
    <w:rsid w:val="003828A4"/>
    <w:rsid w:val="003B4B5F"/>
    <w:rsid w:val="0044756E"/>
    <w:rsid w:val="004713D8"/>
    <w:rsid w:val="00492446"/>
    <w:rsid w:val="004B1835"/>
    <w:rsid w:val="004E665C"/>
    <w:rsid w:val="005130D1"/>
    <w:rsid w:val="00551B3C"/>
    <w:rsid w:val="005746C8"/>
    <w:rsid w:val="005B3513"/>
    <w:rsid w:val="005C366B"/>
    <w:rsid w:val="00601D82"/>
    <w:rsid w:val="006470D1"/>
    <w:rsid w:val="00667E9C"/>
    <w:rsid w:val="006B5C52"/>
    <w:rsid w:val="006D1B83"/>
    <w:rsid w:val="00721C76"/>
    <w:rsid w:val="007344BC"/>
    <w:rsid w:val="007458EE"/>
    <w:rsid w:val="00774B88"/>
    <w:rsid w:val="00793CE5"/>
    <w:rsid w:val="00824C9B"/>
    <w:rsid w:val="00834511"/>
    <w:rsid w:val="00852262"/>
    <w:rsid w:val="00861E83"/>
    <w:rsid w:val="00871BC7"/>
    <w:rsid w:val="0088238A"/>
    <w:rsid w:val="00885216"/>
    <w:rsid w:val="00890278"/>
    <w:rsid w:val="008A3C81"/>
    <w:rsid w:val="008C08E2"/>
    <w:rsid w:val="00900350"/>
    <w:rsid w:val="00905A27"/>
    <w:rsid w:val="00934B2D"/>
    <w:rsid w:val="009373DB"/>
    <w:rsid w:val="00974DF1"/>
    <w:rsid w:val="009C5E8F"/>
    <w:rsid w:val="009D258D"/>
    <w:rsid w:val="009D3BA1"/>
    <w:rsid w:val="009D5A2F"/>
    <w:rsid w:val="009F0239"/>
    <w:rsid w:val="00A45E0C"/>
    <w:rsid w:val="00A54C4E"/>
    <w:rsid w:val="00A67F67"/>
    <w:rsid w:val="00AA078A"/>
    <w:rsid w:val="00AB5A3B"/>
    <w:rsid w:val="00AC0898"/>
    <w:rsid w:val="00B04432"/>
    <w:rsid w:val="00B21AD4"/>
    <w:rsid w:val="00B348CD"/>
    <w:rsid w:val="00B634D9"/>
    <w:rsid w:val="00B87AB0"/>
    <w:rsid w:val="00BC74AE"/>
    <w:rsid w:val="00C175B4"/>
    <w:rsid w:val="00C43506"/>
    <w:rsid w:val="00C774BD"/>
    <w:rsid w:val="00CB5F3C"/>
    <w:rsid w:val="00CB7534"/>
    <w:rsid w:val="00CE5D46"/>
    <w:rsid w:val="00D1336E"/>
    <w:rsid w:val="00D247E6"/>
    <w:rsid w:val="00D426A8"/>
    <w:rsid w:val="00D7737E"/>
    <w:rsid w:val="00DB1049"/>
    <w:rsid w:val="00DC0265"/>
    <w:rsid w:val="00DE1DCD"/>
    <w:rsid w:val="00DE5121"/>
    <w:rsid w:val="00E11116"/>
    <w:rsid w:val="00E468C8"/>
    <w:rsid w:val="00E50763"/>
    <w:rsid w:val="00E560DB"/>
    <w:rsid w:val="00E764DF"/>
    <w:rsid w:val="00E77D8B"/>
    <w:rsid w:val="00E80A9F"/>
    <w:rsid w:val="00E82726"/>
    <w:rsid w:val="00EA1DC7"/>
    <w:rsid w:val="00EB0EF2"/>
    <w:rsid w:val="00EB7056"/>
    <w:rsid w:val="00EC1401"/>
    <w:rsid w:val="00ED3467"/>
    <w:rsid w:val="00EE0D34"/>
    <w:rsid w:val="00EE3D0D"/>
    <w:rsid w:val="00F013D3"/>
    <w:rsid w:val="00F01FFA"/>
    <w:rsid w:val="00F14E65"/>
    <w:rsid w:val="00F16AA3"/>
    <w:rsid w:val="00F24CC1"/>
    <w:rsid w:val="00F338C4"/>
    <w:rsid w:val="00F62907"/>
    <w:rsid w:val="00F636C8"/>
    <w:rsid w:val="00F701C2"/>
    <w:rsid w:val="00FD7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322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81D"/>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D781D"/>
    <w:rPr>
      <w:i/>
    </w:rPr>
  </w:style>
  <w:style w:type="character" w:customStyle="1" w:styleId="BodyTextChar">
    <w:name w:val="Body Text Char"/>
    <w:basedOn w:val="DefaultParagraphFont"/>
    <w:link w:val="BodyText"/>
    <w:rsid w:val="00FD781D"/>
    <w:rPr>
      <w:rFonts w:ascii="Times" w:eastAsia="Times" w:hAnsi="Times" w:cs="Times New Roman"/>
      <w:i/>
      <w:sz w:val="24"/>
      <w:szCs w:val="20"/>
    </w:rPr>
  </w:style>
  <w:style w:type="paragraph" w:customStyle="1" w:styleId="CM10">
    <w:name w:val="CM10"/>
    <w:basedOn w:val="Normal"/>
    <w:next w:val="Normal"/>
    <w:rsid w:val="00FD781D"/>
    <w:pPr>
      <w:widowControl w:val="0"/>
      <w:autoSpaceDE w:val="0"/>
      <w:autoSpaceDN w:val="0"/>
      <w:adjustRightInd w:val="0"/>
    </w:pPr>
    <w:rPr>
      <w:rFonts w:ascii="GJKHG F+ Helvetica" w:eastAsia="Times New Roman" w:hAnsi="GJKHG F+ Helvetica"/>
      <w:szCs w:val="24"/>
    </w:rPr>
  </w:style>
  <w:style w:type="paragraph" w:styleId="ListParagraph">
    <w:name w:val="List Paragraph"/>
    <w:basedOn w:val="Normal"/>
    <w:uiPriority w:val="34"/>
    <w:qFormat/>
    <w:rsid w:val="00FD781D"/>
    <w:pPr>
      <w:ind w:left="720"/>
      <w:contextualSpacing/>
    </w:pPr>
  </w:style>
  <w:style w:type="character" w:styleId="CommentReference">
    <w:name w:val="annotation reference"/>
    <w:basedOn w:val="DefaultParagraphFont"/>
    <w:uiPriority w:val="99"/>
    <w:unhideWhenUsed/>
    <w:rsid w:val="00FD781D"/>
    <w:rPr>
      <w:sz w:val="16"/>
      <w:szCs w:val="16"/>
    </w:rPr>
  </w:style>
  <w:style w:type="paragraph" w:styleId="CommentText">
    <w:name w:val="annotation text"/>
    <w:basedOn w:val="Normal"/>
    <w:link w:val="CommentTextChar"/>
    <w:uiPriority w:val="99"/>
    <w:unhideWhenUsed/>
    <w:rsid w:val="00FD781D"/>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D781D"/>
    <w:rPr>
      <w:sz w:val="20"/>
      <w:szCs w:val="20"/>
    </w:rPr>
  </w:style>
  <w:style w:type="paragraph" w:styleId="BalloonText">
    <w:name w:val="Balloon Text"/>
    <w:basedOn w:val="Normal"/>
    <w:link w:val="BalloonTextChar"/>
    <w:uiPriority w:val="99"/>
    <w:semiHidden/>
    <w:unhideWhenUsed/>
    <w:rsid w:val="00FD781D"/>
    <w:rPr>
      <w:rFonts w:ascii="Tahoma" w:hAnsi="Tahoma" w:cs="Tahoma"/>
      <w:sz w:val="16"/>
      <w:szCs w:val="16"/>
    </w:rPr>
  </w:style>
  <w:style w:type="character" w:customStyle="1" w:styleId="BalloonTextChar">
    <w:name w:val="Balloon Text Char"/>
    <w:basedOn w:val="DefaultParagraphFont"/>
    <w:link w:val="BalloonText"/>
    <w:uiPriority w:val="99"/>
    <w:semiHidden/>
    <w:rsid w:val="00FD781D"/>
    <w:rPr>
      <w:rFonts w:ascii="Tahoma" w:eastAsia="Times" w:hAnsi="Tahoma" w:cs="Tahoma"/>
      <w:sz w:val="16"/>
      <w:szCs w:val="16"/>
    </w:rPr>
  </w:style>
  <w:style w:type="paragraph" w:styleId="CommentSubject">
    <w:name w:val="annotation subject"/>
    <w:basedOn w:val="CommentText"/>
    <w:next w:val="CommentText"/>
    <w:link w:val="CommentSubjectChar"/>
    <w:uiPriority w:val="99"/>
    <w:semiHidden/>
    <w:unhideWhenUsed/>
    <w:rsid w:val="00CE5D46"/>
    <w:pPr>
      <w:spacing w:after="0"/>
    </w:pPr>
    <w:rPr>
      <w:rFonts w:ascii="Times" w:eastAsia="Times" w:hAnsi="Times" w:cs="Times New Roman"/>
      <w:b/>
      <w:bCs/>
    </w:rPr>
  </w:style>
  <w:style w:type="character" w:customStyle="1" w:styleId="CommentSubjectChar">
    <w:name w:val="Comment Subject Char"/>
    <w:basedOn w:val="CommentTextChar"/>
    <w:link w:val="CommentSubject"/>
    <w:uiPriority w:val="99"/>
    <w:semiHidden/>
    <w:rsid w:val="00CE5D46"/>
    <w:rPr>
      <w:rFonts w:ascii="Times" w:eastAsia="Times" w:hAnsi="Times"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81D"/>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D781D"/>
    <w:rPr>
      <w:i/>
    </w:rPr>
  </w:style>
  <w:style w:type="character" w:customStyle="1" w:styleId="BodyTextChar">
    <w:name w:val="Body Text Char"/>
    <w:basedOn w:val="DefaultParagraphFont"/>
    <w:link w:val="BodyText"/>
    <w:rsid w:val="00FD781D"/>
    <w:rPr>
      <w:rFonts w:ascii="Times" w:eastAsia="Times" w:hAnsi="Times" w:cs="Times New Roman"/>
      <w:i/>
      <w:sz w:val="24"/>
      <w:szCs w:val="20"/>
    </w:rPr>
  </w:style>
  <w:style w:type="paragraph" w:customStyle="1" w:styleId="CM10">
    <w:name w:val="CM10"/>
    <w:basedOn w:val="Normal"/>
    <w:next w:val="Normal"/>
    <w:rsid w:val="00FD781D"/>
    <w:pPr>
      <w:widowControl w:val="0"/>
      <w:autoSpaceDE w:val="0"/>
      <w:autoSpaceDN w:val="0"/>
      <w:adjustRightInd w:val="0"/>
    </w:pPr>
    <w:rPr>
      <w:rFonts w:ascii="GJKHG F+ Helvetica" w:eastAsia="Times New Roman" w:hAnsi="GJKHG F+ Helvetica"/>
      <w:szCs w:val="24"/>
    </w:rPr>
  </w:style>
  <w:style w:type="paragraph" w:styleId="ListParagraph">
    <w:name w:val="List Paragraph"/>
    <w:basedOn w:val="Normal"/>
    <w:uiPriority w:val="34"/>
    <w:qFormat/>
    <w:rsid w:val="00FD781D"/>
    <w:pPr>
      <w:ind w:left="720"/>
      <w:contextualSpacing/>
    </w:pPr>
  </w:style>
  <w:style w:type="character" w:styleId="CommentReference">
    <w:name w:val="annotation reference"/>
    <w:basedOn w:val="DefaultParagraphFont"/>
    <w:uiPriority w:val="99"/>
    <w:unhideWhenUsed/>
    <w:rsid w:val="00FD781D"/>
    <w:rPr>
      <w:sz w:val="16"/>
      <w:szCs w:val="16"/>
    </w:rPr>
  </w:style>
  <w:style w:type="paragraph" w:styleId="CommentText">
    <w:name w:val="annotation text"/>
    <w:basedOn w:val="Normal"/>
    <w:link w:val="CommentTextChar"/>
    <w:uiPriority w:val="99"/>
    <w:unhideWhenUsed/>
    <w:rsid w:val="00FD781D"/>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D781D"/>
    <w:rPr>
      <w:sz w:val="20"/>
      <w:szCs w:val="20"/>
    </w:rPr>
  </w:style>
  <w:style w:type="paragraph" w:styleId="BalloonText">
    <w:name w:val="Balloon Text"/>
    <w:basedOn w:val="Normal"/>
    <w:link w:val="BalloonTextChar"/>
    <w:uiPriority w:val="99"/>
    <w:semiHidden/>
    <w:unhideWhenUsed/>
    <w:rsid w:val="00FD781D"/>
    <w:rPr>
      <w:rFonts w:ascii="Tahoma" w:hAnsi="Tahoma" w:cs="Tahoma"/>
      <w:sz w:val="16"/>
      <w:szCs w:val="16"/>
    </w:rPr>
  </w:style>
  <w:style w:type="character" w:customStyle="1" w:styleId="BalloonTextChar">
    <w:name w:val="Balloon Text Char"/>
    <w:basedOn w:val="DefaultParagraphFont"/>
    <w:link w:val="BalloonText"/>
    <w:uiPriority w:val="99"/>
    <w:semiHidden/>
    <w:rsid w:val="00FD781D"/>
    <w:rPr>
      <w:rFonts w:ascii="Tahoma" w:eastAsia="Times" w:hAnsi="Tahoma" w:cs="Tahoma"/>
      <w:sz w:val="16"/>
      <w:szCs w:val="16"/>
    </w:rPr>
  </w:style>
  <w:style w:type="paragraph" w:styleId="CommentSubject">
    <w:name w:val="annotation subject"/>
    <w:basedOn w:val="CommentText"/>
    <w:next w:val="CommentText"/>
    <w:link w:val="CommentSubjectChar"/>
    <w:uiPriority w:val="99"/>
    <w:semiHidden/>
    <w:unhideWhenUsed/>
    <w:rsid w:val="00CE5D46"/>
    <w:pPr>
      <w:spacing w:after="0"/>
    </w:pPr>
    <w:rPr>
      <w:rFonts w:ascii="Times" w:eastAsia="Times" w:hAnsi="Times" w:cs="Times New Roman"/>
      <w:b/>
      <w:bCs/>
    </w:rPr>
  </w:style>
  <w:style w:type="character" w:customStyle="1" w:styleId="CommentSubjectChar">
    <w:name w:val="Comment Subject Char"/>
    <w:basedOn w:val="CommentTextChar"/>
    <w:link w:val="CommentSubject"/>
    <w:uiPriority w:val="99"/>
    <w:semiHidden/>
    <w:rsid w:val="00CE5D46"/>
    <w:rPr>
      <w:rFonts w:ascii="Times" w:eastAsia="Times" w:hAnsi="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6</Pages>
  <Words>1890</Words>
  <Characters>10774</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Macera</dc:creator>
  <cp:lastModifiedBy>Dipesh Navani</cp:lastModifiedBy>
  <cp:revision>42</cp:revision>
  <dcterms:created xsi:type="dcterms:W3CDTF">2015-10-08T20:17:00Z</dcterms:created>
  <dcterms:modified xsi:type="dcterms:W3CDTF">2015-11-05T18:56:00Z</dcterms:modified>
</cp:coreProperties>
</file>