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32C64" w14:textId="209DDFCE" w:rsidR="0093131F" w:rsidRPr="005A2204" w:rsidRDefault="0093131F" w:rsidP="00D70383">
      <w:pPr>
        <w:spacing w:after="0"/>
        <w:rPr>
          <w:rFonts w:ascii="Times New Roman" w:hAnsi="Times New Roman" w:cs="Times New Roman"/>
          <w:i/>
          <w:sz w:val="28"/>
        </w:rPr>
      </w:pPr>
      <w:r w:rsidRPr="005A2204">
        <w:rPr>
          <w:rFonts w:ascii="Times New Roman" w:hAnsi="Times New Roman" w:cs="Times New Roman"/>
          <w:i/>
        </w:rPr>
        <w:t xml:space="preserve">PI: Jonathan </w:t>
      </w:r>
      <w:proofErr w:type="spellStart"/>
      <w:r w:rsidRPr="005A2204">
        <w:rPr>
          <w:rFonts w:ascii="Times New Roman" w:hAnsi="Times New Roman" w:cs="Times New Roman"/>
          <w:i/>
        </w:rPr>
        <w:t>Flombaum</w:t>
      </w:r>
      <w:proofErr w:type="spellEnd"/>
    </w:p>
    <w:p w14:paraId="45757940" w14:textId="19A76C46" w:rsidR="00700118" w:rsidRPr="004F06C2" w:rsidRDefault="007A3110" w:rsidP="00D70383">
      <w:pPr>
        <w:spacing w:after="0"/>
        <w:rPr>
          <w:rFonts w:ascii="Times New Roman" w:hAnsi="Times New Roman" w:cs="Times New Roman"/>
        </w:rPr>
      </w:pPr>
      <w:r w:rsidRPr="004F06C2">
        <w:rPr>
          <w:rFonts w:ascii="Times New Roman" w:hAnsi="Times New Roman" w:cs="Times New Roman"/>
          <w:b/>
          <w:sz w:val="28"/>
        </w:rPr>
        <w:t xml:space="preserve">Psychology </w:t>
      </w:r>
      <w:r w:rsidR="000331A6" w:rsidRPr="004F06C2">
        <w:rPr>
          <w:rFonts w:ascii="Times New Roman" w:hAnsi="Times New Roman" w:cs="Times New Roman"/>
          <w:b/>
          <w:sz w:val="28"/>
        </w:rPr>
        <w:t>Education Title</w:t>
      </w:r>
      <w:r w:rsidR="000331A6" w:rsidRPr="004F06C2">
        <w:rPr>
          <w:rFonts w:ascii="Times New Roman" w:hAnsi="Times New Roman" w:cs="Times New Roman"/>
        </w:rPr>
        <w:t xml:space="preserve"> </w:t>
      </w:r>
    </w:p>
    <w:p w14:paraId="46B95515" w14:textId="05C91636" w:rsidR="000331A6" w:rsidRPr="004F06C2" w:rsidRDefault="003B18D0" w:rsidP="00D7038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Prospect Theory</w:t>
      </w:r>
    </w:p>
    <w:p w14:paraId="284BC924" w14:textId="77777777" w:rsidR="00D70383" w:rsidRDefault="00D70383" w:rsidP="00D703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877ED6" w14:textId="0BC1863C" w:rsidR="00181BE1" w:rsidRDefault="00611584" w:rsidP="00D70383">
      <w:pPr>
        <w:spacing w:after="0"/>
        <w:rPr>
          <w:rFonts w:ascii="Times New Roman" w:hAnsi="Times New Roman" w:cs="Times New Roman"/>
          <w:b/>
        </w:rPr>
      </w:pPr>
      <w:r w:rsidRPr="004E5AFD">
        <w:rPr>
          <w:rFonts w:ascii="Times New Roman" w:hAnsi="Times New Roman" w:cs="Times New Roman"/>
          <w:b/>
          <w:sz w:val="28"/>
          <w:szCs w:val="28"/>
        </w:rPr>
        <w:t>Overview</w:t>
      </w:r>
      <w:r w:rsidRPr="000537F8">
        <w:rPr>
          <w:rFonts w:ascii="Times New Roman" w:hAnsi="Times New Roman" w:cs="Times New Roman"/>
          <w:b/>
          <w:sz w:val="28"/>
          <w:szCs w:val="28"/>
        </w:rPr>
        <w:t>:</w:t>
      </w:r>
      <w:r w:rsidRPr="004F06C2">
        <w:rPr>
          <w:rFonts w:ascii="Times New Roman" w:hAnsi="Times New Roman" w:cs="Times New Roman"/>
          <w:b/>
        </w:rPr>
        <w:t xml:space="preserve"> </w:t>
      </w:r>
    </w:p>
    <w:p w14:paraId="6B8C9BC3" w14:textId="77777777" w:rsidR="005047E2" w:rsidRPr="004F06C2" w:rsidRDefault="005047E2" w:rsidP="00D70383">
      <w:pPr>
        <w:spacing w:after="0"/>
        <w:rPr>
          <w:rFonts w:ascii="Times New Roman" w:hAnsi="Times New Roman" w:cs="Times New Roman"/>
        </w:rPr>
      </w:pPr>
    </w:p>
    <w:p w14:paraId="14979E77" w14:textId="0E65BA69" w:rsidR="006F5E3A" w:rsidRDefault="00DA141B" w:rsidP="00D703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What’s the value of a dollar? Currencies s</w:t>
      </w:r>
      <w:r w:rsidR="00EA305F">
        <w:rPr>
          <w:rFonts w:ascii="Times New Roman" w:hAnsi="Times New Roman" w:cs="Times New Roman"/>
        </w:rPr>
        <w:t>tore value to facilitate</w:t>
      </w:r>
      <w:r>
        <w:rPr>
          <w:rFonts w:ascii="Times New Roman" w:hAnsi="Times New Roman" w:cs="Times New Roman"/>
        </w:rPr>
        <w:t xml:space="preserve"> trade</w:t>
      </w:r>
      <w:r w:rsidR="00EA305F">
        <w:rPr>
          <w:rFonts w:ascii="Times New Roman" w:hAnsi="Times New Roman" w:cs="Times New Roman"/>
        </w:rPr>
        <w:t>. I</w:t>
      </w:r>
      <w:r>
        <w:rPr>
          <w:rFonts w:ascii="Times New Roman" w:hAnsi="Times New Roman" w:cs="Times New Roman"/>
        </w:rPr>
        <w:t xml:space="preserve">mplied in </w:t>
      </w:r>
      <w:r w:rsidR="00BF79BB">
        <w:rPr>
          <w:rFonts w:ascii="Times New Roman" w:hAnsi="Times New Roman" w:cs="Times New Roman"/>
        </w:rPr>
        <w:t>any economic</w:t>
      </w:r>
      <w:r>
        <w:rPr>
          <w:rFonts w:ascii="Times New Roman" w:hAnsi="Times New Roman" w:cs="Times New Roman"/>
        </w:rPr>
        <w:t xml:space="preserve"> transaction is the value of a unit of currency. But what is the subjective value of a dollar? For a long time,</w:t>
      </w:r>
      <w:r w:rsidR="00EA305F" w:rsidRPr="00EA305F">
        <w:rPr>
          <w:rFonts w:ascii="Times New Roman" w:hAnsi="Times New Roman" w:cs="Times New Roman"/>
        </w:rPr>
        <w:t xml:space="preserve"> </w:t>
      </w:r>
      <w:r w:rsidR="00EA305F">
        <w:rPr>
          <w:rFonts w:ascii="Times New Roman" w:hAnsi="Times New Roman" w:cs="Times New Roman"/>
        </w:rPr>
        <w:t>economists assumed the answer</w:t>
      </w:r>
      <w:r w:rsidR="00B62988">
        <w:rPr>
          <w:rFonts w:ascii="Times New Roman" w:hAnsi="Times New Roman" w:cs="Times New Roman"/>
        </w:rPr>
        <w:t xml:space="preserve"> to this question</w:t>
      </w:r>
      <w:r w:rsidR="00431353">
        <w:rPr>
          <w:rFonts w:ascii="Times New Roman" w:hAnsi="Times New Roman" w:cs="Times New Roman"/>
        </w:rPr>
        <w:t xml:space="preserve"> to be,</w:t>
      </w:r>
      <w:r w:rsidR="00B62988">
        <w:rPr>
          <w:rFonts w:ascii="Times New Roman" w:hAnsi="Times New Roman" w:cs="Times New Roman"/>
        </w:rPr>
        <w:t xml:space="preserve"> specifically</w:t>
      </w:r>
      <w:r w:rsidR="00431353">
        <w:rPr>
          <w:rFonts w:ascii="Times New Roman" w:hAnsi="Times New Roman" w:cs="Times New Roman"/>
        </w:rPr>
        <w:t>,</w:t>
      </w:r>
      <w:r w:rsidR="00EA305F">
        <w:rPr>
          <w:rFonts w:ascii="Times New Roman" w:hAnsi="Times New Roman" w:cs="Times New Roman"/>
        </w:rPr>
        <w:t xml:space="preserve"> that a dollar has a value determined by the market</w:t>
      </w:r>
      <w:r w:rsidR="006F5E3A">
        <w:rPr>
          <w:rFonts w:ascii="Times New Roman" w:hAnsi="Times New Roman" w:cs="Times New Roman"/>
        </w:rPr>
        <w:t xml:space="preserve"> and </w:t>
      </w:r>
      <w:r w:rsidR="00B62988">
        <w:rPr>
          <w:rFonts w:ascii="Times New Roman" w:hAnsi="Times New Roman" w:cs="Times New Roman"/>
        </w:rPr>
        <w:t xml:space="preserve">that </w:t>
      </w:r>
      <w:r w:rsidR="006F5E3A">
        <w:rPr>
          <w:rFonts w:ascii="Times New Roman" w:hAnsi="Times New Roman" w:cs="Times New Roman"/>
        </w:rPr>
        <w:t>the subjective value of a dollar is always that, more or less</w:t>
      </w:r>
      <w:r w:rsidR="00EA305F">
        <w:rPr>
          <w:rFonts w:ascii="Times New Roman" w:hAnsi="Times New Roman" w:cs="Times New Roman"/>
        </w:rPr>
        <w:t xml:space="preserve">. </w:t>
      </w:r>
    </w:p>
    <w:p w14:paraId="7DE63BF8" w14:textId="77777777" w:rsidR="006F5E3A" w:rsidRDefault="006F5E3A" w:rsidP="00D70383">
      <w:pPr>
        <w:spacing w:after="0"/>
        <w:rPr>
          <w:rFonts w:ascii="Times New Roman" w:hAnsi="Times New Roman" w:cs="Times New Roman"/>
        </w:rPr>
      </w:pPr>
    </w:p>
    <w:p w14:paraId="249CC572" w14:textId="7B9F8166" w:rsidR="006F5E3A" w:rsidRDefault="00EA305F" w:rsidP="00D703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Beginning in the early 1970s, experimental psychologists Daniel </w:t>
      </w:r>
      <w:proofErr w:type="spellStart"/>
      <w:r>
        <w:rPr>
          <w:rFonts w:ascii="Times New Roman" w:hAnsi="Times New Roman" w:cs="Times New Roman"/>
        </w:rPr>
        <w:t>Kahneman</w:t>
      </w:r>
      <w:proofErr w:type="spellEnd"/>
      <w:r>
        <w:rPr>
          <w:rFonts w:ascii="Times New Roman" w:hAnsi="Times New Roman" w:cs="Times New Roman"/>
        </w:rPr>
        <w:t xml:space="preserve"> and Amos </w:t>
      </w:r>
      <w:proofErr w:type="spellStart"/>
      <w:r>
        <w:rPr>
          <w:rFonts w:ascii="Times New Roman" w:hAnsi="Times New Roman" w:cs="Times New Roman"/>
        </w:rPr>
        <w:t>Tversky</w:t>
      </w:r>
      <w:proofErr w:type="spellEnd"/>
      <w:r>
        <w:rPr>
          <w:rFonts w:ascii="Times New Roman" w:hAnsi="Times New Roman" w:cs="Times New Roman"/>
        </w:rPr>
        <w:t xml:space="preserve"> upended this assumption, showing that th</w:t>
      </w:r>
      <w:r w:rsidR="006F5E3A">
        <w:rPr>
          <w:rFonts w:ascii="Times New Roman" w:hAnsi="Times New Roman" w:cs="Times New Roman"/>
        </w:rPr>
        <w:t>e subjective value of currency</w:t>
      </w:r>
      <w:r>
        <w:rPr>
          <w:rFonts w:ascii="Times New Roman" w:hAnsi="Times New Roman" w:cs="Times New Roman"/>
        </w:rPr>
        <w:t xml:space="preserve"> depends on a number of factors, most notably, whether losses or gains are being discussed, and the </w:t>
      </w:r>
      <w:r w:rsidR="006F5E3A">
        <w:rPr>
          <w:rFonts w:ascii="Times New Roman" w:hAnsi="Times New Roman" w:cs="Times New Roman"/>
        </w:rPr>
        <w:t>overall size of a</w:t>
      </w:r>
      <w:r w:rsidR="00FD1826">
        <w:rPr>
          <w:rFonts w:ascii="Times New Roman" w:hAnsi="Times New Roman" w:cs="Times New Roman"/>
        </w:rPr>
        <w:t xml:space="preserve"> transaction. To pump intuition</w:t>
      </w:r>
      <w:r w:rsidR="006F5E3A">
        <w:rPr>
          <w:rFonts w:ascii="Times New Roman" w:hAnsi="Times New Roman" w:cs="Times New Roman"/>
        </w:rPr>
        <w:t xml:space="preserve">, </w:t>
      </w:r>
      <w:r w:rsidR="00FD1826">
        <w:rPr>
          <w:rFonts w:ascii="Times New Roman" w:hAnsi="Times New Roman" w:cs="Times New Roman"/>
        </w:rPr>
        <w:t>consider the fact that</w:t>
      </w:r>
      <w:r w:rsidR="00495F43">
        <w:rPr>
          <w:rFonts w:ascii="Times New Roman" w:hAnsi="Times New Roman" w:cs="Times New Roman"/>
        </w:rPr>
        <w:t>,</w:t>
      </w:r>
      <w:r w:rsidR="00FD1826">
        <w:rPr>
          <w:rFonts w:ascii="Times New Roman" w:hAnsi="Times New Roman" w:cs="Times New Roman"/>
        </w:rPr>
        <w:t xml:space="preserve"> to most people, it would seem </w:t>
      </w:r>
      <w:r w:rsidR="006F5E3A">
        <w:rPr>
          <w:rFonts w:ascii="Times New Roman" w:hAnsi="Times New Roman" w:cs="Times New Roman"/>
        </w:rPr>
        <w:t xml:space="preserve">reasonable to drive an extra half mile in order to save $2 on a gallon of gas. But very few people would do the same to save $2 on the cost of a new car. So $2 is </w:t>
      </w:r>
      <w:r w:rsidR="00FD1826">
        <w:rPr>
          <w:rFonts w:ascii="Times New Roman" w:hAnsi="Times New Roman" w:cs="Times New Roman"/>
        </w:rPr>
        <w:t xml:space="preserve">sometimes, but </w:t>
      </w:r>
      <w:r w:rsidR="006F5E3A">
        <w:rPr>
          <w:rFonts w:ascii="Times New Roman" w:hAnsi="Times New Roman" w:cs="Times New Roman"/>
        </w:rPr>
        <w:t>not always worth a</w:t>
      </w:r>
      <w:r w:rsidR="00495F43">
        <w:rPr>
          <w:rFonts w:ascii="Times New Roman" w:hAnsi="Times New Roman" w:cs="Times New Roman"/>
        </w:rPr>
        <w:t>n extra</w:t>
      </w:r>
      <w:r w:rsidR="006F5E3A">
        <w:rPr>
          <w:rFonts w:ascii="Times New Roman" w:hAnsi="Times New Roman" w:cs="Times New Roman"/>
        </w:rPr>
        <w:t xml:space="preserve"> half mile drive. Value is context-dependent. </w:t>
      </w:r>
    </w:p>
    <w:p w14:paraId="1EF643E8" w14:textId="77777777" w:rsidR="00DA141B" w:rsidRDefault="00DA141B" w:rsidP="00D70383">
      <w:pPr>
        <w:spacing w:after="0"/>
        <w:rPr>
          <w:rFonts w:ascii="Times New Roman" w:hAnsi="Times New Roman" w:cs="Times New Roman"/>
        </w:rPr>
      </w:pPr>
    </w:p>
    <w:p w14:paraId="6B19F199" w14:textId="7A0BF85E" w:rsidR="00B62988" w:rsidRDefault="006F5E3A" w:rsidP="00D703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theory devised by </w:t>
      </w:r>
      <w:proofErr w:type="spellStart"/>
      <w:r>
        <w:rPr>
          <w:rFonts w:ascii="Times New Roman" w:hAnsi="Times New Roman" w:cs="Times New Roman"/>
        </w:rPr>
        <w:t>Kahneman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Tversky</w:t>
      </w:r>
      <w:proofErr w:type="spellEnd"/>
      <w:r>
        <w:rPr>
          <w:rFonts w:ascii="Times New Roman" w:hAnsi="Times New Roman" w:cs="Times New Roman"/>
        </w:rPr>
        <w:t xml:space="preserve"> to describe how people psychologically value currency (and </w:t>
      </w:r>
      <w:r w:rsidR="004D4D21">
        <w:rPr>
          <w:rFonts w:ascii="Times New Roman" w:hAnsi="Times New Roman" w:cs="Times New Roman"/>
        </w:rPr>
        <w:t>goods and services</w:t>
      </w:r>
      <w:r w:rsidR="00495F43">
        <w:rPr>
          <w:rFonts w:ascii="Times New Roman" w:hAnsi="Times New Roman" w:cs="Times New Roman"/>
        </w:rPr>
        <w:t>,</w:t>
      </w:r>
      <w:r w:rsidR="004D4D21">
        <w:rPr>
          <w:rFonts w:ascii="Times New Roman" w:hAnsi="Times New Roman" w:cs="Times New Roman"/>
        </w:rPr>
        <w:t xml:space="preserve"> generally</w:t>
      </w:r>
      <w:r>
        <w:rPr>
          <w:rFonts w:ascii="Times New Roman" w:hAnsi="Times New Roman" w:cs="Times New Roman"/>
        </w:rPr>
        <w:t xml:space="preserve">) is called </w:t>
      </w:r>
      <w:r w:rsidR="00495F43">
        <w:rPr>
          <w:rFonts w:ascii="Times New Roman" w:hAnsi="Times New Roman" w:cs="Times New Roman"/>
        </w:rPr>
        <w:t>“</w:t>
      </w:r>
      <w:r w:rsidR="003B18D0">
        <w:rPr>
          <w:rFonts w:ascii="Times New Roman" w:hAnsi="Times New Roman" w:cs="Times New Roman"/>
        </w:rPr>
        <w:t>Prospect Theory</w:t>
      </w:r>
      <w:r>
        <w:rPr>
          <w:rFonts w:ascii="Times New Roman" w:hAnsi="Times New Roman" w:cs="Times New Roman"/>
        </w:rPr>
        <w:t>.</w:t>
      </w:r>
      <w:r w:rsidR="00495F4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In 2002, </w:t>
      </w:r>
      <w:proofErr w:type="spellStart"/>
      <w:r>
        <w:rPr>
          <w:rFonts w:ascii="Times New Roman" w:hAnsi="Times New Roman" w:cs="Times New Roman"/>
        </w:rPr>
        <w:t>Kahneman</w:t>
      </w:r>
      <w:proofErr w:type="spellEnd"/>
      <w:r>
        <w:rPr>
          <w:rFonts w:ascii="Times New Roman" w:hAnsi="Times New Roman" w:cs="Times New Roman"/>
        </w:rPr>
        <w:t xml:space="preserve"> was awarded t</w:t>
      </w:r>
      <w:r w:rsidR="00860CF4">
        <w:rPr>
          <w:rFonts w:ascii="Times New Roman" w:hAnsi="Times New Roman" w:cs="Times New Roman"/>
        </w:rPr>
        <w:t xml:space="preserve">he Nobel </w:t>
      </w:r>
      <w:r w:rsidR="00A47F7A">
        <w:rPr>
          <w:rFonts w:ascii="Times New Roman" w:hAnsi="Times New Roman" w:cs="Times New Roman"/>
        </w:rPr>
        <w:t>Prize</w:t>
      </w:r>
      <w:r w:rsidR="00860CF4">
        <w:rPr>
          <w:rFonts w:ascii="Times New Roman" w:hAnsi="Times New Roman" w:cs="Times New Roman"/>
        </w:rPr>
        <w:t xml:space="preserve"> in E</w:t>
      </w:r>
      <w:r>
        <w:rPr>
          <w:rFonts w:ascii="Times New Roman" w:hAnsi="Times New Roman" w:cs="Times New Roman"/>
        </w:rPr>
        <w:t xml:space="preserve">conomics </w:t>
      </w:r>
      <w:r w:rsidR="00B62988">
        <w:rPr>
          <w:rFonts w:ascii="Times New Roman" w:hAnsi="Times New Roman" w:cs="Times New Roman"/>
        </w:rPr>
        <w:t xml:space="preserve">for </w:t>
      </w:r>
      <w:r w:rsidR="003B18D0">
        <w:rPr>
          <w:rFonts w:ascii="Times New Roman" w:hAnsi="Times New Roman" w:cs="Times New Roman"/>
        </w:rPr>
        <w:t>Prospect Theory</w:t>
      </w:r>
      <w:r w:rsidR="00495F43">
        <w:rPr>
          <w:rFonts w:ascii="Times New Roman" w:hAnsi="Times New Roman" w:cs="Times New Roman"/>
        </w:rPr>
        <w:t>,</w:t>
      </w:r>
      <w:r w:rsidR="00FD1826">
        <w:rPr>
          <w:rFonts w:ascii="Times New Roman" w:hAnsi="Times New Roman" w:cs="Times New Roman"/>
        </w:rPr>
        <w:t xml:space="preserve"> </w:t>
      </w:r>
      <w:r w:rsidR="00A47F7A">
        <w:rPr>
          <w:rFonts w:ascii="Times New Roman" w:hAnsi="Times New Roman" w:cs="Times New Roman"/>
        </w:rPr>
        <w:t>along with</w:t>
      </w:r>
      <w:r w:rsidR="00BF79BB">
        <w:rPr>
          <w:rFonts w:ascii="Times New Roman" w:hAnsi="Times New Roman" w:cs="Times New Roman"/>
        </w:rPr>
        <w:t xml:space="preserve"> </w:t>
      </w:r>
      <w:r w:rsidR="00FD1826">
        <w:rPr>
          <w:rFonts w:ascii="Times New Roman" w:hAnsi="Times New Roman" w:cs="Times New Roman"/>
        </w:rPr>
        <w:t>related</w:t>
      </w:r>
      <w:r w:rsidR="00B62988">
        <w:rPr>
          <w:rFonts w:ascii="Times New Roman" w:hAnsi="Times New Roman" w:cs="Times New Roman"/>
        </w:rPr>
        <w:t xml:space="preserve"> research </w:t>
      </w:r>
      <w:r w:rsidR="00FD1826">
        <w:rPr>
          <w:rFonts w:ascii="Times New Roman" w:hAnsi="Times New Roman" w:cs="Times New Roman"/>
        </w:rPr>
        <w:t>using</w:t>
      </w:r>
      <w:r w:rsidR="00B62988">
        <w:rPr>
          <w:rFonts w:ascii="Times New Roman" w:hAnsi="Times New Roman" w:cs="Times New Roman"/>
        </w:rPr>
        <w:t xml:space="preserve"> the methods and theories of experimental psychology to </w:t>
      </w:r>
      <w:r w:rsidR="00FD1826">
        <w:rPr>
          <w:rFonts w:ascii="Times New Roman" w:hAnsi="Times New Roman" w:cs="Times New Roman"/>
        </w:rPr>
        <w:t>understand</w:t>
      </w:r>
      <w:r w:rsidR="00AF37CB">
        <w:rPr>
          <w:rFonts w:ascii="Times New Roman" w:hAnsi="Times New Roman" w:cs="Times New Roman"/>
        </w:rPr>
        <w:t xml:space="preserve"> economic decision-</w:t>
      </w:r>
      <w:r w:rsidR="00B62988">
        <w:rPr>
          <w:rFonts w:ascii="Times New Roman" w:hAnsi="Times New Roman" w:cs="Times New Roman"/>
        </w:rPr>
        <w:t>making (</w:t>
      </w:r>
      <w:proofErr w:type="spellStart"/>
      <w:r w:rsidR="00B62988">
        <w:rPr>
          <w:rFonts w:ascii="Times New Roman" w:hAnsi="Times New Roman" w:cs="Times New Roman"/>
        </w:rPr>
        <w:t>Tversky</w:t>
      </w:r>
      <w:proofErr w:type="spellEnd"/>
      <w:r w:rsidR="00B62988">
        <w:rPr>
          <w:rFonts w:ascii="Times New Roman" w:hAnsi="Times New Roman" w:cs="Times New Roman"/>
        </w:rPr>
        <w:t xml:space="preserve"> passed away in 1996).</w:t>
      </w:r>
    </w:p>
    <w:p w14:paraId="558C9290" w14:textId="77777777" w:rsidR="00B62988" w:rsidRDefault="00B62988" w:rsidP="00D70383">
      <w:pPr>
        <w:spacing w:after="0"/>
        <w:rPr>
          <w:rFonts w:ascii="Times New Roman" w:hAnsi="Times New Roman" w:cs="Times New Roman"/>
        </w:rPr>
      </w:pPr>
    </w:p>
    <w:p w14:paraId="644FE638" w14:textId="41ED9D38" w:rsidR="00FD1826" w:rsidRDefault="00FD1826" w:rsidP="00D703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Many of the primary implications of </w:t>
      </w:r>
      <w:r w:rsidR="003B18D0">
        <w:rPr>
          <w:rFonts w:ascii="Times New Roman" w:hAnsi="Times New Roman" w:cs="Times New Roman"/>
        </w:rPr>
        <w:t>Prospect Theory</w:t>
      </w:r>
      <w:r>
        <w:rPr>
          <w:rFonts w:ascii="Times New Roman" w:hAnsi="Times New Roman" w:cs="Times New Roman"/>
        </w:rPr>
        <w:t xml:space="preserve"> were obtained through survey experiments. The surveys consisted of choices between gambles; </w:t>
      </w:r>
      <w:r w:rsidR="00495F43">
        <w:rPr>
          <w:rFonts w:ascii="Times New Roman" w:hAnsi="Times New Roman" w:cs="Times New Roman"/>
        </w:rPr>
        <w:t xml:space="preserve">for example, </w:t>
      </w:r>
      <w:r>
        <w:rPr>
          <w:rFonts w:ascii="Times New Roman" w:hAnsi="Times New Roman" w:cs="Times New Roman"/>
        </w:rPr>
        <w:t>subjects might be asked</w:t>
      </w:r>
      <w:r w:rsidR="00495F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whether they would prefer to </w:t>
      </w:r>
      <w:r w:rsidR="00800EB1">
        <w:rPr>
          <w:rFonts w:ascii="Times New Roman" w:hAnsi="Times New Roman" w:cs="Times New Roman"/>
        </w:rPr>
        <w:t xml:space="preserve">receive $5 or risk receiving nothing with a 50% chance of winning $10. </w:t>
      </w:r>
    </w:p>
    <w:p w14:paraId="26BDADCB" w14:textId="5D565F22" w:rsidR="00DA141B" w:rsidRDefault="00B62988" w:rsidP="00D703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AA83E03" w14:textId="6B9B51B4" w:rsidR="007A3110" w:rsidRPr="004F06C2" w:rsidRDefault="007A3110" w:rsidP="00D70383">
      <w:pPr>
        <w:spacing w:after="0"/>
        <w:rPr>
          <w:rFonts w:ascii="Times New Roman" w:hAnsi="Times New Roman" w:cs="Times New Roman"/>
        </w:rPr>
      </w:pPr>
      <w:r w:rsidRPr="004F06C2">
        <w:rPr>
          <w:rFonts w:ascii="Times New Roman" w:hAnsi="Times New Roman" w:cs="Times New Roman"/>
        </w:rPr>
        <w:t xml:space="preserve">This video will demonstrate </w:t>
      </w:r>
      <w:r w:rsidR="00323866" w:rsidRPr="004F06C2">
        <w:rPr>
          <w:rFonts w:ascii="Times New Roman" w:hAnsi="Times New Roman" w:cs="Times New Roman"/>
        </w:rPr>
        <w:t xml:space="preserve">procedures for </w:t>
      </w:r>
      <w:r w:rsidR="00D11174">
        <w:rPr>
          <w:rFonts w:ascii="Times New Roman" w:hAnsi="Times New Roman" w:cs="Times New Roman"/>
        </w:rPr>
        <w:t>designing</w:t>
      </w:r>
      <w:r w:rsidR="00800EB1">
        <w:rPr>
          <w:rFonts w:ascii="Times New Roman" w:hAnsi="Times New Roman" w:cs="Times New Roman"/>
        </w:rPr>
        <w:t xml:space="preserve"> the type of survey questions used in research on </w:t>
      </w:r>
      <w:r w:rsidR="00495F43">
        <w:rPr>
          <w:rFonts w:ascii="Times New Roman" w:hAnsi="Times New Roman" w:cs="Times New Roman"/>
        </w:rPr>
        <w:t>P</w:t>
      </w:r>
      <w:r w:rsidR="00800EB1">
        <w:rPr>
          <w:rFonts w:ascii="Times New Roman" w:hAnsi="Times New Roman" w:cs="Times New Roman"/>
        </w:rPr>
        <w:t xml:space="preserve">rospect </w:t>
      </w:r>
      <w:r w:rsidR="00495F43">
        <w:rPr>
          <w:rFonts w:ascii="Times New Roman" w:hAnsi="Times New Roman" w:cs="Times New Roman"/>
        </w:rPr>
        <w:t>T</w:t>
      </w:r>
      <w:r w:rsidR="00800EB1">
        <w:rPr>
          <w:rFonts w:ascii="Times New Roman" w:hAnsi="Times New Roman" w:cs="Times New Roman"/>
        </w:rPr>
        <w:t>heory.</w:t>
      </w:r>
    </w:p>
    <w:p w14:paraId="7E7036E0" w14:textId="77777777" w:rsidR="00D70383" w:rsidRDefault="00D70383" w:rsidP="00D70383">
      <w:pPr>
        <w:spacing w:after="0"/>
        <w:rPr>
          <w:rFonts w:ascii="Times New Roman" w:hAnsi="Times New Roman" w:cs="Times New Roman"/>
          <w:b/>
          <w:sz w:val="28"/>
        </w:rPr>
      </w:pPr>
    </w:p>
    <w:p w14:paraId="0B84EFB7" w14:textId="5F3A125D" w:rsidR="00467282" w:rsidRDefault="000331A6" w:rsidP="00D70383">
      <w:pPr>
        <w:spacing w:after="0"/>
        <w:rPr>
          <w:rFonts w:ascii="Times New Roman" w:hAnsi="Times New Roman" w:cs="Times New Roman"/>
          <w:sz w:val="28"/>
        </w:rPr>
      </w:pPr>
      <w:r w:rsidRPr="004F06C2">
        <w:rPr>
          <w:rFonts w:ascii="Times New Roman" w:hAnsi="Times New Roman" w:cs="Times New Roman"/>
          <w:b/>
          <w:sz w:val="28"/>
        </w:rPr>
        <w:t>Procedure</w:t>
      </w:r>
      <w:r w:rsidR="004D4D21">
        <w:rPr>
          <w:rFonts w:ascii="Times New Roman" w:hAnsi="Times New Roman" w:cs="Times New Roman"/>
          <w:b/>
          <w:sz w:val="28"/>
        </w:rPr>
        <w:t xml:space="preserve"> and Design</w:t>
      </w:r>
      <w:r w:rsidR="00431353">
        <w:rPr>
          <w:rFonts w:ascii="Times New Roman" w:hAnsi="Times New Roman" w:cs="Times New Roman"/>
          <w:b/>
          <w:sz w:val="28"/>
        </w:rPr>
        <w:t>:</w:t>
      </w:r>
      <w:r w:rsidR="00467282" w:rsidRPr="004F06C2">
        <w:rPr>
          <w:rFonts w:ascii="Times New Roman" w:hAnsi="Times New Roman" w:cs="Times New Roman"/>
          <w:sz w:val="28"/>
        </w:rPr>
        <w:t xml:space="preserve"> </w:t>
      </w:r>
    </w:p>
    <w:p w14:paraId="4D976669" w14:textId="77777777" w:rsidR="00D70383" w:rsidRPr="004F06C2" w:rsidRDefault="00D70383" w:rsidP="00D70383">
      <w:pPr>
        <w:spacing w:after="0"/>
        <w:rPr>
          <w:rFonts w:ascii="Times New Roman" w:hAnsi="Times New Roman" w:cs="Times New Roman"/>
        </w:rPr>
      </w:pPr>
    </w:p>
    <w:p w14:paraId="05ED088A" w14:textId="0A57E607" w:rsidR="008376E1" w:rsidRPr="004F06C2" w:rsidRDefault="00ED2850" w:rsidP="00D7038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lang w:val="en-GB"/>
        </w:rPr>
      </w:pPr>
      <w:r w:rsidRPr="004F06C2">
        <w:rPr>
          <w:rFonts w:ascii="Times New Roman" w:hAnsi="Times New Roman"/>
          <w:b/>
          <w:lang w:val="en-GB"/>
        </w:rPr>
        <w:t>Stimulus design</w:t>
      </w:r>
      <w:r w:rsidR="00B67B31">
        <w:rPr>
          <w:rFonts w:ascii="Times New Roman" w:hAnsi="Times New Roman"/>
          <w:b/>
          <w:lang w:val="en-GB"/>
        </w:rPr>
        <w:t>.</w:t>
      </w:r>
      <w:r w:rsidR="00B67B31">
        <w:rPr>
          <w:rFonts w:ascii="Times New Roman" w:hAnsi="Times New Roman"/>
          <w:b/>
          <w:lang w:val="en-GB"/>
        </w:rPr>
        <w:br/>
      </w:r>
    </w:p>
    <w:p w14:paraId="185ABBCA" w14:textId="7A1D37E7" w:rsidR="00B67B31" w:rsidRDefault="00BF79BB" w:rsidP="00D7038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When options have known outcomes and probabilities, economists describe the value of each choice as the average of its outcomes weighted by their respective probabilities</w:t>
      </w:r>
      <w:r w:rsidR="00A546DD">
        <w:rPr>
          <w:rFonts w:ascii="Times New Roman" w:hAnsi="Times New Roman"/>
          <w:lang w:val="en-GB"/>
        </w:rPr>
        <w:t xml:space="preserve">, what they call a choice’s </w:t>
      </w:r>
      <w:r w:rsidR="00B67B31">
        <w:rPr>
          <w:rFonts w:ascii="Times New Roman" w:hAnsi="Times New Roman"/>
          <w:lang w:val="en-GB"/>
        </w:rPr>
        <w:t>“</w:t>
      </w:r>
      <w:r w:rsidR="00A546DD">
        <w:rPr>
          <w:rFonts w:ascii="Times New Roman" w:hAnsi="Times New Roman"/>
          <w:lang w:val="en-GB"/>
        </w:rPr>
        <w:t>expected value</w:t>
      </w:r>
      <w:r>
        <w:rPr>
          <w:rFonts w:ascii="Times New Roman" w:hAnsi="Times New Roman"/>
          <w:lang w:val="en-GB"/>
        </w:rPr>
        <w:t>.</w:t>
      </w:r>
      <w:r w:rsidR="00B67B31">
        <w:rPr>
          <w:rFonts w:ascii="Times New Roman" w:hAnsi="Times New Roman"/>
          <w:lang w:val="en-GB"/>
        </w:rPr>
        <w:t>”</w:t>
      </w:r>
      <w:r>
        <w:rPr>
          <w:rFonts w:ascii="Times New Roman" w:hAnsi="Times New Roman"/>
          <w:lang w:val="en-GB"/>
        </w:rPr>
        <w:t xml:space="preserve"> </w:t>
      </w:r>
      <w:r w:rsidR="00B67B31">
        <w:rPr>
          <w:rFonts w:ascii="Times New Roman" w:hAnsi="Times New Roman"/>
          <w:lang w:val="en-GB"/>
        </w:rPr>
        <w:br/>
      </w:r>
    </w:p>
    <w:p w14:paraId="6DA1C89B" w14:textId="06A53FE0" w:rsidR="00A24CFD" w:rsidRDefault="00BF79BB" w:rsidP="001A72A3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For example, a guaranteed win of $5 has an</w:t>
      </w:r>
      <w:r w:rsidR="00A546DD">
        <w:rPr>
          <w:rFonts w:ascii="Times New Roman" w:hAnsi="Times New Roman"/>
          <w:lang w:val="en-GB"/>
        </w:rPr>
        <w:t xml:space="preserve"> expected value of $5</w:t>
      </w:r>
      <w:r w:rsidR="00B67B31">
        <w:rPr>
          <w:rFonts w:ascii="Times New Roman" w:hAnsi="Times New Roman"/>
          <w:lang w:val="en-GB"/>
        </w:rPr>
        <w:t>,</w:t>
      </w:r>
      <w:r w:rsidR="00A546DD">
        <w:rPr>
          <w:rFonts w:ascii="Times New Roman" w:hAnsi="Times New Roman"/>
          <w:lang w:val="en-GB"/>
        </w:rPr>
        <w:t xml:space="preserve"> </w:t>
      </w:r>
      <w:r w:rsidR="00B67B31">
        <w:rPr>
          <w:rFonts w:ascii="Times New Roman" w:hAnsi="Times New Roman"/>
          <w:lang w:val="en-GB"/>
        </w:rPr>
        <w:t>a</w:t>
      </w:r>
      <w:r w:rsidR="00A546DD">
        <w:rPr>
          <w:rFonts w:ascii="Times New Roman" w:hAnsi="Times New Roman"/>
          <w:lang w:val="en-GB"/>
        </w:rPr>
        <w:t>nd a gamble that pays out $10</w:t>
      </w:r>
      <w:r w:rsidR="00B67B31">
        <w:rPr>
          <w:rFonts w:ascii="Times New Roman" w:hAnsi="Times New Roman"/>
          <w:lang w:val="en-GB"/>
        </w:rPr>
        <w:t>,</w:t>
      </w:r>
      <w:r w:rsidR="006B6C76">
        <w:rPr>
          <w:rFonts w:ascii="Times New Roman" w:hAnsi="Times New Roman"/>
          <w:lang w:val="en-GB"/>
        </w:rPr>
        <w:t xml:space="preserve"> 50% of the time (</w:t>
      </w:r>
      <w:r w:rsidR="00A546DD">
        <w:rPr>
          <w:rFonts w:ascii="Times New Roman" w:hAnsi="Times New Roman"/>
          <w:lang w:val="en-GB"/>
        </w:rPr>
        <w:t>and nothing the other 50% of the time</w:t>
      </w:r>
      <w:r w:rsidR="006B6C76">
        <w:rPr>
          <w:rFonts w:ascii="Times New Roman" w:hAnsi="Times New Roman"/>
          <w:lang w:val="en-GB"/>
        </w:rPr>
        <w:t>)</w:t>
      </w:r>
      <w:r w:rsidR="00A546DD">
        <w:rPr>
          <w:rFonts w:ascii="Times New Roman" w:hAnsi="Times New Roman"/>
          <w:lang w:val="en-GB"/>
        </w:rPr>
        <w:t xml:space="preserve"> also has an expected value of $5: .5 X 0 + .5 X 10 = 5. </w:t>
      </w:r>
      <w:r w:rsidR="00B67B31">
        <w:rPr>
          <w:rFonts w:ascii="Times New Roman" w:hAnsi="Times New Roman"/>
          <w:lang w:val="en-GB"/>
        </w:rPr>
        <w:br/>
      </w:r>
    </w:p>
    <w:p w14:paraId="488DC77E" w14:textId="4A7774C8" w:rsidR="00B042C1" w:rsidRPr="001A72A3" w:rsidRDefault="00DC2C83" w:rsidP="00793D3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</w:t>
      </w:r>
      <w:r w:rsidR="00B042C1">
        <w:rPr>
          <w:rFonts w:ascii="Times New Roman" w:hAnsi="Times New Roman"/>
          <w:lang w:val="en-GB"/>
        </w:rPr>
        <w:t>evise gambles that tend to lead to different decisions</w:t>
      </w:r>
      <w:r w:rsidR="00B67B31">
        <w:rPr>
          <w:rFonts w:ascii="Times New Roman" w:hAnsi="Times New Roman"/>
          <w:lang w:val="en-GB"/>
        </w:rPr>
        <w:t>,</w:t>
      </w:r>
      <w:r w:rsidR="00B042C1">
        <w:rPr>
          <w:rFonts w:ascii="Times New Roman" w:hAnsi="Times New Roman"/>
          <w:lang w:val="en-GB"/>
        </w:rPr>
        <w:t xml:space="preserve"> despite similar or equal expected values</w:t>
      </w:r>
      <w:r w:rsidR="007166C6">
        <w:rPr>
          <w:rFonts w:ascii="Times New Roman" w:hAnsi="Times New Roman"/>
          <w:lang w:val="en-GB"/>
        </w:rPr>
        <w:t xml:space="preserve"> </w:t>
      </w:r>
      <w:r w:rsidR="007166C6" w:rsidRPr="001A72A3">
        <w:rPr>
          <w:rFonts w:ascii="Times New Roman" w:hAnsi="Times New Roman"/>
          <w:b/>
          <w:lang w:val="en-GB"/>
        </w:rPr>
        <w:t>(Figure 1)</w:t>
      </w:r>
      <w:r w:rsidRPr="00793D39">
        <w:rPr>
          <w:rFonts w:ascii="Times New Roman" w:hAnsi="Times New Roman"/>
          <w:lang w:val="en-GB"/>
        </w:rPr>
        <w:t>,</w:t>
      </w:r>
      <w:r w:rsidRPr="001A72A3"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in order to design a proper survey to study </w:t>
      </w:r>
      <w:r w:rsidR="003B18D0">
        <w:rPr>
          <w:rFonts w:ascii="Times New Roman" w:hAnsi="Times New Roman"/>
          <w:lang w:val="en-GB"/>
        </w:rPr>
        <w:t>Prospect Theory</w:t>
      </w:r>
      <w:r w:rsidR="00B042C1">
        <w:rPr>
          <w:rFonts w:ascii="Times New Roman" w:hAnsi="Times New Roman"/>
          <w:lang w:val="en-GB"/>
        </w:rPr>
        <w:t>.</w:t>
      </w:r>
      <w:r w:rsidR="00B67B31" w:rsidRPr="001A72A3">
        <w:rPr>
          <w:rFonts w:ascii="Times New Roman" w:hAnsi="Times New Roman"/>
          <w:lang w:val="en-GB"/>
        </w:rPr>
        <w:br/>
      </w:r>
    </w:p>
    <w:p w14:paraId="6FBD489B" w14:textId="6073CB5C" w:rsidR="00975E09" w:rsidRDefault="00B67B31" w:rsidP="00975E0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When choosing sample questions for a survey, l</w:t>
      </w:r>
      <w:r w:rsidR="00975E09">
        <w:rPr>
          <w:rFonts w:ascii="Times New Roman" w:hAnsi="Times New Roman"/>
          <w:lang w:val="en-GB"/>
        </w:rPr>
        <w:t xml:space="preserve">ook for </w:t>
      </w:r>
      <w:r w:rsidR="004C6D23">
        <w:rPr>
          <w:rFonts w:ascii="Times New Roman" w:hAnsi="Times New Roman"/>
          <w:lang w:val="en-GB"/>
        </w:rPr>
        <w:t>situations</w:t>
      </w:r>
      <w:r w:rsidR="00975E09">
        <w:rPr>
          <w:rFonts w:ascii="Times New Roman" w:hAnsi="Times New Roman"/>
          <w:lang w:val="en-GB"/>
        </w:rPr>
        <w:t xml:space="preserve"> w</w:t>
      </w:r>
      <w:r w:rsidR="004C6D23">
        <w:rPr>
          <w:rFonts w:ascii="Times New Roman" w:hAnsi="Times New Roman"/>
          <w:lang w:val="en-GB"/>
        </w:rPr>
        <w:t>ith</w:t>
      </w:r>
      <w:r w:rsidR="00975E09">
        <w:rPr>
          <w:rFonts w:ascii="Times New Roman" w:hAnsi="Times New Roman"/>
          <w:lang w:val="en-GB"/>
        </w:rPr>
        <w:t xml:space="preserve"> a clear </w:t>
      </w:r>
      <w:proofErr w:type="spellStart"/>
      <w:r w:rsidR="00975E09">
        <w:rPr>
          <w:rFonts w:ascii="Times New Roman" w:hAnsi="Times New Roman"/>
          <w:lang w:val="en-GB"/>
        </w:rPr>
        <w:t>favorite</w:t>
      </w:r>
      <w:proofErr w:type="spellEnd"/>
      <w:r w:rsidR="00975E09">
        <w:rPr>
          <w:rFonts w:ascii="Times New Roman" w:hAnsi="Times New Roman"/>
          <w:lang w:val="en-GB"/>
        </w:rPr>
        <w:t xml:space="preserve"> between choices with equal expected values, a preference for a choice with a lower expected value, and a difference </w:t>
      </w:r>
      <w:r w:rsidR="00F8591A">
        <w:rPr>
          <w:rFonts w:ascii="Times New Roman" w:hAnsi="Times New Roman"/>
          <w:lang w:val="en-GB"/>
        </w:rPr>
        <w:t xml:space="preserve">when </w:t>
      </w:r>
      <w:r w:rsidR="006B6C76">
        <w:rPr>
          <w:rFonts w:ascii="Times New Roman" w:hAnsi="Times New Roman"/>
          <w:lang w:val="en-GB"/>
        </w:rPr>
        <w:t xml:space="preserve">the </w:t>
      </w:r>
      <w:r w:rsidR="00F8591A">
        <w:rPr>
          <w:rFonts w:ascii="Times New Roman" w:hAnsi="Times New Roman"/>
          <w:lang w:val="en-GB"/>
        </w:rPr>
        <w:t>scenario is applied</w:t>
      </w:r>
      <w:r w:rsidR="00307129">
        <w:rPr>
          <w:rFonts w:ascii="Times New Roman" w:hAnsi="Times New Roman"/>
          <w:lang w:val="en-GB"/>
        </w:rPr>
        <w:t xml:space="preserve"> to</w:t>
      </w:r>
      <w:r w:rsidR="00975E09">
        <w:rPr>
          <w:rFonts w:ascii="Times New Roman" w:hAnsi="Times New Roman"/>
          <w:lang w:val="en-GB"/>
        </w:rPr>
        <w:t xml:space="preserve"> gains compared to losses. </w:t>
      </w:r>
      <w:r w:rsidR="00F8591A">
        <w:rPr>
          <w:rFonts w:ascii="Times New Roman" w:hAnsi="Times New Roman"/>
          <w:lang w:val="en-GB"/>
        </w:rPr>
        <w:t>Also consider situations with very small probabilities and with very high ones</w:t>
      </w:r>
      <w:r w:rsidR="004C6D23">
        <w:rPr>
          <w:rFonts w:ascii="Times New Roman" w:hAnsi="Times New Roman"/>
          <w:lang w:val="en-GB"/>
        </w:rPr>
        <w:t xml:space="preserve"> </w:t>
      </w:r>
      <w:r w:rsidR="004C6D23" w:rsidRPr="001A72A3">
        <w:rPr>
          <w:rFonts w:ascii="Times New Roman" w:hAnsi="Times New Roman"/>
          <w:b/>
          <w:lang w:val="en-GB"/>
        </w:rPr>
        <w:t>(Table 1)</w:t>
      </w:r>
      <w:r w:rsidR="004C6D23" w:rsidRPr="00793D39">
        <w:rPr>
          <w:rFonts w:ascii="Times New Roman" w:hAnsi="Times New Roman"/>
          <w:lang w:val="en-GB"/>
        </w:rPr>
        <w:t>.</w:t>
      </w:r>
      <w:r w:rsidRPr="0018754B">
        <w:rPr>
          <w:rFonts w:ascii="Times New Roman" w:hAnsi="Times New Roman"/>
          <w:lang w:val="en-GB"/>
        </w:rPr>
        <w:br/>
      </w:r>
    </w:p>
    <w:p w14:paraId="2F82DCC9" w14:textId="77777777" w:rsidR="00D4580D" w:rsidRPr="00A24CFD" w:rsidRDefault="00D4580D" w:rsidP="00D703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</w:p>
    <w:p w14:paraId="1BC2CC28" w14:textId="3BE8FE7B" w:rsidR="002575A2" w:rsidRDefault="00B33483" w:rsidP="00D7038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lang w:val="en-GB"/>
        </w:rPr>
      </w:pPr>
      <w:r w:rsidRPr="004F06C2">
        <w:rPr>
          <w:rFonts w:ascii="Times New Roman" w:hAnsi="Times New Roman"/>
          <w:b/>
          <w:lang w:val="en-GB"/>
        </w:rPr>
        <w:t>Procedure</w:t>
      </w:r>
      <w:r w:rsidR="002352E2">
        <w:rPr>
          <w:rFonts w:ascii="Times New Roman" w:hAnsi="Times New Roman"/>
          <w:b/>
          <w:lang w:val="en-GB"/>
        </w:rPr>
        <w:t>.</w:t>
      </w:r>
    </w:p>
    <w:p w14:paraId="3DFA6468" w14:textId="77777777" w:rsidR="002575A2" w:rsidRDefault="002575A2" w:rsidP="00D703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lang w:val="en-GB"/>
        </w:rPr>
      </w:pPr>
    </w:p>
    <w:p w14:paraId="32E4BCE2" w14:textId="6AD349E7" w:rsidR="002575A2" w:rsidRDefault="00D4580D" w:rsidP="00D4580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 w:rsidRPr="00D4580D">
        <w:rPr>
          <w:rFonts w:ascii="Times New Roman" w:hAnsi="Times New Roman"/>
          <w:lang w:val="en-GB"/>
        </w:rPr>
        <w:t xml:space="preserve">Once a survey is </w:t>
      </w:r>
      <w:r w:rsidR="00950147">
        <w:rPr>
          <w:rFonts w:ascii="Times New Roman" w:hAnsi="Times New Roman"/>
          <w:lang w:val="en-GB"/>
        </w:rPr>
        <w:t>created</w:t>
      </w:r>
      <w:r w:rsidRPr="00D4580D">
        <w:rPr>
          <w:rFonts w:ascii="Times New Roman" w:hAnsi="Times New Roman"/>
          <w:lang w:val="en-GB"/>
        </w:rPr>
        <w:t xml:space="preserve">, </w:t>
      </w:r>
      <w:r w:rsidR="00950147">
        <w:rPr>
          <w:rFonts w:ascii="Times New Roman" w:hAnsi="Times New Roman"/>
          <w:lang w:val="en-GB"/>
        </w:rPr>
        <w:t>give it</w:t>
      </w:r>
      <w:r>
        <w:rPr>
          <w:rFonts w:ascii="Times New Roman" w:hAnsi="Times New Roman"/>
          <w:lang w:val="en-GB"/>
        </w:rPr>
        <w:t xml:space="preserve"> to a large group of participants</w:t>
      </w:r>
      <w:r w:rsidR="00950147">
        <w:rPr>
          <w:rFonts w:ascii="Times New Roman" w:hAnsi="Times New Roman"/>
          <w:lang w:val="en-GB"/>
        </w:rPr>
        <w:t xml:space="preserve"> (between 50 and 100 people)</w:t>
      </w:r>
      <w:r>
        <w:rPr>
          <w:rFonts w:ascii="Times New Roman" w:hAnsi="Times New Roman"/>
          <w:lang w:val="en-GB"/>
        </w:rPr>
        <w:t>.</w:t>
      </w:r>
      <w:r w:rsidR="00B67B31">
        <w:rPr>
          <w:rFonts w:ascii="Times New Roman" w:hAnsi="Times New Roman"/>
          <w:lang w:val="en-GB"/>
        </w:rPr>
        <w:br/>
      </w:r>
    </w:p>
    <w:p w14:paraId="2F8BAA2B" w14:textId="5D765238" w:rsidR="00F0664D" w:rsidRDefault="00D4580D" w:rsidP="00D4580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If one intends the results to be published or shared publicly in other ways, </w:t>
      </w:r>
      <w:r w:rsidR="00F0664D">
        <w:rPr>
          <w:rFonts w:ascii="Times New Roman" w:hAnsi="Times New Roman"/>
          <w:lang w:val="en-GB"/>
        </w:rPr>
        <w:t xml:space="preserve">acquire the necessary </w:t>
      </w:r>
      <w:r>
        <w:rPr>
          <w:rFonts w:ascii="Times New Roman" w:hAnsi="Times New Roman"/>
          <w:lang w:val="en-GB"/>
        </w:rPr>
        <w:t xml:space="preserve">human ethics approval </w:t>
      </w:r>
      <w:r w:rsidR="00F0664D">
        <w:rPr>
          <w:rFonts w:ascii="Times New Roman" w:hAnsi="Times New Roman"/>
          <w:lang w:val="en-GB"/>
        </w:rPr>
        <w:t>and</w:t>
      </w:r>
      <w:r>
        <w:rPr>
          <w:rFonts w:ascii="Times New Roman" w:hAnsi="Times New Roman"/>
          <w:lang w:val="en-GB"/>
        </w:rPr>
        <w:t xml:space="preserve"> informed consent. </w:t>
      </w:r>
      <w:r w:rsidR="00F0664D">
        <w:rPr>
          <w:rFonts w:ascii="Times New Roman" w:hAnsi="Times New Roman"/>
          <w:lang w:val="en-GB"/>
        </w:rPr>
        <w:br/>
      </w:r>
    </w:p>
    <w:p w14:paraId="495DA6B6" w14:textId="1AC2035E" w:rsidR="00D4580D" w:rsidRDefault="00F0664D" w:rsidP="00F13BE1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Create a</w:t>
      </w:r>
      <w:r w:rsidR="00D4580D">
        <w:rPr>
          <w:rFonts w:ascii="Times New Roman" w:hAnsi="Times New Roman"/>
          <w:lang w:val="en-GB"/>
        </w:rPr>
        <w:t xml:space="preserve"> cover page </w:t>
      </w:r>
      <w:r>
        <w:rPr>
          <w:rFonts w:ascii="Times New Roman" w:hAnsi="Times New Roman"/>
          <w:lang w:val="en-GB"/>
        </w:rPr>
        <w:t>that</w:t>
      </w:r>
      <w:r w:rsidR="00D4580D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informs </w:t>
      </w:r>
      <w:r w:rsidR="00D4580D">
        <w:rPr>
          <w:rFonts w:ascii="Times New Roman" w:hAnsi="Times New Roman"/>
          <w:lang w:val="en-GB"/>
        </w:rPr>
        <w:t xml:space="preserve">the participant </w:t>
      </w:r>
      <w:r>
        <w:rPr>
          <w:rFonts w:ascii="Times New Roman" w:hAnsi="Times New Roman"/>
          <w:lang w:val="en-GB"/>
        </w:rPr>
        <w:t xml:space="preserve">that </w:t>
      </w:r>
      <w:r w:rsidR="00D4580D">
        <w:rPr>
          <w:rFonts w:ascii="Times New Roman" w:hAnsi="Times New Roman"/>
          <w:lang w:val="en-GB"/>
        </w:rPr>
        <w:t>their responses are anonymous</w:t>
      </w:r>
      <w:r>
        <w:rPr>
          <w:rFonts w:ascii="Times New Roman" w:hAnsi="Times New Roman"/>
          <w:lang w:val="en-GB"/>
        </w:rPr>
        <w:t xml:space="preserve"> and</w:t>
      </w:r>
      <w:r w:rsidR="00D4580D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that </w:t>
      </w:r>
      <w:r w:rsidR="00D4580D">
        <w:rPr>
          <w:rFonts w:ascii="Times New Roman" w:hAnsi="Times New Roman"/>
          <w:lang w:val="en-GB"/>
        </w:rPr>
        <w:t xml:space="preserve">they can choose not to complete the survey, </w:t>
      </w:r>
      <w:r>
        <w:rPr>
          <w:rFonts w:ascii="Times New Roman" w:hAnsi="Times New Roman"/>
          <w:lang w:val="en-GB"/>
        </w:rPr>
        <w:t xml:space="preserve">and include </w:t>
      </w:r>
      <w:r w:rsidR="00D4580D">
        <w:rPr>
          <w:rFonts w:ascii="Times New Roman" w:hAnsi="Times New Roman"/>
          <w:lang w:val="en-GB"/>
        </w:rPr>
        <w:t xml:space="preserve">a place for them to sign to indicate consent. </w:t>
      </w:r>
      <w:r w:rsidR="00B67B31">
        <w:rPr>
          <w:rFonts w:ascii="Times New Roman" w:hAnsi="Times New Roman"/>
          <w:lang w:val="en-GB"/>
        </w:rPr>
        <w:br/>
      </w:r>
    </w:p>
    <w:p w14:paraId="34A0E49D" w14:textId="6D62FC34" w:rsidR="00304632" w:rsidRDefault="00D4580D" w:rsidP="00D4580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After the survey is given to an appropriate number of participants, tall</w:t>
      </w:r>
      <w:r w:rsidR="00304632">
        <w:rPr>
          <w:rFonts w:ascii="Times New Roman" w:hAnsi="Times New Roman"/>
          <w:lang w:val="en-GB"/>
        </w:rPr>
        <w:t>y</w:t>
      </w:r>
      <w:r>
        <w:rPr>
          <w:rFonts w:ascii="Times New Roman" w:hAnsi="Times New Roman"/>
          <w:lang w:val="en-GB"/>
        </w:rPr>
        <w:t xml:space="preserve"> up the number who chose each option —A and B— for each </w:t>
      </w:r>
      <w:r>
        <w:rPr>
          <w:rFonts w:ascii="Times New Roman" w:hAnsi="Times New Roman"/>
          <w:lang w:val="en-GB"/>
        </w:rPr>
        <w:lastRenderedPageBreak/>
        <w:t xml:space="preserve">question. </w:t>
      </w:r>
      <w:r w:rsidR="00304632">
        <w:rPr>
          <w:rFonts w:ascii="Times New Roman" w:hAnsi="Times New Roman"/>
          <w:lang w:val="en-GB"/>
        </w:rPr>
        <w:br/>
      </w:r>
    </w:p>
    <w:p w14:paraId="72903ECA" w14:textId="7F64E96A" w:rsidR="00D4580D" w:rsidRPr="00D4580D" w:rsidRDefault="00D4580D" w:rsidP="00D4580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Compar</w:t>
      </w:r>
      <w:r w:rsidR="00304632">
        <w:rPr>
          <w:rFonts w:ascii="Times New Roman" w:hAnsi="Times New Roman"/>
          <w:lang w:val="en-GB"/>
        </w:rPr>
        <w:t>e</w:t>
      </w:r>
      <w:r>
        <w:rPr>
          <w:rFonts w:ascii="Times New Roman" w:hAnsi="Times New Roman"/>
          <w:lang w:val="en-GB"/>
        </w:rPr>
        <w:t xml:space="preserve"> preferences expressed in related questions </w:t>
      </w:r>
      <w:r w:rsidR="00304632">
        <w:rPr>
          <w:rFonts w:ascii="Times New Roman" w:hAnsi="Times New Roman"/>
          <w:lang w:val="en-GB"/>
        </w:rPr>
        <w:t xml:space="preserve">to </w:t>
      </w:r>
      <w:r>
        <w:rPr>
          <w:rFonts w:ascii="Times New Roman" w:hAnsi="Times New Roman"/>
          <w:lang w:val="en-GB"/>
        </w:rPr>
        <w:t xml:space="preserve">reveal the nature of subjective value with respect to risk, reward, and losses. </w:t>
      </w:r>
    </w:p>
    <w:p w14:paraId="1B092859" w14:textId="77777777" w:rsidR="00D4580D" w:rsidRPr="00D4580D" w:rsidRDefault="00D4580D" w:rsidP="00D458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lang w:val="en-GB"/>
        </w:rPr>
      </w:pPr>
    </w:p>
    <w:p w14:paraId="501BE08A" w14:textId="51DF5473" w:rsidR="0080780C" w:rsidRDefault="0080780C" w:rsidP="00D70383">
      <w:pPr>
        <w:spacing w:after="0"/>
        <w:rPr>
          <w:rFonts w:ascii="Times New Roman" w:hAnsi="Times New Roman" w:cs="Times New Roman"/>
          <w:b/>
        </w:rPr>
      </w:pPr>
      <w:r w:rsidRPr="004F06C2">
        <w:rPr>
          <w:rFonts w:ascii="Times New Roman" w:hAnsi="Times New Roman" w:cs="Times New Roman"/>
          <w:b/>
          <w:sz w:val="28"/>
        </w:rPr>
        <w:t>Representative Result</w:t>
      </w:r>
      <w:r w:rsidR="00431353">
        <w:rPr>
          <w:rFonts w:ascii="Times New Roman" w:hAnsi="Times New Roman" w:cs="Times New Roman"/>
          <w:b/>
          <w:sz w:val="28"/>
        </w:rPr>
        <w:t>s:</w:t>
      </w:r>
      <w:r w:rsidRPr="004F06C2">
        <w:rPr>
          <w:rFonts w:ascii="Times New Roman" w:hAnsi="Times New Roman" w:cs="Times New Roman"/>
          <w:b/>
        </w:rPr>
        <w:t xml:space="preserve"> </w:t>
      </w:r>
    </w:p>
    <w:p w14:paraId="4440A3E9" w14:textId="77777777" w:rsidR="00D70383" w:rsidRPr="004F06C2" w:rsidRDefault="00D70383" w:rsidP="00D70383">
      <w:pPr>
        <w:spacing w:after="0"/>
        <w:rPr>
          <w:rFonts w:ascii="Times New Roman" w:hAnsi="Times New Roman" w:cs="Times New Roman"/>
        </w:rPr>
      </w:pPr>
    </w:p>
    <w:p w14:paraId="2A5E5AD3" w14:textId="5D5B88FC" w:rsidR="00D4580D" w:rsidRDefault="00D4580D" w:rsidP="00D703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seve</w:t>
      </w:r>
      <w:r w:rsidR="006B6C76">
        <w:rPr>
          <w:rFonts w:ascii="Times New Roman" w:hAnsi="Times New Roman" w:cs="Times New Roman"/>
        </w:rPr>
        <w:t>ral classic</w:t>
      </w:r>
      <w:r>
        <w:rPr>
          <w:rFonts w:ascii="Times New Roman" w:hAnsi="Times New Roman" w:cs="Times New Roman"/>
        </w:rPr>
        <w:t xml:space="preserve"> effects that arise in these surveys. </w:t>
      </w:r>
      <w:commentRangeStart w:id="0"/>
      <w:r w:rsidRPr="00D4580D">
        <w:rPr>
          <w:rFonts w:ascii="Times New Roman" w:hAnsi="Times New Roman" w:cs="Times New Roman"/>
          <w:b/>
        </w:rPr>
        <w:t>Figure 1</w:t>
      </w:r>
      <w:commentRangeEnd w:id="0"/>
      <w:r w:rsidR="00F73911">
        <w:rPr>
          <w:rStyle w:val="CommentReference"/>
        </w:rPr>
        <w:commentReference w:id="0"/>
      </w:r>
      <w:r>
        <w:rPr>
          <w:rFonts w:ascii="Times New Roman" w:hAnsi="Times New Roman" w:cs="Times New Roman"/>
        </w:rPr>
        <w:t xml:space="preserve"> illustrates one effect, sometimes known as ‘loss aversion.’ People seem to place a greater subjective value on </w:t>
      </w:r>
      <w:r w:rsidR="00860CF4">
        <w:rPr>
          <w:rFonts w:ascii="Times New Roman" w:hAnsi="Times New Roman" w:cs="Times New Roman"/>
        </w:rPr>
        <w:t>lo</w:t>
      </w:r>
      <w:r w:rsidR="00F13BE1">
        <w:rPr>
          <w:rFonts w:ascii="Times New Roman" w:hAnsi="Times New Roman" w:cs="Times New Roman"/>
        </w:rPr>
        <w:t>s</w:t>
      </w:r>
      <w:r w:rsidR="00860CF4">
        <w:rPr>
          <w:rFonts w:ascii="Times New Roman" w:hAnsi="Times New Roman" w:cs="Times New Roman"/>
        </w:rPr>
        <w:t>ses</w:t>
      </w:r>
      <w:r>
        <w:rPr>
          <w:rFonts w:ascii="Times New Roman" w:hAnsi="Times New Roman" w:cs="Times New Roman"/>
        </w:rPr>
        <w:t xml:space="preserve"> than on gains of equivalent value. </w:t>
      </w:r>
      <w:r w:rsidR="00554BB9">
        <w:rPr>
          <w:rFonts w:ascii="Times New Roman" w:hAnsi="Times New Roman" w:cs="Times New Roman"/>
        </w:rPr>
        <w:t xml:space="preserve">For question 1, between 60-80% of participants will typically choose A, while the same proportion will choose B for question 2. A 50% gamble seems worth the risk to avoid a debt of $5, but not to earn an extra $5. $5 is subjectively more valuable when it is a loss. </w:t>
      </w:r>
    </w:p>
    <w:p w14:paraId="53581B97" w14:textId="77777777" w:rsidR="00554BB9" w:rsidRDefault="00554BB9" w:rsidP="00D70383">
      <w:pPr>
        <w:spacing w:after="0"/>
        <w:rPr>
          <w:rFonts w:ascii="Times New Roman" w:hAnsi="Times New Roman" w:cs="Times New Roman"/>
        </w:rPr>
      </w:pPr>
    </w:p>
    <w:p w14:paraId="5FDAD9F3" w14:textId="5605AAAB" w:rsidR="00554BB9" w:rsidRDefault="00554BB9" w:rsidP="00D70383">
      <w:pPr>
        <w:spacing w:after="0"/>
        <w:rPr>
          <w:rFonts w:ascii="Times New Roman" w:hAnsi="Times New Roman" w:cs="Times New Roman"/>
        </w:rPr>
      </w:pPr>
      <w:r w:rsidRPr="00554BB9">
        <w:rPr>
          <w:rFonts w:ascii="Times New Roman" w:hAnsi="Times New Roman" w:cs="Times New Roman"/>
          <w:b/>
        </w:rPr>
        <w:t>Figure 2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illustrates two more typical effects, associated with certainty and large numbers. </w:t>
      </w:r>
      <w:r w:rsidR="005C2B30">
        <w:rPr>
          <w:rFonts w:ascii="Times New Roman" w:hAnsi="Times New Roman" w:cs="Times New Roman"/>
        </w:rPr>
        <w:t xml:space="preserve">In question 1, the participant chooses between a guaranteed win of $10,000 </w:t>
      </w:r>
      <w:proofErr w:type="gramStart"/>
      <w:r w:rsidR="005C2B30">
        <w:rPr>
          <w:rFonts w:ascii="Times New Roman" w:hAnsi="Times New Roman" w:cs="Times New Roman"/>
        </w:rPr>
        <w:t>or</w:t>
      </w:r>
      <w:proofErr w:type="gramEnd"/>
      <w:r w:rsidR="005C2B30">
        <w:rPr>
          <w:rFonts w:ascii="Times New Roman" w:hAnsi="Times New Roman" w:cs="Times New Roman"/>
        </w:rPr>
        <w:t xml:space="preserve"> a 90% chance of winning $11</w:t>
      </w:r>
      <w:r w:rsidR="00F73911">
        <w:rPr>
          <w:rFonts w:ascii="Times New Roman" w:hAnsi="Times New Roman" w:cs="Times New Roman"/>
        </w:rPr>
        <w:t>,1</w:t>
      </w:r>
      <w:r w:rsidR="005C2B30">
        <w:rPr>
          <w:rFonts w:ascii="Times New Roman" w:hAnsi="Times New Roman" w:cs="Times New Roman"/>
        </w:rPr>
        <w:t xml:space="preserve">67. 90% is </w:t>
      </w:r>
      <w:r w:rsidR="00F73911">
        <w:rPr>
          <w:rFonts w:ascii="Times New Roman" w:hAnsi="Times New Roman" w:cs="Times New Roman"/>
        </w:rPr>
        <w:t>a good bet,</w:t>
      </w:r>
      <w:r w:rsidR="005C2B30">
        <w:rPr>
          <w:rFonts w:ascii="Times New Roman" w:hAnsi="Times New Roman" w:cs="Times New Roman"/>
        </w:rPr>
        <w:t xml:space="preserve"> </w:t>
      </w:r>
      <w:r w:rsidR="00F73911">
        <w:rPr>
          <w:rFonts w:ascii="Times New Roman" w:hAnsi="Times New Roman" w:cs="Times New Roman"/>
        </w:rPr>
        <w:t xml:space="preserve">and </w:t>
      </w:r>
      <w:r w:rsidR="005C2B30">
        <w:rPr>
          <w:rFonts w:ascii="Times New Roman" w:hAnsi="Times New Roman" w:cs="Times New Roman"/>
        </w:rPr>
        <w:t>a payout of $</w:t>
      </w:r>
      <w:r w:rsidR="00F73911">
        <w:rPr>
          <w:rFonts w:ascii="Times New Roman" w:hAnsi="Times New Roman" w:cs="Times New Roman"/>
        </w:rPr>
        <w:t>11,167</w:t>
      </w:r>
      <w:r w:rsidR="005C2B30">
        <w:rPr>
          <w:rFonts w:ascii="Times New Roman" w:hAnsi="Times New Roman" w:cs="Times New Roman"/>
        </w:rPr>
        <w:t xml:space="preserve"> gives that bet an expected value of $10</w:t>
      </w:r>
      <w:r w:rsidR="00F73911">
        <w:rPr>
          <w:rFonts w:ascii="Times New Roman" w:hAnsi="Times New Roman" w:cs="Times New Roman"/>
        </w:rPr>
        <w:t>,</w:t>
      </w:r>
      <w:r w:rsidR="005C2B30">
        <w:rPr>
          <w:rFonts w:ascii="Times New Roman" w:hAnsi="Times New Roman" w:cs="Times New Roman"/>
        </w:rPr>
        <w:t>050. Still</w:t>
      </w:r>
      <w:r w:rsidR="006B6C76">
        <w:rPr>
          <w:rFonts w:ascii="Times New Roman" w:hAnsi="Times New Roman" w:cs="Times New Roman"/>
        </w:rPr>
        <w:t>,</w:t>
      </w:r>
      <w:r w:rsidR="005C2B30">
        <w:rPr>
          <w:rFonts w:ascii="Times New Roman" w:hAnsi="Times New Roman" w:cs="Times New Roman"/>
        </w:rPr>
        <w:t xml:space="preserve"> almost no one picks the bet, revealing a</w:t>
      </w:r>
      <w:r w:rsidR="006B6C76">
        <w:rPr>
          <w:rFonts w:ascii="Times New Roman" w:hAnsi="Times New Roman" w:cs="Times New Roman"/>
        </w:rPr>
        <w:t xml:space="preserve"> baseline</w:t>
      </w:r>
      <w:r w:rsidR="005C2B30">
        <w:rPr>
          <w:rFonts w:ascii="Times New Roman" w:hAnsi="Times New Roman" w:cs="Times New Roman"/>
        </w:rPr>
        <w:t xml:space="preserve"> preference for certain outcomes. Question 2 sets up a very similar situation, but with much smaller numbers: a guaranteed win of $5 compared to a .9 chance of winning $67. </w:t>
      </w:r>
      <w:r w:rsidR="00446B40">
        <w:rPr>
          <w:rFonts w:ascii="Times New Roman" w:hAnsi="Times New Roman" w:cs="Times New Roman"/>
        </w:rPr>
        <w:t>Note that choice B produces an expected value of $55</w:t>
      </w:r>
      <w:r w:rsidR="00F73911">
        <w:rPr>
          <w:rFonts w:ascii="Times New Roman" w:hAnsi="Times New Roman" w:cs="Times New Roman"/>
        </w:rPr>
        <w:t xml:space="preserve"> –</w:t>
      </w:r>
      <w:r w:rsidR="00446B40">
        <w:rPr>
          <w:rFonts w:ascii="Times New Roman" w:hAnsi="Times New Roman" w:cs="Times New Roman"/>
        </w:rPr>
        <w:t xml:space="preserve"> $50 more than the guaranteed win. Here, a majority of participants choose B, </w:t>
      </w:r>
      <w:r w:rsidR="000C53B2">
        <w:rPr>
          <w:rFonts w:ascii="Times New Roman" w:hAnsi="Times New Roman" w:cs="Times New Roman"/>
        </w:rPr>
        <w:t>forgoing</w:t>
      </w:r>
      <w:r w:rsidR="00446B40">
        <w:rPr>
          <w:rFonts w:ascii="Times New Roman" w:hAnsi="Times New Roman" w:cs="Times New Roman"/>
        </w:rPr>
        <w:t xml:space="preserve"> a certain win for a chance to win an extra $50 </w:t>
      </w:r>
      <w:r w:rsidR="005533AB">
        <w:rPr>
          <w:rFonts w:ascii="Times New Roman" w:hAnsi="Times New Roman" w:cs="Times New Roman"/>
        </w:rPr>
        <w:t>(</w:t>
      </w:r>
      <w:r w:rsidR="00446B40">
        <w:rPr>
          <w:rFonts w:ascii="Times New Roman" w:hAnsi="Times New Roman" w:cs="Times New Roman"/>
        </w:rPr>
        <w:t>on average</w:t>
      </w:r>
      <w:r w:rsidR="005533AB">
        <w:rPr>
          <w:rFonts w:ascii="Times New Roman" w:hAnsi="Times New Roman" w:cs="Times New Roman"/>
        </w:rPr>
        <w:t>)</w:t>
      </w:r>
      <w:r w:rsidR="00446B40">
        <w:rPr>
          <w:rFonts w:ascii="Times New Roman" w:hAnsi="Times New Roman" w:cs="Times New Roman"/>
        </w:rPr>
        <w:t xml:space="preserve">. But they don’t do the same with question 1. To an economist, $50 is worth $50. If </w:t>
      </w:r>
      <w:r w:rsidR="00F73911">
        <w:rPr>
          <w:rFonts w:ascii="Times New Roman" w:hAnsi="Times New Roman" w:cs="Times New Roman"/>
        </w:rPr>
        <w:t>a person</w:t>
      </w:r>
      <w:r w:rsidR="00446B40">
        <w:rPr>
          <w:rFonts w:ascii="Times New Roman" w:hAnsi="Times New Roman" w:cs="Times New Roman"/>
        </w:rPr>
        <w:t xml:space="preserve"> take</w:t>
      </w:r>
      <w:r w:rsidR="00F73911">
        <w:rPr>
          <w:rFonts w:ascii="Times New Roman" w:hAnsi="Times New Roman" w:cs="Times New Roman"/>
        </w:rPr>
        <w:t>s</w:t>
      </w:r>
      <w:r w:rsidR="00446B40">
        <w:rPr>
          <w:rFonts w:ascii="Times New Roman" w:hAnsi="Times New Roman" w:cs="Times New Roman"/>
        </w:rPr>
        <w:t xml:space="preserve"> a risk to win it in one place</w:t>
      </w:r>
      <w:r w:rsidR="00F73911">
        <w:rPr>
          <w:rFonts w:ascii="Times New Roman" w:hAnsi="Times New Roman" w:cs="Times New Roman"/>
        </w:rPr>
        <w:t>, they</w:t>
      </w:r>
      <w:r w:rsidR="00446B40">
        <w:rPr>
          <w:rFonts w:ascii="Times New Roman" w:hAnsi="Times New Roman" w:cs="Times New Roman"/>
        </w:rPr>
        <w:t xml:space="preserve"> should do the same in another. But</w:t>
      </w:r>
      <w:r w:rsidR="00F73911">
        <w:rPr>
          <w:rFonts w:ascii="Times New Roman" w:hAnsi="Times New Roman" w:cs="Times New Roman"/>
        </w:rPr>
        <w:t>,</w:t>
      </w:r>
      <w:r w:rsidR="00446B40">
        <w:rPr>
          <w:rFonts w:ascii="Times New Roman" w:hAnsi="Times New Roman" w:cs="Times New Roman"/>
        </w:rPr>
        <w:t xml:space="preserve"> psychologically, it turns out that $50 added to </w:t>
      </w:r>
      <w:r w:rsidR="005533AB">
        <w:rPr>
          <w:rFonts w:ascii="Times New Roman" w:hAnsi="Times New Roman" w:cs="Times New Roman"/>
        </w:rPr>
        <w:t>$</w:t>
      </w:r>
      <w:r w:rsidR="00446B40">
        <w:rPr>
          <w:rFonts w:ascii="Times New Roman" w:hAnsi="Times New Roman" w:cs="Times New Roman"/>
        </w:rPr>
        <w:t xml:space="preserve">10,000 is worth </w:t>
      </w:r>
      <w:r w:rsidR="00446B40" w:rsidRPr="0018754B">
        <w:rPr>
          <w:rFonts w:ascii="Times New Roman" w:hAnsi="Times New Roman" w:cs="Times New Roman"/>
        </w:rPr>
        <w:t>less</w:t>
      </w:r>
      <w:r w:rsidR="00446B40">
        <w:rPr>
          <w:rFonts w:ascii="Times New Roman" w:hAnsi="Times New Roman" w:cs="Times New Roman"/>
        </w:rPr>
        <w:t xml:space="preserve"> than $50 added to $5.</w:t>
      </w:r>
    </w:p>
    <w:p w14:paraId="650F8900" w14:textId="77777777" w:rsidR="006F5B0A" w:rsidRDefault="006F5B0A" w:rsidP="00D70383">
      <w:pPr>
        <w:spacing w:after="0"/>
        <w:rPr>
          <w:rFonts w:ascii="Times New Roman" w:hAnsi="Times New Roman" w:cs="Times New Roman"/>
        </w:rPr>
      </w:pPr>
    </w:p>
    <w:p w14:paraId="2007C056" w14:textId="3599C3E3" w:rsidR="006F5B0A" w:rsidRPr="00AC6294" w:rsidRDefault="006F5B0A" w:rsidP="00D703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Based on hundreds of comparative gambles of this kind, in experiments spanning gains and </w:t>
      </w:r>
      <w:r w:rsidR="006F2BD4">
        <w:rPr>
          <w:rFonts w:ascii="Times New Roman" w:hAnsi="Times New Roman" w:cs="Times New Roman"/>
        </w:rPr>
        <w:t>losses</w:t>
      </w:r>
      <w:r>
        <w:rPr>
          <w:rFonts w:ascii="Times New Roman" w:hAnsi="Times New Roman" w:cs="Times New Roman"/>
        </w:rPr>
        <w:t>, large and small numbers, and even using real (as opposed to hypothetical</w:t>
      </w:r>
      <w:r w:rsidR="004619F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payouts, </w:t>
      </w:r>
      <w:proofErr w:type="spellStart"/>
      <w:r>
        <w:rPr>
          <w:rFonts w:ascii="Times New Roman" w:hAnsi="Times New Roman" w:cs="Times New Roman"/>
        </w:rPr>
        <w:t>Kahneman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Tversky</w:t>
      </w:r>
      <w:proofErr w:type="spellEnd"/>
      <w:r>
        <w:rPr>
          <w:rFonts w:ascii="Times New Roman" w:hAnsi="Times New Roman" w:cs="Times New Roman"/>
        </w:rPr>
        <w:t xml:space="preserve"> developed the now famous and influential </w:t>
      </w:r>
      <w:r w:rsidR="003B18D0">
        <w:rPr>
          <w:rFonts w:ascii="Times New Roman" w:hAnsi="Times New Roman" w:cs="Times New Roman"/>
        </w:rPr>
        <w:t>Prospect Theory</w:t>
      </w:r>
      <w:r>
        <w:rPr>
          <w:rFonts w:ascii="Times New Roman" w:hAnsi="Times New Roman" w:cs="Times New Roman"/>
        </w:rPr>
        <w:t xml:space="preserve"> curve </w:t>
      </w:r>
      <w:r w:rsidR="00F73911">
        <w:rPr>
          <w:rFonts w:ascii="Times New Roman" w:hAnsi="Times New Roman" w:cs="Times New Roman"/>
          <w:b/>
        </w:rPr>
        <w:t>(Figure 3)</w:t>
      </w:r>
      <w:r>
        <w:rPr>
          <w:rFonts w:ascii="Times New Roman" w:hAnsi="Times New Roman" w:cs="Times New Roman"/>
        </w:rPr>
        <w:t>.</w:t>
      </w:r>
      <w:r w:rsidR="00AC6294">
        <w:rPr>
          <w:rFonts w:ascii="Times New Roman" w:hAnsi="Times New Roman" w:cs="Times New Roman"/>
        </w:rPr>
        <w:t xml:space="preserve"> The curve relates subjective value to actual value in terms of gains and </w:t>
      </w:r>
      <w:r w:rsidR="006F2BD4">
        <w:rPr>
          <w:rFonts w:ascii="Times New Roman" w:hAnsi="Times New Roman" w:cs="Times New Roman"/>
        </w:rPr>
        <w:t>losses</w:t>
      </w:r>
      <w:r w:rsidR="00AC6294">
        <w:rPr>
          <w:rFonts w:ascii="Times New Roman" w:hAnsi="Times New Roman" w:cs="Times New Roman"/>
        </w:rPr>
        <w:t xml:space="preserve">. </w:t>
      </w:r>
      <w:r w:rsidR="00AC6294">
        <w:rPr>
          <w:rFonts w:ascii="Times New Roman" w:hAnsi="Times New Roman" w:cs="Times New Roman"/>
          <w:b/>
        </w:rPr>
        <w:t>Figure 4</w:t>
      </w:r>
      <w:r w:rsidR="00AC6294">
        <w:rPr>
          <w:rFonts w:ascii="Times New Roman" w:hAnsi="Times New Roman" w:cs="Times New Roman"/>
        </w:rPr>
        <w:t xml:space="preserve"> emphasizes two main properties of the curve, </w:t>
      </w:r>
      <w:r w:rsidR="004619F9">
        <w:rPr>
          <w:rFonts w:ascii="Times New Roman" w:hAnsi="Times New Roman" w:cs="Times New Roman"/>
        </w:rPr>
        <w:t>“</w:t>
      </w:r>
      <w:r w:rsidR="00AC6294">
        <w:rPr>
          <w:rFonts w:ascii="Times New Roman" w:hAnsi="Times New Roman" w:cs="Times New Roman"/>
        </w:rPr>
        <w:t>rational</w:t>
      </w:r>
      <w:r w:rsidR="004619F9">
        <w:rPr>
          <w:rFonts w:ascii="Times New Roman" w:hAnsi="Times New Roman" w:cs="Times New Roman"/>
        </w:rPr>
        <w:t>”</w:t>
      </w:r>
      <w:r w:rsidR="00AC6294">
        <w:rPr>
          <w:rFonts w:ascii="Times New Roman" w:hAnsi="Times New Roman" w:cs="Times New Roman"/>
        </w:rPr>
        <w:t xml:space="preserve"> subjective value placed on small gains —</w:t>
      </w:r>
      <w:r w:rsidR="004619F9">
        <w:rPr>
          <w:rFonts w:ascii="Times New Roman" w:hAnsi="Times New Roman" w:cs="Times New Roman"/>
        </w:rPr>
        <w:t xml:space="preserve"> </w:t>
      </w:r>
      <w:r w:rsidR="00AC6294">
        <w:rPr>
          <w:rFonts w:ascii="Times New Roman" w:hAnsi="Times New Roman" w:cs="Times New Roman"/>
        </w:rPr>
        <w:t>that is, small gains subjectively valued equivalently to their actual value</w:t>
      </w:r>
      <w:r w:rsidR="004619F9">
        <w:rPr>
          <w:rFonts w:ascii="Times New Roman" w:hAnsi="Times New Roman" w:cs="Times New Roman"/>
        </w:rPr>
        <w:t xml:space="preserve"> </w:t>
      </w:r>
      <w:r w:rsidR="00AC6294">
        <w:rPr>
          <w:rFonts w:ascii="Times New Roman" w:hAnsi="Times New Roman" w:cs="Times New Roman"/>
        </w:rPr>
        <w:t xml:space="preserve">— and an overestimation of small loses. </w:t>
      </w:r>
      <w:r w:rsidR="00AC6294">
        <w:rPr>
          <w:rFonts w:ascii="Times New Roman" w:hAnsi="Times New Roman" w:cs="Times New Roman"/>
          <w:b/>
        </w:rPr>
        <w:t>Figure</w:t>
      </w:r>
      <w:r w:rsidR="00AC6294">
        <w:rPr>
          <w:rFonts w:ascii="Times New Roman" w:hAnsi="Times New Roman" w:cs="Times New Roman"/>
        </w:rPr>
        <w:t xml:space="preserve"> </w:t>
      </w:r>
      <w:r w:rsidR="00AC6294">
        <w:rPr>
          <w:rFonts w:ascii="Times New Roman" w:hAnsi="Times New Roman" w:cs="Times New Roman"/>
          <w:b/>
        </w:rPr>
        <w:t>5</w:t>
      </w:r>
      <w:r w:rsidR="00AC6294">
        <w:rPr>
          <w:rFonts w:ascii="Times New Roman" w:hAnsi="Times New Roman" w:cs="Times New Roman"/>
        </w:rPr>
        <w:t xml:space="preserve"> emphasizes two more properties of the curve, diminishing subject value as act</w:t>
      </w:r>
      <w:r w:rsidR="000F2584">
        <w:rPr>
          <w:rFonts w:ascii="Times New Roman" w:hAnsi="Times New Roman" w:cs="Times New Roman"/>
        </w:rPr>
        <w:t>ual value increases for already</w:t>
      </w:r>
      <w:r w:rsidR="00AC6294">
        <w:rPr>
          <w:rFonts w:ascii="Times New Roman" w:hAnsi="Times New Roman" w:cs="Times New Roman"/>
        </w:rPr>
        <w:t xml:space="preserve"> large gains or losses. </w:t>
      </w:r>
    </w:p>
    <w:p w14:paraId="7C63EFD7" w14:textId="77777777" w:rsidR="00D70383" w:rsidRDefault="00D70383" w:rsidP="00D70383">
      <w:pPr>
        <w:spacing w:after="0"/>
        <w:rPr>
          <w:rFonts w:ascii="Times New Roman" w:hAnsi="Times New Roman" w:cs="Times New Roman"/>
          <w:b/>
          <w:sz w:val="28"/>
        </w:rPr>
      </w:pPr>
    </w:p>
    <w:p w14:paraId="45DA03D6" w14:textId="7FB7915F" w:rsidR="000331A6" w:rsidRPr="004F06C2" w:rsidRDefault="00DD2B35" w:rsidP="00D70383">
      <w:pPr>
        <w:spacing w:after="0"/>
        <w:rPr>
          <w:rFonts w:ascii="Times New Roman" w:hAnsi="Times New Roman" w:cs="Times New Roman"/>
        </w:rPr>
      </w:pPr>
      <w:r w:rsidRPr="004F06C2">
        <w:rPr>
          <w:rFonts w:ascii="Times New Roman" w:hAnsi="Times New Roman" w:cs="Times New Roman"/>
          <w:b/>
          <w:sz w:val="28"/>
        </w:rPr>
        <w:t>Applications</w:t>
      </w:r>
      <w:r w:rsidR="00431353">
        <w:rPr>
          <w:rFonts w:ascii="Times New Roman" w:hAnsi="Times New Roman" w:cs="Times New Roman"/>
          <w:b/>
          <w:sz w:val="28"/>
        </w:rPr>
        <w:t>:</w:t>
      </w:r>
      <w:r w:rsidRPr="004F06C2">
        <w:rPr>
          <w:rFonts w:ascii="Times New Roman" w:hAnsi="Times New Roman" w:cs="Times New Roman"/>
        </w:rPr>
        <w:t xml:space="preserve"> </w:t>
      </w:r>
    </w:p>
    <w:p w14:paraId="20F4FF52" w14:textId="77777777" w:rsidR="00D70383" w:rsidRDefault="00D70383" w:rsidP="00D70383">
      <w:pPr>
        <w:spacing w:after="0"/>
        <w:rPr>
          <w:rFonts w:ascii="Times New Roman" w:hAnsi="Times New Roman" w:cs="Times New Roman"/>
        </w:rPr>
      </w:pPr>
    </w:p>
    <w:p w14:paraId="21E12A3B" w14:textId="66FCA02C" w:rsidR="00437FC9" w:rsidRDefault="003B18D0" w:rsidP="00D703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Prospect Theory</w:t>
      </w:r>
      <w:r w:rsidR="00D7257F">
        <w:rPr>
          <w:rFonts w:ascii="Times New Roman" w:hAnsi="Times New Roman" w:cs="Times New Roman"/>
        </w:rPr>
        <w:t xml:space="preserve"> has had wide ranging implications and applications. That is why </w:t>
      </w:r>
      <w:proofErr w:type="spellStart"/>
      <w:r w:rsidR="00D7257F">
        <w:rPr>
          <w:rFonts w:ascii="Times New Roman" w:hAnsi="Times New Roman" w:cs="Times New Roman"/>
        </w:rPr>
        <w:t>Kahneman</w:t>
      </w:r>
      <w:proofErr w:type="spellEnd"/>
      <w:r w:rsidR="00D7257F">
        <w:rPr>
          <w:rFonts w:ascii="Times New Roman" w:hAnsi="Times New Roman" w:cs="Times New Roman"/>
        </w:rPr>
        <w:t xml:space="preserve"> was ultimately awarded the Nobel Prize. </w:t>
      </w:r>
    </w:p>
    <w:p w14:paraId="469D9914" w14:textId="77777777" w:rsidR="00D7257F" w:rsidRDefault="00D7257F" w:rsidP="00D70383">
      <w:pPr>
        <w:spacing w:after="0"/>
        <w:rPr>
          <w:rFonts w:ascii="Times New Roman" w:hAnsi="Times New Roman" w:cs="Times New Roman"/>
        </w:rPr>
      </w:pPr>
    </w:p>
    <w:p w14:paraId="3BDA9D92" w14:textId="45C3F94E" w:rsidR="00D7257F" w:rsidRDefault="00D7257F" w:rsidP="00D703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example, </w:t>
      </w:r>
      <w:r w:rsidR="003B18D0">
        <w:rPr>
          <w:rFonts w:ascii="Times New Roman" w:hAnsi="Times New Roman" w:cs="Times New Roman"/>
        </w:rPr>
        <w:t>Prospect Theory</w:t>
      </w:r>
      <w:r>
        <w:rPr>
          <w:rFonts w:ascii="Times New Roman" w:hAnsi="Times New Roman" w:cs="Times New Roman"/>
        </w:rPr>
        <w:t xml:space="preserve"> explains a lot of gambling behavior</w:t>
      </w:r>
      <w:r w:rsidR="00F13BE1">
        <w:rPr>
          <w:rFonts w:ascii="Times New Roman" w:hAnsi="Times New Roman" w:cs="Times New Roman"/>
        </w:rPr>
        <w:t xml:space="preserve"> (</w:t>
      </w:r>
      <w:r w:rsidR="00F13BE1">
        <w:rPr>
          <w:rFonts w:ascii="Times New Roman" w:hAnsi="Times New Roman" w:cs="Times New Roman"/>
          <w:b/>
        </w:rPr>
        <w:t>Figure 6</w:t>
      </w:r>
      <w:r w:rsidR="00F13BE1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>, such as the tendency of people to continue gambling when they have losses. Even small losses loom large</w:t>
      </w:r>
      <w:r w:rsidR="00BB052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subjectively, and it makes people willing to take risks they would not normally take when given the prospect of erasing a loss. But this usually ha</w:t>
      </w:r>
      <w:r w:rsidR="00BB052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the effect of producing larger and larger debts. </w:t>
      </w:r>
      <w:r w:rsidR="008E1294">
        <w:rPr>
          <w:rFonts w:ascii="Times New Roman" w:hAnsi="Times New Roman" w:cs="Times New Roman"/>
        </w:rPr>
        <w:t xml:space="preserve">As a result, </w:t>
      </w:r>
      <w:r w:rsidR="003B18D0">
        <w:rPr>
          <w:rFonts w:ascii="Times New Roman" w:hAnsi="Times New Roman" w:cs="Times New Roman"/>
        </w:rPr>
        <w:t>Prospect Theory</w:t>
      </w:r>
      <w:r w:rsidR="008E1294">
        <w:rPr>
          <w:rFonts w:ascii="Times New Roman" w:hAnsi="Times New Roman" w:cs="Times New Roman"/>
        </w:rPr>
        <w:t xml:space="preserve"> has implications for </w:t>
      </w:r>
      <w:r w:rsidR="00F94E3E">
        <w:rPr>
          <w:rFonts w:ascii="Times New Roman" w:hAnsi="Times New Roman" w:cs="Times New Roman"/>
        </w:rPr>
        <w:t>preventing</w:t>
      </w:r>
      <w:r w:rsidR="008E1294">
        <w:rPr>
          <w:rFonts w:ascii="Times New Roman" w:hAnsi="Times New Roman" w:cs="Times New Roman"/>
        </w:rPr>
        <w:t xml:space="preserve"> patholog</w:t>
      </w:r>
      <w:bookmarkStart w:id="1" w:name="_GoBack"/>
      <w:bookmarkEnd w:id="1"/>
      <w:r w:rsidR="008E1294">
        <w:rPr>
          <w:rFonts w:ascii="Times New Roman" w:hAnsi="Times New Roman" w:cs="Times New Roman"/>
        </w:rPr>
        <w:t xml:space="preserve">ical gambling. </w:t>
      </w:r>
    </w:p>
    <w:p w14:paraId="7DA2CAC6" w14:textId="77777777" w:rsidR="008E1294" w:rsidRDefault="008E1294" w:rsidP="00D70383">
      <w:pPr>
        <w:spacing w:after="0"/>
        <w:rPr>
          <w:rFonts w:ascii="Times New Roman" w:hAnsi="Times New Roman" w:cs="Times New Roman"/>
        </w:rPr>
      </w:pPr>
    </w:p>
    <w:p w14:paraId="5B320778" w14:textId="43396C8A" w:rsidR="008E1294" w:rsidRDefault="008E1294" w:rsidP="00D703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It also has had an enormous impact on marketing</w:t>
      </w:r>
      <w:r w:rsidR="00F94E3E">
        <w:rPr>
          <w:rFonts w:ascii="Times New Roman" w:hAnsi="Times New Roman" w:cs="Times New Roman"/>
        </w:rPr>
        <w:t>. For example, i</w:t>
      </w:r>
      <w:r>
        <w:rPr>
          <w:rFonts w:ascii="Times New Roman" w:hAnsi="Times New Roman" w:cs="Times New Roman"/>
        </w:rPr>
        <w:t xml:space="preserve">t explains the effectiveness of </w:t>
      </w:r>
      <w:r w:rsidR="00BB05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loss leaders.</w:t>
      </w:r>
      <w:r w:rsidR="00BB052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Stores will often advertise relatively large discounts on cheaper items. $20 off before Christmas on a</w:t>
      </w:r>
      <w:r w:rsidR="00F94E3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item that normally costs $40. The item may even sell at a loss, a negative profit margin for the store</w:t>
      </w:r>
      <w:r w:rsidR="00BB052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BB052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ut the hope is that the discount will be perceived as larger than it actually is, </w:t>
      </w:r>
      <w:r w:rsidR="00BB0528"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</w:rPr>
        <w:t xml:space="preserve"> consumers will subjectively value it as worth more than $20 owing to it being a </w:t>
      </w:r>
      <w:r w:rsidRPr="00F94E3E">
        <w:rPr>
          <w:rFonts w:ascii="Times New Roman" w:hAnsi="Times New Roman" w:cs="Times New Roman"/>
          <w:i/>
        </w:rPr>
        <w:t>discount</w:t>
      </w:r>
      <w:r>
        <w:rPr>
          <w:rFonts w:ascii="Times New Roman" w:hAnsi="Times New Roman" w:cs="Times New Roman"/>
        </w:rPr>
        <w:t xml:space="preserve">. That will drive them to the store, where they might spend more on high margin </w:t>
      </w:r>
      <w:r w:rsidR="00F94E3E">
        <w:rPr>
          <w:rFonts w:ascii="Times New Roman" w:hAnsi="Times New Roman" w:cs="Times New Roman"/>
        </w:rPr>
        <w:t>and big-ticket items:</w:t>
      </w:r>
      <w:r>
        <w:rPr>
          <w:rFonts w:ascii="Times New Roman" w:hAnsi="Times New Roman" w:cs="Times New Roman"/>
        </w:rPr>
        <w:t xml:space="preserve"> TVs, stereos, and the like. Imagine if the store offered a $20 discount on a $2000 TV</w:t>
      </w:r>
      <w:r w:rsidR="00BB0528">
        <w:rPr>
          <w:rFonts w:ascii="Times New Roman" w:hAnsi="Times New Roman" w:cs="Times New Roman"/>
        </w:rPr>
        <w:t xml:space="preserve"> instead</w:t>
      </w:r>
      <w:r>
        <w:rPr>
          <w:rFonts w:ascii="Times New Roman" w:hAnsi="Times New Roman" w:cs="Times New Roman"/>
        </w:rPr>
        <w:t xml:space="preserve">. Would anyone rush to that particular </w:t>
      </w:r>
      <w:commentRangeStart w:id="2"/>
      <w:r>
        <w:rPr>
          <w:rFonts w:ascii="Times New Roman" w:hAnsi="Times New Roman" w:cs="Times New Roman"/>
        </w:rPr>
        <w:t>store</w:t>
      </w:r>
      <w:commentRangeEnd w:id="2"/>
      <w:r w:rsidR="006A3A18">
        <w:rPr>
          <w:rStyle w:val="CommentReference"/>
        </w:rPr>
        <w:commentReference w:id="2"/>
      </w:r>
      <w:r>
        <w:rPr>
          <w:rFonts w:ascii="Times New Roman" w:hAnsi="Times New Roman" w:cs="Times New Roman"/>
        </w:rPr>
        <w:t>?</w:t>
      </w:r>
    </w:p>
    <w:p w14:paraId="2D71F7AD" w14:textId="51541FD5" w:rsidR="006772C8" w:rsidRDefault="006772C8" w:rsidP="006772C8">
      <w:pPr>
        <w:spacing w:after="0"/>
        <w:jc w:val="center"/>
        <w:rPr>
          <w:rFonts w:ascii="Times New Roman" w:hAnsi="Times New Roman" w:cs="Times New Roman"/>
          <w:b/>
        </w:rPr>
      </w:pPr>
    </w:p>
    <w:p w14:paraId="0AFBF6A7" w14:textId="03F1BA81" w:rsidR="00114B92" w:rsidRPr="0018754B" w:rsidRDefault="005047E2" w:rsidP="001875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Legend: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57344305" w14:textId="46534930" w:rsidR="00114B92" w:rsidRPr="00114B92" w:rsidRDefault="00114B92" w:rsidP="003633ED">
      <w:pPr>
        <w:spacing w:after="0"/>
        <w:rPr>
          <w:rFonts w:ascii="Times New Roman" w:hAnsi="Times New Roman" w:cs="Times New Roman"/>
        </w:rPr>
      </w:pPr>
      <w:commentRangeStart w:id="3"/>
      <w:r>
        <w:rPr>
          <w:rFonts w:ascii="Times New Roman" w:hAnsi="Times New Roman" w:cs="Times New Roman"/>
          <w:b/>
        </w:rPr>
        <w:t xml:space="preserve">Figure </w:t>
      </w:r>
      <w:commentRangeEnd w:id="3"/>
      <w:r w:rsidR="0056341E">
        <w:rPr>
          <w:rStyle w:val="CommentReference"/>
        </w:rPr>
        <w:commentReference w:id="3"/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. Two gambles consisting of choices with equal expected value ($5) as either gains (1) or losses (2). In gamble 1, the expected value of both choices is a gain of $5. In gamble 2, the expected </w:t>
      </w:r>
      <w:r w:rsidR="003633ED">
        <w:rPr>
          <w:rFonts w:ascii="Times New Roman" w:hAnsi="Times New Roman" w:cs="Times New Roman"/>
        </w:rPr>
        <w:t xml:space="preserve">value of both choices is a loss of $5. The choices in each gamble also have equivalent probabilities. Standard economic theory therefore makes two predictions. First, whatever choice a person prefers in one of the gambles, </w:t>
      </w:r>
      <w:r w:rsidR="0056341E">
        <w:rPr>
          <w:rFonts w:ascii="Times New Roman" w:hAnsi="Times New Roman" w:cs="Times New Roman"/>
        </w:rPr>
        <w:t>they</w:t>
      </w:r>
      <w:r w:rsidR="003633ED">
        <w:rPr>
          <w:rFonts w:ascii="Times New Roman" w:hAnsi="Times New Roman" w:cs="Times New Roman"/>
        </w:rPr>
        <w:t xml:space="preserve"> should prefer the same choice in the other gamble. A person willing to take a risk in order to win $5 should be willing to take an equivalent risk in order to avoid paying $5. And on average, over many participants, choices A and B should be picked equally often. But actual behavior does not conform to these predictions. Many more people will take the risk —</w:t>
      </w:r>
      <w:r w:rsidR="0056341E">
        <w:rPr>
          <w:rFonts w:ascii="Times New Roman" w:hAnsi="Times New Roman" w:cs="Times New Roman"/>
        </w:rPr>
        <w:t xml:space="preserve"> </w:t>
      </w:r>
      <w:r w:rsidR="003633ED">
        <w:rPr>
          <w:rFonts w:ascii="Times New Roman" w:hAnsi="Times New Roman" w:cs="Times New Roman"/>
        </w:rPr>
        <w:t>choice B</w:t>
      </w:r>
      <w:r w:rsidR="0056341E">
        <w:rPr>
          <w:rFonts w:ascii="Times New Roman" w:hAnsi="Times New Roman" w:cs="Times New Roman"/>
        </w:rPr>
        <w:t xml:space="preserve"> </w:t>
      </w:r>
      <w:r w:rsidR="003633ED">
        <w:rPr>
          <w:rFonts w:ascii="Times New Roman" w:hAnsi="Times New Roman" w:cs="Times New Roman"/>
        </w:rPr>
        <w:t xml:space="preserve">— in gamble 2 than would in gamble 1, because losses have greater subjective value than equivalent gains. </w:t>
      </w:r>
      <w:r w:rsidR="006843EC">
        <w:rPr>
          <w:rFonts w:ascii="Times New Roman" w:hAnsi="Times New Roman" w:cs="Times New Roman"/>
        </w:rPr>
        <w:t xml:space="preserve">This is called </w:t>
      </w:r>
      <w:r w:rsidR="0056341E">
        <w:rPr>
          <w:rFonts w:ascii="Times New Roman" w:hAnsi="Times New Roman" w:cs="Times New Roman"/>
        </w:rPr>
        <w:t>“</w:t>
      </w:r>
      <w:r w:rsidR="006843EC">
        <w:rPr>
          <w:rFonts w:ascii="Times New Roman" w:hAnsi="Times New Roman" w:cs="Times New Roman"/>
        </w:rPr>
        <w:t>loss aversion.</w:t>
      </w:r>
      <w:r w:rsidR="0056341E">
        <w:rPr>
          <w:rFonts w:ascii="Times New Roman" w:hAnsi="Times New Roman" w:cs="Times New Roman"/>
        </w:rPr>
        <w:t>”</w:t>
      </w:r>
    </w:p>
    <w:p w14:paraId="215B9104" w14:textId="77777777" w:rsidR="004D4D21" w:rsidRDefault="004D4D21" w:rsidP="006772C8">
      <w:pPr>
        <w:spacing w:after="0"/>
        <w:jc w:val="center"/>
        <w:rPr>
          <w:rFonts w:ascii="Times New Roman" w:hAnsi="Times New Roman" w:cs="Times New Roman"/>
          <w:b/>
        </w:rPr>
      </w:pPr>
    </w:p>
    <w:p w14:paraId="23514995" w14:textId="164148C4" w:rsidR="00AC6294" w:rsidRDefault="004D4D21" w:rsidP="00F13BE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 2</w:t>
      </w:r>
      <w:r>
        <w:rPr>
          <w:rFonts w:ascii="Times New Roman" w:hAnsi="Times New Roman" w:cs="Times New Roman"/>
        </w:rPr>
        <w:t xml:space="preserve">. Two gambles that demonstrate the effects of certainty and large numbers on subjective value. In (1), choice B </w:t>
      </w:r>
      <w:r w:rsidR="002E776A">
        <w:rPr>
          <w:rFonts w:ascii="Times New Roman" w:hAnsi="Times New Roman" w:cs="Times New Roman"/>
        </w:rPr>
        <w:t>has</w:t>
      </w:r>
      <w:r>
        <w:rPr>
          <w:rFonts w:ascii="Times New Roman" w:hAnsi="Times New Roman" w:cs="Times New Roman"/>
        </w:rPr>
        <w:t xml:space="preserve"> an expected value of $10</w:t>
      </w:r>
      <w:r w:rsidR="0056341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05</w:t>
      </w:r>
      <w:r w:rsidR="002E776A">
        <w:rPr>
          <w:rFonts w:ascii="Times New Roman" w:hAnsi="Times New Roman" w:cs="Times New Roman"/>
        </w:rPr>
        <w:t>0, $50 more than the guaranteed win in choice A. Yet people overwhelmingly tend to cho</w:t>
      </w:r>
      <w:r w:rsidR="00975E09">
        <w:rPr>
          <w:rFonts w:ascii="Times New Roman" w:hAnsi="Times New Roman" w:cs="Times New Roman"/>
        </w:rPr>
        <w:t>ose A</w:t>
      </w:r>
      <w:r w:rsidR="00554BB9">
        <w:rPr>
          <w:rFonts w:ascii="Times New Roman" w:hAnsi="Times New Roman" w:cs="Times New Roman"/>
        </w:rPr>
        <w:t>. In (2)</w:t>
      </w:r>
      <w:r w:rsidR="0056341E">
        <w:rPr>
          <w:rFonts w:ascii="Times New Roman" w:hAnsi="Times New Roman" w:cs="Times New Roman"/>
        </w:rPr>
        <w:t>,</w:t>
      </w:r>
      <w:r w:rsidR="00554BB9">
        <w:rPr>
          <w:rFonts w:ascii="Times New Roman" w:hAnsi="Times New Roman" w:cs="Times New Roman"/>
        </w:rPr>
        <w:t xml:space="preserve"> the gamble in choice B again has an expected value that is $50 more than the certain outcome in choice A. But here</w:t>
      </w:r>
      <w:r w:rsidR="0056341E">
        <w:rPr>
          <w:rFonts w:ascii="Times New Roman" w:hAnsi="Times New Roman" w:cs="Times New Roman"/>
        </w:rPr>
        <w:t>,</w:t>
      </w:r>
      <w:r w:rsidR="00554BB9">
        <w:rPr>
          <w:rFonts w:ascii="Times New Roman" w:hAnsi="Times New Roman" w:cs="Times New Roman"/>
        </w:rPr>
        <w:t xml:space="preserve"> people overwhelmingly choose B. $50 in expected value seems worth the risk when it will be added to $5, but not when it will be added to $10,000. The subject value of $50 is smaller when it is framed in relation to a large number. </w:t>
      </w:r>
    </w:p>
    <w:p w14:paraId="1E71211A" w14:textId="77777777" w:rsidR="00AC6294" w:rsidRDefault="00AC6294" w:rsidP="006772C8">
      <w:pPr>
        <w:spacing w:after="0"/>
        <w:jc w:val="center"/>
        <w:rPr>
          <w:rFonts w:ascii="Times New Roman" w:hAnsi="Times New Roman" w:cs="Times New Roman"/>
          <w:b/>
        </w:rPr>
      </w:pPr>
    </w:p>
    <w:p w14:paraId="4BFDBC1F" w14:textId="61913AFA" w:rsidR="004447C1" w:rsidRPr="00114B92" w:rsidRDefault="004447C1" w:rsidP="004447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Figure 3</w:t>
      </w:r>
      <w:r>
        <w:rPr>
          <w:rFonts w:ascii="Times New Roman" w:hAnsi="Times New Roman" w:cs="Times New Roman"/>
        </w:rPr>
        <w:t xml:space="preserve">. Based on their experiments, </w:t>
      </w:r>
      <w:proofErr w:type="spellStart"/>
      <w:r>
        <w:rPr>
          <w:rFonts w:ascii="Times New Roman" w:hAnsi="Times New Roman" w:cs="Times New Roman"/>
        </w:rPr>
        <w:t>Kahneman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Tversky</w:t>
      </w:r>
      <w:proofErr w:type="spellEnd"/>
      <w:r>
        <w:rPr>
          <w:rFonts w:ascii="Times New Roman" w:hAnsi="Times New Roman" w:cs="Times New Roman"/>
        </w:rPr>
        <w:t xml:space="preserve"> devised the descriptive </w:t>
      </w:r>
      <w:r w:rsidR="003B18D0">
        <w:rPr>
          <w:rFonts w:ascii="Times New Roman" w:hAnsi="Times New Roman" w:cs="Times New Roman"/>
        </w:rPr>
        <w:t>Prospect Theory</w:t>
      </w:r>
      <w:r>
        <w:rPr>
          <w:rFonts w:ascii="Times New Roman" w:hAnsi="Times New Roman" w:cs="Times New Roman"/>
        </w:rPr>
        <w:t xml:space="preserve"> value function. The x-axis denotes the actual value of gains and losses, and the y-axis denotes the psychological value attributed subjectively. </w:t>
      </w:r>
    </w:p>
    <w:p w14:paraId="51E11B00" w14:textId="77777777" w:rsidR="005047E2" w:rsidRDefault="005047E2" w:rsidP="006772C8">
      <w:pPr>
        <w:spacing w:after="0"/>
        <w:jc w:val="center"/>
        <w:rPr>
          <w:rFonts w:ascii="Times New Roman" w:hAnsi="Times New Roman" w:cs="Times New Roman"/>
          <w:b/>
        </w:rPr>
      </w:pPr>
    </w:p>
    <w:p w14:paraId="48D159F6" w14:textId="436823DB" w:rsidR="0062070F" w:rsidRPr="00114B92" w:rsidRDefault="0062070F" w:rsidP="00620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Figure </w:t>
      </w:r>
      <w:r w:rsidR="00A134DA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 xml:space="preserve">. Drawing a </w:t>
      </w:r>
      <w:r w:rsidR="00A134DA">
        <w:rPr>
          <w:rFonts w:ascii="Times New Roman" w:hAnsi="Times New Roman" w:cs="Times New Roman"/>
        </w:rPr>
        <w:t>straight</w:t>
      </w:r>
      <w:r>
        <w:rPr>
          <w:rFonts w:ascii="Times New Roman" w:hAnsi="Times New Roman" w:cs="Times New Roman"/>
        </w:rPr>
        <w:t xml:space="preserve"> line </w:t>
      </w:r>
      <w:r w:rsidR="00A134DA">
        <w:rPr>
          <w:rFonts w:ascii="Times New Roman" w:hAnsi="Times New Roman" w:cs="Times New Roman"/>
        </w:rPr>
        <w:t>through</w:t>
      </w:r>
      <w:r>
        <w:rPr>
          <w:rFonts w:ascii="Times New Roman" w:hAnsi="Times New Roman" w:cs="Times New Roman"/>
        </w:rPr>
        <w:t xml:space="preserve"> the </w:t>
      </w:r>
      <w:r w:rsidR="00A134DA">
        <w:rPr>
          <w:rFonts w:ascii="Times New Roman" w:hAnsi="Times New Roman" w:cs="Times New Roman"/>
        </w:rPr>
        <w:t>origin</w:t>
      </w:r>
      <w:r>
        <w:rPr>
          <w:rFonts w:ascii="Times New Roman" w:hAnsi="Times New Roman" w:cs="Times New Roman"/>
        </w:rPr>
        <w:t xml:space="preserve"> helps to emphasize the ways that the </w:t>
      </w:r>
      <w:r w:rsidR="003B18D0">
        <w:rPr>
          <w:rFonts w:ascii="Times New Roman" w:hAnsi="Times New Roman" w:cs="Times New Roman"/>
        </w:rPr>
        <w:t>Prospect Theory</w:t>
      </w:r>
      <w:r>
        <w:rPr>
          <w:rFonts w:ascii="Times New Roman" w:hAnsi="Times New Roman" w:cs="Times New Roman"/>
        </w:rPr>
        <w:t xml:space="preserve"> function deviates from </w:t>
      </w:r>
      <w:r w:rsidR="00A134DA">
        <w:rPr>
          <w:rFonts w:ascii="Times New Roman" w:hAnsi="Times New Roman" w:cs="Times New Roman"/>
        </w:rPr>
        <w:t>what were previously the assumptions of economists. The straight line reflects a one-to-one correspondence between actual and subjective value. Small gains are valued appropriately. But small losses are overvalued subjectively.</w:t>
      </w:r>
    </w:p>
    <w:p w14:paraId="7CD147E1" w14:textId="77777777" w:rsidR="00A134DA" w:rsidRDefault="00A134DA" w:rsidP="0018754B">
      <w:pPr>
        <w:spacing w:after="0"/>
        <w:rPr>
          <w:rFonts w:ascii="Times New Roman" w:hAnsi="Times New Roman" w:cs="Times New Roman"/>
          <w:b/>
        </w:rPr>
      </w:pPr>
    </w:p>
    <w:p w14:paraId="63E436BF" w14:textId="40DF40A7" w:rsidR="00A134DA" w:rsidRDefault="00A134DA" w:rsidP="00A134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Figure 5</w:t>
      </w:r>
      <w:r>
        <w:rPr>
          <w:rFonts w:ascii="Times New Roman" w:hAnsi="Times New Roman" w:cs="Times New Roman"/>
        </w:rPr>
        <w:t xml:space="preserve">. </w:t>
      </w:r>
      <w:r w:rsidR="00165047">
        <w:rPr>
          <w:rFonts w:ascii="Times New Roman" w:hAnsi="Times New Roman" w:cs="Times New Roman"/>
        </w:rPr>
        <w:t>Both large gains and losses are relatively undervalued.</w:t>
      </w:r>
    </w:p>
    <w:p w14:paraId="78A4CF71" w14:textId="77777777" w:rsidR="005A2E54" w:rsidRDefault="005A2E54" w:rsidP="00A134DA">
      <w:pPr>
        <w:spacing w:after="0"/>
        <w:rPr>
          <w:rFonts w:ascii="Times New Roman" w:hAnsi="Times New Roman" w:cs="Times New Roman"/>
        </w:rPr>
      </w:pPr>
    </w:p>
    <w:p w14:paraId="3B12876E" w14:textId="0F5EC617" w:rsidR="005A2E54" w:rsidRPr="0018754B" w:rsidRDefault="005A2E54" w:rsidP="00A134D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 6:</w:t>
      </w:r>
      <w:r w:rsidR="003D0EB1">
        <w:rPr>
          <w:rFonts w:ascii="Times New Roman" w:hAnsi="Times New Roman" w:cs="Times New Roman"/>
          <w:b/>
        </w:rPr>
        <w:t xml:space="preserve"> </w:t>
      </w:r>
      <w:r w:rsidR="003D0EB1" w:rsidRPr="0018754B">
        <w:rPr>
          <w:rFonts w:ascii="Times New Roman" w:hAnsi="Times New Roman" w:cs="Times New Roman"/>
        </w:rPr>
        <w:t>A group of players gambling.</w:t>
      </w:r>
    </w:p>
    <w:p w14:paraId="03BF7B27" w14:textId="77777777" w:rsidR="00A134DA" w:rsidRDefault="00A134DA" w:rsidP="006772C8">
      <w:pPr>
        <w:spacing w:after="0"/>
        <w:jc w:val="center"/>
        <w:rPr>
          <w:rFonts w:ascii="Times New Roman" w:hAnsi="Times New Roman" w:cs="Times New Roman"/>
          <w:b/>
        </w:rPr>
      </w:pPr>
    </w:p>
    <w:p w14:paraId="35B7893C" w14:textId="029CABF6" w:rsidR="004C6D23" w:rsidRPr="004F06C2" w:rsidRDefault="004C6D23" w:rsidP="0018754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Table 1: </w:t>
      </w:r>
      <w:r w:rsidRPr="0018754B">
        <w:rPr>
          <w:rFonts w:ascii="Times New Roman" w:hAnsi="Times New Roman" w:cs="Times New Roman"/>
        </w:rPr>
        <w:t xml:space="preserve">The first number in each bracket denotes a currency value, and the second </w:t>
      </w:r>
      <w:r>
        <w:rPr>
          <w:rFonts w:ascii="Times New Roman" w:hAnsi="Times New Roman" w:cs="Times New Roman"/>
        </w:rPr>
        <w:t xml:space="preserve">denotes </w:t>
      </w:r>
      <w:r w:rsidRPr="0018754B">
        <w:rPr>
          <w:rFonts w:ascii="Times New Roman" w:hAnsi="Times New Roman" w:cs="Times New Roman"/>
        </w:rPr>
        <w:t>the probability associated with that outcome.</w:t>
      </w:r>
    </w:p>
    <w:sectPr w:rsidR="004C6D23" w:rsidRPr="004F06C2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acob Roundy" w:date="2015-02-07T13:07:00Z" w:initials="JR">
    <w:p w14:paraId="63972CA3" w14:textId="59E014BC" w:rsidR="003D0EB1" w:rsidRDefault="003D0EB1">
      <w:pPr>
        <w:pStyle w:val="CommentText"/>
      </w:pPr>
      <w:r>
        <w:rPr>
          <w:rStyle w:val="CommentReference"/>
        </w:rPr>
        <w:annotationRef/>
      </w:r>
      <w:r>
        <w:t xml:space="preserve">Since Figures 1, 2, 4 and 5 are directly discussed here, I thought it would be okay to have them appear as such, instead of in parentheses. </w:t>
      </w:r>
    </w:p>
  </w:comment>
  <w:comment w:id="2" w:author="Jacob Roundy" w:date="2015-02-07T15:15:00Z" w:initials="JR">
    <w:p w14:paraId="41E22B82" w14:textId="25D806D6" w:rsidR="006A3A18" w:rsidRDefault="006A3A18">
      <w:pPr>
        <w:pStyle w:val="CommentText"/>
      </w:pPr>
      <w:r>
        <w:rPr>
          <w:rStyle w:val="CommentReference"/>
        </w:rPr>
        <w:annotationRef/>
      </w:r>
      <w:r>
        <w:t>It was surprisingly difficult to find a picture of people shopping (most photos were editorial use only, because of branding, for example). If we still need to find a picture, let us know and we can do it.</w:t>
      </w:r>
    </w:p>
  </w:comment>
  <w:comment w:id="3" w:author="Jacob Roundy" w:date="2015-02-07T13:45:00Z" w:initials="JR">
    <w:p w14:paraId="7537626D" w14:textId="554FE8C1" w:rsidR="003D0EB1" w:rsidRDefault="003D0EB1">
      <w:pPr>
        <w:pStyle w:val="CommentText"/>
      </w:pPr>
      <w:r>
        <w:rPr>
          <w:rStyle w:val="CommentReference"/>
        </w:rPr>
        <w:annotationRef/>
      </w:r>
      <w:r>
        <w:t>The descriptions for Figure 1 and 2 are pretty long, and since they’re talked about in length in the Results section, I can trim them down, if needed.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972CA3" w15:done="0"/>
  <w15:commentEx w15:paraId="41E22B82" w15:done="0"/>
  <w15:commentEx w15:paraId="7537626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4663B"/>
    <w:multiLevelType w:val="multilevel"/>
    <w:tmpl w:val="47B6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86401E"/>
    <w:multiLevelType w:val="multilevel"/>
    <w:tmpl w:val="BE02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792B2720"/>
    <w:multiLevelType w:val="multilevel"/>
    <w:tmpl w:val="67D4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3B24"/>
    <w:rsid w:val="00026A53"/>
    <w:rsid w:val="00031FC7"/>
    <w:rsid w:val="000331A6"/>
    <w:rsid w:val="000363F1"/>
    <w:rsid w:val="00047254"/>
    <w:rsid w:val="00050FD9"/>
    <w:rsid w:val="00052503"/>
    <w:rsid w:val="00052DCF"/>
    <w:rsid w:val="000537F8"/>
    <w:rsid w:val="00066903"/>
    <w:rsid w:val="000930C5"/>
    <w:rsid w:val="00095673"/>
    <w:rsid w:val="000A346C"/>
    <w:rsid w:val="000B7042"/>
    <w:rsid w:val="000C53B2"/>
    <w:rsid w:val="000D036C"/>
    <w:rsid w:val="000E0ADD"/>
    <w:rsid w:val="000E20EF"/>
    <w:rsid w:val="000E400D"/>
    <w:rsid w:val="000F2584"/>
    <w:rsid w:val="00102FEA"/>
    <w:rsid w:val="00105399"/>
    <w:rsid w:val="00114B92"/>
    <w:rsid w:val="001255E0"/>
    <w:rsid w:val="00150EB5"/>
    <w:rsid w:val="001609D8"/>
    <w:rsid w:val="00165047"/>
    <w:rsid w:val="0018125A"/>
    <w:rsid w:val="00181BE1"/>
    <w:rsid w:val="00182F85"/>
    <w:rsid w:val="001859CE"/>
    <w:rsid w:val="0018754B"/>
    <w:rsid w:val="001A034D"/>
    <w:rsid w:val="001A3C90"/>
    <w:rsid w:val="001A72A3"/>
    <w:rsid w:val="001C136E"/>
    <w:rsid w:val="001D32DF"/>
    <w:rsid w:val="001F4052"/>
    <w:rsid w:val="001F724D"/>
    <w:rsid w:val="00211FCF"/>
    <w:rsid w:val="00223B73"/>
    <w:rsid w:val="00225CE2"/>
    <w:rsid w:val="002352E2"/>
    <w:rsid w:val="002575A2"/>
    <w:rsid w:val="00280434"/>
    <w:rsid w:val="002809A7"/>
    <w:rsid w:val="00286B40"/>
    <w:rsid w:val="002920C0"/>
    <w:rsid w:val="002D3FE5"/>
    <w:rsid w:val="002E5CBD"/>
    <w:rsid w:val="002E776A"/>
    <w:rsid w:val="00304632"/>
    <w:rsid w:val="00304653"/>
    <w:rsid w:val="00307129"/>
    <w:rsid w:val="00323866"/>
    <w:rsid w:val="003633ED"/>
    <w:rsid w:val="00373745"/>
    <w:rsid w:val="00383E9F"/>
    <w:rsid w:val="00384C1C"/>
    <w:rsid w:val="003B18D0"/>
    <w:rsid w:val="003D03AB"/>
    <w:rsid w:val="003D0EB1"/>
    <w:rsid w:val="003F33B2"/>
    <w:rsid w:val="004039A5"/>
    <w:rsid w:val="004149C1"/>
    <w:rsid w:val="004160BE"/>
    <w:rsid w:val="00431353"/>
    <w:rsid w:val="00437FC9"/>
    <w:rsid w:val="00442C4D"/>
    <w:rsid w:val="004447C1"/>
    <w:rsid w:val="00446B40"/>
    <w:rsid w:val="0045001E"/>
    <w:rsid w:val="004619F9"/>
    <w:rsid w:val="00467282"/>
    <w:rsid w:val="00480A77"/>
    <w:rsid w:val="00495F43"/>
    <w:rsid w:val="00496463"/>
    <w:rsid w:val="00497048"/>
    <w:rsid w:val="004B25E0"/>
    <w:rsid w:val="004C6D23"/>
    <w:rsid w:val="004D4D21"/>
    <w:rsid w:val="004E55DA"/>
    <w:rsid w:val="004E5AFD"/>
    <w:rsid w:val="004E6A0B"/>
    <w:rsid w:val="004F06C2"/>
    <w:rsid w:val="004F2EF4"/>
    <w:rsid w:val="004F59DC"/>
    <w:rsid w:val="005047E2"/>
    <w:rsid w:val="00516138"/>
    <w:rsid w:val="0051701C"/>
    <w:rsid w:val="0052303E"/>
    <w:rsid w:val="00530F8A"/>
    <w:rsid w:val="00547408"/>
    <w:rsid w:val="005533AB"/>
    <w:rsid w:val="00554BB9"/>
    <w:rsid w:val="0056341E"/>
    <w:rsid w:val="005724D4"/>
    <w:rsid w:val="00594C41"/>
    <w:rsid w:val="005A2204"/>
    <w:rsid w:val="005A2E54"/>
    <w:rsid w:val="005B00B0"/>
    <w:rsid w:val="005B6CC0"/>
    <w:rsid w:val="005C2B30"/>
    <w:rsid w:val="005C551B"/>
    <w:rsid w:val="005C72EE"/>
    <w:rsid w:val="005C7D8E"/>
    <w:rsid w:val="005D30C0"/>
    <w:rsid w:val="006058B1"/>
    <w:rsid w:val="00611584"/>
    <w:rsid w:val="0062070F"/>
    <w:rsid w:val="00652243"/>
    <w:rsid w:val="00664DE4"/>
    <w:rsid w:val="00665EDF"/>
    <w:rsid w:val="00671C44"/>
    <w:rsid w:val="00672EC8"/>
    <w:rsid w:val="00677168"/>
    <w:rsid w:val="006772C8"/>
    <w:rsid w:val="00682278"/>
    <w:rsid w:val="006843EC"/>
    <w:rsid w:val="006A3A18"/>
    <w:rsid w:val="006A5547"/>
    <w:rsid w:val="006A768A"/>
    <w:rsid w:val="006B53B1"/>
    <w:rsid w:val="006B6C76"/>
    <w:rsid w:val="006C2DEA"/>
    <w:rsid w:val="006D1120"/>
    <w:rsid w:val="006F2BD4"/>
    <w:rsid w:val="006F5B0A"/>
    <w:rsid w:val="006F5E3A"/>
    <w:rsid w:val="00700118"/>
    <w:rsid w:val="00712A69"/>
    <w:rsid w:val="007166C6"/>
    <w:rsid w:val="007355CC"/>
    <w:rsid w:val="00740ED1"/>
    <w:rsid w:val="00756BF6"/>
    <w:rsid w:val="00784D0D"/>
    <w:rsid w:val="00790919"/>
    <w:rsid w:val="0079092B"/>
    <w:rsid w:val="007926AF"/>
    <w:rsid w:val="00793D39"/>
    <w:rsid w:val="007A3110"/>
    <w:rsid w:val="007A4078"/>
    <w:rsid w:val="007A6FD6"/>
    <w:rsid w:val="007B4E74"/>
    <w:rsid w:val="007F47D2"/>
    <w:rsid w:val="00800EB1"/>
    <w:rsid w:val="008029E0"/>
    <w:rsid w:val="00804F99"/>
    <w:rsid w:val="0080780C"/>
    <w:rsid w:val="00815AE4"/>
    <w:rsid w:val="00830116"/>
    <w:rsid w:val="00834A19"/>
    <w:rsid w:val="008376E1"/>
    <w:rsid w:val="00856C6E"/>
    <w:rsid w:val="00860CF4"/>
    <w:rsid w:val="00872670"/>
    <w:rsid w:val="008B13C1"/>
    <w:rsid w:val="008B306C"/>
    <w:rsid w:val="008D6E0D"/>
    <w:rsid w:val="008E1294"/>
    <w:rsid w:val="008F01A3"/>
    <w:rsid w:val="008F3874"/>
    <w:rsid w:val="00925974"/>
    <w:rsid w:val="0093131F"/>
    <w:rsid w:val="00950147"/>
    <w:rsid w:val="00955DCB"/>
    <w:rsid w:val="00966741"/>
    <w:rsid w:val="00975E09"/>
    <w:rsid w:val="00983175"/>
    <w:rsid w:val="00987161"/>
    <w:rsid w:val="009A413B"/>
    <w:rsid w:val="009A627A"/>
    <w:rsid w:val="009B2001"/>
    <w:rsid w:val="009B480A"/>
    <w:rsid w:val="009B7368"/>
    <w:rsid w:val="009B75A4"/>
    <w:rsid w:val="009C53D4"/>
    <w:rsid w:val="009D535C"/>
    <w:rsid w:val="009F3D37"/>
    <w:rsid w:val="00A10E92"/>
    <w:rsid w:val="00A134DA"/>
    <w:rsid w:val="00A2302D"/>
    <w:rsid w:val="00A240C1"/>
    <w:rsid w:val="00A24CFD"/>
    <w:rsid w:val="00A25881"/>
    <w:rsid w:val="00A320B0"/>
    <w:rsid w:val="00A4498C"/>
    <w:rsid w:val="00A47F7A"/>
    <w:rsid w:val="00A546DD"/>
    <w:rsid w:val="00A70051"/>
    <w:rsid w:val="00A7344F"/>
    <w:rsid w:val="00A751A6"/>
    <w:rsid w:val="00A75725"/>
    <w:rsid w:val="00A7677C"/>
    <w:rsid w:val="00A838D6"/>
    <w:rsid w:val="00AB44FD"/>
    <w:rsid w:val="00AC6294"/>
    <w:rsid w:val="00AD05D8"/>
    <w:rsid w:val="00AD0CA6"/>
    <w:rsid w:val="00AF2A16"/>
    <w:rsid w:val="00AF37CB"/>
    <w:rsid w:val="00B042C1"/>
    <w:rsid w:val="00B05C43"/>
    <w:rsid w:val="00B22407"/>
    <w:rsid w:val="00B33483"/>
    <w:rsid w:val="00B453E4"/>
    <w:rsid w:val="00B501DD"/>
    <w:rsid w:val="00B556A5"/>
    <w:rsid w:val="00B62988"/>
    <w:rsid w:val="00B63826"/>
    <w:rsid w:val="00B67B31"/>
    <w:rsid w:val="00B67E68"/>
    <w:rsid w:val="00B70C93"/>
    <w:rsid w:val="00B90D93"/>
    <w:rsid w:val="00B962D9"/>
    <w:rsid w:val="00BB0528"/>
    <w:rsid w:val="00BD5BE5"/>
    <w:rsid w:val="00BE046A"/>
    <w:rsid w:val="00BF79BB"/>
    <w:rsid w:val="00C00900"/>
    <w:rsid w:val="00C124F6"/>
    <w:rsid w:val="00C12940"/>
    <w:rsid w:val="00C22651"/>
    <w:rsid w:val="00C2607A"/>
    <w:rsid w:val="00C375FD"/>
    <w:rsid w:val="00C63A2B"/>
    <w:rsid w:val="00C71533"/>
    <w:rsid w:val="00C92A96"/>
    <w:rsid w:val="00C94AB2"/>
    <w:rsid w:val="00CC5CF3"/>
    <w:rsid w:val="00CE1B4D"/>
    <w:rsid w:val="00CE2BA3"/>
    <w:rsid w:val="00D11174"/>
    <w:rsid w:val="00D210CD"/>
    <w:rsid w:val="00D4580D"/>
    <w:rsid w:val="00D4648E"/>
    <w:rsid w:val="00D53287"/>
    <w:rsid w:val="00D70383"/>
    <w:rsid w:val="00D7257F"/>
    <w:rsid w:val="00D80473"/>
    <w:rsid w:val="00DA141B"/>
    <w:rsid w:val="00DB35E6"/>
    <w:rsid w:val="00DB495B"/>
    <w:rsid w:val="00DC298C"/>
    <w:rsid w:val="00DC2C83"/>
    <w:rsid w:val="00DC6B1F"/>
    <w:rsid w:val="00DD2B35"/>
    <w:rsid w:val="00DD30F0"/>
    <w:rsid w:val="00DD460C"/>
    <w:rsid w:val="00DD7524"/>
    <w:rsid w:val="00DF19D2"/>
    <w:rsid w:val="00E0275A"/>
    <w:rsid w:val="00E0287B"/>
    <w:rsid w:val="00E177E7"/>
    <w:rsid w:val="00E210ED"/>
    <w:rsid w:val="00E2569D"/>
    <w:rsid w:val="00E45274"/>
    <w:rsid w:val="00E66872"/>
    <w:rsid w:val="00E7090B"/>
    <w:rsid w:val="00E83D20"/>
    <w:rsid w:val="00EA069F"/>
    <w:rsid w:val="00EA305F"/>
    <w:rsid w:val="00EB0E63"/>
    <w:rsid w:val="00ED2850"/>
    <w:rsid w:val="00ED366F"/>
    <w:rsid w:val="00EF3649"/>
    <w:rsid w:val="00F05901"/>
    <w:rsid w:val="00F0664D"/>
    <w:rsid w:val="00F13BE1"/>
    <w:rsid w:val="00F157C6"/>
    <w:rsid w:val="00F23762"/>
    <w:rsid w:val="00F3052D"/>
    <w:rsid w:val="00F320BA"/>
    <w:rsid w:val="00F61FB5"/>
    <w:rsid w:val="00F73911"/>
    <w:rsid w:val="00F8591A"/>
    <w:rsid w:val="00F94E3E"/>
    <w:rsid w:val="00FA0A03"/>
    <w:rsid w:val="00FA251F"/>
    <w:rsid w:val="00FD0161"/>
    <w:rsid w:val="00FD1826"/>
    <w:rsid w:val="00FD21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0A0B97"/>
  <w15:docId w15:val="{14537D0B-639D-4A1F-B8C2-D82A6E64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6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1B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B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B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72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75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5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5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5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5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09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03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286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4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4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802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747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709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695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23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0136">
                  <w:marLeft w:val="0"/>
                  <w:marRight w:val="0"/>
                  <w:marTop w:val="75"/>
                  <w:marBottom w:val="105"/>
                  <w:divBdr>
                    <w:top w:val="none" w:sz="0" w:space="0" w:color="auto"/>
                    <w:left w:val="none" w:sz="0" w:space="0" w:color="auto"/>
                    <w:bottom w:val="single" w:sz="6" w:space="0" w:color="66666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51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88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2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12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989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9089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3968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925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0582">
                  <w:marLeft w:val="0"/>
                  <w:marRight w:val="0"/>
                  <w:marTop w:val="75"/>
                  <w:marBottom w:val="105"/>
                  <w:divBdr>
                    <w:top w:val="none" w:sz="0" w:space="0" w:color="auto"/>
                    <w:left w:val="none" w:sz="0" w:space="0" w:color="auto"/>
                    <w:bottom w:val="single" w:sz="6" w:space="0" w:color="66666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2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B944C-F0E6-49C3-AE1F-D83DEAC43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Dennis McGonagle</cp:lastModifiedBy>
  <cp:revision>2</cp:revision>
  <dcterms:created xsi:type="dcterms:W3CDTF">2015-02-09T15:43:00Z</dcterms:created>
  <dcterms:modified xsi:type="dcterms:W3CDTF">2015-02-09T15:43:00Z</dcterms:modified>
</cp:coreProperties>
</file>