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8A" w:rsidRDefault="00D43535">
      <w:r>
        <w:rPr>
          <w:noProof/>
        </w:rPr>
        <w:drawing>
          <wp:inline distT="0" distB="0" distL="0" distR="0" wp14:anchorId="4ECC40FE" wp14:editId="0CE61F54">
            <wp:extent cx="4804012" cy="2743200"/>
            <wp:effectExtent l="0" t="0" r="1587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5A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35"/>
    <w:rsid w:val="005A188A"/>
    <w:rsid w:val="00D4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BA481-9BC9-40A8-8E11-2313800E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ocuments\Dropbox\xx%20Current%20xx\Consulting%20-%20JoVE\Resources%20for%20Descriptions\JoVE_PsychResearchMethods_MultiGroupExperiment_Figu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cat>
            <c:strRef>
              <c:f>Sheet1!$A$1:$D$1</c:f>
              <c:strCache>
                <c:ptCount val="4"/>
                <c:pt idx="0">
                  <c:v>Multicultural</c:v>
                </c:pt>
                <c:pt idx="1">
                  <c:v>Colorblind</c:v>
                </c:pt>
                <c:pt idx="2">
                  <c:v>Control</c:v>
                </c:pt>
                <c:pt idx="3">
                  <c:v>Empty Control (Baseline)</c:v>
                </c:pt>
              </c:strCache>
            </c:strRef>
          </c:cat>
          <c:val>
            <c:numRef>
              <c:f>Sheet1!$A$2:$D$2</c:f>
              <c:numCache>
                <c:formatCode>0.00</c:formatCode>
                <c:ptCount val="4"/>
                <c:pt idx="0">
                  <c:v>6.19</c:v>
                </c:pt>
                <c:pt idx="1">
                  <c:v>4.6500000000000004</c:v>
                </c:pt>
                <c:pt idx="2">
                  <c:v>5.22</c:v>
                </c:pt>
                <c:pt idx="3">
                  <c:v>5.48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126848"/>
        <c:axId val="424127240"/>
      </c:barChart>
      <c:catAx>
        <c:axId val="4241268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r>
                  <a:rPr lang="en-US"/>
                  <a:t>Conditon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en-US"/>
          </a:p>
        </c:txPr>
        <c:crossAx val="424127240"/>
        <c:crosses val="autoZero"/>
        <c:auto val="1"/>
        <c:lblAlgn val="ctr"/>
        <c:lblOffset val="100"/>
        <c:noMultiLvlLbl val="0"/>
      </c:catAx>
      <c:valAx>
        <c:axId val="424127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r>
                  <a:rPr lang="en-US"/>
                  <a:t>Attitude Toward Outgroup Member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en-US"/>
          </a:p>
        </c:txPr>
        <c:crossAx val="424126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2015-02-06T20:25:00Z</dcterms:created>
  <dcterms:modified xsi:type="dcterms:W3CDTF">2015-02-06T20:25:00Z</dcterms:modified>
</cp:coreProperties>
</file>