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10053 Script changes):</w:t>
      </w: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2.1 Microscopic organisms tend to reside in the water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located within</w:t>
      </w:r>
      <w:r w:rsidRPr="00783C8F">
        <w:rPr>
          <w:rFonts w:eastAsia="Times New Roman"/>
          <w:color w:val="222222"/>
          <w:sz w:val="20"/>
          <w:szCs w:val="20"/>
        </w:rPr>
        <w:t> soil pores. Bacteria are among the simplest and most plentiful organisms present in soil, and are found in many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morphologies</w:t>
      </w:r>
      <w:r w:rsidRPr="00783C8F">
        <w:rPr>
          <w:rFonts w:eastAsia="Times New Roman"/>
          <w:color w:val="222222"/>
          <w:sz w:val="20"/>
          <w:szCs w:val="20"/>
        </w:rPr>
        <w:t xml:space="preserve"> including spheres called </w:t>
      </w:r>
      <w:proofErr w:type="spellStart"/>
      <w:r w:rsidRPr="00783C8F">
        <w:rPr>
          <w:rFonts w:eastAsia="Times New Roman"/>
          <w:color w:val="222222"/>
          <w:sz w:val="20"/>
          <w:szCs w:val="20"/>
        </w:rPr>
        <w:t>cocci</w:t>
      </w:r>
      <w:proofErr w:type="spellEnd"/>
      <w:r w:rsidRPr="00783C8F">
        <w:rPr>
          <w:rFonts w:eastAsia="Times New Roman"/>
          <w:color w:val="222222"/>
          <w:sz w:val="20"/>
          <w:szCs w:val="20"/>
        </w:rPr>
        <w:t>, rods called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bacilli</w:t>
      </w:r>
      <w:r w:rsidRPr="00783C8F">
        <w:rPr>
          <w:rFonts w:eastAsia="Times New Roman"/>
          <w:i/>
          <w:iCs/>
          <w:color w:val="222222"/>
          <w:sz w:val="20"/>
          <w:szCs w:val="20"/>
        </w:rPr>
        <w:t>,</w:t>
      </w:r>
      <w:r w:rsidRPr="00783C8F">
        <w:rPr>
          <w:rFonts w:eastAsia="Times New Roman"/>
          <w:color w:val="222222"/>
          <w:sz w:val="20"/>
          <w:szCs w:val="20"/>
        </w:rPr>
        <w:t> and filamentous forms.</w:t>
      </w: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2.2 They work to decompose and recycle dead organic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matter</w:t>
      </w:r>
      <w:r w:rsidRPr="00783C8F">
        <w:rPr>
          <w:rFonts w:eastAsia="Times New Roman"/>
          <w:color w:val="222222"/>
          <w:sz w:val="20"/>
          <w:szCs w:val="20"/>
        </w:rPr>
        <w:t>.</w:t>
      </w: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012280" w:rsidRPr="00783C8F" w:rsidRDefault="00012280" w:rsidP="00012280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>3.4 Measure the calculated amount of distilled water, and add it to each container.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80"/>
    <w:rsid w:val="0001228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Macintosh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2015-09-12T00:30:00Z</dcterms:created>
  <dcterms:modified xsi:type="dcterms:W3CDTF">2015-09-12T00:30:00Z</dcterms:modified>
</cp:coreProperties>
</file>