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7"/>
        <w:gridCol w:w="5148"/>
        <w:gridCol w:w="949"/>
      </w:tblGrid>
      <w:tr w:rsidR="00754A89" w:rsidRPr="00B746D2" w:rsidTr="00C37452">
        <w:trPr>
          <w:jc w:val="center"/>
        </w:trPr>
        <w:tc>
          <w:tcPr>
            <w:tcW w:w="1597" w:type="dxa"/>
            <w:vAlign w:val="center"/>
          </w:tcPr>
          <w:p w:rsidR="00754A89" w:rsidRPr="00B746D2" w:rsidRDefault="00754A89" w:rsidP="00C37452">
            <w:pPr>
              <w:spacing w:after="0"/>
              <w:jc w:val="center"/>
              <w:rPr>
                <w:rFonts w:asciiTheme="majorHAnsi" w:eastAsia="MS ??" w:hAnsiTheme="majorHAnsi" w:cs="Times New Roman"/>
                <w:b/>
                <w:u w:val="single"/>
              </w:rPr>
            </w:pPr>
            <w:r w:rsidRPr="00B746D2">
              <w:rPr>
                <w:rFonts w:asciiTheme="majorHAnsi" w:eastAsia="MS ??" w:hAnsiTheme="majorHAnsi" w:cs="Times New Roman"/>
                <w:b/>
                <w:u w:val="single"/>
              </w:rPr>
              <w:t xml:space="preserve">Coding Categories </w:t>
            </w:r>
          </w:p>
        </w:tc>
        <w:tc>
          <w:tcPr>
            <w:tcW w:w="5148" w:type="dxa"/>
            <w:vAlign w:val="center"/>
          </w:tcPr>
          <w:p w:rsidR="00754A89" w:rsidRPr="00B746D2" w:rsidRDefault="00754A89" w:rsidP="00C37452">
            <w:pPr>
              <w:spacing w:after="0"/>
              <w:jc w:val="center"/>
              <w:rPr>
                <w:rFonts w:asciiTheme="majorHAnsi" w:eastAsia="MS ??" w:hAnsiTheme="majorHAnsi" w:cs="Times New Roman"/>
                <w:b/>
                <w:u w:val="single"/>
              </w:rPr>
            </w:pPr>
            <w:r w:rsidRPr="00B746D2">
              <w:rPr>
                <w:rFonts w:asciiTheme="majorHAnsi" w:eastAsia="MS ??" w:hAnsiTheme="majorHAnsi" w:cs="Times New Roman"/>
                <w:b/>
                <w:u w:val="single"/>
              </w:rPr>
              <w:t>Themes and Exemplars</w:t>
            </w:r>
          </w:p>
        </w:tc>
        <w:tc>
          <w:tcPr>
            <w:tcW w:w="949" w:type="dxa"/>
            <w:vAlign w:val="center"/>
          </w:tcPr>
          <w:p w:rsidR="00754A89" w:rsidRPr="00B746D2" w:rsidRDefault="00754A89" w:rsidP="00C37452">
            <w:pPr>
              <w:spacing w:after="0"/>
              <w:jc w:val="center"/>
              <w:rPr>
                <w:rFonts w:asciiTheme="majorHAnsi" w:eastAsia="MS ??" w:hAnsiTheme="majorHAnsi" w:cs="Times New Roman"/>
                <w:b/>
                <w:u w:val="single"/>
              </w:rPr>
            </w:pPr>
            <w:r w:rsidRPr="00B746D2">
              <w:rPr>
                <w:rFonts w:asciiTheme="majorHAnsi" w:eastAsia="MS ??" w:hAnsiTheme="majorHAnsi" w:cs="Times New Roman"/>
                <w:b/>
                <w:u w:val="single"/>
              </w:rPr>
              <w:t>Count</w:t>
            </w:r>
          </w:p>
        </w:tc>
      </w:tr>
      <w:tr w:rsidR="00754A89" w:rsidRPr="00B746D2" w:rsidTr="00C37452">
        <w:trPr>
          <w:jc w:val="center"/>
        </w:trPr>
        <w:tc>
          <w:tcPr>
            <w:tcW w:w="1597" w:type="dxa"/>
          </w:tcPr>
          <w:p w:rsidR="00754A89" w:rsidRPr="00B746D2" w:rsidRDefault="00754A89" w:rsidP="00C37452">
            <w:pPr>
              <w:spacing w:after="0"/>
              <w:jc w:val="center"/>
              <w:rPr>
                <w:rFonts w:asciiTheme="majorHAnsi" w:eastAsia="MS ??" w:hAnsiTheme="majorHAnsi" w:cs="Times New Roman"/>
              </w:rPr>
            </w:pPr>
            <w:r w:rsidRPr="00B746D2">
              <w:rPr>
                <w:rFonts w:asciiTheme="majorHAnsi" w:eastAsia="MS ??" w:hAnsiTheme="majorHAnsi" w:cs="Times New Roman"/>
              </w:rPr>
              <w:t>Crude Behavior</w:t>
            </w:r>
          </w:p>
        </w:tc>
        <w:tc>
          <w:tcPr>
            <w:tcW w:w="5148" w:type="dxa"/>
          </w:tcPr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Toilet humor</w:t>
            </w:r>
          </w:p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Purposefully disgusting behaviors</w:t>
            </w:r>
          </w:p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</w:rPr>
            </w:pPr>
          </w:p>
        </w:tc>
        <w:tc>
          <w:tcPr>
            <w:tcW w:w="949" w:type="dxa"/>
          </w:tcPr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</w:tr>
      <w:tr w:rsidR="00754A89" w:rsidRPr="00B746D2" w:rsidTr="00C37452">
        <w:trPr>
          <w:jc w:val="center"/>
        </w:trPr>
        <w:tc>
          <w:tcPr>
            <w:tcW w:w="1597" w:type="dxa"/>
          </w:tcPr>
          <w:p w:rsidR="00754A89" w:rsidRPr="00B746D2" w:rsidRDefault="00754A89" w:rsidP="00C37452">
            <w:pPr>
              <w:spacing w:after="0"/>
              <w:jc w:val="center"/>
              <w:rPr>
                <w:rFonts w:asciiTheme="majorHAnsi" w:eastAsia="MS ??" w:hAnsiTheme="majorHAnsi" w:cs="Times New Roman"/>
              </w:rPr>
            </w:pPr>
            <w:r w:rsidRPr="00B746D2">
              <w:rPr>
                <w:rFonts w:asciiTheme="majorHAnsi" w:eastAsia="MS ??" w:hAnsiTheme="majorHAnsi" w:cs="Times New Roman"/>
              </w:rPr>
              <w:t>Rude Behavior</w:t>
            </w:r>
          </w:p>
        </w:tc>
        <w:tc>
          <w:tcPr>
            <w:tcW w:w="5148" w:type="dxa"/>
          </w:tcPr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Disrupting others</w:t>
            </w:r>
          </w:p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Poor Manners</w:t>
            </w:r>
          </w:p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</w:rPr>
            </w:pPr>
          </w:p>
        </w:tc>
        <w:tc>
          <w:tcPr>
            <w:tcW w:w="949" w:type="dxa"/>
          </w:tcPr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</w:tr>
      <w:tr w:rsidR="00754A89" w:rsidRPr="00B746D2" w:rsidTr="00C37452">
        <w:trPr>
          <w:jc w:val="center"/>
        </w:trPr>
        <w:tc>
          <w:tcPr>
            <w:tcW w:w="1597" w:type="dxa"/>
          </w:tcPr>
          <w:p w:rsidR="00754A89" w:rsidRPr="00B746D2" w:rsidRDefault="00754A89" w:rsidP="00C37452">
            <w:pPr>
              <w:spacing w:after="0"/>
              <w:jc w:val="center"/>
              <w:rPr>
                <w:rFonts w:asciiTheme="majorHAnsi" w:eastAsia="MS ??" w:hAnsiTheme="majorHAnsi" w:cs="Times New Roman"/>
              </w:rPr>
            </w:pPr>
            <w:r w:rsidRPr="00B746D2">
              <w:rPr>
                <w:rFonts w:asciiTheme="majorHAnsi" w:eastAsia="MS ??" w:hAnsiTheme="majorHAnsi" w:cs="Times New Roman"/>
              </w:rPr>
              <w:t>Language</w:t>
            </w:r>
          </w:p>
        </w:tc>
        <w:tc>
          <w:tcPr>
            <w:tcW w:w="5148" w:type="dxa"/>
          </w:tcPr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Using curse words</w:t>
            </w:r>
          </w:p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949" w:type="dxa"/>
          </w:tcPr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</w:tr>
      <w:tr w:rsidR="00754A89" w:rsidRPr="00B746D2" w:rsidTr="00C37452">
        <w:trPr>
          <w:jc w:val="center"/>
        </w:trPr>
        <w:tc>
          <w:tcPr>
            <w:tcW w:w="1597" w:type="dxa"/>
          </w:tcPr>
          <w:p w:rsidR="00754A89" w:rsidRPr="00B746D2" w:rsidRDefault="00754A89" w:rsidP="00C37452">
            <w:pPr>
              <w:spacing w:after="0"/>
              <w:jc w:val="center"/>
              <w:rPr>
                <w:rFonts w:asciiTheme="majorHAnsi" w:eastAsia="MS ??" w:hAnsiTheme="majorHAnsi" w:cs="Times New Roman"/>
              </w:rPr>
            </w:pPr>
            <w:r w:rsidRPr="00B746D2">
              <w:rPr>
                <w:rFonts w:asciiTheme="majorHAnsi" w:eastAsia="MS ??" w:hAnsiTheme="majorHAnsi" w:cs="Times New Roman"/>
              </w:rPr>
              <w:t>Verbal Aggression</w:t>
            </w:r>
          </w:p>
          <w:p w:rsidR="00754A89" w:rsidRPr="00B746D2" w:rsidRDefault="00754A89" w:rsidP="00C37452">
            <w:pPr>
              <w:spacing w:after="0"/>
              <w:jc w:val="center"/>
              <w:rPr>
                <w:rFonts w:asciiTheme="majorHAnsi" w:eastAsia="MS ??" w:hAnsiTheme="majorHAnsi" w:cs="Times New Roman"/>
              </w:rPr>
            </w:pPr>
          </w:p>
        </w:tc>
        <w:tc>
          <w:tcPr>
            <w:tcW w:w="5148" w:type="dxa"/>
          </w:tcPr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Insults</w:t>
            </w:r>
          </w:p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Yelling</w:t>
            </w:r>
          </w:p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i/>
                <w:sz w:val="20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Name-Calling</w:t>
            </w:r>
          </w:p>
        </w:tc>
        <w:tc>
          <w:tcPr>
            <w:tcW w:w="949" w:type="dxa"/>
          </w:tcPr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</w:tr>
      <w:tr w:rsidR="00754A89" w:rsidRPr="00B746D2" w:rsidTr="00C37452">
        <w:trPr>
          <w:trHeight w:val="66"/>
          <w:jc w:val="center"/>
        </w:trPr>
        <w:tc>
          <w:tcPr>
            <w:tcW w:w="1597" w:type="dxa"/>
          </w:tcPr>
          <w:p w:rsidR="00754A89" w:rsidRPr="00B746D2" w:rsidRDefault="00754A89" w:rsidP="00C37452">
            <w:pPr>
              <w:spacing w:after="0"/>
              <w:jc w:val="center"/>
              <w:rPr>
                <w:rFonts w:asciiTheme="majorHAnsi" w:eastAsia="MS ??" w:hAnsiTheme="majorHAnsi" w:cs="Times New Roman"/>
              </w:rPr>
            </w:pPr>
            <w:r w:rsidRPr="00B746D2">
              <w:rPr>
                <w:rFonts w:asciiTheme="majorHAnsi" w:eastAsia="MS ??" w:hAnsiTheme="majorHAnsi" w:cs="Times New Roman"/>
              </w:rPr>
              <w:t>Physical Aggression</w:t>
            </w:r>
          </w:p>
        </w:tc>
        <w:tc>
          <w:tcPr>
            <w:tcW w:w="5148" w:type="dxa"/>
          </w:tcPr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</w:rPr>
              <w:t>Hitting</w:t>
            </w:r>
          </w:p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</w:rPr>
              <w:t>Pushing/Shoving</w:t>
            </w:r>
          </w:p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</w:rPr>
              <w:t>Tripping</w:t>
            </w:r>
          </w:p>
        </w:tc>
        <w:tc>
          <w:tcPr>
            <w:tcW w:w="949" w:type="dxa"/>
          </w:tcPr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</w:tr>
      <w:tr w:rsidR="00754A89" w:rsidRPr="00B746D2" w:rsidTr="00C37452">
        <w:trPr>
          <w:trHeight w:val="66"/>
          <w:jc w:val="center"/>
        </w:trPr>
        <w:tc>
          <w:tcPr>
            <w:tcW w:w="1597" w:type="dxa"/>
          </w:tcPr>
          <w:p w:rsidR="00754A89" w:rsidRPr="00B746D2" w:rsidRDefault="00754A89" w:rsidP="00C37452">
            <w:pPr>
              <w:spacing w:after="0"/>
              <w:jc w:val="center"/>
              <w:rPr>
                <w:rFonts w:asciiTheme="majorHAnsi" w:eastAsia="MS ??" w:hAnsiTheme="majorHAnsi" w:cs="Times New Roman"/>
              </w:rPr>
            </w:pPr>
            <w:r w:rsidRPr="00B746D2">
              <w:rPr>
                <w:rFonts w:asciiTheme="majorHAnsi" w:eastAsia="MS ??" w:hAnsiTheme="majorHAnsi" w:cs="Times New Roman"/>
              </w:rPr>
              <w:t>Drug References</w:t>
            </w:r>
          </w:p>
        </w:tc>
        <w:tc>
          <w:tcPr>
            <w:tcW w:w="5148" w:type="dxa"/>
          </w:tcPr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</w:rPr>
              <w:t>Verbal (suggestive statements/conversation)</w:t>
            </w:r>
          </w:p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</w:rPr>
              <w:t>Nonverbal (mimicking drug use)</w:t>
            </w:r>
          </w:p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</w:rPr>
            </w:pPr>
          </w:p>
        </w:tc>
        <w:tc>
          <w:tcPr>
            <w:tcW w:w="949" w:type="dxa"/>
          </w:tcPr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</w:tr>
      <w:tr w:rsidR="00754A89" w:rsidRPr="00B746D2" w:rsidTr="00C37452">
        <w:trPr>
          <w:trHeight w:val="66"/>
          <w:jc w:val="center"/>
        </w:trPr>
        <w:tc>
          <w:tcPr>
            <w:tcW w:w="1597" w:type="dxa"/>
          </w:tcPr>
          <w:p w:rsidR="00754A89" w:rsidRPr="00B746D2" w:rsidRDefault="00754A89" w:rsidP="00C37452">
            <w:pPr>
              <w:spacing w:after="0"/>
              <w:jc w:val="center"/>
              <w:rPr>
                <w:rFonts w:asciiTheme="majorHAnsi" w:eastAsia="MS ??" w:hAnsiTheme="majorHAnsi" w:cs="Times New Roman"/>
              </w:rPr>
            </w:pPr>
            <w:r w:rsidRPr="00B746D2">
              <w:rPr>
                <w:rFonts w:asciiTheme="majorHAnsi" w:eastAsia="MS ??" w:hAnsiTheme="majorHAnsi" w:cs="Times New Roman"/>
              </w:rPr>
              <w:t>Sexual References</w:t>
            </w:r>
          </w:p>
        </w:tc>
        <w:tc>
          <w:tcPr>
            <w:tcW w:w="5148" w:type="dxa"/>
          </w:tcPr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</w:rPr>
              <w:t>Verbal (suggestive statements/conversation)</w:t>
            </w:r>
          </w:p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</w:rPr>
              <w:t>Nonverbal (mimicking sexual acts)</w:t>
            </w:r>
          </w:p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</w:rPr>
            </w:pPr>
          </w:p>
        </w:tc>
        <w:tc>
          <w:tcPr>
            <w:tcW w:w="949" w:type="dxa"/>
          </w:tcPr>
          <w:p w:rsidR="00754A89" w:rsidRPr="00B746D2" w:rsidRDefault="00754A89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</w:tr>
    </w:tbl>
    <w:p w:rsidR="00386940" w:rsidRDefault="00386940">
      <w:bookmarkStart w:id="0" w:name="_GoBack"/>
      <w:bookmarkEnd w:id="0"/>
    </w:p>
    <w:sectPr w:rsidR="00386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89"/>
    <w:rsid w:val="00386940"/>
    <w:rsid w:val="0075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1B78B-B801-4FF9-A74F-79AF3612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A89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2015-02-04T22:12:00Z</dcterms:created>
  <dcterms:modified xsi:type="dcterms:W3CDTF">2015-02-04T22:13:00Z</dcterms:modified>
</cp:coreProperties>
</file>