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4AD3B" w14:textId="2E6C868E" w:rsidR="007420AF" w:rsidRPr="00F84EC8" w:rsidRDefault="009E5A8C" w:rsidP="005F0727">
      <w:pPr>
        <w:spacing w:after="0"/>
        <w:rPr>
          <w:rFonts w:ascii="Arial" w:hAnsi="Arial" w:cs="Arial"/>
          <w:b/>
          <w:color w:val="000000" w:themeColor="text1"/>
        </w:rPr>
      </w:pPr>
      <w:r w:rsidRPr="00F84EC8">
        <w:rPr>
          <w:rFonts w:ascii="Arial" w:hAnsi="Arial" w:cs="Arial"/>
          <w:b/>
          <w:color w:val="000000" w:themeColor="text1"/>
        </w:rPr>
        <w:t xml:space="preserve">PI: </w:t>
      </w:r>
      <w:r w:rsidRPr="00F84EC8">
        <w:rPr>
          <w:rFonts w:ascii="Arial" w:hAnsi="Arial" w:cs="Arial"/>
          <w:color w:val="000000" w:themeColor="text1"/>
        </w:rPr>
        <w:t xml:space="preserve">Gary </w:t>
      </w:r>
      <w:r w:rsidR="007420AF" w:rsidRPr="00F84EC8">
        <w:rPr>
          <w:rFonts w:ascii="Arial" w:hAnsi="Arial" w:cs="Arial"/>
          <w:color w:val="000000" w:themeColor="text1"/>
        </w:rPr>
        <w:t xml:space="preserve">Lewandowski, </w:t>
      </w:r>
      <w:r w:rsidRPr="00F84EC8">
        <w:rPr>
          <w:rFonts w:ascii="Arial" w:hAnsi="Arial" w:cs="Arial"/>
          <w:color w:val="000000" w:themeColor="text1"/>
        </w:rPr>
        <w:t xml:space="preserve">David </w:t>
      </w:r>
      <w:proofErr w:type="spellStart"/>
      <w:r w:rsidRPr="00F84EC8">
        <w:rPr>
          <w:rFonts w:ascii="Arial" w:hAnsi="Arial" w:cs="Arial"/>
          <w:color w:val="000000" w:themeColor="text1"/>
        </w:rPr>
        <w:t>Strohmetz</w:t>
      </w:r>
      <w:proofErr w:type="spellEnd"/>
      <w:r w:rsidR="007420AF" w:rsidRPr="00F84EC8">
        <w:rPr>
          <w:rFonts w:ascii="Arial" w:hAnsi="Arial" w:cs="Arial"/>
          <w:color w:val="000000" w:themeColor="text1"/>
        </w:rPr>
        <w:t xml:space="preserve"> &amp; </w:t>
      </w:r>
      <w:r w:rsidRPr="00F84EC8">
        <w:rPr>
          <w:rFonts w:ascii="Arial" w:hAnsi="Arial" w:cs="Arial"/>
          <w:color w:val="000000" w:themeColor="text1"/>
        </w:rPr>
        <w:t xml:space="preserve">Natalie </w:t>
      </w:r>
      <w:proofErr w:type="spellStart"/>
      <w:r w:rsidR="007420AF" w:rsidRPr="00F84EC8">
        <w:rPr>
          <w:rFonts w:ascii="Arial" w:hAnsi="Arial" w:cs="Arial"/>
          <w:color w:val="000000" w:themeColor="text1"/>
        </w:rPr>
        <w:t>Ciarocco</w:t>
      </w:r>
      <w:proofErr w:type="spellEnd"/>
    </w:p>
    <w:p w14:paraId="5006851A" w14:textId="77777777" w:rsidR="001E31F3" w:rsidRPr="00F84EC8" w:rsidRDefault="001E31F3" w:rsidP="005F0727">
      <w:pPr>
        <w:spacing w:after="0"/>
        <w:rPr>
          <w:rFonts w:ascii="Arial" w:hAnsi="Arial" w:cs="Arial"/>
          <w:b/>
          <w:color w:val="000000" w:themeColor="text1"/>
        </w:rPr>
      </w:pPr>
    </w:p>
    <w:p w14:paraId="4E4C4161" w14:textId="26B3C367" w:rsidR="007420AF" w:rsidRPr="00F84EC8" w:rsidRDefault="009E5A8C" w:rsidP="005F0727">
      <w:pPr>
        <w:spacing w:after="0"/>
        <w:rPr>
          <w:rFonts w:ascii="Arial" w:hAnsi="Arial" w:cs="Arial"/>
          <w:b/>
          <w:color w:val="000000" w:themeColor="text1"/>
        </w:rPr>
      </w:pPr>
      <w:r w:rsidRPr="00F84EC8">
        <w:rPr>
          <w:rFonts w:ascii="Arial" w:hAnsi="Arial" w:cs="Arial"/>
          <w:b/>
          <w:color w:val="000000" w:themeColor="text1"/>
        </w:rPr>
        <w:t>Psychology Education</w:t>
      </w:r>
      <w:r w:rsidR="007420AF" w:rsidRPr="00F84EC8">
        <w:rPr>
          <w:rFonts w:ascii="Arial" w:hAnsi="Arial" w:cs="Arial"/>
          <w:b/>
          <w:color w:val="000000" w:themeColor="text1"/>
        </w:rPr>
        <w:t xml:space="preserve"> Title: </w:t>
      </w:r>
      <w:r w:rsidR="00863C32" w:rsidRPr="00F84EC8">
        <w:rPr>
          <w:rFonts w:ascii="Arial" w:eastAsia="MS Mincho" w:hAnsi="Arial" w:cs="Arial"/>
          <w:color w:val="000000" w:themeColor="text1"/>
        </w:rPr>
        <w:t>Reliability</w:t>
      </w:r>
    </w:p>
    <w:p w14:paraId="6C5739F0" w14:textId="77777777" w:rsidR="00556A26" w:rsidRPr="00F84EC8" w:rsidRDefault="00556A26" w:rsidP="005F0727">
      <w:pPr>
        <w:spacing w:after="0"/>
        <w:rPr>
          <w:rFonts w:ascii="Arial" w:hAnsi="Arial" w:cs="Arial"/>
          <w:b/>
          <w:color w:val="000000" w:themeColor="text1"/>
        </w:rPr>
      </w:pPr>
    </w:p>
    <w:p w14:paraId="31383095" w14:textId="51F45D7F" w:rsidR="00F84EC8" w:rsidRDefault="000856A1" w:rsidP="005F0727">
      <w:pPr>
        <w:spacing w:after="0"/>
        <w:rPr>
          <w:rFonts w:ascii="Arial" w:hAnsi="Arial" w:cs="Arial"/>
          <w:b/>
          <w:color w:val="000000" w:themeColor="text1"/>
        </w:rPr>
      </w:pPr>
      <w:r w:rsidRPr="00F84EC8">
        <w:rPr>
          <w:rFonts w:ascii="Arial" w:hAnsi="Arial" w:cs="Arial"/>
          <w:b/>
          <w:color w:val="000000" w:themeColor="text1"/>
        </w:rPr>
        <w:t>Overview</w:t>
      </w:r>
    </w:p>
    <w:p w14:paraId="595C2055" w14:textId="77777777" w:rsidR="00F84EC8" w:rsidRDefault="00F84EC8" w:rsidP="005F0727">
      <w:pPr>
        <w:spacing w:after="0"/>
        <w:rPr>
          <w:rFonts w:ascii="Arial" w:hAnsi="Arial" w:cs="Arial"/>
          <w:b/>
          <w:color w:val="000000" w:themeColor="text1"/>
        </w:rPr>
      </w:pPr>
    </w:p>
    <w:p w14:paraId="2BD9574F" w14:textId="3FDFBD18" w:rsidR="00556A26" w:rsidRPr="00F84EC8" w:rsidRDefault="00E258FD" w:rsidP="005F0727">
      <w:pPr>
        <w:spacing w:after="0"/>
        <w:rPr>
          <w:rFonts w:ascii="Arial" w:hAnsi="Arial" w:cs="Arial"/>
        </w:rPr>
      </w:pPr>
      <w:r w:rsidRPr="00F84EC8">
        <w:rPr>
          <w:rFonts w:ascii="Arial" w:hAnsi="Arial" w:cs="Arial"/>
          <w:color w:val="000000" w:themeColor="text1"/>
        </w:rPr>
        <w:t>In order to study something scientifically, a researcher needs to determine a way to</w:t>
      </w:r>
      <w:r w:rsidR="00863C32" w:rsidRPr="00F84EC8">
        <w:rPr>
          <w:rFonts w:ascii="Arial" w:hAnsi="Arial" w:cs="Arial"/>
          <w:color w:val="000000" w:themeColor="text1"/>
        </w:rPr>
        <w:t xml:space="preserve"> quantify</w:t>
      </w:r>
      <w:r w:rsidR="00556A26" w:rsidRPr="00F84EC8">
        <w:rPr>
          <w:rFonts w:ascii="Arial" w:hAnsi="Arial" w:cs="Arial"/>
          <w:color w:val="000000" w:themeColor="text1"/>
        </w:rPr>
        <w:t xml:space="preserve"> it</w:t>
      </w:r>
      <w:r w:rsidR="00F84EC8">
        <w:rPr>
          <w:rFonts w:ascii="Arial" w:hAnsi="Arial" w:cs="Arial"/>
          <w:color w:val="000000" w:themeColor="text1"/>
        </w:rPr>
        <w:t xml:space="preserve">. </w:t>
      </w:r>
      <w:r w:rsidRPr="00F84EC8">
        <w:rPr>
          <w:rFonts w:ascii="Arial" w:hAnsi="Arial" w:cs="Arial"/>
          <w:color w:val="000000" w:themeColor="text1"/>
        </w:rPr>
        <w:t xml:space="preserve">However, psychological constructs can </w:t>
      </w:r>
      <w:r w:rsidR="00863C32" w:rsidRPr="00F84EC8">
        <w:rPr>
          <w:rFonts w:ascii="Arial" w:hAnsi="Arial" w:cs="Arial"/>
          <w:color w:val="000000" w:themeColor="text1"/>
        </w:rPr>
        <w:t xml:space="preserve">be </w:t>
      </w:r>
      <w:r w:rsidRPr="00F84EC8">
        <w:rPr>
          <w:rFonts w:ascii="Arial" w:hAnsi="Arial" w:cs="Arial"/>
          <w:color w:val="000000" w:themeColor="text1"/>
        </w:rPr>
        <w:t>challeng</w:t>
      </w:r>
      <w:r w:rsidR="00863C32" w:rsidRPr="00F84EC8">
        <w:rPr>
          <w:rFonts w:ascii="Arial" w:hAnsi="Arial" w:cs="Arial"/>
          <w:color w:val="000000" w:themeColor="text1"/>
        </w:rPr>
        <w:t xml:space="preserve">ing to measure and quantify. </w:t>
      </w:r>
      <w:r w:rsidR="00556A26" w:rsidRPr="00F84EC8">
        <w:rPr>
          <w:rFonts w:ascii="Arial" w:hAnsi="Arial" w:cs="Arial"/>
        </w:rPr>
        <w:t>T</w:t>
      </w:r>
      <w:r w:rsidR="00E00AEE" w:rsidRPr="00F84EC8">
        <w:rPr>
          <w:rFonts w:ascii="Arial" w:hAnsi="Arial" w:cs="Arial"/>
        </w:rPr>
        <w:t xml:space="preserve">his video </w:t>
      </w:r>
      <w:r w:rsidR="00556A26" w:rsidRPr="00F84EC8">
        <w:rPr>
          <w:rFonts w:ascii="Arial" w:hAnsi="Arial" w:cs="Arial"/>
        </w:rPr>
        <w:t xml:space="preserve">examines reliability in the context of content analysis.  </w:t>
      </w:r>
    </w:p>
    <w:p w14:paraId="4D4B376F" w14:textId="77777777" w:rsidR="00556A26" w:rsidRPr="00F84EC8" w:rsidRDefault="00556A26" w:rsidP="005F0727">
      <w:pPr>
        <w:spacing w:after="0"/>
        <w:rPr>
          <w:rFonts w:ascii="Arial" w:hAnsi="Arial" w:cs="Arial"/>
        </w:rPr>
      </w:pPr>
    </w:p>
    <w:p w14:paraId="152DDFB1" w14:textId="44BF4FBA" w:rsidR="00556A26" w:rsidRPr="00F84EC8" w:rsidRDefault="00556A26" w:rsidP="005F0727">
      <w:pPr>
        <w:spacing w:after="0"/>
        <w:rPr>
          <w:rFonts w:ascii="Arial" w:hAnsi="Arial" w:cs="Arial"/>
        </w:rPr>
      </w:pPr>
      <w:r w:rsidRPr="00F84EC8">
        <w:rPr>
          <w:rFonts w:ascii="Arial" w:hAnsi="Arial" w:cs="Arial"/>
        </w:rPr>
        <w:t>A recent study in the journal Pediatrics reported that 4-year-olds who watched a fast-paced cartoon had worse performance on cognitive tasks</w:t>
      </w:r>
      <w:r w:rsidR="00113A30">
        <w:rPr>
          <w:rFonts w:ascii="Arial" w:hAnsi="Arial" w:cs="Arial"/>
        </w:rPr>
        <w:t>,</w:t>
      </w:r>
      <w:r w:rsidRPr="00F84EC8">
        <w:rPr>
          <w:rFonts w:ascii="Arial" w:hAnsi="Arial" w:cs="Arial"/>
        </w:rPr>
        <w:t xml:space="preserve"> such as following rules in a game, listening to direction from an adult, and delaying gratification</w:t>
      </w:r>
      <w:r w:rsidR="00317527">
        <w:rPr>
          <w:rFonts w:ascii="Arial" w:hAnsi="Arial" w:cs="Arial"/>
        </w:rPr>
        <w:t>,</w:t>
      </w:r>
      <w:r w:rsidRPr="00F84EC8">
        <w:rPr>
          <w:rFonts w:ascii="Arial" w:hAnsi="Arial" w:cs="Arial"/>
        </w:rPr>
        <w:t xml:space="preserve"> compared to other children who w</w:t>
      </w:r>
      <w:r w:rsidR="00317527">
        <w:rPr>
          <w:rFonts w:ascii="Arial" w:hAnsi="Arial" w:cs="Arial"/>
        </w:rPr>
        <w:t>atched a slower paced cartoon.</w:t>
      </w:r>
      <w:r w:rsidR="00AE1A9F" w:rsidRPr="00AE1A9F">
        <w:rPr>
          <w:rFonts w:ascii="Arial" w:hAnsi="Arial" w:cs="Arial"/>
          <w:vertAlign w:val="superscript"/>
        </w:rPr>
        <w:t>1</w:t>
      </w:r>
      <w:r w:rsidR="00317527">
        <w:rPr>
          <w:rFonts w:ascii="Arial" w:hAnsi="Arial" w:cs="Arial"/>
        </w:rPr>
        <w:t xml:space="preserve"> </w:t>
      </w:r>
      <w:r w:rsidRPr="00F84EC8">
        <w:rPr>
          <w:rFonts w:ascii="Arial" w:hAnsi="Arial" w:cs="Arial"/>
        </w:rPr>
        <w:t>In a</w:t>
      </w:r>
      <w:r w:rsidR="005A2E8F" w:rsidRPr="00F84EC8">
        <w:rPr>
          <w:rFonts w:ascii="Arial" w:hAnsi="Arial" w:cs="Arial"/>
        </w:rPr>
        <w:t xml:space="preserve">ddition to </w:t>
      </w:r>
      <w:r w:rsidR="00317527">
        <w:rPr>
          <w:rFonts w:ascii="Arial" w:hAnsi="Arial" w:cs="Arial"/>
        </w:rPr>
        <w:t xml:space="preserve">the </w:t>
      </w:r>
      <w:r w:rsidR="005A2E8F" w:rsidRPr="00F84EC8">
        <w:rPr>
          <w:rFonts w:ascii="Arial" w:hAnsi="Arial" w:cs="Arial"/>
        </w:rPr>
        <w:t>pace of the cartoon, the content of the cartoon may also have deleterious effects on its young viewers.</w:t>
      </w:r>
    </w:p>
    <w:p w14:paraId="58E64E95" w14:textId="77777777" w:rsidR="005A2E8F" w:rsidRPr="00F84EC8" w:rsidRDefault="005A2E8F" w:rsidP="005F0727">
      <w:pPr>
        <w:spacing w:after="0"/>
        <w:rPr>
          <w:rFonts w:ascii="Arial" w:hAnsi="Arial" w:cs="Arial"/>
        </w:rPr>
      </w:pPr>
    </w:p>
    <w:p w14:paraId="16618D0A" w14:textId="191061C1" w:rsidR="005A2E8F" w:rsidRPr="00F84EC8" w:rsidRDefault="005A2E8F" w:rsidP="005F0727">
      <w:pPr>
        <w:spacing w:after="0"/>
        <w:rPr>
          <w:rFonts w:ascii="Arial" w:hAnsi="Arial" w:cs="Arial"/>
        </w:rPr>
      </w:pPr>
      <w:r w:rsidRPr="00F84EC8">
        <w:rPr>
          <w:rFonts w:ascii="Arial" w:hAnsi="Arial" w:cs="Arial"/>
        </w:rPr>
        <w:t xml:space="preserve">This video uses a simple two-group design, to exemplify the issue of reliability, in examining the question of whether the cartoon </w:t>
      </w:r>
      <w:r w:rsidR="00113A30">
        <w:rPr>
          <w:rFonts w:ascii="Arial" w:hAnsi="Arial" w:cs="Arial"/>
        </w:rPr>
        <w:t xml:space="preserve">SpongeBob </w:t>
      </w:r>
      <w:proofErr w:type="spellStart"/>
      <w:r w:rsidR="00113A30">
        <w:rPr>
          <w:rFonts w:ascii="Arial" w:hAnsi="Arial" w:cs="Arial"/>
        </w:rPr>
        <w:t>SquarePants</w:t>
      </w:r>
      <w:proofErr w:type="spellEnd"/>
      <w:r w:rsidR="00113A30">
        <w:rPr>
          <w:rFonts w:ascii="Arial" w:hAnsi="Arial" w:cs="Arial"/>
        </w:rPr>
        <w:t xml:space="preserve"> has more </w:t>
      </w:r>
      <w:r w:rsidRPr="00F84EC8">
        <w:rPr>
          <w:rFonts w:ascii="Arial" w:hAnsi="Arial" w:cs="Arial"/>
        </w:rPr>
        <w:t xml:space="preserve">inappropriate content than does the cartoon </w:t>
      </w:r>
      <w:proofErr w:type="spellStart"/>
      <w:r w:rsidRPr="00F84EC8">
        <w:rPr>
          <w:rFonts w:ascii="Arial" w:hAnsi="Arial" w:cs="Arial"/>
        </w:rPr>
        <w:t>Caillou</w:t>
      </w:r>
      <w:proofErr w:type="spellEnd"/>
      <w:r w:rsidR="00715E1E" w:rsidRPr="00F84EC8">
        <w:rPr>
          <w:rFonts w:ascii="Arial" w:hAnsi="Arial" w:cs="Arial"/>
        </w:rPr>
        <w:t>.</w:t>
      </w:r>
    </w:p>
    <w:p w14:paraId="64C9F077" w14:textId="77777777" w:rsidR="00556A26" w:rsidRPr="00F84EC8" w:rsidRDefault="00556A26" w:rsidP="005F0727">
      <w:pPr>
        <w:spacing w:after="0"/>
        <w:rPr>
          <w:rFonts w:ascii="Arial" w:hAnsi="Arial" w:cs="Arial"/>
        </w:rPr>
      </w:pPr>
    </w:p>
    <w:p w14:paraId="16D63C12" w14:textId="20E582A8" w:rsidR="008A1F68" w:rsidRPr="00F84EC8" w:rsidRDefault="00113A30" w:rsidP="005F072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Procedure</w:t>
      </w:r>
      <w:r w:rsidR="000856A1" w:rsidRPr="00F84EC8">
        <w:rPr>
          <w:rFonts w:ascii="Arial" w:hAnsi="Arial" w:cs="Arial"/>
          <w:b/>
        </w:rPr>
        <w:t xml:space="preserve"> </w:t>
      </w:r>
    </w:p>
    <w:p w14:paraId="3B12748F" w14:textId="77777777" w:rsidR="00FE0E8F" w:rsidRPr="00F84EC8" w:rsidRDefault="00FE0E8F" w:rsidP="005F0727">
      <w:pPr>
        <w:spacing w:after="0"/>
        <w:rPr>
          <w:rFonts w:ascii="Arial" w:hAnsi="Arial" w:cs="Arial"/>
          <w:b/>
        </w:rPr>
      </w:pPr>
    </w:p>
    <w:p w14:paraId="6A206CCB" w14:textId="2981A3BB" w:rsidR="00B155EE" w:rsidRPr="00F84EC8" w:rsidRDefault="00263F9B" w:rsidP="005F072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84EC8">
        <w:rPr>
          <w:rFonts w:ascii="Arial" w:hAnsi="Arial" w:cs="Arial"/>
          <w:szCs w:val="24"/>
        </w:rPr>
        <w:t xml:space="preserve">Define </w:t>
      </w:r>
      <w:r w:rsidR="00F84EC8">
        <w:rPr>
          <w:rFonts w:ascii="Arial" w:hAnsi="Arial" w:cs="Arial"/>
          <w:szCs w:val="24"/>
        </w:rPr>
        <w:t>key v</w:t>
      </w:r>
      <w:r w:rsidR="00B155EE" w:rsidRPr="00F84EC8">
        <w:rPr>
          <w:rFonts w:ascii="Arial" w:hAnsi="Arial" w:cs="Arial"/>
          <w:szCs w:val="24"/>
        </w:rPr>
        <w:t>ariable</w:t>
      </w:r>
      <w:r w:rsidR="00F84EC8">
        <w:rPr>
          <w:rFonts w:ascii="Arial" w:hAnsi="Arial" w:cs="Arial"/>
          <w:szCs w:val="24"/>
        </w:rPr>
        <w:t>s.</w:t>
      </w:r>
    </w:p>
    <w:p w14:paraId="18A08933" w14:textId="77777777" w:rsidR="00FE0E8F" w:rsidRPr="00F84EC8" w:rsidRDefault="00FE0E8F" w:rsidP="005F0727">
      <w:pPr>
        <w:pStyle w:val="ListParagraph"/>
        <w:ind w:left="792"/>
        <w:rPr>
          <w:rFonts w:ascii="Arial" w:hAnsi="Arial" w:cs="Arial"/>
          <w:szCs w:val="24"/>
        </w:rPr>
      </w:pPr>
    </w:p>
    <w:p w14:paraId="6D17DC97" w14:textId="460C30B0" w:rsidR="002525B6" w:rsidRPr="00F84EC8" w:rsidRDefault="004D08E7" w:rsidP="005F072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84EC8">
        <w:rPr>
          <w:rFonts w:ascii="Arial" w:hAnsi="Arial" w:cs="Arial"/>
          <w:szCs w:val="24"/>
        </w:rPr>
        <w:t>C</w:t>
      </w:r>
      <w:r w:rsidR="00FE0E8F" w:rsidRPr="00F84EC8">
        <w:rPr>
          <w:rFonts w:ascii="Arial" w:hAnsi="Arial" w:cs="Arial"/>
          <w:szCs w:val="24"/>
        </w:rPr>
        <w:t xml:space="preserve">reate an operational definition </w:t>
      </w:r>
      <w:r w:rsidRPr="00F84EC8">
        <w:rPr>
          <w:rFonts w:ascii="Arial" w:hAnsi="Arial" w:cs="Arial"/>
          <w:szCs w:val="24"/>
        </w:rPr>
        <w:t>(</w:t>
      </w:r>
      <w:r w:rsidRPr="00113A30">
        <w:rPr>
          <w:rFonts w:ascii="Arial" w:hAnsi="Arial" w:cs="Arial"/>
          <w:i/>
          <w:szCs w:val="24"/>
        </w:rPr>
        <w:t>i.e.</w:t>
      </w:r>
      <w:r w:rsidR="00113A30">
        <w:rPr>
          <w:rFonts w:ascii="Arial" w:hAnsi="Arial" w:cs="Arial"/>
          <w:szCs w:val="24"/>
        </w:rPr>
        <w:t>,</w:t>
      </w:r>
      <w:r w:rsidRPr="00F84EC8">
        <w:rPr>
          <w:rFonts w:ascii="Arial" w:hAnsi="Arial" w:cs="Arial"/>
          <w:szCs w:val="24"/>
        </w:rPr>
        <w:t xml:space="preserve"> a clear description of exactly what a researcher means by a concept) of </w:t>
      </w:r>
      <w:r w:rsidR="002525B6" w:rsidRPr="00F84EC8">
        <w:rPr>
          <w:rFonts w:ascii="Arial" w:hAnsi="Arial" w:cs="Arial"/>
          <w:szCs w:val="24"/>
        </w:rPr>
        <w:t>inappropriate content</w:t>
      </w:r>
      <w:r w:rsidR="00FE0E8F" w:rsidRPr="00F84EC8">
        <w:rPr>
          <w:rFonts w:ascii="Arial" w:hAnsi="Arial" w:cs="Arial"/>
          <w:szCs w:val="24"/>
        </w:rPr>
        <w:t>.</w:t>
      </w:r>
      <w:r w:rsidR="002525B6" w:rsidRPr="00F84EC8">
        <w:rPr>
          <w:rFonts w:ascii="Arial" w:hAnsi="Arial" w:cs="Arial"/>
          <w:szCs w:val="24"/>
        </w:rPr>
        <w:t xml:space="preserve"> </w:t>
      </w:r>
    </w:p>
    <w:p w14:paraId="7F129538" w14:textId="77777777" w:rsidR="004D08E7" w:rsidRPr="00F84EC8" w:rsidRDefault="004D08E7" w:rsidP="005F0727">
      <w:pPr>
        <w:pStyle w:val="ListParagraph"/>
        <w:ind w:left="792"/>
        <w:rPr>
          <w:rFonts w:ascii="Arial" w:hAnsi="Arial" w:cs="Arial"/>
          <w:szCs w:val="24"/>
        </w:rPr>
      </w:pPr>
    </w:p>
    <w:p w14:paraId="4E6B7505" w14:textId="0B750D19" w:rsidR="004D08E7" w:rsidRPr="00F84EC8" w:rsidRDefault="004D08E7" w:rsidP="005F072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84EC8">
        <w:rPr>
          <w:rFonts w:ascii="Arial" w:hAnsi="Arial" w:cs="Arial"/>
          <w:szCs w:val="24"/>
        </w:rPr>
        <w:t>Consult definitions created by the organization TV Parental Guidelines and approved by the Federal Communications Commission.</w:t>
      </w:r>
    </w:p>
    <w:p w14:paraId="4690C674" w14:textId="77777777" w:rsidR="004D08E7" w:rsidRPr="00F84EC8" w:rsidRDefault="004D08E7" w:rsidP="005F0727">
      <w:pPr>
        <w:pStyle w:val="ListParagraph"/>
        <w:rPr>
          <w:rFonts w:ascii="Arial" w:hAnsi="Arial" w:cs="Arial"/>
          <w:szCs w:val="24"/>
        </w:rPr>
      </w:pPr>
    </w:p>
    <w:p w14:paraId="4E2FF732" w14:textId="184FB213" w:rsidR="00B155EE" w:rsidRPr="00F84EC8" w:rsidRDefault="00113A30" w:rsidP="005F0727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Inappropriate content</w:t>
      </w:r>
      <w:r w:rsidR="004D08E7" w:rsidRPr="00F84EC8">
        <w:rPr>
          <w:rFonts w:ascii="Arial" w:hAnsi="Arial" w:cs="Arial"/>
          <w:szCs w:val="24"/>
        </w:rPr>
        <w:t xml:space="preserve"> is</w:t>
      </w:r>
      <w:r w:rsidR="00B155EE" w:rsidRPr="00F84EC8">
        <w:rPr>
          <w:rFonts w:ascii="Arial" w:hAnsi="Arial" w:cs="Arial"/>
          <w:szCs w:val="24"/>
        </w:rPr>
        <w:t xml:space="preserve"> any </w:t>
      </w:r>
      <w:r w:rsidR="002525B6" w:rsidRPr="00F84EC8">
        <w:rPr>
          <w:rFonts w:ascii="Arial" w:hAnsi="Arial" w:cs="Arial"/>
          <w:szCs w:val="24"/>
        </w:rPr>
        <w:t>crude or rude behavior</w:t>
      </w:r>
      <w:r w:rsidR="004D08E7" w:rsidRPr="00F84EC8">
        <w:rPr>
          <w:rFonts w:ascii="Arial" w:hAnsi="Arial" w:cs="Arial"/>
          <w:szCs w:val="24"/>
        </w:rPr>
        <w:t xml:space="preserve"> (</w:t>
      </w:r>
      <w:r w:rsidR="004D08E7" w:rsidRPr="00113A30">
        <w:rPr>
          <w:rFonts w:ascii="Arial" w:hAnsi="Arial" w:cs="Arial"/>
          <w:i/>
          <w:szCs w:val="24"/>
        </w:rPr>
        <w:t>e.g.</w:t>
      </w:r>
      <w:r w:rsidR="004D08E7" w:rsidRPr="00F84EC8">
        <w:rPr>
          <w:rFonts w:ascii="Arial" w:hAnsi="Arial" w:cs="Arial"/>
          <w:szCs w:val="24"/>
        </w:rPr>
        <w:t>,</w:t>
      </w:r>
      <w:r w:rsidR="009B4CB8" w:rsidRPr="00F84EC8">
        <w:rPr>
          <w:rFonts w:ascii="Arial" w:hAnsi="Arial" w:cs="Arial"/>
          <w:szCs w:val="24"/>
        </w:rPr>
        <w:t xml:space="preserve"> toilet humor)</w:t>
      </w:r>
      <w:r w:rsidR="002525B6" w:rsidRPr="00F84EC8">
        <w:rPr>
          <w:rFonts w:ascii="Arial" w:hAnsi="Arial" w:cs="Arial"/>
          <w:szCs w:val="24"/>
        </w:rPr>
        <w:t>, depictions of v</w:t>
      </w:r>
      <w:r w:rsidR="009B4CB8" w:rsidRPr="00F84EC8">
        <w:rPr>
          <w:rFonts w:ascii="Arial" w:hAnsi="Arial" w:cs="Arial"/>
          <w:szCs w:val="24"/>
        </w:rPr>
        <w:t xml:space="preserve">erbal or physical </w:t>
      </w:r>
      <w:r w:rsidR="002525B6" w:rsidRPr="00F84EC8">
        <w:rPr>
          <w:rFonts w:ascii="Arial" w:hAnsi="Arial" w:cs="Arial"/>
          <w:szCs w:val="24"/>
        </w:rPr>
        <w:t>aggression</w:t>
      </w:r>
      <w:r w:rsidR="004D08E7" w:rsidRPr="00F84EC8">
        <w:rPr>
          <w:rFonts w:ascii="Arial" w:hAnsi="Arial" w:cs="Arial"/>
          <w:szCs w:val="24"/>
        </w:rPr>
        <w:t xml:space="preserve"> (</w:t>
      </w:r>
      <w:r w:rsidR="004D08E7" w:rsidRPr="00113A30">
        <w:rPr>
          <w:rFonts w:ascii="Arial" w:hAnsi="Arial" w:cs="Arial"/>
          <w:i/>
          <w:szCs w:val="24"/>
        </w:rPr>
        <w:t>e.g.</w:t>
      </w:r>
      <w:r w:rsidR="009B4CB8" w:rsidRPr="00F84EC8">
        <w:rPr>
          <w:rFonts w:ascii="Arial" w:hAnsi="Arial" w:cs="Arial"/>
          <w:szCs w:val="24"/>
        </w:rPr>
        <w:t>, name</w:t>
      </w:r>
      <w:r w:rsidR="00561786" w:rsidRPr="00F84EC8">
        <w:rPr>
          <w:rFonts w:ascii="Arial" w:hAnsi="Arial" w:cs="Arial"/>
          <w:szCs w:val="24"/>
        </w:rPr>
        <w:t xml:space="preserve"> </w:t>
      </w:r>
      <w:r w:rsidR="009B4CB8" w:rsidRPr="00F84EC8">
        <w:rPr>
          <w:rFonts w:ascii="Arial" w:hAnsi="Arial" w:cs="Arial"/>
          <w:szCs w:val="24"/>
        </w:rPr>
        <w:t xml:space="preserve">calling, hitting, </w:t>
      </w:r>
      <w:r w:rsidR="009B4CB8" w:rsidRPr="00113A30">
        <w:rPr>
          <w:rFonts w:ascii="Arial" w:hAnsi="Arial" w:cs="Arial"/>
          <w:i/>
          <w:szCs w:val="24"/>
        </w:rPr>
        <w:t>etc.</w:t>
      </w:r>
      <w:r w:rsidR="009B4CB8" w:rsidRPr="00F84EC8">
        <w:rPr>
          <w:rFonts w:ascii="Arial" w:hAnsi="Arial" w:cs="Arial"/>
          <w:szCs w:val="24"/>
        </w:rPr>
        <w:t>)</w:t>
      </w:r>
      <w:r w:rsidR="002525B6" w:rsidRPr="00F84EC8">
        <w:rPr>
          <w:rFonts w:ascii="Arial" w:hAnsi="Arial" w:cs="Arial"/>
          <w:szCs w:val="24"/>
        </w:rPr>
        <w:t xml:space="preserve">, </w:t>
      </w:r>
      <w:r w:rsidR="004D08E7" w:rsidRPr="00F84EC8">
        <w:rPr>
          <w:rFonts w:ascii="Arial" w:hAnsi="Arial" w:cs="Arial"/>
          <w:szCs w:val="24"/>
        </w:rPr>
        <w:t>bad language (</w:t>
      </w:r>
      <w:r w:rsidR="004D08E7" w:rsidRPr="00113A30">
        <w:rPr>
          <w:rFonts w:ascii="Arial" w:hAnsi="Arial" w:cs="Arial"/>
          <w:i/>
          <w:szCs w:val="24"/>
        </w:rPr>
        <w:t>e.g.</w:t>
      </w:r>
      <w:r>
        <w:rPr>
          <w:rFonts w:ascii="Arial" w:hAnsi="Arial" w:cs="Arial"/>
          <w:szCs w:val="24"/>
        </w:rPr>
        <w:t>,</w:t>
      </w:r>
      <w:r w:rsidR="009B4CB8" w:rsidRPr="00F84EC8">
        <w:rPr>
          <w:rFonts w:ascii="Arial" w:hAnsi="Arial" w:cs="Arial"/>
          <w:szCs w:val="24"/>
        </w:rPr>
        <w:t xml:space="preserve"> curse words), or references to drug use, violence, or sex.</w:t>
      </w:r>
    </w:p>
    <w:p w14:paraId="0B2538A9" w14:textId="77777777" w:rsidR="002525B6" w:rsidRPr="00F84EC8" w:rsidRDefault="002525B6" w:rsidP="005F0727">
      <w:pPr>
        <w:pStyle w:val="ListParagraph"/>
        <w:ind w:left="792"/>
        <w:rPr>
          <w:rFonts w:ascii="Arial" w:hAnsi="Arial" w:cs="Arial"/>
          <w:szCs w:val="24"/>
        </w:rPr>
      </w:pPr>
    </w:p>
    <w:p w14:paraId="115121AC" w14:textId="2FF4DCAD" w:rsidR="0007427C" w:rsidRDefault="002834FE" w:rsidP="005F072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F84EC8">
        <w:rPr>
          <w:rFonts w:ascii="Arial" w:hAnsi="Arial" w:cs="Arial"/>
          <w:szCs w:val="24"/>
        </w:rPr>
        <w:t>C</w:t>
      </w:r>
      <w:r w:rsidR="009732D9" w:rsidRPr="00F84EC8">
        <w:rPr>
          <w:rFonts w:ascii="Arial" w:hAnsi="Arial" w:cs="Arial"/>
          <w:szCs w:val="24"/>
        </w:rPr>
        <w:t>reate coding categories</w:t>
      </w:r>
      <w:r w:rsidRPr="00F84EC8">
        <w:rPr>
          <w:rFonts w:ascii="Arial" w:hAnsi="Arial" w:cs="Arial"/>
          <w:szCs w:val="24"/>
        </w:rPr>
        <w:t xml:space="preserve"> from the operational definition of inappropriate content.</w:t>
      </w:r>
    </w:p>
    <w:p w14:paraId="3389038F" w14:textId="77777777" w:rsidR="00D11D50" w:rsidRPr="00F84EC8" w:rsidRDefault="00D11D50" w:rsidP="00D11D50">
      <w:pPr>
        <w:pStyle w:val="ListParagraph"/>
        <w:ind w:left="360"/>
        <w:rPr>
          <w:rFonts w:ascii="Arial" w:hAnsi="Arial" w:cs="Arial"/>
          <w:szCs w:val="24"/>
        </w:rPr>
      </w:pPr>
    </w:p>
    <w:p w14:paraId="622C2767" w14:textId="290C4721" w:rsidR="000D3CEB" w:rsidRPr="00F84EC8" w:rsidRDefault="00D11D50" w:rsidP="005F072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Design</w:t>
      </w:r>
      <w:r w:rsidR="000D3CEB" w:rsidRPr="00F84EC8">
        <w:rPr>
          <w:rFonts w:ascii="Arial" w:hAnsi="Arial" w:cs="Arial"/>
          <w:szCs w:val="24"/>
        </w:rPr>
        <w:t xml:space="preserve"> a syste</w:t>
      </w:r>
      <w:r w:rsidR="00113A30">
        <w:rPr>
          <w:rFonts w:ascii="Arial" w:hAnsi="Arial" w:cs="Arial"/>
          <w:szCs w:val="24"/>
        </w:rPr>
        <w:t>matic process for the research</w:t>
      </w:r>
      <w:r w:rsidR="000D3CEB" w:rsidRPr="00F84EC8">
        <w:rPr>
          <w:rFonts w:ascii="Arial" w:hAnsi="Arial" w:cs="Arial"/>
          <w:szCs w:val="24"/>
        </w:rPr>
        <w:t xml:space="preserve"> particip</w:t>
      </w:r>
      <w:r w:rsidR="00113A30">
        <w:rPr>
          <w:rFonts w:ascii="Arial" w:hAnsi="Arial" w:cs="Arial"/>
          <w:szCs w:val="24"/>
        </w:rPr>
        <w:t>ants (referred to here as the raters</w:t>
      </w:r>
      <w:r w:rsidR="000D3CEB" w:rsidRPr="00F84EC8">
        <w:rPr>
          <w:rFonts w:ascii="Arial" w:hAnsi="Arial" w:cs="Arial"/>
          <w:szCs w:val="24"/>
        </w:rPr>
        <w:t xml:space="preserve">) to identify instances of </w:t>
      </w:r>
      <w:r w:rsidR="00113A30">
        <w:rPr>
          <w:rFonts w:ascii="Arial" w:hAnsi="Arial" w:cs="Arial"/>
          <w:szCs w:val="24"/>
        </w:rPr>
        <w:t>the targeted</w:t>
      </w:r>
      <w:r w:rsidR="00AD3AA5" w:rsidRPr="00F84EC8">
        <w:rPr>
          <w:rFonts w:ascii="Arial" w:hAnsi="Arial" w:cs="Arial"/>
          <w:szCs w:val="24"/>
        </w:rPr>
        <w:t xml:space="preserve">, </w:t>
      </w:r>
      <w:r w:rsidR="0007427C" w:rsidRPr="00F84EC8">
        <w:rPr>
          <w:rFonts w:ascii="Arial" w:hAnsi="Arial" w:cs="Arial"/>
          <w:szCs w:val="24"/>
        </w:rPr>
        <w:t>inappropriate behavior</w:t>
      </w:r>
      <w:r w:rsidR="00113A30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 xml:space="preserve">see </w:t>
      </w:r>
      <w:r w:rsidR="00113A30" w:rsidRPr="00113A30">
        <w:rPr>
          <w:rFonts w:ascii="Arial" w:hAnsi="Arial" w:cs="Arial"/>
          <w:b/>
          <w:szCs w:val="24"/>
        </w:rPr>
        <w:t>T</w:t>
      </w:r>
      <w:r w:rsidR="006D66A9" w:rsidRPr="00113A30">
        <w:rPr>
          <w:rFonts w:ascii="Arial" w:hAnsi="Arial" w:cs="Arial"/>
          <w:b/>
          <w:szCs w:val="24"/>
        </w:rPr>
        <w:t>able 1</w:t>
      </w:r>
      <w:r w:rsidR="006D66A9" w:rsidRPr="00F84EC8">
        <w:rPr>
          <w:rFonts w:ascii="Arial" w:hAnsi="Arial" w:cs="Arial"/>
          <w:szCs w:val="24"/>
        </w:rPr>
        <w:t>).</w:t>
      </w:r>
    </w:p>
    <w:p w14:paraId="6C0BD57F" w14:textId="77777777" w:rsidR="0007427C" w:rsidRPr="00F84EC8" w:rsidRDefault="0007427C" w:rsidP="005F0727">
      <w:pPr>
        <w:spacing w:after="0"/>
        <w:rPr>
          <w:rFonts w:ascii="Arial" w:hAnsi="Arial" w:cs="Arial"/>
        </w:rPr>
      </w:pPr>
    </w:p>
    <w:p w14:paraId="1A43F148" w14:textId="1A5E3BC8" w:rsidR="001E6213" w:rsidRPr="00F84EC8" w:rsidRDefault="00D11D50" w:rsidP="005F072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Instruct r</w:t>
      </w:r>
      <w:r w:rsidR="001E6213" w:rsidRPr="00F84EC8">
        <w:rPr>
          <w:rFonts w:ascii="Arial" w:hAnsi="Arial" w:cs="Arial"/>
          <w:szCs w:val="24"/>
        </w:rPr>
        <w:t xml:space="preserve">aters </w:t>
      </w:r>
      <w:r>
        <w:rPr>
          <w:rFonts w:ascii="Arial" w:hAnsi="Arial" w:cs="Arial"/>
          <w:szCs w:val="24"/>
        </w:rPr>
        <w:t xml:space="preserve">to </w:t>
      </w:r>
      <w:r w:rsidR="00274D93" w:rsidRPr="00F84EC8">
        <w:rPr>
          <w:rFonts w:ascii="Arial" w:hAnsi="Arial" w:cs="Arial"/>
          <w:szCs w:val="24"/>
        </w:rPr>
        <w:t xml:space="preserve">separately </w:t>
      </w:r>
      <w:r w:rsidR="001E6213" w:rsidRPr="00F84EC8">
        <w:rPr>
          <w:rFonts w:ascii="Arial" w:hAnsi="Arial" w:cs="Arial"/>
          <w:szCs w:val="24"/>
        </w:rPr>
        <w:t xml:space="preserve">watch the same episode of SpongeBob </w:t>
      </w:r>
      <w:proofErr w:type="spellStart"/>
      <w:r w:rsidR="001E6213" w:rsidRPr="00F84EC8">
        <w:rPr>
          <w:rFonts w:ascii="Arial" w:hAnsi="Arial" w:cs="Arial"/>
          <w:szCs w:val="24"/>
        </w:rPr>
        <w:t>SquarePants</w:t>
      </w:r>
      <w:proofErr w:type="spellEnd"/>
      <w:r w:rsidR="001E6213" w:rsidRPr="00F84EC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and provide coding counts</w:t>
      </w:r>
      <w:r w:rsidR="00201BB7" w:rsidRPr="00F84EC8">
        <w:rPr>
          <w:rFonts w:ascii="Arial" w:hAnsi="Arial" w:cs="Arial"/>
          <w:szCs w:val="24"/>
        </w:rPr>
        <w:t xml:space="preserve">.  </w:t>
      </w:r>
    </w:p>
    <w:p w14:paraId="1C2E8B9D" w14:textId="77777777" w:rsidR="001E6213" w:rsidRPr="00F84EC8" w:rsidRDefault="001E6213" w:rsidP="005F0727">
      <w:pPr>
        <w:pStyle w:val="ListParagraph"/>
        <w:ind w:left="360"/>
        <w:rPr>
          <w:rFonts w:ascii="Arial" w:hAnsi="Arial" w:cs="Arial"/>
          <w:szCs w:val="24"/>
        </w:rPr>
      </w:pPr>
    </w:p>
    <w:p w14:paraId="6526D31D" w14:textId="4C55D821" w:rsidR="001E6213" w:rsidRPr="00F84EC8" w:rsidRDefault="00D11D50" w:rsidP="005F072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Instruct r</w:t>
      </w:r>
      <w:r w:rsidR="001E6213" w:rsidRPr="00F84EC8">
        <w:rPr>
          <w:rFonts w:ascii="Arial" w:hAnsi="Arial" w:cs="Arial"/>
          <w:szCs w:val="24"/>
        </w:rPr>
        <w:t xml:space="preserve">aters </w:t>
      </w:r>
      <w:r>
        <w:rPr>
          <w:rFonts w:ascii="Arial" w:hAnsi="Arial" w:cs="Arial"/>
          <w:szCs w:val="24"/>
        </w:rPr>
        <w:t xml:space="preserve">to </w:t>
      </w:r>
      <w:r w:rsidR="001E6213" w:rsidRPr="00F84EC8">
        <w:rPr>
          <w:rFonts w:ascii="Arial" w:hAnsi="Arial" w:cs="Arial"/>
          <w:szCs w:val="24"/>
        </w:rPr>
        <w:t>separately watch the same episod</w:t>
      </w:r>
      <w:r>
        <w:rPr>
          <w:rFonts w:ascii="Arial" w:hAnsi="Arial" w:cs="Arial"/>
          <w:szCs w:val="24"/>
        </w:rPr>
        <w:t xml:space="preserve">e of </w:t>
      </w:r>
      <w:proofErr w:type="spellStart"/>
      <w:r>
        <w:rPr>
          <w:rFonts w:ascii="Arial" w:hAnsi="Arial" w:cs="Arial"/>
          <w:szCs w:val="24"/>
        </w:rPr>
        <w:t>Caillou</w:t>
      </w:r>
      <w:proofErr w:type="spellEnd"/>
      <w:r>
        <w:rPr>
          <w:rFonts w:ascii="Arial" w:hAnsi="Arial" w:cs="Arial"/>
          <w:szCs w:val="24"/>
        </w:rPr>
        <w:t xml:space="preserve"> and provide coding counts</w:t>
      </w:r>
      <w:r w:rsidR="001E6213" w:rsidRPr="00F84EC8">
        <w:rPr>
          <w:rFonts w:ascii="Arial" w:hAnsi="Arial" w:cs="Arial"/>
          <w:szCs w:val="24"/>
        </w:rPr>
        <w:t xml:space="preserve">.  </w:t>
      </w:r>
    </w:p>
    <w:p w14:paraId="40AED250" w14:textId="77777777" w:rsidR="001E6213" w:rsidRPr="00F84EC8" w:rsidRDefault="001E6213" w:rsidP="005F0727">
      <w:pPr>
        <w:pStyle w:val="ListParagraph"/>
        <w:ind w:left="360"/>
        <w:rPr>
          <w:rFonts w:ascii="Arial" w:hAnsi="Arial" w:cs="Arial"/>
          <w:szCs w:val="24"/>
        </w:rPr>
      </w:pPr>
    </w:p>
    <w:p w14:paraId="5DCED0EF" w14:textId="1ADDB0BE" w:rsidR="009732D9" w:rsidRPr="00F84EC8" w:rsidRDefault="00D11D50" w:rsidP="005F072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9C5C80" w:rsidRPr="00F84EC8">
        <w:rPr>
          <w:rFonts w:ascii="Arial" w:hAnsi="Arial" w:cs="Arial"/>
          <w:szCs w:val="24"/>
        </w:rPr>
        <w:t>ompare ratings to see if the Raters</w:t>
      </w:r>
      <w:r w:rsidR="00201BB7" w:rsidRPr="00F84EC8">
        <w:rPr>
          <w:rFonts w:ascii="Arial" w:hAnsi="Arial" w:cs="Arial"/>
          <w:szCs w:val="24"/>
        </w:rPr>
        <w:t xml:space="preserve"> came up with similar ratings for each show</w:t>
      </w:r>
      <w:r w:rsidR="009732D9" w:rsidRPr="00F84EC8">
        <w:rPr>
          <w:rFonts w:ascii="Arial" w:hAnsi="Arial" w:cs="Arial"/>
          <w:szCs w:val="24"/>
        </w:rPr>
        <w:t xml:space="preserve">. </w:t>
      </w:r>
    </w:p>
    <w:p w14:paraId="543DFAEB" w14:textId="77777777" w:rsidR="009C5C80" w:rsidRPr="00F84EC8" w:rsidRDefault="009C5C80" w:rsidP="005F0727">
      <w:pPr>
        <w:pStyle w:val="ListParagraph"/>
        <w:rPr>
          <w:rFonts w:ascii="Arial" w:hAnsi="Arial" w:cs="Arial"/>
          <w:szCs w:val="24"/>
        </w:rPr>
      </w:pPr>
    </w:p>
    <w:p w14:paraId="626DCC17" w14:textId="74D9824F" w:rsidR="009C5C80" w:rsidRPr="00D11D50" w:rsidRDefault="00D11D50" w:rsidP="00D11D50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Reliability</w:t>
      </w:r>
      <w:r w:rsidR="009732D9" w:rsidRPr="00F84EC8">
        <w:rPr>
          <w:rFonts w:ascii="Arial" w:hAnsi="Arial" w:cs="Arial"/>
          <w:szCs w:val="24"/>
        </w:rPr>
        <w:t xml:space="preserve"> is the ability to con</w:t>
      </w:r>
      <w:r>
        <w:rPr>
          <w:rFonts w:ascii="Arial" w:hAnsi="Arial" w:cs="Arial"/>
          <w:szCs w:val="24"/>
        </w:rPr>
        <w:t>sistently measure the variable—</w:t>
      </w:r>
      <w:r w:rsidR="002479E1" w:rsidRPr="00D11D50">
        <w:rPr>
          <w:rFonts w:ascii="Arial" w:hAnsi="Arial" w:cs="Arial"/>
          <w:szCs w:val="24"/>
        </w:rPr>
        <w:t>inappropriate content.</w:t>
      </w:r>
    </w:p>
    <w:p w14:paraId="16DB4A82" w14:textId="77777777" w:rsidR="002479E1" w:rsidRPr="00F84EC8" w:rsidRDefault="002479E1" w:rsidP="005F0727">
      <w:pPr>
        <w:pStyle w:val="ListParagraph"/>
        <w:ind w:left="792"/>
        <w:rPr>
          <w:rFonts w:ascii="Arial" w:hAnsi="Arial" w:cs="Arial"/>
          <w:szCs w:val="24"/>
        </w:rPr>
      </w:pPr>
    </w:p>
    <w:p w14:paraId="2F6AA673" w14:textId="72AC3741" w:rsidR="009C5C80" w:rsidRPr="00F84EC8" w:rsidRDefault="009C5C80" w:rsidP="005F072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F84EC8">
        <w:rPr>
          <w:rFonts w:ascii="Arial" w:hAnsi="Arial" w:cs="Arial"/>
          <w:szCs w:val="24"/>
        </w:rPr>
        <w:t>Inter-rater reliability</w:t>
      </w:r>
      <w:r w:rsidR="009F6B65" w:rsidRPr="00F84EC8">
        <w:rPr>
          <w:rFonts w:ascii="Arial" w:hAnsi="Arial" w:cs="Arial"/>
          <w:szCs w:val="24"/>
        </w:rPr>
        <w:t xml:space="preserve"> is the ability for </w:t>
      </w:r>
      <w:r w:rsidRPr="00F84EC8">
        <w:rPr>
          <w:rFonts w:ascii="Arial" w:hAnsi="Arial" w:cs="Arial"/>
          <w:szCs w:val="24"/>
        </w:rPr>
        <w:t xml:space="preserve">more than one person </w:t>
      </w:r>
      <w:r w:rsidR="009F6B65" w:rsidRPr="00F84EC8">
        <w:rPr>
          <w:rFonts w:ascii="Arial" w:hAnsi="Arial" w:cs="Arial"/>
          <w:szCs w:val="24"/>
        </w:rPr>
        <w:t xml:space="preserve">to </w:t>
      </w:r>
      <w:r w:rsidR="002479E1" w:rsidRPr="00F84EC8">
        <w:rPr>
          <w:rFonts w:ascii="Arial" w:hAnsi="Arial" w:cs="Arial"/>
          <w:szCs w:val="24"/>
        </w:rPr>
        <w:t>measure the</w:t>
      </w:r>
      <w:r w:rsidRPr="00F84EC8">
        <w:rPr>
          <w:rFonts w:ascii="Arial" w:hAnsi="Arial" w:cs="Arial"/>
          <w:szCs w:val="24"/>
        </w:rPr>
        <w:t xml:space="preserve"> variable</w:t>
      </w:r>
      <w:r w:rsidR="002479E1" w:rsidRPr="00F84EC8">
        <w:rPr>
          <w:rFonts w:ascii="Arial" w:hAnsi="Arial" w:cs="Arial"/>
          <w:szCs w:val="24"/>
        </w:rPr>
        <w:t>s</w:t>
      </w:r>
      <w:r w:rsidRPr="00F84EC8">
        <w:rPr>
          <w:rFonts w:ascii="Arial" w:hAnsi="Arial" w:cs="Arial"/>
          <w:szCs w:val="24"/>
        </w:rPr>
        <w:t xml:space="preserve"> and </w:t>
      </w:r>
      <w:r w:rsidR="009F6B65" w:rsidRPr="00F84EC8">
        <w:rPr>
          <w:rFonts w:ascii="Arial" w:hAnsi="Arial" w:cs="Arial"/>
          <w:szCs w:val="24"/>
        </w:rPr>
        <w:t xml:space="preserve">for </w:t>
      </w:r>
      <w:r w:rsidR="002479E1" w:rsidRPr="00F84EC8">
        <w:rPr>
          <w:rFonts w:ascii="Arial" w:hAnsi="Arial" w:cs="Arial"/>
          <w:szCs w:val="24"/>
        </w:rPr>
        <w:t>their measurements</w:t>
      </w:r>
      <w:r w:rsidRPr="00F84EC8">
        <w:rPr>
          <w:rFonts w:ascii="Arial" w:hAnsi="Arial" w:cs="Arial"/>
          <w:szCs w:val="24"/>
        </w:rPr>
        <w:t xml:space="preserve"> </w:t>
      </w:r>
      <w:r w:rsidR="009F6B65" w:rsidRPr="00F84EC8">
        <w:rPr>
          <w:rFonts w:ascii="Arial" w:hAnsi="Arial" w:cs="Arial"/>
          <w:szCs w:val="24"/>
        </w:rPr>
        <w:t>to be in accord</w:t>
      </w:r>
      <w:r w:rsidR="002479E1" w:rsidRPr="00F84EC8">
        <w:rPr>
          <w:rFonts w:ascii="Arial" w:hAnsi="Arial" w:cs="Arial"/>
          <w:szCs w:val="24"/>
        </w:rPr>
        <w:t>.</w:t>
      </w:r>
    </w:p>
    <w:p w14:paraId="3F9EC538" w14:textId="77777777" w:rsidR="009732D9" w:rsidRPr="00F84EC8" w:rsidRDefault="009732D9" w:rsidP="005F0727">
      <w:pPr>
        <w:pStyle w:val="ListParagraph"/>
        <w:ind w:left="360"/>
        <w:rPr>
          <w:rFonts w:ascii="Arial" w:hAnsi="Arial" w:cs="Arial"/>
          <w:szCs w:val="24"/>
        </w:rPr>
      </w:pPr>
    </w:p>
    <w:p w14:paraId="34C5CD74" w14:textId="0ACB3AD2" w:rsidR="00715E1E" w:rsidRDefault="005809C4" w:rsidP="005F072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Representative </w:t>
      </w:r>
      <w:r w:rsidR="00E5292F" w:rsidRPr="00F84EC8">
        <w:rPr>
          <w:rFonts w:ascii="Arial" w:hAnsi="Arial" w:cs="Arial"/>
          <w:b/>
        </w:rPr>
        <w:t>Results</w:t>
      </w:r>
    </w:p>
    <w:p w14:paraId="03D343D4" w14:textId="77777777" w:rsidR="005F0727" w:rsidRPr="00F84EC8" w:rsidRDefault="005F0727" w:rsidP="005F0727">
      <w:pPr>
        <w:spacing w:after="0"/>
        <w:rPr>
          <w:rFonts w:ascii="Arial" w:hAnsi="Arial" w:cs="Arial"/>
          <w:b/>
        </w:rPr>
      </w:pPr>
    </w:p>
    <w:p w14:paraId="713933FB" w14:textId="7997A2F1" w:rsidR="00041643" w:rsidRPr="005F0727" w:rsidRDefault="00041643" w:rsidP="005F0727">
      <w:pPr>
        <w:tabs>
          <w:tab w:val="left" w:pos="900"/>
        </w:tabs>
        <w:spacing w:after="0"/>
        <w:rPr>
          <w:rFonts w:ascii="Arial" w:hAnsi="Arial" w:cs="Arial"/>
        </w:rPr>
      </w:pPr>
      <w:r w:rsidRPr="0072726D">
        <w:rPr>
          <w:rFonts w:ascii="Arial" w:hAnsi="Arial" w:cs="Arial"/>
        </w:rPr>
        <w:t xml:space="preserve">The </w:t>
      </w:r>
      <w:r w:rsidR="00774114" w:rsidRPr="0072726D">
        <w:rPr>
          <w:rFonts w:ascii="Arial" w:hAnsi="Arial" w:cs="Arial"/>
        </w:rPr>
        <w:t xml:space="preserve">results indicate that the </w:t>
      </w:r>
      <w:r w:rsidR="00113A30">
        <w:rPr>
          <w:rFonts w:ascii="Arial" w:hAnsi="Arial" w:cs="Arial"/>
        </w:rPr>
        <w:t>r</w:t>
      </w:r>
      <w:r w:rsidR="002479E1" w:rsidRPr="0072726D">
        <w:rPr>
          <w:rFonts w:ascii="Arial" w:hAnsi="Arial" w:cs="Arial"/>
        </w:rPr>
        <w:t>aters had a high level of agreement or consistency in their ratings</w:t>
      </w:r>
      <w:r w:rsidR="00D62417" w:rsidRPr="0072726D">
        <w:rPr>
          <w:rFonts w:ascii="Arial" w:hAnsi="Arial" w:cs="Arial"/>
        </w:rPr>
        <w:t xml:space="preserve"> within each cartoon episode</w:t>
      </w:r>
      <w:r w:rsidR="002479E1" w:rsidRPr="0072726D">
        <w:rPr>
          <w:rFonts w:ascii="Arial" w:hAnsi="Arial" w:cs="Arial"/>
        </w:rPr>
        <w:t>, which indicat</w:t>
      </w:r>
      <w:r w:rsidRPr="0072726D">
        <w:rPr>
          <w:rFonts w:ascii="Arial" w:hAnsi="Arial" w:cs="Arial"/>
        </w:rPr>
        <w:t>es high inter-rater reliability</w:t>
      </w:r>
      <w:r w:rsidR="005809C4">
        <w:rPr>
          <w:rFonts w:ascii="Arial" w:hAnsi="Arial" w:cs="Arial"/>
        </w:rPr>
        <w:t xml:space="preserve"> (</w:t>
      </w:r>
      <w:r w:rsidR="005809C4" w:rsidRPr="005809C4">
        <w:rPr>
          <w:rFonts w:ascii="Arial" w:hAnsi="Arial" w:cs="Arial"/>
          <w:b/>
        </w:rPr>
        <w:t>Figure 1</w:t>
      </w:r>
      <w:r w:rsidR="005809C4">
        <w:rPr>
          <w:rFonts w:ascii="Arial" w:hAnsi="Arial" w:cs="Arial"/>
        </w:rPr>
        <w:t>)</w:t>
      </w:r>
      <w:r w:rsidRPr="0072726D">
        <w:rPr>
          <w:rFonts w:ascii="Arial" w:hAnsi="Arial" w:cs="Arial"/>
        </w:rPr>
        <w:t>.</w:t>
      </w:r>
      <w:r w:rsidR="005809C4">
        <w:rPr>
          <w:rFonts w:ascii="Arial" w:hAnsi="Arial" w:cs="Arial"/>
        </w:rPr>
        <w:t xml:space="preserve"> </w:t>
      </w:r>
      <w:r w:rsidR="00D62417" w:rsidRPr="0072726D">
        <w:rPr>
          <w:rFonts w:ascii="Arial" w:hAnsi="Arial" w:cs="Arial"/>
        </w:rPr>
        <w:t xml:space="preserve">There is also reliability or consistency in SpongeBob </w:t>
      </w:r>
      <w:proofErr w:type="spellStart"/>
      <w:r w:rsidR="00D62417" w:rsidRPr="0072726D">
        <w:rPr>
          <w:rFonts w:ascii="Arial" w:hAnsi="Arial" w:cs="Arial"/>
        </w:rPr>
        <w:t>SquarePants</w:t>
      </w:r>
      <w:proofErr w:type="spellEnd"/>
      <w:r w:rsidR="00D62417" w:rsidRPr="0072726D">
        <w:rPr>
          <w:rFonts w:ascii="Arial" w:hAnsi="Arial" w:cs="Arial"/>
        </w:rPr>
        <w:t xml:space="preserve"> episodes having more inappropriate content than </w:t>
      </w:r>
      <w:proofErr w:type="spellStart"/>
      <w:r w:rsidR="00D62417" w:rsidRPr="0072726D">
        <w:rPr>
          <w:rFonts w:ascii="Arial" w:hAnsi="Arial" w:cs="Arial"/>
        </w:rPr>
        <w:t>Caillou</w:t>
      </w:r>
      <w:proofErr w:type="spellEnd"/>
      <w:r w:rsidR="00D62417" w:rsidRPr="0072726D">
        <w:rPr>
          <w:rFonts w:ascii="Arial" w:hAnsi="Arial" w:cs="Arial"/>
        </w:rPr>
        <w:t xml:space="preserve">. </w:t>
      </w:r>
      <w:r w:rsidR="005809C4">
        <w:rPr>
          <w:rFonts w:ascii="Arial" w:hAnsi="Arial" w:cs="Arial"/>
        </w:rPr>
        <w:t xml:space="preserve">The results also revealed </w:t>
      </w:r>
      <w:r w:rsidR="00D62417" w:rsidRPr="0072726D">
        <w:rPr>
          <w:rFonts w:ascii="Arial" w:hAnsi="Arial" w:cs="Arial"/>
        </w:rPr>
        <w:t>individual biases</w:t>
      </w:r>
      <w:r w:rsidR="005809C4">
        <w:rPr>
          <w:rFonts w:ascii="Arial" w:hAnsi="Arial" w:cs="Arial"/>
        </w:rPr>
        <w:t xml:space="preserve"> amongst raters</w:t>
      </w:r>
      <w:r w:rsidR="00D62417" w:rsidRPr="0072726D">
        <w:rPr>
          <w:rFonts w:ascii="Arial" w:hAnsi="Arial" w:cs="Arial"/>
        </w:rPr>
        <w:t>. For example</w:t>
      </w:r>
      <w:r w:rsidR="005809C4">
        <w:rPr>
          <w:rFonts w:ascii="Arial" w:hAnsi="Arial" w:cs="Arial"/>
        </w:rPr>
        <w:t>,</w:t>
      </w:r>
      <w:r w:rsidR="00D62417" w:rsidRPr="0072726D">
        <w:rPr>
          <w:rFonts w:ascii="Arial" w:hAnsi="Arial" w:cs="Arial"/>
        </w:rPr>
        <w:t xml:space="preserve"> Rater 3 </w:t>
      </w:r>
      <w:r w:rsidR="005809C4">
        <w:rPr>
          <w:rFonts w:ascii="Arial" w:hAnsi="Arial" w:cs="Arial"/>
        </w:rPr>
        <w:t>reported</w:t>
      </w:r>
      <w:r w:rsidR="00D62417" w:rsidRPr="0072726D">
        <w:rPr>
          <w:rFonts w:ascii="Arial" w:hAnsi="Arial" w:cs="Arial"/>
        </w:rPr>
        <w:t xml:space="preserve"> more inappropriate content in SpongeBob than the other 2 raters</w:t>
      </w:r>
      <w:r w:rsidR="005809C4">
        <w:rPr>
          <w:rFonts w:ascii="Arial" w:hAnsi="Arial" w:cs="Arial"/>
        </w:rPr>
        <w:t>,</w:t>
      </w:r>
      <w:r w:rsidR="00D62417" w:rsidRPr="0072726D">
        <w:rPr>
          <w:rFonts w:ascii="Arial" w:hAnsi="Arial" w:cs="Arial"/>
        </w:rPr>
        <w:t xml:space="preserve"> and Rater 1 </w:t>
      </w:r>
      <w:r w:rsidR="005809C4">
        <w:rPr>
          <w:rFonts w:ascii="Arial" w:hAnsi="Arial" w:cs="Arial"/>
        </w:rPr>
        <w:t>reported</w:t>
      </w:r>
      <w:r w:rsidR="00D62417" w:rsidRPr="0072726D">
        <w:rPr>
          <w:rFonts w:ascii="Arial" w:hAnsi="Arial" w:cs="Arial"/>
        </w:rPr>
        <w:t xml:space="preserve"> less in </w:t>
      </w:r>
      <w:proofErr w:type="spellStart"/>
      <w:r w:rsidR="00D62417" w:rsidRPr="0072726D">
        <w:rPr>
          <w:rFonts w:ascii="Arial" w:hAnsi="Arial" w:cs="Arial"/>
        </w:rPr>
        <w:t>Caillou</w:t>
      </w:r>
      <w:proofErr w:type="spellEnd"/>
      <w:r w:rsidR="00D62417" w:rsidRPr="0072726D">
        <w:rPr>
          <w:rFonts w:ascii="Arial" w:hAnsi="Arial" w:cs="Arial"/>
        </w:rPr>
        <w:t xml:space="preserve"> than other raters.</w:t>
      </w:r>
    </w:p>
    <w:p w14:paraId="2482F5C4" w14:textId="77777777" w:rsidR="00113A30" w:rsidRDefault="00113A30" w:rsidP="005F0727">
      <w:pPr>
        <w:pStyle w:val="ListParagraph"/>
        <w:tabs>
          <w:tab w:val="left" w:pos="900"/>
        </w:tabs>
        <w:ind w:left="0"/>
        <w:rPr>
          <w:rFonts w:ascii="Arial" w:hAnsi="Arial" w:cs="Arial"/>
          <w:b/>
          <w:szCs w:val="24"/>
        </w:rPr>
      </w:pPr>
    </w:p>
    <w:p w14:paraId="2B5D1E1F" w14:textId="53CFFE0F" w:rsidR="00041643" w:rsidRPr="0072726D" w:rsidRDefault="00041643" w:rsidP="005F0727">
      <w:pPr>
        <w:pStyle w:val="ListParagraph"/>
        <w:tabs>
          <w:tab w:val="left" w:pos="900"/>
        </w:tabs>
        <w:ind w:left="0"/>
        <w:rPr>
          <w:rFonts w:ascii="Arial" w:hAnsi="Arial" w:cs="Arial"/>
          <w:b/>
          <w:szCs w:val="24"/>
        </w:rPr>
      </w:pPr>
      <w:r w:rsidRPr="0072726D">
        <w:rPr>
          <w:rFonts w:ascii="Arial" w:hAnsi="Arial" w:cs="Arial"/>
          <w:b/>
          <w:szCs w:val="24"/>
        </w:rPr>
        <w:t>Applications</w:t>
      </w:r>
    </w:p>
    <w:p w14:paraId="2E596148" w14:textId="77777777" w:rsidR="00041643" w:rsidRPr="0072726D" w:rsidRDefault="00041643" w:rsidP="005F0727">
      <w:pPr>
        <w:pStyle w:val="ListParagraph"/>
        <w:tabs>
          <w:tab w:val="left" w:pos="900"/>
        </w:tabs>
        <w:ind w:left="0"/>
        <w:rPr>
          <w:rFonts w:ascii="Arial" w:hAnsi="Arial" w:cs="Arial"/>
          <w:szCs w:val="24"/>
        </w:rPr>
      </w:pPr>
    </w:p>
    <w:p w14:paraId="381BC008" w14:textId="6C42EBBD" w:rsidR="009739D6" w:rsidRDefault="00F433F3" w:rsidP="005F0727">
      <w:pPr>
        <w:tabs>
          <w:tab w:val="left" w:pos="900"/>
        </w:tabs>
        <w:spacing w:after="0"/>
        <w:rPr>
          <w:rFonts w:ascii="Arial" w:hAnsi="Arial" w:cs="Arial"/>
        </w:rPr>
      </w:pPr>
      <w:r w:rsidRPr="0072726D">
        <w:rPr>
          <w:rFonts w:ascii="Arial" w:hAnsi="Arial" w:cs="Arial"/>
        </w:rPr>
        <w:t>Researchers have increasingly turned their attention toward analyzing television’s content, especia</w:t>
      </w:r>
      <w:r w:rsidR="00D11D50">
        <w:rPr>
          <w:rFonts w:ascii="Arial" w:hAnsi="Arial" w:cs="Arial"/>
        </w:rPr>
        <w:t xml:space="preserve">lly as it relates to children. </w:t>
      </w:r>
      <w:r w:rsidRPr="0072726D">
        <w:rPr>
          <w:rFonts w:ascii="Arial" w:hAnsi="Arial" w:cs="Arial"/>
        </w:rPr>
        <w:t xml:space="preserve">As discussed prior to this current experiment, a recent study in the journal </w:t>
      </w:r>
      <w:r w:rsidRPr="0072726D">
        <w:rPr>
          <w:rFonts w:ascii="Arial" w:hAnsi="Arial" w:cs="Arial"/>
          <w:i/>
        </w:rPr>
        <w:t>Pediatrics</w:t>
      </w:r>
      <w:r w:rsidRPr="0072726D">
        <w:rPr>
          <w:rFonts w:ascii="Arial" w:hAnsi="Arial" w:cs="Arial"/>
        </w:rPr>
        <w:t xml:space="preserve"> </w:t>
      </w:r>
      <w:r w:rsidR="002E3DC7">
        <w:rPr>
          <w:rFonts w:ascii="Arial" w:hAnsi="Arial" w:cs="Arial"/>
        </w:rPr>
        <w:t>correlated</w:t>
      </w:r>
      <w:r w:rsidRPr="0072726D">
        <w:rPr>
          <w:rFonts w:ascii="Arial" w:hAnsi="Arial" w:cs="Arial"/>
        </w:rPr>
        <w:t xml:space="preserve"> the fast pace of the SpongeBob </w:t>
      </w:r>
      <w:proofErr w:type="spellStart"/>
      <w:r w:rsidRPr="0072726D">
        <w:rPr>
          <w:rFonts w:ascii="Arial" w:hAnsi="Arial" w:cs="Arial"/>
        </w:rPr>
        <w:t>SquarePants</w:t>
      </w:r>
      <w:proofErr w:type="spellEnd"/>
      <w:r w:rsidR="009739D6" w:rsidRPr="0072726D">
        <w:rPr>
          <w:rFonts w:ascii="Arial" w:hAnsi="Arial" w:cs="Arial"/>
        </w:rPr>
        <w:t xml:space="preserve"> cartoon to relatively poor cognitive abilities in the children who watch it. </w:t>
      </w:r>
    </w:p>
    <w:p w14:paraId="01AFC6AF" w14:textId="77777777" w:rsidR="00113A30" w:rsidRPr="0072726D" w:rsidRDefault="00113A30" w:rsidP="005F0727">
      <w:pPr>
        <w:tabs>
          <w:tab w:val="left" w:pos="900"/>
        </w:tabs>
        <w:spacing w:after="0"/>
        <w:rPr>
          <w:rFonts w:ascii="Arial" w:hAnsi="Arial" w:cs="Arial"/>
        </w:rPr>
      </w:pPr>
    </w:p>
    <w:p w14:paraId="45A581F5" w14:textId="0B5E3C5A" w:rsidR="002479E1" w:rsidRPr="0072726D" w:rsidRDefault="00271876" w:rsidP="005F0727">
      <w:pPr>
        <w:tabs>
          <w:tab w:val="left" w:pos="900"/>
        </w:tabs>
        <w:spacing w:after="0"/>
        <w:rPr>
          <w:rFonts w:ascii="Arial" w:hAnsi="Arial" w:cs="Arial"/>
        </w:rPr>
      </w:pPr>
      <w:r w:rsidRPr="0072726D">
        <w:rPr>
          <w:rFonts w:ascii="Arial" w:hAnsi="Arial" w:cs="Arial"/>
        </w:rPr>
        <w:t xml:space="preserve">Since the results of our experiment appear reliable, </w:t>
      </w:r>
      <w:r w:rsidR="00F433F3" w:rsidRPr="0072726D">
        <w:rPr>
          <w:rFonts w:ascii="Arial" w:hAnsi="Arial" w:cs="Arial"/>
        </w:rPr>
        <w:t>future</w:t>
      </w:r>
      <w:r w:rsidR="002479E1" w:rsidRPr="0072726D">
        <w:rPr>
          <w:rFonts w:ascii="Arial" w:hAnsi="Arial" w:cs="Arial"/>
        </w:rPr>
        <w:t xml:space="preserve"> research could examine whether the </w:t>
      </w:r>
      <w:r w:rsidR="00F433F3" w:rsidRPr="0072726D">
        <w:rPr>
          <w:rFonts w:ascii="Arial" w:hAnsi="Arial" w:cs="Arial"/>
        </w:rPr>
        <w:t xml:space="preserve">relative </w:t>
      </w:r>
      <w:r w:rsidR="002479E1" w:rsidRPr="0072726D">
        <w:rPr>
          <w:rFonts w:ascii="Arial" w:hAnsi="Arial" w:cs="Arial"/>
        </w:rPr>
        <w:t>amoun</w:t>
      </w:r>
      <w:r w:rsidR="00F433F3" w:rsidRPr="0072726D">
        <w:rPr>
          <w:rFonts w:ascii="Arial" w:hAnsi="Arial" w:cs="Arial"/>
        </w:rPr>
        <w:t xml:space="preserve">t of inappropriate content in SpongeBob is </w:t>
      </w:r>
      <w:r w:rsidRPr="0072726D">
        <w:rPr>
          <w:rFonts w:ascii="Arial" w:hAnsi="Arial" w:cs="Arial"/>
        </w:rPr>
        <w:t xml:space="preserve">also (or alternatively) </w:t>
      </w:r>
      <w:r w:rsidR="00F433F3" w:rsidRPr="0072726D">
        <w:rPr>
          <w:rFonts w:ascii="Arial" w:hAnsi="Arial" w:cs="Arial"/>
        </w:rPr>
        <w:t>responsible for children’s lower cognitive performance after watching.</w:t>
      </w:r>
    </w:p>
    <w:p w14:paraId="1C4F74B5" w14:textId="23180B66" w:rsidR="00660547" w:rsidRPr="0072726D" w:rsidRDefault="00D62417" w:rsidP="005F0727">
      <w:pPr>
        <w:tabs>
          <w:tab w:val="left" w:pos="900"/>
        </w:tabs>
        <w:spacing w:after="0"/>
        <w:rPr>
          <w:rFonts w:ascii="Arial" w:hAnsi="Arial" w:cs="Arial"/>
        </w:rPr>
      </w:pPr>
      <w:r w:rsidRPr="0072726D">
        <w:rPr>
          <w:rFonts w:ascii="Arial" w:hAnsi="Arial" w:cs="Arial"/>
        </w:rPr>
        <w:t>One of the most important applications of reliability is in the use of survey instruments. Researchers must be sure that participants will consistently answer each of the items in a pa</w:t>
      </w:r>
      <w:r w:rsidR="002E3DC7">
        <w:rPr>
          <w:rFonts w:ascii="Arial" w:hAnsi="Arial" w:cs="Arial"/>
        </w:rPr>
        <w:t>rticular scale. That is, in a 5-</w:t>
      </w:r>
      <w:r w:rsidRPr="0072726D">
        <w:rPr>
          <w:rFonts w:ascii="Arial" w:hAnsi="Arial" w:cs="Arial"/>
        </w:rPr>
        <w:t>item measure of life satisfaction, participants should answer ite</w:t>
      </w:r>
      <w:r w:rsidR="002E3DC7">
        <w:rPr>
          <w:rFonts w:ascii="Arial" w:hAnsi="Arial" w:cs="Arial"/>
        </w:rPr>
        <w:t>ms 1 and</w:t>
      </w:r>
      <w:r w:rsidRPr="0072726D">
        <w:rPr>
          <w:rFonts w:ascii="Arial" w:hAnsi="Arial" w:cs="Arial"/>
        </w:rPr>
        <w:t xml:space="preserve"> 2 in a somewhat similar fashion to how they answer questions 3, 4, and 5.  In addition, researchers want to make sure that their measurement</w:t>
      </w:r>
      <w:r w:rsidR="002E3DC7">
        <w:rPr>
          <w:rFonts w:ascii="Arial" w:hAnsi="Arial" w:cs="Arial"/>
        </w:rPr>
        <w:t>s</w:t>
      </w:r>
      <w:r w:rsidRPr="0072726D">
        <w:rPr>
          <w:rFonts w:ascii="Arial" w:hAnsi="Arial" w:cs="Arial"/>
        </w:rPr>
        <w:t xml:space="preserve"> in an experiment </w:t>
      </w:r>
      <w:r w:rsidR="00A92E59" w:rsidRPr="0072726D">
        <w:rPr>
          <w:rFonts w:ascii="Arial" w:hAnsi="Arial" w:cs="Arial"/>
        </w:rPr>
        <w:t>are consistent over time. So if a researcher is using pupil dilation to indicate interest in a stimulus, the researcher must be sure that pupil dilation is a consistent indicator of interest.</w:t>
      </w:r>
    </w:p>
    <w:p w14:paraId="1BD3897A" w14:textId="77777777" w:rsidR="006D66A9" w:rsidRPr="0072726D" w:rsidRDefault="006D66A9" w:rsidP="005F0727">
      <w:pPr>
        <w:tabs>
          <w:tab w:val="left" w:pos="900"/>
        </w:tabs>
        <w:spacing w:after="0"/>
        <w:rPr>
          <w:rFonts w:ascii="Arial" w:hAnsi="Arial" w:cs="Arial"/>
        </w:rPr>
      </w:pPr>
    </w:p>
    <w:p w14:paraId="1486B16F" w14:textId="77777777" w:rsidR="0072726D" w:rsidRPr="0072726D" w:rsidRDefault="0072726D" w:rsidP="005F0727">
      <w:pPr>
        <w:spacing w:after="0"/>
        <w:rPr>
          <w:rFonts w:ascii="Arial" w:hAnsi="Arial" w:cs="Arial"/>
          <w:b/>
        </w:rPr>
      </w:pPr>
      <w:r w:rsidRPr="0072726D">
        <w:rPr>
          <w:rFonts w:ascii="Arial" w:hAnsi="Arial" w:cs="Arial"/>
          <w:b/>
        </w:rPr>
        <w:t>Figure Legends</w:t>
      </w:r>
    </w:p>
    <w:p w14:paraId="28FFC9F7" w14:textId="77777777" w:rsidR="00113A30" w:rsidRDefault="00113A30" w:rsidP="00113A30">
      <w:pPr>
        <w:spacing w:after="0"/>
        <w:rPr>
          <w:rFonts w:ascii="Arial" w:hAnsi="Arial" w:cs="Arial"/>
        </w:rPr>
      </w:pPr>
    </w:p>
    <w:p w14:paraId="63C59BA6" w14:textId="77777777" w:rsidR="00317527" w:rsidRDefault="00113A30" w:rsidP="00113A3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Table 1. </w:t>
      </w:r>
      <w:proofErr w:type="gramStart"/>
      <w:r w:rsidR="00317527">
        <w:rPr>
          <w:rFonts w:ascii="Arial" w:hAnsi="Arial" w:cs="Arial"/>
          <w:b/>
        </w:rPr>
        <w:t>Example of how to record instances of inappropriate behaviors.</w:t>
      </w:r>
      <w:proofErr w:type="gramEnd"/>
      <w:r w:rsidR="00317527">
        <w:rPr>
          <w:rFonts w:ascii="Arial" w:hAnsi="Arial" w:cs="Arial"/>
          <w:b/>
        </w:rPr>
        <w:t xml:space="preserve"> </w:t>
      </w:r>
      <w:r w:rsidR="00317527">
        <w:rPr>
          <w:rFonts w:ascii="Arial" w:hAnsi="Arial" w:cs="Arial"/>
        </w:rPr>
        <w:t>This log can be systematically used across raters.</w:t>
      </w:r>
    </w:p>
    <w:p w14:paraId="44473320" w14:textId="6C7A12C2" w:rsidR="00AE1A9F" w:rsidRDefault="00113A30" w:rsidP="00113A3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Pr="00113A30">
        <w:rPr>
          <w:rFonts w:ascii="Arial" w:hAnsi="Arial" w:cs="Arial"/>
          <w:b/>
        </w:rPr>
        <w:t>Figure 1. Instances of inappropriate content by rater and cartoon for e</w:t>
      </w:r>
      <w:r w:rsidR="006D66A9" w:rsidRPr="00113A30">
        <w:rPr>
          <w:rFonts w:ascii="Arial" w:hAnsi="Arial" w:cs="Arial"/>
          <w:b/>
        </w:rPr>
        <w:t>pisode</w:t>
      </w:r>
      <w:r w:rsidRPr="00113A30">
        <w:rPr>
          <w:rFonts w:ascii="Arial" w:hAnsi="Arial" w:cs="Arial"/>
          <w:b/>
        </w:rPr>
        <w:t>s</w:t>
      </w:r>
      <w:r w:rsidR="006D66A9" w:rsidRPr="00113A30">
        <w:rPr>
          <w:rFonts w:ascii="Arial" w:hAnsi="Arial" w:cs="Arial"/>
          <w:b/>
        </w:rPr>
        <w:t xml:space="preserve"> 1</w:t>
      </w:r>
      <w:r w:rsidRPr="00113A30">
        <w:rPr>
          <w:rFonts w:ascii="Arial" w:hAnsi="Arial" w:cs="Arial"/>
          <w:b/>
        </w:rPr>
        <w:t xml:space="preserve"> (top)</w:t>
      </w:r>
      <w:r w:rsidR="006D66A9" w:rsidRPr="00113A30">
        <w:rPr>
          <w:rFonts w:ascii="Arial" w:hAnsi="Arial" w:cs="Arial"/>
          <w:b/>
        </w:rPr>
        <w:t xml:space="preserve"> </w:t>
      </w:r>
      <w:r w:rsidRPr="00113A30">
        <w:rPr>
          <w:rFonts w:ascii="Arial" w:hAnsi="Arial" w:cs="Arial"/>
          <w:b/>
        </w:rPr>
        <w:t>and 2 (bottom)</w:t>
      </w:r>
      <w:r w:rsidR="00317527">
        <w:rPr>
          <w:rFonts w:ascii="Arial" w:hAnsi="Arial" w:cs="Arial"/>
          <w:b/>
        </w:rPr>
        <w:t>.</w:t>
      </w:r>
      <w:bookmarkStart w:id="0" w:name="_GoBack"/>
      <w:bookmarkEnd w:id="0"/>
    </w:p>
    <w:p w14:paraId="7A81342E" w14:textId="77777777" w:rsidR="00AE1A9F" w:rsidRDefault="00AE1A9F" w:rsidP="00AE1A9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4131EC1F" w14:textId="77777777" w:rsidR="00AE1A9F" w:rsidRDefault="00AE1A9F" w:rsidP="00AE1A9F">
      <w:pPr>
        <w:spacing w:after="0"/>
        <w:rPr>
          <w:rFonts w:ascii="Arial" w:hAnsi="Arial" w:cs="Arial"/>
          <w:b/>
        </w:rPr>
      </w:pPr>
    </w:p>
    <w:p w14:paraId="6170FD4F" w14:textId="737E0629" w:rsidR="006D66A9" w:rsidRPr="00AE1A9F" w:rsidRDefault="00AE1A9F" w:rsidP="00AE1A9F">
      <w:pPr>
        <w:pStyle w:val="Heading1"/>
        <w:spacing w:before="0"/>
        <w:rPr>
          <w:rFonts w:ascii="Arial" w:eastAsia="Times New Roman" w:hAnsi="Arial" w:cs="Arial"/>
          <w:color w:val="auto"/>
          <w:sz w:val="24"/>
          <w:szCs w:val="24"/>
        </w:rPr>
      </w:pPr>
      <w:r w:rsidRPr="00AE1A9F">
        <w:rPr>
          <w:rFonts w:ascii="Arial" w:hAnsi="Arial" w:cs="Arial"/>
          <w:color w:val="auto"/>
          <w:sz w:val="24"/>
          <w:szCs w:val="24"/>
        </w:rPr>
        <w:t xml:space="preserve">1. </w:t>
      </w:r>
      <w:proofErr w:type="spellStart"/>
      <w:r w:rsidRPr="00AE1A9F">
        <w:rPr>
          <w:rFonts w:ascii="Arial" w:eastAsia="Times New Roman" w:hAnsi="Arial" w:cs="Arial"/>
          <w:color w:val="auto"/>
          <w:sz w:val="24"/>
          <w:szCs w:val="24"/>
        </w:rPr>
        <w:t>Lillard</w:t>
      </w:r>
      <w:proofErr w:type="spellEnd"/>
      <w:r w:rsidRPr="00AE1A9F">
        <w:rPr>
          <w:rFonts w:ascii="Arial" w:eastAsia="Times New Roman" w:hAnsi="Arial" w:cs="Arial"/>
          <w:color w:val="auto"/>
          <w:sz w:val="24"/>
          <w:szCs w:val="24"/>
        </w:rPr>
        <w:t xml:space="preserve">, A. S. </w:t>
      </w:r>
      <w:r w:rsidRPr="00AE1A9F">
        <w:rPr>
          <w:rFonts w:ascii="Arial" w:eastAsia="Times New Roman" w:hAnsi="Arial" w:cs="Arial"/>
          <w:color w:val="auto"/>
          <w:sz w:val="24"/>
          <w:szCs w:val="24"/>
        </w:rPr>
        <w:t xml:space="preserve">&amp; </w:t>
      </w:r>
      <w:r w:rsidRPr="00AE1A9F">
        <w:rPr>
          <w:rFonts w:ascii="Arial" w:eastAsia="Times New Roman" w:hAnsi="Arial" w:cs="Arial"/>
          <w:color w:val="auto"/>
          <w:sz w:val="24"/>
          <w:szCs w:val="24"/>
        </w:rPr>
        <w:t>Peterson</w:t>
      </w:r>
      <w:r w:rsidRPr="00AE1A9F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Pr="00AE1A9F">
        <w:rPr>
          <w:rFonts w:ascii="Arial" w:eastAsia="Times New Roman" w:hAnsi="Arial" w:cs="Arial"/>
          <w:color w:val="auto"/>
          <w:sz w:val="24"/>
          <w:szCs w:val="24"/>
        </w:rPr>
        <w:t>J</w:t>
      </w:r>
      <w:r w:rsidRPr="00AE1A9F">
        <w:rPr>
          <w:rFonts w:ascii="Arial" w:eastAsia="Times New Roman" w:hAnsi="Arial" w:cs="Arial"/>
          <w:color w:val="auto"/>
          <w:sz w:val="24"/>
          <w:szCs w:val="24"/>
        </w:rPr>
        <w:t xml:space="preserve">. </w:t>
      </w:r>
      <w:proofErr w:type="gramStart"/>
      <w:r w:rsidRPr="00AE1A9F">
        <w:rPr>
          <w:rFonts w:ascii="Arial" w:eastAsia="Times New Roman" w:hAnsi="Arial" w:cs="Arial"/>
          <w:color w:val="auto"/>
          <w:sz w:val="24"/>
          <w:szCs w:val="24"/>
        </w:rPr>
        <w:t>The Immediate Impact of Different Types of Television on Young Children's Executive Function.</w:t>
      </w:r>
      <w:proofErr w:type="gramEnd"/>
      <w:r w:rsidRPr="00AE1A9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AE1A9F">
        <w:rPr>
          <w:rStyle w:val="Emphasis"/>
          <w:rFonts w:ascii="Arial" w:eastAsia="Times New Roman" w:hAnsi="Arial" w:cs="Arial"/>
          <w:color w:val="auto"/>
          <w:sz w:val="24"/>
          <w:szCs w:val="24"/>
        </w:rPr>
        <w:t>Pediatrics</w:t>
      </w:r>
      <w:r w:rsidRPr="00AE1A9F">
        <w:rPr>
          <w:rStyle w:val="Emphasis"/>
          <w:rFonts w:ascii="Arial" w:eastAsia="Times New Roman" w:hAnsi="Arial" w:cs="Arial"/>
          <w:color w:val="auto"/>
          <w:sz w:val="24"/>
          <w:szCs w:val="24"/>
        </w:rPr>
        <w:t>.</w:t>
      </w:r>
      <w:r w:rsidRPr="00AE1A9F">
        <w:rPr>
          <w:rFonts w:ascii="Arial" w:eastAsia="Times New Roman" w:hAnsi="Arial" w:cs="Arial"/>
          <w:color w:val="auto"/>
          <w:sz w:val="24"/>
          <w:szCs w:val="24"/>
        </w:rPr>
        <w:t xml:space="preserve"> 128(4)</w:t>
      </w:r>
      <w:proofErr w:type="gramStart"/>
      <w:r w:rsidRPr="00AE1A9F">
        <w:rPr>
          <w:rFonts w:ascii="Arial" w:eastAsia="Times New Roman" w:hAnsi="Arial" w:cs="Arial"/>
          <w:color w:val="auto"/>
          <w:sz w:val="24"/>
          <w:szCs w:val="24"/>
        </w:rPr>
        <w:t>:644</w:t>
      </w:r>
      <w:proofErr w:type="gramEnd"/>
      <w:r w:rsidRPr="00AE1A9F">
        <w:rPr>
          <w:rFonts w:ascii="Arial" w:eastAsia="Times New Roman" w:hAnsi="Arial" w:cs="Arial"/>
          <w:color w:val="auto"/>
          <w:sz w:val="24"/>
          <w:szCs w:val="24"/>
        </w:rPr>
        <w:t xml:space="preserve">-9. </w:t>
      </w:r>
      <w:proofErr w:type="spellStart"/>
      <w:proofErr w:type="gramStart"/>
      <w:r w:rsidRPr="00AE1A9F">
        <w:rPr>
          <w:rFonts w:ascii="Arial" w:eastAsia="Times New Roman" w:hAnsi="Arial" w:cs="Arial"/>
          <w:color w:val="auto"/>
          <w:sz w:val="24"/>
          <w:szCs w:val="24"/>
        </w:rPr>
        <w:t>doi</w:t>
      </w:r>
      <w:proofErr w:type="spellEnd"/>
      <w:proofErr w:type="gramEnd"/>
      <w:r w:rsidRPr="00AE1A9F">
        <w:rPr>
          <w:rFonts w:ascii="Arial" w:eastAsia="Times New Roman" w:hAnsi="Arial" w:cs="Arial"/>
          <w:color w:val="auto"/>
          <w:sz w:val="24"/>
          <w:szCs w:val="24"/>
        </w:rPr>
        <w:t>:</w:t>
      </w:r>
      <w:r w:rsidRPr="00AE1A9F">
        <w:rPr>
          <w:rStyle w:val="slug-doi"/>
          <w:rFonts w:ascii="Arial" w:eastAsia="Times New Roman" w:hAnsi="Arial" w:cs="Arial"/>
          <w:i/>
          <w:iCs/>
          <w:color w:val="auto"/>
          <w:sz w:val="24"/>
          <w:szCs w:val="24"/>
        </w:rPr>
        <w:t xml:space="preserve"> </w:t>
      </w:r>
      <w:r w:rsidRPr="00AE1A9F">
        <w:rPr>
          <w:rStyle w:val="slug-doi"/>
          <w:rFonts w:ascii="Arial" w:eastAsia="Times New Roman" w:hAnsi="Arial" w:cs="Arial"/>
          <w:i/>
          <w:iCs/>
          <w:color w:val="auto"/>
          <w:sz w:val="24"/>
          <w:szCs w:val="24"/>
        </w:rPr>
        <w:t>10.1542/peds.2010-1919</w:t>
      </w:r>
      <w:r w:rsidRPr="00AE1A9F">
        <w:rPr>
          <w:rFonts w:ascii="Arial" w:eastAsia="Times New Roman" w:hAnsi="Arial" w:cs="Arial"/>
          <w:color w:val="auto"/>
          <w:sz w:val="24"/>
          <w:szCs w:val="24"/>
        </w:rPr>
        <w:t xml:space="preserve"> (2011</w:t>
      </w:r>
      <w:r w:rsidRPr="00AE1A9F">
        <w:rPr>
          <w:rFonts w:ascii="Arial" w:eastAsia="Times New Roman" w:hAnsi="Arial" w:cs="Arial"/>
          <w:color w:val="auto"/>
          <w:sz w:val="24"/>
          <w:szCs w:val="24"/>
        </w:rPr>
        <w:t>).</w:t>
      </w:r>
      <w:r w:rsidR="006D66A9" w:rsidRPr="00AE1A9F">
        <w:rPr>
          <w:rFonts w:ascii="Arial" w:hAnsi="Arial" w:cs="Arial"/>
          <w:b/>
          <w:color w:val="auto"/>
          <w:sz w:val="24"/>
          <w:szCs w:val="24"/>
        </w:rPr>
        <w:br/>
      </w:r>
    </w:p>
    <w:sectPr w:rsidR="006D66A9" w:rsidRPr="00AE1A9F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1C3EDE" w15:done="0"/>
  <w15:commentEx w15:paraId="5C11FF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520C85"/>
    <w:multiLevelType w:val="hybridMultilevel"/>
    <w:tmpl w:val="ED5CA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53AA"/>
    <w:multiLevelType w:val="multilevel"/>
    <w:tmpl w:val="1F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90E071C"/>
    <w:multiLevelType w:val="multilevel"/>
    <w:tmpl w:val="F7C8757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160"/>
      </w:pPr>
      <w:rPr>
        <w:rFonts w:hint="default"/>
      </w:rPr>
    </w:lvl>
  </w:abstractNum>
  <w:abstractNum w:abstractNumId="8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57085"/>
    <w:multiLevelType w:val="hybridMultilevel"/>
    <w:tmpl w:val="5036BE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387468"/>
    <w:multiLevelType w:val="multilevel"/>
    <w:tmpl w:val="F15038B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D5E7D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1E4CBB"/>
    <w:multiLevelType w:val="multilevel"/>
    <w:tmpl w:val="EFD2D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16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16"/>
  </w:num>
  <w:num w:numId="12">
    <w:abstractNumId w:val="5"/>
  </w:num>
  <w:num w:numId="13">
    <w:abstractNumId w:val="1"/>
  </w:num>
  <w:num w:numId="14">
    <w:abstractNumId w:val="9"/>
  </w:num>
  <w:num w:numId="15">
    <w:abstractNumId w:val="15"/>
  </w:num>
  <w:num w:numId="16">
    <w:abstractNumId w:val="7"/>
  </w:num>
  <w:num w:numId="17">
    <w:abstractNumId w:val="14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y Lewandowski Jr.">
    <w15:presenceInfo w15:providerId="Windows Live" w15:userId="16efb6ef5371ca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6292"/>
    <w:rsid w:val="000331A6"/>
    <w:rsid w:val="00041643"/>
    <w:rsid w:val="00042625"/>
    <w:rsid w:val="00055CD3"/>
    <w:rsid w:val="0007427C"/>
    <w:rsid w:val="000827D0"/>
    <w:rsid w:val="000856A1"/>
    <w:rsid w:val="000D3CEB"/>
    <w:rsid w:val="000D4433"/>
    <w:rsid w:val="000E18C1"/>
    <w:rsid w:val="000E37D1"/>
    <w:rsid w:val="00102FEA"/>
    <w:rsid w:val="00104F3A"/>
    <w:rsid w:val="00113A30"/>
    <w:rsid w:val="001231E5"/>
    <w:rsid w:val="001303B9"/>
    <w:rsid w:val="00157106"/>
    <w:rsid w:val="001A2D78"/>
    <w:rsid w:val="001A3051"/>
    <w:rsid w:val="001B2EF4"/>
    <w:rsid w:val="001C0374"/>
    <w:rsid w:val="001D09E4"/>
    <w:rsid w:val="001E31F3"/>
    <w:rsid w:val="001E6213"/>
    <w:rsid w:val="00201BB7"/>
    <w:rsid w:val="002230BD"/>
    <w:rsid w:val="00224B41"/>
    <w:rsid w:val="0023335E"/>
    <w:rsid w:val="00234758"/>
    <w:rsid w:val="00246720"/>
    <w:rsid w:val="002479E1"/>
    <w:rsid w:val="002525B6"/>
    <w:rsid w:val="00263F9B"/>
    <w:rsid w:val="0026457B"/>
    <w:rsid w:val="00271876"/>
    <w:rsid w:val="00274D93"/>
    <w:rsid w:val="002834FE"/>
    <w:rsid w:val="00284393"/>
    <w:rsid w:val="0029274E"/>
    <w:rsid w:val="00297307"/>
    <w:rsid w:val="002E3DC7"/>
    <w:rsid w:val="002F7C28"/>
    <w:rsid w:val="00317527"/>
    <w:rsid w:val="00326B66"/>
    <w:rsid w:val="0037017F"/>
    <w:rsid w:val="0038391D"/>
    <w:rsid w:val="003C0DCC"/>
    <w:rsid w:val="003D512C"/>
    <w:rsid w:val="003D5CB0"/>
    <w:rsid w:val="003E27F9"/>
    <w:rsid w:val="00400A4F"/>
    <w:rsid w:val="00435B96"/>
    <w:rsid w:val="00452CE5"/>
    <w:rsid w:val="00467282"/>
    <w:rsid w:val="00485705"/>
    <w:rsid w:val="004D08E7"/>
    <w:rsid w:val="00514313"/>
    <w:rsid w:val="0051701C"/>
    <w:rsid w:val="00556A26"/>
    <w:rsid w:val="00561786"/>
    <w:rsid w:val="005718EA"/>
    <w:rsid w:val="005809C4"/>
    <w:rsid w:val="005957E7"/>
    <w:rsid w:val="00596973"/>
    <w:rsid w:val="005A2E8F"/>
    <w:rsid w:val="005A7B02"/>
    <w:rsid w:val="005C2C4B"/>
    <w:rsid w:val="005E1B6B"/>
    <w:rsid w:val="005E6F02"/>
    <w:rsid w:val="005F0727"/>
    <w:rsid w:val="005F0C83"/>
    <w:rsid w:val="006002EA"/>
    <w:rsid w:val="00647ADA"/>
    <w:rsid w:val="00660547"/>
    <w:rsid w:val="0068011B"/>
    <w:rsid w:val="00686A23"/>
    <w:rsid w:val="0069134D"/>
    <w:rsid w:val="00691FE1"/>
    <w:rsid w:val="00697969"/>
    <w:rsid w:val="006A12C4"/>
    <w:rsid w:val="006A1790"/>
    <w:rsid w:val="006D66A9"/>
    <w:rsid w:val="00715E1E"/>
    <w:rsid w:val="007175E1"/>
    <w:rsid w:val="00725200"/>
    <w:rsid w:val="0072726D"/>
    <w:rsid w:val="007420AF"/>
    <w:rsid w:val="00743573"/>
    <w:rsid w:val="00772E98"/>
    <w:rsid w:val="00774114"/>
    <w:rsid w:val="0077426F"/>
    <w:rsid w:val="0078661C"/>
    <w:rsid w:val="007938FB"/>
    <w:rsid w:val="007B2F71"/>
    <w:rsid w:val="007B4F48"/>
    <w:rsid w:val="007C673C"/>
    <w:rsid w:val="007D7B26"/>
    <w:rsid w:val="008027D9"/>
    <w:rsid w:val="008217FA"/>
    <w:rsid w:val="00851298"/>
    <w:rsid w:val="008512BD"/>
    <w:rsid w:val="00856120"/>
    <w:rsid w:val="00863C32"/>
    <w:rsid w:val="00864C1E"/>
    <w:rsid w:val="00896A39"/>
    <w:rsid w:val="008A1F68"/>
    <w:rsid w:val="008C1299"/>
    <w:rsid w:val="008C4ED3"/>
    <w:rsid w:val="008C7D06"/>
    <w:rsid w:val="008D25C3"/>
    <w:rsid w:val="008F2501"/>
    <w:rsid w:val="00905085"/>
    <w:rsid w:val="00905C2A"/>
    <w:rsid w:val="00914CC7"/>
    <w:rsid w:val="00932EBC"/>
    <w:rsid w:val="00965883"/>
    <w:rsid w:val="00971B68"/>
    <w:rsid w:val="009732D9"/>
    <w:rsid w:val="009739D6"/>
    <w:rsid w:val="00974B56"/>
    <w:rsid w:val="00992055"/>
    <w:rsid w:val="009A2A45"/>
    <w:rsid w:val="009B1394"/>
    <w:rsid w:val="009B4CB8"/>
    <w:rsid w:val="009C5C80"/>
    <w:rsid w:val="009C6E60"/>
    <w:rsid w:val="009D0495"/>
    <w:rsid w:val="009D7758"/>
    <w:rsid w:val="009E5A8C"/>
    <w:rsid w:val="009F2B48"/>
    <w:rsid w:val="009F6B65"/>
    <w:rsid w:val="009F77C3"/>
    <w:rsid w:val="00A0514A"/>
    <w:rsid w:val="00A0577C"/>
    <w:rsid w:val="00A10E92"/>
    <w:rsid w:val="00A40768"/>
    <w:rsid w:val="00A45FBB"/>
    <w:rsid w:val="00A5151C"/>
    <w:rsid w:val="00A542D2"/>
    <w:rsid w:val="00A92E59"/>
    <w:rsid w:val="00A951D4"/>
    <w:rsid w:val="00AD3AA5"/>
    <w:rsid w:val="00AE1A9F"/>
    <w:rsid w:val="00AF196C"/>
    <w:rsid w:val="00B01D44"/>
    <w:rsid w:val="00B132BD"/>
    <w:rsid w:val="00B155EE"/>
    <w:rsid w:val="00B42E60"/>
    <w:rsid w:val="00B52A43"/>
    <w:rsid w:val="00B5770E"/>
    <w:rsid w:val="00B746D2"/>
    <w:rsid w:val="00B75FED"/>
    <w:rsid w:val="00BA2824"/>
    <w:rsid w:val="00BC1996"/>
    <w:rsid w:val="00BE6D83"/>
    <w:rsid w:val="00BE73EF"/>
    <w:rsid w:val="00C023F2"/>
    <w:rsid w:val="00C124F6"/>
    <w:rsid w:val="00C25ECE"/>
    <w:rsid w:val="00C265F5"/>
    <w:rsid w:val="00C45D2B"/>
    <w:rsid w:val="00C564B5"/>
    <w:rsid w:val="00C643C5"/>
    <w:rsid w:val="00C828BA"/>
    <w:rsid w:val="00CD479D"/>
    <w:rsid w:val="00CE1968"/>
    <w:rsid w:val="00D11D50"/>
    <w:rsid w:val="00D21442"/>
    <w:rsid w:val="00D352E9"/>
    <w:rsid w:val="00D44C9A"/>
    <w:rsid w:val="00D47164"/>
    <w:rsid w:val="00D53A0F"/>
    <w:rsid w:val="00D62417"/>
    <w:rsid w:val="00D94672"/>
    <w:rsid w:val="00DD2B35"/>
    <w:rsid w:val="00DF5C6B"/>
    <w:rsid w:val="00E00AEE"/>
    <w:rsid w:val="00E04AEB"/>
    <w:rsid w:val="00E16921"/>
    <w:rsid w:val="00E258FD"/>
    <w:rsid w:val="00E30F29"/>
    <w:rsid w:val="00E42291"/>
    <w:rsid w:val="00E43DCD"/>
    <w:rsid w:val="00E46CE9"/>
    <w:rsid w:val="00E5292F"/>
    <w:rsid w:val="00E7389B"/>
    <w:rsid w:val="00E853DC"/>
    <w:rsid w:val="00EB7848"/>
    <w:rsid w:val="00EC15E5"/>
    <w:rsid w:val="00ED45AC"/>
    <w:rsid w:val="00EE3C22"/>
    <w:rsid w:val="00EF000E"/>
    <w:rsid w:val="00EF17C0"/>
    <w:rsid w:val="00EF7BE1"/>
    <w:rsid w:val="00F359F0"/>
    <w:rsid w:val="00F433F3"/>
    <w:rsid w:val="00F47442"/>
    <w:rsid w:val="00F531EC"/>
    <w:rsid w:val="00F84EC8"/>
    <w:rsid w:val="00FD2299"/>
    <w:rsid w:val="00FD6CB6"/>
    <w:rsid w:val="00FE0E8F"/>
    <w:rsid w:val="00FF5D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423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paragraph" w:styleId="Heading1">
    <w:name w:val="heading 1"/>
    <w:basedOn w:val="Normal"/>
    <w:next w:val="Normal"/>
    <w:link w:val="Heading1Char"/>
    <w:uiPriority w:val="9"/>
    <w:qFormat/>
    <w:rsid w:val="00851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512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E1A9F"/>
    <w:rPr>
      <w:i/>
      <w:iCs/>
    </w:rPr>
  </w:style>
  <w:style w:type="character" w:customStyle="1" w:styleId="slug-doi">
    <w:name w:val="slug-doi"/>
    <w:basedOn w:val="DefaultParagraphFont"/>
    <w:rsid w:val="00AE1A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paragraph" w:styleId="Heading1">
    <w:name w:val="heading 1"/>
    <w:basedOn w:val="Normal"/>
    <w:next w:val="Normal"/>
    <w:link w:val="Heading1Char"/>
    <w:uiPriority w:val="9"/>
    <w:qFormat/>
    <w:rsid w:val="00851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512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E1A9F"/>
    <w:rPr>
      <w:i/>
      <w:iCs/>
    </w:rPr>
  </w:style>
  <w:style w:type="character" w:customStyle="1" w:styleId="slug-doi">
    <w:name w:val="slug-doi"/>
    <w:basedOn w:val="DefaultParagraphFont"/>
    <w:rsid w:val="00AE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677</Words>
  <Characters>3863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5</cp:revision>
  <cp:lastPrinted>2014-08-21T17:05:00Z</cp:lastPrinted>
  <dcterms:created xsi:type="dcterms:W3CDTF">2015-05-05T19:58:00Z</dcterms:created>
  <dcterms:modified xsi:type="dcterms:W3CDTF">2015-05-05T20:26:00Z</dcterms:modified>
</cp:coreProperties>
</file>