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E5C" w:rsidRDefault="00BA0E5C" w:rsidP="00BA0E5C">
      <w:pPr>
        <w:rPr>
          <w:rFonts w:eastAsia="Times New Roman"/>
          <w:color w:val="222222"/>
          <w:sz w:val="20"/>
          <w:szCs w:val="20"/>
          <w:shd w:val="clear" w:color="auto" w:fill="FFFFFF"/>
        </w:rPr>
      </w:pPr>
      <w:r>
        <w:rPr>
          <w:rFonts w:eastAsia="Times New Roman"/>
          <w:color w:val="222222"/>
          <w:sz w:val="20"/>
          <w:szCs w:val="20"/>
          <w:shd w:val="clear" w:color="auto" w:fill="FFFFFF"/>
        </w:rPr>
        <w:t xml:space="preserve">10044 </w:t>
      </w:r>
      <w:proofErr w:type="spellStart"/>
      <w:r>
        <w:rPr>
          <w:rFonts w:eastAsia="Times New Roman"/>
          <w:color w:val="222222"/>
          <w:sz w:val="20"/>
          <w:szCs w:val="20"/>
          <w:shd w:val="clear" w:color="auto" w:fill="FFFFFF"/>
        </w:rPr>
        <w:t>GMFoods</w:t>
      </w:r>
      <w:proofErr w:type="spellEnd"/>
      <w:r>
        <w:rPr>
          <w:rFonts w:eastAsia="Times New Roman"/>
          <w:color w:val="222222"/>
          <w:sz w:val="20"/>
          <w:szCs w:val="20"/>
          <w:shd w:val="clear" w:color="auto" w:fill="FFFFFF"/>
        </w:rPr>
        <w:t xml:space="preserve"> redo 25-Oct-2015</w:t>
      </w:r>
      <w:bookmarkStart w:id="0" w:name="_GoBack"/>
      <w:bookmarkEnd w:id="0"/>
    </w:p>
    <w:p w:rsidR="00BA0E5C" w:rsidRDefault="00BA0E5C" w:rsidP="00BA0E5C">
      <w:pPr>
        <w:rPr>
          <w:rFonts w:eastAsia="Times New Roman"/>
          <w:color w:val="222222"/>
          <w:sz w:val="20"/>
          <w:szCs w:val="20"/>
          <w:shd w:val="clear" w:color="auto" w:fill="FFFFFF"/>
        </w:rPr>
      </w:pPr>
    </w:p>
    <w:p w:rsidR="00BA0E5C" w:rsidRPr="00BA0E5C" w:rsidRDefault="00BA0E5C" w:rsidP="00BA0E5C">
      <w:pPr>
        <w:rPr>
          <w:rFonts w:ascii="Times" w:eastAsia="Times New Roman" w:hAnsi="Times" w:cs="Times New Roman"/>
          <w:sz w:val="20"/>
          <w:szCs w:val="20"/>
        </w:rPr>
      </w:pPr>
      <w:r w:rsidRPr="00BA0E5C">
        <w:rPr>
          <w:rFonts w:eastAsia="Times New Roman"/>
          <w:color w:val="222222"/>
          <w:sz w:val="20"/>
          <w:szCs w:val="20"/>
          <w:shd w:val="clear" w:color="auto" w:fill="FFFFFF"/>
        </w:rPr>
        <w:t>6.2 (New) </w:t>
      </w:r>
      <w:proofErr w:type="gramStart"/>
      <w:r w:rsidRPr="00BA0E5C">
        <w:rPr>
          <w:rFonts w:eastAsia="Times New Roman"/>
          <w:color w:val="222222"/>
          <w:sz w:val="20"/>
          <w:szCs w:val="20"/>
          <w:shd w:val="clear" w:color="auto" w:fill="FFFFFF"/>
        </w:rPr>
        <w:t>The</w:t>
      </w:r>
      <w:proofErr w:type="gramEnd"/>
      <w:r w:rsidRPr="00BA0E5C">
        <w:rPr>
          <w:rFonts w:eastAsia="Times New Roman"/>
          <w:color w:val="222222"/>
          <w:sz w:val="20"/>
          <w:szCs w:val="20"/>
          <w:shd w:val="clear" w:color="auto" w:fill="FFFFFF"/>
        </w:rPr>
        <w:t xml:space="preserve"> presence or absence of a 200 </w:t>
      </w:r>
      <w:proofErr w:type="spellStart"/>
      <w:r w:rsidRPr="00BA0E5C">
        <w:rPr>
          <w:rFonts w:eastAsia="Times New Roman"/>
          <w:color w:val="222222"/>
          <w:sz w:val="20"/>
          <w:szCs w:val="20"/>
          <w:shd w:val="clear" w:color="auto" w:fill="FFFFFF"/>
        </w:rPr>
        <w:t>bp</w:t>
      </w:r>
      <w:proofErr w:type="spellEnd"/>
      <w:r w:rsidRPr="00BA0E5C">
        <w:rPr>
          <w:rFonts w:eastAsia="Times New Roman"/>
          <w:color w:val="222222"/>
          <w:sz w:val="20"/>
          <w:szCs w:val="20"/>
          <w:shd w:val="clear" w:color="auto" w:fill="FFFFFF"/>
        </w:rPr>
        <w:t xml:space="preserve"> band in lane 4 indicates whether the test food contains GMOs. However, the validity of this result depends on the results from the other reactions. The plant primers determine whether plant DNA was successfully extracted from the sample. The non-GMO food control is an indicator of false positive results, should they occur. If the non-GMO food control comes out as positive, it means the PCR was contaminated at some point. If the test food is also GMO-positive, this result can’t be trusted. The GMO-positive template control is an indicator of false negatives. If the GMO-positive template control does not amplify, there is a problem with the PCR reaction and a GMO-negative </w:t>
      </w:r>
      <w:proofErr w:type="gramStart"/>
      <w:r w:rsidRPr="00BA0E5C">
        <w:rPr>
          <w:rFonts w:eastAsia="Times New Roman"/>
          <w:color w:val="222222"/>
          <w:sz w:val="20"/>
          <w:szCs w:val="20"/>
          <w:shd w:val="clear" w:color="auto" w:fill="FFFFFF"/>
        </w:rPr>
        <w:t>result</w:t>
      </w:r>
      <w:proofErr w:type="gramEnd"/>
      <w:r w:rsidRPr="00BA0E5C">
        <w:rPr>
          <w:rFonts w:eastAsia="Times New Roman"/>
          <w:color w:val="222222"/>
          <w:sz w:val="20"/>
          <w:szCs w:val="20"/>
          <w:shd w:val="clear" w:color="auto" w:fill="FFFFFF"/>
        </w:rPr>
        <w:t xml:space="preserve"> from the test food can’t be trusted. 9:15</w:t>
      </w:r>
    </w:p>
    <w:p w:rsidR="001E1FAD" w:rsidRDefault="001E1FAD"/>
    <w:sectPr w:rsidR="001E1FAD" w:rsidSect="00490A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E5C"/>
    <w:rsid w:val="001E1FAD"/>
    <w:rsid w:val="001E64BF"/>
    <w:rsid w:val="00490A02"/>
    <w:rsid w:val="00BA0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DA0C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A0E5C"/>
  </w:style>
  <w:style w:type="character" w:customStyle="1" w:styleId="aqj">
    <w:name w:val="aqj"/>
    <w:basedOn w:val="DefaultParagraphFont"/>
    <w:rsid w:val="00BA0E5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A0E5C"/>
  </w:style>
  <w:style w:type="character" w:customStyle="1" w:styleId="aqj">
    <w:name w:val="aqj"/>
    <w:basedOn w:val="DefaultParagraphFont"/>
    <w:rsid w:val="00BA0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6808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Macintosh Word</Application>
  <DocSecurity>0</DocSecurity>
  <Lines>5</Lines>
  <Paragraphs>1</Paragraphs>
  <ScaleCrop>false</ScaleCrop>
  <Company/>
  <LinksUpToDate>false</LinksUpToDate>
  <CharactersWithSpaces>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Sheets</dc:creator>
  <cp:keywords/>
  <dc:description/>
  <cp:lastModifiedBy>Tony Sheets</cp:lastModifiedBy>
  <cp:revision>1</cp:revision>
  <dcterms:created xsi:type="dcterms:W3CDTF">2015-10-26T00:29:00Z</dcterms:created>
  <dcterms:modified xsi:type="dcterms:W3CDTF">2015-10-26T00:41:00Z</dcterms:modified>
</cp:coreProperties>
</file>