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A3726" w14:textId="46F9FC93" w:rsidR="006754EA" w:rsidRPr="00CD61A8" w:rsidRDefault="000331A6" w:rsidP="004A6C12">
      <w:pPr>
        <w:spacing w:after="0"/>
      </w:pPr>
      <w:r w:rsidRPr="009C5752">
        <w:rPr>
          <w:b/>
          <w:sz w:val="28"/>
          <w:szCs w:val="28"/>
        </w:rPr>
        <w:t>PI Name:</w:t>
      </w:r>
      <w:r w:rsidR="008D569B">
        <w:t xml:space="preserve"> </w:t>
      </w:r>
      <w:r w:rsidR="00E23F80">
        <w:t>Dr. Luisa A</w:t>
      </w:r>
      <w:r w:rsidR="008D569B">
        <w:t>.</w:t>
      </w:r>
      <w:r w:rsidR="00E23F80">
        <w:t xml:space="preserve"> Ikner, Bradley Schmitz, Dr. Charles P. Gerba, and Dr.</w:t>
      </w:r>
      <w:r w:rsidR="008D569B">
        <w:t xml:space="preserve"> Ian L. Pepper</w:t>
      </w:r>
    </w:p>
    <w:p w14:paraId="22D675EC" w14:textId="0E55BA12" w:rsidR="000331A6" w:rsidRDefault="008731CD" w:rsidP="004A6C12">
      <w:pPr>
        <w:spacing w:after="0"/>
      </w:pPr>
      <w:r w:rsidRPr="009C5752">
        <w:rPr>
          <w:b/>
          <w:sz w:val="28"/>
          <w:szCs w:val="28"/>
        </w:rPr>
        <w:t xml:space="preserve">Environmental </w:t>
      </w:r>
      <w:r w:rsidR="003A39A4">
        <w:rPr>
          <w:b/>
          <w:sz w:val="28"/>
          <w:szCs w:val="28"/>
        </w:rPr>
        <w:t>Science</w:t>
      </w:r>
      <w:r w:rsidR="003A39A4" w:rsidRPr="009C5752">
        <w:rPr>
          <w:b/>
          <w:sz w:val="28"/>
          <w:szCs w:val="28"/>
        </w:rPr>
        <w:t xml:space="preserve"> </w:t>
      </w:r>
      <w:r w:rsidR="000331A6" w:rsidRPr="009C5752">
        <w:rPr>
          <w:b/>
          <w:sz w:val="28"/>
          <w:szCs w:val="28"/>
        </w:rPr>
        <w:t>Education Title</w:t>
      </w:r>
      <w:r w:rsidR="000331A6" w:rsidRPr="004A6C12">
        <w:rPr>
          <w:b/>
          <w:sz w:val="28"/>
          <w:szCs w:val="28"/>
        </w:rPr>
        <w:t>:</w:t>
      </w:r>
      <w:r w:rsidRPr="006754EA">
        <w:rPr>
          <w:b/>
        </w:rPr>
        <w:t xml:space="preserve"> </w:t>
      </w:r>
      <w:r w:rsidR="00400F0A" w:rsidRPr="00400F0A">
        <w:t>Proper Use of</w:t>
      </w:r>
      <w:r w:rsidR="00400F0A">
        <w:rPr>
          <w:b/>
        </w:rPr>
        <w:t xml:space="preserve"> </w:t>
      </w:r>
      <w:r w:rsidR="00400F0A">
        <w:t>Aseptic Technique</w:t>
      </w:r>
      <w:r w:rsidR="00DF5A2E">
        <w:t xml:space="preserve"> When Working with Bacterial </w:t>
      </w:r>
      <w:r w:rsidR="00CE10FE">
        <w:t xml:space="preserve">and Fungal </w:t>
      </w:r>
      <w:r w:rsidR="00DF5A2E">
        <w:t xml:space="preserve">Cultures </w:t>
      </w:r>
    </w:p>
    <w:p w14:paraId="2F58731D" w14:textId="77777777" w:rsidR="00F22D11" w:rsidRDefault="00F22D11" w:rsidP="004A6C12">
      <w:pPr>
        <w:spacing w:after="0"/>
        <w:rPr>
          <w:b/>
          <w:sz w:val="28"/>
          <w:szCs w:val="28"/>
        </w:rPr>
      </w:pPr>
    </w:p>
    <w:p w14:paraId="6F44FCAB" w14:textId="77777777" w:rsidR="00F22D11" w:rsidRDefault="000331A6" w:rsidP="004A6C12">
      <w:pPr>
        <w:spacing w:after="0"/>
      </w:pPr>
      <w:r w:rsidRPr="009C5752">
        <w:rPr>
          <w:b/>
          <w:sz w:val="28"/>
          <w:szCs w:val="28"/>
        </w:rPr>
        <w:t>Overview</w:t>
      </w:r>
      <w:r w:rsidR="006754EA" w:rsidRPr="009C5752">
        <w:rPr>
          <w:b/>
          <w:sz w:val="28"/>
          <w:szCs w:val="28"/>
        </w:rPr>
        <w:t>:</w:t>
      </w:r>
      <w:r w:rsidR="006754EA">
        <w:rPr>
          <w:b/>
        </w:rPr>
        <w:t xml:space="preserve"> </w:t>
      </w:r>
      <w:r w:rsidR="006754EA" w:rsidRPr="0054565C">
        <w:t xml:space="preserve"> </w:t>
      </w:r>
    </w:p>
    <w:p w14:paraId="1876B401" w14:textId="443BAD67" w:rsidR="00B16168" w:rsidRDefault="00B16168" w:rsidP="004A6C12">
      <w:pPr>
        <w:spacing w:after="0"/>
      </w:pPr>
      <w:r>
        <w:t>Aseptic technique</w:t>
      </w:r>
      <w:r w:rsidR="000464D9">
        <w:t xml:space="preserve"> is a fundamental skill </w:t>
      </w:r>
      <w:r>
        <w:t>widely practiced in the field of environmental microbiology</w:t>
      </w:r>
      <w:r w:rsidR="000464D9">
        <w:t xml:space="preserve"> that</w:t>
      </w:r>
      <w:r w:rsidR="000464D9" w:rsidRPr="000464D9">
        <w:t xml:space="preserve"> requires a balance of mindfulness and practice in the laboratory</w:t>
      </w:r>
      <w:r w:rsidRPr="000464D9">
        <w:t xml:space="preserve">. </w:t>
      </w:r>
      <w:r>
        <w:t>Proper use of this technique reduces the likelihood o</w:t>
      </w:r>
      <w:r w:rsidR="0074489E">
        <w:t xml:space="preserve">f bacterial or fungal </w:t>
      </w:r>
      <w:r>
        <w:t>contamination of</w:t>
      </w:r>
      <w:r w:rsidR="00480429">
        <w:t xml:space="preserve"> </w:t>
      </w:r>
      <w:r w:rsidR="00AE0772">
        <w:t xml:space="preserve">reagents, </w:t>
      </w:r>
      <w:r>
        <w:t>culture media</w:t>
      </w:r>
      <w:r w:rsidR="003F177F">
        <w:t>,</w:t>
      </w:r>
      <w:r w:rsidR="00AE0772">
        <w:t xml:space="preserve"> and environmental samples</w:t>
      </w:r>
      <w:r w:rsidR="00B15C2B">
        <w:t xml:space="preserve">. Aseptic technique is also vital to ensure data integrity and </w:t>
      </w:r>
      <w:r w:rsidR="00A46C0C">
        <w:t xml:space="preserve">maintain the purity of </w:t>
      </w:r>
      <w:r w:rsidR="00B15C2B">
        <w:t xml:space="preserve">culture libraries </w:t>
      </w:r>
      <w:r w:rsidR="00A46C0C">
        <w:t xml:space="preserve">that </w:t>
      </w:r>
      <w:r w:rsidR="00B15C2B">
        <w:t>may be comprised of very rare and difficult to culture isolates.</w:t>
      </w:r>
      <w:r w:rsidR="00A46C0C">
        <w:t xml:space="preserve"> </w:t>
      </w:r>
      <w:r w:rsidR="00AE0772">
        <w:t xml:space="preserve">Sources of contamination </w:t>
      </w:r>
      <w:r w:rsidR="0051129D">
        <w:t xml:space="preserve">in the laboratory environment </w:t>
      </w:r>
      <w:r w:rsidR="00AE0772">
        <w:t xml:space="preserve">include airborne microorganisms (including those adhered to dust </w:t>
      </w:r>
      <w:r w:rsidR="00E06A4F">
        <w:t xml:space="preserve">and lint </w:t>
      </w:r>
      <w:r w:rsidR="00AE0772">
        <w:t>particles)</w:t>
      </w:r>
      <w:r w:rsidR="00AD2602">
        <w:t>;</w:t>
      </w:r>
      <w:r w:rsidR="00AE0772">
        <w:t xml:space="preserve"> microbes present on the laboratory bench workspace or on unsterilized glassware or equipment</w:t>
      </w:r>
      <w:r w:rsidR="00AD2602">
        <w:t>;</w:t>
      </w:r>
      <w:r w:rsidR="00AE0772">
        <w:t xml:space="preserve"> and even </w:t>
      </w:r>
      <w:r w:rsidR="00AD2602">
        <w:t>microbes</w:t>
      </w:r>
      <w:r w:rsidR="00AE0772">
        <w:t xml:space="preserve"> transferred from the body and hair of the technician.</w:t>
      </w:r>
      <w:r w:rsidR="002C5425">
        <w:t xml:space="preserve"> The use of aseptic technique</w:t>
      </w:r>
      <w:r w:rsidR="0074489E">
        <w:t xml:space="preserve"> is </w:t>
      </w:r>
      <w:r w:rsidR="00B34BB5">
        <w:t>also</w:t>
      </w:r>
      <w:r w:rsidR="002C5425">
        <w:t xml:space="preserve"> </w:t>
      </w:r>
      <w:r w:rsidR="0074489E">
        <w:t>a safety measure that</w:t>
      </w:r>
      <w:r w:rsidR="00AD3417">
        <w:t xml:space="preserve"> </w:t>
      </w:r>
      <w:r w:rsidR="00AE0772">
        <w:t xml:space="preserve">lowers the potential for </w:t>
      </w:r>
      <w:r w:rsidR="00AD2602">
        <w:t xml:space="preserve">the </w:t>
      </w:r>
      <w:r w:rsidR="0074489E">
        <w:t>transmission of microorganisms to laboratory technicians</w:t>
      </w:r>
      <w:r w:rsidR="00E06A4F">
        <w:t>,</w:t>
      </w:r>
      <w:r w:rsidR="00AD3417">
        <w:t xml:space="preserve"> which is particular</w:t>
      </w:r>
      <w:r w:rsidR="00AD2602">
        <w:t>ly</w:t>
      </w:r>
      <w:r w:rsidR="00AD3417">
        <w:t xml:space="preserve"> importan</w:t>
      </w:r>
      <w:r w:rsidR="00AD2602">
        <w:t>t</w:t>
      </w:r>
      <w:r w:rsidR="00AD3417">
        <w:t xml:space="preserve"> when working with pathogens</w:t>
      </w:r>
      <w:r w:rsidR="00AD2602">
        <w:t>.</w:t>
      </w:r>
    </w:p>
    <w:p w14:paraId="1C421CD2" w14:textId="77777777" w:rsidR="00F22D11" w:rsidRDefault="00F22D11" w:rsidP="004A6C12">
      <w:pPr>
        <w:spacing w:after="0"/>
      </w:pPr>
    </w:p>
    <w:p w14:paraId="4CAB921A" w14:textId="2D177C77" w:rsidR="004B7221" w:rsidRDefault="00AE7C49" w:rsidP="004A6C12">
      <w:pPr>
        <w:spacing w:after="0"/>
        <w:rPr>
          <w:b/>
          <w:sz w:val="28"/>
        </w:rPr>
      </w:pPr>
      <w:r w:rsidRPr="004A6C12">
        <w:t>This video</w:t>
      </w:r>
      <w:r w:rsidR="00AD2602">
        <w:t xml:space="preserve"> </w:t>
      </w:r>
      <w:r w:rsidRPr="004A6C12">
        <w:t>demonstrate</w:t>
      </w:r>
      <w:r w:rsidR="00AD2602">
        <w:t>s</w:t>
      </w:r>
      <w:r w:rsidRPr="004A6C12">
        <w:t xml:space="preserve"> several practices of aseptic technique to be conducted p</w:t>
      </w:r>
      <w:r w:rsidR="006A4EE6" w:rsidRPr="008F6BC5">
        <w:t>rior t</w:t>
      </w:r>
      <w:r w:rsidRPr="004A6C12">
        <w:t>o, during, and after any procedures involving microorganisms</w:t>
      </w:r>
      <w:r w:rsidR="006A4EE6" w:rsidRPr="008F6BC5">
        <w:t xml:space="preserve"> on the benchtop</w:t>
      </w:r>
      <w:r w:rsidRPr="004A6C12">
        <w:t xml:space="preserve">. </w:t>
      </w:r>
      <w:r w:rsidR="006A4EE6">
        <w:t>M</w:t>
      </w:r>
      <w:r w:rsidR="00327E94">
        <w:t>edia</w:t>
      </w:r>
      <w:r w:rsidR="006A4EE6">
        <w:t xml:space="preserve"> and </w:t>
      </w:r>
      <w:r w:rsidR="00327E94">
        <w:t>reagent</w:t>
      </w:r>
      <w:r w:rsidR="006A4EE6">
        <w:t>s</w:t>
      </w:r>
      <w:r>
        <w:t xml:space="preserve"> should be </w:t>
      </w:r>
      <w:r w:rsidR="0096266D">
        <w:t>sterilized</w:t>
      </w:r>
      <w:r>
        <w:t xml:space="preserve"> </w:t>
      </w:r>
      <w:r w:rsidR="0096266D">
        <w:t>using either</w:t>
      </w:r>
      <w:r w:rsidR="006A4EE6">
        <w:t xml:space="preserve"> </w:t>
      </w:r>
      <w:r w:rsidR="0096266D">
        <w:t xml:space="preserve">a pressurized steam autoclave or </w:t>
      </w:r>
      <w:r w:rsidR="00AD2602">
        <w:t xml:space="preserve">a </w:t>
      </w:r>
      <w:r w:rsidR="0096266D">
        <w:t>filter sterilization apparatus</w:t>
      </w:r>
      <w:r>
        <w:t xml:space="preserve"> employing a 0.22 µm filter to prevent contamination of test materials and samples</w:t>
      </w:r>
      <w:r w:rsidR="0096266D">
        <w:t xml:space="preserve">. </w:t>
      </w:r>
      <w:r>
        <w:t>The</w:t>
      </w:r>
      <w:r w:rsidR="00DE00D3">
        <w:t xml:space="preserve"> work space </w:t>
      </w:r>
      <w:r>
        <w:t>should be disinfected, other materials</w:t>
      </w:r>
      <w:r w:rsidR="00AD2602">
        <w:t xml:space="preserve"> should be</w:t>
      </w:r>
      <w:r>
        <w:t xml:space="preserve"> sanitized </w:t>
      </w:r>
      <w:r w:rsidR="00DE00D3">
        <w:t>as needed</w:t>
      </w:r>
      <w:r>
        <w:t>, and p</w:t>
      </w:r>
      <w:r w:rsidR="00327E94">
        <w:t>ersonal protective equipment</w:t>
      </w:r>
      <w:r w:rsidR="00DE00D3">
        <w:t xml:space="preserve"> (PPE) </w:t>
      </w:r>
      <w:r>
        <w:t xml:space="preserve">should be donned, </w:t>
      </w:r>
      <w:r w:rsidR="00DE00D3">
        <w:t xml:space="preserve">including a lab coat, </w:t>
      </w:r>
      <w:r w:rsidR="00327E94">
        <w:t>gloves, and</w:t>
      </w:r>
      <w:r w:rsidR="00DE00D3">
        <w:t xml:space="preserve"> safety goggles</w:t>
      </w:r>
      <w:r w:rsidR="00327E94">
        <w:t xml:space="preserve">. </w:t>
      </w:r>
      <w:r>
        <w:t>In addition</w:t>
      </w:r>
      <w:r w:rsidR="008F6BC5">
        <w:t>,</w:t>
      </w:r>
      <w:r w:rsidRPr="00AE7C49">
        <w:t xml:space="preserve"> </w:t>
      </w:r>
      <w:r w:rsidR="0092282D">
        <w:t xml:space="preserve">this demonstration identifies </w:t>
      </w:r>
      <w:r>
        <w:t>common mistakes and errors that compromise aseptic technique</w:t>
      </w:r>
      <w:r w:rsidR="008F6BC5">
        <w:t xml:space="preserve">, such </w:t>
      </w:r>
      <w:r w:rsidR="002D32EF">
        <w:t xml:space="preserve">as </w:t>
      </w:r>
      <w:r w:rsidR="00567856">
        <w:t xml:space="preserve">improper </w:t>
      </w:r>
      <w:r w:rsidR="00B41049">
        <w:t xml:space="preserve">flaming and handling of </w:t>
      </w:r>
      <w:r w:rsidR="008F6BC5">
        <w:t xml:space="preserve">culture </w:t>
      </w:r>
      <w:r w:rsidR="00B41049">
        <w:t>ino</w:t>
      </w:r>
      <w:r w:rsidR="00567856">
        <w:t>culating loop</w:t>
      </w:r>
      <w:r>
        <w:t>s and spread plate rods</w:t>
      </w:r>
      <w:r w:rsidR="00567856">
        <w:t xml:space="preserve">, and </w:t>
      </w:r>
      <w:r w:rsidR="002D32EF">
        <w:t xml:space="preserve">unnecessarily extended exposure of </w:t>
      </w:r>
      <w:r>
        <w:t>growth</w:t>
      </w:r>
      <w:r w:rsidR="002D32EF">
        <w:t xml:space="preserve"> media to the air</w:t>
      </w:r>
      <w:r>
        <w:t>.</w:t>
      </w:r>
    </w:p>
    <w:p w14:paraId="2A2D05BE" w14:textId="77777777" w:rsidR="00F22D11" w:rsidRDefault="00F22D11" w:rsidP="004A6C12">
      <w:pPr>
        <w:spacing w:after="0"/>
        <w:rPr>
          <w:b/>
          <w:sz w:val="28"/>
        </w:rPr>
      </w:pPr>
    </w:p>
    <w:p w14:paraId="28161F39" w14:textId="77777777" w:rsidR="009C5752" w:rsidRPr="00407C15" w:rsidRDefault="009C5752" w:rsidP="004A6C12">
      <w:pPr>
        <w:spacing w:after="0"/>
        <w:rPr>
          <w:b/>
          <w:sz w:val="28"/>
        </w:rPr>
      </w:pPr>
      <w:r w:rsidRPr="00407C15">
        <w:rPr>
          <w:b/>
          <w:sz w:val="28"/>
        </w:rPr>
        <w:t>Procedure:</w:t>
      </w:r>
      <w:r w:rsidR="00E8329E">
        <w:rPr>
          <w:b/>
          <w:sz w:val="28"/>
        </w:rPr>
        <w:t xml:space="preserve"> </w:t>
      </w:r>
    </w:p>
    <w:p w14:paraId="73B88A19" w14:textId="77777777" w:rsidR="009C5752" w:rsidRPr="004A6C12" w:rsidRDefault="00700DF5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>Fast-Track Portion</w:t>
      </w:r>
    </w:p>
    <w:p w14:paraId="0996CA5C" w14:textId="77777777" w:rsidR="009C5752" w:rsidRPr="004A6C12" w:rsidRDefault="009C5752" w:rsidP="004A6C12">
      <w:pPr>
        <w:pStyle w:val="ListParagraph"/>
        <w:widowControl w:val="0"/>
        <w:autoSpaceDE w:val="0"/>
        <w:autoSpaceDN w:val="0"/>
        <w:adjustRightInd w:val="0"/>
        <w:spacing w:after="0"/>
        <w:rPr>
          <w:b/>
          <w:color w:val="000000" w:themeColor="text1"/>
          <w:lang w:val="en-GB"/>
        </w:rPr>
      </w:pPr>
    </w:p>
    <w:p w14:paraId="78DDE6D6" w14:textId="299AE48E" w:rsidR="009C5752" w:rsidRPr="004A6C12" w:rsidRDefault="0085734D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>Collect s</w:t>
      </w:r>
      <w:r w:rsidR="00DA7413" w:rsidRPr="004A6C12">
        <w:rPr>
          <w:color w:val="000000" w:themeColor="text1"/>
          <w:lang w:val="en-GB"/>
        </w:rPr>
        <w:t xml:space="preserve">oil and/or </w:t>
      </w:r>
      <w:r w:rsidR="000E2428" w:rsidRPr="004A6C12">
        <w:rPr>
          <w:color w:val="000000" w:themeColor="text1"/>
          <w:lang w:val="en-GB"/>
        </w:rPr>
        <w:t>water s</w:t>
      </w:r>
      <w:r w:rsidR="00700DF5" w:rsidRPr="004A6C12">
        <w:rPr>
          <w:color w:val="000000" w:themeColor="text1"/>
          <w:lang w:val="en-GB"/>
        </w:rPr>
        <w:t>ample</w:t>
      </w:r>
      <w:r w:rsidR="000E2428" w:rsidRPr="004A6C12">
        <w:rPr>
          <w:color w:val="000000" w:themeColor="text1"/>
          <w:lang w:val="en-GB"/>
        </w:rPr>
        <w:t>s</w:t>
      </w:r>
      <w:r w:rsidRPr="004A6C12">
        <w:rPr>
          <w:color w:val="000000" w:themeColor="text1"/>
          <w:lang w:val="en-GB"/>
        </w:rPr>
        <w:t>,</w:t>
      </w:r>
      <w:r w:rsidR="00700DF5" w:rsidRPr="004A6C12">
        <w:rPr>
          <w:color w:val="000000" w:themeColor="text1"/>
          <w:lang w:val="en-GB"/>
        </w:rPr>
        <w:t xml:space="preserve"> and transport</w:t>
      </w:r>
      <w:r w:rsidRPr="004A6C12">
        <w:rPr>
          <w:color w:val="000000" w:themeColor="text1"/>
          <w:lang w:val="en-GB"/>
        </w:rPr>
        <w:t xml:space="preserve"> them</w:t>
      </w:r>
      <w:r w:rsidR="00700DF5" w:rsidRPr="004A6C12">
        <w:rPr>
          <w:color w:val="000000" w:themeColor="text1"/>
          <w:lang w:val="en-GB"/>
        </w:rPr>
        <w:t xml:space="preserve"> to the laboratory for microbial analysis.</w:t>
      </w:r>
    </w:p>
    <w:p w14:paraId="73EDA184" w14:textId="77777777" w:rsidR="009C5752" w:rsidRPr="004A6C12" w:rsidRDefault="009C5752" w:rsidP="004A6C12">
      <w:pPr>
        <w:pStyle w:val="ListParagraph"/>
        <w:widowControl w:val="0"/>
        <w:autoSpaceDE w:val="0"/>
        <w:autoSpaceDN w:val="0"/>
        <w:adjustRightInd w:val="0"/>
        <w:spacing w:after="0"/>
        <w:ind w:left="1080"/>
        <w:rPr>
          <w:color w:val="000000" w:themeColor="text1"/>
          <w:lang w:val="en-GB"/>
        </w:rPr>
      </w:pPr>
    </w:p>
    <w:p w14:paraId="7E5A35DE" w14:textId="4342C932" w:rsidR="009C5752" w:rsidRPr="004A6C12" w:rsidRDefault="00DA7413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  <w:r w:rsidRPr="004A6C12">
        <w:rPr>
          <w:color w:val="000000" w:themeColor="text1"/>
          <w:highlight w:val="yellow"/>
          <w:lang w:val="en-GB"/>
        </w:rPr>
        <w:t>Soil ex</w:t>
      </w:r>
      <w:r w:rsidR="003F36DF" w:rsidRPr="004A6C12">
        <w:rPr>
          <w:color w:val="000000" w:themeColor="text1"/>
          <w:highlight w:val="yellow"/>
          <w:lang w:val="en-GB"/>
        </w:rPr>
        <w:t xml:space="preserve">ample: </w:t>
      </w:r>
      <w:r w:rsidR="00880DCD" w:rsidRPr="004A6C12">
        <w:rPr>
          <w:color w:val="000000" w:themeColor="text1"/>
          <w:highlight w:val="yellow"/>
          <w:lang w:val="en-GB"/>
        </w:rPr>
        <w:t xml:space="preserve">In the lab, </w:t>
      </w:r>
      <w:r w:rsidR="0085734D" w:rsidRPr="004A6C12">
        <w:rPr>
          <w:color w:val="000000" w:themeColor="text1"/>
          <w:highlight w:val="yellow"/>
          <w:lang w:val="en-GB"/>
        </w:rPr>
        <w:t xml:space="preserve">weigh </w:t>
      </w:r>
      <w:r w:rsidR="00880DCD" w:rsidRPr="004A6C12">
        <w:rPr>
          <w:color w:val="000000" w:themeColor="text1"/>
          <w:highlight w:val="yellow"/>
          <w:lang w:val="en-GB"/>
        </w:rPr>
        <w:t>a 10 g sample</w:t>
      </w:r>
      <w:r w:rsidRPr="004A6C12">
        <w:rPr>
          <w:color w:val="000000" w:themeColor="text1"/>
          <w:highlight w:val="yellow"/>
          <w:lang w:val="en-GB"/>
        </w:rPr>
        <w:t xml:space="preserve"> of </w:t>
      </w:r>
      <w:r w:rsidR="00BD6988" w:rsidRPr="004A6C12">
        <w:rPr>
          <w:color w:val="000000" w:themeColor="text1"/>
          <w:highlight w:val="yellow"/>
          <w:lang w:val="en-GB"/>
        </w:rPr>
        <w:t xml:space="preserve">moist </w:t>
      </w:r>
      <w:r w:rsidRPr="004A6C12">
        <w:rPr>
          <w:color w:val="000000" w:themeColor="text1"/>
          <w:highlight w:val="yellow"/>
          <w:lang w:val="en-GB"/>
        </w:rPr>
        <w:t>soil</w:t>
      </w:r>
      <w:r w:rsidR="00880DCD" w:rsidRPr="004A6C12">
        <w:rPr>
          <w:color w:val="000000" w:themeColor="text1"/>
          <w:highlight w:val="yellow"/>
          <w:lang w:val="en-GB"/>
        </w:rPr>
        <w:t xml:space="preserve"> using an analytical balance</w:t>
      </w:r>
      <w:r w:rsidRPr="004A6C12">
        <w:rPr>
          <w:color w:val="000000" w:themeColor="text1"/>
          <w:highlight w:val="yellow"/>
          <w:lang w:val="en-GB"/>
        </w:rPr>
        <w:t>; Water ex</w:t>
      </w:r>
      <w:r w:rsidR="003F36DF" w:rsidRPr="004A6C12">
        <w:rPr>
          <w:color w:val="000000" w:themeColor="text1"/>
          <w:highlight w:val="yellow"/>
          <w:lang w:val="en-GB"/>
        </w:rPr>
        <w:t xml:space="preserve">ample: </w:t>
      </w:r>
      <w:r w:rsidR="008A152D">
        <w:rPr>
          <w:color w:val="000000" w:themeColor="text1"/>
          <w:highlight w:val="yellow"/>
          <w:lang w:val="en-GB"/>
        </w:rPr>
        <w:t>P</w:t>
      </w:r>
      <w:r w:rsidR="0085734D" w:rsidRPr="004A6C12">
        <w:rPr>
          <w:color w:val="000000" w:themeColor="text1"/>
          <w:highlight w:val="yellow"/>
          <w:lang w:val="en-GB"/>
        </w:rPr>
        <w:t xml:space="preserve">ass </w:t>
      </w:r>
      <w:r w:rsidR="003F36DF" w:rsidRPr="004A6C12">
        <w:rPr>
          <w:color w:val="000000" w:themeColor="text1"/>
          <w:highlight w:val="yellow"/>
          <w:lang w:val="en-GB"/>
        </w:rPr>
        <w:t xml:space="preserve">a 100 ml sample of water through a membrane </w:t>
      </w:r>
      <w:commentRangeStart w:id="0"/>
      <w:r w:rsidR="003F36DF" w:rsidRPr="004A6C12">
        <w:rPr>
          <w:color w:val="000000" w:themeColor="text1"/>
          <w:highlight w:val="yellow"/>
          <w:lang w:val="en-GB"/>
        </w:rPr>
        <w:t>filter</w:t>
      </w:r>
      <w:commentRangeEnd w:id="0"/>
      <w:r w:rsidR="00226078" w:rsidRPr="004A6C12">
        <w:rPr>
          <w:rStyle w:val="CommentReference"/>
          <w:color w:val="000000" w:themeColor="text1"/>
        </w:rPr>
        <w:commentReference w:id="0"/>
      </w:r>
      <w:r w:rsidR="003F36DF" w:rsidRPr="004A6C12">
        <w:rPr>
          <w:color w:val="000000" w:themeColor="text1"/>
          <w:highlight w:val="yellow"/>
          <w:lang w:val="en-GB"/>
        </w:rPr>
        <w:t xml:space="preserve">. </w:t>
      </w:r>
    </w:p>
    <w:p w14:paraId="65D17BA9" w14:textId="77777777" w:rsidR="009C5752" w:rsidRPr="004A6C12" w:rsidRDefault="009C5752" w:rsidP="004A6C12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</w:p>
    <w:p w14:paraId="3081DF88" w14:textId="742D6697" w:rsidR="009C5752" w:rsidRPr="004A6C12" w:rsidRDefault="00DA7413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  <w:r w:rsidRPr="004A6C12">
        <w:rPr>
          <w:color w:val="000000" w:themeColor="text1"/>
          <w:highlight w:val="yellow"/>
          <w:lang w:val="en-GB"/>
        </w:rPr>
        <w:t>Soil ex</w:t>
      </w:r>
      <w:r w:rsidR="003F36DF" w:rsidRPr="004A6C12">
        <w:rPr>
          <w:color w:val="000000" w:themeColor="text1"/>
          <w:highlight w:val="yellow"/>
          <w:lang w:val="en-GB"/>
        </w:rPr>
        <w:t xml:space="preserve">ample: </w:t>
      </w:r>
      <w:r w:rsidR="0085734D" w:rsidRPr="004A6C12">
        <w:rPr>
          <w:color w:val="000000" w:themeColor="text1"/>
          <w:highlight w:val="yellow"/>
          <w:lang w:val="en-GB"/>
        </w:rPr>
        <w:t>Dilute</w:t>
      </w:r>
      <w:r w:rsidR="00880DCD" w:rsidRPr="004A6C12">
        <w:rPr>
          <w:color w:val="000000" w:themeColor="text1"/>
          <w:highlight w:val="yellow"/>
          <w:lang w:val="en-GB"/>
        </w:rPr>
        <w:t xml:space="preserve"> </w:t>
      </w:r>
      <w:r w:rsidR="0085734D" w:rsidRPr="004A6C12">
        <w:rPr>
          <w:color w:val="000000" w:themeColor="text1"/>
          <w:highlight w:val="yellow"/>
          <w:lang w:val="en-GB"/>
        </w:rPr>
        <w:t xml:space="preserve">the sample (1:10) </w:t>
      </w:r>
      <w:r w:rsidR="00880DCD" w:rsidRPr="004A6C12">
        <w:rPr>
          <w:color w:val="000000" w:themeColor="text1"/>
          <w:highlight w:val="yellow"/>
          <w:lang w:val="en-GB"/>
        </w:rPr>
        <w:t xml:space="preserve">into 95 ml of phosphate-buffered saline (10 parts soil is equivalent to 5 parts of aqueous liquid), and </w:t>
      </w:r>
      <w:r w:rsidR="00D07092" w:rsidRPr="004A6C12">
        <w:rPr>
          <w:color w:val="000000" w:themeColor="text1"/>
          <w:highlight w:val="yellow"/>
          <w:lang w:val="en-GB"/>
        </w:rPr>
        <w:t>vortex</w:t>
      </w:r>
      <w:r w:rsidR="00880DCD" w:rsidRPr="004A6C12">
        <w:rPr>
          <w:color w:val="000000" w:themeColor="text1"/>
          <w:highlight w:val="yellow"/>
          <w:lang w:val="en-GB"/>
        </w:rPr>
        <w:t xml:space="preserve"> </w:t>
      </w:r>
      <w:r w:rsidR="00D07092" w:rsidRPr="004A6C12">
        <w:rPr>
          <w:color w:val="000000" w:themeColor="text1"/>
          <w:highlight w:val="yellow"/>
          <w:lang w:val="en-GB"/>
        </w:rPr>
        <w:t>to mix</w:t>
      </w:r>
      <w:r w:rsidRPr="004A6C12">
        <w:rPr>
          <w:color w:val="000000" w:themeColor="text1"/>
          <w:highlight w:val="yellow"/>
          <w:lang w:val="en-GB"/>
        </w:rPr>
        <w:t>; Water ex</w:t>
      </w:r>
      <w:r w:rsidR="003F36DF" w:rsidRPr="004A6C12">
        <w:rPr>
          <w:color w:val="000000" w:themeColor="text1"/>
          <w:highlight w:val="yellow"/>
          <w:lang w:val="en-GB"/>
        </w:rPr>
        <w:t xml:space="preserve">ample: </w:t>
      </w:r>
      <w:r w:rsidR="008A152D">
        <w:rPr>
          <w:color w:val="000000" w:themeColor="text1"/>
          <w:highlight w:val="yellow"/>
          <w:lang w:val="en-GB"/>
        </w:rPr>
        <w:t>A</w:t>
      </w:r>
      <w:r w:rsidR="0085734D" w:rsidRPr="004A6C12">
        <w:rPr>
          <w:color w:val="000000" w:themeColor="text1"/>
          <w:highlight w:val="yellow"/>
          <w:lang w:val="en-GB"/>
        </w:rPr>
        <w:t xml:space="preserve">septically place </w:t>
      </w:r>
      <w:r w:rsidR="003F36DF" w:rsidRPr="004A6C12">
        <w:rPr>
          <w:color w:val="000000" w:themeColor="text1"/>
          <w:highlight w:val="yellow"/>
          <w:lang w:val="en-GB"/>
        </w:rPr>
        <w:t>the membrane onto low-nutrient agarose media.</w:t>
      </w:r>
    </w:p>
    <w:p w14:paraId="016935C8" w14:textId="77777777" w:rsidR="009C5752" w:rsidRPr="004A6C12" w:rsidRDefault="009C5752" w:rsidP="004A6C12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</w:p>
    <w:p w14:paraId="3C40F72C" w14:textId="237F1989" w:rsidR="009C5752" w:rsidRPr="004A6C12" w:rsidRDefault="00DA7413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  <w:r w:rsidRPr="004A6C12">
        <w:rPr>
          <w:color w:val="000000" w:themeColor="text1"/>
          <w:highlight w:val="yellow"/>
          <w:lang w:val="en-GB"/>
        </w:rPr>
        <w:t>Soil ex</w:t>
      </w:r>
      <w:r w:rsidR="003F36DF" w:rsidRPr="004A6C12">
        <w:rPr>
          <w:color w:val="000000" w:themeColor="text1"/>
          <w:highlight w:val="yellow"/>
          <w:lang w:val="en-GB"/>
        </w:rPr>
        <w:t xml:space="preserve">ample: </w:t>
      </w:r>
      <w:r w:rsidR="00EE04EB" w:rsidRPr="004A6C12">
        <w:rPr>
          <w:color w:val="000000" w:themeColor="text1"/>
          <w:highlight w:val="yellow"/>
          <w:lang w:val="en-GB"/>
        </w:rPr>
        <w:t>Perform s</w:t>
      </w:r>
      <w:r w:rsidR="00D07092" w:rsidRPr="004A6C12">
        <w:rPr>
          <w:color w:val="000000" w:themeColor="text1"/>
          <w:highlight w:val="yellow"/>
          <w:lang w:val="en-GB"/>
        </w:rPr>
        <w:t>ubsequent 1:10 dilutions through at least 10</w:t>
      </w:r>
      <w:r w:rsidR="00D07092" w:rsidRPr="004A6C12">
        <w:rPr>
          <w:color w:val="000000" w:themeColor="text1"/>
          <w:highlight w:val="yellow"/>
          <w:vertAlign w:val="superscript"/>
          <w:lang w:val="en-GB"/>
        </w:rPr>
        <w:t>-5</w:t>
      </w:r>
      <w:r w:rsidR="00FA603A" w:rsidRPr="004A6C12">
        <w:rPr>
          <w:color w:val="000000" w:themeColor="text1"/>
          <w:highlight w:val="yellow"/>
          <w:lang w:val="en-GB"/>
        </w:rPr>
        <w:t xml:space="preserve"> g soil </w:t>
      </w:r>
      <w:r w:rsidR="00FA603A" w:rsidRPr="004A6C12">
        <w:rPr>
          <w:color w:val="000000" w:themeColor="text1"/>
          <w:highlight w:val="yellow"/>
          <w:lang w:val="en-GB"/>
        </w:rPr>
        <w:lastRenderedPageBreak/>
        <w:t xml:space="preserve">per ml, and </w:t>
      </w:r>
      <w:r w:rsidR="00EE04EB" w:rsidRPr="004A6C12">
        <w:rPr>
          <w:color w:val="000000" w:themeColor="text1"/>
          <w:highlight w:val="yellow"/>
          <w:lang w:val="en-GB"/>
        </w:rPr>
        <w:t xml:space="preserve">spread-plate </w:t>
      </w:r>
      <w:r w:rsidR="00FA603A" w:rsidRPr="004A6C12">
        <w:rPr>
          <w:color w:val="000000" w:themeColor="text1"/>
          <w:highlight w:val="yellow"/>
          <w:lang w:val="en-GB"/>
        </w:rPr>
        <w:t xml:space="preserve">selected dilutions in replicates of </w:t>
      </w:r>
      <w:r w:rsidR="0076262C">
        <w:rPr>
          <w:color w:val="000000" w:themeColor="text1"/>
          <w:highlight w:val="yellow"/>
          <w:lang w:val="en-GB"/>
        </w:rPr>
        <w:t>2</w:t>
      </w:r>
      <w:r w:rsidR="00B2277E" w:rsidRPr="004A6C12">
        <w:rPr>
          <w:color w:val="000000" w:themeColor="text1"/>
          <w:highlight w:val="yellow"/>
          <w:lang w:val="en-GB"/>
        </w:rPr>
        <w:t xml:space="preserve"> or </w:t>
      </w:r>
      <w:r w:rsidR="0076262C">
        <w:rPr>
          <w:color w:val="000000" w:themeColor="text1"/>
          <w:highlight w:val="yellow"/>
          <w:lang w:val="en-GB"/>
        </w:rPr>
        <w:t>3</w:t>
      </w:r>
      <w:r w:rsidR="00FA603A" w:rsidRPr="004A6C12">
        <w:rPr>
          <w:color w:val="000000" w:themeColor="text1"/>
          <w:highlight w:val="yellow"/>
          <w:lang w:val="en-GB"/>
        </w:rPr>
        <w:t xml:space="preserve"> on</w:t>
      </w:r>
      <w:r w:rsidR="003F36DF" w:rsidRPr="004A6C12">
        <w:rPr>
          <w:color w:val="000000" w:themeColor="text1"/>
          <w:highlight w:val="yellow"/>
          <w:lang w:val="en-GB"/>
        </w:rPr>
        <w:t>t</w:t>
      </w:r>
      <w:r w:rsidR="00D57E2A" w:rsidRPr="004A6C12">
        <w:rPr>
          <w:color w:val="000000" w:themeColor="text1"/>
          <w:highlight w:val="yellow"/>
          <w:lang w:val="en-GB"/>
        </w:rPr>
        <w:t xml:space="preserve">o a low </w:t>
      </w:r>
      <w:r w:rsidRPr="004A6C12">
        <w:rPr>
          <w:color w:val="000000" w:themeColor="text1"/>
          <w:highlight w:val="yellow"/>
          <w:lang w:val="en-GB"/>
        </w:rPr>
        <w:t>nutrient-agarose medium; Water ex</w:t>
      </w:r>
      <w:r w:rsidR="00D57E2A" w:rsidRPr="004A6C12">
        <w:rPr>
          <w:color w:val="000000" w:themeColor="text1"/>
          <w:highlight w:val="yellow"/>
          <w:lang w:val="en-GB"/>
        </w:rPr>
        <w:t xml:space="preserve">ample: </w:t>
      </w:r>
      <w:r w:rsidR="0076262C">
        <w:rPr>
          <w:color w:val="000000" w:themeColor="text1"/>
          <w:highlight w:val="yellow"/>
          <w:lang w:val="en-GB"/>
        </w:rPr>
        <w:t>P</w:t>
      </w:r>
      <w:r w:rsidR="00EE04EB" w:rsidRPr="004A6C12">
        <w:rPr>
          <w:color w:val="000000" w:themeColor="text1"/>
          <w:highlight w:val="yellow"/>
          <w:lang w:val="en-GB"/>
        </w:rPr>
        <w:t xml:space="preserve">erform </w:t>
      </w:r>
      <w:r w:rsidR="00D57E2A" w:rsidRPr="004A6C12">
        <w:rPr>
          <w:color w:val="000000" w:themeColor="text1"/>
          <w:highlight w:val="yellow"/>
          <w:lang w:val="en-GB"/>
        </w:rPr>
        <w:t>1:10 dilutions through at least the 10</w:t>
      </w:r>
      <w:r w:rsidR="00D57E2A" w:rsidRPr="004A6C12">
        <w:rPr>
          <w:color w:val="000000" w:themeColor="text1"/>
          <w:highlight w:val="yellow"/>
          <w:vertAlign w:val="superscript"/>
          <w:lang w:val="en-GB"/>
        </w:rPr>
        <w:t>-3</w:t>
      </w:r>
      <w:r w:rsidR="00D57E2A" w:rsidRPr="004A6C12">
        <w:rPr>
          <w:color w:val="000000" w:themeColor="text1"/>
          <w:highlight w:val="yellow"/>
          <w:lang w:val="en-GB"/>
        </w:rPr>
        <w:t xml:space="preserve"> dilution, which are spread-plated in replicates of </w:t>
      </w:r>
      <w:r w:rsidR="0076262C">
        <w:rPr>
          <w:color w:val="000000" w:themeColor="text1"/>
          <w:highlight w:val="yellow"/>
          <w:lang w:val="en-GB"/>
        </w:rPr>
        <w:t>2</w:t>
      </w:r>
      <w:r w:rsidR="00D57E2A" w:rsidRPr="004A6C12">
        <w:rPr>
          <w:color w:val="000000" w:themeColor="text1"/>
          <w:highlight w:val="yellow"/>
          <w:lang w:val="en-GB"/>
        </w:rPr>
        <w:t xml:space="preserve"> or </w:t>
      </w:r>
      <w:r w:rsidR="0076262C">
        <w:rPr>
          <w:color w:val="000000" w:themeColor="text1"/>
          <w:highlight w:val="yellow"/>
          <w:lang w:val="en-GB"/>
        </w:rPr>
        <w:t>3</w:t>
      </w:r>
      <w:r w:rsidR="00D57E2A" w:rsidRPr="004A6C12">
        <w:rPr>
          <w:color w:val="000000" w:themeColor="text1"/>
          <w:highlight w:val="yellow"/>
          <w:lang w:val="en-GB"/>
        </w:rPr>
        <w:t xml:space="preserve"> onto a low nutrient-agarose medium</w:t>
      </w:r>
      <w:r w:rsidRPr="004A6C12">
        <w:rPr>
          <w:color w:val="000000" w:themeColor="text1"/>
          <w:highlight w:val="yellow"/>
          <w:lang w:val="en-GB"/>
        </w:rPr>
        <w:t>.</w:t>
      </w:r>
    </w:p>
    <w:p w14:paraId="235731B2" w14:textId="77777777" w:rsidR="009C5752" w:rsidRPr="004A6C12" w:rsidRDefault="009C5752" w:rsidP="004A6C12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</w:p>
    <w:p w14:paraId="631A4F61" w14:textId="5E03605A" w:rsidR="009C5752" w:rsidRPr="004A6C12" w:rsidRDefault="00D57E2A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 xml:space="preserve">Soil and </w:t>
      </w:r>
      <w:r w:rsidR="00924128" w:rsidRPr="004A6C12">
        <w:rPr>
          <w:color w:val="000000" w:themeColor="text1"/>
          <w:lang w:val="en-GB"/>
        </w:rPr>
        <w:t>Water ex</w:t>
      </w:r>
      <w:r w:rsidRPr="004A6C12">
        <w:rPr>
          <w:color w:val="000000" w:themeColor="text1"/>
          <w:lang w:val="en-GB"/>
        </w:rPr>
        <w:t xml:space="preserve">amples: </w:t>
      </w:r>
      <w:r w:rsidR="00EE04EB" w:rsidRPr="004A6C12">
        <w:rPr>
          <w:color w:val="000000" w:themeColor="text1"/>
          <w:lang w:val="en-GB"/>
        </w:rPr>
        <w:t>Incubate t</w:t>
      </w:r>
      <w:r w:rsidR="005B4B76" w:rsidRPr="004A6C12">
        <w:rPr>
          <w:color w:val="000000" w:themeColor="text1"/>
          <w:lang w:val="en-GB"/>
        </w:rPr>
        <w:t xml:space="preserve">he plates for </w:t>
      </w:r>
      <w:r w:rsidR="0076262C">
        <w:rPr>
          <w:color w:val="000000" w:themeColor="text1"/>
          <w:lang w:val="en-GB"/>
        </w:rPr>
        <w:t>1</w:t>
      </w:r>
      <w:r w:rsidR="005B4B76" w:rsidRPr="004A6C12">
        <w:rPr>
          <w:color w:val="000000" w:themeColor="text1"/>
          <w:lang w:val="en-GB"/>
        </w:rPr>
        <w:t xml:space="preserve"> week at room temperature</w:t>
      </w:r>
      <w:r w:rsidR="009C5752" w:rsidRPr="004A6C12">
        <w:rPr>
          <w:color w:val="000000" w:themeColor="text1"/>
          <w:lang w:val="en-GB"/>
        </w:rPr>
        <w:t xml:space="preserve">.  </w:t>
      </w:r>
    </w:p>
    <w:p w14:paraId="036434A7" w14:textId="77777777" w:rsidR="005B4B76" w:rsidRPr="004A6C12" w:rsidRDefault="005B4B76" w:rsidP="004A6C12">
      <w:pPr>
        <w:pStyle w:val="ListParagraph"/>
        <w:spacing w:after="0"/>
        <w:rPr>
          <w:color w:val="000000" w:themeColor="text1"/>
          <w:lang w:val="en-GB"/>
        </w:rPr>
      </w:pPr>
    </w:p>
    <w:p w14:paraId="36449A2C" w14:textId="7C575835" w:rsidR="005B4B76" w:rsidRPr="004A6C12" w:rsidRDefault="00924128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  <w:r w:rsidRPr="004A6C12">
        <w:rPr>
          <w:color w:val="000000" w:themeColor="text1"/>
          <w:highlight w:val="yellow"/>
          <w:lang w:val="en-GB"/>
        </w:rPr>
        <w:t>Soil and Water ex</w:t>
      </w:r>
      <w:r w:rsidR="00D57E2A" w:rsidRPr="004A6C12">
        <w:rPr>
          <w:color w:val="000000" w:themeColor="text1"/>
          <w:highlight w:val="yellow"/>
          <w:lang w:val="en-GB"/>
        </w:rPr>
        <w:t xml:space="preserve">amples: </w:t>
      </w:r>
      <w:r w:rsidR="00EE04EB" w:rsidRPr="004A6C12">
        <w:rPr>
          <w:color w:val="000000" w:themeColor="text1"/>
          <w:highlight w:val="yellow"/>
          <w:lang w:val="en-GB"/>
        </w:rPr>
        <w:t>Select c</w:t>
      </w:r>
      <w:r w:rsidR="005B4B76" w:rsidRPr="004A6C12">
        <w:rPr>
          <w:color w:val="000000" w:themeColor="text1"/>
          <w:highlight w:val="yellow"/>
          <w:lang w:val="en-GB"/>
        </w:rPr>
        <w:t xml:space="preserve">olonies for isolation and </w:t>
      </w:r>
      <w:r w:rsidR="00BD6988" w:rsidRPr="004A6C12">
        <w:rPr>
          <w:color w:val="000000" w:themeColor="text1"/>
          <w:highlight w:val="yellow"/>
          <w:lang w:val="en-GB"/>
        </w:rPr>
        <w:t>streak</w:t>
      </w:r>
      <w:r w:rsidR="005B4B76" w:rsidRPr="004A6C12">
        <w:rPr>
          <w:color w:val="000000" w:themeColor="text1"/>
          <w:highlight w:val="yellow"/>
          <w:lang w:val="en-GB"/>
        </w:rPr>
        <w:t xml:space="preserve"> onto fresh agarose medium.</w:t>
      </w:r>
    </w:p>
    <w:p w14:paraId="00DB69F9" w14:textId="77777777" w:rsidR="005B4B76" w:rsidRPr="004A6C12" w:rsidRDefault="005B4B76" w:rsidP="004A6C12">
      <w:pPr>
        <w:pStyle w:val="ListParagraph"/>
        <w:spacing w:after="0"/>
        <w:rPr>
          <w:color w:val="000000" w:themeColor="text1"/>
          <w:lang w:val="en-GB"/>
        </w:rPr>
      </w:pPr>
    </w:p>
    <w:p w14:paraId="7C7D1CB7" w14:textId="4FD0FFD5" w:rsidR="007F76B7" w:rsidRPr="004A6C12" w:rsidRDefault="00924128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>Soil and Water ex</w:t>
      </w:r>
      <w:r w:rsidR="00D57E2A" w:rsidRPr="004A6C12">
        <w:rPr>
          <w:color w:val="000000" w:themeColor="text1"/>
          <w:lang w:val="en-GB"/>
        </w:rPr>
        <w:t xml:space="preserve">amples: </w:t>
      </w:r>
      <w:r w:rsidR="00EE04EB" w:rsidRPr="004A6C12">
        <w:rPr>
          <w:color w:val="000000" w:themeColor="text1"/>
          <w:lang w:val="en-GB"/>
        </w:rPr>
        <w:t>Incubate t</w:t>
      </w:r>
      <w:r w:rsidR="00431ABA" w:rsidRPr="004A6C12">
        <w:rPr>
          <w:color w:val="000000" w:themeColor="text1"/>
          <w:lang w:val="en-GB"/>
        </w:rPr>
        <w:t xml:space="preserve">he streak plates for </w:t>
      </w:r>
      <w:r w:rsidR="0076262C">
        <w:rPr>
          <w:color w:val="000000" w:themeColor="text1"/>
          <w:lang w:val="en-GB"/>
        </w:rPr>
        <w:t>1</w:t>
      </w:r>
      <w:r w:rsidR="00431ABA" w:rsidRPr="004A6C12">
        <w:rPr>
          <w:color w:val="000000" w:themeColor="text1"/>
          <w:lang w:val="en-GB"/>
        </w:rPr>
        <w:t xml:space="preserve"> to </w:t>
      </w:r>
      <w:r w:rsidR="0076262C">
        <w:rPr>
          <w:color w:val="000000" w:themeColor="text1"/>
          <w:lang w:val="en-GB"/>
        </w:rPr>
        <w:t>2</w:t>
      </w:r>
      <w:r w:rsidR="00431ABA" w:rsidRPr="004A6C12">
        <w:rPr>
          <w:color w:val="000000" w:themeColor="text1"/>
          <w:lang w:val="en-GB"/>
        </w:rPr>
        <w:t xml:space="preserve"> days at room temperature</w:t>
      </w:r>
      <w:r w:rsidR="008C64F4" w:rsidRPr="004A6C12">
        <w:rPr>
          <w:color w:val="000000" w:themeColor="text1"/>
          <w:lang w:val="en-GB"/>
        </w:rPr>
        <w:t xml:space="preserve"> and then </w:t>
      </w:r>
      <w:r w:rsidR="00D64217" w:rsidRPr="004A6C12">
        <w:rPr>
          <w:color w:val="000000" w:themeColor="text1"/>
          <w:lang w:val="en-GB"/>
        </w:rPr>
        <w:t>evaluate for purity by plate analysis and Gram stain.</w:t>
      </w:r>
    </w:p>
    <w:p w14:paraId="66C39F93" w14:textId="77777777" w:rsidR="0007590E" w:rsidRPr="004A6C12" w:rsidRDefault="0007590E" w:rsidP="004A6C12">
      <w:pPr>
        <w:pStyle w:val="ListParagraph"/>
        <w:spacing w:after="0"/>
        <w:rPr>
          <w:color w:val="000000" w:themeColor="text1"/>
          <w:lang w:val="en-GB"/>
        </w:rPr>
      </w:pPr>
    </w:p>
    <w:p w14:paraId="79CDC2F5" w14:textId="7B12CEB2" w:rsidR="00F4743F" w:rsidRPr="004A6C12" w:rsidRDefault="00924128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>Soil and Water ex</w:t>
      </w:r>
      <w:r w:rsidR="005753B8" w:rsidRPr="004A6C12">
        <w:rPr>
          <w:color w:val="000000" w:themeColor="text1"/>
          <w:lang w:val="en-GB"/>
        </w:rPr>
        <w:t xml:space="preserve">amples: </w:t>
      </w:r>
      <w:r w:rsidR="00EE04EB" w:rsidRPr="004A6C12">
        <w:rPr>
          <w:color w:val="000000" w:themeColor="text1"/>
          <w:lang w:val="en-GB"/>
        </w:rPr>
        <w:t>Catalogue s</w:t>
      </w:r>
      <w:r w:rsidR="00D64217" w:rsidRPr="004A6C12">
        <w:rPr>
          <w:color w:val="000000" w:themeColor="text1"/>
          <w:lang w:val="en-GB"/>
        </w:rPr>
        <w:t>tock cryovials of environmental isolates</w:t>
      </w:r>
      <w:r w:rsidRPr="004A6C12">
        <w:rPr>
          <w:color w:val="000000" w:themeColor="text1"/>
          <w:lang w:val="en-GB"/>
        </w:rPr>
        <w:t xml:space="preserve"> and </w:t>
      </w:r>
      <w:r w:rsidR="00D64217" w:rsidRPr="004A6C12">
        <w:rPr>
          <w:color w:val="000000" w:themeColor="text1"/>
          <w:lang w:val="en-GB"/>
        </w:rPr>
        <w:t>place into the -80 °</w:t>
      </w:r>
      <w:r w:rsidR="00F4743F" w:rsidRPr="004A6C12">
        <w:rPr>
          <w:color w:val="000000" w:themeColor="text1"/>
          <w:lang w:val="en-GB"/>
        </w:rPr>
        <w:t>C freezer for long-term storage.</w:t>
      </w:r>
    </w:p>
    <w:p w14:paraId="65BD3B2B" w14:textId="77777777" w:rsidR="00F4743F" w:rsidRPr="004A6C12" w:rsidRDefault="00F4743F" w:rsidP="004A6C12">
      <w:pPr>
        <w:pStyle w:val="ListParagraph"/>
        <w:spacing w:after="0"/>
        <w:rPr>
          <w:color w:val="000000" w:themeColor="text1"/>
          <w:lang w:val="en-GB"/>
        </w:rPr>
      </w:pPr>
    </w:p>
    <w:p w14:paraId="2793DEBA" w14:textId="3A03D4AF" w:rsidR="00F4743F" w:rsidRPr="004A6C12" w:rsidRDefault="00EE04EB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lang w:val="en-GB"/>
        </w:rPr>
      </w:pPr>
      <w:r w:rsidRPr="004A6C12">
        <w:rPr>
          <w:color w:val="000000" w:themeColor="text1"/>
          <w:lang w:val="en-GB"/>
        </w:rPr>
        <w:t>Remove s</w:t>
      </w:r>
      <w:r w:rsidR="00F4743F" w:rsidRPr="004A6C12">
        <w:rPr>
          <w:color w:val="000000" w:themeColor="text1"/>
          <w:lang w:val="en-GB"/>
        </w:rPr>
        <w:t>everal of the cryovials</w:t>
      </w:r>
      <w:r w:rsidRPr="004A6C12">
        <w:rPr>
          <w:color w:val="000000" w:themeColor="text1"/>
          <w:lang w:val="en-GB"/>
        </w:rPr>
        <w:t xml:space="preserve"> from</w:t>
      </w:r>
      <w:r w:rsidR="00F4743F" w:rsidRPr="004A6C12">
        <w:rPr>
          <w:color w:val="000000" w:themeColor="text1"/>
          <w:lang w:val="en-GB"/>
        </w:rPr>
        <w:t xml:space="preserve"> storage, and </w:t>
      </w:r>
      <w:r w:rsidRPr="004A6C12">
        <w:rPr>
          <w:color w:val="000000" w:themeColor="text1"/>
          <w:lang w:val="en-GB"/>
        </w:rPr>
        <w:t xml:space="preserve">perform </w:t>
      </w:r>
      <w:r w:rsidR="00F4743F" w:rsidRPr="004A6C12">
        <w:rPr>
          <w:color w:val="000000" w:themeColor="text1"/>
          <w:lang w:val="en-GB"/>
        </w:rPr>
        <w:t>isolation streaks for each.</w:t>
      </w:r>
    </w:p>
    <w:p w14:paraId="6ED453F1" w14:textId="77777777" w:rsidR="00F4743F" w:rsidRPr="004A6C12" w:rsidRDefault="00F4743F" w:rsidP="004A6C12">
      <w:pPr>
        <w:pStyle w:val="ListParagraph"/>
        <w:spacing w:after="0"/>
        <w:rPr>
          <w:color w:val="000000" w:themeColor="text1"/>
          <w:lang w:val="en-GB"/>
        </w:rPr>
      </w:pPr>
    </w:p>
    <w:p w14:paraId="62A5449A" w14:textId="4E816F9B" w:rsidR="0007590E" w:rsidRPr="004A6C12" w:rsidRDefault="00F4743F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color w:val="000000" w:themeColor="text1"/>
          <w:highlight w:val="yellow"/>
          <w:lang w:val="en-GB"/>
        </w:rPr>
      </w:pPr>
      <w:r w:rsidRPr="004A6C12">
        <w:rPr>
          <w:color w:val="000000" w:themeColor="text1"/>
          <w:highlight w:val="yellow"/>
          <w:lang w:val="en-GB"/>
        </w:rPr>
        <w:t xml:space="preserve">After incubation, the plates are visualized. Most growth plates </w:t>
      </w:r>
      <w:r w:rsidR="0094441F" w:rsidRPr="004A6C12">
        <w:rPr>
          <w:color w:val="000000" w:themeColor="text1"/>
          <w:highlight w:val="yellow"/>
          <w:lang w:val="en-GB"/>
        </w:rPr>
        <w:t>display on</w:t>
      </w:r>
      <w:r w:rsidR="00BD6988" w:rsidRPr="004A6C12">
        <w:rPr>
          <w:color w:val="000000" w:themeColor="text1"/>
          <w:highlight w:val="yellow"/>
          <w:lang w:val="en-GB"/>
        </w:rPr>
        <w:t>ly one</w:t>
      </w:r>
      <w:r w:rsidR="0094441F" w:rsidRPr="004A6C12">
        <w:rPr>
          <w:color w:val="000000" w:themeColor="text1"/>
          <w:highlight w:val="yellow"/>
          <w:lang w:val="en-GB"/>
        </w:rPr>
        <w:t xml:space="preserve"> colony morphology and no additional contamination. </w:t>
      </w:r>
      <w:r w:rsidR="0076262C">
        <w:rPr>
          <w:color w:val="000000" w:themeColor="text1"/>
          <w:highlight w:val="yellow"/>
          <w:lang w:val="en-GB"/>
        </w:rPr>
        <w:t>1</w:t>
      </w:r>
      <w:r w:rsidR="0094441F" w:rsidRPr="004A6C12">
        <w:rPr>
          <w:color w:val="000000" w:themeColor="text1"/>
          <w:highlight w:val="yellow"/>
          <w:lang w:val="en-GB"/>
        </w:rPr>
        <w:t xml:space="preserve"> or </w:t>
      </w:r>
      <w:r w:rsidR="0076262C">
        <w:rPr>
          <w:color w:val="000000" w:themeColor="text1"/>
          <w:highlight w:val="yellow"/>
          <w:lang w:val="en-GB"/>
        </w:rPr>
        <w:t xml:space="preserve">2 </w:t>
      </w:r>
      <w:r w:rsidR="0094441F" w:rsidRPr="004A6C12">
        <w:rPr>
          <w:color w:val="000000" w:themeColor="text1"/>
          <w:highlight w:val="yellow"/>
          <w:lang w:val="en-GB"/>
        </w:rPr>
        <w:t>of the plates,</w:t>
      </w:r>
      <w:r w:rsidR="0076058E" w:rsidRPr="004A6C12">
        <w:rPr>
          <w:color w:val="000000" w:themeColor="text1"/>
          <w:highlight w:val="yellow"/>
          <w:lang w:val="en-GB"/>
        </w:rPr>
        <w:t xml:space="preserve"> however, display </w:t>
      </w:r>
      <w:r w:rsidR="0094441F" w:rsidRPr="004A6C12">
        <w:rPr>
          <w:color w:val="000000" w:themeColor="text1"/>
          <w:highlight w:val="yellow"/>
          <w:lang w:val="en-GB"/>
        </w:rPr>
        <w:t>contamination (bacterial or fungal) of the growth medium</w:t>
      </w:r>
      <w:r w:rsidR="0076058E" w:rsidRPr="004A6C12">
        <w:rPr>
          <w:color w:val="000000" w:themeColor="text1"/>
          <w:highlight w:val="yellow"/>
          <w:lang w:val="en-GB"/>
        </w:rPr>
        <w:t xml:space="preserve"> or cultures</w:t>
      </w:r>
      <w:r w:rsidR="0094441F" w:rsidRPr="004A6C12">
        <w:rPr>
          <w:color w:val="000000" w:themeColor="text1"/>
          <w:highlight w:val="yellow"/>
          <w:lang w:val="en-GB"/>
        </w:rPr>
        <w:t xml:space="preserve">. </w:t>
      </w:r>
    </w:p>
    <w:p w14:paraId="40DCC051" w14:textId="77777777" w:rsidR="00986DAC" w:rsidRDefault="00986DAC" w:rsidP="004A6C12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38A72C9D" w14:textId="5D395ECE" w:rsidR="00226078" w:rsidRPr="004A6C12" w:rsidRDefault="00CE5BF3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lang w:val="en-GB"/>
        </w:rPr>
      </w:pPr>
      <w:r w:rsidRPr="004A6C12">
        <w:rPr>
          <w:lang w:val="en-GB"/>
        </w:rPr>
        <w:t xml:space="preserve">Aseptic Technique Part I: </w:t>
      </w:r>
      <w:r w:rsidR="00226078" w:rsidRPr="004A6C12">
        <w:rPr>
          <w:lang w:val="en-GB"/>
        </w:rPr>
        <w:t>Preparation for Performance of Lab Procedures</w:t>
      </w:r>
    </w:p>
    <w:p w14:paraId="4CE32CDF" w14:textId="77777777" w:rsidR="00CE5BF3" w:rsidRPr="00226078" w:rsidRDefault="00CE5BF3" w:rsidP="004A6C12">
      <w:pPr>
        <w:pStyle w:val="ListParagraph"/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423D39A8" w14:textId="77777777" w:rsidR="00CE5BF3" w:rsidRPr="004A6C12" w:rsidRDefault="00CE5BF3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t xml:space="preserve">A key aspect of aseptic technique is the donning of PPE, the purpose of which is two-fold: 1) </w:t>
      </w:r>
      <w:r w:rsidR="00312D61">
        <w:rPr>
          <w:rFonts w:cs="Arial"/>
        </w:rPr>
        <w:t>prevent</w:t>
      </w:r>
      <w:r w:rsidR="00BD6988">
        <w:rPr>
          <w:rFonts w:cs="Arial"/>
        </w:rPr>
        <w:t>ion of</w:t>
      </w:r>
      <w:r w:rsidR="00312D61">
        <w:rPr>
          <w:rFonts w:cs="Arial"/>
        </w:rPr>
        <w:t xml:space="preserve"> </w:t>
      </w:r>
      <w:r w:rsidR="00A216B5">
        <w:rPr>
          <w:rFonts w:cs="Arial"/>
        </w:rPr>
        <w:t xml:space="preserve">the </w:t>
      </w:r>
      <w:r w:rsidR="00312D61">
        <w:rPr>
          <w:rFonts w:cs="Arial"/>
        </w:rPr>
        <w:t>transfer of microorganisms from the bod</w:t>
      </w:r>
      <w:r w:rsidR="002E02C6">
        <w:rPr>
          <w:rFonts w:cs="Arial"/>
        </w:rPr>
        <w:t xml:space="preserve">y and hair of the technician that would result in the contamination of samples and </w:t>
      </w:r>
      <w:r w:rsidR="00312D61">
        <w:rPr>
          <w:rFonts w:cs="Arial"/>
        </w:rPr>
        <w:t>lab cultures, and 2) prevent</w:t>
      </w:r>
      <w:r w:rsidR="00BD6988">
        <w:rPr>
          <w:rFonts w:cs="Arial"/>
        </w:rPr>
        <w:t>ion of</w:t>
      </w:r>
      <w:r w:rsidR="00312D61">
        <w:rPr>
          <w:rFonts w:cs="Arial"/>
        </w:rPr>
        <w:t xml:space="preserve"> </w:t>
      </w:r>
      <w:r w:rsidR="00A216B5">
        <w:rPr>
          <w:rFonts w:cs="Arial"/>
        </w:rPr>
        <w:t xml:space="preserve">the </w:t>
      </w:r>
      <w:r w:rsidR="00312D61">
        <w:rPr>
          <w:rFonts w:cs="Arial"/>
        </w:rPr>
        <w:t>transfer of potentially pathogenic microorganisms from environmen</w:t>
      </w:r>
      <w:r w:rsidR="00A216B5">
        <w:rPr>
          <w:rFonts w:cs="Arial"/>
        </w:rPr>
        <w:t xml:space="preserve">tal samples and known laboratory pathogenic isolates </w:t>
      </w:r>
      <w:r w:rsidR="00312D61">
        <w:rPr>
          <w:rFonts w:cs="Arial"/>
        </w:rPr>
        <w:t>to the technician.</w:t>
      </w:r>
    </w:p>
    <w:p w14:paraId="7CF6E5CA" w14:textId="77777777" w:rsidR="0076262C" w:rsidRPr="00407C15" w:rsidRDefault="0076262C" w:rsidP="004A6C1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b/>
          <w:lang w:val="en-GB"/>
        </w:rPr>
      </w:pPr>
    </w:p>
    <w:p w14:paraId="42581BF3" w14:textId="016F48BA" w:rsidR="00226078" w:rsidRPr="00545333" w:rsidRDefault="005B48DA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Obtain and apply t</w:t>
      </w:r>
      <w:r w:rsidR="0066702B" w:rsidRPr="00545333">
        <w:rPr>
          <w:rFonts w:cs="Arial"/>
          <w:highlight w:val="yellow"/>
        </w:rPr>
        <w:t xml:space="preserve">he following PPE items: lab coat, latex or nitrile gloves </w:t>
      </w:r>
      <w:r w:rsidR="007C19B2" w:rsidRPr="00545333">
        <w:rPr>
          <w:rFonts w:cs="Arial"/>
          <w:highlight w:val="yellow"/>
        </w:rPr>
        <w:t>(</w:t>
      </w:r>
      <w:r w:rsidR="0066702B" w:rsidRPr="00545333">
        <w:rPr>
          <w:rFonts w:cs="Arial"/>
          <w:highlight w:val="yellow"/>
        </w:rPr>
        <w:t>free from tears or holes</w:t>
      </w:r>
      <w:r w:rsidR="007C19B2" w:rsidRPr="00545333">
        <w:rPr>
          <w:rFonts w:cs="Arial"/>
          <w:highlight w:val="yellow"/>
        </w:rPr>
        <w:t>)</w:t>
      </w:r>
      <w:r w:rsidR="0066702B" w:rsidRPr="00545333">
        <w:rPr>
          <w:rFonts w:cs="Arial"/>
          <w:highlight w:val="yellow"/>
        </w:rPr>
        <w:t>, and safety goggles</w:t>
      </w:r>
      <w:r w:rsidR="00D37B48" w:rsidRPr="00545333">
        <w:rPr>
          <w:rFonts w:cs="Arial"/>
          <w:highlight w:val="yellow"/>
        </w:rPr>
        <w:t xml:space="preserve"> (</w:t>
      </w:r>
      <w:r w:rsidR="00C81E75" w:rsidRPr="004A6C12">
        <w:rPr>
          <w:rFonts w:cs="Arial"/>
          <w:b/>
          <w:highlight w:val="yellow"/>
        </w:rPr>
        <w:t>Figure 1</w:t>
      </w:r>
      <w:r w:rsidR="00D37B48" w:rsidRPr="00545333">
        <w:rPr>
          <w:rFonts w:cs="Arial"/>
          <w:highlight w:val="yellow"/>
        </w:rPr>
        <w:t>).</w:t>
      </w:r>
    </w:p>
    <w:p w14:paraId="26DA783C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55CD9AC8" w14:textId="7F95A7FC" w:rsidR="00226078" w:rsidRDefault="00BF0D84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 w:rsidRPr="00226078">
        <w:rPr>
          <w:rFonts w:cs="Arial"/>
        </w:rPr>
        <w:t xml:space="preserve">With </w:t>
      </w:r>
      <w:r w:rsidR="001C75BA" w:rsidRPr="00226078">
        <w:rPr>
          <w:rFonts w:cs="Arial"/>
        </w:rPr>
        <w:t>regards to aseptic technique, as previously mentioned, and for safety in the event of using an open flame, tie back long hair.</w:t>
      </w:r>
      <w:r w:rsidR="00CE5BF3" w:rsidRPr="00226078">
        <w:rPr>
          <w:rFonts w:cs="Arial"/>
        </w:rPr>
        <w:t xml:space="preserve">  </w:t>
      </w:r>
    </w:p>
    <w:p w14:paraId="4F5F56B6" w14:textId="77777777" w:rsidR="009C5752" w:rsidRPr="00407C15" w:rsidRDefault="009C5752" w:rsidP="004A6C12">
      <w:pPr>
        <w:spacing w:after="0"/>
        <w:ind w:left="1440"/>
        <w:outlineLvl w:val="0"/>
        <w:rPr>
          <w:lang w:val="en-GB"/>
        </w:rPr>
      </w:pPr>
    </w:p>
    <w:p w14:paraId="4C276CA2" w14:textId="30189DAF" w:rsidR="00FA3215" w:rsidRPr="004A6C12" w:rsidRDefault="005874B1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A second</w:t>
      </w:r>
      <w:r w:rsidR="00544D25">
        <w:rPr>
          <w:rFonts w:cs="Arial"/>
        </w:rPr>
        <w:t xml:space="preserve"> important aspect of aseptic technique is the proper sterilization and storage of media/reagents</w:t>
      </w:r>
      <w:r w:rsidR="00C95652">
        <w:rPr>
          <w:rFonts w:cs="Arial"/>
        </w:rPr>
        <w:t xml:space="preserve"> to be used in the laboratory</w:t>
      </w:r>
      <w:r w:rsidR="00431ABA">
        <w:rPr>
          <w:rFonts w:cs="Arial"/>
        </w:rPr>
        <w:t>.</w:t>
      </w:r>
      <w:r w:rsidR="00D41465">
        <w:rPr>
          <w:rFonts w:cs="Arial"/>
        </w:rPr>
        <w:t xml:space="preserve"> </w:t>
      </w:r>
      <w:r w:rsidR="00312E37" w:rsidRPr="00E42D5E">
        <w:rPr>
          <w:rFonts w:cs="Arial"/>
        </w:rPr>
        <w:t>Prepare l</w:t>
      </w:r>
      <w:r w:rsidR="00532098" w:rsidRPr="00E42D5E">
        <w:rPr>
          <w:rFonts w:cs="Arial"/>
        </w:rPr>
        <w:t>iquid broth medium (</w:t>
      </w:r>
      <w:r w:rsidR="00532098" w:rsidRPr="004A6C12">
        <w:rPr>
          <w:rFonts w:cs="Arial"/>
          <w:i/>
        </w:rPr>
        <w:t>e.g.</w:t>
      </w:r>
      <w:r w:rsidR="00D41465">
        <w:rPr>
          <w:rFonts w:cs="Arial"/>
        </w:rPr>
        <w:t>,</w:t>
      </w:r>
      <w:r w:rsidR="00532098" w:rsidRPr="00E42D5E">
        <w:rPr>
          <w:rFonts w:cs="Arial"/>
        </w:rPr>
        <w:t xml:space="preserve"> tryptic soy broth) and agar-based media (</w:t>
      </w:r>
      <w:r w:rsidR="00532098" w:rsidRPr="004A6C12">
        <w:rPr>
          <w:rFonts w:cs="Arial"/>
          <w:i/>
        </w:rPr>
        <w:t>e.g.</w:t>
      </w:r>
      <w:r w:rsidR="00D41465">
        <w:rPr>
          <w:rFonts w:cs="Arial"/>
        </w:rPr>
        <w:t>,</w:t>
      </w:r>
      <w:r w:rsidR="00532098" w:rsidRPr="00E42D5E">
        <w:rPr>
          <w:rFonts w:cs="Arial"/>
        </w:rPr>
        <w:t xml:space="preserve"> R2A) by weighing the</w:t>
      </w:r>
      <w:r w:rsidR="006342AE" w:rsidRPr="00E42D5E">
        <w:rPr>
          <w:rFonts w:cs="Arial"/>
        </w:rPr>
        <w:t xml:space="preserve"> proper amount of dried base powder, which is added to the appropriate amount of de-ionized water.  </w:t>
      </w:r>
    </w:p>
    <w:p w14:paraId="02E2601E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F7F54FA" w14:textId="3B661B37" w:rsidR="0098745F" w:rsidRPr="00545333" w:rsidRDefault="006342AE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lastRenderedPageBreak/>
        <w:t xml:space="preserve">For the broth medium, </w:t>
      </w:r>
      <w:r w:rsidR="00312E37" w:rsidRPr="00545333">
        <w:rPr>
          <w:rFonts w:cs="Arial"/>
          <w:highlight w:val="yellow"/>
        </w:rPr>
        <w:t xml:space="preserve">dissolve </w:t>
      </w:r>
      <w:r w:rsidRPr="00545333">
        <w:rPr>
          <w:rFonts w:cs="Arial"/>
          <w:highlight w:val="yellow"/>
        </w:rPr>
        <w:t xml:space="preserve">the powder on a hot plate with low heat applied, and </w:t>
      </w:r>
      <w:r w:rsidR="00312E37" w:rsidRPr="00545333">
        <w:rPr>
          <w:rFonts w:cs="Arial"/>
          <w:highlight w:val="yellow"/>
        </w:rPr>
        <w:t xml:space="preserve">dispense </w:t>
      </w:r>
      <w:r w:rsidRPr="00545333">
        <w:rPr>
          <w:rFonts w:cs="Arial"/>
          <w:highlight w:val="yellow"/>
        </w:rPr>
        <w:t>the liquid either in 100 ml volumes into glass screw-top flasks, or in 10 ml volumes into glass screw-top test tubes.</w:t>
      </w:r>
      <w:r w:rsidR="0098745F" w:rsidRPr="00545333">
        <w:rPr>
          <w:rFonts w:cs="Arial"/>
          <w:highlight w:val="yellow"/>
        </w:rPr>
        <w:t xml:space="preserve"> </w:t>
      </w:r>
      <w:r w:rsidR="00312E37" w:rsidRPr="00545333">
        <w:rPr>
          <w:rFonts w:cs="Arial"/>
          <w:highlight w:val="yellow"/>
        </w:rPr>
        <w:t>Stir t</w:t>
      </w:r>
      <w:r w:rsidR="0098745F" w:rsidRPr="00545333">
        <w:rPr>
          <w:rFonts w:cs="Arial"/>
          <w:highlight w:val="yellow"/>
        </w:rPr>
        <w:t xml:space="preserve">he agarose medium until dissolved on the hot plate.  </w:t>
      </w:r>
    </w:p>
    <w:p w14:paraId="418E0AE2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72EBB14A" w14:textId="73F7966C" w:rsidR="00F732CE" w:rsidRPr="00545333" w:rsidRDefault="00F732CE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Apply autoclave</w:t>
      </w:r>
      <w:r w:rsidR="0098745F" w:rsidRPr="00545333">
        <w:rPr>
          <w:rFonts w:cs="Arial"/>
          <w:highlight w:val="yellow"/>
        </w:rPr>
        <w:t xml:space="preserve"> tape to the materials, and </w:t>
      </w:r>
      <w:r w:rsidRPr="00545333">
        <w:rPr>
          <w:rFonts w:cs="Arial"/>
          <w:highlight w:val="yellow"/>
        </w:rPr>
        <w:t xml:space="preserve">autoclave </w:t>
      </w:r>
      <w:r w:rsidR="0098745F" w:rsidRPr="00545333">
        <w:rPr>
          <w:rFonts w:cs="Arial"/>
          <w:highlight w:val="yellow"/>
        </w:rPr>
        <w:t>the media according to the manufacturer’s instructions (</w:t>
      </w:r>
      <w:r w:rsidR="0098745F" w:rsidRPr="004A6C12">
        <w:rPr>
          <w:rFonts w:cs="Arial"/>
          <w:i/>
          <w:highlight w:val="yellow"/>
        </w:rPr>
        <w:t>e.g.</w:t>
      </w:r>
      <w:r w:rsidR="00D41465">
        <w:rPr>
          <w:rFonts w:cs="Arial"/>
          <w:highlight w:val="yellow"/>
        </w:rPr>
        <w:t>,</w:t>
      </w:r>
      <w:r w:rsidR="0098745F" w:rsidRPr="00545333">
        <w:rPr>
          <w:rFonts w:cs="Arial"/>
          <w:highlight w:val="yellow"/>
        </w:rPr>
        <w:t xml:space="preserve"> 20 min at 121 °C) </w:t>
      </w:r>
      <w:r w:rsidR="00700917" w:rsidRPr="00545333">
        <w:rPr>
          <w:rFonts w:cs="Arial"/>
          <w:highlight w:val="yellow"/>
        </w:rPr>
        <w:t>[</w:t>
      </w:r>
      <w:r w:rsidRPr="004A6C12">
        <w:rPr>
          <w:rFonts w:cs="Arial"/>
          <w:b/>
          <w:highlight w:val="yellow"/>
        </w:rPr>
        <w:t>Figures 2 and 3</w:t>
      </w:r>
      <w:r w:rsidR="00700917" w:rsidRPr="00545333">
        <w:rPr>
          <w:rFonts w:cs="Arial"/>
          <w:highlight w:val="yellow"/>
        </w:rPr>
        <w:t xml:space="preserve">; note </w:t>
      </w:r>
      <w:r w:rsidRPr="00545333">
        <w:rPr>
          <w:rFonts w:cs="Arial"/>
          <w:highlight w:val="yellow"/>
        </w:rPr>
        <w:t>th</w:t>
      </w:r>
      <w:r w:rsidR="00226078">
        <w:rPr>
          <w:rFonts w:cs="Arial"/>
          <w:highlight w:val="yellow"/>
        </w:rPr>
        <w:t>at the</w:t>
      </w:r>
      <w:r w:rsidRPr="00545333">
        <w:rPr>
          <w:rFonts w:cs="Arial"/>
          <w:highlight w:val="yellow"/>
        </w:rPr>
        <w:t xml:space="preserve"> </w:t>
      </w:r>
      <w:r w:rsidR="00700917" w:rsidRPr="00545333">
        <w:rPr>
          <w:rFonts w:cs="Arial"/>
          <w:highlight w:val="yellow"/>
        </w:rPr>
        <w:t xml:space="preserve">color of stripes on </w:t>
      </w:r>
      <w:r w:rsidR="00226078">
        <w:rPr>
          <w:rFonts w:cs="Arial"/>
          <w:highlight w:val="yellow"/>
        </w:rPr>
        <w:t xml:space="preserve">the </w:t>
      </w:r>
      <w:r w:rsidR="00700917" w:rsidRPr="00545333">
        <w:rPr>
          <w:rFonts w:cs="Arial"/>
          <w:highlight w:val="yellow"/>
        </w:rPr>
        <w:t xml:space="preserve">autoclave tape </w:t>
      </w:r>
      <w:r w:rsidR="00226078">
        <w:rPr>
          <w:rFonts w:cs="Arial"/>
          <w:highlight w:val="yellow"/>
        </w:rPr>
        <w:t xml:space="preserve">should change </w:t>
      </w:r>
      <w:r w:rsidR="00700917" w:rsidRPr="00545333">
        <w:rPr>
          <w:rFonts w:cs="Arial"/>
          <w:highlight w:val="yellow"/>
        </w:rPr>
        <w:t>from white (pre-autoclave) to black (post-autoclave)].</w:t>
      </w:r>
      <w:r w:rsidR="00A37ED6" w:rsidRPr="00545333">
        <w:rPr>
          <w:rFonts w:cs="Arial"/>
          <w:highlight w:val="yellow"/>
        </w:rPr>
        <w:t xml:space="preserve"> </w:t>
      </w:r>
    </w:p>
    <w:p w14:paraId="01444B7C" w14:textId="77777777" w:rsidR="0076262C" w:rsidRDefault="0076262C" w:rsidP="004A6C12">
      <w:pPr>
        <w:spacing w:after="0"/>
        <w:ind w:left="2160"/>
        <w:outlineLvl w:val="0"/>
        <w:rPr>
          <w:rFonts w:cs="Arial"/>
        </w:rPr>
      </w:pPr>
    </w:p>
    <w:p w14:paraId="52430E52" w14:textId="18B9B664" w:rsidR="00127E36" w:rsidRPr="00F732CE" w:rsidRDefault="00A37ED6" w:rsidP="004A6C12">
      <w:pPr>
        <w:numPr>
          <w:ilvl w:val="2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>Although the color change generally indicates that sterilization was successful, sterility checks using spore strip kits should be conducted at least monthly to verify the autoclaving process.</w:t>
      </w:r>
    </w:p>
    <w:p w14:paraId="34109430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71894AEF" w14:textId="42B2CD2C" w:rsidR="00CC1EB5" w:rsidRDefault="00306FCC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>Cool t</w:t>
      </w:r>
      <w:r w:rsidR="00CC1EB5">
        <w:rPr>
          <w:rFonts w:cs="Arial"/>
        </w:rPr>
        <w:t>he liquid broths to room temperature, and then store as such or under refrigeration temperatures</w:t>
      </w:r>
      <w:r w:rsidR="00BD6988">
        <w:rPr>
          <w:rFonts w:cs="Arial"/>
        </w:rPr>
        <w:t xml:space="preserve"> of 4</w:t>
      </w:r>
      <w:r w:rsidR="00EC45EC">
        <w:rPr>
          <w:rFonts w:cs="Arial"/>
        </w:rPr>
        <w:t xml:space="preserve"> </w:t>
      </w:r>
      <w:r w:rsidR="00BD6988">
        <w:rPr>
          <w:rFonts w:ascii="Calibri" w:hAnsi="Calibri" w:cs="Arial"/>
        </w:rPr>
        <w:t>°</w:t>
      </w:r>
      <w:r w:rsidR="00BD6988">
        <w:rPr>
          <w:rFonts w:cs="Arial"/>
        </w:rPr>
        <w:t>C</w:t>
      </w:r>
      <w:r w:rsidR="00CC1EB5">
        <w:rPr>
          <w:rFonts w:cs="Arial"/>
        </w:rPr>
        <w:t xml:space="preserve">.  </w:t>
      </w:r>
    </w:p>
    <w:p w14:paraId="7B11BB7E" w14:textId="77777777" w:rsidR="0076262C" w:rsidRPr="004A6C12" w:rsidRDefault="0076262C" w:rsidP="004A6C12">
      <w:pPr>
        <w:spacing w:after="0"/>
        <w:ind w:left="1440"/>
        <w:outlineLvl w:val="0"/>
        <w:rPr>
          <w:rFonts w:cs="Arial"/>
        </w:rPr>
      </w:pPr>
    </w:p>
    <w:p w14:paraId="3B0CA949" w14:textId="3E1D4424" w:rsidR="00CC1EB5" w:rsidRDefault="00306FCC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 w:rsidRPr="00545333">
        <w:rPr>
          <w:rFonts w:cs="Arial"/>
          <w:highlight w:val="yellow"/>
        </w:rPr>
        <w:t>Cool t</w:t>
      </w:r>
      <w:r w:rsidR="00CC1EB5" w:rsidRPr="00545333">
        <w:rPr>
          <w:rFonts w:cs="Arial"/>
          <w:highlight w:val="yellow"/>
        </w:rPr>
        <w:t xml:space="preserve">he </w:t>
      </w:r>
      <w:r w:rsidRPr="00545333">
        <w:rPr>
          <w:rFonts w:cs="Arial"/>
          <w:highlight w:val="yellow"/>
        </w:rPr>
        <w:t>agarose</w:t>
      </w:r>
      <w:r w:rsidR="00CC1EB5" w:rsidRPr="00545333">
        <w:rPr>
          <w:rFonts w:cs="Arial"/>
          <w:highlight w:val="yellow"/>
        </w:rPr>
        <w:t xml:space="preserve"> medium </w:t>
      </w:r>
      <w:r w:rsidR="00BF0D84">
        <w:rPr>
          <w:rFonts w:cs="Arial"/>
          <w:highlight w:val="yellow"/>
        </w:rPr>
        <w:t xml:space="preserve">by placing the </w:t>
      </w:r>
      <w:r w:rsidR="006613C4">
        <w:rPr>
          <w:rFonts w:cs="Arial"/>
          <w:highlight w:val="yellow"/>
        </w:rPr>
        <w:t xml:space="preserve">container into a water bath set to </w:t>
      </w:r>
      <w:r w:rsidR="006613C4" w:rsidRPr="00545333">
        <w:rPr>
          <w:rFonts w:cs="Arial"/>
          <w:highlight w:val="yellow"/>
        </w:rPr>
        <w:t>~50 °C</w:t>
      </w:r>
      <w:r w:rsidR="006613C4">
        <w:rPr>
          <w:rFonts w:cs="Arial"/>
          <w:highlight w:val="yellow"/>
        </w:rPr>
        <w:t>. Once cooled,</w:t>
      </w:r>
      <w:r w:rsidR="00CC1EB5" w:rsidRPr="00545333">
        <w:rPr>
          <w:rFonts w:cs="Arial"/>
          <w:highlight w:val="yellow"/>
        </w:rPr>
        <w:t xml:space="preserve"> </w:t>
      </w:r>
      <w:r w:rsidR="006613C4">
        <w:rPr>
          <w:rFonts w:cs="Arial"/>
          <w:highlight w:val="yellow"/>
        </w:rPr>
        <w:t xml:space="preserve">the media can be </w:t>
      </w:r>
      <w:r w:rsidR="00CC1EB5" w:rsidRPr="00545333">
        <w:rPr>
          <w:rFonts w:cs="Arial"/>
          <w:highlight w:val="yellow"/>
        </w:rPr>
        <w:t>pour</w:t>
      </w:r>
      <w:r w:rsidR="006613C4">
        <w:rPr>
          <w:rFonts w:cs="Arial"/>
          <w:highlight w:val="yellow"/>
        </w:rPr>
        <w:t>ed</w:t>
      </w:r>
      <w:r w:rsidR="00CC1EB5" w:rsidRPr="00545333">
        <w:rPr>
          <w:rFonts w:cs="Arial"/>
          <w:highlight w:val="yellow"/>
        </w:rPr>
        <w:t xml:space="preserve"> into sterile Petri dishes.</w:t>
      </w:r>
      <w:r w:rsidR="00CC1EB5">
        <w:rPr>
          <w:rFonts w:cs="Arial"/>
        </w:rPr>
        <w:t xml:space="preserve"> </w:t>
      </w:r>
      <w:r>
        <w:rPr>
          <w:rFonts w:cs="Arial"/>
        </w:rPr>
        <w:t>Allow t</w:t>
      </w:r>
      <w:r w:rsidR="00CC1EB5">
        <w:rPr>
          <w:rFonts w:cs="Arial"/>
        </w:rPr>
        <w:t>he medium to cool and solidify, then consolidate for storage under temperatures specified by the manufacturer.</w:t>
      </w:r>
    </w:p>
    <w:p w14:paraId="7252D61B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58176898" w14:textId="0295212B" w:rsidR="00424DFE" w:rsidRDefault="006613C4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 xml:space="preserve">There are several varieties of culture media that cannot be autoclaved as the high temperatures degrade critical ingredients. </w:t>
      </w:r>
      <w:r w:rsidR="00306FCC">
        <w:rPr>
          <w:rFonts w:cs="Arial"/>
        </w:rPr>
        <w:t>Working with a</w:t>
      </w:r>
      <w:r w:rsidR="00C95652">
        <w:rPr>
          <w:rFonts w:cs="Arial"/>
        </w:rPr>
        <w:t xml:space="preserve"> l</w:t>
      </w:r>
      <w:r w:rsidR="00805218">
        <w:rPr>
          <w:rFonts w:cs="Arial"/>
        </w:rPr>
        <w:t>iquid media that cannot be autoclaved</w:t>
      </w:r>
      <w:r w:rsidR="00C95652">
        <w:rPr>
          <w:rFonts w:cs="Arial"/>
        </w:rPr>
        <w:t xml:space="preserve"> requires filter-sterilization</w:t>
      </w:r>
      <w:r w:rsidR="00805218">
        <w:rPr>
          <w:rFonts w:cs="Arial"/>
        </w:rPr>
        <w:t xml:space="preserve"> using a vacuum filtration </w:t>
      </w:r>
      <w:r w:rsidR="00CC1EB5">
        <w:rPr>
          <w:rFonts w:cs="Arial"/>
        </w:rPr>
        <w:t xml:space="preserve">system employing a 0.22 µm filter, </w:t>
      </w:r>
      <w:r w:rsidR="00C95652">
        <w:rPr>
          <w:rFonts w:cs="Arial"/>
        </w:rPr>
        <w:t>followed by storage</w:t>
      </w:r>
      <w:r w:rsidR="00CC1EB5">
        <w:rPr>
          <w:rFonts w:cs="Arial"/>
        </w:rPr>
        <w:t xml:space="preserve"> at the appropriate temperature. </w:t>
      </w:r>
    </w:p>
    <w:p w14:paraId="3783E54A" w14:textId="77777777" w:rsidR="0076262C" w:rsidRDefault="0076262C" w:rsidP="004A6C12">
      <w:pPr>
        <w:spacing w:after="0"/>
        <w:outlineLvl w:val="0"/>
        <w:rPr>
          <w:rFonts w:cs="Arial"/>
        </w:rPr>
      </w:pPr>
    </w:p>
    <w:p w14:paraId="055C7082" w14:textId="42C6BAE2" w:rsidR="00424DFE" w:rsidRPr="00424DFE" w:rsidRDefault="00424DFE" w:rsidP="004A6C12">
      <w:pPr>
        <w:numPr>
          <w:ilvl w:val="1"/>
          <w:numId w:val="1"/>
        </w:numPr>
        <w:spacing w:after="0"/>
        <w:outlineLvl w:val="0"/>
        <w:rPr>
          <w:b/>
          <w:lang w:val="en-GB"/>
        </w:rPr>
      </w:pPr>
      <w:r w:rsidRPr="00F22D11">
        <w:rPr>
          <w:rFonts w:cs="Arial"/>
        </w:rPr>
        <w:t>Prior to placement of materials on the benchtop, disinfect the surface using an appropriate solution (</w:t>
      </w:r>
      <w:r w:rsidRPr="004A6C12">
        <w:rPr>
          <w:rFonts w:cs="Arial"/>
          <w:i/>
        </w:rPr>
        <w:t>e.g.</w:t>
      </w:r>
      <w:r w:rsidR="00EC45EC">
        <w:rPr>
          <w:rFonts w:cs="Arial"/>
        </w:rPr>
        <w:t>,</w:t>
      </w:r>
      <w:r w:rsidRPr="00F22D11">
        <w:rPr>
          <w:rFonts w:cs="Arial"/>
        </w:rPr>
        <w:t xml:space="preserve"> 500 ppm bleach).</w:t>
      </w:r>
    </w:p>
    <w:p w14:paraId="4F3B7853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768CF56C" w14:textId="77777777" w:rsidR="00424DFE" w:rsidRPr="00424DFE" w:rsidRDefault="00424DFE" w:rsidP="004A6C12">
      <w:pPr>
        <w:numPr>
          <w:ilvl w:val="2"/>
          <w:numId w:val="1"/>
        </w:numPr>
        <w:spacing w:after="0"/>
        <w:outlineLvl w:val="0"/>
        <w:rPr>
          <w:rFonts w:cs="Arial"/>
        </w:rPr>
      </w:pPr>
      <w:r w:rsidRPr="00424DFE">
        <w:rPr>
          <w:rFonts w:cs="Arial"/>
        </w:rPr>
        <w:t xml:space="preserve">Disinfection of the work surface is an important part of aseptic technique, as it lowers the risk of transferring contaminants from the working surface to cultures and sterile media.  </w:t>
      </w:r>
    </w:p>
    <w:p w14:paraId="3552054D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00FC3240" w14:textId="18B93E45" w:rsidR="00704442" w:rsidRPr="004A6C12" w:rsidRDefault="00704442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 w:rsidRPr="004A6C12">
        <w:rPr>
          <w:rFonts w:cs="Arial"/>
        </w:rPr>
        <w:t>Turn on a Bunsen burner. The flame type best suited for sterilizing the inoculating loop is an intense blue flame, with a definitive blue cone observed in the middle (</w:t>
      </w:r>
      <w:r w:rsidRPr="004A6C12">
        <w:rPr>
          <w:rFonts w:cs="Arial"/>
          <w:b/>
        </w:rPr>
        <w:t xml:space="preserve">Figure </w:t>
      </w:r>
      <w:r w:rsidR="004004A5">
        <w:rPr>
          <w:rFonts w:cs="Arial"/>
          <w:b/>
        </w:rPr>
        <w:t>4</w:t>
      </w:r>
      <w:r w:rsidRPr="004A6C12">
        <w:rPr>
          <w:rFonts w:cs="Arial"/>
        </w:rPr>
        <w:t>).</w:t>
      </w:r>
    </w:p>
    <w:p w14:paraId="26A2350A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66206D15" w14:textId="15969424" w:rsidR="00704442" w:rsidRPr="004A6C12" w:rsidRDefault="00704442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 w:rsidRPr="004A6C12">
        <w:rPr>
          <w:rFonts w:cs="Arial"/>
        </w:rPr>
        <w:t>Slowly pass the inoculating loop through the hottest part of the flame (tip of the blue cone). It appears as red hot for the purpose of sterilization.</w:t>
      </w:r>
    </w:p>
    <w:p w14:paraId="37D980D9" w14:textId="77777777" w:rsidR="0076262C" w:rsidRDefault="0076262C" w:rsidP="004A6C12">
      <w:pPr>
        <w:spacing w:after="0"/>
        <w:outlineLvl w:val="0"/>
        <w:rPr>
          <w:rFonts w:cs="Arial"/>
        </w:rPr>
      </w:pPr>
    </w:p>
    <w:p w14:paraId="140BB405" w14:textId="77777777" w:rsidR="009C5752" w:rsidRPr="004A6C12" w:rsidRDefault="00EE2343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lang w:val="en-GB"/>
        </w:rPr>
      </w:pPr>
      <w:r w:rsidRPr="004A6C12">
        <w:rPr>
          <w:rFonts w:cs="Arial"/>
        </w:rPr>
        <w:t>Bacterial Transfers, Demonstration 1: From Petri Plate to Petri Plate</w:t>
      </w:r>
    </w:p>
    <w:p w14:paraId="2005E2C2" w14:textId="77777777" w:rsidR="005E6BB1" w:rsidRPr="005E6BB1" w:rsidRDefault="005E6BB1" w:rsidP="004A6C12">
      <w:pPr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2E30D1DC" w14:textId="3902E3E2" w:rsidR="0076262C" w:rsidRDefault="00E86F57" w:rsidP="004A6C12">
      <w:pPr>
        <w:spacing w:after="0"/>
        <w:ind w:left="1440"/>
        <w:outlineLvl w:val="0"/>
        <w:rPr>
          <w:rFonts w:cs="Arial"/>
          <w:highlight w:val="yellow"/>
        </w:rPr>
      </w:pPr>
      <w:r>
        <w:rPr>
          <w:rFonts w:cs="Arial"/>
        </w:rPr>
        <w:t xml:space="preserve">One method of transferring bacteria is from one Petri plate </w:t>
      </w:r>
      <w:r w:rsidR="00CD3D30">
        <w:rPr>
          <w:rFonts w:cs="Arial"/>
        </w:rPr>
        <w:t>displaying growth</w:t>
      </w:r>
      <w:r w:rsidR="00BF5AE4">
        <w:rPr>
          <w:rFonts w:cs="Arial"/>
        </w:rPr>
        <w:t xml:space="preserve"> of a cultured isolate</w:t>
      </w:r>
      <w:r w:rsidR="00CD3D30">
        <w:rPr>
          <w:rFonts w:cs="Arial"/>
        </w:rPr>
        <w:t xml:space="preserve"> to another un-</w:t>
      </w:r>
      <w:r>
        <w:rPr>
          <w:rFonts w:cs="Arial"/>
        </w:rPr>
        <w:t xml:space="preserve">inoculated </w:t>
      </w:r>
      <w:r w:rsidR="00CD3D30">
        <w:rPr>
          <w:rFonts w:cs="Arial"/>
        </w:rPr>
        <w:t xml:space="preserve">Petri plate containing </w:t>
      </w:r>
      <w:r w:rsidR="00BF5AE4">
        <w:rPr>
          <w:rFonts w:cs="Arial"/>
        </w:rPr>
        <w:t xml:space="preserve">an agar-based </w:t>
      </w:r>
      <w:r w:rsidR="00CD3D30">
        <w:rPr>
          <w:rFonts w:cs="Arial"/>
        </w:rPr>
        <w:t>growth medium</w:t>
      </w:r>
      <w:r w:rsidR="00B678C9">
        <w:rPr>
          <w:rFonts w:cs="Arial"/>
        </w:rPr>
        <w:t xml:space="preserve"> (</w:t>
      </w:r>
      <w:r w:rsidR="00506485" w:rsidRPr="004A6C12">
        <w:rPr>
          <w:rFonts w:cs="Arial"/>
          <w:b/>
        </w:rPr>
        <w:t xml:space="preserve">Figure </w:t>
      </w:r>
      <w:r w:rsidR="004004A5">
        <w:rPr>
          <w:rFonts w:cs="Arial"/>
          <w:b/>
        </w:rPr>
        <w:t>5</w:t>
      </w:r>
      <w:r w:rsidR="00B678C9">
        <w:rPr>
          <w:rFonts w:cs="Arial"/>
        </w:rPr>
        <w:t>)</w:t>
      </w:r>
      <w:r>
        <w:rPr>
          <w:rFonts w:cs="Arial"/>
        </w:rPr>
        <w:t>.</w:t>
      </w:r>
    </w:p>
    <w:p w14:paraId="70359C04" w14:textId="64491846" w:rsidR="00705A5C" w:rsidRPr="00545333" w:rsidRDefault="00A41CCD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Slightly open t</w:t>
      </w:r>
      <w:r w:rsidR="00705A5C" w:rsidRPr="00545333">
        <w:rPr>
          <w:rFonts w:cs="Arial"/>
          <w:highlight w:val="yellow"/>
        </w:rPr>
        <w:t xml:space="preserve">he Petri plate containing the pure bacterial culture, and </w:t>
      </w:r>
      <w:r w:rsidRPr="00545333">
        <w:rPr>
          <w:rFonts w:cs="Arial"/>
          <w:highlight w:val="yellow"/>
        </w:rPr>
        <w:t xml:space="preserve">gently tap </w:t>
      </w:r>
      <w:r w:rsidR="00705A5C" w:rsidRPr="00545333">
        <w:rPr>
          <w:rFonts w:cs="Arial"/>
          <w:highlight w:val="yellow"/>
        </w:rPr>
        <w:t xml:space="preserve">the hot inoculating loop onto the agar surface.  </w:t>
      </w:r>
    </w:p>
    <w:p w14:paraId="21EFB446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53AF3A6A" w14:textId="5D809BC8" w:rsidR="009C5752" w:rsidRPr="00545333" w:rsidRDefault="00A41CCD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Retrieve o</w:t>
      </w:r>
      <w:r w:rsidR="00FB117A" w:rsidRPr="00545333">
        <w:rPr>
          <w:rFonts w:cs="Arial"/>
          <w:highlight w:val="yellow"/>
        </w:rPr>
        <w:t>ne isolated colony from the surface of the plate using the cooled inoculating loop,</w:t>
      </w:r>
      <w:r w:rsidR="002C6E53" w:rsidRPr="00545333">
        <w:rPr>
          <w:rFonts w:cs="Arial"/>
          <w:highlight w:val="yellow"/>
        </w:rPr>
        <w:t xml:space="preserve"> and </w:t>
      </w:r>
      <w:r w:rsidRPr="00545333">
        <w:rPr>
          <w:rFonts w:cs="Arial"/>
          <w:highlight w:val="yellow"/>
        </w:rPr>
        <w:t xml:space="preserve">close </w:t>
      </w:r>
      <w:r w:rsidR="002C6E53" w:rsidRPr="00545333">
        <w:rPr>
          <w:rFonts w:cs="Arial"/>
          <w:highlight w:val="yellow"/>
        </w:rPr>
        <w:t>the Petri plate</w:t>
      </w:r>
      <w:r w:rsidR="00FB117A" w:rsidRPr="00545333">
        <w:rPr>
          <w:rFonts w:cs="Arial"/>
          <w:highlight w:val="yellow"/>
        </w:rPr>
        <w:t>.</w:t>
      </w:r>
    </w:p>
    <w:p w14:paraId="03E3A29F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0460E32E" w14:textId="33934FC0" w:rsidR="007D2EF7" w:rsidRPr="00545333" w:rsidRDefault="00330C4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Perform a</w:t>
      </w:r>
      <w:r w:rsidR="00C2579C" w:rsidRPr="00545333">
        <w:rPr>
          <w:rFonts w:cs="Arial"/>
          <w:highlight w:val="yellow"/>
        </w:rPr>
        <w:t xml:space="preserve"> streak for isolation</w:t>
      </w:r>
      <w:r w:rsidR="00E96FBC" w:rsidRPr="00545333">
        <w:rPr>
          <w:rFonts w:cs="Arial"/>
          <w:highlight w:val="yellow"/>
        </w:rPr>
        <w:t xml:space="preserve"> using a fresh Petri plate </w:t>
      </w:r>
      <w:r w:rsidR="00C2579C" w:rsidRPr="00545333">
        <w:rPr>
          <w:rFonts w:cs="Arial"/>
          <w:highlight w:val="yellow"/>
        </w:rPr>
        <w:t>containing the culture med</w:t>
      </w:r>
      <w:r w:rsidR="00E96FBC" w:rsidRPr="00545333">
        <w:rPr>
          <w:rFonts w:cs="Arial"/>
          <w:highlight w:val="yellow"/>
        </w:rPr>
        <w:t>ium, with the lid slightly ajar.</w:t>
      </w:r>
      <w:r w:rsidR="001E3BC8" w:rsidRPr="00545333">
        <w:rPr>
          <w:rFonts w:cs="Arial"/>
          <w:highlight w:val="yellow"/>
        </w:rPr>
        <w:t xml:space="preserve">  </w:t>
      </w:r>
    </w:p>
    <w:p w14:paraId="4EE26249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3F81A0E" w14:textId="5AB76AD8" w:rsidR="007A031B" w:rsidRDefault="001E3BC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 xml:space="preserve">For each portion of the </w:t>
      </w:r>
      <w:r w:rsidR="002C6E53" w:rsidRPr="00545333">
        <w:rPr>
          <w:rFonts w:cs="Arial"/>
          <w:highlight w:val="yellow"/>
        </w:rPr>
        <w:t xml:space="preserve">isolation </w:t>
      </w:r>
      <w:r w:rsidRPr="00545333">
        <w:rPr>
          <w:rFonts w:cs="Arial"/>
          <w:highlight w:val="yellow"/>
        </w:rPr>
        <w:t>streak (3 total</w:t>
      </w:r>
      <w:r w:rsidR="007D2EF7" w:rsidRPr="00545333">
        <w:rPr>
          <w:rFonts w:cs="Arial"/>
          <w:highlight w:val="yellow"/>
        </w:rPr>
        <w:t xml:space="preserve"> per plate</w:t>
      </w:r>
      <w:r w:rsidRPr="00545333">
        <w:rPr>
          <w:rFonts w:cs="Arial"/>
          <w:highlight w:val="yellow"/>
        </w:rPr>
        <w:t xml:space="preserve">), </w:t>
      </w:r>
      <w:r w:rsidR="00330C48" w:rsidRPr="00545333">
        <w:rPr>
          <w:rFonts w:cs="Arial"/>
          <w:highlight w:val="yellow"/>
        </w:rPr>
        <w:t xml:space="preserve">flame-sterilize </w:t>
      </w:r>
      <w:r w:rsidRPr="00545333">
        <w:rPr>
          <w:rFonts w:cs="Arial"/>
          <w:highlight w:val="yellow"/>
        </w:rPr>
        <w:t>the inoculating loop just prior to use.</w:t>
      </w:r>
      <w:r w:rsidR="007A031B" w:rsidRPr="00545333">
        <w:rPr>
          <w:rFonts w:cs="Arial"/>
          <w:highlight w:val="yellow"/>
        </w:rPr>
        <w:t xml:space="preserve"> </w:t>
      </w:r>
      <w:r w:rsidR="00330C48" w:rsidRPr="00545333">
        <w:rPr>
          <w:rFonts w:cs="Arial"/>
          <w:highlight w:val="yellow"/>
        </w:rPr>
        <w:t>Also, f</w:t>
      </w:r>
      <w:r w:rsidR="007A031B" w:rsidRPr="00545333">
        <w:rPr>
          <w:rFonts w:cs="Arial"/>
          <w:highlight w:val="yellow"/>
        </w:rPr>
        <w:t>lame-sterilize</w:t>
      </w:r>
      <w:r w:rsidR="00330C48" w:rsidRPr="00545333">
        <w:rPr>
          <w:rFonts w:cs="Arial"/>
          <w:highlight w:val="yellow"/>
        </w:rPr>
        <w:t xml:space="preserve"> it</w:t>
      </w:r>
      <w:r w:rsidR="007A031B" w:rsidRPr="00545333">
        <w:rPr>
          <w:rFonts w:cs="Arial"/>
          <w:highlight w:val="yellow"/>
        </w:rPr>
        <w:t xml:space="preserve"> just after the final streak is performed in order to prevent contamination of the bench surface and as a consideration to others in the lab</w:t>
      </w:r>
      <w:r w:rsidR="007D2EF7" w:rsidRPr="00545333">
        <w:rPr>
          <w:rFonts w:cs="Arial"/>
          <w:highlight w:val="yellow"/>
        </w:rPr>
        <w:t xml:space="preserve"> who may later use </w:t>
      </w:r>
      <w:r w:rsidR="002C6E53" w:rsidRPr="00545333">
        <w:rPr>
          <w:rFonts w:cs="Arial"/>
          <w:highlight w:val="yellow"/>
        </w:rPr>
        <w:t xml:space="preserve">or come into contact with </w:t>
      </w:r>
      <w:r w:rsidR="007D2EF7" w:rsidRPr="00545333">
        <w:rPr>
          <w:rFonts w:cs="Arial"/>
          <w:highlight w:val="yellow"/>
        </w:rPr>
        <w:t>the inoculating loops</w:t>
      </w:r>
      <w:r w:rsidR="00150A37" w:rsidRPr="00545333">
        <w:rPr>
          <w:rFonts w:cs="Arial"/>
          <w:highlight w:val="yellow"/>
        </w:rPr>
        <w:t>.</w:t>
      </w:r>
    </w:p>
    <w:p w14:paraId="5DE17105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5D8EA43D" w14:textId="6B8749F2" w:rsidR="00704442" w:rsidRDefault="004004A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Place t</w:t>
      </w:r>
      <w:r w:rsidR="00704442">
        <w:rPr>
          <w:rFonts w:cs="Arial"/>
          <w:highlight w:val="yellow"/>
        </w:rPr>
        <w:t>he streak(s) for isolation into an incubator for growth overnight.</w:t>
      </w:r>
    </w:p>
    <w:p w14:paraId="2CB9B93D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38965FB9" w14:textId="6F09A542" w:rsidR="00704442" w:rsidRPr="00545333" w:rsidRDefault="004004A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704442">
        <w:rPr>
          <w:rFonts w:cs="Arial"/>
          <w:highlight w:val="yellow"/>
        </w:rPr>
        <w:t>he plates the next day. One demonstrates an example of a successful aseptic streak for isolation. The o</w:t>
      </w:r>
      <w:r w:rsidR="00875E25">
        <w:rPr>
          <w:rFonts w:cs="Arial"/>
          <w:highlight w:val="yellow"/>
        </w:rPr>
        <w:t>ther shows a plate contaminated</w:t>
      </w:r>
      <w:r w:rsidR="00704442">
        <w:rPr>
          <w:rFonts w:cs="Arial"/>
          <w:highlight w:val="yellow"/>
        </w:rPr>
        <w:t xml:space="preserve"> with fungal or bacterial contamination. </w:t>
      </w:r>
    </w:p>
    <w:p w14:paraId="300C435C" w14:textId="77777777" w:rsidR="00FF5972" w:rsidRPr="00E42D5E" w:rsidRDefault="00FF5972" w:rsidP="004A6C12">
      <w:pPr>
        <w:spacing w:after="0"/>
        <w:ind w:left="720"/>
        <w:outlineLvl w:val="0"/>
        <w:rPr>
          <w:rFonts w:cs="Arial"/>
        </w:rPr>
      </w:pPr>
    </w:p>
    <w:p w14:paraId="6180E3B5" w14:textId="77777777" w:rsidR="00FF5972" w:rsidRPr="004A6C12" w:rsidRDefault="00FF5972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lang w:val="en-GB"/>
        </w:rPr>
      </w:pPr>
      <w:r w:rsidRPr="004A6C12">
        <w:rPr>
          <w:rFonts w:cs="Arial"/>
        </w:rPr>
        <w:t>Bacterial Transfers, Demonstration 2: From Broth Culture to Petri Plate Containing Growth Medium</w:t>
      </w:r>
    </w:p>
    <w:p w14:paraId="28AC74F1" w14:textId="77777777" w:rsidR="00465134" w:rsidRPr="00465134" w:rsidRDefault="00465134" w:rsidP="004A6C12">
      <w:pPr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6C042CA1" w14:textId="6015BD93" w:rsidR="0076262C" w:rsidRPr="00BA3D51" w:rsidRDefault="00EB2AEC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t>A second m</w:t>
      </w:r>
      <w:r w:rsidR="00465134">
        <w:rPr>
          <w:rFonts w:cs="Arial"/>
        </w:rPr>
        <w:t xml:space="preserve">ethod of transferring bacteria is from </w:t>
      </w:r>
      <w:r>
        <w:rPr>
          <w:rFonts w:cs="Arial"/>
        </w:rPr>
        <w:t xml:space="preserve">a broth culture exhibiting growth, as </w:t>
      </w:r>
      <w:r w:rsidR="002F2567">
        <w:rPr>
          <w:rFonts w:cs="Arial"/>
        </w:rPr>
        <w:t xml:space="preserve">generally </w:t>
      </w:r>
      <w:r>
        <w:rPr>
          <w:rFonts w:cs="Arial"/>
        </w:rPr>
        <w:t>observed by turbidity,</w:t>
      </w:r>
      <w:r w:rsidR="00465134">
        <w:rPr>
          <w:rFonts w:cs="Arial"/>
        </w:rPr>
        <w:t xml:space="preserve"> </w:t>
      </w:r>
      <w:r>
        <w:rPr>
          <w:rFonts w:cs="Arial"/>
        </w:rPr>
        <w:t xml:space="preserve">to an </w:t>
      </w:r>
      <w:r w:rsidR="00465134">
        <w:rPr>
          <w:rFonts w:cs="Arial"/>
        </w:rPr>
        <w:t>un-inoculated Petri p</w:t>
      </w:r>
      <w:r w:rsidR="00BA3D51">
        <w:rPr>
          <w:rFonts w:cs="Arial"/>
        </w:rPr>
        <w:t>late containing growth medium (</w:t>
      </w:r>
      <w:r w:rsidR="009E4A76" w:rsidRPr="004A6C12">
        <w:rPr>
          <w:rFonts w:cs="Arial"/>
          <w:b/>
        </w:rPr>
        <w:t>Figure 6</w:t>
      </w:r>
      <w:r w:rsidR="00BA3D51">
        <w:rPr>
          <w:rFonts w:cs="Arial"/>
        </w:rPr>
        <w:t>).</w:t>
      </w:r>
    </w:p>
    <w:p w14:paraId="451D6040" w14:textId="77777777" w:rsidR="00A85916" w:rsidRPr="004A6C12" w:rsidRDefault="00A85916" w:rsidP="004A6C1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b/>
          <w:lang w:val="en-GB"/>
        </w:rPr>
      </w:pPr>
    </w:p>
    <w:p w14:paraId="61F8B384" w14:textId="2326EC5B" w:rsidR="00465134" w:rsidRPr="00545333" w:rsidRDefault="006F12A2" w:rsidP="004A6C12">
      <w:pPr>
        <w:numPr>
          <w:ilvl w:val="1"/>
          <w:numId w:val="1"/>
        </w:numPr>
        <w:spacing w:after="0"/>
        <w:outlineLvl w:val="0"/>
        <w:rPr>
          <w:rFonts w:cs="Arial"/>
          <w:i/>
          <w:highlight w:val="yellow"/>
        </w:rPr>
      </w:pPr>
      <w:r w:rsidRPr="00545333">
        <w:rPr>
          <w:rFonts w:cs="Arial"/>
          <w:highlight w:val="yellow"/>
        </w:rPr>
        <w:t>Remove the cap</w:t>
      </w:r>
      <w:r w:rsidR="005A6058" w:rsidRPr="00545333">
        <w:rPr>
          <w:rFonts w:cs="Arial"/>
          <w:highlight w:val="yellow"/>
        </w:rPr>
        <w:t xml:space="preserve"> from the test tube (or flask) </w:t>
      </w:r>
      <w:r w:rsidR="00465134" w:rsidRPr="00545333">
        <w:rPr>
          <w:rFonts w:cs="Arial"/>
          <w:highlight w:val="yellow"/>
        </w:rPr>
        <w:t>containing the pure bacterial cul</w:t>
      </w:r>
      <w:r w:rsidR="005A6058" w:rsidRPr="00545333">
        <w:rPr>
          <w:rFonts w:cs="Arial"/>
          <w:highlight w:val="yellow"/>
        </w:rPr>
        <w:t>ture</w:t>
      </w:r>
      <w:r w:rsidR="00465134" w:rsidRPr="00545333">
        <w:rPr>
          <w:rFonts w:cs="Arial"/>
          <w:highlight w:val="yellow"/>
        </w:rPr>
        <w:t xml:space="preserve">, and </w:t>
      </w:r>
      <w:r w:rsidRPr="00545333">
        <w:rPr>
          <w:rFonts w:cs="Arial"/>
          <w:highlight w:val="yellow"/>
        </w:rPr>
        <w:t xml:space="preserve">pass </w:t>
      </w:r>
      <w:r w:rsidR="00465134" w:rsidRPr="00545333">
        <w:rPr>
          <w:rFonts w:cs="Arial"/>
          <w:highlight w:val="yellow"/>
        </w:rPr>
        <w:t xml:space="preserve">the </w:t>
      </w:r>
      <w:r w:rsidR="005A6058" w:rsidRPr="00545333">
        <w:rPr>
          <w:rFonts w:cs="Arial"/>
          <w:highlight w:val="yellow"/>
        </w:rPr>
        <w:t xml:space="preserve">opening </w:t>
      </w:r>
      <w:r w:rsidR="00282204" w:rsidRPr="00545333">
        <w:rPr>
          <w:rFonts w:cs="Arial"/>
          <w:highlight w:val="yellow"/>
        </w:rPr>
        <w:t>of the container 2 to 3 times</w:t>
      </w:r>
      <w:r w:rsidR="005A6058" w:rsidRPr="00545333">
        <w:rPr>
          <w:rFonts w:cs="Arial"/>
          <w:highlight w:val="yellow"/>
        </w:rPr>
        <w:t xml:space="preserve"> through </w:t>
      </w:r>
      <w:r w:rsidR="00282204" w:rsidRPr="00545333">
        <w:rPr>
          <w:rFonts w:cs="Arial"/>
          <w:highlight w:val="yellow"/>
        </w:rPr>
        <w:t xml:space="preserve">the </w:t>
      </w:r>
      <w:r w:rsidR="005E294F" w:rsidRPr="00545333">
        <w:rPr>
          <w:rFonts w:cs="Arial"/>
          <w:highlight w:val="yellow"/>
        </w:rPr>
        <w:t>hottest portion of the flame</w:t>
      </w:r>
      <w:r w:rsidR="00465134" w:rsidRPr="00545333">
        <w:rPr>
          <w:rFonts w:cs="Arial"/>
          <w:highlight w:val="yellow"/>
        </w:rPr>
        <w:t xml:space="preserve"> </w:t>
      </w:r>
      <w:r w:rsidRPr="00545333">
        <w:rPr>
          <w:rFonts w:cs="Arial"/>
          <w:i/>
          <w:highlight w:val="yellow"/>
        </w:rPr>
        <w:t>(To prevent contamination, do not set the</w:t>
      </w:r>
      <w:r w:rsidR="005A6058" w:rsidRPr="00545333">
        <w:rPr>
          <w:rFonts w:cs="Arial"/>
          <w:i/>
          <w:highlight w:val="yellow"/>
        </w:rPr>
        <w:t xml:space="preserve"> cap</w:t>
      </w:r>
      <w:r w:rsidRPr="00545333">
        <w:rPr>
          <w:rFonts w:cs="Arial"/>
          <w:i/>
          <w:highlight w:val="yellow"/>
        </w:rPr>
        <w:t xml:space="preserve"> down </w:t>
      </w:r>
      <w:r w:rsidR="005A6058" w:rsidRPr="00545333">
        <w:rPr>
          <w:rFonts w:cs="Arial"/>
          <w:i/>
          <w:highlight w:val="yellow"/>
        </w:rPr>
        <w:t>onto the benchtop</w:t>
      </w:r>
      <w:r w:rsidRPr="00545333">
        <w:rPr>
          <w:rFonts w:cs="Arial"/>
          <w:i/>
          <w:highlight w:val="yellow"/>
        </w:rPr>
        <w:t>).</w:t>
      </w:r>
    </w:p>
    <w:p w14:paraId="773103A9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D0BC831" w14:textId="760F7BE2" w:rsidR="001E4041" w:rsidRPr="00545333" w:rsidRDefault="00CB290D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Carefully lower the</w:t>
      </w:r>
      <w:r w:rsidR="001E4041" w:rsidRPr="00545333">
        <w:rPr>
          <w:rFonts w:cs="Arial"/>
          <w:highlight w:val="yellow"/>
        </w:rPr>
        <w:t xml:space="preserve"> inoculating loop into the tube/flask, and gently press against the side of the container to cool just prior to insertion into the broth culture.</w:t>
      </w:r>
    </w:p>
    <w:p w14:paraId="2E666F3E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0C7E6487" w14:textId="4B563244" w:rsidR="00E14276" w:rsidRPr="00545333" w:rsidRDefault="00CB290D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Remove one</w:t>
      </w:r>
      <w:r w:rsidR="001E4041" w:rsidRPr="00545333">
        <w:rPr>
          <w:rFonts w:cs="Arial"/>
          <w:highlight w:val="yellow"/>
        </w:rPr>
        <w:t xml:space="preserve"> loopful of broth culture</w:t>
      </w:r>
      <w:r w:rsidRPr="00545333">
        <w:rPr>
          <w:rFonts w:cs="Arial"/>
          <w:highlight w:val="yellow"/>
        </w:rPr>
        <w:t xml:space="preserve"> </w:t>
      </w:r>
      <w:r w:rsidR="001E4041" w:rsidRPr="00545333">
        <w:rPr>
          <w:rFonts w:cs="Arial"/>
          <w:highlight w:val="yellow"/>
        </w:rPr>
        <w:t>(</w:t>
      </w:r>
      <w:r w:rsidRPr="004A6C12">
        <w:rPr>
          <w:rFonts w:cs="Arial"/>
          <w:b/>
          <w:highlight w:val="yellow"/>
        </w:rPr>
        <w:t>Figure 7</w:t>
      </w:r>
      <w:r w:rsidR="001E4041" w:rsidRPr="00545333">
        <w:rPr>
          <w:rFonts w:cs="Arial"/>
          <w:highlight w:val="yellow"/>
        </w:rPr>
        <w:t>)</w:t>
      </w:r>
      <w:r w:rsidR="008D396D" w:rsidRPr="00545333">
        <w:rPr>
          <w:rFonts w:cs="Arial"/>
          <w:highlight w:val="yellow"/>
        </w:rPr>
        <w:t xml:space="preserve">, and </w:t>
      </w:r>
      <w:r w:rsidRPr="00545333">
        <w:rPr>
          <w:rFonts w:cs="Arial"/>
          <w:highlight w:val="yellow"/>
        </w:rPr>
        <w:t xml:space="preserve">immediately replace </w:t>
      </w:r>
      <w:r w:rsidR="008D396D" w:rsidRPr="00545333">
        <w:rPr>
          <w:rFonts w:cs="Arial"/>
          <w:highlight w:val="yellow"/>
        </w:rPr>
        <w:t>the cap.</w:t>
      </w:r>
    </w:p>
    <w:p w14:paraId="2AC67950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67E34909" w14:textId="7657015F" w:rsidR="00465134" w:rsidRPr="00545333" w:rsidRDefault="00FC601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Perform a</w:t>
      </w:r>
      <w:r w:rsidR="00465134" w:rsidRPr="00545333">
        <w:rPr>
          <w:rFonts w:cs="Arial"/>
          <w:highlight w:val="yellow"/>
        </w:rPr>
        <w:t xml:space="preserve"> streak for isolation</w:t>
      </w:r>
      <w:r w:rsidRPr="00545333">
        <w:rPr>
          <w:rFonts w:cs="Arial"/>
          <w:highlight w:val="yellow"/>
        </w:rPr>
        <w:t xml:space="preserve"> </w:t>
      </w:r>
      <w:r w:rsidR="00465134" w:rsidRPr="00545333">
        <w:rPr>
          <w:rFonts w:cs="Arial"/>
          <w:highlight w:val="yellow"/>
        </w:rPr>
        <w:t xml:space="preserve">using a fresh Petri plate containing the </w:t>
      </w:r>
      <w:r w:rsidR="00282204" w:rsidRPr="00545333">
        <w:rPr>
          <w:rFonts w:cs="Arial"/>
          <w:highlight w:val="yellow"/>
        </w:rPr>
        <w:t xml:space="preserve">un-inoculated </w:t>
      </w:r>
      <w:r w:rsidR="00465134" w:rsidRPr="00545333">
        <w:rPr>
          <w:rFonts w:cs="Arial"/>
          <w:highlight w:val="yellow"/>
        </w:rPr>
        <w:t xml:space="preserve">culture medium, with the lid slightly ajar.  </w:t>
      </w:r>
    </w:p>
    <w:p w14:paraId="1B28B919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1575CEBD" w14:textId="6A3BE41F" w:rsidR="00465134" w:rsidRDefault="00465134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 xml:space="preserve">For each portion of the streak (3 total per plate), </w:t>
      </w:r>
      <w:r w:rsidR="00FC6018">
        <w:rPr>
          <w:rFonts w:cs="Arial"/>
        </w:rPr>
        <w:t xml:space="preserve">flame-sterilize </w:t>
      </w:r>
      <w:r>
        <w:rPr>
          <w:rFonts w:cs="Arial"/>
        </w:rPr>
        <w:t>the inoculating loop just prior to use.</w:t>
      </w:r>
      <w:r w:rsidR="00FC6018">
        <w:rPr>
          <w:rFonts w:cs="Arial"/>
        </w:rPr>
        <w:t xml:space="preserve"> Also,</w:t>
      </w:r>
      <w:r>
        <w:rPr>
          <w:rFonts w:cs="Arial"/>
        </w:rPr>
        <w:t xml:space="preserve"> flame-sterilize just after the final streak is performed in order to prevent contamination of the bench surface and as a consideration to others in the lab who may later use the inoculating loops.</w:t>
      </w:r>
    </w:p>
    <w:p w14:paraId="0451AF0E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27C5E7BF" w14:textId="3B6838C5" w:rsidR="00875E25" w:rsidRDefault="001A14FC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Place t</w:t>
      </w:r>
      <w:r w:rsidR="00875E25">
        <w:rPr>
          <w:rFonts w:cs="Arial"/>
          <w:highlight w:val="yellow"/>
        </w:rPr>
        <w:t xml:space="preserve">he streak(s) for isolation </w:t>
      </w:r>
      <w:r>
        <w:rPr>
          <w:rFonts w:cs="Arial"/>
          <w:highlight w:val="yellow"/>
        </w:rPr>
        <w:t>i</w:t>
      </w:r>
      <w:r w:rsidR="00875E25">
        <w:rPr>
          <w:rFonts w:cs="Arial"/>
          <w:highlight w:val="yellow"/>
        </w:rPr>
        <w:t>nto an incubator for growth overnight.</w:t>
      </w:r>
    </w:p>
    <w:p w14:paraId="4CB55DB0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6E584042" w14:textId="424C4E33" w:rsidR="00875E25" w:rsidRPr="00545333" w:rsidRDefault="001A14FC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875E25">
        <w:rPr>
          <w:rFonts w:cs="Arial"/>
          <w:highlight w:val="yellow"/>
        </w:rPr>
        <w:t xml:space="preserve">he plates the next day. One demonstrates an example of a successful aseptic streak for isolation. The other shows a plate contaminated with fungal or bacterial contamination. </w:t>
      </w:r>
    </w:p>
    <w:p w14:paraId="6388F4C9" w14:textId="77777777" w:rsidR="00480C16" w:rsidRDefault="00480C16" w:rsidP="004A6C12">
      <w:pPr>
        <w:spacing w:after="0"/>
        <w:rPr>
          <w:b/>
          <w:sz w:val="28"/>
        </w:rPr>
      </w:pPr>
    </w:p>
    <w:p w14:paraId="1823B1D7" w14:textId="77777777" w:rsidR="00470211" w:rsidRPr="004A6C12" w:rsidRDefault="00470211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lang w:val="en-GB"/>
        </w:rPr>
      </w:pPr>
      <w:r w:rsidRPr="004A6C12">
        <w:rPr>
          <w:rFonts w:cs="Arial"/>
        </w:rPr>
        <w:t>Bacterial Transfer</w:t>
      </w:r>
      <w:r w:rsidR="00751536" w:rsidRPr="004A6C12">
        <w:rPr>
          <w:rFonts w:cs="Arial"/>
        </w:rPr>
        <w:t>s, Demonstration 3</w:t>
      </w:r>
      <w:r w:rsidRPr="004A6C12">
        <w:rPr>
          <w:rFonts w:cs="Arial"/>
        </w:rPr>
        <w:t>: From Petri Plate</w:t>
      </w:r>
      <w:r w:rsidR="00751536" w:rsidRPr="004A6C12">
        <w:rPr>
          <w:rFonts w:cs="Arial"/>
        </w:rPr>
        <w:t xml:space="preserve"> Containing Growth to Sterile Liquid Growth Medium</w:t>
      </w:r>
    </w:p>
    <w:p w14:paraId="2C6A5162" w14:textId="77777777" w:rsidR="00470211" w:rsidRPr="00465134" w:rsidRDefault="00470211" w:rsidP="004A6C12">
      <w:pPr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76500219" w14:textId="1038FD69" w:rsidR="0076262C" w:rsidRPr="0010016C" w:rsidRDefault="00AD769E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t>A third</w:t>
      </w:r>
      <w:r w:rsidR="00470211">
        <w:rPr>
          <w:rFonts w:cs="Arial"/>
        </w:rPr>
        <w:t xml:space="preserve"> method of transferring bacteria is from a </w:t>
      </w:r>
      <w:r>
        <w:rPr>
          <w:rFonts w:cs="Arial"/>
        </w:rPr>
        <w:t xml:space="preserve">Petri plate containing an isolated culture </w:t>
      </w:r>
      <w:r w:rsidR="00CF3F91">
        <w:rPr>
          <w:rFonts w:cs="Arial"/>
        </w:rPr>
        <w:t xml:space="preserve">streak </w:t>
      </w:r>
      <w:r>
        <w:rPr>
          <w:rFonts w:cs="Arial"/>
        </w:rPr>
        <w:t xml:space="preserve">to </w:t>
      </w:r>
      <w:r w:rsidR="00470211">
        <w:rPr>
          <w:rFonts w:cs="Arial"/>
        </w:rPr>
        <w:t xml:space="preserve">an un-inoculated </w:t>
      </w:r>
      <w:r w:rsidR="00CF3F91">
        <w:rPr>
          <w:rFonts w:cs="Arial"/>
        </w:rPr>
        <w:t xml:space="preserve">tube/flask </w:t>
      </w:r>
      <w:r w:rsidR="00470211">
        <w:rPr>
          <w:rFonts w:cs="Arial"/>
        </w:rPr>
        <w:t xml:space="preserve">containing </w:t>
      </w:r>
      <w:r w:rsidR="00CF3F91">
        <w:rPr>
          <w:rFonts w:cs="Arial"/>
        </w:rPr>
        <w:t xml:space="preserve">sterile liquid </w:t>
      </w:r>
      <w:r w:rsidR="00470211">
        <w:rPr>
          <w:rFonts w:cs="Arial"/>
        </w:rPr>
        <w:t>growth medium</w:t>
      </w:r>
      <w:r w:rsidR="0010016C">
        <w:rPr>
          <w:rFonts w:cs="Arial"/>
        </w:rPr>
        <w:t xml:space="preserve"> (</w:t>
      </w:r>
      <w:r w:rsidR="00F74556" w:rsidRPr="004A6C12">
        <w:rPr>
          <w:rFonts w:cs="Arial"/>
          <w:b/>
        </w:rPr>
        <w:t>Figure 8</w:t>
      </w:r>
      <w:r w:rsidR="0010016C">
        <w:rPr>
          <w:rFonts w:cs="Arial"/>
        </w:rPr>
        <w:t>)</w:t>
      </w:r>
      <w:r w:rsidR="00470211">
        <w:rPr>
          <w:rFonts w:cs="Arial"/>
        </w:rPr>
        <w:t>.</w:t>
      </w:r>
    </w:p>
    <w:p w14:paraId="63BE44FA" w14:textId="77777777" w:rsidR="00470211" w:rsidRPr="004A6C12" w:rsidRDefault="00470211" w:rsidP="004A6C1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b/>
          <w:lang w:val="en-GB"/>
        </w:rPr>
      </w:pPr>
    </w:p>
    <w:p w14:paraId="32CBC3BA" w14:textId="3A33B5F8" w:rsidR="001D3473" w:rsidRPr="00545333" w:rsidRDefault="00FE47B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Slightly open the</w:t>
      </w:r>
      <w:r w:rsidR="001D3473" w:rsidRPr="00545333">
        <w:rPr>
          <w:rFonts w:cs="Arial"/>
          <w:highlight w:val="yellow"/>
        </w:rPr>
        <w:t xml:space="preserve"> Petri plate containing the pure bacterial culture</w:t>
      </w:r>
      <w:r w:rsidRPr="00545333">
        <w:rPr>
          <w:rFonts w:cs="Arial"/>
          <w:highlight w:val="yellow"/>
        </w:rPr>
        <w:t>,</w:t>
      </w:r>
      <w:r w:rsidR="001D3473" w:rsidRPr="00545333">
        <w:rPr>
          <w:rFonts w:cs="Arial"/>
          <w:highlight w:val="yellow"/>
        </w:rPr>
        <w:t xml:space="preserve"> and </w:t>
      </w:r>
      <w:r w:rsidRPr="00545333">
        <w:rPr>
          <w:rFonts w:cs="Arial"/>
          <w:highlight w:val="yellow"/>
        </w:rPr>
        <w:t xml:space="preserve">cool </w:t>
      </w:r>
      <w:r w:rsidR="001D3473" w:rsidRPr="00545333">
        <w:rPr>
          <w:rFonts w:cs="Arial"/>
          <w:highlight w:val="yellow"/>
        </w:rPr>
        <w:t xml:space="preserve">the hot inoculating loop by tapping it gently onto the agar surface.  </w:t>
      </w:r>
    </w:p>
    <w:p w14:paraId="766D7EFA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4E2077AF" w14:textId="6B8B8D1D" w:rsidR="001D3473" w:rsidRPr="00545333" w:rsidRDefault="00FE47B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Retrieve one</w:t>
      </w:r>
      <w:r w:rsidR="001D3473" w:rsidRPr="00545333">
        <w:rPr>
          <w:rFonts w:cs="Arial"/>
          <w:highlight w:val="yellow"/>
        </w:rPr>
        <w:t xml:space="preserve"> isolated colony from the surface of the plate using the cooled inoculating lo</w:t>
      </w:r>
      <w:r w:rsidR="00AD7F14" w:rsidRPr="00545333">
        <w:rPr>
          <w:rFonts w:cs="Arial"/>
          <w:highlight w:val="yellow"/>
        </w:rPr>
        <w:t xml:space="preserve">op, and </w:t>
      </w:r>
      <w:r w:rsidRPr="00545333">
        <w:rPr>
          <w:rFonts w:cs="Arial"/>
          <w:highlight w:val="yellow"/>
        </w:rPr>
        <w:t xml:space="preserve">close </w:t>
      </w:r>
      <w:r w:rsidR="00AD7F14" w:rsidRPr="00545333">
        <w:rPr>
          <w:rFonts w:cs="Arial"/>
          <w:highlight w:val="yellow"/>
        </w:rPr>
        <w:t>the Petri plate</w:t>
      </w:r>
      <w:r w:rsidR="001D3473" w:rsidRPr="00545333">
        <w:rPr>
          <w:rFonts w:cs="Arial"/>
          <w:highlight w:val="yellow"/>
        </w:rPr>
        <w:t>.</w:t>
      </w:r>
    </w:p>
    <w:p w14:paraId="61AD2D70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5C95F465" w14:textId="71D729C2" w:rsidR="00C37ABC" w:rsidRPr="00545333" w:rsidRDefault="00FE47B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Remove the</w:t>
      </w:r>
      <w:r w:rsidR="001D3473" w:rsidRPr="00545333">
        <w:rPr>
          <w:rFonts w:cs="Arial"/>
          <w:highlight w:val="yellow"/>
        </w:rPr>
        <w:t xml:space="preserve"> cap from the test tube (or flask) containing the sterile liquid growth medium, and </w:t>
      </w:r>
      <w:r w:rsidRPr="00545333">
        <w:rPr>
          <w:rFonts w:cs="Arial"/>
          <w:highlight w:val="yellow"/>
        </w:rPr>
        <w:t xml:space="preserve">pass </w:t>
      </w:r>
      <w:r w:rsidR="001D3473" w:rsidRPr="00545333">
        <w:rPr>
          <w:rFonts w:cs="Arial"/>
          <w:highlight w:val="yellow"/>
        </w:rPr>
        <w:t xml:space="preserve">the opening of the container </w:t>
      </w:r>
      <w:r w:rsidR="00AD7F14" w:rsidRPr="00545333">
        <w:rPr>
          <w:rFonts w:cs="Arial"/>
          <w:highlight w:val="yellow"/>
        </w:rPr>
        <w:t>2 to 3 times</w:t>
      </w:r>
      <w:r w:rsidR="001D3473" w:rsidRPr="00545333">
        <w:rPr>
          <w:rFonts w:cs="Arial"/>
          <w:highlight w:val="yellow"/>
        </w:rPr>
        <w:t xml:space="preserve"> through </w:t>
      </w:r>
      <w:r w:rsidRPr="00545333">
        <w:rPr>
          <w:rFonts w:cs="Arial"/>
          <w:highlight w:val="yellow"/>
        </w:rPr>
        <w:t xml:space="preserve">the </w:t>
      </w:r>
      <w:r w:rsidR="001D3473" w:rsidRPr="00545333">
        <w:rPr>
          <w:rFonts w:cs="Arial"/>
          <w:highlight w:val="yellow"/>
        </w:rPr>
        <w:t xml:space="preserve">hottest portion of the flame </w:t>
      </w:r>
      <w:r w:rsidRPr="00545333">
        <w:rPr>
          <w:rFonts w:cs="Arial"/>
          <w:i/>
          <w:highlight w:val="yellow"/>
        </w:rPr>
        <w:t>(To prevent contamination, do not set the</w:t>
      </w:r>
      <w:r w:rsidR="001D3473" w:rsidRPr="00545333">
        <w:rPr>
          <w:rFonts w:cs="Arial"/>
          <w:i/>
          <w:highlight w:val="yellow"/>
        </w:rPr>
        <w:t xml:space="preserve"> cap </w:t>
      </w:r>
      <w:r w:rsidRPr="00545333">
        <w:rPr>
          <w:rFonts w:cs="Arial"/>
          <w:i/>
          <w:highlight w:val="yellow"/>
        </w:rPr>
        <w:t>down</w:t>
      </w:r>
      <w:r w:rsidR="001D3473" w:rsidRPr="00545333">
        <w:rPr>
          <w:rFonts w:cs="Arial"/>
          <w:i/>
          <w:highlight w:val="yellow"/>
        </w:rPr>
        <w:t xml:space="preserve"> onto the benchtop</w:t>
      </w:r>
      <w:r w:rsidRPr="00545333">
        <w:rPr>
          <w:rFonts w:cs="Arial"/>
          <w:i/>
          <w:highlight w:val="yellow"/>
        </w:rPr>
        <w:t xml:space="preserve">) </w:t>
      </w:r>
      <w:r w:rsidRPr="00545333">
        <w:rPr>
          <w:rFonts w:cs="Arial"/>
          <w:highlight w:val="yellow"/>
        </w:rPr>
        <w:t>(</w:t>
      </w:r>
      <w:r w:rsidRPr="004A6C12">
        <w:rPr>
          <w:rFonts w:cs="Arial"/>
          <w:b/>
          <w:highlight w:val="yellow"/>
        </w:rPr>
        <w:t>Figure 9</w:t>
      </w:r>
      <w:r w:rsidRPr="00545333">
        <w:rPr>
          <w:rFonts w:cs="Arial"/>
          <w:highlight w:val="yellow"/>
        </w:rPr>
        <w:t>)</w:t>
      </w:r>
      <w:r w:rsidR="001D3473" w:rsidRPr="00545333">
        <w:rPr>
          <w:rFonts w:cs="Arial"/>
          <w:i/>
          <w:highlight w:val="yellow"/>
        </w:rPr>
        <w:t>.</w:t>
      </w:r>
    </w:p>
    <w:p w14:paraId="4BB4FBD3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7FCDB2BC" w14:textId="31CB1B3A" w:rsidR="00470211" w:rsidRPr="00545333" w:rsidRDefault="00C21556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Carefully lower the</w:t>
      </w:r>
      <w:r w:rsidR="006A00FB" w:rsidRPr="00545333">
        <w:rPr>
          <w:rFonts w:cs="Arial"/>
          <w:highlight w:val="yellow"/>
        </w:rPr>
        <w:t xml:space="preserve"> </w:t>
      </w:r>
      <w:r w:rsidR="00936237" w:rsidRPr="00545333">
        <w:rPr>
          <w:rFonts w:cs="Arial"/>
          <w:highlight w:val="yellow"/>
        </w:rPr>
        <w:t>extracted colony</w:t>
      </w:r>
      <w:r w:rsidR="006A00FB" w:rsidRPr="00545333">
        <w:rPr>
          <w:rFonts w:cs="Arial"/>
          <w:highlight w:val="yellow"/>
        </w:rPr>
        <w:t xml:space="preserve"> into the liquid broth medium, and </w:t>
      </w:r>
      <w:r w:rsidRPr="00545333">
        <w:rPr>
          <w:rFonts w:cs="Arial"/>
          <w:highlight w:val="yellow"/>
        </w:rPr>
        <w:t xml:space="preserve">gently agitate </w:t>
      </w:r>
      <w:r w:rsidR="006A00FB" w:rsidRPr="00545333">
        <w:rPr>
          <w:rFonts w:cs="Arial"/>
          <w:highlight w:val="yellow"/>
        </w:rPr>
        <w:t>the loop in order to release the bacteria.</w:t>
      </w:r>
      <w:r w:rsidR="008D396D" w:rsidRPr="00545333">
        <w:rPr>
          <w:rFonts w:cs="Arial"/>
          <w:highlight w:val="yellow"/>
        </w:rPr>
        <w:t xml:space="preserve"> </w:t>
      </w:r>
      <w:r w:rsidRPr="00545333">
        <w:rPr>
          <w:rFonts w:cs="Arial"/>
          <w:highlight w:val="yellow"/>
        </w:rPr>
        <w:t>Immediately replace</w:t>
      </w:r>
      <w:r w:rsidR="008D396D" w:rsidRPr="00545333">
        <w:rPr>
          <w:rFonts w:cs="Arial"/>
          <w:highlight w:val="yellow"/>
        </w:rPr>
        <w:t xml:space="preserve"> </w:t>
      </w:r>
      <w:r w:rsidRPr="00545333">
        <w:rPr>
          <w:rFonts w:cs="Arial"/>
          <w:highlight w:val="yellow"/>
        </w:rPr>
        <w:t>the</w:t>
      </w:r>
      <w:r w:rsidR="008D396D" w:rsidRPr="00545333">
        <w:rPr>
          <w:rFonts w:cs="Arial"/>
          <w:highlight w:val="yellow"/>
        </w:rPr>
        <w:t xml:space="preserve"> cap.</w:t>
      </w:r>
    </w:p>
    <w:p w14:paraId="792DBB32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14ED3A8" w14:textId="6949B5C7" w:rsidR="00470211" w:rsidRDefault="00C21556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545333">
        <w:rPr>
          <w:rFonts w:cs="Arial"/>
          <w:highlight w:val="yellow"/>
        </w:rPr>
        <w:t>Flame-sterilize the</w:t>
      </w:r>
      <w:r w:rsidR="00470211" w:rsidRPr="00545333">
        <w:rPr>
          <w:rFonts w:cs="Arial"/>
          <w:highlight w:val="yellow"/>
        </w:rPr>
        <w:t xml:space="preserve"> inoculating loop in order to prevent contamination of the bench surface and as a consideration to others in the lab who may later use the inoculating loops.</w:t>
      </w:r>
    </w:p>
    <w:p w14:paraId="6A735C6E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0FA80A4" w14:textId="796E932C" w:rsidR="00875E25" w:rsidRDefault="00207CC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Place t</w:t>
      </w:r>
      <w:r w:rsidR="00875E25">
        <w:rPr>
          <w:rFonts w:cs="Arial"/>
          <w:highlight w:val="yellow"/>
        </w:rPr>
        <w:t>he flask(s)</w:t>
      </w:r>
      <w:r>
        <w:rPr>
          <w:rFonts w:cs="Arial"/>
          <w:highlight w:val="yellow"/>
        </w:rPr>
        <w:t xml:space="preserve"> </w:t>
      </w:r>
      <w:r w:rsidR="00875E25">
        <w:rPr>
          <w:rFonts w:cs="Arial"/>
          <w:highlight w:val="yellow"/>
        </w:rPr>
        <w:t>into an incubator for growth overnight.</w:t>
      </w:r>
    </w:p>
    <w:p w14:paraId="66ADDE1F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7525DA88" w14:textId="0882052D" w:rsidR="00875E25" w:rsidRPr="00545333" w:rsidRDefault="00207CC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875E25">
        <w:rPr>
          <w:rFonts w:cs="Arial"/>
          <w:highlight w:val="yellow"/>
        </w:rPr>
        <w:t xml:space="preserve">he flasks from incubation the next day. </w:t>
      </w:r>
      <w:r>
        <w:rPr>
          <w:rFonts w:cs="Arial"/>
          <w:highlight w:val="yellow"/>
        </w:rPr>
        <w:t>Perform a</w:t>
      </w:r>
      <w:r w:rsidR="00875E25">
        <w:rPr>
          <w:rFonts w:cs="Arial"/>
          <w:highlight w:val="yellow"/>
        </w:rPr>
        <w:t xml:space="preserve"> dilution series in order to enumerate the culture. </w:t>
      </w:r>
    </w:p>
    <w:p w14:paraId="372F3643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633DB868" w14:textId="6E082A87" w:rsidR="00875E25" w:rsidRDefault="00207CC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Plate the d</w:t>
      </w:r>
      <w:r w:rsidR="00875E25">
        <w:rPr>
          <w:rFonts w:cs="Arial"/>
          <w:highlight w:val="yellow"/>
        </w:rPr>
        <w:t xml:space="preserve">ilutions from the series onto agarose culture media, and </w:t>
      </w:r>
      <w:r>
        <w:rPr>
          <w:rFonts w:cs="Arial"/>
          <w:highlight w:val="yellow"/>
        </w:rPr>
        <w:t xml:space="preserve">incubate </w:t>
      </w:r>
      <w:r w:rsidR="00875E25">
        <w:rPr>
          <w:rFonts w:cs="Arial"/>
          <w:highlight w:val="yellow"/>
        </w:rPr>
        <w:t>the plates overnight.</w:t>
      </w:r>
    </w:p>
    <w:p w14:paraId="29416A81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1D5F0B3A" w14:textId="00C65C70" w:rsidR="00875E25" w:rsidRPr="00545333" w:rsidRDefault="00207CC5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875E25">
        <w:rPr>
          <w:rFonts w:cs="Arial"/>
          <w:highlight w:val="yellow"/>
        </w:rPr>
        <w:t xml:space="preserve">he plates the next day, and </w:t>
      </w:r>
      <w:r>
        <w:rPr>
          <w:rFonts w:cs="Arial"/>
          <w:highlight w:val="yellow"/>
        </w:rPr>
        <w:t xml:space="preserve">observe the </w:t>
      </w:r>
      <w:r w:rsidR="00875E25">
        <w:rPr>
          <w:rFonts w:cs="Arial"/>
          <w:highlight w:val="yellow"/>
        </w:rPr>
        <w:t>contamination.</w:t>
      </w:r>
    </w:p>
    <w:p w14:paraId="349849D0" w14:textId="77777777" w:rsidR="00A85916" w:rsidRPr="00C803AD" w:rsidRDefault="00A85916" w:rsidP="004A6C12">
      <w:pPr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51547F16" w14:textId="77777777" w:rsidR="009B5230" w:rsidRPr="004A6C12" w:rsidRDefault="009B5230" w:rsidP="004A6C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lang w:val="en-GB"/>
        </w:rPr>
      </w:pPr>
      <w:r w:rsidRPr="004A6C12">
        <w:rPr>
          <w:rFonts w:cs="Arial"/>
        </w:rPr>
        <w:t xml:space="preserve">Bacterial Transfers, Demonstration 4: From </w:t>
      </w:r>
      <w:r w:rsidR="00254C02" w:rsidRPr="004A6C12">
        <w:rPr>
          <w:rFonts w:cs="Arial"/>
        </w:rPr>
        <w:t xml:space="preserve">Broth Culture </w:t>
      </w:r>
      <w:r w:rsidRPr="004A6C12">
        <w:rPr>
          <w:rFonts w:cs="Arial"/>
        </w:rPr>
        <w:t>to Sterile Liquid Growth Medium</w:t>
      </w:r>
    </w:p>
    <w:p w14:paraId="319C569F" w14:textId="77777777" w:rsidR="009B5230" w:rsidRPr="00465134" w:rsidRDefault="009B5230" w:rsidP="004A6C12">
      <w:pPr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4946EDEE" w14:textId="04AADE27" w:rsidR="0076262C" w:rsidRPr="0046464D" w:rsidRDefault="00A74C01" w:rsidP="004A6C1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t>A fourth</w:t>
      </w:r>
      <w:r w:rsidR="009B5230">
        <w:rPr>
          <w:rFonts w:cs="Arial"/>
        </w:rPr>
        <w:t xml:space="preserve"> method of transferring bacteria is from a </w:t>
      </w:r>
      <w:r>
        <w:rPr>
          <w:rFonts w:cs="Arial"/>
        </w:rPr>
        <w:t xml:space="preserve">broth culture exhibiting growth </w:t>
      </w:r>
      <w:r w:rsidR="009B5230">
        <w:rPr>
          <w:rFonts w:cs="Arial"/>
        </w:rPr>
        <w:t>to an un-inoculated tube/flask containing sterile liquid growth medium</w:t>
      </w:r>
      <w:r w:rsidR="0046464D">
        <w:rPr>
          <w:rFonts w:cs="Arial"/>
        </w:rPr>
        <w:t xml:space="preserve"> (</w:t>
      </w:r>
      <w:r w:rsidR="008C0B5D" w:rsidRPr="004A6C12">
        <w:rPr>
          <w:rFonts w:cs="Arial"/>
          <w:b/>
        </w:rPr>
        <w:t>Figure 10</w:t>
      </w:r>
      <w:r w:rsidR="0046464D">
        <w:rPr>
          <w:rFonts w:cs="Arial"/>
        </w:rPr>
        <w:t>)</w:t>
      </w:r>
      <w:r w:rsidR="009B5230">
        <w:rPr>
          <w:rFonts w:cs="Arial"/>
        </w:rPr>
        <w:t>.</w:t>
      </w:r>
    </w:p>
    <w:p w14:paraId="42F4437D" w14:textId="77777777" w:rsidR="009B5230" w:rsidRPr="004A6C12" w:rsidRDefault="009B5230" w:rsidP="004A6C12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b/>
          <w:lang w:val="en-GB"/>
        </w:rPr>
      </w:pPr>
    </w:p>
    <w:p w14:paraId="3D3F5255" w14:textId="427E8434" w:rsidR="001D3473" w:rsidRPr="005A6058" w:rsidRDefault="006D79A6" w:rsidP="004A6C12">
      <w:pPr>
        <w:numPr>
          <w:ilvl w:val="1"/>
          <w:numId w:val="1"/>
        </w:numPr>
        <w:spacing w:after="0"/>
        <w:outlineLvl w:val="0"/>
        <w:rPr>
          <w:rFonts w:cs="Arial"/>
          <w:i/>
        </w:rPr>
      </w:pPr>
      <w:r>
        <w:rPr>
          <w:rFonts w:cs="Arial"/>
        </w:rPr>
        <w:t>Remove the</w:t>
      </w:r>
      <w:r w:rsidR="001D3473">
        <w:rPr>
          <w:rFonts w:cs="Arial"/>
        </w:rPr>
        <w:t xml:space="preserve"> cap from the test tube (or flask) containing the pure bacterial culture, and </w:t>
      </w:r>
      <w:r>
        <w:rPr>
          <w:rFonts w:cs="Arial"/>
        </w:rPr>
        <w:t xml:space="preserve">pass </w:t>
      </w:r>
      <w:r w:rsidR="001D3473">
        <w:rPr>
          <w:rFonts w:cs="Arial"/>
        </w:rPr>
        <w:t xml:space="preserve">the opening of the container twice through </w:t>
      </w:r>
      <w:r>
        <w:rPr>
          <w:rFonts w:cs="Arial"/>
        </w:rPr>
        <w:t xml:space="preserve">the </w:t>
      </w:r>
      <w:r w:rsidR="001D3473">
        <w:rPr>
          <w:rFonts w:cs="Arial"/>
        </w:rPr>
        <w:t xml:space="preserve">hottest portion of the flame </w:t>
      </w:r>
      <w:r>
        <w:rPr>
          <w:rFonts w:cs="Arial"/>
          <w:i/>
        </w:rPr>
        <w:t>(To prevent contamination, do not set the</w:t>
      </w:r>
      <w:r w:rsidR="001D3473" w:rsidRPr="005A6058">
        <w:rPr>
          <w:rFonts w:cs="Arial"/>
          <w:i/>
        </w:rPr>
        <w:t xml:space="preserve"> cap down onto the benchtop</w:t>
      </w:r>
      <w:r>
        <w:rPr>
          <w:rFonts w:cs="Arial"/>
          <w:i/>
        </w:rPr>
        <w:t>)</w:t>
      </w:r>
      <w:r w:rsidR="001D3473" w:rsidRPr="005A6058">
        <w:rPr>
          <w:rFonts w:cs="Arial"/>
          <w:i/>
        </w:rPr>
        <w:t>.</w:t>
      </w:r>
    </w:p>
    <w:p w14:paraId="4122998E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41464B83" w14:textId="71E87530" w:rsidR="001D3473" w:rsidRDefault="00061958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 xml:space="preserve">Carefully lower the </w:t>
      </w:r>
      <w:r w:rsidR="001D3473">
        <w:rPr>
          <w:rFonts w:cs="Arial"/>
        </w:rPr>
        <w:t>inoculating loop</w:t>
      </w:r>
      <w:r>
        <w:rPr>
          <w:rFonts w:cs="Arial"/>
        </w:rPr>
        <w:t xml:space="preserve"> </w:t>
      </w:r>
      <w:r w:rsidR="001D3473">
        <w:rPr>
          <w:rFonts w:cs="Arial"/>
        </w:rPr>
        <w:t>into the tube/flask, and gently press against the side of the container to cool just prior to insertion into the broth culture.</w:t>
      </w:r>
    </w:p>
    <w:p w14:paraId="6769AB1C" w14:textId="77777777" w:rsidR="0076262C" w:rsidRDefault="0076262C" w:rsidP="004A6C12">
      <w:pPr>
        <w:spacing w:after="0"/>
        <w:ind w:left="1440"/>
        <w:outlineLvl w:val="0"/>
        <w:rPr>
          <w:rFonts w:cs="Arial"/>
        </w:rPr>
      </w:pPr>
    </w:p>
    <w:p w14:paraId="40CBC91D" w14:textId="32A55E4F" w:rsidR="001D3473" w:rsidRPr="00705A5C" w:rsidRDefault="00061958" w:rsidP="004A6C12">
      <w:pPr>
        <w:numPr>
          <w:ilvl w:val="1"/>
          <w:numId w:val="1"/>
        </w:numPr>
        <w:spacing w:after="0"/>
        <w:outlineLvl w:val="0"/>
        <w:rPr>
          <w:rFonts w:cs="Arial"/>
        </w:rPr>
      </w:pPr>
      <w:r>
        <w:rPr>
          <w:rFonts w:cs="Arial"/>
        </w:rPr>
        <w:t>Remove one</w:t>
      </w:r>
      <w:r w:rsidR="001D3473">
        <w:rPr>
          <w:rFonts w:cs="Arial"/>
        </w:rPr>
        <w:t xml:space="preserve"> loopful of broth culture</w:t>
      </w:r>
      <w:r>
        <w:rPr>
          <w:rFonts w:cs="Arial"/>
        </w:rPr>
        <w:t xml:space="preserve">, </w:t>
      </w:r>
      <w:r w:rsidR="001D3473">
        <w:rPr>
          <w:rFonts w:cs="Arial"/>
        </w:rPr>
        <w:t xml:space="preserve">and </w:t>
      </w:r>
      <w:r>
        <w:rPr>
          <w:rFonts w:cs="Arial"/>
        </w:rPr>
        <w:t xml:space="preserve">immediately replace </w:t>
      </w:r>
      <w:r w:rsidR="001D3473">
        <w:rPr>
          <w:rFonts w:cs="Arial"/>
        </w:rPr>
        <w:t>the cap.</w:t>
      </w:r>
    </w:p>
    <w:p w14:paraId="5BD638CC" w14:textId="77777777" w:rsidR="0076262C" w:rsidRPr="004A6C12" w:rsidRDefault="0076262C" w:rsidP="004A6C12">
      <w:pPr>
        <w:spacing w:after="0"/>
        <w:ind w:left="1440"/>
        <w:outlineLvl w:val="0"/>
        <w:rPr>
          <w:rFonts w:cs="Arial"/>
          <w:i/>
          <w:highlight w:val="yellow"/>
        </w:rPr>
      </w:pPr>
    </w:p>
    <w:p w14:paraId="64EF4648" w14:textId="2850F83D" w:rsidR="00547329" w:rsidRPr="003E7D98" w:rsidRDefault="00061958" w:rsidP="004A6C12">
      <w:pPr>
        <w:numPr>
          <w:ilvl w:val="1"/>
          <w:numId w:val="1"/>
        </w:numPr>
        <w:spacing w:after="0"/>
        <w:outlineLvl w:val="0"/>
        <w:rPr>
          <w:rFonts w:cs="Arial"/>
          <w:i/>
          <w:highlight w:val="yellow"/>
        </w:rPr>
      </w:pPr>
      <w:r w:rsidRPr="003E7D98">
        <w:rPr>
          <w:rFonts w:cs="Arial"/>
          <w:highlight w:val="yellow"/>
        </w:rPr>
        <w:t>Remove the</w:t>
      </w:r>
      <w:r w:rsidR="00547329" w:rsidRPr="003E7D98">
        <w:rPr>
          <w:rFonts w:cs="Arial"/>
          <w:highlight w:val="yellow"/>
        </w:rPr>
        <w:t xml:space="preserve"> cap from the test tube (or flask) containing the sterile liquid growth medium, and </w:t>
      </w:r>
      <w:r w:rsidRPr="003E7D98">
        <w:rPr>
          <w:rFonts w:cs="Arial"/>
          <w:highlight w:val="yellow"/>
        </w:rPr>
        <w:t xml:space="preserve">pass </w:t>
      </w:r>
      <w:r w:rsidR="00547329" w:rsidRPr="003E7D98">
        <w:rPr>
          <w:rFonts w:cs="Arial"/>
          <w:highlight w:val="yellow"/>
        </w:rPr>
        <w:t xml:space="preserve">the opening of the container twice through </w:t>
      </w:r>
      <w:r w:rsidRPr="003E7D98">
        <w:rPr>
          <w:rFonts w:cs="Arial"/>
          <w:highlight w:val="yellow"/>
        </w:rPr>
        <w:t xml:space="preserve">the </w:t>
      </w:r>
      <w:r w:rsidR="00547329" w:rsidRPr="003E7D98">
        <w:rPr>
          <w:rFonts w:cs="Arial"/>
          <w:highlight w:val="yellow"/>
        </w:rPr>
        <w:t xml:space="preserve">hottest portion of the flame </w:t>
      </w:r>
      <w:r w:rsidRPr="003E7D98">
        <w:rPr>
          <w:rFonts w:cs="Arial"/>
          <w:i/>
          <w:highlight w:val="yellow"/>
        </w:rPr>
        <w:t>(To prevent contamination, do not set the</w:t>
      </w:r>
      <w:r w:rsidR="00547329" w:rsidRPr="003E7D98">
        <w:rPr>
          <w:rFonts w:cs="Arial"/>
          <w:i/>
          <w:highlight w:val="yellow"/>
        </w:rPr>
        <w:t xml:space="preserve"> cap down onto the benchtop.</w:t>
      </w:r>
      <w:r w:rsidRPr="003E7D98">
        <w:rPr>
          <w:rFonts w:cs="Arial"/>
          <w:i/>
          <w:highlight w:val="yellow"/>
        </w:rPr>
        <w:t>)</w:t>
      </w:r>
    </w:p>
    <w:p w14:paraId="5A28C7F5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4A6835D0" w14:textId="62A02A28" w:rsidR="00547329" w:rsidRDefault="0006195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3E7D98">
        <w:rPr>
          <w:rFonts w:cs="Arial"/>
          <w:highlight w:val="yellow"/>
        </w:rPr>
        <w:t>Carefully lower the</w:t>
      </w:r>
      <w:r w:rsidR="00547329" w:rsidRPr="003E7D98">
        <w:rPr>
          <w:rFonts w:cs="Arial"/>
          <w:highlight w:val="yellow"/>
        </w:rPr>
        <w:t xml:space="preserve"> extracted loopful into the sterile liquid broth medium, and </w:t>
      </w:r>
      <w:r w:rsidRPr="003E7D98">
        <w:rPr>
          <w:rFonts w:cs="Arial"/>
          <w:highlight w:val="yellow"/>
        </w:rPr>
        <w:t xml:space="preserve">gently agitate </w:t>
      </w:r>
      <w:r w:rsidR="00547329" w:rsidRPr="003E7D98">
        <w:rPr>
          <w:rFonts w:cs="Arial"/>
          <w:highlight w:val="yellow"/>
        </w:rPr>
        <w:t xml:space="preserve">the loop in order to release the bacteria. </w:t>
      </w:r>
      <w:r w:rsidRPr="003E7D98">
        <w:rPr>
          <w:rFonts w:cs="Arial"/>
          <w:highlight w:val="yellow"/>
        </w:rPr>
        <w:t>Immediately replace the</w:t>
      </w:r>
      <w:r w:rsidR="00547329" w:rsidRPr="003E7D98">
        <w:rPr>
          <w:rFonts w:cs="Arial"/>
          <w:highlight w:val="yellow"/>
        </w:rPr>
        <w:t xml:space="preserve"> cap</w:t>
      </w:r>
      <w:r w:rsidRPr="003E7D98">
        <w:rPr>
          <w:rFonts w:cs="Arial"/>
          <w:highlight w:val="yellow"/>
        </w:rPr>
        <w:t>.</w:t>
      </w:r>
    </w:p>
    <w:p w14:paraId="698BEB80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54C6978A" w14:textId="42141CB1" w:rsidR="00773A4B" w:rsidRDefault="00637F6A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Place t</w:t>
      </w:r>
      <w:r w:rsidR="00773A4B">
        <w:rPr>
          <w:rFonts w:cs="Arial"/>
          <w:highlight w:val="yellow"/>
        </w:rPr>
        <w:t>he flask(s)</w:t>
      </w:r>
      <w:r>
        <w:rPr>
          <w:rFonts w:cs="Arial"/>
          <w:highlight w:val="yellow"/>
        </w:rPr>
        <w:t xml:space="preserve"> </w:t>
      </w:r>
      <w:r w:rsidR="00773A4B">
        <w:rPr>
          <w:rFonts w:cs="Arial"/>
          <w:highlight w:val="yellow"/>
        </w:rPr>
        <w:t>into an incubator for growth overnight.</w:t>
      </w:r>
    </w:p>
    <w:p w14:paraId="37D6841D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61B06A77" w14:textId="2CD33194" w:rsidR="00773A4B" w:rsidRPr="00545333" w:rsidRDefault="00637F6A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773A4B">
        <w:rPr>
          <w:rFonts w:cs="Arial"/>
          <w:highlight w:val="yellow"/>
        </w:rPr>
        <w:t xml:space="preserve">he flasks from incubation the next day. </w:t>
      </w:r>
      <w:r>
        <w:rPr>
          <w:rFonts w:cs="Arial"/>
          <w:highlight w:val="yellow"/>
        </w:rPr>
        <w:t>Perform a</w:t>
      </w:r>
      <w:r w:rsidR="00773A4B">
        <w:rPr>
          <w:rFonts w:cs="Arial"/>
          <w:highlight w:val="yellow"/>
        </w:rPr>
        <w:t xml:space="preserve"> dilution series in order to enumerate the culture. </w:t>
      </w:r>
    </w:p>
    <w:p w14:paraId="3B97149E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47F12F32" w14:textId="3D055F1E" w:rsidR="00773A4B" w:rsidRDefault="00637F6A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Plate the d</w:t>
      </w:r>
      <w:r w:rsidR="00773A4B">
        <w:rPr>
          <w:rFonts w:cs="Arial"/>
          <w:highlight w:val="yellow"/>
        </w:rPr>
        <w:t xml:space="preserve">ilutions from the series onto agarose culture media, and </w:t>
      </w:r>
      <w:r>
        <w:rPr>
          <w:rFonts w:cs="Arial"/>
          <w:highlight w:val="yellow"/>
        </w:rPr>
        <w:t xml:space="preserve">incubate </w:t>
      </w:r>
      <w:r w:rsidR="00773A4B">
        <w:rPr>
          <w:rFonts w:cs="Arial"/>
          <w:highlight w:val="yellow"/>
        </w:rPr>
        <w:t>the plates overnight.</w:t>
      </w:r>
    </w:p>
    <w:p w14:paraId="2DFEC133" w14:textId="77777777" w:rsidR="0076262C" w:rsidRDefault="0076262C" w:rsidP="004A6C12">
      <w:pPr>
        <w:spacing w:after="0"/>
        <w:ind w:left="1440"/>
        <w:outlineLvl w:val="0"/>
        <w:rPr>
          <w:rFonts w:cs="Arial"/>
          <w:highlight w:val="yellow"/>
        </w:rPr>
      </w:pPr>
    </w:p>
    <w:p w14:paraId="0AAC7473" w14:textId="269993F5" w:rsidR="00773A4B" w:rsidRDefault="00637F6A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>
        <w:rPr>
          <w:rFonts w:cs="Arial"/>
          <w:highlight w:val="yellow"/>
        </w:rPr>
        <w:t>Remove t</w:t>
      </w:r>
      <w:r w:rsidR="00773A4B">
        <w:rPr>
          <w:rFonts w:cs="Arial"/>
          <w:highlight w:val="yellow"/>
        </w:rPr>
        <w:t xml:space="preserve">he plates the next day, and </w:t>
      </w:r>
      <w:r>
        <w:rPr>
          <w:rFonts w:cs="Arial"/>
          <w:highlight w:val="yellow"/>
        </w:rPr>
        <w:t xml:space="preserve">observe the </w:t>
      </w:r>
      <w:r w:rsidR="00773A4B">
        <w:rPr>
          <w:rFonts w:cs="Arial"/>
          <w:highlight w:val="yellow"/>
        </w:rPr>
        <w:t>contamination.</w:t>
      </w:r>
    </w:p>
    <w:p w14:paraId="2146862A" w14:textId="77777777" w:rsidR="0076262C" w:rsidRPr="00545333" w:rsidRDefault="0076262C" w:rsidP="004A6C12">
      <w:pPr>
        <w:spacing w:after="0"/>
        <w:outlineLvl w:val="0"/>
        <w:rPr>
          <w:rFonts w:cs="Arial"/>
          <w:highlight w:val="yellow"/>
        </w:rPr>
      </w:pPr>
    </w:p>
    <w:p w14:paraId="1AE5377E" w14:textId="355B2A2B" w:rsidR="009B5230" w:rsidRPr="00773A4B" w:rsidRDefault="00061958" w:rsidP="004A6C12">
      <w:pPr>
        <w:numPr>
          <w:ilvl w:val="1"/>
          <w:numId w:val="1"/>
        </w:numPr>
        <w:spacing w:after="0"/>
        <w:outlineLvl w:val="0"/>
        <w:rPr>
          <w:rFonts w:cs="Arial"/>
          <w:highlight w:val="yellow"/>
        </w:rPr>
      </w:pPr>
      <w:r w:rsidRPr="00773A4B">
        <w:rPr>
          <w:rFonts w:cs="Arial"/>
          <w:highlight w:val="yellow"/>
        </w:rPr>
        <w:t>Flame-sterilize the</w:t>
      </w:r>
      <w:r w:rsidR="009B5230" w:rsidRPr="00773A4B">
        <w:rPr>
          <w:rFonts w:cs="Arial"/>
          <w:highlight w:val="yellow"/>
        </w:rPr>
        <w:t xml:space="preserve"> inoculating loop in order to prevent contamination of the bench surface and as a consideration to others in the lab who may later use the inoculating loops.</w:t>
      </w:r>
    </w:p>
    <w:p w14:paraId="668EA8D3" w14:textId="77777777" w:rsidR="00480B4E" w:rsidRDefault="00480B4E" w:rsidP="004A6C12">
      <w:pPr>
        <w:spacing w:after="0"/>
        <w:rPr>
          <w:b/>
          <w:sz w:val="28"/>
        </w:rPr>
      </w:pPr>
    </w:p>
    <w:p w14:paraId="3A0FD177" w14:textId="77777777" w:rsidR="00F22D11" w:rsidRDefault="00467282" w:rsidP="004A6C12">
      <w:pPr>
        <w:spacing w:after="0"/>
        <w:rPr>
          <w:b/>
        </w:rPr>
      </w:pPr>
      <w:r w:rsidRPr="004F047C">
        <w:rPr>
          <w:b/>
          <w:sz w:val="28"/>
        </w:rPr>
        <w:t>Representative Result</w:t>
      </w:r>
      <w:r w:rsidR="00F22D11">
        <w:rPr>
          <w:b/>
          <w:sz w:val="28"/>
        </w:rPr>
        <w:t>s</w:t>
      </w:r>
      <w:r w:rsidR="00101BA2" w:rsidRPr="004F047C">
        <w:rPr>
          <w:b/>
          <w:sz w:val="28"/>
        </w:rPr>
        <w:t>:</w:t>
      </w:r>
      <w:r w:rsidRPr="004F047C">
        <w:rPr>
          <w:b/>
        </w:rPr>
        <w:t xml:space="preserve"> </w:t>
      </w:r>
    </w:p>
    <w:p w14:paraId="463ABB43" w14:textId="3398D76D" w:rsidR="00353261" w:rsidRDefault="00101BA2" w:rsidP="004A6C12">
      <w:pPr>
        <w:spacing w:after="0"/>
      </w:pPr>
      <w:r w:rsidRPr="004F047C">
        <w:t>The outcome of the procedure</w:t>
      </w:r>
      <w:r w:rsidR="00D0502E" w:rsidRPr="004F047C">
        <w:t xml:space="preserve"> demonstrat</w:t>
      </w:r>
      <w:r w:rsidR="008F735A">
        <w:t>es</w:t>
      </w:r>
      <w:r w:rsidR="00D0502E" w:rsidRPr="004F047C">
        <w:t xml:space="preserve"> proper aseptic technique and poor ase</w:t>
      </w:r>
      <w:r w:rsidR="004725F9">
        <w:t xml:space="preserve">ptic technique. </w:t>
      </w:r>
      <w:r w:rsidR="008C7DFD" w:rsidRPr="004A6C12">
        <w:rPr>
          <w:b/>
        </w:rPr>
        <w:t>Figure 1</w:t>
      </w:r>
      <w:r w:rsidR="00E42D5E">
        <w:rPr>
          <w:b/>
        </w:rPr>
        <w:t>1</w:t>
      </w:r>
      <w:r w:rsidR="004725F9">
        <w:t xml:space="preserve"> </w:t>
      </w:r>
      <w:r w:rsidR="008F735A">
        <w:t>illustrates</w:t>
      </w:r>
      <w:r w:rsidR="004725F9">
        <w:t xml:space="preserve"> the contamination that can arise from poor aseptic technique when pouring agarose </w:t>
      </w:r>
      <w:r w:rsidR="00353261">
        <w:t>plates (top plate: sterile medium</w:t>
      </w:r>
      <w:r w:rsidR="008F735A">
        <w:t xml:space="preserve">; </w:t>
      </w:r>
      <w:r w:rsidR="00353261">
        <w:t>bottom plates: contaminated media)</w:t>
      </w:r>
      <w:r w:rsidR="008C7DFD">
        <w:t>.</w:t>
      </w:r>
      <w:r w:rsidR="008C7DFD" w:rsidDel="008C7DFD">
        <w:t xml:space="preserve"> </w:t>
      </w:r>
    </w:p>
    <w:p w14:paraId="37A1DC4C" w14:textId="77777777" w:rsidR="00F22D11" w:rsidRDefault="00F22D11" w:rsidP="004A6C12">
      <w:pPr>
        <w:spacing w:after="0"/>
        <w:rPr>
          <w:b/>
          <w:sz w:val="28"/>
        </w:rPr>
      </w:pPr>
    </w:p>
    <w:p w14:paraId="578D142B" w14:textId="77777777" w:rsidR="00F22D11" w:rsidRDefault="00DD2B35" w:rsidP="004A6C12">
      <w:pPr>
        <w:spacing w:after="0"/>
      </w:pPr>
      <w:r w:rsidRPr="0051701C">
        <w:rPr>
          <w:b/>
          <w:sz w:val="28"/>
        </w:rPr>
        <w:t>Applications</w:t>
      </w:r>
      <w:r w:rsidR="003D3FDB" w:rsidRPr="004A6C12">
        <w:rPr>
          <w:b/>
          <w:sz w:val="28"/>
        </w:rPr>
        <w:t>:</w:t>
      </w:r>
      <w:r w:rsidR="001663B6">
        <w:t xml:space="preserve"> </w:t>
      </w:r>
    </w:p>
    <w:p w14:paraId="5CD5C3FA" w14:textId="72CA0BE0" w:rsidR="00C81E75" w:rsidRDefault="00EA7006" w:rsidP="004A6C12">
      <w:pPr>
        <w:spacing w:after="0"/>
      </w:pPr>
      <w:r w:rsidRPr="0092608C">
        <w:t xml:space="preserve">Proper </w:t>
      </w:r>
      <w:r>
        <w:t xml:space="preserve">use of aseptic technique is vital for environmental microbiologists when sampling </w:t>
      </w:r>
      <w:r w:rsidR="00E30152">
        <w:t xml:space="preserve">in the field </w:t>
      </w:r>
      <w:r>
        <w:t xml:space="preserve">and in the laboratory when working with </w:t>
      </w:r>
      <w:r w:rsidR="00DE098D">
        <w:t xml:space="preserve">media, reagents, and </w:t>
      </w:r>
      <w:r>
        <w:t>cultured isolates.  Poor aseptic technique in the field can result in the transfer of m</w:t>
      </w:r>
      <w:r w:rsidR="00DE098D">
        <w:t xml:space="preserve">icroorganisms from the </w:t>
      </w:r>
      <w:r>
        <w:t>technician</w:t>
      </w:r>
      <w:r w:rsidR="00DE098D">
        <w:t xml:space="preserve"> to critical environmental samples</w:t>
      </w:r>
      <w:r>
        <w:t xml:space="preserve">, as well as the cross-contamination </w:t>
      </w:r>
      <w:r w:rsidR="00DE098D">
        <w:t xml:space="preserve">of microbes </w:t>
      </w:r>
      <w:r>
        <w:t xml:space="preserve">from one sample to another. </w:t>
      </w:r>
      <w:r w:rsidR="005A4013">
        <w:t>Such events ar</w:t>
      </w:r>
      <w:r w:rsidR="0092608C">
        <w:t>e of</w:t>
      </w:r>
      <w:r w:rsidR="005A4013">
        <w:t xml:space="preserve"> importance</w:t>
      </w:r>
      <w:r w:rsidR="00DE098D">
        <w:t>,</w:t>
      </w:r>
      <w:r w:rsidR="005A4013">
        <w:t xml:space="preserve"> for </w:t>
      </w:r>
      <w:r w:rsidR="00DE098D">
        <w:t xml:space="preserve">example, in </w:t>
      </w:r>
      <w:r w:rsidR="005A4013">
        <w:t>microbial ecology studies seeking to identify</w:t>
      </w:r>
      <w:r w:rsidR="007B2306">
        <w:t xml:space="preserve"> and compare</w:t>
      </w:r>
      <w:r w:rsidR="005A4013">
        <w:t xml:space="preserve"> bacterial a</w:t>
      </w:r>
      <w:bookmarkStart w:id="1" w:name="_GoBack"/>
      <w:bookmarkEnd w:id="1"/>
      <w:r w:rsidR="005A4013">
        <w:t xml:space="preserve">nd fungal populations that </w:t>
      </w:r>
      <w:r w:rsidR="00AF7F39">
        <w:t>may be present in a given biome</w:t>
      </w:r>
      <w:r w:rsidR="007B2306">
        <w:t>. C</w:t>
      </w:r>
      <w:r w:rsidR="00AF7F39">
        <w:t xml:space="preserve">ontamination of </w:t>
      </w:r>
      <w:r w:rsidR="007B2306">
        <w:t xml:space="preserve">such </w:t>
      </w:r>
      <w:r w:rsidR="00AF7F39">
        <w:t>samples can result in a loss of data integrity</w:t>
      </w:r>
      <w:r w:rsidR="00AF7F39" w:rsidRPr="0092608C">
        <w:t>.</w:t>
      </w:r>
      <w:r w:rsidR="005A4013" w:rsidRPr="0092608C">
        <w:t xml:space="preserve"> </w:t>
      </w:r>
      <w:r w:rsidR="009D04CC" w:rsidRPr="0092608C">
        <w:t>Aseptic technique is also critical</w:t>
      </w:r>
      <w:r w:rsidR="0092608C">
        <w:t xml:space="preserve"> for the maintenance of laboratory culture isolates originating from field sampling or from well-established microbial and cell culture repositories. The time, labor, and financial costs that would be required of a lab in </w:t>
      </w:r>
      <w:r w:rsidR="00D60D26">
        <w:t xml:space="preserve">an </w:t>
      </w:r>
      <w:r w:rsidR="0092608C">
        <w:t>effort to “clean-up” or replace contaminated cultures, particularly rare isolates from unique environments, could be very high and prohibitive</w:t>
      </w:r>
      <w:r w:rsidR="00D60D26">
        <w:t>,</w:t>
      </w:r>
      <w:r w:rsidR="0092608C">
        <w:t xml:space="preserve"> as some isolates</w:t>
      </w:r>
      <w:r w:rsidR="00BD6988">
        <w:t xml:space="preserve"> may be</w:t>
      </w:r>
      <w:r w:rsidR="0092608C">
        <w:t xml:space="preserve"> irreplaceable. </w:t>
      </w:r>
    </w:p>
    <w:p w14:paraId="20F38638" w14:textId="77777777" w:rsidR="00F22D11" w:rsidRDefault="00F22D11" w:rsidP="004A6C12">
      <w:pPr>
        <w:spacing w:after="0"/>
        <w:rPr>
          <w:b/>
          <w:sz w:val="28"/>
          <w:szCs w:val="28"/>
        </w:rPr>
      </w:pPr>
    </w:p>
    <w:p w14:paraId="0FCC3992" w14:textId="77777777" w:rsidR="00C81E75" w:rsidRDefault="00C81E75" w:rsidP="004A6C1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Legend:</w:t>
      </w:r>
    </w:p>
    <w:p w14:paraId="28C95129" w14:textId="77777777" w:rsidR="00632CA2" w:rsidRDefault="00C81E75" w:rsidP="004A6C12">
      <w:pPr>
        <w:spacing w:after="0"/>
      </w:pPr>
      <w:r>
        <w:t>Figure 1: A lab coat, latex</w:t>
      </w:r>
      <w:r w:rsidRPr="00C81E75">
        <w:t xml:space="preserve"> gloves (free from tears or ho</w:t>
      </w:r>
      <w:r>
        <w:t>les), and safety goggles.</w:t>
      </w:r>
    </w:p>
    <w:p w14:paraId="3970E943" w14:textId="77777777" w:rsidR="00F22D11" w:rsidRDefault="00F22D11" w:rsidP="004A6C12">
      <w:pPr>
        <w:spacing w:after="0"/>
      </w:pPr>
    </w:p>
    <w:p w14:paraId="4E3B516F" w14:textId="77777777" w:rsidR="00632CA2" w:rsidRDefault="00632CA2" w:rsidP="004A6C12">
      <w:pPr>
        <w:spacing w:after="0"/>
      </w:pPr>
      <w:r>
        <w:t>Figure 2: Autoclave tape being applied to material.</w:t>
      </w:r>
    </w:p>
    <w:p w14:paraId="3BB17DCA" w14:textId="77777777" w:rsidR="00F22D11" w:rsidRDefault="00F22D11" w:rsidP="004A6C12">
      <w:pPr>
        <w:spacing w:after="0"/>
      </w:pPr>
    </w:p>
    <w:p w14:paraId="54AFEA5C" w14:textId="77777777" w:rsidR="00002A96" w:rsidRDefault="00632CA2" w:rsidP="004A6C12">
      <w:pPr>
        <w:spacing w:after="0"/>
        <w:rPr>
          <w:rFonts w:cs="Arial"/>
        </w:rPr>
      </w:pPr>
      <w:r>
        <w:t>Figure 3:</w:t>
      </w:r>
      <w:r w:rsidRPr="00632CA2">
        <w:rPr>
          <w:rFonts w:cs="Arial"/>
        </w:rPr>
        <w:t xml:space="preserve"> </w:t>
      </w:r>
      <w:r>
        <w:rPr>
          <w:rFonts w:cs="Arial"/>
        </w:rPr>
        <w:t>Note the color change of stripes on autoclave tape from white (pre-autoclave) to black (post-autoclave).</w:t>
      </w:r>
    </w:p>
    <w:p w14:paraId="23338F0B" w14:textId="77777777" w:rsidR="00F22D11" w:rsidRDefault="00F22D11" w:rsidP="004A6C12">
      <w:pPr>
        <w:spacing w:after="0"/>
        <w:rPr>
          <w:rFonts w:cs="Arial"/>
        </w:rPr>
      </w:pPr>
    </w:p>
    <w:p w14:paraId="1EF1F37D" w14:textId="67655CA0" w:rsidR="009E4A76" w:rsidRDefault="009E4A76" w:rsidP="004A6C12">
      <w:pPr>
        <w:spacing w:after="0"/>
        <w:rPr>
          <w:rFonts w:cs="Arial"/>
        </w:rPr>
      </w:pPr>
      <w:r>
        <w:rPr>
          <w:rFonts w:cs="Arial"/>
        </w:rPr>
        <w:t xml:space="preserve">Figure </w:t>
      </w:r>
      <w:r w:rsidR="004004A5">
        <w:rPr>
          <w:rFonts w:cs="Arial"/>
        </w:rPr>
        <w:t>4</w:t>
      </w:r>
      <w:r>
        <w:rPr>
          <w:rFonts w:cs="Arial"/>
        </w:rPr>
        <w:t xml:space="preserve">: </w:t>
      </w:r>
      <w:r w:rsidRPr="009E4A76">
        <w:rPr>
          <w:rFonts w:cs="Arial"/>
        </w:rPr>
        <w:t>The flame type best suited for ste</w:t>
      </w:r>
      <w:r>
        <w:rPr>
          <w:rFonts w:cs="Arial"/>
        </w:rPr>
        <w:t>rilizing the inoculating loop –</w:t>
      </w:r>
      <w:r w:rsidRPr="009E4A76">
        <w:rPr>
          <w:rFonts w:cs="Arial"/>
        </w:rPr>
        <w:t xml:space="preserve"> an intense blue flame, with a definitive blue cone observed in the middl</w:t>
      </w:r>
      <w:r>
        <w:rPr>
          <w:rFonts w:cs="Arial"/>
        </w:rPr>
        <w:t>e.</w:t>
      </w:r>
    </w:p>
    <w:p w14:paraId="16458C5B" w14:textId="77777777" w:rsidR="004004A5" w:rsidRDefault="004004A5" w:rsidP="004004A5">
      <w:pPr>
        <w:spacing w:after="0"/>
        <w:rPr>
          <w:rFonts w:cs="Arial"/>
        </w:rPr>
      </w:pPr>
    </w:p>
    <w:p w14:paraId="2A5DE872" w14:textId="77777777" w:rsidR="004004A5" w:rsidRDefault="004004A5" w:rsidP="004004A5">
      <w:pPr>
        <w:spacing w:after="0"/>
        <w:rPr>
          <w:rFonts w:cs="Arial"/>
        </w:rPr>
      </w:pPr>
      <w:r>
        <w:rPr>
          <w:rFonts w:cs="Arial"/>
        </w:rPr>
        <w:t>Figure 5: A transfer of bacteria from one Petri plate displaying growth of a cultured isolate to another un-inoculated Petri plate containing an agar-based growth medium.</w:t>
      </w:r>
    </w:p>
    <w:p w14:paraId="776B3AAD" w14:textId="77777777" w:rsidR="00F22D11" w:rsidRDefault="00F22D11" w:rsidP="004A6C12">
      <w:pPr>
        <w:spacing w:after="0"/>
      </w:pPr>
    </w:p>
    <w:p w14:paraId="21CFFC79" w14:textId="77777777" w:rsidR="00CB290D" w:rsidRDefault="009E4A76" w:rsidP="004A6C12">
      <w:pPr>
        <w:spacing w:after="0"/>
      </w:pPr>
      <w:r>
        <w:t>Figure 6: A transfer of bacteria</w:t>
      </w:r>
      <w:r w:rsidRPr="009E4A76">
        <w:t xml:space="preserve"> from a broth culture exhibiting growth, as generally observed by turbidity, to an un-inoculated Petri plate containing growth medium</w:t>
      </w:r>
      <w:r>
        <w:t>.</w:t>
      </w:r>
    </w:p>
    <w:p w14:paraId="67B6EF2A" w14:textId="77777777" w:rsidR="00F22D11" w:rsidRDefault="00F22D11" w:rsidP="004A6C12">
      <w:pPr>
        <w:spacing w:after="0"/>
      </w:pPr>
    </w:p>
    <w:p w14:paraId="1DFF3724" w14:textId="77777777" w:rsidR="00F74556" w:rsidRDefault="00CB290D" w:rsidP="004A6C12">
      <w:pPr>
        <w:spacing w:after="0"/>
        <w:rPr>
          <w:rFonts w:cs="Arial"/>
        </w:rPr>
      </w:pPr>
      <w:r>
        <w:t xml:space="preserve">Figure 7: </w:t>
      </w:r>
      <w:r>
        <w:rPr>
          <w:rFonts w:cs="Arial"/>
        </w:rPr>
        <w:t>One loopful of broth culture.</w:t>
      </w:r>
    </w:p>
    <w:p w14:paraId="700202E2" w14:textId="77777777" w:rsidR="00F22D11" w:rsidRDefault="00F22D11" w:rsidP="004A6C12">
      <w:pPr>
        <w:spacing w:after="0"/>
        <w:rPr>
          <w:rFonts w:cs="Arial"/>
        </w:rPr>
      </w:pPr>
    </w:p>
    <w:p w14:paraId="06096AA2" w14:textId="77777777" w:rsidR="00FE47B8" w:rsidRDefault="00F74556" w:rsidP="004A6C12">
      <w:pPr>
        <w:spacing w:after="0"/>
        <w:rPr>
          <w:rFonts w:cs="Arial"/>
        </w:rPr>
      </w:pPr>
      <w:r>
        <w:rPr>
          <w:rFonts w:cs="Arial"/>
        </w:rPr>
        <w:t>Figure 8: A transfer of bacteria from a Petri plate containing an isolated culture streak to an un-inoculated tube/flask containing sterile liquid growth medium.</w:t>
      </w:r>
    </w:p>
    <w:p w14:paraId="18359622" w14:textId="77777777" w:rsidR="00F22D11" w:rsidRDefault="00F22D11" w:rsidP="004A6C12">
      <w:pPr>
        <w:spacing w:after="0"/>
        <w:rPr>
          <w:rFonts w:cs="Arial"/>
        </w:rPr>
      </w:pPr>
    </w:p>
    <w:p w14:paraId="0837AB6C" w14:textId="77777777" w:rsidR="008C0B5D" w:rsidRDefault="00FE47B8" w:rsidP="004A6C12">
      <w:pPr>
        <w:spacing w:after="0"/>
        <w:rPr>
          <w:rFonts w:cs="Arial"/>
        </w:rPr>
      </w:pPr>
      <w:r>
        <w:rPr>
          <w:rFonts w:cs="Arial"/>
        </w:rPr>
        <w:t>Figure 9: After removing the cap from the test tube, pass the opening of the container 2 to 3 times through the hottest portion of the flame.</w:t>
      </w:r>
    </w:p>
    <w:p w14:paraId="5ACD5DE8" w14:textId="77777777" w:rsidR="00F22D11" w:rsidRDefault="00F22D11" w:rsidP="004A6C12">
      <w:pPr>
        <w:spacing w:after="0"/>
        <w:rPr>
          <w:rFonts w:cs="Arial"/>
        </w:rPr>
      </w:pPr>
    </w:p>
    <w:p w14:paraId="3C18EFFE" w14:textId="77777777" w:rsidR="00E24798" w:rsidRDefault="008C0B5D" w:rsidP="004A6C12">
      <w:pPr>
        <w:spacing w:after="0"/>
        <w:rPr>
          <w:rFonts w:cs="Arial"/>
        </w:rPr>
      </w:pPr>
      <w:r>
        <w:rPr>
          <w:rFonts w:cs="Arial"/>
        </w:rPr>
        <w:t>Figure 10: A transfer of bacteria from a broth culture exhibiting growth to an un-inoculated tube/flask containing sterile liquid growth medium.</w:t>
      </w:r>
    </w:p>
    <w:p w14:paraId="13987908" w14:textId="77777777" w:rsidR="00F22D11" w:rsidRDefault="00F22D11" w:rsidP="004A6C12">
      <w:pPr>
        <w:spacing w:after="0"/>
        <w:rPr>
          <w:rFonts w:cs="Arial"/>
        </w:rPr>
      </w:pPr>
    </w:p>
    <w:p w14:paraId="7BBEBFDB" w14:textId="77CDE763" w:rsidR="000331A6" w:rsidRPr="0092608C" w:rsidRDefault="00E24798" w:rsidP="004A6C12">
      <w:pPr>
        <w:spacing w:after="0"/>
      </w:pPr>
      <w:r>
        <w:rPr>
          <w:rFonts w:cs="Arial"/>
        </w:rPr>
        <w:t xml:space="preserve">Figure 11: </w:t>
      </w:r>
      <w:r w:rsidR="008C7DFD">
        <w:t>Contamination that can arise from poor aseptic technique when pouring agarose plates (top plate: sterile medium; bottom plates: contaminated media).</w:t>
      </w:r>
    </w:p>
    <w:sectPr w:rsidR="000331A6" w:rsidRPr="0092608C" w:rsidSect="000331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isa" w:date="2015-05-27T18:06:00Z" w:initials="LI">
    <w:p w14:paraId="28AB9D90" w14:textId="107582CC" w:rsidR="00226078" w:rsidRDefault="00226078">
      <w:pPr>
        <w:pStyle w:val="CommentText"/>
      </w:pPr>
      <w:r>
        <w:rPr>
          <w:rStyle w:val="CommentReference"/>
        </w:rPr>
        <w:annotationRef/>
      </w:r>
      <w:r>
        <w:t>I am wondering for this section if we can use stock footage from the videos that we have shot previously?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AB9D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DEB95" w14:textId="77777777" w:rsidR="008F265C" w:rsidRDefault="008F265C" w:rsidP="00674F8F">
      <w:pPr>
        <w:spacing w:after="0"/>
      </w:pPr>
      <w:r>
        <w:separator/>
      </w:r>
    </w:p>
  </w:endnote>
  <w:endnote w:type="continuationSeparator" w:id="0">
    <w:p w14:paraId="762DBB00" w14:textId="77777777" w:rsidR="008F265C" w:rsidRDefault="008F265C" w:rsidP="00674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358876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2"/>
        <w:szCs w:val="22"/>
      </w:rPr>
    </w:sdtEndPr>
    <w:sdtContent>
      <w:p w14:paraId="69C162E0" w14:textId="77777777" w:rsidR="00FF36AC" w:rsidRPr="00FF36AC" w:rsidRDefault="00FF36AC">
        <w:pPr>
          <w:pStyle w:val="Footer"/>
          <w:jc w:val="center"/>
          <w:rPr>
            <w:rFonts w:asciiTheme="majorHAnsi" w:hAnsiTheme="majorHAnsi"/>
            <w:sz w:val="22"/>
            <w:szCs w:val="22"/>
          </w:rPr>
        </w:pPr>
        <w:r w:rsidRPr="00FF36AC">
          <w:rPr>
            <w:rFonts w:asciiTheme="majorHAnsi" w:hAnsiTheme="majorHAnsi"/>
            <w:sz w:val="22"/>
            <w:szCs w:val="22"/>
          </w:rPr>
          <w:fldChar w:fldCharType="begin"/>
        </w:r>
        <w:r w:rsidRPr="00FF36AC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FF36AC">
          <w:rPr>
            <w:rFonts w:asciiTheme="majorHAnsi" w:hAnsiTheme="majorHAnsi"/>
            <w:sz w:val="22"/>
            <w:szCs w:val="22"/>
          </w:rPr>
          <w:fldChar w:fldCharType="separate"/>
        </w:r>
        <w:r w:rsidR="006F381C">
          <w:rPr>
            <w:rFonts w:asciiTheme="majorHAnsi" w:hAnsiTheme="majorHAnsi"/>
            <w:noProof/>
            <w:sz w:val="22"/>
            <w:szCs w:val="22"/>
          </w:rPr>
          <w:t>8</w:t>
        </w:r>
        <w:r w:rsidRPr="00FF36AC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3AFB2429" w14:textId="77777777" w:rsidR="00FF36AC" w:rsidRDefault="00FF3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8783" w14:textId="77777777" w:rsidR="008F265C" w:rsidRDefault="008F265C" w:rsidP="00674F8F">
      <w:pPr>
        <w:spacing w:after="0"/>
      </w:pPr>
      <w:r>
        <w:separator/>
      </w:r>
    </w:p>
  </w:footnote>
  <w:footnote w:type="continuationSeparator" w:id="0">
    <w:p w14:paraId="78BAA8CE" w14:textId="77777777" w:rsidR="008F265C" w:rsidRDefault="008F265C" w:rsidP="00674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6401E"/>
    <w:multiLevelType w:val="multilevel"/>
    <w:tmpl w:val="F98C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a">
    <w15:presenceInfo w15:providerId="None" w15:userId="Lu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6"/>
    <w:rsid w:val="00002A96"/>
    <w:rsid w:val="00013046"/>
    <w:rsid w:val="0002653D"/>
    <w:rsid w:val="00031141"/>
    <w:rsid w:val="000331A6"/>
    <w:rsid w:val="000432F1"/>
    <w:rsid w:val="000464D9"/>
    <w:rsid w:val="0005236F"/>
    <w:rsid w:val="00061958"/>
    <w:rsid w:val="00065E28"/>
    <w:rsid w:val="000729DE"/>
    <w:rsid w:val="0007590E"/>
    <w:rsid w:val="0008017E"/>
    <w:rsid w:val="00083EA9"/>
    <w:rsid w:val="0009087F"/>
    <w:rsid w:val="00090FEB"/>
    <w:rsid w:val="000A717E"/>
    <w:rsid w:val="000B18A6"/>
    <w:rsid w:val="000B3CA3"/>
    <w:rsid w:val="000E2428"/>
    <w:rsid w:val="000E355F"/>
    <w:rsid w:val="000F511C"/>
    <w:rsid w:val="000F6F6D"/>
    <w:rsid w:val="0010016C"/>
    <w:rsid w:val="00101BA2"/>
    <w:rsid w:val="00102FEA"/>
    <w:rsid w:val="00127E36"/>
    <w:rsid w:val="00145345"/>
    <w:rsid w:val="00150A37"/>
    <w:rsid w:val="00160796"/>
    <w:rsid w:val="00161908"/>
    <w:rsid w:val="00163CBB"/>
    <w:rsid w:val="001663B6"/>
    <w:rsid w:val="0017763D"/>
    <w:rsid w:val="001863F2"/>
    <w:rsid w:val="00192E16"/>
    <w:rsid w:val="00197496"/>
    <w:rsid w:val="001A00D2"/>
    <w:rsid w:val="001A14FC"/>
    <w:rsid w:val="001B1B17"/>
    <w:rsid w:val="001B3348"/>
    <w:rsid w:val="001C3AA8"/>
    <w:rsid w:val="001C75BA"/>
    <w:rsid w:val="001D3473"/>
    <w:rsid w:val="001E0F9E"/>
    <w:rsid w:val="001E3BC8"/>
    <w:rsid w:val="001E4041"/>
    <w:rsid w:val="00207CC5"/>
    <w:rsid w:val="00226078"/>
    <w:rsid w:val="002263C7"/>
    <w:rsid w:val="00236D15"/>
    <w:rsid w:val="0024426A"/>
    <w:rsid w:val="0024535F"/>
    <w:rsid w:val="00254C02"/>
    <w:rsid w:val="00262244"/>
    <w:rsid w:val="0026731D"/>
    <w:rsid w:val="00267555"/>
    <w:rsid w:val="00282204"/>
    <w:rsid w:val="00284E7B"/>
    <w:rsid w:val="00287909"/>
    <w:rsid w:val="002C0021"/>
    <w:rsid w:val="002C5425"/>
    <w:rsid w:val="002C6E53"/>
    <w:rsid w:val="002D32EF"/>
    <w:rsid w:val="002D6F58"/>
    <w:rsid w:val="002E02C6"/>
    <w:rsid w:val="002E2C62"/>
    <w:rsid w:val="002F2567"/>
    <w:rsid w:val="002F43B8"/>
    <w:rsid w:val="00306BC4"/>
    <w:rsid w:val="00306FCC"/>
    <w:rsid w:val="00312D61"/>
    <w:rsid w:val="00312E37"/>
    <w:rsid w:val="003132B1"/>
    <w:rsid w:val="00314628"/>
    <w:rsid w:val="00326A06"/>
    <w:rsid w:val="00327E94"/>
    <w:rsid w:val="00330C48"/>
    <w:rsid w:val="0034316F"/>
    <w:rsid w:val="0034357A"/>
    <w:rsid w:val="00351551"/>
    <w:rsid w:val="00353261"/>
    <w:rsid w:val="00371A02"/>
    <w:rsid w:val="003827BA"/>
    <w:rsid w:val="003924A8"/>
    <w:rsid w:val="003A20F3"/>
    <w:rsid w:val="003A39A4"/>
    <w:rsid w:val="003A7A14"/>
    <w:rsid w:val="003B3C4F"/>
    <w:rsid w:val="003C5E14"/>
    <w:rsid w:val="003D3FDB"/>
    <w:rsid w:val="003E31DD"/>
    <w:rsid w:val="003E411B"/>
    <w:rsid w:val="003E7D98"/>
    <w:rsid w:val="003F177F"/>
    <w:rsid w:val="003F36DF"/>
    <w:rsid w:val="003F3E26"/>
    <w:rsid w:val="004004A5"/>
    <w:rsid w:val="00400F0A"/>
    <w:rsid w:val="00411703"/>
    <w:rsid w:val="0041474F"/>
    <w:rsid w:val="00424DFE"/>
    <w:rsid w:val="00426B28"/>
    <w:rsid w:val="00431ABA"/>
    <w:rsid w:val="00441051"/>
    <w:rsid w:val="0045785C"/>
    <w:rsid w:val="004615F9"/>
    <w:rsid w:val="0046464D"/>
    <w:rsid w:val="00465134"/>
    <w:rsid w:val="00467282"/>
    <w:rsid w:val="00470211"/>
    <w:rsid w:val="00470BBD"/>
    <w:rsid w:val="004725F9"/>
    <w:rsid w:val="00480429"/>
    <w:rsid w:val="00480B4E"/>
    <w:rsid w:val="00480C16"/>
    <w:rsid w:val="00481891"/>
    <w:rsid w:val="004A325D"/>
    <w:rsid w:val="004A5BCD"/>
    <w:rsid w:val="004A6C12"/>
    <w:rsid w:val="004B7221"/>
    <w:rsid w:val="004C0597"/>
    <w:rsid w:val="004C6C3B"/>
    <w:rsid w:val="004D1BBB"/>
    <w:rsid w:val="004E1CBB"/>
    <w:rsid w:val="004E3D4A"/>
    <w:rsid w:val="004F047C"/>
    <w:rsid w:val="004F0A28"/>
    <w:rsid w:val="004F4A59"/>
    <w:rsid w:val="00503B92"/>
    <w:rsid w:val="00504F26"/>
    <w:rsid w:val="00506485"/>
    <w:rsid w:val="0051129D"/>
    <w:rsid w:val="00512B16"/>
    <w:rsid w:val="0051701C"/>
    <w:rsid w:val="00520E24"/>
    <w:rsid w:val="00532098"/>
    <w:rsid w:val="00544D25"/>
    <w:rsid w:val="00545333"/>
    <w:rsid w:val="0054565C"/>
    <w:rsid w:val="00547329"/>
    <w:rsid w:val="00566051"/>
    <w:rsid w:val="00567650"/>
    <w:rsid w:val="00567856"/>
    <w:rsid w:val="00573C4B"/>
    <w:rsid w:val="005753B8"/>
    <w:rsid w:val="00576376"/>
    <w:rsid w:val="005874B1"/>
    <w:rsid w:val="00593AF7"/>
    <w:rsid w:val="005A1A70"/>
    <w:rsid w:val="005A4013"/>
    <w:rsid w:val="005A6058"/>
    <w:rsid w:val="005B28F4"/>
    <w:rsid w:val="005B48DA"/>
    <w:rsid w:val="005B4B76"/>
    <w:rsid w:val="005B622E"/>
    <w:rsid w:val="005E286D"/>
    <w:rsid w:val="005E294F"/>
    <w:rsid w:val="005E2BB5"/>
    <w:rsid w:val="005E6BB1"/>
    <w:rsid w:val="005F24D0"/>
    <w:rsid w:val="005F582B"/>
    <w:rsid w:val="005F7F42"/>
    <w:rsid w:val="00617529"/>
    <w:rsid w:val="00623F9B"/>
    <w:rsid w:val="00632CA2"/>
    <w:rsid w:val="00632E96"/>
    <w:rsid w:val="0063340C"/>
    <w:rsid w:val="006342AE"/>
    <w:rsid w:val="006378F0"/>
    <w:rsid w:val="00637F6A"/>
    <w:rsid w:val="006507C2"/>
    <w:rsid w:val="006613C4"/>
    <w:rsid w:val="0066702B"/>
    <w:rsid w:val="00674F8F"/>
    <w:rsid w:val="006754EA"/>
    <w:rsid w:val="006A00FB"/>
    <w:rsid w:val="006A28D9"/>
    <w:rsid w:val="006A4EE6"/>
    <w:rsid w:val="006B151C"/>
    <w:rsid w:val="006B3204"/>
    <w:rsid w:val="006D3165"/>
    <w:rsid w:val="006D6DDE"/>
    <w:rsid w:val="006D79A6"/>
    <w:rsid w:val="006E0D44"/>
    <w:rsid w:val="006F12A2"/>
    <w:rsid w:val="006F381C"/>
    <w:rsid w:val="00700917"/>
    <w:rsid w:val="00700DF5"/>
    <w:rsid w:val="00701587"/>
    <w:rsid w:val="007020F8"/>
    <w:rsid w:val="00704442"/>
    <w:rsid w:val="00705A5C"/>
    <w:rsid w:val="007070D5"/>
    <w:rsid w:val="00712F95"/>
    <w:rsid w:val="007425AD"/>
    <w:rsid w:val="0074489E"/>
    <w:rsid w:val="00751536"/>
    <w:rsid w:val="00755690"/>
    <w:rsid w:val="0076058E"/>
    <w:rsid w:val="0076262C"/>
    <w:rsid w:val="00773A4B"/>
    <w:rsid w:val="0077652D"/>
    <w:rsid w:val="00781397"/>
    <w:rsid w:val="0079050D"/>
    <w:rsid w:val="007A031B"/>
    <w:rsid w:val="007A7973"/>
    <w:rsid w:val="007B2306"/>
    <w:rsid w:val="007C19B2"/>
    <w:rsid w:val="007D2EF7"/>
    <w:rsid w:val="007D7481"/>
    <w:rsid w:val="007E38D6"/>
    <w:rsid w:val="007E6EF2"/>
    <w:rsid w:val="007F76B7"/>
    <w:rsid w:val="00803723"/>
    <w:rsid w:val="00805218"/>
    <w:rsid w:val="00831751"/>
    <w:rsid w:val="00845866"/>
    <w:rsid w:val="00853D1E"/>
    <w:rsid w:val="0085734D"/>
    <w:rsid w:val="0086240D"/>
    <w:rsid w:val="00871ACA"/>
    <w:rsid w:val="008731CD"/>
    <w:rsid w:val="00875E25"/>
    <w:rsid w:val="00880DCD"/>
    <w:rsid w:val="00886385"/>
    <w:rsid w:val="008A105E"/>
    <w:rsid w:val="008A152D"/>
    <w:rsid w:val="008A46CF"/>
    <w:rsid w:val="008B7725"/>
    <w:rsid w:val="008C0B5D"/>
    <w:rsid w:val="008C4676"/>
    <w:rsid w:val="008C4FAC"/>
    <w:rsid w:val="008C621D"/>
    <w:rsid w:val="008C64F4"/>
    <w:rsid w:val="008C7DFD"/>
    <w:rsid w:val="008D2F78"/>
    <w:rsid w:val="008D396D"/>
    <w:rsid w:val="008D518C"/>
    <w:rsid w:val="008D569B"/>
    <w:rsid w:val="008F23B5"/>
    <w:rsid w:val="008F265C"/>
    <w:rsid w:val="008F6BC5"/>
    <w:rsid w:val="008F7030"/>
    <w:rsid w:val="008F735A"/>
    <w:rsid w:val="00915E0B"/>
    <w:rsid w:val="0092282D"/>
    <w:rsid w:val="00924128"/>
    <w:rsid w:val="0092608C"/>
    <w:rsid w:val="00936237"/>
    <w:rsid w:val="0094441F"/>
    <w:rsid w:val="00953965"/>
    <w:rsid w:val="00956FF4"/>
    <w:rsid w:val="009574DD"/>
    <w:rsid w:val="0096266D"/>
    <w:rsid w:val="00966A70"/>
    <w:rsid w:val="00986DAC"/>
    <w:rsid w:val="0098745F"/>
    <w:rsid w:val="009B5230"/>
    <w:rsid w:val="009B5E8D"/>
    <w:rsid w:val="009C5752"/>
    <w:rsid w:val="009D04CC"/>
    <w:rsid w:val="009E4A76"/>
    <w:rsid w:val="00A037A5"/>
    <w:rsid w:val="00A10E92"/>
    <w:rsid w:val="00A12465"/>
    <w:rsid w:val="00A13399"/>
    <w:rsid w:val="00A216B5"/>
    <w:rsid w:val="00A24507"/>
    <w:rsid w:val="00A37C65"/>
    <w:rsid w:val="00A37ED6"/>
    <w:rsid w:val="00A41CCD"/>
    <w:rsid w:val="00A46C0C"/>
    <w:rsid w:val="00A56298"/>
    <w:rsid w:val="00A67328"/>
    <w:rsid w:val="00A74C01"/>
    <w:rsid w:val="00A85916"/>
    <w:rsid w:val="00A86731"/>
    <w:rsid w:val="00A87A1D"/>
    <w:rsid w:val="00AB15C6"/>
    <w:rsid w:val="00AC472C"/>
    <w:rsid w:val="00AD2602"/>
    <w:rsid w:val="00AD3417"/>
    <w:rsid w:val="00AD769E"/>
    <w:rsid w:val="00AD7F14"/>
    <w:rsid w:val="00AE0772"/>
    <w:rsid w:val="00AE7C49"/>
    <w:rsid w:val="00AF7F39"/>
    <w:rsid w:val="00B008BA"/>
    <w:rsid w:val="00B06BB5"/>
    <w:rsid w:val="00B15C2B"/>
    <w:rsid w:val="00B16168"/>
    <w:rsid w:val="00B2277E"/>
    <w:rsid w:val="00B30052"/>
    <w:rsid w:val="00B34BB5"/>
    <w:rsid w:val="00B41049"/>
    <w:rsid w:val="00B526C0"/>
    <w:rsid w:val="00B6139A"/>
    <w:rsid w:val="00B638F1"/>
    <w:rsid w:val="00B663C2"/>
    <w:rsid w:val="00B678C9"/>
    <w:rsid w:val="00B707B1"/>
    <w:rsid w:val="00B81440"/>
    <w:rsid w:val="00B8291A"/>
    <w:rsid w:val="00B8636E"/>
    <w:rsid w:val="00B9727A"/>
    <w:rsid w:val="00BA0A94"/>
    <w:rsid w:val="00BA1336"/>
    <w:rsid w:val="00BA28E2"/>
    <w:rsid w:val="00BA3D51"/>
    <w:rsid w:val="00BB0EEE"/>
    <w:rsid w:val="00BC5E61"/>
    <w:rsid w:val="00BD482D"/>
    <w:rsid w:val="00BD6988"/>
    <w:rsid w:val="00BE24B5"/>
    <w:rsid w:val="00BE764A"/>
    <w:rsid w:val="00BF0D84"/>
    <w:rsid w:val="00BF5AE4"/>
    <w:rsid w:val="00C018B4"/>
    <w:rsid w:val="00C124F6"/>
    <w:rsid w:val="00C165BF"/>
    <w:rsid w:val="00C21556"/>
    <w:rsid w:val="00C2579C"/>
    <w:rsid w:val="00C34A31"/>
    <w:rsid w:val="00C37ABC"/>
    <w:rsid w:val="00C470DB"/>
    <w:rsid w:val="00C47CEA"/>
    <w:rsid w:val="00C50616"/>
    <w:rsid w:val="00C61EE0"/>
    <w:rsid w:val="00C73503"/>
    <w:rsid w:val="00C77CF1"/>
    <w:rsid w:val="00C803AD"/>
    <w:rsid w:val="00C81E75"/>
    <w:rsid w:val="00C95652"/>
    <w:rsid w:val="00CB290D"/>
    <w:rsid w:val="00CB5980"/>
    <w:rsid w:val="00CC1EB5"/>
    <w:rsid w:val="00CC5773"/>
    <w:rsid w:val="00CD132B"/>
    <w:rsid w:val="00CD3D30"/>
    <w:rsid w:val="00CD618D"/>
    <w:rsid w:val="00CD61A8"/>
    <w:rsid w:val="00CE10FE"/>
    <w:rsid w:val="00CE4FDB"/>
    <w:rsid w:val="00CE5BF3"/>
    <w:rsid w:val="00CF3572"/>
    <w:rsid w:val="00CF3F91"/>
    <w:rsid w:val="00D018EA"/>
    <w:rsid w:val="00D0502E"/>
    <w:rsid w:val="00D07092"/>
    <w:rsid w:val="00D0737E"/>
    <w:rsid w:val="00D142A8"/>
    <w:rsid w:val="00D1539A"/>
    <w:rsid w:val="00D30084"/>
    <w:rsid w:val="00D37B48"/>
    <w:rsid w:val="00D41465"/>
    <w:rsid w:val="00D41628"/>
    <w:rsid w:val="00D57E2A"/>
    <w:rsid w:val="00D60D26"/>
    <w:rsid w:val="00D64217"/>
    <w:rsid w:val="00D64353"/>
    <w:rsid w:val="00D81144"/>
    <w:rsid w:val="00D9677B"/>
    <w:rsid w:val="00D97EB3"/>
    <w:rsid w:val="00DA7413"/>
    <w:rsid w:val="00DC6968"/>
    <w:rsid w:val="00DD1C59"/>
    <w:rsid w:val="00DD2B35"/>
    <w:rsid w:val="00DE00D3"/>
    <w:rsid w:val="00DE098D"/>
    <w:rsid w:val="00DF5A2E"/>
    <w:rsid w:val="00DF5FCD"/>
    <w:rsid w:val="00E06A4F"/>
    <w:rsid w:val="00E14276"/>
    <w:rsid w:val="00E23F80"/>
    <w:rsid w:val="00E24798"/>
    <w:rsid w:val="00E262C4"/>
    <w:rsid w:val="00E30152"/>
    <w:rsid w:val="00E4128B"/>
    <w:rsid w:val="00E42D5E"/>
    <w:rsid w:val="00E62359"/>
    <w:rsid w:val="00E66564"/>
    <w:rsid w:val="00E8324B"/>
    <w:rsid w:val="00E8329E"/>
    <w:rsid w:val="00E86B5E"/>
    <w:rsid w:val="00E86CA1"/>
    <w:rsid w:val="00E86F57"/>
    <w:rsid w:val="00E87EC1"/>
    <w:rsid w:val="00E957CB"/>
    <w:rsid w:val="00E96FBC"/>
    <w:rsid w:val="00E97568"/>
    <w:rsid w:val="00EA390E"/>
    <w:rsid w:val="00EA7006"/>
    <w:rsid w:val="00EB2AEC"/>
    <w:rsid w:val="00EB6764"/>
    <w:rsid w:val="00EC18D6"/>
    <w:rsid w:val="00EC45EC"/>
    <w:rsid w:val="00ED2D66"/>
    <w:rsid w:val="00EE04EB"/>
    <w:rsid w:val="00EE2343"/>
    <w:rsid w:val="00EE2443"/>
    <w:rsid w:val="00EF2B58"/>
    <w:rsid w:val="00F06E9A"/>
    <w:rsid w:val="00F170EF"/>
    <w:rsid w:val="00F22D11"/>
    <w:rsid w:val="00F27E47"/>
    <w:rsid w:val="00F4361A"/>
    <w:rsid w:val="00F4743F"/>
    <w:rsid w:val="00F4750E"/>
    <w:rsid w:val="00F52319"/>
    <w:rsid w:val="00F72260"/>
    <w:rsid w:val="00F732CE"/>
    <w:rsid w:val="00F74556"/>
    <w:rsid w:val="00F74B5E"/>
    <w:rsid w:val="00F7652B"/>
    <w:rsid w:val="00F84A6F"/>
    <w:rsid w:val="00FA3215"/>
    <w:rsid w:val="00FA603A"/>
    <w:rsid w:val="00FB0078"/>
    <w:rsid w:val="00FB117A"/>
    <w:rsid w:val="00FC1602"/>
    <w:rsid w:val="00FC190B"/>
    <w:rsid w:val="00FC6018"/>
    <w:rsid w:val="00FC698B"/>
    <w:rsid w:val="00FE47B8"/>
    <w:rsid w:val="00FF36AC"/>
    <w:rsid w:val="00FF59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824FE"/>
  <w15:docId w15:val="{EE6BF170-330C-41B3-8022-6F34D020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4F8F"/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F8F"/>
  </w:style>
  <w:style w:type="paragraph" w:styleId="BalloonText">
    <w:name w:val="Balloon Text"/>
    <w:basedOn w:val="Normal"/>
    <w:link w:val="BalloonTextChar"/>
    <w:uiPriority w:val="99"/>
    <w:semiHidden/>
    <w:unhideWhenUsed/>
    <w:rsid w:val="004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1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9828-2B61-4876-89AF-5D439ECD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2326</Words>
  <Characters>13264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cp:lastPrinted>2015-01-20T18:48:00Z</cp:lastPrinted>
  <dcterms:created xsi:type="dcterms:W3CDTF">2015-05-28T20:59:00Z</dcterms:created>
  <dcterms:modified xsi:type="dcterms:W3CDTF">2015-05-28T20:59:00Z</dcterms:modified>
</cp:coreProperties>
</file>