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AD3B" w14:textId="78BF76D5" w:rsidR="007420AF" w:rsidRPr="002B34AA" w:rsidRDefault="009E5A8C" w:rsidP="005E29EE">
      <w:pPr>
        <w:spacing w:after="0"/>
        <w:rPr>
          <w:rFonts w:ascii="Arial" w:hAnsi="Arial" w:cs="Arial"/>
          <w:b/>
          <w:color w:val="000000" w:themeColor="text1"/>
        </w:rPr>
      </w:pPr>
      <w:r w:rsidRPr="002B34AA">
        <w:rPr>
          <w:rFonts w:ascii="Arial" w:hAnsi="Arial" w:cs="Arial"/>
          <w:b/>
          <w:color w:val="000000" w:themeColor="text1"/>
        </w:rPr>
        <w:t xml:space="preserve">PI: </w:t>
      </w:r>
      <w:r w:rsidRPr="002B34AA">
        <w:rPr>
          <w:rFonts w:ascii="Arial" w:hAnsi="Arial" w:cs="Arial"/>
          <w:color w:val="000000" w:themeColor="text1"/>
        </w:rPr>
        <w:t xml:space="preserve">Gary </w:t>
      </w:r>
      <w:r w:rsidR="007420AF" w:rsidRPr="002B34AA">
        <w:rPr>
          <w:rFonts w:ascii="Arial" w:hAnsi="Arial" w:cs="Arial"/>
          <w:color w:val="000000" w:themeColor="text1"/>
        </w:rPr>
        <w:t xml:space="preserve">Lewandowski, </w:t>
      </w:r>
      <w:r w:rsidRPr="002B34AA">
        <w:rPr>
          <w:rFonts w:ascii="Arial" w:hAnsi="Arial" w:cs="Arial"/>
          <w:color w:val="000000" w:themeColor="text1"/>
        </w:rPr>
        <w:t xml:space="preserve">David </w:t>
      </w:r>
      <w:proofErr w:type="spellStart"/>
      <w:r w:rsidRPr="002B34AA">
        <w:rPr>
          <w:rFonts w:ascii="Arial" w:hAnsi="Arial" w:cs="Arial"/>
          <w:color w:val="000000" w:themeColor="text1"/>
        </w:rPr>
        <w:t>Strohmetz</w:t>
      </w:r>
      <w:proofErr w:type="spellEnd"/>
      <w:r w:rsidR="007420AF" w:rsidRPr="002B34AA">
        <w:rPr>
          <w:rFonts w:ascii="Arial" w:hAnsi="Arial" w:cs="Arial"/>
          <w:color w:val="000000" w:themeColor="text1"/>
        </w:rPr>
        <w:t xml:space="preserve"> &amp; </w:t>
      </w:r>
      <w:r w:rsidRPr="002B34AA">
        <w:rPr>
          <w:rFonts w:ascii="Arial" w:hAnsi="Arial" w:cs="Arial"/>
          <w:color w:val="000000" w:themeColor="text1"/>
        </w:rPr>
        <w:t xml:space="preserve">Natalie </w:t>
      </w:r>
      <w:proofErr w:type="spellStart"/>
      <w:r w:rsidR="007420AF" w:rsidRPr="002B34AA">
        <w:rPr>
          <w:rFonts w:ascii="Arial" w:hAnsi="Arial" w:cs="Arial"/>
          <w:color w:val="000000" w:themeColor="text1"/>
        </w:rPr>
        <w:t>Ciarocco</w:t>
      </w:r>
      <w:proofErr w:type="spellEnd"/>
    </w:p>
    <w:p w14:paraId="5006851A" w14:textId="77777777" w:rsidR="001E31F3" w:rsidRPr="002B34AA" w:rsidRDefault="001E31F3" w:rsidP="005E29EE">
      <w:pPr>
        <w:spacing w:after="0"/>
        <w:rPr>
          <w:rFonts w:ascii="Arial" w:hAnsi="Arial" w:cs="Arial"/>
          <w:b/>
          <w:color w:val="000000" w:themeColor="text1"/>
        </w:rPr>
      </w:pPr>
    </w:p>
    <w:p w14:paraId="489EB7FD" w14:textId="3F7EA9F1" w:rsidR="007D7B26" w:rsidRPr="002B34AA" w:rsidRDefault="009E5A8C" w:rsidP="005E29EE">
      <w:pPr>
        <w:spacing w:after="0"/>
        <w:rPr>
          <w:rFonts w:ascii="Arial" w:eastAsia="Times New Roman" w:hAnsi="Arial" w:cs="Arial"/>
          <w:color w:val="000000" w:themeColor="text1"/>
        </w:rPr>
      </w:pPr>
      <w:r w:rsidRPr="002B34AA">
        <w:rPr>
          <w:rFonts w:ascii="Arial" w:hAnsi="Arial" w:cs="Arial"/>
          <w:b/>
          <w:color w:val="000000" w:themeColor="text1"/>
        </w:rPr>
        <w:t>Psychology Education</w:t>
      </w:r>
      <w:r w:rsidR="007420AF" w:rsidRPr="002B34AA">
        <w:rPr>
          <w:rFonts w:ascii="Arial" w:hAnsi="Arial" w:cs="Arial"/>
          <w:b/>
          <w:color w:val="000000" w:themeColor="text1"/>
        </w:rPr>
        <w:t xml:space="preserve"> Title:</w:t>
      </w:r>
      <w:r w:rsidR="002B34AA" w:rsidRPr="002B34AA">
        <w:rPr>
          <w:rFonts w:ascii="Arial" w:eastAsia="MS Mincho" w:hAnsi="Arial" w:cs="Arial"/>
          <w:color w:val="000000" w:themeColor="text1"/>
        </w:rPr>
        <w:t xml:space="preserve"> </w:t>
      </w:r>
      <w:r w:rsidR="00577032" w:rsidRPr="002B34AA">
        <w:rPr>
          <w:rFonts w:ascii="Arial" w:eastAsia="MS Mincho" w:hAnsi="Arial" w:cs="Arial"/>
          <w:color w:val="000000" w:themeColor="text1"/>
        </w:rPr>
        <w:t xml:space="preserve">Within-Subjects </w:t>
      </w:r>
      <w:r w:rsidR="00365FFF" w:rsidRPr="002B34AA">
        <w:rPr>
          <w:rFonts w:ascii="Arial" w:eastAsia="MS Mincho" w:hAnsi="Arial" w:cs="Arial"/>
          <w:color w:val="000000" w:themeColor="text1"/>
        </w:rPr>
        <w:t xml:space="preserve">Repeated-Measures </w:t>
      </w:r>
      <w:r w:rsidR="00577032" w:rsidRPr="002B34AA">
        <w:rPr>
          <w:rFonts w:ascii="Arial" w:eastAsia="MS Mincho" w:hAnsi="Arial" w:cs="Arial"/>
          <w:color w:val="000000" w:themeColor="text1"/>
        </w:rPr>
        <w:t>Design</w:t>
      </w:r>
    </w:p>
    <w:p w14:paraId="0244928B" w14:textId="77777777" w:rsidR="00EC4040" w:rsidRPr="002B34AA" w:rsidRDefault="00EC4040" w:rsidP="005E29EE">
      <w:pPr>
        <w:spacing w:after="0"/>
        <w:rPr>
          <w:rFonts w:ascii="Arial" w:hAnsi="Arial" w:cs="Arial"/>
          <w:b/>
          <w:color w:val="000000" w:themeColor="text1"/>
        </w:rPr>
      </w:pPr>
    </w:p>
    <w:p w14:paraId="47DF109E" w14:textId="253C11A2" w:rsidR="00903500" w:rsidRPr="002B34AA" w:rsidRDefault="000B51E6" w:rsidP="005E29E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Overview</w:t>
      </w:r>
      <w:r w:rsidR="00D21442" w:rsidRPr="002B34AA">
        <w:rPr>
          <w:rFonts w:ascii="Arial" w:hAnsi="Arial" w:cs="Arial"/>
          <w:color w:val="000000" w:themeColor="text1"/>
        </w:rPr>
        <w:t xml:space="preserve"> </w:t>
      </w:r>
    </w:p>
    <w:p w14:paraId="73A5B0B1" w14:textId="77777777" w:rsidR="00F60E2B" w:rsidRPr="002B34AA" w:rsidRDefault="00F60E2B" w:rsidP="005E29EE">
      <w:pPr>
        <w:spacing w:after="0"/>
        <w:rPr>
          <w:rFonts w:ascii="Arial" w:hAnsi="Arial" w:cs="Arial"/>
          <w:color w:val="000000" w:themeColor="text1"/>
        </w:rPr>
      </w:pPr>
    </w:p>
    <w:p w14:paraId="36536CE4" w14:textId="4EB8C432" w:rsidR="005A695A" w:rsidRPr="002B34AA" w:rsidRDefault="00903500" w:rsidP="00365FFF">
      <w:pPr>
        <w:spacing w:after="0"/>
        <w:rPr>
          <w:rFonts w:ascii="Arial" w:hAnsi="Arial" w:cs="Arial"/>
          <w:color w:val="000000" w:themeColor="text1"/>
        </w:rPr>
      </w:pPr>
      <w:r w:rsidRPr="002B34AA">
        <w:rPr>
          <w:rFonts w:ascii="Arial" w:hAnsi="Arial" w:cs="Arial"/>
          <w:color w:val="000000" w:themeColor="text1"/>
        </w:rPr>
        <w:t>A within-subjects</w:t>
      </w:r>
      <w:r w:rsidR="009A473A">
        <w:rPr>
          <w:rFonts w:ascii="Arial" w:hAnsi="Arial" w:cs="Arial"/>
          <w:color w:val="000000" w:themeColor="text1"/>
        </w:rPr>
        <w:t>, or repeated-measures,</w:t>
      </w:r>
      <w:r w:rsidRPr="002B34AA">
        <w:rPr>
          <w:rFonts w:ascii="Arial" w:hAnsi="Arial" w:cs="Arial"/>
          <w:color w:val="000000" w:themeColor="text1"/>
        </w:rPr>
        <w:t xml:space="preserve"> design is an experimental design where </w:t>
      </w:r>
      <w:r w:rsidR="005A695A" w:rsidRPr="002B34AA">
        <w:rPr>
          <w:rFonts w:ascii="Arial" w:hAnsi="Arial" w:cs="Arial"/>
          <w:color w:val="000000" w:themeColor="text1"/>
        </w:rPr>
        <w:t xml:space="preserve">all </w:t>
      </w:r>
      <w:r w:rsidRPr="002B34AA">
        <w:rPr>
          <w:rFonts w:ascii="Arial" w:hAnsi="Arial" w:cs="Arial"/>
          <w:color w:val="000000" w:themeColor="text1"/>
        </w:rPr>
        <w:t>the participant</w:t>
      </w:r>
      <w:r w:rsidR="005A695A" w:rsidRPr="002B34AA">
        <w:rPr>
          <w:rFonts w:ascii="Arial" w:hAnsi="Arial" w:cs="Arial"/>
          <w:color w:val="000000" w:themeColor="text1"/>
        </w:rPr>
        <w:t>s</w:t>
      </w:r>
      <w:r w:rsidRPr="002B34AA">
        <w:rPr>
          <w:rFonts w:ascii="Arial" w:hAnsi="Arial" w:cs="Arial"/>
          <w:color w:val="000000" w:themeColor="text1"/>
        </w:rPr>
        <w:t xml:space="preserve"> receive every level of the treatment</w:t>
      </w:r>
      <w:r w:rsidR="005A695A" w:rsidRPr="002B34AA">
        <w:rPr>
          <w:rFonts w:ascii="Arial" w:hAnsi="Arial" w:cs="Arial"/>
          <w:color w:val="000000" w:themeColor="text1"/>
        </w:rPr>
        <w:t xml:space="preserve">, </w:t>
      </w:r>
      <w:r w:rsidR="005A695A" w:rsidRPr="00C62C68">
        <w:rPr>
          <w:rFonts w:ascii="Arial" w:hAnsi="Arial" w:cs="Arial"/>
          <w:i/>
          <w:color w:val="000000" w:themeColor="text1"/>
        </w:rPr>
        <w:t>i.e.</w:t>
      </w:r>
      <w:r w:rsidR="00C62C68">
        <w:rPr>
          <w:rFonts w:ascii="Arial" w:hAnsi="Arial" w:cs="Arial"/>
          <w:color w:val="000000" w:themeColor="text1"/>
        </w:rPr>
        <w:t>,</w:t>
      </w:r>
      <w:r w:rsidR="005A695A" w:rsidRPr="002B34AA">
        <w:rPr>
          <w:rFonts w:ascii="Arial" w:hAnsi="Arial" w:cs="Arial"/>
          <w:color w:val="000000" w:themeColor="text1"/>
        </w:rPr>
        <w:t xml:space="preserve"> every </w:t>
      </w:r>
      <w:r w:rsidRPr="002B34AA">
        <w:rPr>
          <w:rFonts w:ascii="Arial" w:hAnsi="Arial" w:cs="Arial"/>
          <w:color w:val="000000" w:themeColor="text1"/>
        </w:rPr>
        <w:t xml:space="preserve">independent variable. </w:t>
      </w:r>
      <w:r w:rsidR="009A0B3D" w:rsidRPr="002B34AA">
        <w:rPr>
          <w:rFonts w:ascii="Arial" w:hAnsi="Arial" w:cs="Arial"/>
          <w:color w:val="000000" w:themeColor="text1"/>
        </w:rPr>
        <w:t>For example</w:t>
      </w:r>
      <w:r w:rsidR="006834CF" w:rsidRPr="002B34AA">
        <w:rPr>
          <w:rFonts w:ascii="Arial" w:hAnsi="Arial" w:cs="Arial"/>
          <w:color w:val="000000" w:themeColor="text1"/>
        </w:rPr>
        <w:t>,</w:t>
      </w:r>
      <w:r w:rsidR="009A0B3D" w:rsidRPr="002B34AA">
        <w:rPr>
          <w:rFonts w:ascii="Arial" w:hAnsi="Arial" w:cs="Arial"/>
          <w:color w:val="000000" w:themeColor="text1"/>
        </w:rPr>
        <w:t xml:space="preserve"> in a candy taste test, the researcher would want every participant to taste and rate each type of candy.</w:t>
      </w:r>
    </w:p>
    <w:p w14:paraId="49258540" w14:textId="77777777" w:rsidR="005A695A" w:rsidRPr="002B34AA" w:rsidRDefault="005A695A" w:rsidP="00365FFF">
      <w:pPr>
        <w:spacing w:after="0"/>
        <w:rPr>
          <w:rFonts w:ascii="Arial" w:hAnsi="Arial" w:cs="Arial"/>
          <w:color w:val="000000" w:themeColor="text1"/>
        </w:rPr>
      </w:pPr>
    </w:p>
    <w:p w14:paraId="6C47897A" w14:textId="0C517857" w:rsidR="00BB5081" w:rsidRPr="002B34AA" w:rsidRDefault="00903500" w:rsidP="00365FFF">
      <w:pPr>
        <w:spacing w:after="0"/>
        <w:rPr>
          <w:rFonts w:ascii="Arial" w:eastAsia="MS Mincho" w:hAnsi="Arial" w:cs="Arial"/>
        </w:rPr>
      </w:pPr>
      <w:r w:rsidRPr="002B34AA">
        <w:rPr>
          <w:rFonts w:ascii="Arial" w:eastAsia="MS Mincho" w:hAnsi="Arial" w:cs="Arial"/>
          <w:color w:val="000000" w:themeColor="text1"/>
        </w:rPr>
        <w:t xml:space="preserve">This video demonstrates a </w:t>
      </w:r>
      <w:r w:rsidR="009A0B3D" w:rsidRPr="002B34AA">
        <w:rPr>
          <w:rFonts w:ascii="Arial" w:eastAsia="MS Mincho" w:hAnsi="Arial" w:cs="Arial"/>
          <w:color w:val="000000" w:themeColor="text1"/>
        </w:rPr>
        <w:t>within-subjects</w:t>
      </w:r>
      <w:r w:rsidRPr="002B34AA">
        <w:rPr>
          <w:rFonts w:ascii="Arial" w:eastAsia="MS Mincho" w:hAnsi="Arial" w:cs="Arial"/>
          <w:color w:val="000000" w:themeColor="text1"/>
        </w:rPr>
        <w:t xml:space="preserve"> experiment</w:t>
      </w:r>
      <w:r w:rsidR="009A0B3D" w:rsidRPr="002B34AA">
        <w:rPr>
          <w:rFonts w:ascii="Arial" w:eastAsia="MS Mincho" w:hAnsi="Arial" w:cs="Arial"/>
          <w:color w:val="000000" w:themeColor="text1"/>
        </w:rPr>
        <w:t xml:space="preserve"> (</w:t>
      </w:r>
      <w:r w:rsidR="009A0B3D" w:rsidRPr="00C62C68">
        <w:rPr>
          <w:rFonts w:ascii="Arial" w:eastAsia="MS Mincho" w:hAnsi="Arial" w:cs="Arial"/>
          <w:i/>
          <w:color w:val="000000" w:themeColor="text1"/>
        </w:rPr>
        <w:t>i.e.</w:t>
      </w:r>
      <w:r w:rsidR="009A473A">
        <w:rPr>
          <w:rFonts w:ascii="Arial" w:eastAsia="MS Mincho" w:hAnsi="Arial" w:cs="Arial"/>
          <w:color w:val="000000" w:themeColor="text1"/>
        </w:rPr>
        <w:t>, one where there is an</w:t>
      </w:r>
      <w:r w:rsidR="009A0B3D" w:rsidRPr="002B34AA">
        <w:rPr>
          <w:rFonts w:ascii="Arial" w:eastAsia="MS Mincho" w:hAnsi="Arial" w:cs="Arial"/>
          <w:color w:val="000000" w:themeColor="text1"/>
        </w:rPr>
        <w:t xml:space="preserve"> independent variable with several variations or levels) </w:t>
      </w:r>
      <w:r w:rsidR="005F7415">
        <w:rPr>
          <w:rFonts w:ascii="Arial" w:eastAsia="MS Mincho" w:hAnsi="Arial" w:cs="Arial"/>
          <w:color w:val="000000" w:themeColor="text1"/>
        </w:rPr>
        <w:t>that examines</w:t>
      </w:r>
      <w:r w:rsidRPr="002B34AA">
        <w:rPr>
          <w:rFonts w:ascii="Arial" w:eastAsia="MS Mincho" w:hAnsi="Arial" w:cs="Arial"/>
          <w:color w:val="000000" w:themeColor="text1"/>
        </w:rPr>
        <w:t xml:space="preserve"> how different motivational messages (</w:t>
      </w:r>
      <w:r w:rsidRPr="005F7415">
        <w:rPr>
          <w:rFonts w:ascii="Arial" w:eastAsia="MS Mincho" w:hAnsi="Arial" w:cs="Arial"/>
          <w:i/>
          <w:color w:val="000000" w:themeColor="text1"/>
        </w:rPr>
        <w:t>e.g.</w:t>
      </w:r>
      <w:r w:rsidRPr="002B34AA">
        <w:rPr>
          <w:rFonts w:ascii="Arial" w:eastAsia="MS Mincho" w:hAnsi="Arial" w:cs="Arial"/>
          <w:color w:val="000000" w:themeColor="text1"/>
        </w:rPr>
        <w:t>,</w:t>
      </w:r>
      <w:r w:rsidR="001D282A" w:rsidRPr="002B34AA">
        <w:rPr>
          <w:rFonts w:ascii="Arial" w:eastAsia="MS Mincho" w:hAnsi="Arial" w:cs="Arial"/>
          <w:color w:val="000000" w:themeColor="text1"/>
        </w:rPr>
        <w:t xml:space="preserve"> hard work, self-affirmation, outcomes,</w:t>
      </w:r>
      <w:r w:rsidR="00C15D64">
        <w:rPr>
          <w:rFonts w:ascii="Arial" w:eastAsia="MS Mincho" w:hAnsi="Arial" w:cs="Arial"/>
          <w:color w:val="000000" w:themeColor="text1"/>
        </w:rPr>
        <w:t xml:space="preserve"> and</w:t>
      </w:r>
      <w:r w:rsidR="001D282A" w:rsidRPr="002B34AA">
        <w:rPr>
          <w:rFonts w:ascii="Arial" w:eastAsia="MS Mincho" w:hAnsi="Arial" w:cs="Arial"/>
          <w:color w:val="000000" w:themeColor="text1"/>
        </w:rPr>
        <w:t xml:space="preserve"> positive affect</w:t>
      </w:r>
      <w:r w:rsidRPr="002B34AA">
        <w:rPr>
          <w:rFonts w:ascii="Arial" w:eastAsia="MS Mincho" w:hAnsi="Arial" w:cs="Arial"/>
          <w:color w:val="000000" w:themeColor="text1"/>
        </w:rPr>
        <w:t>) influence willing</w:t>
      </w:r>
      <w:r w:rsidR="005F7415">
        <w:rPr>
          <w:rFonts w:ascii="Arial" w:eastAsia="MS Mincho" w:hAnsi="Arial" w:cs="Arial"/>
          <w:color w:val="000000" w:themeColor="text1"/>
        </w:rPr>
        <w:t xml:space="preserve">ness to exert physical effort. </w:t>
      </w:r>
      <w:r w:rsidRPr="002B34AA">
        <w:rPr>
          <w:rFonts w:ascii="Arial" w:eastAsia="MS Mincho" w:hAnsi="Arial" w:cs="Arial"/>
          <w:color w:val="000000" w:themeColor="text1"/>
        </w:rPr>
        <w:t>As a within-subjec</w:t>
      </w:r>
      <w:r w:rsidR="005F7415">
        <w:rPr>
          <w:rFonts w:ascii="Arial" w:eastAsia="MS Mincho" w:hAnsi="Arial" w:cs="Arial"/>
          <w:color w:val="000000" w:themeColor="text1"/>
        </w:rPr>
        <w:t xml:space="preserve">ts design, the participant will </w:t>
      </w:r>
      <w:r w:rsidRPr="002B34AA">
        <w:rPr>
          <w:rFonts w:ascii="Arial" w:eastAsia="MS Mincho" w:hAnsi="Arial" w:cs="Arial"/>
          <w:color w:val="000000" w:themeColor="text1"/>
        </w:rPr>
        <w:t>read ea</w:t>
      </w:r>
      <w:r w:rsidR="005F7415">
        <w:rPr>
          <w:rFonts w:ascii="Arial" w:eastAsia="MS Mincho" w:hAnsi="Arial" w:cs="Arial"/>
          <w:color w:val="000000" w:themeColor="text1"/>
        </w:rPr>
        <w:t>ch of the four</w:t>
      </w:r>
      <w:r w:rsidRPr="002B34AA">
        <w:rPr>
          <w:rFonts w:ascii="Arial" w:eastAsia="MS Mincho" w:hAnsi="Arial" w:cs="Arial"/>
          <w:color w:val="000000" w:themeColor="text1"/>
        </w:rPr>
        <w:t xml:space="preserve"> </w:t>
      </w:r>
      <w:r w:rsidR="00D406EF" w:rsidRPr="002B34AA">
        <w:rPr>
          <w:rFonts w:ascii="Arial" w:eastAsia="MS Mincho" w:hAnsi="Arial" w:cs="Arial"/>
          <w:color w:val="000000" w:themeColor="text1"/>
        </w:rPr>
        <w:t xml:space="preserve">types of </w:t>
      </w:r>
      <w:r w:rsidRPr="002B34AA">
        <w:rPr>
          <w:rFonts w:ascii="Arial" w:eastAsia="MS Mincho" w:hAnsi="Arial" w:cs="Arial"/>
          <w:color w:val="000000" w:themeColor="text1"/>
        </w:rPr>
        <w:t xml:space="preserve">motivational messages and then </w:t>
      </w:r>
      <w:r w:rsidR="004B6965">
        <w:rPr>
          <w:rFonts w:ascii="Arial" w:eastAsia="MS Mincho" w:hAnsi="Arial" w:cs="Arial"/>
          <w:color w:val="000000" w:themeColor="text1"/>
        </w:rPr>
        <w:t xml:space="preserve">lift weights to measure </w:t>
      </w:r>
      <w:r w:rsidRPr="002B34AA">
        <w:rPr>
          <w:rFonts w:ascii="Arial" w:eastAsia="MS Mincho" w:hAnsi="Arial" w:cs="Arial"/>
          <w:color w:val="000000" w:themeColor="text1"/>
        </w:rPr>
        <w:t>physical effort</w:t>
      </w:r>
      <w:r w:rsidR="005F7415">
        <w:rPr>
          <w:rFonts w:ascii="Arial" w:eastAsia="MS Mincho" w:hAnsi="Arial" w:cs="Arial"/>
          <w:color w:val="000000" w:themeColor="text1"/>
        </w:rPr>
        <w:t xml:space="preserve">. </w:t>
      </w:r>
      <w:r w:rsidR="007E49FD" w:rsidRPr="002B34AA">
        <w:rPr>
          <w:rFonts w:ascii="Arial" w:eastAsia="MS Mincho" w:hAnsi="Arial" w:cs="Arial"/>
          <w:color w:val="000000" w:themeColor="text1"/>
        </w:rPr>
        <w:t xml:space="preserve">By </w:t>
      </w:r>
      <w:r w:rsidR="00365FFF" w:rsidRPr="002B34AA">
        <w:rPr>
          <w:rFonts w:ascii="Arial" w:eastAsia="MS Mincho" w:hAnsi="Arial" w:cs="Arial"/>
          <w:color w:val="000000" w:themeColor="text1"/>
        </w:rPr>
        <w:t xml:space="preserve">providing an overview of how a researcher conducts a repeated-measures </w:t>
      </w:r>
      <w:r w:rsidR="00365FFF" w:rsidRPr="002B34AA">
        <w:rPr>
          <w:rFonts w:ascii="Arial" w:eastAsia="MS Mincho" w:hAnsi="Arial" w:cs="Arial"/>
        </w:rPr>
        <w:t xml:space="preserve">experiment, </w:t>
      </w:r>
      <w:r w:rsidR="007E49FD" w:rsidRPr="002B34AA">
        <w:rPr>
          <w:rFonts w:ascii="Arial" w:eastAsia="MS Mincho" w:hAnsi="Arial" w:cs="Arial"/>
        </w:rPr>
        <w:t xml:space="preserve">this video </w:t>
      </w:r>
      <w:r w:rsidR="002551CF" w:rsidRPr="002B34AA">
        <w:rPr>
          <w:rFonts w:ascii="Arial" w:eastAsia="MS Mincho" w:hAnsi="Arial" w:cs="Arial"/>
        </w:rPr>
        <w:t>allows viewers</w:t>
      </w:r>
      <w:r w:rsidR="007E49FD" w:rsidRPr="002B34AA">
        <w:rPr>
          <w:rFonts w:ascii="Arial" w:eastAsia="MS Mincho" w:hAnsi="Arial" w:cs="Arial"/>
        </w:rPr>
        <w:t xml:space="preserve"> to</w:t>
      </w:r>
      <w:r w:rsidR="00365FFF" w:rsidRPr="002B34AA">
        <w:rPr>
          <w:rFonts w:ascii="Arial" w:eastAsia="MS Mincho" w:hAnsi="Arial" w:cs="Arial"/>
        </w:rPr>
        <w:t xml:space="preserve"> see how to address order effects through counterbalancing</w:t>
      </w:r>
      <w:r w:rsidR="00EE4819" w:rsidRPr="002B34AA">
        <w:rPr>
          <w:rFonts w:ascii="Arial" w:eastAsia="MS Mincho" w:hAnsi="Arial" w:cs="Arial"/>
        </w:rPr>
        <w:t>, which involves a systematic approach to making sure all possible orders of the conditions occur in the study</w:t>
      </w:r>
      <w:r w:rsidR="00365FFF" w:rsidRPr="002B34AA">
        <w:rPr>
          <w:rFonts w:ascii="Arial" w:eastAsia="MS Mincho" w:hAnsi="Arial" w:cs="Arial"/>
        </w:rPr>
        <w:t>.</w:t>
      </w:r>
    </w:p>
    <w:p w14:paraId="79A96AB5" w14:textId="77777777" w:rsidR="002B73C4" w:rsidRPr="002B34AA" w:rsidRDefault="002B73C4" w:rsidP="00365FFF">
      <w:pPr>
        <w:spacing w:after="0"/>
        <w:rPr>
          <w:rFonts w:ascii="Arial" w:eastAsia="MS Mincho" w:hAnsi="Arial" w:cs="Arial"/>
        </w:rPr>
      </w:pPr>
    </w:p>
    <w:p w14:paraId="190A4F31" w14:textId="2C824E6A" w:rsidR="002B73C4" w:rsidRPr="00C62C68" w:rsidRDefault="00566F69" w:rsidP="002B73C4">
      <w:pPr>
        <w:spacing w:after="0"/>
        <w:rPr>
          <w:rFonts w:ascii="Arial" w:eastAsia="MS Mincho" w:hAnsi="Arial" w:cs="Arial"/>
          <w:color w:val="000000" w:themeColor="text1"/>
        </w:rPr>
      </w:pPr>
      <w:r w:rsidRPr="002B34AA">
        <w:rPr>
          <w:rFonts w:ascii="Arial" w:hAnsi="Arial" w:cs="Arial"/>
          <w:color w:val="000000" w:themeColor="text1"/>
        </w:rPr>
        <w:t>Psychological studies often use higher sample sizes t</w:t>
      </w:r>
      <w:r w:rsidR="004B6965">
        <w:rPr>
          <w:rFonts w:ascii="Arial" w:hAnsi="Arial" w:cs="Arial"/>
          <w:color w:val="000000" w:themeColor="text1"/>
        </w:rPr>
        <w:t xml:space="preserve">han studies in other sciences. </w:t>
      </w:r>
      <w:r w:rsidRPr="002B34AA">
        <w:rPr>
          <w:rFonts w:ascii="Arial" w:hAnsi="Arial" w:cs="Arial"/>
          <w:color w:val="000000" w:themeColor="text1"/>
        </w:rPr>
        <w:t xml:space="preserve">A large number of participants </w:t>
      </w:r>
      <w:proofErr w:type="gramStart"/>
      <w:r w:rsidRPr="002B34AA">
        <w:rPr>
          <w:rFonts w:ascii="Arial" w:hAnsi="Arial" w:cs="Arial"/>
          <w:color w:val="000000" w:themeColor="text1"/>
        </w:rPr>
        <w:t>helps</w:t>
      </w:r>
      <w:proofErr w:type="gramEnd"/>
      <w:r w:rsidRPr="002B34AA">
        <w:rPr>
          <w:rFonts w:ascii="Arial" w:hAnsi="Arial" w:cs="Arial"/>
          <w:color w:val="000000" w:themeColor="text1"/>
        </w:rPr>
        <w:t xml:space="preserve"> to ensure that the population under study is better represented and the margin of error accompanied by studying human behavior is sufficiently</w:t>
      </w:r>
      <w:r w:rsidR="00405D1A" w:rsidRPr="002B34AA">
        <w:rPr>
          <w:rFonts w:ascii="Arial" w:hAnsi="Arial" w:cs="Arial"/>
          <w:color w:val="000000" w:themeColor="text1"/>
        </w:rPr>
        <w:t xml:space="preserve"> addressed</w:t>
      </w:r>
      <w:r w:rsidR="00C62C68">
        <w:rPr>
          <w:rFonts w:ascii="Arial" w:hAnsi="Arial" w:cs="Arial"/>
          <w:color w:val="000000" w:themeColor="text1"/>
        </w:rPr>
        <w:t xml:space="preserve">. </w:t>
      </w:r>
      <w:r w:rsidR="002B73C4" w:rsidRPr="002B34AA">
        <w:rPr>
          <w:rFonts w:ascii="Arial" w:hAnsi="Arial" w:cs="Arial"/>
          <w:color w:val="000000" w:themeColor="text1"/>
        </w:rPr>
        <w:t>In this video</w:t>
      </w:r>
      <w:r w:rsidR="00C15D64">
        <w:rPr>
          <w:rFonts w:ascii="Arial" w:hAnsi="Arial" w:cs="Arial"/>
          <w:color w:val="000000" w:themeColor="text1"/>
        </w:rPr>
        <w:t>,</w:t>
      </w:r>
      <w:r w:rsidR="002B73C4" w:rsidRPr="002B34AA">
        <w:rPr>
          <w:rFonts w:ascii="Arial" w:hAnsi="Arial" w:cs="Arial"/>
          <w:color w:val="000000" w:themeColor="text1"/>
        </w:rPr>
        <w:t xml:space="preserve"> we demonstrate this experime</w:t>
      </w:r>
      <w:r w:rsidR="00C62C68">
        <w:rPr>
          <w:rFonts w:ascii="Arial" w:hAnsi="Arial" w:cs="Arial"/>
          <w:color w:val="000000" w:themeColor="text1"/>
        </w:rPr>
        <w:t xml:space="preserve">nt using just one participant. </w:t>
      </w:r>
      <w:r w:rsidR="002B73C4" w:rsidRPr="002B34AA">
        <w:rPr>
          <w:rFonts w:ascii="Arial" w:hAnsi="Arial" w:cs="Arial"/>
          <w:color w:val="000000" w:themeColor="text1"/>
        </w:rPr>
        <w:t>However, as represented in the results, we used a total of 72 participants to reach the experiment’s conclusions.</w:t>
      </w:r>
    </w:p>
    <w:p w14:paraId="5ABD2335" w14:textId="77777777" w:rsidR="00E65E8E" w:rsidRPr="002B34AA" w:rsidRDefault="00E65E8E" w:rsidP="005E29EE">
      <w:pPr>
        <w:spacing w:after="0"/>
        <w:rPr>
          <w:rFonts w:ascii="Arial" w:hAnsi="Arial" w:cs="Arial"/>
          <w:color w:val="000000" w:themeColor="text1"/>
        </w:rPr>
      </w:pPr>
    </w:p>
    <w:p w14:paraId="3B57F6A7" w14:textId="0F66594B" w:rsidR="005E1710" w:rsidRPr="002B34AA" w:rsidRDefault="00F73E2B" w:rsidP="005E29E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</w:t>
      </w:r>
    </w:p>
    <w:p w14:paraId="389E3A9D" w14:textId="77777777" w:rsidR="005E1710" w:rsidRPr="002B34AA" w:rsidRDefault="005E1710" w:rsidP="005E29EE">
      <w:pPr>
        <w:spacing w:after="0"/>
        <w:rPr>
          <w:rFonts w:ascii="Arial" w:hAnsi="Arial" w:cs="Arial"/>
          <w:b/>
        </w:rPr>
      </w:pPr>
    </w:p>
    <w:p w14:paraId="64EA18A1" w14:textId="44596403" w:rsidR="005E1710" w:rsidRDefault="00D87E2E" w:rsidP="00D87E2E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Define key v</w:t>
      </w:r>
      <w:r w:rsidR="005E1710" w:rsidRPr="002B34AA">
        <w:rPr>
          <w:rFonts w:ascii="Arial" w:hAnsi="Arial" w:cs="Arial"/>
          <w:szCs w:val="24"/>
        </w:rPr>
        <w:t>ariables</w:t>
      </w:r>
      <w:r>
        <w:rPr>
          <w:rFonts w:ascii="Arial" w:hAnsi="Arial" w:cs="Arial"/>
          <w:szCs w:val="24"/>
        </w:rPr>
        <w:t>.</w:t>
      </w:r>
    </w:p>
    <w:p w14:paraId="5C484218" w14:textId="77777777" w:rsidR="000B51E6" w:rsidRPr="00D87E2E" w:rsidRDefault="000B51E6" w:rsidP="000B51E6">
      <w:pPr>
        <w:pStyle w:val="ListParagraph"/>
        <w:ind w:left="360"/>
        <w:rPr>
          <w:rFonts w:ascii="Arial" w:hAnsi="Arial" w:cs="Arial"/>
          <w:szCs w:val="24"/>
        </w:rPr>
      </w:pPr>
    </w:p>
    <w:p w14:paraId="497996CD" w14:textId="74E6CF34" w:rsidR="0065357E" w:rsidRPr="00D87E2E" w:rsidRDefault="0008196F" w:rsidP="00D87E2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Create an operational definition (</w:t>
      </w:r>
      <w:r w:rsidRPr="00D87E2E">
        <w:rPr>
          <w:rFonts w:ascii="Arial" w:hAnsi="Arial" w:cs="Arial"/>
          <w:i/>
          <w:szCs w:val="24"/>
        </w:rPr>
        <w:t>i.e.</w:t>
      </w:r>
      <w:r w:rsidR="00D87E2E">
        <w:rPr>
          <w:rFonts w:ascii="Arial" w:hAnsi="Arial" w:cs="Arial"/>
          <w:szCs w:val="24"/>
        </w:rPr>
        <w:t>,</w:t>
      </w:r>
      <w:r w:rsidRPr="002B34AA">
        <w:rPr>
          <w:rFonts w:ascii="Arial" w:hAnsi="Arial" w:cs="Arial"/>
          <w:szCs w:val="24"/>
        </w:rPr>
        <w:t xml:space="preserve"> a clear description of exactly what a researcher means by a concept) of </w:t>
      </w:r>
      <w:r w:rsidR="007E62AF" w:rsidRPr="002B34AA">
        <w:rPr>
          <w:rFonts w:ascii="Arial" w:hAnsi="Arial" w:cs="Arial"/>
          <w:szCs w:val="24"/>
        </w:rPr>
        <w:t xml:space="preserve">a </w:t>
      </w:r>
      <w:r w:rsidR="005C6A8E" w:rsidRPr="002B34AA">
        <w:rPr>
          <w:rFonts w:ascii="Arial" w:hAnsi="Arial" w:cs="Arial"/>
          <w:szCs w:val="24"/>
        </w:rPr>
        <w:t>motivational message</w:t>
      </w:r>
      <w:r w:rsidR="000D5EB4" w:rsidRPr="002B34AA">
        <w:rPr>
          <w:rFonts w:ascii="Arial" w:hAnsi="Arial" w:cs="Arial"/>
          <w:szCs w:val="24"/>
        </w:rPr>
        <w:t>.</w:t>
      </w:r>
      <w:r w:rsidRPr="002B34AA">
        <w:rPr>
          <w:rFonts w:ascii="Arial" w:hAnsi="Arial" w:cs="Arial"/>
          <w:szCs w:val="24"/>
        </w:rPr>
        <w:t xml:space="preserve"> </w:t>
      </w:r>
    </w:p>
    <w:p w14:paraId="164D9522" w14:textId="647C58C0" w:rsidR="008F5101" w:rsidRPr="002B34AA" w:rsidRDefault="00D846FF" w:rsidP="005E29E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 xml:space="preserve">For the purposes of this experiment, </w:t>
      </w:r>
      <w:r w:rsidR="005C6A8E" w:rsidRPr="002B34AA">
        <w:rPr>
          <w:rFonts w:ascii="Arial" w:hAnsi="Arial" w:cs="Arial"/>
          <w:szCs w:val="24"/>
        </w:rPr>
        <w:t>a motivational message</w:t>
      </w:r>
      <w:r w:rsidR="000D5EB4" w:rsidRPr="002B34AA">
        <w:rPr>
          <w:rFonts w:ascii="Arial" w:hAnsi="Arial" w:cs="Arial"/>
          <w:szCs w:val="24"/>
        </w:rPr>
        <w:t xml:space="preserve"> is </w:t>
      </w:r>
      <w:r w:rsidR="009A0B3D" w:rsidRPr="002B34AA">
        <w:rPr>
          <w:rFonts w:ascii="Arial" w:hAnsi="Arial" w:cs="Arial"/>
          <w:szCs w:val="24"/>
        </w:rPr>
        <w:t xml:space="preserve">any combination of image and phrase designed to energize a person’s behavior, </w:t>
      </w:r>
      <w:r w:rsidR="005C6A8E" w:rsidRPr="002B34AA">
        <w:rPr>
          <w:rFonts w:ascii="Arial" w:hAnsi="Arial" w:cs="Arial"/>
          <w:szCs w:val="24"/>
        </w:rPr>
        <w:t xml:space="preserve">manipulated </w:t>
      </w:r>
      <w:r w:rsidR="009A0B3D" w:rsidRPr="002B34AA">
        <w:rPr>
          <w:rFonts w:ascii="Arial" w:hAnsi="Arial" w:cs="Arial"/>
          <w:szCs w:val="24"/>
        </w:rPr>
        <w:t xml:space="preserve">here </w:t>
      </w:r>
      <w:r w:rsidR="005C6A8E" w:rsidRPr="002B34AA">
        <w:rPr>
          <w:rFonts w:ascii="Arial" w:hAnsi="Arial" w:cs="Arial"/>
          <w:szCs w:val="24"/>
        </w:rPr>
        <w:t>by viewing a series of images accompanied by empowering quotes</w:t>
      </w:r>
      <w:r w:rsidR="00087A81" w:rsidRPr="002B34AA">
        <w:rPr>
          <w:rFonts w:ascii="Arial" w:hAnsi="Arial" w:cs="Arial"/>
          <w:szCs w:val="24"/>
        </w:rPr>
        <w:t xml:space="preserve"> focusing on one of 4 areas</w:t>
      </w:r>
      <w:r w:rsidR="00CE2847" w:rsidRPr="002B34AA">
        <w:rPr>
          <w:rFonts w:ascii="Arial" w:hAnsi="Arial" w:cs="Arial"/>
          <w:szCs w:val="24"/>
        </w:rPr>
        <w:t xml:space="preserve">: </w:t>
      </w:r>
      <w:r w:rsidR="00087A81" w:rsidRPr="002B34AA">
        <w:rPr>
          <w:rFonts w:ascii="Arial" w:hAnsi="Arial" w:cs="Arial"/>
          <w:szCs w:val="24"/>
        </w:rPr>
        <w:t xml:space="preserve">hard work, self-affirmation, outcomes/success, </w:t>
      </w:r>
      <w:r w:rsidR="00F73E2B">
        <w:rPr>
          <w:rFonts w:ascii="Arial" w:hAnsi="Arial" w:cs="Arial"/>
          <w:szCs w:val="24"/>
        </w:rPr>
        <w:t xml:space="preserve">and </w:t>
      </w:r>
      <w:r w:rsidR="00087A81" w:rsidRPr="002B34AA">
        <w:rPr>
          <w:rFonts w:ascii="Arial" w:hAnsi="Arial" w:cs="Arial"/>
          <w:szCs w:val="24"/>
        </w:rPr>
        <w:t>gener</w:t>
      </w:r>
      <w:r w:rsidR="000D1AB8" w:rsidRPr="002B34AA">
        <w:rPr>
          <w:rFonts w:ascii="Arial" w:hAnsi="Arial" w:cs="Arial"/>
          <w:szCs w:val="24"/>
        </w:rPr>
        <w:t>al positive feelings/emotions</w:t>
      </w:r>
      <w:r w:rsidR="00FC20FF" w:rsidRPr="002B34AA">
        <w:rPr>
          <w:rFonts w:ascii="Arial" w:hAnsi="Arial" w:cs="Arial"/>
          <w:szCs w:val="24"/>
        </w:rPr>
        <w:t xml:space="preserve"> </w:t>
      </w:r>
      <w:r w:rsidR="005C6A8E" w:rsidRPr="002B34AA">
        <w:rPr>
          <w:rFonts w:ascii="Arial" w:hAnsi="Arial" w:cs="Arial"/>
          <w:szCs w:val="24"/>
        </w:rPr>
        <w:t>(</w:t>
      </w:r>
      <w:r w:rsidR="00D87E2E" w:rsidRPr="00D87E2E">
        <w:rPr>
          <w:rFonts w:ascii="Arial" w:hAnsi="Arial" w:cs="Arial"/>
          <w:b/>
          <w:szCs w:val="24"/>
        </w:rPr>
        <w:t>Fig</w:t>
      </w:r>
      <w:r w:rsidR="000B51E6">
        <w:rPr>
          <w:rFonts w:ascii="Arial" w:hAnsi="Arial" w:cs="Arial"/>
          <w:b/>
          <w:szCs w:val="24"/>
        </w:rPr>
        <w:t>ures</w:t>
      </w:r>
      <w:r w:rsidR="00450FE7">
        <w:rPr>
          <w:rFonts w:ascii="Arial" w:hAnsi="Arial" w:cs="Arial"/>
          <w:b/>
          <w:szCs w:val="24"/>
        </w:rPr>
        <w:t xml:space="preserve"> 1</w:t>
      </w:r>
      <w:r w:rsidR="000B51E6">
        <w:rPr>
          <w:rFonts w:ascii="Arial" w:hAnsi="Arial" w:cs="Arial"/>
          <w:b/>
          <w:szCs w:val="24"/>
        </w:rPr>
        <w:t xml:space="preserve"> </w:t>
      </w:r>
      <w:r w:rsidR="00DD7F4B" w:rsidRPr="00D87E2E">
        <w:rPr>
          <w:rFonts w:ascii="Arial" w:hAnsi="Arial" w:cs="Arial"/>
          <w:b/>
          <w:szCs w:val="24"/>
        </w:rPr>
        <w:t>-</w:t>
      </w:r>
      <w:r w:rsidR="000B51E6">
        <w:rPr>
          <w:rFonts w:ascii="Arial" w:hAnsi="Arial" w:cs="Arial"/>
          <w:b/>
          <w:szCs w:val="24"/>
        </w:rPr>
        <w:t xml:space="preserve"> </w:t>
      </w:r>
      <w:r w:rsidR="00450FE7">
        <w:rPr>
          <w:rFonts w:ascii="Arial" w:hAnsi="Arial" w:cs="Arial"/>
          <w:b/>
          <w:szCs w:val="24"/>
        </w:rPr>
        <w:t>4</w:t>
      </w:r>
      <w:r w:rsidR="005C6A8E" w:rsidRPr="002B34AA">
        <w:rPr>
          <w:rFonts w:ascii="Arial" w:hAnsi="Arial" w:cs="Arial"/>
          <w:szCs w:val="24"/>
        </w:rPr>
        <w:t>)</w:t>
      </w:r>
      <w:r w:rsidR="000D1AB8" w:rsidRPr="002B34AA">
        <w:rPr>
          <w:rFonts w:ascii="Arial" w:hAnsi="Arial" w:cs="Arial"/>
          <w:szCs w:val="24"/>
        </w:rPr>
        <w:t>.</w:t>
      </w:r>
    </w:p>
    <w:p w14:paraId="7FBD4923" w14:textId="77777777" w:rsidR="0065357E" w:rsidRPr="002B34AA" w:rsidRDefault="0065357E" w:rsidP="005E29EE">
      <w:pPr>
        <w:pStyle w:val="ListParagraph"/>
        <w:ind w:left="882"/>
        <w:rPr>
          <w:rFonts w:ascii="Arial" w:hAnsi="Arial" w:cs="Arial"/>
          <w:szCs w:val="24"/>
        </w:rPr>
      </w:pPr>
    </w:p>
    <w:p w14:paraId="1E7FC3DF" w14:textId="05C07916" w:rsidR="008F5101" w:rsidRPr="00D87E2E" w:rsidRDefault="005E1710" w:rsidP="00D87E2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Create an operational definition (</w:t>
      </w:r>
      <w:r w:rsidRPr="00D87E2E">
        <w:rPr>
          <w:rFonts w:ascii="Arial" w:hAnsi="Arial" w:cs="Arial"/>
          <w:i/>
          <w:szCs w:val="24"/>
        </w:rPr>
        <w:t>i.e.</w:t>
      </w:r>
      <w:r w:rsidR="00D87E2E">
        <w:rPr>
          <w:rFonts w:ascii="Arial" w:hAnsi="Arial" w:cs="Arial"/>
          <w:szCs w:val="24"/>
        </w:rPr>
        <w:t>,</w:t>
      </w:r>
      <w:r w:rsidRPr="002B34AA">
        <w:rPr>
          <w:rFonts w:ascii="Arial" w:hAnsi="Arial" w:cs="Arial"/>
          <w:szCs w:val="24"/>
        </w:rPr>
        <w:t xml:space="preserve"> a clear description of exactly what a res</w:t>
      </w:r>
      <w:r w:rsidR="000B51E6">
        <w:rPr>
          <w:rFonts w:ascii="Arial" w:hAnsi="Arial" w:cs="Arial"/>
          <w:szCs w:val="24"/>
        </w:rPr>
        <w:t xml:space="preserve">earcher means by a concept) of </w:t>
      </w:r>
      <w:r w:rsidR="005C6A8E" w:rsidRPr="002B34AA">
        <w:rPr>
          <w:rFonts w:ascii="Arial" w:hAnsi="Arial" w:cs="Arial"/>
          <w:szCs w:val="24"/>
        </w:rPr>
        <w:t>effort</w:t>
      </w:r>
      <w:r w:rsidR="000B51E6">
        <w:rPr>
          <w:rFonts w:ascii="Arial" w:hAnsi="Arial" w:cs="Arial"/>
          <w:szCs w:val="24"/>
        </w:rPr>
        <w:t>.</w:t>
      </w:r>
    </w:p>
    <w:p w14:paraId="6717EC24" w14:textId="409B80EE" w:rsidR="0003647E" w:rsidRPr="002B34AA" w:rsidRDefault="0003647E" w:rsidP="005E29E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Fo</w:t>
      </w:r>
      <w:r w:rsidR="000B51E6">
        <w:rPr>
          <w:rFonts w:ascii="Arial" w:hAnsi="Arial" w:cs="Arial"/>
          <w:szCs w:val="24"/>
        </w:rPr>
        <w:t xml:space="preserve">r purposes of this experiment, </w:t>
      </w:r>
      <w:r w:rsidR="005C6A8E" w:rsidRPr="002B34AA">
        <w:rPr>
          <w:rFonts w:ascii="Arial" w:hAnsi="Arial" w:cs="Arial"/>
          <w:szCs w:val="24"/>
        </w:rPr>
        <w:t>effort</w:t>
      </w:r>
      <w:r w:rsidR="0008196F" w:rsidRPr="002B34AA">
        <w:rPr>
          <w:rFonts w:ascii="Arial" w:hAnsi="Arial" w:cs="Arial"/>
          <w:szCs w:val="24"/>
        </w:rPr>
        <w:t xml:space="preserve"> </w:t>
      </w:r>
      <w:r w:rsidR="00280DB1" w:rsidRPr="002B34AA">
        <w:rPr>
          <w:rFonts w:ascii="Arial" w:hAnsi="Arial" w:cs="Arial"/>
          <w:szCs w:val="24"/>
        </w:rPr>
        <w:t>is defined as the</w:t>
      </w:r>
      <w:r w:rsidR="00FC20FF" w:rsidRPr="002B34AA">
        <w:rPr>
          <w:rFonts w:ascii="Arial" w:hAnsi="Arial" w:cs="Arial"/>
          <w:szCs w:val="24"/>
        </w:rPr>
        <w:t xml:space="preserve"> participant’s </w:t>
      </w:r>
      <w:r w:rsidR="005C6A8E" w:rsidRPr="002B34AA">
        <w:rPr>
          <w:rFonts w:ascii="Arial" w:hAnsi="Arial" w:cs="Arial"/>
          <w:szCs w:val="24"/>
        </w:rPr>
        <w:t xml:space="preserve">willingness to exert physical strength on </w:t>
      </w:r>
      <w:r w:rsidR="00365FFF" w:rsidRPr="002B34AA">
        <w:rPr>
          <w:rFonts w:ascii="Arial" w:hAnsi="Arial" w:cs="Arial"/>
          <w:szCs w:val="24"/>
        </w:rPr>
        <w:t>a weight-lifting</w:t>
      </w:r>
      <w:r w:rsidR="005C6A8E" w:rsidRPr="002B34AA">
        <w:rPr>
          <w:rFonts w:ascii="Arial" w:hAnsi="Arial" w:cs="Arial"/>
          <w:szCs w:val="24"/>
        </w:rPr>
        <w:t xml:space="preserve"> task. </w:t>
      </w:r>
    </w:p>
    <w:p w14:paraId="1610A143" w14:textId="77777777" w:rsidR="0047219B" w:rsidRPr="002B34AA" w:rsidRDefault="0047219B" w:rsidP="005E29EE">
      <w:pPr>
        <w:pStyle w:val="ListParagraph"/>
        <w:ind w:left="360"/>
        <w:rPr>
          <w:rFonts w:ascii="Arial" w:hAnsi="Arial" w:cs="Arial"/>
          <w:szCs w:val="24"/>
        </w:rPr>
      </w:pPr>
    </w:p>
    <w:p w14:paraId="5218AE16" w14:textId="4E7B181F" w:rsidR="00BE2A1D" w:rsidRPr="00D87E2E" w:rsidRDefault="00D87E2E" w:rsidP="00D87E2E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Conduct the s</w:t>
      </w:r>
      <w:r w:rsidR="0047219B" w:rsidRPr="002B34AA">
        <w:rPr>
          <w:rFonts w:ascii="Arial" w:hAnsi="Arial" w:cs="Arial"/>
          <w:szCs w:val="24"/>
        </w:rPr>
        <w:t>tudy</w:t>
      </w:r>
      <w:r>
        <w:rPr>
          <w:rFonts w:ascii="Arial" w:hAnsi="Arial" w:cs="Arial"/>
          <w:szCs w:val="24"/>
        </w:rPr>
        <w:t>.</w:t>
      </w:r>
    </w:p>
    <w:p w14:paraId="6AEEC71A" w14:textId="20516BC7" w:rsidR="00280DB1" w:rsidRPr="002B34AA" w:rsidRDefault="00CB0BF1" w:rsidP="005E29E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lastRenderedPageBreak/>
        <w:t>M</w:t>
      </w:r>
      <w:r w:rsidR="00280DB1" w:rsidRPr="002B34AA">
        <w:rPr>
          <w:rFonts w:ascii="Arial" w:hAnsi="Arial" w:cs="Arial"/>
          <w:szCs w:val="24"/>
        </w:rPr>
        <w:t xml:space="preserve">eet </w:t>
      </w:r>
      <w:r w:rsidR="009568DC">
        <w:rPr>
          <w:rFonts w:ascii="Arial" w:hAnsi="Arial" w:cs="Arial"/>
          <w:szCs w:val="24"/>
        </w:rPr>
        <w:t xml:space="preserve">the </w:t>
      </w:r>
      <w:r w:rsidRPr="002B34AA">
        <w:rPr>
          <w:rFonts w:ascii="Arial" w:hAnsi="Arial" w:cs="Arial"/>
          <w:szCs w:val="24"/>
        </w:rPr>
        <w:t xml:space="preserve">student/participant </w:t>
      </w:r>
      <w:r w:rsidR="00BE2A1D" w:rsidRPr="002B34AA">
        <w:rPr>
          <w:rFonts w:ascii="Arial" w:hAnsi="Arial" w:cs="Arial"/>
          <w:szCs w:val="24"/>
        </w:rPr>
        <w:t>at the lab</w:t>
      </w:r>
      <w:r w:rsidRPr="002B34AA">
        <w:rPr>
          <w:rFonts w:ascii="Arial" w:hAnsi="Arial" w:cs="Arial"/>
          <w:szCs w:val="24"/>
        </w:rPr>
        <w:t>.</w:t>
      </w:r>
    </w:p>
    <w:p w14:paraId="24D539B8" w14:textId="77777777" w:rsidR="00280DB1" w:rsidRPr="002B34AA" w:rsidRDefault="00280DB1" w:rsidP="005E29EE">
      <w:pPr>
        <w:pStyle w:val="ListParagraph"/>
        <w:ind w:left="882"/>
        <w:rPr>
          <w:rFonts w:ascii="Arial" w:hAnsi="Arial" w:cs="Arial"/>
          <w:szCs w:val="24"/>
        </w:rPr>
      </w:pPr>
    </w:p>
    <w:p w14:paraId="147EFA6E" w14:textId="4C45B3B7" w:rsidR="003344E7" w:rsidRPr="002B34AA" w:rsidRDefault="006D1BC6" w:rsidP="005E29E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P</w:t>
      </w:r>
      <w:r w:rsidR="00CB0BF1" w:rsidRPr="002B34AA">
        <w:rPr>
          <w:rFonts w:ascii="Arial" w:hAnsi="Arial" w:cs="Arial"/>
          <w:szCs w:val="24"/>
        </w:rPr>
        <w:t>rovide participant</w:t>
      </w:r>
      <w:r w:rsidR="009568DC">
        <w:rPr>
          <w:rFonts w:ascii="Arial" w:hAnsi="Arial" w:cs="Arial"/>
          <w:szCs w:val="24"/>
        </w:rPr>
        <w:t>s</w:t>
      </w:r>
      <w:r w:rsidR="0047219B" w:rsidRPr="002B34AA">
        <w:rPr>
          <w:rFonts w:ascii="Arial" w:hAnsi="Arial" w:cs="Arial"/>
          <w:szCs w:val="24"/>
        </w:rPr>
        <w:t xml:space="preserve"> with </w:t>
      </w:r>
      <w:r w:rsidR="00F73E2B">
        <w:rPr>
          <w:rFonts w:ascii="Arial" w:hAnsi="Arial" w:cs="Arial"/>
          <w:szCs w:val="24"/>
        </w:rPr>
        <w:t>informed consent,</w:t>
      </w:r>
      <w:r w:rsidRPr="002B34AA">
        <w:rPr>
          <w:rFonts w:ascii="Arial" w:hAnsi="Arial" w:cs="Arial"/>
          <w:szCs w:val="24"/>
        </w:rPr>
        <w:t xml:space="preserve"> </w:t>
      </w:r>
      <w:r w:rsidR="0047219B" w:rsidRPr="002B34AA">
        <w:rPr>
          <w:rFonts w:ascii="Arial" w:hAnsi="Arial" w:cs="Arial"/>
          <w:szCs w:val="24"/>
        </w:rPr>
        <w:t>a brief description of the research</w:t>
      </w:r>
      <w:r w:rsidR="00280DB1" w:rsidRPr="002B34AA">
        <w:rPr>
          <w:rFonts w:ascii="Arial" w:hAnsi="Arial" w:cs="Arial"/>
          <w:szCs w:val="24"/>
        </w:rPr>
        <w:t xml:space="preserve"> (</w:t>
      </w:r>
      <w:r w:rsidR="00365FFF" w:rsidRPr="002B34AA">
        <w:rPr>
          <w:rFonts w:ascii="Arial" w:hAnsi="Arial" w:cs="Arial"/>
          <w:szCs w:val="24"/>
        </w:rPr>
        <w:t>influences on physical behavior</w:t>
      </w:r>
      <w:r w:rsidR="00280DB1" w:rsidRPr="002B34AA">
        <w:rPr>
          <w:rFonts w:ascii="Arial" w:hAnsi="Arial" w:cs="Arial"/>
          <w:szCs w:val="24"/>
        </w:rPr>
        <w:t>)</w:t>
      </w:r>
      <w:r w:rsidR="0047219B" w:rsidRPr="002B34AA">
        <w:rPr>
          <w:rFonts w:ascii="Arial" w:hAnsi="Arial" w:cs="Arial"/>
          <w:szCs w:val="24"/>
        </w:rPr>
        <w:t>, a sense of the procedure, an indication of potential risks</w:t>
      </w:r>
      <w:r w:rsidR="003344E7" w:rsidRPr="002B34AA">
        <w:rPr>
          <w:rFonts w:ascii="Arial" w:hAnsi="Arial" w:cs="Arial"/>
          <w:szCs w:val="24"/>
        </w:rPr>
        <w:t>/benefits</w:t>
      </w:r>
      <w:r w:rsidR="0047219B" w:rsidRPr="002B34AA">
        <w:rPr>
          <w:rFonts w:ascii="Arial" w:hAnsi="Arial" w:cs="Arial"/>
          <w:szCs w:val="24"/>
        </w:rPr>
        <w:t>,</w:t>
      </w:r>
      <w:r w:rsidR="003344E7" w:rsidRPr="002B34AA">
        <w:rPr>
          <w:rFonts w:ascii="Arial" w:hAnsi="Arial" w:cs="Arial"/>
          <w:szCs w:val="24"/>
        </w:rPr>
        <w:t xml:space="preserve"> </w:t>
      </w:r>
      <w:proofErr w:type="gramStart"/>
      <w:r w:rsidR="003344E7" w:rsidRPr="002B34AA">
        <w:rPr>
          <w:rFonts w:ascii="Arial" w:hAnsi="Arial" w:cs="Arial"/>
          <w:szCs w:val="24"/>
        </w:rPr>
        <w:t>the</w:t>
      </w:r>
      <w:proofErr w:type="gramEnd"/>
      <w:r w:rsidR="003344E7" w:rsidRPr="002B34AA">
        <w:rPr>
          <w:rFonts w:ascii="Arial" w:hAnsi="Arial" w:cs="Arial"/>
          <w:szCs w:val="24"/>
        </w:rPr>
        <w:t xml:space="preserve"> right </w:t>
      </w:r>
      <w:r w:rsidR="00C40736" w:rsidRPr="002B34AA">
        <w:rPr>
          <w:rFonts w:ascii="Arial" w:hAnsi="Arial" w:cs="Arial"/>
          <w:szCs w:val="24"/>
        </w:rPr>
        <w:t>of</w:t>
      </w:r>
      <w:r w:rsidR="003344E7" w:rsidRPr="002B34AA">
        <w:rPr>
          <w:rFonts w:ascii="Arial" w:hAnsi="Arial" w:cs="Arial"/>
          <w:szCs w:val="24"/>
        </w:rPr>
        <w:t xml:space="preserve"> withdrawal at any time, and </w:t>
      </w:r>
      <w:r w:rsidRPr="002B34AA">
        <w:rPr>
          <w:rFonts w:ascii="Arial" w:hAnsi="Arial" w:cs="Arial"/>
          <w:szCs w:val="24"/>
        </w:rPr>
        <w:t xml:space="preserve">a manner to get help if they </w:t>
      </w:r>
      <w:r w:rsidR="003344E7" w:rsidRPr="002B34AA">
        <w:rPr>
          <w:rFonts w:ascii="Arial" w:hAnsi="Arial" w:cs="Arial"/>
          <w:szCs w:val="24"/>
        </w:rPr>
        <w:t>experience discomfort.</w:t>
      </w:r>
    </w:p>
    <w:p w14:paraId="5243D773" w14:textId="77777777" w:rsidR="00280DB1" w:rsidRPr="002B34AA" w:rsidRDefault="00280DB1" w:rsidP="005E29EE">
      <w:pPr>
        <w:pStyle w:val="ListParagraph"/>
        <w:rPr>
          <w:rFonts w:ascii="Arial" w:hAnsi="Arial" w:cs="Arial"/>
          <w:szCs w:val="24"/>
        </w:rPr>
      </w:pPr>
    </w:p>
    <w:p w14:paraId="793B9557" w14:textId="1A3B2BC2" w:rsidR="003F4F10" w:rsidRPr="00D87E2E" w:rsidRDefault="003F4F10" w:rsidP="00D87E2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Determine the order of conditions through counterbalance</w:t>
      </w:r>
      <w:r w:rsidR="009568DC">
        <w:rPr>
          <w:rFonts w:ascii="Arial" w:hAnsi="Arial" w:cs="Arial"/>
          <w:szCs w:val="24"/>
        </w:rPr>
        <w:t>.</w:t>
      </w:r>
    </w:p>
    <w:p w14:paraId="2B038AE5" w14:textId="6B0A7522" w:rsidR="003F4F10" w:rsidRPr="00D87E2E" w:rsidRDefault="003F4F10" w:rsidP="00D87E2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It is important to address order effects. If conditions were always in the same order</w:t>
      </w:r>
      <w:r w:rsidR="009568DC">
        <w:rPr>
          <w:rFonts w:ascii="Arial" w:hAnsi="Arial" w:cs="Arial"/>
          <w:szCs w:val="24"/>
        </w:rPr>
        <w:t>,</w:t>
      </w:r>
      <w:r w:rsidRPr="002B34AA">
        <w:rPr>
          <w:rFonts w:ascii="Arial" w:hAnsi="Arial" w:cs="Arial"/>
          <w:szCs w:val="24"/>
        </w:rPr>
        <w:t xml:space="preserve"> the later conditions would likely perform worse because participants would be tired. </w:t>
      </w:r>
    </w:p>
    <w:p w14:paraId="7BD1ECC6" w14:textId="5B67D40B" w:rsidR="00506ADB" w:rsidRPr="00D87E2E" w:rsidRDefault="003F4F10" w:rsidP="00D87E2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Counterbalance</w:t>
      </w:r>
      <w:r w:rsidR="009568DC">
        <w:rPr>
          <w:rFonts w:ascii="Arial" w:hAnsi="Arial" w:cs="Arial"/>
          <w:szCs w:val="24"/>
        </w:rPr>
        <w:t>d</w:t>
      </w:r>
      <w:r w:rsidRPr="002B34AA">
        <w:rPr>
          <w:rFonts w:ascii="Arial" w:hAnsi="Arial" w:cs="Arial"/>
          <w:szCs w:val="24"/>
        </w:rPr>
        <w:t xml:space="preserve"> conditions</w:t>
      </w:r>
      <w:r w:rsidR="00EE4819" w:rsidRPr="002B34AA">
        <w:rPr>
          <w:rFonts w:ascii="Arial" w:hAnsi="Arial" w:cs="Arial"/>
          <w:szCs w:val="24"/>
        </w:rPr>
        <w:t xml:space="preserve"> </w:t>
      </w:r>
      <w:r w:rsidR="009568DC">
        <w:rPr>
          <w:rFonts w:ascii="Arial" w:hAnsi="Arial" w:cs="Arial"/>
          <w:szCs w:val="24"/>
        </w:rPr>
        <w:t>involve a systematic approach in</w:t>
      </w:r>
      <w:r w:rsidR="00EE4819" w:rsidRPr="002B34AA">
        <w:rPr>
          <w:rFonts w:ascii="Arial" w:hAnsi="Arial" w:cs="Arial"/>
          <w:szCs w:val="24"/>
        </w:rPr>
        <w:t xml:space="preserve"> which the researcher insures that </w:t>
      </w:r>
      <w:r w:rsidRPr="002B34AA">
        <w:rPr>
          <w:rFonts w:ascii="Arial" w:hAnsi="Arial" w:cs="Arial"/>
          <w:szCs w:val="24"/>
        </w:rPr>
        <w:t xml:space="preserve">every </w:t>
      </w:r>
      <w:r w:rsidR="00EE4819" w:rsidRPr="002B34AA">
        <w:rPr>
          <w:rFonts w:ascii="Arial" w:hAnsi="Arial" w:cs="Arial"/>
          <w:szCs w:val="24"/>
        </w:rPr>
        <w:t>order occurs during the study</w:t>
      </w:r>
      <w:r w:rsidR="009568DC">
        <w:rPr>
          <w:rFonts w:ascii="Arial" w:hAnsi="Arial" w:cs="Arial"/>
          <w:szCs w:val="24"/>
        </w:rPr>
        <w:t>.</w:t>
      </w:r>
      <w:r w:rsidR="00EE4819" w:rsidRPr="002B34AA">
        <w:rPr>
          <w:rFonts w:ascii="Arial" w:hAnsi="Arial" w:cs="Arial"/>
          <w:szCs w:val="24"/>
        </w:rPr>
        <w:t xml:space="preserve"> </w:t>
      </w:r>
      <w:r w:rsidR="009568DC">
        <w:rPr>
          <w:rFonts w:ascii="Arial" w:hAnsi="Arial" w:cs="Arial"/>
          <w:szCs w:val="24"/>
        </w:rPr>
        <w:t>E</w:t>
      </w:r>
      <w:r w:rsidR="00EE4819" w:rsidRPr="002B34AA">
        <w:rPr>
          <w:rFonts w:ascii="Arial" w:hAnsi="Arial" w:cs="Arial"/>
          <w:szCs w:val="24"/>
        </w:rPr>
        <w:t xml:space="preserve">ach </w:t>
      </w:r>
      <w:r w:rsidRPr="002B34AA">
        <w:rPr>
          <w:rFonts w:ascii="Arial" w:hAnsi="Arial" w:cs="Arial"/>
          <w:szCs w:val="24"/>
        </w:rPr>
        <w:t xml:space="preserve">condition occurs the same number of times in </w:t>
      </w:r>
      <w:r w:rsidR="00EE4819" w:rsidRPr="002B34AA">
        <w:rPr>
          <w:rFonts w:ascii="Arial" w:hAnsi="Arial" w:cs="Arial"/>
          <w:szCs w:val="24"/>
        </w:rPr>
        <w:t xml:space="preserve">each of the spots </w:t>
      </w:r>
      <w:r w:rsidRPr="002B34AA">
        <w:rPr>
          <w:rFonts w:ascii="Arial" w:hAnsi="Arial" w:cs="Arial"/>
          <w:szCs w:val="24"/>
        </w:rPr>
        <w:t xml:space="preserve">in the order. </w:t>
      </w:r>
    </w:p>
    <w:p w14:paraId="6DF0E574" w14:textId="43FC5EF8" w:rsidR="003F4F10" w:rsidRPr="00D87E2E" w:rsidRDefault="00220B9F" w:rsidP="00D87E2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Each participant receives only one order</w:t>
      </w:r>
      <w:r w:rsidR="00FA44C5">
        <w:rPr>
          <w:rFonts w:ascii="Arial" w:hAnsi="Arial" w:cs="Arial"/>
          <w:szCs w:val="24"/>
        </w:rPr>
        <w:t>.</w:t>
      </w:r>
    </w:p>
    <w:p w14:paraId="69E852CE" w14:textId="59D0BF82" w:rsidR="00D406EF" w:rsidRPr="009568DC" w:rsidRDefault="003F4F10" w:rsidP="00D406E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Determine all possible orders</w:t>
      </w:r>
      <w:r w:rsidR="00D406EF" w:rsidRPr="002B34AA">
        <w:rPr>
          <w:rFonts w:ascii="Arial" w:hAnsi="Arial" w:cs="Arial"/>
          <w:szCs w:val="24"/>
        </w:rPr>
        <w:t xml:space="preserve"> of the four conditions</w:t>
      </w:r>
      <w:r w:rsidR="00FA44C5">
        <w:rPr>
          <w:rFonts w:ascii="Arial" w:hAnsi="Arial" w:cs="Arial"/>
          <w:szCs w:val="24"/>
        </w:rPr>
        <w:t xml:space="preserve"> (</w:t>
      </w:r>
      <w:r w:rsidR="00F73E2B">
        <w:rPr>
          <w:rFonts w:ascii="Arial" w:hAnsi="Arial" w:cs="Arial"/>
          <w:b/>
          <w:szCs w:val="24"/>
        </w:rPr>
        <w:t>Figure 5</w:t>
      </w:r>
      <w:r w:rsidR="00FA44C5">
        <w:rPr>
          <w:rFonts w:ascii="Arial" w:hAnsi="Arial" w:cs="Arial"/>
          <w:szCs w:val="24"/>
        </w:rPr>
        <w:t>).</w:t>
      </w:r>
    </w:p>
    <w:p w14:paraId="20243987" w14:textId="642BE0CE" w:rsidR="00087A81" w:rsidRPr="009568DC" w:rsidRDefault="00087A81" w:rsidP="009568DC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 xml:space="preserve">Put each </w:t>
      </w:r>
      <w:r w:rsidR="00220B9F" w:rsidRPr="002B34AA">
        <w:rPr>
          <w:rFonts w:ascii="Arial" w:hAnsi="Arial" w:cs="Arial"/>
          <w:szCs w:val="24"/>
        </w:rPr>
        <w:t xml:space="preserve">of the 24 possible </w:t>
      </w:r>
      <w:r w:rsidRPr="002B34AA">
        <w:rPr>
          <w:rFonts w:ascii="Arial" w:hAnsi="Arial" w:cs="Arial"/>
          <w:szCs w:val="24"/>
        </w:rPr>
        <w:t>order</w:t>
      </w:r>
      <w:r w:rsidR="00220B9F" w:rsidRPr="002B34AA">
        <w:rPr>
          <w:rFonts w:ascii="Arial" w:hAnsi="Arial" w:cs="Arial"/>
          <w:szCs w:val="24"/>
        </w:rPr>
        <w:t>s</w:t>
      </w:r>
      <w:r w:rsidR="009568DC">
        <w:rPr>
          <w:rFonts w:ascii="Arial" w:hAnsi="Arial" w:cs="Arial"/>
          <w:szCs w:val="24"/>
        </w:rPr>
        <w:t xml:space="preserve"> on a slip of paper and</w:t>
      </w:r>
      <w:r w:rsidRPr="002B34AA">
        <w:rPr>
          <w:rFonts w:ascii="Arial" w:hAnsi="Arial" w:cs="Arial"/>
          <w:szCs w:val="24"/>
        </w:rPr>
        <w:t xml:space="preserve"> place all slips in a bowl. </w:t>
      </w:r>
    </w:p>
    <w:p w14:paraId="79EC3029" w14:textId="22313643" w:rsidR="009A0B3D" w:rsidRPr="002B34AA" w:rsidRDefault="00087A81" w:rsidP="009A0B3D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 xml:space="preserve">Researcher selects one slip and </w:t>
      </w:r>
      <w:r w:rsidR="00220B9F" w:rsidRPr="002B34AA">
        <w:rPr>
          <w:rFonts w:ascii="Arial" w:hAnsi="Arial" w:cs="Arial"/>
          <w:szCs w:val="24"/>
        </w:rPr>
        <w:t xml:space="preserve">proceeds to run the experiment in that order. </w:t>
      </w:r>
      <w:r w:rsidR="009A0B3D" w:rsidRPr="002B34AA">
        <w:rPr>
          <w:rFonts w:ascii="Arial" w:hAnsi="Arial" w:cs="Arial"/>
          <w:szCs w:val="24"/>
        </w:rPr>
        <w:t xml:space="preserve">This </w:t>
      </w:r>
      <w:r w:rsidR="009568DC">
        <w:rPr>
          <w:rFonts w:ascii="Arial" w:hAnsi="Arial" w:cs="Arial"/>
          <w:szCs w:val="24"/>
        </w:rPr>
        <w:t xml:space="preserve">action </w:t>
      </w:r>
      <w:r w:rsidR="009A0B3D" w:rsidRPr="002B34AA">
        <w:rPr>
          <w:rFonts w:ascii="Arial" w:hAnsi="Arial" w:cs="Arial"/>
          <w:szCs w:val="24"/>
        </w:rPr>
        <w:t>randomly selects one of the counterbalanced orders. The researcher should not replace the order in the bowl so that every order get</w:t>
      </w:r>
      <w:r w:rsidR="00AF761D" w:rsidRPr="002B34AA">
        <w:rPr>
          <w:rFonts w:ascii="Arial" w:hAnsi="Arial" w:cs="Arial"/>
          <w:szCs w:val="24"/>
        </w:rPr>
        <w:t>s</w:t>
      </w:r>
      <w:r w:rsidR="009A0B3D" w:rsidRPr="002B34AA">
        <w:rPr>
          <w:rFonts w:ascii="Arial" w:hAnsi="Arial" w:cs="Arial"/>
          <w:szCs w:val="24"/>
        </w:rPr>
        <w:t xml:space="preserve"> done once before repeating any one order a second time.</w:t>
      </w:r>
    </w:p>
    <w:p w14:paraId="0C83D4D8" w14:textId="77777777" w:rsidR="006D1BC6" w:rsidRPr="002B34AA" w:rsidRDefault="006D1BC6" w:rsidP="005E29EE">
      <w:pPr>
        <w:pStyle w:val="ListParagraph"/>
        <w:ind w:left="1224"/>
        <w:rPr>
          <w:rFonts w:ascii="Arial" w:hAnsi="Arial" w:cs="Arial"/>
          <w:szCs w:val="24"/>
        </w:rPr>
      </w:pPr>
    </w:p>
    <w:p w14:paraId="62DBD344" w14:textId="09B11C7D" w:rsidR="00AA1E58" w:rsidRPr="00487B85" w:rsidRDefault="00AA1E58" w:rsidP="00487B8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 xml:space="preserve"> Run the </w:t>
      </w:r>
      <w:r w:rsidR="00297F57" w:rsidRPr="002B34AA">
        <w:rPr>
          <w:rFonts w:ascii="Arial" w:hAnsi="Arial" w:cs="Arial"/>
          <w:szCs w:val="24"/>
        </w:rPr>
        <w:t>conditions</w:t>
      </w:r>
      <w:r w:rsidR="009568DC">
        <w:rPr>
          <w:rFonts w:ascii="Arial" w:hAnsi="Arial" w:cs="Arial"/>
          <w:szCs w:val="24"/>
        </w:rPr>
        <w:t>.</w:t>
      </w:r>
      <w:r w:rsidR="00297F57" w:rsidRPr="002B34AA">
        <w:rPr>
          <w:rFonts w:ascii="Arial" w:hAnsi="Arial" w:cs="Arial"/>
          <w:szCs w:val="24"/>
        </w:rPr>
        <w:t xml:space="preserve"> (NOTE: the researcher will run all 4 conditions using these exact same steps. The only difference will be the image the participant views. The same participant will be shown doing all 4 conditions</w:t>
      </w:r>
      <w:r w:rsidR="009568DC">
        <w:rPr>
          <w:rFonts w:ascii="Arial" w:hAnsi="Arial" w:cs="Arial"/>
          <w:szCs w:val="24"/>
        </w:rPr>
        <w:t>.</w:t>
      </w:r>
      <w:r w:rsidR="00297F57" w:rsidRPr="002B34AA">
        <w:rPr>
          <w:rFonts w:ascii="Arial" w:hAnsi="Arial" w:cs="Arial"/>
          <w:szCs w:val="24"/>
        </w:rPr>
        <w:t>)</w:t>
      </w:r>
    </w:p>
    <w:p w14:paraId="730002F0" w14:textId="7A4392E5" w:rsidR="00AA1E58" w:rsidRPr="00487B85" w:rsidRDefault="00AF761D" w:rsidP="00487B85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Show</w:t>
      </w:r>
      <w:r w:rsidR="00487B85">
        <w:rPr>
          <w:rFonts w:ascii="Arial" w:hAnsi="Arial" w:cs="Arial"/>
          <w:szCs w:val="24"/>
        </w:rPr>
        <w:t xml:space="preserve"> the participant a page-</w:t>
      </w:r>
      <w:r w:rsidR="00AA1E58" w:rsidRPr="002B34AA">
        <w:rPr>
          <w:rFonts w:ascii="Arial" w:hAnsi="Arial" w:cs="Arial"/>
          <w:szCs w:val="24"/>
        </w:rPr>
        <w:t>sized printout of the image/quote while the participant sits at a table.</w:t>
      </w:r>
      <w:r w:rsidR="00297F57" w:rsidRPr="002B34AA">
        <w:rPr>
          <w:rFonts w:ascii="Arial" w:hAnsi="Arial" w:cs="Arial"/>
          <w:szCs w:val="24"/>
        </w:rPr>
        <w:t xml:space="preserve"> </w:t>
      </w:r>
    </w:p>
    <w:p w14:paraId="0819FCF6" w14:textId="4EBA40AD" w:rsidR="00AA1E58" w:rsidRPr="00487B85" w:rsidRDefault="00AF761D" w:rsidP="00487B85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Tell the participant:</w:t>
      </w:r>
      <w:r w:rsidR="00487B85">
        <w:rPr>
          <w:rFonts w:ascii="Arial" w:hAnsi="Arial" w:cs="Arial"/>
          <w:szCs w:val="24"/>
        </w:rPr>
        <w:t xml:space="preserve"> “P</w:t>
      </w:r>
      <w:r w:rsidR="00AA1E58" w:rsidRPr="002B34AA">
        <w:rPr>
          <w:rFonts w:ascii="Arial" w:hAnsi="Arial" w:cs="Arial"/>
          <w:szCs w:val="24"/>
        </w:rPr>
        <w:t xml:space="preserve">lease </w:t>
      </w:r>
      <w:r w:rsidR="00F73E2B">
        <w:rPr>
          <w:rFonts w:ascii="Arial" w:hAnsi="Arial" w:cs="Arial"/>
          <w:szCs w:val="24"/>
        </w:rPr>
        <w:t>read this over and take 1 min</w:t>
      </w:r>
      <w:r w:rsidR="00AA1E58" w:rsidRPr="002B34AA">
        <w:rPr>
          <w:rFonts w:ascii="Arial" w:hAnsi="Arial" w:cs="Arial"/>
          <w:szCs w:val="24"/>
        </w:rPr>
        <w:t xml:space="preserve"> to reflect on what it means to you</w:t>
      </w:r>
      <w:r w:rsidRPr="002B34AA">
        <w:rPr>
          <w:rFonts w:ascii="Arial" w:hAnsi="Arial" w:cs="Arial"/>
          <w:szCs w:val="24"/>
        </w:rPr>
        <w:t>.</w:t>
      </w:r>
      <w:r w:rsidR="00AA1E58" w:rsidRPr="002B34AA">
        <w:rPr>
          <w:rFonts w:ascii="Arial" w:hAnsi="Arial" w:cs="Arial"/>
          <w:szCs w:val="24"/>
        </w:rPr>
        <w:t>”</w:t>
      </w:r>
    </w:p>
    <w:p w14:paraId="700D1A7A" w14:textId="4A262ABB" w:rsidR="00297F57" w:rsidRPr="00487B85" w:rsidRDefault="00AF761D" w:rsidP="00487B85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After a minute say</w:t>
      </w:r>
      <w:r w:rsidR="00487B85">
        <w:rPr>
          <w:rFonts w:ascii="Arial" w:hAnsi="Arial" w:cs="Arial"/>
          <w:szCs w:val="24"/>
        </w:rPr>
        <w:t>: “P</w:t>
      </w:r>
      <w:r w:rsidR="00AA1E58" w:rsidRPr="002B34AA">
        <w:rPr>
          <w:rFonts w:ascii="Arial" w:hAnsi="Arial" w:cs="Arial"/>
          <w:szCs w:val="24"/>
        </w:rPr>
        <w:t>le</w:t>
      </w:r>
      <w:r w:rsidR="00F73E2B">
        <w:rPr>
          <w:rFonts w:ascii="Arial" w:hAnsi="Arial" w:cs="Arial"/>
          <w:szCs w:val="24"/>
        </w:rPr>
        <w:t xml:space="preserve">ase stand and take this 10 </w:t>
      </w:r>
      <w:proofErr w:type="spellStart"/>
      <w:r w:rsidR="00F73E2B">
        <w:rPr>
          <w:rFonts w:ascii="Arial" w:hAnsi="Arial" w:cs="Arial"/>
          <w:szCs w:val="24"/>
        </w:rPr>
        <w:t>lb</w:t>
      </w:r>
      <w:proofErr w:type="spellEnd"/>
      <w:r w:rsidR="00AA1E58" w:rsidRPr="002B34AA">
        <w:rPr>
          <w:rFonts w:ascii="Arial" w:hAnsi="Arial" w:cs="Arial"/>
          <w:szCs w:val="24"/>
        </w:rPr>
        <w:t xml:space="preserve"> dumbbell in your dominant hand. Complete as many curls as you’</w:t>
      </w:r>
      <w:r w:rsidR="00F73E2B">
        <w:rPr>
          <w:rFonts w:ascii="Arial" w:hAnsi="Arial" w:cs="Arial"/>
          <w:szCs w:val="24"/>
        </w:rPr>
        <w:t>d like to in the next 30 s</w:t>
      </w:r>
      <w:r w:rsidR="00FA6FA6">
        <w:rPr>
          <w:rFonts w:ascii="Arial" w:hAnsi="Arial" w:cs="Arial"/>
          <w:szCs w:val="24"/>
        </w:rPr>
        <w:t>.”</w:t>
      </w:r>
      <w:r w:rsidR="00AA1E58" w:rsidRPr="002B34AA">
        <w:rPr>
          <w:rFonts w:ascii="Arial" w:hAnsi="Arial" w:cs="Arial"/>
          <w:szCs w:val="24"/>
        </w:rPr>
        <w:t xml:space="preserve"> </w:t>
      </w:r>
      <w:r w:rsidR="00FA6FA6">
        <w:rPr>
          <w:rFonts w:ascii="Arial" w:hAnsi="Arial" w:cs="Arial"/>
          <w:szCs w:val="24"/>
        </w:rPr>
        <w:t>Demonstrate</w:t>
      </w:r>
      <w:r w:rsidR="00AA1E58" w:rsidRPr="002B34AA">
        <w:rPr>
          <w:rFonts w:ascii="Arial" w:hAnsi="Arial" w:cs="Arial"/>
          <w:szCs w:val="24"/>
        </w:rPr>
        <w:t xml:space="preserve"> the curl motion</w:t>
      </w:r>
      <w:r w:rsidR="00FA6FA6">
        <w:rPr>
          <w:rFonts w:ascii="Arial" w:hAnsi="Arial" w:cs="Arial"/>
          <w:szCs w:val="24"/>
        </w:rPr>
        <w:t xml:space="preserve"> to the participant</w:t>
      </w:r>
      <w:r w:rsidR="00297F57" w:rsidRPr="002B34AA">
        <w:rPr>
          <w:rFonts w:ascii="Arial" w:hAnsi="Arial" w:cs="Arial"/>
          <w:szCs w:val="24"/>
        </w:rPr>
        <w:t>. Count aloud as you complete each one</w:t>
      </w:r>
      <w:r w:rsidRPr="002B34AA">
        <w:rPr>
          <w:rFonts w:ascii="Arial" w:hAnsi="Arial" w:cs="Arial"/>
          <w:szCs w:val="24"/>
        </w:rPr>
        <w:t>.</w:t>
      </w:r>
      <w:r w:rsidR="00AA1E58" w:rsidRPr="002B34AA">
        <w:rPr>
          <w:rFonts w:ascii="Arial" w:hAnsi="Arial" w:cs="Arial"/>
          <w:szCs w:val="24"/>
        </w:rPr>
        <w:t xml:space="preserve"> </w:t>
      </w:r>
    </w:p>
    <w:p w14:paraId="70DC71CE" w14:textId="4663EB9A" w:rsidR="00921AEC" w:rsidRPr="00487B85" w:rsidRDefault="00487B85" w:rsidP="00487B85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297F57" w:rsidRPr="002B34AA">
        <w:rPr>
          <w:rFonts w:ascii="Arial" w:hAnsi="Arial" w:cs="Arial"/>
          <w:szCs w:val="24"/>
        </w:rPr>
        <w:t xml:space="preserve">ote the participant’s number </w:t>
      </w:r>
      <w:r>
        <w:rPr>
          <w:rFonts w:ascii="Arial" w:hAnsi="Arial" w:cs="Arial"/>
          <w:szCs w:val="24"/>
        </w:rPr>
        <w:t xml:space="preserve">of curls on a data </w:t>
      </w:r>
      <w:r w:rsidR="00297F57" w:rsidRPr="002B34AA">
        <w:rPr>
          <w:rFonts w:ascii="Arial" w:hAnsi="Arial" w:cs="Arial"/>
          <w:szCs w:val="24"/>
        </w:rPr>
        <w:t>sheet</w:t>
      </w:r>
      <w:r w:rsidR="00FA6FA6">
        <w:rPr>
          <w:rFonts w:ascii="Arial" w:hAnsi="Arial" w:cs="Arial"/>
          <w:szCs w:val="24"/>
        </w:rPr>
        <w:t xml:space="preserve"> (</w:t>
      </w:r>
      <w:r w:rsidR="00F73E2B">
        <w:rPr>
          <w:rFonts w:ascii="Arial" w:hAnsi="Arial" w:cs="Arial"/>
          <w:b/>
          <w:szCs w:val="24"/>
        </w:rPr>
        <w:t>Figure 6</w:t>
      </w:r>
      <w:r w:rsidR="00FA6FA6">
        <w:rPr>
          <w:rFonts w:ascii="Arial" w:hAnsi="Arial" w:cs="Arial"/>
          <w:szCs w:val="24"/>
        </w:rPr>
        <w:t>)</w:t>
      </w:r>
      <w:r w:rsidR="00297F57" w:rsidRPr="002B34AA">
        <w:rPr>
          <w:rFonts w:ascii="Arial" w:hAnsi="Arial" w:cs="Arial"/>
          <w:szCs w:val="24"/>
        </w:rPr>
        <w:t>.</w:t>
      </w:r>
    </w:p>
    <w:p w14:paraId="43DBEF53" w14:textId="77777777" w:rsidR="00A87CEE" w:rsidRPr="002B34AA" w:rsidRDefault="00A87CEE" w:rsidP="005E29EE">
      <w:pPr>
        <w:spacing w:after="0"/>
        <w:rPr>
          <w:rFonts w:ascii="Arial" w:hAnsi="Arial" w:cs="Arial"/>
        </w:rPr>
      </w:pPr>
    </w:p>
    <w:p w14:paraId="42302EF5" w14:textId="55DB1368" w:rsidR="00A87CEE" w:rsidRDefault="00094D78" w:rsidP="0038088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Debrief</w:t>
      </w:r>
      <w:r w:rsidR="00892B4A" w:rsidRPr="002B34AA">
        <w:rPr>
          <w:rFonts w:ascii="Arial" w:hAnsi="Arial" w:cs="Arial"/>
          <w:szCs w:val="24"/>
        </w:rPr>
        <w:t xml:space="preserve"> </w:t>
      </w:r>
      <w:r w:rsidR="0038088F">
        <w:rPr>
          <w:rFonts w:ascii="Arial" w:hAnsi="Arial" w:cs="Arial"/>
          <w:szCs w:val="24"/>
        </w:rPr>
        <w:t>the participant.</w:t>
      </w:r>
    </w:p>
    <w:p w14:paraId="02523AA8" w14:textId="77777777" w:rsidR="00F73E2B" w:rsidRPr="0038088F" w:rsidRDefault="00F73E2B" w:rsidP="00F73E2B">
      <w:pPr>
        <w:pStyle w:val="ListParagraph"/>
        <w:ind w:left="360"/>
        <w:rPr>
          <w:rFonts w:ascii="Arial" w:hAnsi="Arial" w:cs="Arial"/>
          <w:szCs w:val="24"/>
        </w:rPr>
      </w:pPr>
    </w:p>
    <w:p w14:paraId="5915914E" w14:textId="70389675" w:rsidR="00966DEE" w:rsidRPr="0038088F" w:rsidRDefault="00111500" w:rsidP="0038088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 xml:space="preserve"> </w:t>
      </w:r>
      <w:r w:rsidR="00487B85">
        <w:rPr>
          <w:rFonts w:ascii="Arial" w:hAnsi="Arial" w:cs="Arial"/>
          <w:szCs w:val="24"/>
        </w:rPr>
        <w:t>Tell the p</w:t>
      </w:r>
      <w:r w:rsidR="00966DEE" w:rsidRPr="002B34AA">
        <w:rPr>
          <w:rFonts w:ascii="Arial" w:hAnsi="Arial" w:cs="Arial"/>
          <w:szCs w:val="24"/>
        </w:rPr>
        <w:t>articipant the nature of the study</w:t>
      </w:r>
      <w:r w:rsidR="005E3CED" w:rsidRPr="002B34AA">
        <w:rPr>
          <w:rFonts w:ascii="Arial" w:hAnsi="Arial" w:cs="Arial"/>
          <w:szCs w:val="24"/>
        </w:rPr>
        <w:t>.</w:t>
      </w:r>
    </w:p>
    <w:p w14:paraId="79A31CE3" w14:textId="27A0EBFD" w:rsidR="00111500" w:rsidRPr="002B34AA" w:rsidRDefault="00966DEE" w:rsidP="00087A81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“</w:t>
      </w:r>
      <w:r w:rsidR="00111500" w:rsidRPr="002B34AA">
        <w:rPr>
          <w:rFonts w:ascii="Arial" w:hAnsi="Arial" w:cs="Arial"/>
          <w:szCs w:val="24"/>
        </w:rPr>
        <w:t>Thank you for participating. In this study</w:t>
      </w:r>
      <w:r w:rsidR="00F73E2B">
        <w:rPr>
          <w:rFonts w:ascii="Arial" w:hAnsi="Arial" w:cs="Arial"/>
          <w:szCs w:val="24"/>
        </w:rPr>
        <w:t>,</w:t>
      </w:r>
      <w:r w:rsidR="00111500" w:rsidRPr="002B34AA">
        <w:rPr>
          <w:rFonts w:ascii="Arial" w:hAnsi="Arial" w:cs="Arial"/>
          <w:szCs w:val="24"/>
        </w:rPr>
        <w:t xml:space="preserve"> I was trying to determine if</w:t>
      </w:r>
      <w:r w:rsidR="0029368B" w:rsidRPr="002B34AA">
        <w:rPr>
          <w:rFonts w:ascii="Arial" w:hAnsi="Arial" w:cs="Arial"/>
          <w:szCs w:val="24"/>
        </w:rPr>
        <w:t xml:space="preserve"> </w:t>
      </w:r>
      <w:r w:rsidR="00220B9F" w:rsidRPr="002B34AA">
        <w:rPr>
          <w:rFonts w:ascii="Arial" w:hAnsi="Arial" w:cs="Arial"/>
          <w:szCs w:val="24"/>
        </w:rPr>
        <w:t xml:space="preserve">different types of motivational messages </w:t>
      </w:r>
      <w:r w:rsidR="0029368B" w:rsidRPr="002B34AA">
        <w:rPr>
          <w:rFonts w:ascii="Arial" w:hAnsi="Arial" w:cs="Arial"/>
          <w:szCs w:val="24"/>
        </w:rPr>
        <w:t xml:space="preserve">would increase the </w:t>
      </w:r>
      <w:r w:rsidR="00220B9F" w:rsidRPr="002B34AA">
        <w:rPr>
          <w:rFonts w:ascii="Arial" w:hAnsi="Arial" w:cs="Arial"/>
          <w:szCs w:val="24"/>
        </w:rPr>
        <w:t xml:space="preserve">amount of physical effort participants were willing to exert. </w:t>
      </w:r>
      <w:r w:rsidR="00892B4A" w:rsidRPr="002B34AA">
        <w:rPr>
          <w:rFonts w:ascii="Arial" w:hAnsi="Arial" w:cs="Arial"/>
          <w:szCs w:val="24"/>
        </w:rPr>
        <w:t xml:space="preserve">There were </w:t>
      </w:r>
      <w:r w:rsidR="00220B9F" w:rsidRPr="002B34AA">
        <w:rPr>
          <w:rFonts w:ascii="Arial" w:hAnsi="Arial" w:cs="Arial"/>
          <w:szCs w:val="24"/>
        </w:rPr>
        <w:t>four types of messages: one emphasizing hard work, one emphasizing what a good pers</w:t>
      </w:r>
      <w:r w:rsidR="00D406EF" w:rsidRPr="002B34AA">
        <w:rPr>
          <w:rFonts w:ascii="Arial" w:hAnsi="Arial" w:cs="Arial"/>
          <w:szCs w:val="24"/>
        </w:rPr>
        <w:t>on you are, one emphasizing successful outcomes, and one that was generally positive.</w:t>
      </w:r>
      <w:r w:rsidR="00892B4A" w:rsidRPr="002B34AA">
        <w:rPr>
          <w:rFonts w:ascii="Arial" w:hAnsi="Arial" w:cs="Arial"/>
          <w:szCs w:val="24"/>
        </w:rPr>
        <w:t xml:space="preserve"> We hypothesized that th</w:t>
      </w:r>
      <w:r w:rsidR="00D406EF" w:rsidRPr="002B34AA">
        <w:rPr>
          <w:rFonts w:ascii="Arial" w:hAnsi="Arial" w:cs="Arial"/>
          <w:szCs w:val="24"/>
        </w:rPr>
        <w:t>e message emphasizing hard work would result in exerting more physical effort</w:t>
      </w:r>
      <w:r w:rsidR="00892B4A" w:rsidRPr="002B34AA">
        <w:rPr>
          <w:rFonts w:ascii="Arial" w:hAnsi="Arial" w:cs="Arial"/>
          <w:szCs w:val="24"/>
        </w:rPr>
        <w:t>.”</w:t>
      </w:r>
    </w:p>
    <w:p w14:paraId="2EE9B008" w14:textId="77777777" w:rsidR="00A426FC" w:rsidRPr="002B34AA" w:rsidRDefault="00A426FC" w:rsidP="005E29EE">
      <w:pPr>
        <w:pStyle w:val="ListParagraph"/>
        <w:ind w:left="882"/>
        <w:rPr>
          <w:rFonts w:ascii="Arial" w:hAnsi="Arial" w:cs="Arial"/>
          <w:szCs w:val="24"/>
        </w:rPr>
      </w:pPr>
    </w:p>
    <w:p w14:paraId="0F529B67" w14:textId="4DD7747D" w:rsidR="0029368B" w:rsidRPr="0038088F" w:rsidRDefault="0029368B" w:rsidP="0038088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Explain explicitly why deception was necessary for the experiment.</w:t>
      </w:r>
    </w:p>
    <w:p w14:paraId="49E7B94D" w14:textId="3770BECC" w:rsidR="00343B29" w:rsidRPr="002B34AA" w:rsidRDefault="00D406EF" w:rsidP="00D406E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2B34AA">
        <w:rPr>
          <w:rFonts w:ascii="Arial" w:hAnsi="Arial" w:cs="Arial"/>
          <w:szCs w:val="24"/>
        </w:rPr>
        <w:t>“We could</w:t>
      </w:r>
      <w:r w:rsidR="00F73E2B">
        <w:rPr>
          <w:rFonts w:ascii="Arial" w:hAnsi="Arial" w:cs="Arial"/>
          <w:szCs w:val="24"/>
        </w:rPr>
        <w:t xml:space="preserve"> no</w:t>
      </w:r>
      <w:r w:rsidRPr="002B34AA">
        <w:rPr>
          <w:rFonts w:ascii="Arial" w:hAnsi="Arial" w:cs="Arial"/>
          <w:szCs w:val="24"/>
        </w:rPr>
        <w:t>t tell you about our hypotheses ahead of time because we wanted you to act as naturally as possible.”</w:t>
      </w:r>
    </w:p>
    <w:p w14:paraId="2ACBDCF4" w14:textId="77777777" w:rsidR="00D406EF" w:rsidRPr="002B34AA" w:rsidRDefault="00D406EF" w:rsidP="0038088F">
      <w:pPr>
        <w:pStyle w:val="ListParagraph"/>
        <w:ind w:left="1224"/>
        <w:rPr>
          <w:rFonts w:ascii="Arial" w:hAnsi="Arial" w:cs="Arial"/>
          <w:szCs w:val="24"/>
        </w:rPr>
      </w:pPr>
    </w:p>
    <w:p w14:paraId="7E416159" w14:textId="7B546429" w:rsidR="00FA44C5" w:rsidRDefault="005E1710" w:rsidP="0038088F">
      <w:pPr>
        <w:spacing w:after="0"/>
        <w:rPr>
          <w:rFonts w:ascii="Arial" w:hAnsi="Arial" w:cs="Arial"/>
          <w:b/>
        </w:rPr>
      </w:pPr>
      <w:r w:rsidRPr="0038088F">
        <w:rPr>
          <w:rFonts w:ascii="Arial" w:hAnsi="Arial" w:cs="Arial"/>
          <w:b/>
        </w:rPr>
        <w:t>Results</w:t>
      </w:r>
    </w:p>
    <w:p w14:paraId="237C04E9" w14:textId="77777777" w:rsidR="0038088F" w:rsidRPr="0038088F" w:rsidRDefault="0038088F" w:rsidP="0038088F">
      <w:pPr>
        <w:spacing w:after="0"/>
        <w:rPr>
          <w:rFonts w:ascii="Arial" w:hAnsi="Arial" w:cs="Arial"/>
          <w:b/>
        </w:rPr>
      </w:pPr>
    </w:p>
    <w:p w14:paraId="26AA81F2" w14:textId="76F217C6" w:rsidR="00045845" w:rsidRPr="00FA44C5" w:rsidRDefault="00045845" w:rsidP="00FA44C5">
      <w:pPr>
        <w:spacing w:after="0"/>
        <w:rPr>
          <w:rFonts w:ascii="Arial" w:hAnsi="Arial" w:cs="Arial"/>
        </w:rPr>
      </w:pPr>
      <w:r w:rsidRPr="00FA44C5">
        <w:rPr>
          <w:rFonts w:ascii="Arial" w:hAnsi="Arial" w:cs="Arial"/>
        </w:rPr>
        <w:t xml:space="preserve">The procedure was </w:t>
      </w:r>
      <w:r w:rsidR="00487B85">
        <w:rPr>
          <w:rFonts w:ascii="Arial" w:hAnsi="Arial" w:cs="Arial"/>
        </w:rPr>
        <w:t>repeated three times in</w:t>
      </w:r>
      <w:r w:rsidR="00220B9F" w:rsidRPr="00FA44C5">
        <w:rPr>
          <w:rFonts w:ascii="Arial" w:hAnsi="Arial" w:cs="Arial"/>
        </w:rPr>
        <w:t xml:space="preserve"> 2</w:t>
      </w:r>
      <w:r w:rsidR="00487B85">
        <w:rPr>
          <w:rFonts w:ascii="Arial" w:hAnsi="Arial" w:cs="Arial"/>
        </w:rPr>
        <w:t>4 counterbalanced orders</w:t>
      </w:r>
      <w:r w:rsidR="00220B9F" w:rsidRPr="00FA44C5">
        <w:rPr>
          <w:rFonts w:ascii="Arial" w:hAnsi="Arial" w:cs="Arial"/>
        </w:rPr>
        <w:t>,</w:t>
      </w:r>
      <w:r w:rsidRPr="00FA44C5">
        <w:rPr>
          <w:rFonts w:ascii="Arial" w:hAnsi="Arial" w:cs="Arial"/>
        </w:rPr>
        <w:t xml:space="preserve"> so</w:t>
      </w:r>
      <w:r w:rsidR="00220B9F" w:rsidRPr="00FA44C5">
        <w:rPr>
          <w:rFonts w:ascii="Arial" w:hAnsi="Arial" w:cs="Arial"/>
        </w:rPr>
        <w:t xml:space="preserve"> </w:t>
      </w:r>
      <w:r w:rsidR="00A426FC" w:rsidRPr="00FA44C5">
        <w:rPr>
          <w:rFonts w:ascii="Arial" w:hAnsi="Arial" w:cs="Arial"/>
        </w:rPr>
        <w:t>dat</w:t>
      </w:r>
      <w:r w:rsidR="00E83B62">
        <w:rPr>
          <w:rFonts w:ascii="Arial" w:hAnsi="Arial" w:cs="Arial"/>
        </w:rPr>
        <w:t>a were</w:t>
      </w:r>
      <w:r w:rsidR="005964D4" w:rsidRPr="00FA44C5">
        <w:rPr>
          <w:rFonts w:ascii="Arial" w:hAnsi="Arial" w:cs="Arial"/>
        </w:rPr>
        <w:t xml:space="preserve"> collected from </w:t>
      </w:r>
      <w:r w:rsidR="00220B9F" w:rsidRPr="00FA44C5">
        <w:rPr>
          <w:rFonts w:ascii="Arial" w:hAnsi="Arial" w:cs="Arial"/>
        </w:rPr>
        <w:t>72</w:t>
      </w:r>
      <w:r w:rsidR="005964D4" w:rsidRPr="00FA44C5">
        <w:rPr>
          <w:rFonts w:ascii="Arial" w:hAnsi="Arial" w:cs="Arial"/>
        </w:rPr>
        <w:t xml:space="preserve"> </w:t>
      </w:r>
      <w:r w:rsidRPr="00FA44C5">
        <w:rPr>
          <w:rFonts w:ascii="Arial" w:hAnsi="Arial" w:cs="Arial"/>
        </w:rPr>
        <w:t xml:space="preserve">total </w:t>
      </w:r>
      <w:r w:rsidR="005964D4" w:rsidRPr="00FA44C5">
        <w:rPr>
          <w:rFonts w:ascii="Arial" w:hAnsi="Arial" w:cs="Arial"/>
        </w:rPr>
        <w:t>participants</w:t>
      </w:r>
      <w:r w:rsidR="00A429B0" w:rsidRPr="00FA44C5">
        <w:rPr>
          <w:rFonts w:ascii="Arial" w:hAnsi="Arial" w:cs="Arial"/>
        </w:rPr>
        <w:t>.</w:t>
      </w:r>
      <w:r w:rsidR="00E83B62">
        <w:rPr>
          <w:rFonts w:ascii="Arial" w:hAnsi="Arial" w:cs="Arial"/>
        </w:rPr>
        <w:t xml:space="preserve"> </w:t>
      </w:r>
      <w:r w:rsidRPr="00FA44C5">
        <w:rPr>
          <w:rFonts w:ascii="Arial" w:hAnsi="Arial" w:cs="Arial"/>
        </w:rPr>
        <w:t xml:space="preserve">A large number of participants </w:t>
      </w:r>
      <w:proofErr w:type="gramStart"/>
      <w:r w:rsidRPr="00FA44C5">
        <w:rPr>
          <w:rFonts w:ascii="Arial" w:hAnsi="Arial" w:cs="Arial"/>
        </w:rPr>
        <w:t>is</w:t>
      </w:r>
      <w:proofErr w:type="gramEnd"/>
      <w:r w:rsidRPr="00FA44C5">
        <w:rPr>
          <w:rFonts w:ascii="Arial" w:hAnsi="Arial" w:cs="Arial"/>
        </w:rPr>
        <w:t xml:space="preserve"> necessary to ensure</w:t>
      </w:r>
      <w:r w:rsidR="00E83B62">
        <w:rPr>
          <w:rFonts w:ascii="Arial" w:hAnsi="Arial" w:cs="Arial"/>
        </w:rPr>
        <w:t xml:space="preserve"> that the results are reliable.</w:t>
      </w:r>
      <w:r w:rsidRPr="00FA44C5">
        <w:rPr>
          <w:rFonts w:ascii="Arial" w:hAnsi="Arial" w:cs="Arial"/>
        </w:rPr>
        <w:t xml:space="preserve"> If this research were conducted us</w:t>
      </w:r>
      <w:r w:rsidR="00CB5C9F">
        <w:rPr>
          <w:rFonts w:ascii="Arial" w:hAnsi="Arial" w:cs="Arial"/>
        </w:rPr>
        <w:t>ing just a few participants, it i</w:t>
      </w:r>
      <w:r w:rsidRPr="00FA44C5">
        <w:rPr>
          <w:rFonts w:ascii="Arial" w:hAnsi="Arial" w:cs="Arial"/>
        </w:rPr>
        <w:t xml:space="preserve">s likely that the results would have been much </w:t>
      </w:r>
      <w:r w:rsidR="00E83B62">
        <w:rPr>
          <w:rFonts w:ascii="Arial" w:hAnsi="Arial" w:cs="Arial"/>
        </w:rPr>
        <w:t>different</w:t>
      </w:r>
      <w:r w:rsidRPr="00FA44C5">
        <w:rPr>
          <w:rFonts w:ascii="Arial" w:hAnsi="Arial" w:cs="Arial"/>
        </w:rPr>
        <w:t xml:space="preserve"> and not reflective of the greater population.  </w:t>
      </w:r>
    </w:p>
    <w:p w14:paraId="7D49DB8F" w14:textId="77777777" w:rsidR="00FA44C5" w:rsidRDefault="00FA44C5" w:rsidP="00FA44C5">
      <w:pPr>
        <w:spacing w:after="0"/>
        <w:rPr>
          <w:rFonts w:ascii="Arial" w:hAnsi="Arial" w:cs="Arial"/>
        </w:rPr>
      </w:pPr>
    </w:p>
    <w:p w14:paraId="44F942FA" w14:textId="4086EDBC" w:rsidR="00F43B09" w:rsidRDefault="004E53D7" w:rsidP="00FA44C5">
      <w:pPr>
        <w:spacing w:after="0"/>
        <w:rPr>
          <w:rFonts w:ascii="Arial" w:hAnsi="Arial" w:cs="Arial"/>
        </w:rPr>
      </w:pPr>
      <w:r w:rsidRPr="00FA44C5">
        <w:rPr>
          <w:rFonts w:ascii="Arial" w:hAnsi="Arial" w:cs="Arial"/>
        </w:rPr>
        <w:t xml:space="preserve">To determine if there were differences between the </w:t>
      </w:r>
      <w:r w:rsidR="00220B9F" w:rsidRPr="00FA44C5">
        <w:rPr>
          <w:rFonts w:ascii="Arial" w:hAnsi="Arial" w:cs="Arial"/>
        </w:rPr>
        <w:t xml:space="preserve">motivational messages on physical effort, </w:t>
      </w:r>
      <w:r w:rsidR="00A426FC" w:rsidRPr="00FA44C5">
        <w:rPr>
          <w:rFonts w:ascii="Arial" w:hAnsi="Arial" w:cs="Arial"/>
        </w:rPr>
        <w:t>we</w:t>
      </w:r>
      <w:r w:rsidR="005A5F0C" w:rsidRPr="00FA44C5">
        <w:rPr>
          <w:rFonts w:ascii="Arial" w:hAnsi="Arial" w:cs="Arial"/>
        </w:rPr>
        <w:t xml:space="preserve"> performed a </w:t>
      </w:r>
      <w:r w:rsidR="00220B9F" w:rsidRPr="00FA44C5">
        <w:rPr>
          <w:rFonts w:ascii="Arial" w:hAnsi="Arial" w:cs="Arial"/>
        </w:rPr>
        <w:t>repeated-measures analysis of variance (ANOVA)</w:t>
      </w:r>
      <w:r w:rsidRPr="00FA44C5">
        <w:rPr>
          <w:rFonts w:ascii="Arial" w:hAnsi="Arial" w:cs="Arial"/>
        </w:rPr>
        <w:t xml:space="preserve">. </w:t>
      </w:r>
      <w:r w:rsidR="005E1710" w:rsidRPr="00FA44C5">
        <w:rPr>
          <w:rFonts w:ascii="Arial" w:hAnsi="Arial" w:cs="Arial"/>
        </w:rPr>
        <w:t>The results indicate</w:t>
      </w:r>
      <w:r w:rsidR="00CB5C9F">
        <w:rPr>
          <w:rFonts w:ascii="Arial" w:hAnsi="Arial" w:cs="Arial"/>
        </w:rPr>
        <w:t>d</w:t>
      </w:r>
      <w:r w:rsidR="005E1710" w:rsidRPr="00FA44C5">
        <w:rPr>
          <w:rFonts w:ascii="Arial" w:hAnsi="Arial" w:cs="Arial"/>
        </w:rPr>
        <w:t xml:space="preserve"> that </w:t>
      </w:r>
      <w:r w:rsidR="005A5F0C" w:rsidRPr="00FA44C5">
        <w:rPr>
          <w:rFonts w:ascii="Arial" w:hAnsi="Arial" w:cs="Arial"/>
        </w:rPr>
        <w:t xml:space="preserve">participants who </w:t>
      </w:r>
      <w:r w:rsidR="0061253B" w:rsidRPr="00FA44C5">
        <w:rPr>
          <w:rFonts w:ascii="Arial" w:hAnsi="Arial" w:cs="Arial"/>
        </w:rPr>
        <w:t xml:space="preserve">read the hard work motivational message exerted more physical effort by </w:t>
      </w:r>
      <w:r w:rsidR="00F73E2B">
        <w:rPr>
          <w:rFonts w:ascii="Arial" w:hAnsi="Arial" w:cs="Arial"/>
        </w:rPr>
        <w:t xml:space="preserve">doing more curls of the 10 </w:t>
      </w:r>
      <w:proofErr w:type="spellStart"/>
      <w:r w:rsidR="00F73E2B">
        <w:rPr>
          <w:rFonts w:ascii="Arial" w:hAnsi="Arial" w:cs="Arial"/>
        </w:rPr>
        <w:t>lb</w:t>
      </w:r>
      <w:proofErr w:type="spellEnd"/>
      <w:r w:rsidR="00F73E2B">
        <w:rPr>
          <w:rFonts w:ascii="Arial" w:hAnsi="Arial" w:cs="Arial"/>
        </w:rPr>
        <w:t xml:space="preserve"> weight in 30 s</w:t>
      </w:r>
      <w:r w:rsidR="00E83B62">
        <w:rPr>
          <w:rFonts w:ascii="Arial" w:hAnsi="Arial" w:cs="Arial"/>
        </w:rPr>
        <w:t xml:space="preserve"> (</w:t>
      </w:r>
      <w:r w:rsidR="00E83B62" w:rsidRPr="00E83B62">
        <w:rPr>
          <w:rFonts w:ascii="Arial" w:hAnsi="Arial" w:cs="Arial"/>
          <w:b/>
        </w:rPr>
        <w:t>Fig</w:t>
      </w:r>
      <w:r w:rsidR="00F73E2B">
        <w:rPr>
          <w:rFonts w:ascii="Arial" w:hAnsi="Arial" w:cs="Arial"/>
          <w:b/>
        </w:rPr>
        <w:t>ure 7</w:t>
      </w:r>
      <w:r w:rsidR="00E83B62">
        <w:rPr>
          <w:rFonts w:ascii="Arial" w:hAnsi="Arial" w:cs="Arial"/>
        </w:rPr>
        <w:t>)</w:t>
      </w:r>
      <w:r w:rsidR="0061253B" w:rsidRPr="00FA44C5">
        <w:rPr>
          <w:rFonts w:ascii="Arial" w:hAnsi="Arial" w:cs="Arial"/>
        </w:rPr>
        <w:t xml:space="preserve">.  </w:t>
      </w:r>
    </w:p>
    <w:p w14:paraId="45B395BE" w14:textId="77777777" w:rsidR="00C04C14" w:rsidRDefault="00C04C14" w:rsidP="00FA44C5">
      <w:pPr>
        <w:spacing w:after="0"/>
        <w:rPr>
          <w:rFonts w:ascii="Arial" w:hAnsi="Arial" w:cs="Arial"/>
        </w:rPr>
      </w:pPr>
    </w:p>
    <w:p w14:paraId="15847584" w14:textId="7C9ADC97" w:rsidR="00C04C14" w:rsidRPr="00FA44C5" w:rsidRDefault="00C04C14" w:rsidP="00FA44C5">
      <w:pPr>
        <w:spacing w:after="0"/>
        <w:rPr>
          <w:rFonts w:ascii="Arial" w:hAnsi="Arial" w:cs="Arial"/>
        </w:rPr>
      </w:pPr>
      <w:r w:rsidRPr="00FA44C5">
        <w:rPr>
          <w:rFonts w:ascii="Arial" w:hAnsi="Arial" w:cs="Arial"/>
        </w:rPr>
        <w:t>This repeated-measures within-subject experiment shows how researchers use a study design to compare participants’ experiences in one context to their own expe</w:t>
      </w:r>
      <w:r w:rsidR="00CB5C9F">
        <w:rPr>
          <w:rFonts w:ascii="Arial" w:hAnsi="Arial" w:cs="Arial"/>
        </w:rPr>
        <w:t>riences in another context. I</w:t>
      </w:r>
      <w:r w:rsidRPr="00FA44C5">
        <w:rPr>
          <w:rFonts w:ascii="Arial" w:hAnsi="Arial" w:cs="Arial"/>
        </w:rPr>
        <w:t xml:space="preserve">n other words, </w:t>
      </w:r>
      <w:r w:rsidR="00CB5C9F">
        <w:rPr>
          <w:rFonts w:ascii="Arial" w:hAnsi="Arial" w:cs="Arial"/>
        </w:rPr>
        <w:t>the study allowed</w:t>
      </w:r>
      <w:r>
        <w:rPr>
          <w:rFonts w:ascii="Arial" w:hAnsi="Arial" w:cs="Arial"/>
        </w:rPr>
        <w:t xml:space="preserve"> </w:t>
      </w:r>
      <w:r w:rsidRPr="00FA44C5">
        <w:rPr>
          <w:rFonts w:ascii="Arial" w:hAnsi="Arial" w:cs="Arial"/>
        </w:rPr>
        <w:t>researchers</w:t>
      </w:r>
      <w:r>
        <w:rPr>
          <w:rFonts w:ascii="Arial" w:hAnsi="Arial" w:cs="Arial"/>
        </w:rPr>
        <w:t xml:space="preserve"> to</w:t>
      </w:r>
      <w:r w:rsidRPr="00FA44C5">
        <w:rPr>
          <w:rFonts w:ascii="Arial" w:hAnsi="Arial" w:cs="Arial"/>
        </w:rPr>
        <w:t xml:space="preserve"> compare participants to </w:t>
      </w:r>
      <w:proofErr w:type="gramStart"/>
      <w:r w:rsidRPr="00FA44C5">
        <w:rPr>
          <w:rFonts w:ascii="Arial" w:hAnsi="Arial" w:cs="Arial"/>
        </w:rPr>
        <w:t>themselves</w:t>
      </w:r>
      <w:proofErr w:type="gramEnd"/>
      <w:r w:rsidRPr="00FA44C5">
        <w:rPr>
          <w:rFonts w:ascii="Arial" w:hAnsi="Arial" w:cs="Arial"/>
        </w:rPr>
        <w:t>.</w:t>
      </w:r>
    </w:p>
    <w:p w14:paraId="4441E272" w14:textId="77777777" w:rsidR="002B34AA" w:rsidRDefault="002B34AA" w:rsidP="00FA44C5">
      <w:pPr>
        <w:spacing w:after="0"/>
        <w:rPr>
          <w:rFonts w:ascii="Arial" w:hAnsi="Arial" w:cs="Arial"/>
        </w:rPr>
      </w:pPr>
    </w:p>
    <w:p w14:paraId="2E9915B1" w14:textId="0C8225E0" w:rsidR="002B34AA" w:rsidRDefault="00CB5C9F" w:rsidP="002B34A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 Legends</w:t>
      </w:r>
    </w:p>
    <w:p w14:paraId="7A83593B" w14:textId="77777777" w:rsidR="002B34AA" w:rsidRDefault="002B34AA" w:rsidP="00450FE7">
      <w:pPr>
        <w:spacing w:after="0"/>
        <w:rPr>
          <w:rFonts w:ascii="Arial" w:hAnsi="Arial" w:cs="Arial"/>
          <w:b/>
        </w:rPr>
      </w:pPr>
    </w:p>
    <w:p w14:paraId="4118318A" w14:textId="77F3BBEB" w:rsidR="00CE1091" w:rsidRPr="00CB5C9F" w:rsidRDefault="00CE1091" w:rsidP="00CE109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 1</w:t>
      </w:r>
      <w:r w:rsidRPr="00A40903">
        <w:rPr>
          <w:rFonts w:ascii="Arial" w:hAnsi="Arial" w:cs="Arial"/>
          <w:b/>
        </w:rPr>
        <w:t>:</w:t>
      </w:r>
      <w:r w:rsidRPr="002B34AA">
        <w:rPr>
          <w:rFonts w:ascii="Arial" w:hAnsi="Arial" w:cs="Arial"/>
        </w:rPr>
        <w:t xml:space="preserve"> </w:t>
      </w:r>
      <w:r w:rsidRPr="00CB5C9F">
        <w:rPr>
          <w:rFonts w:ascii="Arial" w:hAnsi="Arial" w:cs="Arial"/>
          <w:b/>
        </w:rPr>
        <w:t>The image shown with hard work motivational message</w:t>
      </w:r>
      <w:r w:rsidR="00CB5C9F" w:rsidRPr="00CB5C9F">
        <w:rPr>
          <w:rFonts w:ascii="Arial" w:hAnsi="Arial" w:cs="Arial"/>
          <w:b/>
        </w:rPr>
        <w:t>.</w:t>
      </w:r>
    </w:p>
    <w:p w14:paraId="583153C6" w14:textId="77777777" w:rsidR="00CE1091" w:rsidRPr="00CB5C9F" w:rsidRDefault="00CE1091" w:rsidP="00CE1091">
      <w:pPr>
        <w:spacing w:after="0"/>
        <w:rPr>
          <w:rFonts w:ascii="Arial" w:hAnsi="Arial" w:cs="Arial"/>
          <w:b/>
        </w:rPr>
      </w:pPr>
    </w:p>
    <w:p w14:paraId="7767A832" w14:textId="5C7D1364" w:rsidR="00CE1091" w:rsidRPr="00CB5C9F" w:rsidRDefault="00CE1091" w:rsidP="00CE1091">
      <w:pPr>
        <w:spacing w:after="0"/>
        <w:rPr>
          <w:rFonts w:ascii="Arial" w:hAnsi="Arial" w:cs="Arial"/>
          <w:b/>
        </w:rPr>
      </w:pPr>
      <w:r w:rsidRPr="00CB5C9F">
        <w:rPr>
          <w:rFonts w:ascii="Arial" w:hAnsi="Arial" w:cs="Arial"/>
          <w:b/>
        </w:rPr>
        <w:t xml:space="preserve">Figure 2: The image shown with </w:t>
      </w:r>
      <w:r w:rsidRPr="00CB5C9F">
        <w:rPr>
          <w:rFonts w:ascii="Arial" w:hAnsi="Arial" w:cs="Arial"/>
          <w:b/>
          <w:noProof/>
        </w:rPr>
        <w:t xml:space="preserve">self-affirmation </w:t>
      </w:r>
      <w:r w:rsidRPr="00CB5C9F">
        <w:rPr>
          <w:rFonts w:ascii="Arial" w:hAnsi="Arial" w:cs="Arial"/>
          <w:b/>
        </w:rPr>
        <w:t>motivational message</w:t>
      </w:r>
      <w:r w:rsidR="00CB5C9F" w:rsidRPr="00CB5C9F">
        <w:rPr>
          <w:rFonts w:ascii="Arial" w:hAnsi="Arial" w:cs="Arial"/>
          <w:b/>
        </w:rPr>
        <w:t>.</w:t>
      </w:r>
    </w:p>
    <w:p w14:paraId="5EAC7B20" w14:textId="77777777" w:rsidR="00CE1091" w:rsidRPr="00CB5C9F" w:rsidRDefault="00CE1091" w:rsidP="00CE1091">
      <w:pPr>
        <w:spacing w:after="0"/>
        <w:rPr>
          <w:rFonts w:ascii="Arial" w:hAnsi="Arial" w:cs="Arial"/>
          <w:b/>
        </w:rPr>
      </w:pPr>
    </w:p>
    <w:p w14:paraId="19FC694C" w14:textId="455DC842" w:rsidR="00CE1091" w:rsidRPr="00CB5C9F" w:rsidRDefault="00CE1091" w:rsidP="00CE1091">
      <w:pPr>
        <w:spacing w:after="0"/>
        <w:rPr>
          <w:rFonts w:ascii="Arial" w:hAnsi="Arial" w:cs="Arial"/>
          <w:b/>
        </w:rPr>
      </w:pPr>
      <w:r w:rsidRPr="00CB5C9F">
        <w:rPr>
          <w:rFonts w:ascii="Arial" w:hAnsi="Arial" w:cs="Arial"/>
          <w:b/>
        </w:rPr>
        <w:t>Figure 3: The image shown with outcomes/success motivational message</w:t>
      </w:r>
      <w:r w:rsidR="00CB5C9F">
        <w:rPr>
          <w:rFonts w:ascii="Arial" w:hAnsi="Arial" w:cs="Arial"/>
          <w:b/>
        </w:rPr>
        <w:t>.</w:t>
      </w:r>
    </w:p>
    <w:p w14:paraId="036046F4" w14:textId="77777777" w:rsidR="00CE1091" w:rsidRPr="00CB5C9F" w:rsidRDefault="00CE1091" w:rsidP="00CE1091">
      <w:pPr>
        <w:spacing w:after="0"/>
        <w:rPr>
          <w:rFonts w:ascii="Arial" w:hAnsi="Arial" w:cs="Arial"/>
          <w:b/>
        </w:rPr>
      </w:pPr>
    </w:p>
    <w:p w14:paraId="1F8EB6EA" w14:textId="39D85927" w:rsidR="00CE1091" w:rsidRPr="00CB5C9F" w:rsidRDefault="00CE1091" w:rsidP="00CE1091">
      <w:pPr>
        <w:spacing w:after="0"/>
        <w:rPr>
          <w:rFonts w:ascii="Arial" w:hAnsi="Arial" w:cs="Arial"/>
          <w:b/>
        </w:rPr>
      </w:pPr>
      <w:r w:rsidRPr="00CB5C9F">
        <w:rPr>
          <w:rFonts w:ascii="Arial" w:hAnsi="Arial" w:cs="Arial"/>
          <w:b/>
        </w:rPr>
        <w:t>Figure 4: The image shown with general positive feelings and emotions motivational message</w:t>
      </w:r>
      <w:r w:rsidR="00CB5C9F">
        <w:rPr>
          <w:rFonts w:ascii="Arial" w:hAnsi="Arial" w:cs="Arial"/>
          <w:b/>
        </w:rPr>
        <w:t>.</w:t>
      </w:r>
    </w:p>
    <w:p w14:paraId="171FFC21" w14:textId="77777777" w:rsidR="00CE1091" w:rsidRPr="00CB5C9F" w:rsidRDefault="00CE1091" w:rsidP="00450FE7">
      <w:pPr>
        <w:spacing w:after="0"/>
        <w:rPr>
          <w:rFonts w:ascii="Arial" w:hAnsi="Arial" w:cs="Arial"/>
          <w:b/>
        </w:rPr>
      </w:pPr>
    </w:p>
    <w:p w14:paraId="5F10FFC0" w14:textId="3BE10A74" w:rsidR="0038088F" w:rsidRPr="00CB5C9F" w:rsidRDefault="00CE1091" w:rsidP="00450FE7">
      <w:pPr>
        <w:spacing w:after="0"/>
        <w:rPr>
          <w:rFonts w:ascii="Arial" w:hAnsi="Arial" w:cs="Arial"/>
          <w:b/>
        </w:rPr>
      </w:pPr>
      <w:r w:rsidRPr="00CB5C9F">
        <w:rPr>
          <w:rFonts w:ascii="Arial" w:hAnsi="Arial" w:cs="Arial"/>
          <w:b/>
        </w:rPr>
        <w:t>Figure 5</w:t>
      </w:r>
      <w:r w:rsidR="00A40903" w:rsidRPr="00CB5C9F">
        <w:rPr>
          <w:rFonts w:ascii="Arial" w:hAnsi="Arial" w:cs="Arial"/>
          <w:b/>
        </w:rPr>
        <w:t>:</w:t>
      </w:r>
      <w:r w:rsidR="00450FE7" w:rsidRPr="00CB5C9F">
        <w:rPr>
          <w:rFonts w:ascii="Arial" w:hAnsi="Arial" w:cs="Arial"/>
          <w:b/>
        </w:rPr>
        <w:t xml:space="preserve"> Possible orders for</w:t>
      </w:r>
      <w:r w:rsidR="0038088F" w:rsidRPr="00CB5C9F">
        <w:rPr>
          <w:rFonts w:ascii="Arial" w:hAnsi="Arial" w:cs="Arial"/>
          <w:b/>
        </w:rPr>
        <w:t xml:space="preserve"> the four conditions</w:t>
      </w:r>
      <w:r w:rsidR="00CB5C9F">
        <w:rPr>
          <w:rFonts w:ascii="Arial" w:hAnsi="Arial" w:cs="Arial"/>
          <w:b/>
        </w:rPr>
        <w:t>.</w:t>
      </w:r>
    </w:p>
    <w:p w14:paraId="4B485B6A" w14:textId="77777777" w:rsidR="00C62C68" w:rsidRPr="00CB5C9F" w:rsidRDefault="00C62C68" w:rsidP="00450FE7">
      <w:pPr>
        <w:spacing w:after="0"/>
        <w:rPr>
          <w:rFonts w:ascii="Arial" w:hAnsi="Arial" w:cs="Arial"/>
          <w:b/>
        </w:rPr>
      </w:pPr>
    </w:p>
    <w:p w14:paraId="31E7BCF6" w14:textId="435AE373" w:rsidR="00C62C68" w:rsidRPr="00CB5C9F" w:rsidRDefault="00CE1091" w:rsidP="00450FE7">
      <w:pPr>
        <w:spacing w:after="0"/>
        <w:rPr>
          <w:rFonts w:ascii="Arial" w:hAnsi="Arial" w:cs="Arial"/>
          <w:b/>
        </w:rPr>
      </w:pPr>
      <w:r w:rsidRPr="00CB5C9F">
        <w:rPr>
          <w:rFonts w:ascii="Arial" w:hAnsi="Arial" w:cs="Arial"/>
          <w:b/>
        </w:rPr>
        <w:t>Figure 6</w:t>
      </w:r>
      <w:r w:rsidR="00C62C68" w:rsidRPr="00CB5C9F">
        <w:rPr>
          <w:rFonts w:ascii="Arial" w:hAnsi="Arial" w:cs="Arial"/>
          <w:b/>
        </w:rPr>
        <w:t>: An example for recording participants’ data by condition</w:t>
      </w:r>
      <w:r w:rsidR="00CB5C9F">
        <w:rPr>
          <w:rFonts w:ascii="Arial" w:hAnsi="Arial" w:cs="Arial"/>
          <w:b/>
        </w:rPr>
        <w:t>.</w:t>
      </w:r>
    </w:p>
    <w:p w14:paraId="4BA6B300" w14:textId="77777777" w:rsidR="00450FE7" w:rsidRPr="00CB5C9F" w:rsidRDefault="00450FE7" w:rsidP="00450FE7">
      <w:pPr>
        <w:spacing w:after="0"/>
        <w:rPr>
          <w:rFonts w:ascii="Arial" w:hAnsi="Arial" w:cs="Arial"/>
          <w:b/>
        </w:rPr>
      </w:pPr>
    </w:p>
    <w:p w14:paraId="7E48A102" w14:textId="10D48E6B" w:rsidR="00450FE7" w:rsidRPr="002B34AA" w:rsidRDefault="00450FE7" w:rsidP="00450FE7">
      <w:pPr>
        <w:spacing w:after="0"/>
        <w:rPr>
          <w:rFonts w:ascii="Arial" w:hAnsi="Arial" w:cs="Arial"/>
        </w:rPr>
      </w:pPr>
      <w:r w:rsidRPr="00CB5C9F">
        <w:rPr>
          <w:rFonts w:ascii="Arial" w:hAnsi="Arial" w:cs="Arial"/>
          <w:b/>
        </w:rPr>
        <w:t xml:space="preserve">Figure </w:t>
      </w:r>
      <w:r w:rsidR="00CE1091" w:rsidRPr="00CB5C9F">
        <w:rPr>
          <w:rFonts w:ascii="Arial" w:hAnsi="Arial" w:cs="Arial"/>
          <w:b/>
        </w:rPr>
        <w:t>7</w:t>
      </w:r>
      <w:r w:rsidRPr="00CB5C9F">
        <w:rPr>
          <w:rFonts w:ascii="Arial" w:hAnsi="Arial" w:cs="Arial"/>
          <w:b/>
        </w:rPr>
        <w:t>: Average number of times participants lifted the weight by motivational message type</w:t>
      </w:r>
      <w:r w:rsidR="00CB5C9F">
        <w:rPr>
          <w:rFonts w:ascii="Arial" w:hAnsi="Arial" w:cs="Arial"/>
          <w:b/>
        </w:rPr>
        <w:t>.</w:t>
      </w:r>
      <w:r w:rsidRPr="002B34AA">
        <w:rPr>
          <w:rFonts w:ascii="Arial" w:hAnsi="Arial" w:cs="Arial"/>
        </w:rPr>
        <w:t xml:space="preserve"> </w:t>
      </w:r>
    </w:p>
    <w:p w14:paraId="2B443ECB" w14:textId="77777777" w:rsidR="0038088F" w:rsidRDefault="0038088F" w:rsidP="0038088F">
      <w:pPr>
        <w:spacing w:after="0"/>
        <w:rPr>
          <w:rFonts w:ascii="Arial" w:hAnsi="Arial" w:cs="Arial"/>
          <w:b/>
        </w:rPr>
      </w:pPr>
    </w:p>
    <w:p w14:paraId="2384B47C" w14:textId="58F84361" w:rsidR="00FA44C5" w:rsidRDefault="00F43B09" w:rsidP="00FA44C5">
      <w:pPr>
        <w:spacing w:after="0"/>
        <w:rPr>
          <w:rFonts w:ascii="Arial" w:hAnsi="Arial" w:cs="Arial"/>
          <w:b/>
        </w:rPr>
      </w:pPr>
      <w:r w:rsidRPr="00FA44C5">
        <w:rPr>
          <w:rFonts w:ascii="Arial" w:hAnsi="Arial" w:cs="Arial"/>
          <w:b/>
        </w:rPr>
        <w:t>Applications</w:t>
      </w:r>
    </w:p>
    <w:p w14:paraId="0E933D9F" w14:textId="77777777" w:rsidR="00675AEA" w:rsidRPr="00675AEA" w:rsidRDefault="00675AEA" w:rsidP="00FA44C5">
      <w:pPr>
        <w:spacing w:after="0"/>
        <w:rPr>
          <w:rFonts w:ascii="Arial" w:hAnsi="Arial" w:cs="Arial"/>
          <w:b/>
        </w:rPr>
      </w:pPr>
    </w:p>
    <w:p w14:paraId="3CC0892B" w14:textId="1ABA960C" w:rsidR="004E53D7" w:rsidRPr="00FA44C5" w:rsidRDefault="001042BF" w:rsidP="00FA44C5">
      <w:pPr>
        <w:spacing w:after="0"/>
        <w:rPr>
          <w:rFonts w:ascii="Arial" w:hAnsi="Arial" w:cs="Arial"/>
        </w:rPr>
      </w:pPr>
      <w:r w:rsidRPr="00FA44C5">
        <w:rPr>
          <w:rFonts w:ascii="Arial" w:hAnsi="Arial" w:cs="Arial"/>
        </w:rPr>
        <w:t>Repeated-measures within-subjects designs are particularly common in functional magnetic resonance imaging (fMRI)</w:t>
      </w:r>
      <w:r w:rsidR="00675AEA">
        <w:rPr>
          <w:rFonts w:ascii="Arial" w:hAnsi="Arial" w:cs="Arial"/>
        </w:rPr>
        <w:t xml:space="preserve"> research</w:t>
      </w:r>
      <w:r w:rsidR="00164B38">
        <w:rPr>
          <w:rFonts w:ascii="Arial" w:hAnsi="Arial" w:cs="Arial"/>
        </w:rPr>
        <w:t>.</w:t>
      </w:r>
      <w:r w:rsidR="00675AEA">
        <w:rPr>
          <w:rFonts w:ascii="Arial" w:hAnsi="Arial" w:cs="Arial"/>
        </w:rPr>
        <w:t xml:space="preserve"> </w:t>
      </w:r>
      <w:r w:rsidR="00164B38">
        <w:rPr>
          <w:rFonts w:ascii="Arial" w:hAnsi="Arial" w:cs="Arial"/>
        </w:rPr>
        <w:t>P</w:t>
      </w:r>
      <w:r w:rsidR="00675AEA">
        <w:rPr>
          <w:rFonts w:ascii="Arial" w:hAnsi="Arial" w:cs="Arial"/>
        </w:rPr>
        <w:t>articipants lie</w:t>
      </w:r>
      <w:r w:rsidRPr="00FA44C5">
        <w:rPr>
          <w:rFonts w:ascii="Arial" w:hAnsi="Arial" w:cs="Arial"/>
        </w:rPr>
        <w:t xml:space="preserve"> in an fMRI machine </w:t>
      </w:r>
      <w:r w:rsidR="00164B38">
        <w:rPr>
          <w:rFonts w:ascii="Arial" w:hAnsi="Arial" w:cs="Arial"/>
        </w:rPr>
        <w:t>and experience</w:t>
      </w:r>
      <w:r w:rsidRPr="00FA44C5">
        <w:rPr>
          <w:rFonts w:ascii="Arial" w:hAnsi="Arial" w:cs="Arial"/>
        </w:rPr>
        <w:t xml:space="preserve"> several conditions to see how the brain reacts to different experiences. </w:t>
      </w:r>
    </w:p>
    <w:p w14:paraId="350CCBC5" w14:textId="77777777" w:rsidR="00FA44C5" w:rsidRDefault="00FA44C5" w:rsidP="00FA44C5">
      <w:pPr>
        <w:spacing w:after="0"/>
        <w:rPr>
          <w:rFonts w:ascii="Arial" w:hAnsi="Arial" w:cs="Arial"/>
        </w:rPr>
      </w:pPr>
    </w:p>
    <w:p w14:paraId="6155D94F" w14:textId="3442DE8C" w:rsidR="0068703B" w:rsidRPr="00FA44C5" w:rsidRDefault="00164B38" w:rsidP="00FA44C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example, one</w:t>
      </w:r>
      <w:r w:rsidR="001042BF" w:rsidRPr="00FA44C5">
        <w:rPr>
          <w:rFonts w:ascii="Arial" w:hAnsi="Arial" w:cs="Arial"/>
        </w:rPr>
        <w:t xml:space="preserve"> fMRI study wanted to determine which areas of the brain correlate with feelings of long-term</w:t>
      </w:r>
      <w:r>
        <w:rPr>
          <w:rFonts w:ascii="Arial" w:hAnsi="Arial" w:cs="Arial"/>
        </w:rPr>
        <w:t xml:space="preserve"> and</w:t>
      </w:r>
      <w:r w:rsidR="001042BF" w:rsidRPr="00FA44C5">
        <w:rPr>
          <w:rFonts w:ascii="Arial" w:hAnsi="Arial" w:cs="Arial"/>
        </w:rPr>
        <w:t xml:space="preserve"> intense romanti</w:t>
      </w:r>
      <w:r w:rsidR="0038088F">
        <w:rPr>
          <w:rFonts w:ascii="Arial" w:hAnsi="Arial" w:cs="Arial"/>
        </w:rPr>
        <w:t>c love</w:t>
      </w:r>
      <w:r w:rsidR="001042BF" w:rsidRPr="00FA44C5">
        <w:rPr>
          <w:rFonts w:ascii="Arial" w:hAnsi="Arial" w:cs="Arial"/>
        </w:rPr>
        <w:t>.</w:t>
      </w:r>
      <w:r w:rsidR="00CB5C9F" w:rsidRPr="00CB5C9F">
        <w:rPr>
          <w:rFonts w:ascii="Arial" w:hAnsi="Arial" w:cs="Arial"/>
          <w:vertAlign w:val="superscript"/>
        </w:rPr>
        <w:t>1</w:t>
      </w:r>
      <w:r w:rsidR="001042BF" w:rsidRPr="00FA44C5">
        <w:rPr>
          <w:rFonts w:ascii="Arial" w:hAnsi="Arial" w:cs="Arial"/>
        </w:rPr>
        <w:t xml:space="preserve"> To test this</w:t>
      </w:r>
      <w:r w:rsidR="00F55530" w:rsidRPr="00FA44C5">
        <w:rPr>
          <w:rFonts w:ascii="Arial" w:hAnsi="Arial" w:cs="Arial"/>
        </w:rPr>
        <w:t>,</w:t>
      </w:r>
      <w:r w:rsidR="001042BF" w:rsidRPr="00FA44C5">
        <w:rPr>
          <w:rFonts w:ascii="Arial" w:hAnsi="Arial" w:cs="Arial"/>
        </w:rPr>
        <w:t xml:space="preserve"> participants saw each of the following images: a highly familiar acquaintance, a close long-term friend, a low-familiar person, and their long-term romantic partner. Analyses indicated that </w:t>
      </w:r>
      <w:r w:rsidR="009B3F8A" w:rsidRPr="00FA44C5">
        <w:rPr>
          <w:rFonts w:ascii="Arial" w:hAnsi="Arial" w:cs="Arial"/>
        </w:rPr>
        <w:t>the long-term romantic partner activated areas of the brain (</w:t>
      </w:r>
      <w:r w:rsidR="009B3F8A" w:rsidRPr="00164B38">
        <w:rPr>
          <w:rFonts w:ascii="Arial" w:hAnsi="Arial" w:cs="Arial"/>
          <w:i/>
        </w:rPr>
        <w:t>e.g.</w:t>
      </w:r>
      <w:r w:rsidR="009B3F8A" w:rsidRPr="00FA44C5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he ventral tegmental area </w:t>
      </w:r>
      <w:r w:rsidR="009B3F8A" w:rsidRPr="00FA44C5">
        <w:rPr>
          <w:rFonts w:ascii="Arial" w:hAnsi="Arial" w:cs="Arial"/>
        </w:rPr>
        <w:t>and dorsal striatum) associated with</w:t>
      </w:r>
      <w:r>
        <w:rPr>
          <w:rFonts w:ascii="Arial" w:hAnsi="Arial" w:cs="Arial"/>
        </w:rPr>
        <w:t xml:space="preserve"> the dopamine reward system, as well as</w:t>
      </w:r>
      <w:r w:rsidR="009B3F8A" w:rsidRPr="00FA44C5">
        <w:rPr>
          <w:rFonts w:ascii="Arial" w:hAnsi="Arial" w:cs="Arial"/>
        </w:rPr>
        <w:t xml:space="preserve"> areas (</w:t>
      </w:r>
      <w:r w:rsidR="009B3F8A" w:rsidRPr="0038088F">
        <w:rPr>
          <w:rFonts w:ascii="Arial" w:hAnsi="Arial" w:cs="Arial"/>
          <w:i/>
        </w:rPr>
        <w:t>e.g.</w:t>
      </w:r>
      <w:r w:rsidR="009B3F8A" w:rsidRPr="00FA44C5">
        <w:rPr>
          <w:rFonts w:ascii="Arial" w:hAnsi="Arial" w:cs="Arial"/>
        </w:rPr>
        <w:t xml:space="preserve">, </w:t>
      </w:r>
      <w:proofErr w:type="spellStart"/>
      <w:r w:rsidR="009B3F8A" w:rsidRPr="00FA44C5">
        <w:rPr>
          <w:rFonts w:ascii="Arial" w:hAnsi="Arial" w:cs="Arial"/>
        </w:rPr>
        <w:t>globus</w:t>
      </w:r>
      <w:proofErr w:type="spellEnd"/>
      <w:r w:rsidR="009B3F8A" w:rsidRPr="00FA44C5">
        <w:rPr>
          <w:rFonts w:ascii="Arial" w:hAnsi="Arial" w:cs="Arial"/>
        </w:rPr>
        <w:t xml:space="preserve"> </w:t>
      </w:r>
      <w:proofErr w:type="spellStart"/>
      <w:r w:rsidR="009B3F8A" w:rsidRPr="00FA44C5">
        <w:rPr>
          <w:rFonts w:ascii="Arial" w:hAnsi="Arial" w:cs="Arial"/>
        </w:rPr>
        <w:t>pallidus</w:t>
      </w:r>
      <w:proofErr w:type="spellEnd"/>
      <w:r w:rsidR="009B3F8A" w:rsidRPr="00FA44C5">
        <w:rPr>
          <w:rFonts w:ascii="Arial" w:hAnsi="Arial" w:cs="Arial"/>
        </w:rPr>
        <w:t xml:space="preserve"> and substantia </w:t>
      </w:r>
      <w:proofErr w:type="spellStart"/>
      <w:r w:rsidR="009B3F8A" w:rsidRPr="00FA44C5">
        <w:rPr>
          <w:rFonts w:ascii="Arial" w:hAnsi="Arial" w:cs="Arial"/>
        </w:rPr>
        <w:t>nigra</w:t>
      </w:r>
      <w:proofErr w:type="spellEnd"/>
      <w:r w:rsidR="009B3F8A" w:rsidRPr="00FA44C5">
        <w:rPr>
          <w:rFonts w:ascii="Arial" w:hAnsi="Arial" w:cs="Arial"/>
        </w:rPr>
        <w:t xml:space="preserve">) associated with emotional attachments.  </w:t>
      </w:r>
    </w:p>
    <w:p w14:paraId="00DE0C8B" w14:textId="77777777" w:rsidR="001042BF" w:rsidRPr="002B34AA" w:rsidRDefault="001042BF" w:rsidP="00FA44C5">
      <w:pPr>
        <w:pStyle w:val="ListParagraph"/>
        <w:rPr>
          <w:rFonts w:ascii="Arial" w:hAnsi="Arial" w:cs="Arial"/>
          <w:szCs w:val="24"/>
        </w:rPr>
      </w:pPr>
    </w:p>
    <w:p w14:paraId="25FDA953" w14:textId="04607109" w:rsidR="007420AF" w:rsidRDefault="00F43B09" w:rsidP="005E29EE">
      <w:pPr>
        <w:spacing w:after="0"/>
        <w:rPr>
          <w:rFonts w:ascii="Arial" w:hAnsi="Arial" w:cs="Arial"/>
          <w:b/>
        </w:rPr>
      </w:pPr>
      <w:r w:rsidRPr="002B34AA">
        <w:rPr>
          <w:rFonts w:ascii="Arial" w:hAnsi="Arial" w:cs="Arial"/>
          <w:b/>
        </w:rPr>
        <w:t>References</w:t>
      </w:r>
    </w:p>
    <w:p w14:paraId="38D5E2F8" w14:textId="77777777" w:rsidR="00FA44C5" w:rsidRPr="002B34AA" w:rsidRDefault="00FA44C5" w:rsidP="005E29EE">
      <w:pPr>
        <w:spacing w:after="0"/>
        <w:rPr>
          <w:rFonts w:ascii="Arial" w:hAnsi="Arial" w:cs="Arial"/>
          <w:b/>
        </w:rPr>
      </w:pPr>
    </w:p>
    <w:p w14:paraId="1833C47A" w14:textId="02DD2763" w:rsidR="000C0082" w:rsidRPr="002B34AA" w:rsidRDefault="00CB5C9F" w:rsidP="005E29EE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bookmarkStart w:id="0" w:name="_GoBack"/>
      <w:bookmarkEnd w:id="0"/>
      <w:r w:rsidR="001042BF" w:rsidRPr="002B34AA">
        <w:rPr>
          <w:rFonts w:ascii="Arial" w:hAnsi="Arial" w:cs="Arial"/>
        </w:rPr>
        <w:t xml:space="preserve">Acevedo, B. P., Aron, A., Fisher, H. E., &amp; Brown, L. L. (2012). Neural correlates of long-term intense romantic love. </w:t>
      </w:r>
      <w:r w:rsidR="001042BF" w:rsidRPr="002B34AA">
        <w:rPr>
          <w:rFonts w:ascii="Arial" w:hAnsi="Arial" w:cs="Arial"/>
          <w:i/>
          <w:iCs/>
        </w:rPr>
        <w:t>Social Cognitive And Affective Neuroscience</w:t>
      </w:r>
      <w:r w:rsidR="001042BF" w:rsidRPr="002B34AA">
        <w:rPr>
          <w:rFonts w:ascii="Arial" w:hAnsi="Arial" w:cs="Arial"/>
        </w:rPr>
        <w:t xml:space="preserve">, </w:t>
      </w:r>
      <w:r w:rsidR="001042BF" w:rsidRPr="002B34AA">
        <w:rPr>
          <w:rFonts w:ascii="Arial" w:hAnsi="Arial" w:cs="Arial"/>
          <w:i/>
          <w:iCs/>
        </w:rPr>
        <w:t>7</w:t>
      </w:r>
      <w:r w:rsidR="001042BF" w:rsidRPr="002B34AA">
        <w:rPr>
          <w:rFonts w:ascii="Arial" w:hAnsi="Arial" w:cs="Arial"/>
        </w:rPr>
        <w:t xml:space="preserve">(2), 145-159. </w:t>
      </w:r>
      <w:proofErr w:type="gramStart"/>
      <w:r w:rsidR="001042BF" w:rsidRPr="002B34AA">
        <w:rPr>
          <w:rFonts w:ascii="Arial" w:hAnsi="Arial" w:cs="Arial"/>
        </w:rPr>
        <w:t>doi:10.1093</w:t>
      </w:r>
      <w:proofErr w:type="gramEnd"/>
      <w:r w:rsidR="001042BF" w:rsidRPr="002B34AA">
        <w:rPr>
          <w:rFonts w:ascii="Arial" w:hAnsi="Arial" w:cs="Arial"/>
        </w:rPr>
        <w:t>/scan/nsq092</w:t>
      </w:r>
    </w:p>
    <w:p w14:paraId="163ADA9F" w14:textId="44A766ED" w:rsidR="007E62AF" w:rsidRPr="006E10DA" w:rsidRDefault="007E62AF" w:rsidP="00DD7F4B">
      <w:pPr>
        <w:rPr>
          <w:rFonts w:ascii="Arial" w:hAnsi="Arial" w:cs="Arial"/>
          <w:b/>
          <w:u w:val="single"/>
        </w:rPr>
      </w:pPr>
    </w:p>
    <w:p w14:paraId="6AE1D482" w14:textId="77777777" w:rsidR="007E62AF" w:rsidRPr="00DD7F4B" w:rsidRDefault="007E62AF" w:rsidP="00DD7F4B">
      <w:pPr>
        <w:rPr>
          <w:rFonts w:ascii="Candara" w:hAnsi="Candara"/>
          <w:sz w:val="28"/>
          <w:szCs w:val="28"/>
        </w:rPr>
      </w:pPr>
    </w:p>
    <w:sectPr w:rsidR="007E62AF" w:rsidRPr="00DD7F4B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8C343E" w15:done="0"/>
  <w15:commentEx w15:paraId="728649AB" w15:done="0"/>
  <w15:commentEx w15:paraId="78B4E14A" w15:done="0"/>
  <w15:commentEx w15:paraId="21382E18" w15:done="0"/>
  <w15:commentEx w15:paraId="66CAEBBB" w15:done="0"/>
  <w15:commentEx w15:paraId="518B4E90" w15:done="0"/>
  <w15:commentEx w15:paraId="53318A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8F2289"/>
    <w:multiLevelType w:val="multilevel"/>
    <w:tmpl w:val="BC8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4A7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2D38A9"/>
    <w:multiLevelType w:val="hybridMultilevel"/>
    <w:tmpl w:val="DF6E0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B34E3"/>
    <w:multiLevelType w:val="hybridMultilevel"/>
    <w:tmpl w:val="F6E8D888"/>
    <w:lvl w:ilvl="0" w:tplc="E548ACD4">
      <w:start w:val="1"/>
      <w:numFmt w:val="decimal"/>
      <w:lvlText w:val="______  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107E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EE5CEC"/>
    <w:multiLevelType w:val="hybridMultilevel"/>
    <w:tmpl w:val="495A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EC6AEF"/>
    <w:multiLevelType w:val="multilevel"/>
    <w:tmpl w:val="05084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F061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9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6"/>
  </w:num>
  <w:num w:numId="12">
    <w:abstractNumId w:val="18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12"/>
  </w:num>
  <w:num w:numId="19">
    <w:abstractNumId w:val="13"/>
  </w:num>
  <w:num w:numId="20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11B78"/>
    <w:rsid w:val="000331A6"/>
    <w:rsid w:val="0003647E"/>
    <w:rsid w:val="00042625"/>
    <w:rsid w:val="00043214"/>
    <w:rsid w:val="00045845"/>
    <w:rsid w:val="00055CD3"/>
    <w:rsid w:val="0008196F"/>
    <w:rsid w:val="000827D0"/>
    <w:rsid w:val="000856A1"/>
    <w:rsid w:val="00086233"/>
    <w:rsid w:val="00087A81"/>
    <w:rsid w:val="0009093A"/>
    <w:rsid w:val="00094D78"/>
    <w:rsid w:val="000B51E6"/>
    <w:rsid w:val="000B62D6"/>
    <w:rsid w:val="000C0082"/>
    <w:rsid w:val="000D1AB8"/>
    <w:rsid w:val="000D4433"/>
    <w:rsid w:val="000D5EB4"/>
    <w:rsid w:val="000E0835"/>
    <w:rsid w:val="000E18C1"/>
    <w:rsid w:val="000E37D1"/>
    <w:rsid w:val="000F4AFE"/>
    <w:rsid w:val="00102FEA"/>
    <w:rsid w:val="001042BF"/>
    <w:rsid w:val="00104F3A"/>
    <w:rsid w:val="00110C2D"/>
    <w:rsid w:val="00111500"/>
    <w:rsid w:val="00120DF6"/>
    <w:rsid w:val="00121FB4"/>
    <w:rsid w:val="001231E5"/>
    <w:rsid w:val="00135E94"/>
    <w:rsid w:val="0014788F"/>
    <w:rsid w:val="00157106"/>
    <w:rsid w:val="00164B38"/>
    <w:rsid w:val="00197D43"/>
    <w:rsid w:val="001A3051"/>
    <w:rsid w:val="001B2EF4"/>
    <w:rsid w:val="001B559E"/>
    <w:rsid w:val="001C0374"/>
    <w:rsid w:val="001D09E4"/>
    <w:rsid w:val="001D282A"/>
    <w:rsid w:val="001D675C"/>
    <w:rsid w:val="001E31F3"/>
    <w:rsid w:val="001F7B44"/>
    <w:rsid w:val="00220B9F"/>
    <w:rsid w:val="00224B41"/>
    <w:rsid w:val="0023335E"/>
    <w:rsid w:val="00234758"/>
    <w:rsid w:val="00246720"/>
    <w:rsid w:val="00253BC7"/>
    <w:rsid w:val="002551CF"/>
    <w:rsid w:val="0026457B"/>
    <w:rsid w:val="00265262"/>
    <w:rsid w:val="00271875"/>
    <w:rsid w:val="00275004"/>
    <w:rsid w:val="00280DB1"/>
    <w:rsid w:val="00284393"/>
    <w:rsid w:val="0029274E"/>
    <w:rsid w:val="0029368B"/>
    <w:rsid w:val="00297F57"/>
    <w:rsid w:val="002A5EF1"/>
    <w:rsid w:val="002B34AA"/>
    <w:rsid w:val="002B73C4"/>
    <w:rsid w:val="002C5D4D"/>
    <w:rsid w:val="002E4C16"/>
    <w:rsid w:val="003344E7"/>
    <w:rsid w:val="00343B29"/>
    <w:rsid w:val="00352FFD"/>
    <w:rsid w:val="00365FFF"/>
    <w:rsid w:val="0037017F"/>
    <w:rsid w:val="00374D97"/>
    <w:rsid w:val="00375E64"/>
    <w:rsid w:val="0038088F"/>
    <w:rsid w:val="00385072"/>
    <w:rsid w:val="003B5EBF"/>
    <w:rsid w:val="003B7B1E"/>
    <w:rsid w:val="003C0DCC"/>
    <w:rsid w:val="003C7DEA"/>
    <w:rsid w:val="003D512C"/>
    <w:rsid w:val="003D5CB0"/>
    <w:rsid w:val="003E27F9"/>
    <w:rsid w:val="003F4F10"/>
    <w:rsid w:val="00400A4F"/>
    <w:rsid w:val="00402D6D"/>
    <w:rsid w:val="00405D1A"/>
    <w:rsid w:val="00406861"/>
    <w:rsid w:val="00450FE7"/>
    <w:rsid w:val="00465A3B"/>
    <w:rsid w:val="00467282"/>
    <w:rsid w:val="0047219B"/>
    <w:rsid w:val="00472625"/>
    <w:rsid w:val="00485705"/>
    <w:rsid w:val="00487B85"/>
    <w:rsid w:val="004924E5"/>
    <w:rsid w:val="004942A2"/>
    <w:rsid w:val="004B3C7D"/>
    <w:rsid w:val="004B6965"/>
    <w:rsid w:val="004E53D7"/>
    <w:rsid w:val="004F145D"/>
    <w:rsid w:val="004F2537"/>
    <w:rsid w:val="00506ADB"/>
    <w:rsid w:val="00506F69"/>
    <w:rsid w:val="00514D39"/>
    <w:rsid w:val="0051701C"/>
    <w:rsid w:val="00520EF7"/>
    <w:rsid w:val="00566F69"/>
    <w:rsid w:val="005718EA"/>
    <w:rsid w:val="00577032"/>
    <w:rsid w:val="005957E7"/>
    <w:rsid w:val="005964D4"/>
    <w:rsid w:val="00596973"/>
    <w:rsid w:val="005A5F0C"/>
    <w:rsid w:val="005A695A"/>
    <w:rsid w:val="005C2C4B"/>
    <w:rsid w:val="005C6A8E"/>
    <w:rsid w:val="005D1243"/>
    <w:rsid w:val="005D350C"/>
    <w:rsid w:val="005D6EC0"/>
    <w:rsid w:val="005E1710"/>
    <w:rsid w:val="005E1B6B"/>
    <w:rsid w:val="005E29EE"/>
    <w:rsid w:val="005E3CED"/>
    <w:rsid w:val="005E6F02"/>
    <w:rsid w:val="005F0C83"/>
    <w:rsid w:val="005F7415"/>
    <w:rsid w:val="006002EA"/>
    <w:rsid w:val="0061253B"/>
    <w:rsid w:val="006151C6"/>
    <w:rsid w:val="006340EF"/>
    <w:rsid w:val="006407D4"/>
    <w:rsid w:val="00647ADA"/>
    <w:rsid w:val="00650C97"/>
    <w:rsid w:val="0065357E"/>
    <w:rsid w:val="00675AEA"/>
    <w:rsid w:val="0068011B"/>
    <w:rsid w:val="006834CF"/>
    <w:rsid w:val="00686A23"/>
    <w:rsid w:val="0068703B"/>
    <w:rsid w:val="0069134D"/>
    <w:rsid w:val="00697969"/>
    <w:rsid w:val="006D07B4"/>
    <w:rsid w:val="006D1BC6"/>
    <w:rsid w:val="006E10DA"/>
    <w:rsid w:val="006F6B36"/>
    <w:rsid w:val="006F7728"/>
    <w:rsid w:val="007175E1"/>
    <w:rsid w:val="00717F3A"/>
    <w:rsid w:val="00725200"/>
    <w:rsid w:val="007420AF"/>
    <w:rsid w:val="00743573"/>
    <w:rsid w:val="007609A2"/>
    <w:rsid w:val="0078661C"/>
    <w:rsid w:val="007975EB"/>
    <w:rsid w:val="007B2F71"/>
    <w:rsid w:val="007B4F48"/>
    <w:rsid w:val="007C0F1F"/>
    <w:rsid w:val="007C673C"/>
    <w:rsid w:val="007D7B26"/>
    <w:rsid w:val="007E49FD"/>
    <w:rsid w:val="007E62AF"/>
    <w:rsid w:val="008217FA"/>
    <w:rsid w:val="0086040C"/>
    <w:rsid w:val="00864C1E"/>
    <w:rsid w:val="008710B8"/>
    <w:rsid w:val="00871C45"/>
    <w:rsid w:val="00892B4A"/>
    <w:rsid w:val="00896A39"/>
    <w:rsid w:val="008A1F68"/>
    <w:rsid w:val="008C1299"/>
    <w:rsid w:val="008C4ED3"/>
    <w:rsid w:val="008C7D06"/>
    <w:rsid w:val="008D25C3"/>
    <w:rsid w:val="008F2501"/>
    <w:rsid w:val="008F3679"/>
    <w:rsid w:val="008F5101"/>
    <w:rsid w:val="00903500"/>
    <w:rsid w:val="00905085"/>
    <w:rsid w:val="00905C2A"/>
    <w:rsid w:val="00914CC7"/>
    <w:rsid w:val="00920463"/>
    <w:rsid w:val="00921AEC"/>
    <w:rsid w:val="009306CB"/>
    <w:rsid w:val="00932EBC"/>
    <w:rsid w:val="009568DC"/>
    <w:rsid w:val="00965883"/>
    <w:rsid w:val="00966DEE"/>
    <w:rsid w:val="00971B68"/>
    <w:rsid w:val="00974B56"/>
    <w:rsid w:val="00977727"/>
    <w:rsid w:val="009A0B3D"/>
    <w:rsid w:val="009A2A45"/>
    <w:rsid w:val="009A473A"/>
    <w:rsid w:val="009B3F8A"/>
    <w:rsid w:val="009C6E60"/>
    <w:rsid w:val="009D0495"/>
    <w:rsid w:val="009D4C9A"/>
    <w:rsid w:val="009D7758"/>
    <w:rsid w:val="009E5A8C"/>
    <w:rsid w:val="009F1E3A"/>
    <w:rsid w:val="009F2B48"/>
    <w:rsid w:val="009F4FA1"/>
    <w:rsid w:val="009F77C3"/>
    <w:rsid w:val="00A00A9B"/>
    <w:rsid w:val="00A0514A"/>
    <w:rsid w:val="00A0577C"/>
    <w:rsid w:val="00A061B3"/>
    <w:rsid w:val="00A10E92"/>
    <w:rsid w:val="00A40768"/>
    <w:rsid w:val="00A40903"/>
    <w:rsid w:val="00A40C26"/>
    <w:rsid w:val="00A426FC"/>
    <w:rsid w:val="00A429B0"/>
    <w:rsid w:val="00A45FBB"/>
    <w:rsid w:val="00A5151C"/>
    <w:rsid w:val="00A542D2"/>
    <w:rsid w:val="00A7347A"/>
    <w:rsid w:val="00A74D74"/>
    <w:rsid w:val="00A76D8B"/>
    <w:rsid w:val="00A87CEE"/>
    <w:rsid w:val="00A90571"/>
    <w:rsid w:val="00A94ADE"/>
    <w:rsid w:val="00A951D4"/>
    <w:rsid w:val="00AA1E58"/>
    <w:rsid w:val="00AE085A"/>
    <w:rsid w:val="00AF196C"/>
    <w:rsid w:val="00AF656D"/>
    <w:rsid w:val="00AF761D"/>
    <w:rsid w:val="00B132BD"/>
    <w:rsid w:val="00B42E60"/>
    <w:rsid w:val="00B52A43"/>
    <w:rsid w:val="00B5770E"/>
    <w:rsid w:val="00BA2824"/>
    <w:rsid w:val="00BB5081"/>
    <w:rsid w:val="00BC1996"/>
    <w:rsid w:val="00BD2A94"/>
    <w:rsid w:val="00BE2A1D"/>
    <w:rsid w:val="00BE6D83"/>
    <w:rsid w:val="00BE73EF"/>
    <w:rsid w:val="00BF2B39"/>
    <w:rsid w:val="00BF60C8"/>
    <w:rsid w:val="00C023F2"/>
    <w:rsid w:val="00C04C14"/>
    <w:rsid w:val="00C124F6"/>
    <w:rsid w:val="00C15D64"/>
    <w:rsid w:val="00C265F5"/>
    <w:rsid w:val="00C33AE3"/>
    <w:rsid w:val="00C40736"/>
    <w:rsid w:val="00C40DEA"/>
    <w:rsid w:val="00C45D2B"/>
    <w:rsid w:val="00C62C68"/>
    <w:rsid w:val="00C646FE"/>
    <w:rsid w:val="00C73ED3"/>
    <w:rsid w:val="00CB0BF1"/>
    <w:rsid w:val="00CB3205"/>
    <w:rsid w:val="00CB5C9F"/>
    <w:rsid w:val="00CC4000"/>
    <w:rsid w:val="00CD479D"/>
    <w:rsid w:val="00CE1091"/>
    <w:rsid w:val="00CE2847"/>
    <w:rsid w:val="00CF2362"/>
    <w:rsid w:val="00D04557"/>
    <w:rsid w:val="00D14FEB"/>
    <w:rsid w:val="00D21442"/>
    <w:rsid w:val="00D32195"/>
    <w:rsid w:val="00D406EF"/>
    <w:rsid w:val="00D44C9A"/>
    <w:rsid w:val="00D47164"/>
    <w:rsid w:val="00D53A0F"/>
    <w:rsid w:val="00D576D8"/>
    <w:rsid w:val="00D668C2"/>
    <w:rsid w:val="00D66E25"/>
    <w:rsid w:val="00D67924"/>
    <w:rsid w:val="00D80EED"/>
    <w:rsid w:val="00D846FF"/>
    <w:rsid w:val="00D87E2E"/>
    <w:rsid w:val="00D91AFD"/>
    <w:rsid w:val="00DC7E8A"/>
    <w:rsid w:val="00DD2B35"/>
    <w:rsid w:val="00DD7F4B"/>
    <w:rsid w:val="00DE06A2"/>
    <w:rsid w:val="00DF5C6B"/>
    <w:rsid w:val="00E00AEE"/>
    <w:rsid w:val="00E16921"/>
    <w:rsid w:val="00E30F29"/>
    <w:rsid w:val="00E42291"/>
    <w:rsid w:val="00E43DCD"/>
    <w:rsid w:val="00E46CE9"/>
    <w:rsid w:val="00E47A30"/>
    <w:rsid w:val="00E5292F"/>
    <w:rsid w:val="00E53AC5"/>
    <w:rsid w:val="00E65E8E"/>
    <w:rsid w:val="00E7389B"/>
    <w:rsid w:val="00E7391E"/>
    <w:rsid w:val="00E83B62"/>
    <w:rsid w:val="00E853DC"/>
    <w:rsid w:val="00E917A2"/>
    <w:rsid w:val="00E96BAC"/>
    <w:rsid w:val="00EB7848"/>
    <w:rsid w:val="00EC15E5"/>
    <w:rsid w:val="00EC4040"/>
    <w:rsid w:val="00ED45AC"/>
    <w:rsid w:val="00EE242D"/>
    <w:rsid w:val="00EE3C22"/>
    <w:rsid w:val="00EE4819"/>
    <w:rsid w:val="00EE673B"/>
    <w:rsid w:val="00EF000E"/>
    <w:rsid w:val="00EF17C0"/>
    <w:rsid w:val="00EF7BE1"/>
    <w:rsid w:val="00F145E0"/>
    <w:rsid w:val="00F1639E"/>
    <w:rsid w:val="00F4229A"/>
    <w:rsid w:val="00F43B09"/>
    <w:rsid w:val="00F47442"/>
    <w:rsid w:val="00F55530"/>
    <w:rsid w:val="00F60E2B"/>
    <w:rsid w:val="00F6655A"/>
    <w:rsid w:val="00F73E2B"/>
    <w:rsid w:val="00F9010E"/>
    <w:rsid w:val="00F9439B"/>
    <w:rsid w:val="00FA44C5"/>
    <w:rsid w:val="00FA5C9A"/>
    <w:rsid w:val="00FA6FA6"/>
    <w:rsid w:val="00FC20FF"/>
    <w:rsid w:val="00FD2299"/>
    <w:rsid w:val="00FD6CB6"/>
    <w:rsid w:val="00FF2803"/>
    <w:rsid w:val="00FF5D08"/>
    <w:rsid w:val="00FF74B3"/>
    <w:rsid w:val="00FF7D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1155</Words>
  <Characters>6588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17</cp:revision>
  <cp:lastPrinted>2015-03-09T18:56:00Z</cp:lastPrinted>
  <dcterms:created xsi:type="dcterms:W3CDTF">2015-03-09T17:40:00Z</dcterms:created>
  <dcterms:modified xsi:type="dcterms:W3CDTF">2015-04-17T14:45:00Z</dcterms:modified>
</cp:coreProperties>
</file>