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56F2D" w14:textId="7E8EC165" w:rsidR="005F49C1" w:rsidRPr="00B177F4" w:rsidRDefault="00D9594B" w:rsidP="005F49C1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Introduction to</w:t>
      </w:r>
      <w:bookmarkStart w:id="0" w:name="_GoBack"/>
      <w:bookmarkEnd w:id="0"/>
      <w:r w:rsidR="005578F3" w:rsidRPr="00B177F4">
        <w:rPr>
          <w:rFonts w:asciiTheme="majorHAnsi" w:hAnsiTheme="majorHAnsi"/>
          <w:b/>
        </w:rPr>
        <w:t xml:space="preserve"> Epigenetics</w:t>
      </w:r>
    </w:p>
    <w:p w14:paraId="2296C294" w14:textId="77777777" w:rsidR="005F49C1" w:rsidRPr="00B177F4" w:rsidRDefault="005F49C1" w:rsidP="005F49C1">
      <w:pPr>
        <w:jc w:val="center"/>
        <w:rPr>
          <w:rFonts w:asciiTheme="majorHAnsi" w:hAnsiTheme="majorHAnsi"/>
          <w:b/>
        </w:rPr>
      </w:pPr>
    </w:p>
    <w:tbl>
      <w:tblPr>
        <w:tblW w:w="936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80"/>
        <w:gridCol w:w="4680"/>
      </w:tblGrid>
      <w:tr w:rsidR="00B177F4" w:rsidRPr="00B177F4" w14:paraId="72576872" w14:textId="5A833D7E" w:rsidTr="00B177F4">
        <w:tc>
          <w:tcPr>
            <w:tcW w:w="4680" w:type="dxa"/>
          </w:tcPr>
          <w:p w14:paraId="0CB36836" w14:textId="30A274E4" w:rsidR="00B177F4" w:rsidRPr="00B177F4" w:rsidRDefault="00B177F4" w:rsidP="00B177F4">
            <w:pPr>
              <w:jc w:val="center"/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Chapter title and time code</w:t>
            </w:r>
          </w:p>
          <w:p w14:paraId="59B18BD3" w14:textId="44A531BB" w:rsidR="00B177F4" w:rsidRPr="00B177F4" w:rsidRDefault="00B177F4" w:rsidP="00E874C7">
            <w:pPr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4680" w:type="dxa"/>
          </w:tcPr>
          <w:p w14:paraId="788A727F" w14:textId="1E4F38F6" w:rsidR="00B177F4" w:rsidRPr="00B177F4" w:rsidRDefault="00B177F4" w:rsidP="005F49C1">
            <w:pPr>
              <w:jc w:val="center"/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Transcript</w:t>
            </w:r>
          </w:p>
        </w:tc>
      </w:tr>
      <w:tr w:rsidR="00B177F4" w:rsidRPr="00B177F4" w14:paraId="211288C3" w14:textId="25D9F1AE" w:rsidTr="00B177F4">
        <w:tc>
          <w:tcPr>
            <w:tcW w:w="4680" w:type="dxa"/>
          </w:tcPr>
          <w:p w14:paraId="6FDB5E4B" w14:textId="6D241E12" w:rsidR="00B177F4" w:rsidRPr="00B177F4" w:rsidRDefault="00B177F4" w:rsidP="00782F17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0:00: Overview</w:t>
            </w:r>
          </w:p>
        </w:tc>
        <w:tc>
          <w:tcPr>
            <w:tcW w:w="4680" w:type="dxa"/>
          </w:tcPr>
          <w:p w14:paraId="0A47BA14" w14:textId="295316DB" w:rsidR="00B177F4" w:rsidRDefault="00B177F4" w:rsidP="000A229A">
            <w:pPr>
              <w:rPr>
                <w:rFonts w:asciiTheme="majorHAnsi" w:hAnsiTheme="majorHAnsi"/>
              </w:rPr>
            </w:pPr>
            <w:r w:rsidRPr="00B177F4">
              <w:rPr>
                <w:rFonts w:asciiTheme="majorHAnsi" w:hAnsiTheme="majorHAnsi"/>
              </w:rPr>
              <w:t>The field of epigenetics, whose definition is highly contested, broadly refers to the study of heritable differences in gene function that cannot be expla</w:t>
            </w:r>
            <w:r>
              <w:rPr>
                <w:rFonts w:asciiTheme="majorHAnsi" w:hAnsiTheme="majorHAnsi"/>
              </w:rPr>
              <w:t>ined by DNA sequence changes</w:t>
            </w:r>
            <w:r w:rsidRPr="00B177F4">
              <w:rPr>
                <w:rFonts w:asciiTheme="majorHAnsi" w:hAnsiTheme="majorHAnsi"/>
              </w:rPr>
              <w:t>. The term “epigenetics” was first introduced by Conrad Waddington in the 1950s</w:t>
            </w:r>
            <w:r w:rsidR="001B3D2B">
              <w:rPr>
                <w:rFonts w:asciiTheme="majorHAnsi" w:hAnsiTheme="majorHAnsi"/>
              </w:rPr>
              <w:t>,</w:t>
            </w:r>
            <w:r w:rsidRPr="00B177F4">
              <w:rPr>
                <w:rFonts w:asciiTheme="majorHAnsi" w:hAnsiTheme="majorHAnsi"/>
              </w:rPr>
              <w:t xml:space="preserve"> to explain how diverse cell types in the body could arise from</w:t>
            </w:r>
            <w:r>
              <w:rPr>
                <w:rFonts w:asciiTheme="majorHAnsi" w:hAnsiTheme="majorHAnsi"/>
              </w:rPr>
              <w:t xml:space="preserve"> one set of genetic material</w:t>
            </w:r>
            <w:r w:rsidRPr="00B177F4">
              <w:rPr>
                <w:rFonts w:asciiTheme="majorHAnsi" w:hAnsiTheme="majorHAnsi"/>
              </w:rPr>
              <w:t>. Researchers have identified many processes thought to have an epigenetic basis, but there is still significant debate about many fundamental principle</w:t>
            </w:r>
            <w:r>
              <w:rPr>
                <w:rFonts w:asciiTheme="majorHAnsi" w:hAnsiTheme="majorHAnsi"/>
              </w:rPr>
              <w:t>s of the field</w:t>
            </w:r>
            <w:r w:rsidRPr="00B177F4">
              <w:rPr>
                <w:rFonts w:asciiTheme="majorHAnsi" w:hAnsiTheme="majorHAnsi"/>
              </w:rPr>
              <w:t>.</w:t>
            </w:r>
          </w:p>
          <w:p w14:paraId="118CF775" w14:textId="77777777" w:rsidR="00B177F4" w:rsidRDefault="00B177F4" w:rsidP="000A229A">
            <w:pPr>
              <w:rPr>
                <w:rFonts w:asciiTheme="majorHAnsi" w:hAnsiTheme="majorHAnsi"/>
              </w:rPr>
            </w:pPr>
          </w:p>
          <w:p w14:paraId="5359710E" w14:textId="77777777" w:rsidR="00B177F4" w:rsidRDefault="00B177F4" w:rsidP="000A229A">
            <w:pPr>
              <w:rPr>
                <w:rFonts w:asciiTheme="majorHAnsi" w:hAnsiTheme="majorHAnsi"/>
              </w:rPr>
            </w:pPr>
            <w:r w:rsidRPr="00B177F4">
              <w:rPr>
                <w:rFonts w:asciiTheme="majorHAnsi" w:hAnsiTheme="majorHAnsi"/>
              </w:rPr>
              <w:t>In this video, we will highlight importan</w:t>
            </w:r>
            <w:r>
              <w:rPr>
                <w:rFonts w:asciiTheme="majorHAnsi" w:hAnsiTheme="majorHAnsi"/>
              </w:rPr>
              <w:t>t discoveries in epigenetics</w:t>
            </w:r>
            <w:r w:rsidRPr="00B177F4">
              <w:rPr>
                <w:rFonts w:asciiTheme="majorHAnsi" w:hAnsiTheme="majorHAnsi"/>
              </w:rPr>
              <w:t>, key questions bei</w:t>
            </w:r>
            <w:r>
              <w:rPr>
                <w:rFonts w:asciiTheme="majorHAnsi" w:hAnsiTheme="majorHAnsi"/>
              </w:rPr>
              <w:t>ng debated by epigeneticists</w:t>
            </w:r>
            <w:r w:rsidRPr="00B177F4">
              <w:rPr>
                <w:rFonts w:asciiTheme="majorHAnsi" w:hAnsiTheme="majorHAnsi"/>
              </w:rPr>
              <w:t>, common tools us</w:t>
            </w:r>
            <w:r>
              <w:rPr>
                <w:rFonts w:asciiTheme="majorHAnsi" w:hAnsiTheme="majorHAnsi"/>
              </w:rPr>
              <w:t>ed to answer these questions</w:t>
            </w:r>
            <w:r w:rsidRPr="00B177F4">
              <w:rPr>
                <w:rFonts w:asciiTheme="majorHAnsi" w:hAnsiTheme="majorHAnsi"/>
              </w:rPr>
              <w:t>, and finally, some c</w:t>
            </w:r>
            <w:r>
              <w:rPr>
                <w:rFonts w:asciiTheme="majorHAnsi" w:hAnsiTheme="majorHAnsi"/>
              </w:rPr>
              <w:t>urrent research in the field</w:t>
            </w:r>
            <w:r w:rsidRPr="00B177F4">
              <w:rPr>
                <w:rFonts w:asciiTheme="majorHAnsi" w:hAnsiTheme="majorHAnsi"/>
              </w:rPr>
              <w:t>.</w:t>
            </w:r>
          </w:p>
          <w:p w14:paraId="23EB9DD4" w14:textId="3E5B6AE9" w:rsidR="001B3D2B" w:rsidRPr="00B177F4" w:rsidRDefault="001B3D2B" w:rsidP="000A229A">
            <w:pPr>
              <w:rPr>
                <w:rFonts w:asciiTheme="majorHAnsi" w:hAnsiTheme="majorHAnsi"/>
              </w:rPr>
            </w:pPr>
          </w:p>
        </w:tc>
      </w:tr>
      <w:tr w:rsidR="00B177F4" w:rsidRPr="00B177F4" w14:paraId="412ADC88" w14:textId="2AC5B4EB" w:rsidTr="00B177F4">
        <w:tc>
          <w:tcPr>
            <w:tcW w:w="4680" w:type="dxa"/>
          </w:tcPr>
          <w:p w14:paraId="537896BB" w14:textId="2BC032A0" w:rsidR="00B177F4" w:rsidRPr="00B177F4" w:rsidRDefault="004B5A73" w:rsidP="00D173C6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 xml:space="preserve">0:56: </w:t>
            </w:r>
            <w:r w:rsidR="00B177F4" w:rsidRPr="00B177F4">
              <w:rPr>
                <w:rFonts w:asciiTheme="majorHAnsi" w:eastAsia="Calibri" w:hAnsiTheme="majorHAnsi"/>
              </w:rPr>
              <w:t>Historical Highlights</w:t>
            </w:r>
          </w:p>
        </w:tc>
        <w:tc>
          <w:tcPr>
            <w:tcW w:w="4680" w:type="dxa"/>
          </w:tcPr>
          <w:p w14:paraId="341751D9" w14:textId="77777777" w:rsidR="00B177F4" w:rsidRDefault="00B177F4" w:rsidP="000A229A">
            <w:pPr>
              <w:rPr>
                <w:rFonts w:asciiTheme="majorHAnsi" w:hAnsiTheme="majorHAnsi"/>
              </w:rPr>
            </w:pPr>
            <w:r w:rsidRPr="00B177F4">
              <w:rPr>
                <w:rFonts w:asciiTheme="majorHAnsi" w:hAnsiTheme="majorHAnsi"/>
              </w:rPr>
              <w:t xml:space="preserve">First, let’s review several key moments in the history of </w:t>
            </w:r>
            <w:r>
              <w:rPr>
                <w:rFonts w:asciiTheme="majorHAnsi" w:hAnsiTheme="majorHAnsi"/>
              </w:rPr>
              <w:t>epigenetics</w:t>
            </w:r>
            <w:r w:rsidRPr="00B177F4">
              <w:rPr>
                <w:rFonts w:asciiTheme="majorHAnsi" w:hAnsiTheme="majorHAnsi"/>
              </w:rPr>
              <w:t>.</w:t>
            </w:r>
          </w:p>
          <w:p w14:paraId="7DABC12D" w14:textId="77777777" w:rsidR="00B177F4" w:rsidRDefault="00B177F4" w:rsidP="000A229A">
            <w:pPr>
              <w:rPr>
                <w:rFonts w:asciiTheme="majorHAnsi" w:hAnsiTheme="majorHAnsi"/>
              </w:rPr>
            </w:pPr>
          </w:p>
          <w:p w14:paraId="47C91DB5" w14:textId="77777777" w:rsidR="00B177F4" w:rsidRDefault="00B177F4" w:rsidP="00B177F4">
            <w:pPr>
              <w:rPr>
                <w:rFonts w:asciiTheme="majorHAnsi" w:hAnsiTheme="majorHAnsi"/>
              </w:rPr>
            </w:pPr>
            <w:r w:rsidRPr="00B177F4">
              <w:rPr>
                <w:rFonts w:asciiTheme="majorHAnsi" w:hAnsiTheme="majorHAnsi"/>
              </w:rPr>
              <w:t>In the 1930s, Hermann J. Muller observed a phenomenon known as position-effe</w:t>
            </w:r>
            <w:r>
              <w:rPr>
                <w:rFonts w:asciiTheme="majorHAnsi" w:hAnsiTheme="majorHAnsi"/>
              </w:rPr>
              <w:t xml:space="preserve">ct variegation in </w:t>
            </w:r>
            <w:r w:rsidRPr="00B177F4">
              <w:rPr>
                <w:rFonts w:asciiTheme="majorHAnsi" w:hAnsiTheme="majorHAnsi"/>
                <w:i/>
              </w:rPr>
              <w:t>Drosophila</w:t>
            </w:r>
            <w:r w:rsidRPr="00B177F4">
              <w:rPr>
                <w:rFonts w:asciiTheme="majorHAnsi" w:hAnsiTheme="majorHAnsi"/>
              </w:rPr>
              <w:t>. He found mu</w:t>
            </w:r>
            <w:r>
              <w:rPr>
                <w:rFonts w:asciiTheme="majorHAnsi" w:hAnsiTheme="majorHAnsi"/>
              </w:rPr>
              <w:t>tant flies with mottled eyes</w:t>
            </w:r>
            <w:r w:rsidRPr="00B177F4">
              <w:rPr>
                <w:rFonts w:asciiTheme="majorHAnsi" w:hAnsiTheme="majorHAnsi"/>
              </w:rPr>
              <w:t>, and linked this phenotype to the variable spread of condensed “heterochromatin” that silenced the ge</w:t>
            </w:r>
            <w:r>
              <w:rPr>
                <w:rFonts w:asciiTheme="majorHAnsi" w:hAnsiTheme="majorHAnsi"/>
              </w:rPr>
              <w:t>ne responsible for eye color</w:t>
            </w:r>
            <w:r w:rsidRPr="00B177F4">
              <w:rPr>
                <w:rFonts w:asciiTheme="majorHAnsi" w:hAnsiTheme="majorHAnsi"/>
              </w:rPr>
              <w:t>. This would be the first identified “epigenetic” phenomenon where a phenotypic change was observed without a corresponding ch</w:t>
            </w:r>
            <w:r>
              <w:rPr>
                <w:rFonts w:asciiTheme="majorHAnsi" w:hAnsiTheme="majorHAnsi"/>
              </w:rPr>
              <w:t>ange to the genetic sequence</w:t>
            </w:r>
            <w:r w:rsidRPr="00B177F4">
              <w:rPr>
                <w:rFonts w:asciiTheme="majorHAnsi" w:hAnsiTheme="majorHAnsi"/>
              </w:rPr>
              <w:t>.</w:t>
            </w:r>
          </w:p>
          <w:p w14:paraId="24800E6B" w14:textId="77777777" w:rsidR="00B177F4" w:rsidRDefault="00B177F4" w:rsidP="000A229A">
            <w:pPr>
              <w:rPr>
                <w:rFonts w:asciiTheme="majorHAnsi" w:eastAsia="Calibri" w:hAnsiTheme="majorHAnsi"/>
              </w:rPr>
            </w:pPr>
          </w:p>
          <w:p w14:paraId="5FB5EB4C" w14:textId="4E4990FB" w:rsidR="00B177F4" w:rsidRDefault="00B177F4" w:rsidP="000A229A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hAnsiTheme="majorHAnsi"/>
              </w:rPr>
              <w:t>In 1959, Susumu Ohno</w:t>
            </w:r>
            <w:r w:rsidRPr="00B177F4">
              <w:rPr>
                <w:rFonts w:asciiTheme="majorHAnsi" w:hAnsiTheme="majorHAnsi"/>
              </w:rPr>
              <w:t xml:space="preserve"> observed in female rat liver cells that one of the two</w:t>
            </w:r>
            <w:r>
              <w:rPr>
                <w:rFonts w:asciiTheme="majorHAnsi" w:hAnsiTheme="majorHAnsi"/>
              </w:rPr>
              <w:t xml:space="preserve"> X-chromosomes was condensed. Two years later, Mary Lyon</w:t>
            </w:r>
            <w:r w:rsidRPr="00B177F4">
              <w:rPr>
                <w:rFonts w:asciiTheme="majorHAnsi" w:hAnsiTheme="majorHAnsi"/>
              </w:rPr>
              <w:t xml:space="preserve"> hypothesized that this condensed X-chromosome is genetically </w:t>
            </w:r>
            <w:r w:rsidRPr="00B177F4">
              <w:rPr>
                <w:rFonts w:asciiTheme="majorHAnsi" w:hAnsiTheme="majorHAnsi"/>
              </w:rPr>
              <w:lastRenderedPageBreak/>
              <w:t>inactivated, that the choice of which X chromosome to be inactivated is random, and that this inactivation is stably inher</w:t>
            </w:r>
            <w:r>
              <w:rPr>
                <w:rFonts w:asciiTheme="majorHAnsi" w:hAnsiTheme="majorHAnsi"/>
              </w:rPr>
              <w:t>ited by the cell’s offspring</w:t>
            </w:r>
            <w:r w:rsidRPr="00B177F4">
              <w:rPr>
                <w:rFonts w:asciiTheme="majorHAnsi" w:hAnsiTheme="majorHAnsi"/>
              </w:rPr>
              <w:t>. This process, now ca</w:t>
            </w:r>
            <w:r w:rsidR="00F0005F">
              <w:rPr>
                <w:rFonts w:asciiTheme="majorHAnsi" w:hAnsiTheme="majorHAnsi"/>
              </w:rPr>
              <w:t>lled X-chromosome inactivation or XCI</w:t>
            </w:r>
            <w:r w:rsidRPr="00B177F4">
              <w:rPr>
                <w:rFonts w:asciiTheme="majorHAnsi" w:hAnsiTheme="majorHAnsi"/>
              </w:rPr>
              <w:t>, causes fema</w:t>
            </w:r>
            <w:r>
              <w:rPr>
                <w:rFonts w:asciiTheme="majorHAnsi" w:hAnsiTheme="majorHAnsi"/>
              </w:rPr>
              <w:t>les to be biological mosaics</w:t>
            </w:r>
            <w:r w:rsidRPr="00B177F4">
              <w:rPr>
                <w:rFonts w:asciiTheme="majorHAnsi" w:hAnsiTheme="majorHAnsi"/>
              </w:rPr>
              <w:t>.</w:t>
            </w:r>
          </w:p>
          <w:p w14:paraId="1BD84164" w14:textId="77777777" w:rsidR="00B177F4" w:rsidRDefault="00B177F4" w:rsidP="000A229A">
            <w:pPr>
              <w:rPr>
                <w:rFonts w:asciiTheme="majorHAnsi" w:eastAsia="Calibri" w:hAnsiTheme="majorHAnsi"/>
              </w:rPr>
            </w:pPr>
          </w:p>
          <w:p w14:paraId="17D92006" w14:textId="77777777" w:rsidR="00B177F4" w:rsidRDefault="00B177F4" w:rsidP="000A229A">
            <w:pPr>
              <w:rPr>
                <w:rFonts w:asciiTheme="majorHAnsi" w:hAnsiTheme="majorHAnsi"/>
              </w:rPr>
            </w:pPr>
            <w:r w:rsidRPr="00B177F4">
              <w:rPr>
                <w:rFonts w:asciiTheme="majorHAnsi" w:hAnsiTheme="majorHAnsi"/>
              </w:rPr>
              <w:t>In 1964, Alfred Mirsky published the earliest work on the role of histone modi</w:t>
            </w:r>
            <w:r>
              <w:rPr>
                <w:rFonts w:asciiTheme="majorHAnsi" w:hAnsiTheme="majorHAnsi"/>
              </w:rPr>
              <w:t>fications in gene regulation</w:t>
            </w:r>
            <w:r w:rsidRPr="00B177F4">
              <w:rPr>
                <w:rFonts w:asciiTheme="majorHAnsi" w:hAnsiTheme="majorHAnsi"/>
              </w:rPr>
              <w:t xml:space="preserve">. Histones </w:t>
            </w:r>
            <w:r>
              <w:rPr>
                <w:rFonts w:asciiTheme="majorHAnsi" w:hAnsiTheme="majorHAnsi"/>
              </w:rPr>
              <w:t>form the core of nucleosomes</w:t>
            </w:r>
            <w:r w:rsidRPr="00B177F4">
              <w:rPr>
                <w:rFonts w:asciiTheme="majorHAnsi" w:hAnsiTheme="majorHAnsi"/>
              </w:rPr>
              <w:t>, which are the basic repeating unit of c</w:t>
            </w:r>
            <w:r>
              <w:rPr>
                <w:rFonts w:asciiTheme="majorHAnsi" w:hAnsiTheme="majorHAnsi"/>
              </w:rPr>
              <w:t>hromatin in eukaryotic cells</w:t>
            </w:r>
            <w:r w:rsidRPr="00B177F4">
              <w:rPr>
                <w:rFonts w:asciiTheme="majorHAnsi" w:hAnsiTheme="majorHAnsi"/>
              </w:rPr>
              <w:t>. Mirsky studied how methylation and acetylation of histones affected RNA synthesis, and it is now known that numerous modifications alter the “activity state” o</w:t>
            </w:r>
            <w:r>
              <w:rPr>
                <w:rFonts w:asciiTheme="majorHAnsi" w:hAnsiTheme="majorHAnsi"/>
              </w:rPr>
              <w:t>f nearby chromosomal regions</w:t>
            </w:r>
            <w:r w:rsidRPr="00B177F4">
              <w:rPr>
                <w:rFonts w:asciiTheme="majorHAnsi" w:hAnsiTheme="majorHAnsi"/>
              </w:rPr>
              <w:t>.</w:t>
            </w:r>
          </w:p>
          <w:p w14:paraId="5AA6B289" w14:textId="77777777" w:rsidR="00B177F4" w:rsidRDefault="00B177F4" w:rsidP="000A229A">
            <w:pPr>
              <w:rPr>
                <w:rFonts w:asciiTheme="majorHAnsi" w:hAnsiTheme="majorHAnsi"/>
              </w:rPr>
            </w:pPr>
          </w:p>
          <w:p w14:paraId="2C423AFA" w14:textId="7607683F" w:rsidR="00B177F4" w:rsidRDefault="00B177F4" w:rsidP="000A229A">
            <w:pPr>
              <w:rPr>
                <w:rFonts w:asciiTheme="majorHAnsi" w:eastAsia="Calibri" w:hAnsiTheme="majorHAnsi"/>
              </w:rPr>
            </w:pPr>
            <w:r w:rsidRPr="00B177F4">
              <w:rPr>
                <w:rFonts w:asciiTheme="majorHAnsi" w:hAnsiTheme="majorHAnsi"/>
              </w:rPr>
              <w:t>In 1975, Robin Holliday and his student John Pugh, and</w:t>
            </w:r>
            <w:r>
              <w:rPr>
                <w:rFonts w:asciiTheme="majorHAnsi" w:hAnsiTheme="majorHAnsi"/>
              </w:rPr>
              <w:t xml:space="preserve"> independently Arthur Riggs,</w:t>
            </w:r>
            <w:r w:rsidRPr="00B177F4">
              <w:rPr>
                <w:rFonts w:asciiTheme="majorHAnsi" w:hAnsiTheme="majorHAnsi"/>
              </w:rPr>
              <w:t xml:space="preserve"> proposed that methylation of CpG dinucleotides in DNA might be involved in stable epigenetic silen</w:t>
            </w:r>
            <w:r>
              <w:rPr>
                <w:rFonts w:asciiTheme="majorHAnsi" w:hAnsiTheme="majorHAnsi"/>
              </w:rPr>
              <w:t>cing, for example during XCI</w:t>
            </w:r>
            <w:r w:rsidRPr="00B177F4">
              <w:rPr>
                <w:rFonts w:asciiTheme="majorHAnsi" w:hAnsiTheme="majorHAnsi"/>
              </w:rPr>
              <w:t>. Adrian Bird and colleagues lent further c</w:t>
            </w:r>
            <w:r>
              <w:rPr>
                <w:rFonts w:asciiTheme="majorHAnsi" w:hAnsiTheme="majorHAnsi"/>
              </w:rPr>
              <w:t>redence to this idea in 1985</w:t>
            </w:r>
            <w:r w:rsidRPr="00B177F4">
              <w:rPr>
                <w:rFonts w:asciiTheme="majorHAnsi" w:hAnsiTheme="majorHAnsi"/>
              </w:rPr>
              <w:t xml:space="preserve"> by identifying clusters of unmethylated CpG sites throughout the genome that were later associated with transc</w:t>
            </w:r>
            <w:r>
              <w:rPr>
                <w:rFonts w:asciiTheme="majorHAnsi" w:hAnsiTheme="majorHAnsi"/>
              </w:rPr>
              <w:t>riptionally active promoters</w:t>
            </w:r>
            <w:r w:rsidRPr="00B177F4">
              <w:rPr>
                <w:rFonts w:asciiTheme="majorHAnsi" w:hAnsiTheme="majorHAnsi"/>
              </w:rPr>
              <w:t>. He would later also discover regulatory proteins that bind methylated DNA</w:t>
            </w:r>
            <w:r w:rsidR="005C1BAF">
              <w:rPr>
                <w:rFonts w:asciiTheme="majorHAnsi" w:hAnsiTheme="majorHAnsi"/>
              </w:rPr>
              <w:t>,</w:t>
            </w:r>
            <w:r w:rsidRPr="00B177F4">
              <w:rPr>
                <w:rFonts w:asciiTheme="majorHAnsi" w:hAnsiTheme="majorHAnsi"/>
              </w:rPr>
              <w:t xml:space="preserve"> eventua</w:t>
            </w:r>
            <w:r>
              <w:rPr>
                <w:rFonts w:asciiTheme="majorHAnsi" w:hAnsiTheme="majorHAnsi"/>
              </w:rPr>
              <w:t>lly repressing transcription</w:t>
            </w:r>
            <w:r w:rsidRPr="00B177F4">
              <w:rPr>
                <w:rFonts w:asciiTheme="majorHAnsi" w:hAnsiTheme="majorHAnsi"/>
              </w:rPr>
              <w:t>.</w:t>
            </w:r>
          </w:p>
          <w:p w14:paraId="309A5C7D" w14:textId="77777777" w:rsidR="00B177F4" w:rsidRDefault="00B177F4" w:rsidP="000A229A">
            <w:pPr>
              <w:rPr>
                <w:rFonts w:asciiTheme="majorHAnsi" w:eastAsia="Calibri" w:hAnsiTheme="majorHAnsi"/>
              </w:rPr>
            </w:pPr>
          </w:p>
          <w:p w14:paraId="422D06E9" w14:textId="77777777" w:rsidR="005C1BAF" w:rsidRDefault="00B177F4" w:rsidP="00B177F4">
            <w:pPr>
              <w:rPr>
                <w:rFonts w:asciiTheme="majorHAnsi" w:hAnsiTheme="majorHAnsi"/>
              </w:rPr>
            </w:pPr>
            <w:r w:rsidRPr="00B177F4">
              <w:rPr>
                <w:rFonts w:asciiTheme="majorHAnsi" w:hAnsiTheme="majorHAnsi"/>
              </w:rPr>
              <w:t xml:space="preserve">In 1984, Davor Solter, Azim </w:t>
            </w:r>
            <w:r>
              <w:rPr>
                <w:rFonts w:asciiTheme="majorHAnsi" w:hAnsiTheme="majorHAnsi"/>
              </w:rPr>
              <w:t>Surani</w:t>
            </w:r>
            <w:r w:rsidR="005C1BAF">
              <w:rPr>
                <w:rFonts w:asciiTheme="majorHAnsi" w:hAnsiTheme="majorHAnsi"/>
              </w:rPr>
              <w:t>,</w:t>
            </w:r>
            <w:r>
              <w:rPr>
                <w:rFonts w:asciiTheme="majorHAnsi" w:hAnsiTheme="majorHAnsi"/>
              </w:rPr>
              <w:t xml:space="preserve"> and others observed </w:t>
            </w:r>
            <w:r w:rsidRPr="00B177F4">
              <w:rPr>
                <w:rFonts w:asciiTheme="majorHAnsi" w:hAnsiTheme="majorHAnsi"/>
              </w:rPr>
              <w:t>that mouse embryos containing only maternal or paternal genetic material</w:t>
            </w:r>
            <w:r w:rsidR="005C1BAF">
              <w:rPr>
                <w:rFonts w:asciiTheme="majorHAnsi" w:hAnsiTheme="majorHAnsi"/>
              </w:rPr>
              <w:t>—</w:t>
            </w:r>
            <w:r w:rsidRPr="00B177F4">
              <w:rPr>
                <w:rFonts w:asciiTheme="majorHAnsi" w:hAnsiTheme="majorHAnsi"/>
              </w:rPr>
              <w:t>created via nucl</w:t>
            </w:r>
            <w:r w:rsidR="005C1BAF">
              <w:rPr>
                <w:rFonts w:asciiTheme="majorHAnsi" w:hAnsiTheme="majorHAnsi"/>
              </w:rPr>
              <w:t>ear transplantation experiments—</w:t>
            </w:r>
            <w:r>
              <w:rPr>
                <w:rFonts w:asciiTheme="majorHAnsi" w:hAnsiTheme="majorHAnsi"/>
              </w:rPr>
              <w:t>did not develop normally</w:t>
            </w:r>
            <w:r w:rsidRPr="00B177F4">
              <w:rPr>
                <w:rFonts w:asciiTheme="majorHAnsi" w:hAnsiTheme="majorHAnsi"/>
              </w:rPr>
              <w:t>. This marked the discovery of genomic imprinting, or parent-of-ori</w:t>
            </w:r>
            <w:r>
              <w:rPr>
                <w:rFonts w:asciiTheme="majorHAnsi" w:hAnsiTheme="majorHAnsi"/>
              </w:rPr>
              <w:t>gin specific gene expression</w:t>
            </w:r>
            <w:r w:rsidRPr="00B177F4">
              <w:rPr>
                <w:rFonts w:asciiTheme="majorHAnsi" w:hAnsiTheme="majorHAnsi"/>
              </w:rPr>
              <w:t>.</w:t>
            </w:r>
          </w:p>
          <w:p w14:paraId="2985F2F3" w14:textId="77777777" w:rsidR="005C1BAF" w:rsidRDefault="005C1BAF" w:rsidP="00B177F4">
            <w:pPr>
              <w:rPr>
                <w:rFonts w:asciiTheme="majorHAnsi" w:hAnsiTheme="majorHAnsi"/>
              </w:rPr>
            </w:pPr>
          </w:p>
          <w:p w14:paraId="67D4910B" w14:textId="3E3F9D65" w:rsidR="00B177F4" w:rsidRPr="00B177F4" w:rsidRDefault="00B177F4" w:rsidP="00B177F4">
            <w:pPr>
              <w:rPr>
                <w:rFonts w:asciiTheme="majorHAnsi" w:hAnsiTheme="majorHAnsi"/>
              </w:rPr>
            </w:pPr>
            <w:r w:rsidRPr="00B177F4">
              <w:rPr>
                <w:rFonts w:asciiTheme="majorHAnsi" w:hAnsiTheme="majorHAnsi"/>
              </w:rPr>
              <w:t>The first imprinted g</w:t>
            </w:r>
            <w:r>
              <w:rPr>
                <w:rFonts w:asciiTheme="majorHAnsi" w:hAnsiTheme="majorHAnsi"/>
              </w:rPr>
              <w:t>enes were discovered in 1991</w:t>
            </w:r>
            <w:r w:rsidRPr="00B177F4">
              <w:rPr>
                <w:rFonts w:asciiTheme="majorHAnsi" w:hAnsiTheme="majorHAnsi"/>
              </w:rPr>
              <w:t xml:space="preserve">, where only the copy inherited </w:t>
            </w:r>
            <w:r w:rsidRPr="00B177F4">
              <w:rPr>
                <w:rFonts w:asciiTheme="majorHAnsi" w:hAnsiTheme="majorHAnsi"/>
              </w:rPr>
              <w:lastRenderedPageBreak/>
              <w:t>from either the father</w:t>
            </w:r>
            <w:r>
              <w:rPr>
                <w:rFonts w:asciiTheme="majorHAnsi" w:hAnsiTheme="majorHAnsi"/>
              </w:rPr>
              <w:t xml:space="preserve"> or mother is ever expressed</w:t>
            </w:r>
            <w:r w:rsidRPr="00B177F4">
              <w:rPr>
                <w:rFonts w:asciiTheme="majorHAnsi" w:hAnsiTheme="majorHAnsi"/>
              </w:rPr>
              <w:t xml:space="preserve">. One of these genes, H19, turns </w:t>
            </w:r>
            <w:r>
              <w:rPr>
                <w:rFonts w:asciiTheme="majorHAnsi" w:hAnsiTheme="majorHAnsi"/>
              </w:rPr>
              <w:t>out to be rather unusual—</w:t>
            </w:r>
            <w:r w:rsidRPr="00B177F4">
              <w:rPr>
                <w:rFonts w:asciiTheme="majorHAnsi" w:hAnsiTheme="majorHAnsi"/>
              </w:rPr>
              <w:t xml:space="preserve">its final product is a 2.3 kilobase RNA that does not </w:t>
            </w:r>
            <w:r>
              <w:rPr>
                <w:rFonts w:asciiTheme="majorHAnsi" w:hAnsiTheme="majorHAnsi"/>
              </w:rPr>
              <w:t>get translated into proteins</w:t>
            </w:r>
            <w:r w:rsidRPr="00B177F4">
              <w:rPr>
                <w:rFonts w:asciiTheme="majorHAnsi" w:hAnsiTheme="majorHAnsi"/>
              </w:rPr>
              <w:t>.</w:t>
            </w:r>
          </w:p>
          <w:p w14:paraId="077C5B74" w14:textId="77777777" w:rsidR="00B177F4" w:rsidRDefault="00B177F4" w:rsidP="000A229A">
            <w:pPr>
              <w:rPr>
                <w:rFonts w:asciiTheme="majorHAnsi" w:eastAsia="Calibri" w:hAnsiTheme="majorHAnsi"/>
              </w:rPr>
            </w:pPr>
          </w:p>
          <w:p w14:paraId="485389BC" w14:textId="121BDB5E" w:rsidR="007B3DAD" w:rsidRDefault="007B3DAD" w:rsidP="000A229A">
            <w:pPr>
              <w:rPr>
                <w:rFonts w:asciiTheme="majorHAnsi" w:eastAsia="Calibri" w:hAnsiTheme="majorHAnsi"/>
              </w:rPr>
            </w:pPr>
            <w:r w:rsidRPr="00B177F4">
              <w:rPr>
                <w:rFonts w:asciiTheme="majorHAnsi" w:hAnsiTheme="majorHAnsi"/>
              </w:rPr>
              <w:t xml:space="preserve">More of these “long noncoding RNAs” or lncRNAs </w:t>
            </w:r>
            <w:r>
              <w:rPr>
                <w:rFonts w:asciiTheme="majorHAnsi" w:hAnsiTheme="majorHAnsi"/>
              </w:rPr>
              <w:t>were soon discovered</w:t>
            </w:r>
            <w:r w:rsidRPr="00B177F4">
              <w:rPr>
                <w:rFonts w:asciiTheme="majorHAnsi" w:hAnsiTheme="majorHAnsi"/>
              </w:rPr>
              <w:t>, including Xist</w:t>
            </w:r>
            <w:r>
              <w:rPr>
                <w:rFonts w:asciiTheme="majorHAnsi" w:hAnsiTheme="majorHAnsi"/>
              </w:rPr>
              <w:t xml:space="preserve">, </w:t>
            </w:r>
            <w:r w:rsidRPr="00B177F4">
              <w:rPr>
                <w:rFonts w:asciiTheme="majorHAnsi" w:hAnsiTheme="majorHAnsi"/>
              </w:rPr>
              <w:t>which is required for shutting down</w:t>
            </w:r>
            <w:r w:rsidR="00473C27">
              <w:rPr>
                <w:rFonts w:asciiTheme="majorHAnsi" w:hAnsiTheme="majorHAnsi"/>
              </w:rPr>
              <w:t xml:space="preserve"> the X-</w:t>
            </w:r>
            <w:r>
              <w:rPr>
                <w:rFonts w:asciiTheme="majorHAnsi" w:hAnsiTheme="majorHAnsi"/>
              </w:rPr>
              <w:t>chromosome during XCI</w:t>
            </w:r>
            <w:r w:rsidRPr="00B177F4">
              <w:rPr>
                <w:rFonts w:asciiTheme="majorHAnsi" w:hAnsiTheme="majorHAnsi"/>
              </w:rPr>
              <w:t>. Current evidence suggests that these RNAs may function as scaffolds t</w:t>
            </w:r>
            <w:r>
              <w:rPr>
                <w:rFonts w:asciiTheme="majorHAnsi" w:hAnsiTheme="majorHAnsi"/>
              </w:rPr>
              <w:t>o recruit regulatory factors</w:t>
            </w:r>
            <w:r w:rsidRPr="00B177F4">
              <w:rPr>
                <w:rFonts w:asciiTheme="majorHAnsi" w:hAnsiTheme="majorHAnsi"/>
              </w:rPr>
              <w:t>. Today, researchers continue to work out how interactions among lncRNAs, DNA methylation</w:t>
            </w:r>
            <w:r w:rsidR="00C022E0">
              <w:rPr>
                <w:rFonts w:asciiTheme="majorHAnsi" w:hAnsiTheme="majorHAnsi"/>
              </w:rPr>
              <w:t>,</w:t>
            </w:r>
            <w:r w:rsidRPr="00B177F4">
              <w:rPr>
                <w:rFonts w:asciiTheme="majorHAnsi" w:hAnsiTheme="majorHAnsi"/>
              </w:rPr>
              <w:t xml:space="preserve"> and histone modifications r</w:t>
            </w:r>
            <w:r>
              <w:rPr>
                <w:rFonts w:asciiTheme="majorHAnsi" w:hAnsiTheme="majorHAnsi"/>
              </w:rPr>
              <w:t>egulate epigenetic processes</w:t>
            </w:r>
            <w:r w:rsidRPr="00B177F4">
              <w:rPr>
                <w:rFonts w:asciiTheme="majorHAnsi" w:hAnsiTheme="majorHAnsi"/>
              </w:rPr>
              <w:t>.</w:t>
            </w:r>
          </w:p>
          <w:p w14:paraId="02F9B895" w14:textId="52516694" w:rsidR="00B177F4" w:rsidRPr="00B177F4" w:rsidRDefault="00B177F4" w:rsidP="000A229A">
            <w:pPr>
              <w:rPr>
                <w:rFonts w:asciiTheme="majorHAnsi" w:eastAsia="Calibri" w:hAnsiTheme="majorHAnsi"/>
              </w:rPr>
            </w:pPr>
          </w:p>
        </w:tc>
      </w:tr>
      <w:tr w:rsidR="00B177F4" w:rsidRPr="00B177F4" w14:paraId="5609BF67" w14:textId="21A0EBA8" w:rsidTr="00B177F4">
        <w:tc>
          <w:tcPr>
            <w:tcW w:w="4680" w:type="dxa"/>
          </w:tcPr>
          <w:p w14:paraId="4A5473E6" w14:textId="51BB686F" w:rsidR="00B177F4" w:rsidRPr="00B177F4" w:rsidRDefault="00C022E0" w:rsidP="00EB748B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lastRenderedPageBreak/>
              <w:t xml:space="preserve">4:34: </w:t>
            </w:r>
            <w:r w:rsidR="00B177F4" w:rsidRPr="00B177F4">
              <w:rPr>
                <w:rFonts w:asciiTheme="majorHAnsi" w:eastAsia="Calibri" w:hAnsiTheme="majorHAnsi"/>
              </w:rPr>
              <w:t>Key Questions</w:t>
            </w:r>
          </w:p>
        </w:tc>
        <w:tc>
          <w:tcPr>
            <w:tcW w:w="4680" w:type="dxa"/>
          </w:tcPr>
          <w:p w14:paraId="4C9DBA24" w14:textId="77777777" w:rsidR="00B177F4" w:rsidRDefault="00B177F4" w:rsidP="00424F9F">
            <w:pPr>
              <w:rPr>
                <w:rFonts w:asciiTheme="majorHAnsi" w:hAnsiTheme="majorHAnsi"/>
              </w:rPr>
            </w:pPr>
            <w:r w:rsidRPr="00B177F4">
              <w:rPr>
                <w:rFonts w:asciiTheme="majorHAnsi" w:hAnsiTheme="majorHAnsi"/>
              </w:rPr>
              <w:t>Now, let’s turn to some questions b</w:t>
            </w:r>
            <w:r w:rsidR="007B3DAD">
              <w:rPr>
                <w:rFonts w:asciiTheme="majorHAnsi" w:hAnsiTheme="majorHAnsi"/>
              </w:rPr>
              <w:t>eing asked by epigeneticists</w:t>
            </w:r>
            <w:r w:rsidRPr="00B177F4">
              <w:rPr>
                <w:rFonts w:asciiTheme="majorHAnsi" w:hAnsiTheme="majorHAnsi"/>
              </w:rPr>
              <w:t>.</w:t>
            </w:r>
          </w:p>
          <w:p w14:paraId="45CF9F19" w14:textId="77777777" w:rsidR="007B3DAD" w:rsidRDefault="007B3DAD" w:rsidP="00424F9F">
            <w:pPr>
              <w:rPr>
                <w:rFonts w:asciiTheme="majorHAnsi" w:eastAsia="Calibri" w:hAnsiTheme="majorHAnsi"/>
              </w:rPr>
            </w:pPr>
          </w:p>
          <w:p w14:paraId="1EFD8C1E" w14:textId="25EE8643" w:rsidR="007B3DAD" w:rsidRDefault="007B3DAD" w:rsidP="00424F9F">
            <w:pPr>
              <w:rPr>
                <w:rFonts w:asciiTheme="majorHAnsi" w:hAnsiTheme="majorHAnsi"/>
              </w:rPr>
            </w:pPr>
            <w:r w:rsidRPr="00B177F4">
              <w:rPr>
                <w:rFonts w:asciiTheme="majorHAnsi" w:hAnsiTheme="majorHAnsi"/>
              </w:rPr>
              <w:t>At the most basic level, scientists are still actively studying the mechanisms by which epigenetic marks, such as histone modifications and DNA methylation, are crea</w:t>
            </w:r>
            <w:r>
              <w:rPr>
                <w:rFonts w:asciiTheme="majorHAnsi" w:hAnsiTheme="majorHAnsi"/>
              </w:rPr>
              <w:t>ted, removed</w:t>
            </w:r>
            <w:r w:rsidR="00D81581">
              <w:rPr>
                <w:rFonts w:asciiTheme="majorHAnsi" w:hAnsiTheme="majorHAnsi"/>
              </w:rPr>
              <w:t>,</w:t>
            </w:r>
            <w:r>
              <w:rPr>
                <w:rFonts w:asciiTheme="majorHAnsi" w:hAnsiTheme="majorHAnsi"/>
              </w:rPr>
              <w:t xml:space="preserve"> and interpreted</w:t>
            </w:r>
            <w:r w:rsidRPr="00B177F4">
              <w:rPr>
                <w:rFonts w:asciiTheme="majorHAnsi" w:hAnsiTheme="majorHAnsi"/>
              </w:rPr>
              <w:t>. Researchers continue to characterize the enzymes th</w:t>
            </w:r>
            <w:r>
              <w:rPr>
                <w:rFonts w:asciiTheme="majorHAnsi" w:hAnsiTheme="majorHAnsi"/>
              </w:rPr>
              <w:t>at carry out these functions</w:t>
            </w:r>
            <w:r w:rsidRPr="00B177F4">
              <w:rPr>
                <w:rFonts w:asciiTheme="majorHAnsi" w:hAnsiTheme="majorHAnsi"/>
              </w:rPr>
              <w:t>, as well as how the marks interact with the transcription machinery to activat</w:t>
            </w:r>
            <w:r>
              <w:rPr>
                <w:rFonts w:asciiTheme="majorHAnsi" w:hAnsiTheme="majorHAnsi"/>
              </w:rPr>
              <w:t>e or repress gene expression</w:t>
            </w:r>
            <w:r w:rsidRPr="00B177F4">
              <w:rPr>
                <w:rFonts w:asciiTheme="majorHAnsi" w:hAnsiTheme="majorHAnsi"/>
              </w:rPr>
              <w:t>.</w:t>
            </w:r>
          </w:p>
          <w:p w14:paraId="662B7D56" w14:textId="77777777" w:rsidR="007B3DAD" w:rsidRDefault="007B3DAD" w:rsidP="00424F9F">
            <w:pPr>
              <w:rPr>
                <w:rFonts w:asciiTheme="majorHAnsi" w:eastAsia="Calibri" w:hAnsiTheme="majorHAnsi"/>
              </w:rPr>
            </w:pPr>
          </w:p>
          <w:p w14:paraId="2D744840" w14:textId="0101A0EB" w:rsidR="007B3DAD" w:rsidRDefault="007B3DAD" w:rsidP="00424F9F">
            <w:pPr>
              <w:rPr>
                <w:rFonts w:asciiTheme="majorHAnsi" w:eastAsia="Calibri" w:hAnsiTheme="majorHAnsi"/>
              </w:rPr>
            </w:pPr>
            <w:r w:rsidRPr="007B3DAD">
              <w:rPr>
                <w:rFonts w:asciiTheme="majorHAnsi" w:hAnsiTheme="majorHAnsi"/>
              </w:rPr>
              <w:t>A</w:t>
            </w:r>
            <w:r w:rsidR="00D81581">
              <w:rPr>
                <w:rFonts w:asciiTheme="majorHAnsi" w:hAnsiTheme="majorHAnsi"/>
              </w:rPr>
              <w:t xml:space="preserve"> deeper question that arises is</w:t>
            </w:r>
            <w:r w:rsidRPr="007B3DAD">
              <w:rPr>
                <w:rFonts w:asciiTheme="majorHAnsi" w:hAnsiTheme="majorHAnsi"/>
              </w:rPr>
              <w:t xml:space="preserve"> whether there exists an “epigenetic code</w:t>
            </w:r>
            <w:r>
              <w:rPr>
                <w:rFonts w:asciiTheme="majorHAnsi" w:hAnsiTheme="majorHAnsi"/>
              </w:rPr>
              <w:t>,”</w:t>
            </w:r>
            <w:r w:rsidRPr="007B3DAD">
              <w:rPr>
                <w:rFonts w:asciiTheme="majorHAnsi" w:hAnsiTheme="majorHAnsi"/>
              </w:rPr>
              <w:t xml:space="preserve"> </w:t>
            </w:r>
            <w:r w:rsidR="00D81581">
              <w:rPr>
                <w:rFonts w:asciiTheme="majorHAnsi" w:hAnsiTheme="majorHAnsi"/>
              </w:rPr>
              <w:t>analogous to the well-defined</w:t>
            </w:r>
            <w:r w:rsidRPr="007B3DAD">
              <w:rPr>
                <w:rFonts w:asciiTheme="majorHAnsi" w:hAnsiTheme="majorHAnsi"/>
              </w:rPr>
              <w:t xml:space="preserve"> “genetic code</w:t>
            </w:r>
            <w:r w:rsidR="00D81581">
              <w:rPr>
                <w:rFonts w:asciiTheme="majorHAnsi" w:hAnsiTheme="majorHAnsi"/>
              </w:rPr>
              <w:t>,</w:t>
            </w:r>
            <w:r w:rsidRPr="007B3DAD">
              <w:rPr>
                <w:rFonts w:asciiTheme="majorHAnsi" w:hAnsiTheme="majorHAnsi"/>
              </w:rPr>
              <w:t>” that dictates how information in DNA is tran</w:t>
            </w:r>
            <w:r>
              <w:rPr>
                <w:rFonts w:asciiTheme="majorHAnsi" w:hAnsiTheme="majorHAnsi"/>
              </w:rPr>
              <w:t>slated into protein sequence</w:t>
            </w:r>
            <w:r w:rsidRPr="007B3DAD">
              <w:rPr>
                <w:rFonts w:asciiTheme="majorHAnsi" w:hAnsiTheme="majorHAnsi"/>
              </w:rPr>
              <w:t xml:space="preserve">. Researchers are trying to determine if the combination of epigenetic marks form a similarly predictive code that will one day make it possible to deduce the expression pattern of every </w:t>
            </w:r>
            <w:r>
              <w:rPr>
                <w:rFonts w:asciiTheme="majorHAnsi" w:hAnsiTheme="majorHAnsi"/>
              </w:rPr>
              <w:t>gene</w:t>
            </w:r>
            <w:r w:rsidRPr="007B3DAD">
              <w:rPr>
                <w:rFonts w:asciiTheme="majorHAnsi" w:hAnsiTheme="majorHAnsi"/>
              </w:rPr>
              <w:t>.</w:t>
            </w:r>
          </w:p>
          <w:p w14:paraId="03E3079D" w14:textId="77777777" w:rsidR="007B3DAD" w:rsidRDefault="007B3DAD" w:rsidP="00424F9F">
            <w:pPr>
              <w:rPr>
                <w:rFonts w:asciiTheme="majorHAnsi" w:eastAsia="Calibri" w:hAnsiTheme="majorHAnsi"/>
              </w:rPr>
            </w:pPr>
          </w:p>
          <w:p w14:paraId="37A7B374" w14:textId="379C436E" w:rsidR="007B3DAD" w:rsidRDefault="007B3DAD" w:rsidP="00424F9F">
            <w:pPr>
              <w:rPr>
                <w:rFonts w:asciiTheme="majorHAnsi" w:eastAsia="Calibri" w:hAnsiTheme="majorHAnsi"/>
              </w:rPr>
            </w:pPr>
            <w:r w:rsidRPr="00B177F4">
              <w:rPr>
                <w:rFonts w:asciiTheme="majorHAnsi" w:hAnsiTheme="majorHAnsi"/>
              </w:rPr>
              <w:t>Recently, scientists have been interested in the</w:t>
            </w:r>
            <w:r>
              <w:rPr>
                <w:rFonts w:asciiTheme="majorHAnsi" w:hAnsiTheme="majorHAnsi"/>
              </w:rPr>
              <w:t xml:space="preserve"> biological roles of lncRNAs</w:t>
            </w:r>
            <w:r w:rsidRPr="00B177F4">
              <w:rPr>
                <w:rFonts w:asciiTheme="majorHAnsi" w:hAnsiTheme="majorHAnsi"/>
              </w:rPr>
              <w:t xml:space="preserve">. While a </w:t>
            </w:r>
            <w:r w:rsidRPr="00B177F4">
              <w:rPr>
                <w:rFonts w:asciiTheme="majorHAnsi" w:hAnsiTheme="majorHAnsi"/>
              </w:rPr>
              <w:lastRenderedPageBreak/>
              <w:t>prevailing model is that lncRNAs help recruit epigenetic factors to specific genomic locations, their exact mechanisms, and whether all lncRNAs function simila</w:t>
            </w:r>
            <w:r>
              <w:rPr>
                <w:rFonts w:asciiTheme="majorHAnsi" w:hAnsiTheme="majorHAnsi"/>
              </w:rPr>
              <w:t>rly, are still being studied</w:t>
            </w:r>
            <w:r w:rsidRPr="00B177F4">
              <w:rPr>
                <w:rFonts w:asciiTheme="majorHAnsi" w:hAnsiTheme="majorHAnsi"/>
              </w:rPr>
              <w:t>.</w:t>
            </w:r>
          </w:p>
          <w:p w14:paraId="1DB68837" w14:textId="77777777" w:rsidR="007B3DAD" w:rsidRDefault="007B3DAD" w:rsidP="00424F9F">
            <w:pPr>
              <w:rPr>
                <w:rFonts w:asciiTheme="majorHAnsi" w:eastAsia="Calibri" w:hAnsiTheme="majorHAnsi"/>
              </w:rPr>
            </w:pPr>
          </w:p>
          <w:p w14:paraId="7E9476C0" w14:textId="3913B2AA" w:rsidR="007B3DAD" w:rsidRDefault="007B3DAD" w:rsidP="00424F9F">
            <w:pPr>
              <w:rPr>
                <w:rFonts w:asciiTheme="majorHAnsi" w:eastAsia="Calibri" w:hAnsiTheme="majorHAnsi"/>
              </w:rPr>
            </w:pPr>
            <w:r w:rsidRPr="00B177F4">
              <w:rPr>
                <w:rFonts w:asciiTheme="majorHAnsi" w:hAnsiTheme="majorHAnsi"/>
              </w:rPr>
              <w:t>Finally, because epigenetic marks are chemical “add-ons” that are not simp</w:t>
            </w:r>
            <w:r>
              <w:rPr>
                <w:rFonts w:asciiTheme="majorHAnsi" w:hAnsiTheme="majorHAnsi"/>
              </w:rPr>
              <w:t>ly replicated along with DNA</w:t>
            </w:r>
            <w:r w:rsidRPr="00B177F4">
              <w:rPr>
                <w:rFonts w:asciiTheme="majorHAnsi" w:hAnsiTheme="majorHAnsi"/>
              </w:rPr>
              <w:t xml:space="preserve">, scientists are still trying to learn how the marks continue </w:t>
            </w:r>
            <w:r>
              <w:rPr>
                <w:rFonts w:asciiTheme="majorHAnsi" w:hAnsiTheme="majorHAnsi"/>
              </w:rPr>
              <w:t>through cellular generations</w:t>
            </w:r>
            <w:r w:rsidRPr="00B177F4">
              <w:rPr>
                <w:rFonts w:asciiTheme="majorHAnsi" w:hAnsiTheme="majorHAnsi"/>
              </w:rPr>
              <w:t xml:space="preserve">. Even more controversial is the potential trans-generational </w:t>
            </w:r>
            <w:r w:rsidRPr="007B3DAD">
              <w:rPr>
                <w:rFonts w:asciiTheme="majorHAnsi" w:hAnsiTheme="majorHAnsi"/>
              </w:rPr>
              <w:t>inheritance of certain epigenetic processes. Because it is observed that epigenetic marks are dramatically erased or “reprogrammed” early in embryogenesis</w:t>
            </w:r>
            <w:r w:rsidR="00D4534E">
              <w:rPr>
                <w:rFonts w:asciiTheme="majorHAnsi" w:hAnsiTheme="majorHAnsi"/>
              </w:rPr>
              <w:t>,</w:t>
            </w:r>
            <w:r w:rsidRPr="007B3DAD">
              <w:rPr>
                <w:rFonts w:asciiTheme="majorHAnsi" w:hAnsiTheme="majorHAnsi"/>
              </w:rPr>
              <w:t xml:space="preserve"> and again during gamete formation, how and whether these trans</w:t>
            </w:r>
            <w:r w:rsidR="00D4534E">
              <w:rPr>
                <w:rFonts w:asciiTheme="majorHAnsi" w:hAnsiTheme="majorHAnsi"/>
              </w:rPr>
              <w:t>-</w:t>
            </w:r>
            <w:r w:rsidRPr="007B3DAD">
              <w:rPr>
                <w:rFonts w:asciiTheme="majorHAnsi" w:hAnsiTheme="majorHAnsi"/>
              </w:rPr>
              <w:t>generational phenomena actually occur remains hotly debated.</w:t>
            </w:r>
          </w:p>
          <w:p w14:paraId="0173E44B" w14:textId="491753FA" w:rsidR="007B3DAD" w:rsidRPr="00B177F4" w:rsidRDefault="007B3DAD" w:rsidP="00424F9F">
            <w:pPr>
              <w:rPr>
                <w:rFonts w:asciiTheme="majorHAnsi" w:eastAsia="Calibri" w:hAnsiTheme="majorHAnsi"/>
              </w:rPr>
            </w:pPr>
          </w:p>
        </w:tc>
      </w:tr>
      <w:tr w:rsidR="00B177F4" w:rsidRPr="00B177F4" w14:paraId="24475F20" w14:textId="1581AF32" w:rsidTr="00B177F4">
        <w:tc>
          <w:tcPr>
            <w:tcW w:w="4680" w:type="dxa"/>
          </w:tcPr>
          <w:p w14:paraId="47E64E2B" w14:textId="43BA02C4" w:rsidR="00B177F4" w:rsidRPr="00B177F4" w:rsidRDefault="00D4534E" w:rsidP="001632D6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lastRenderedPageBreak/>
              <w:t xml:space="preserve">6:30: </w:t>
            </w:r>
            <w:r w:rsidR="00B177F4" w:rsidRPr="00B177F4">
              <w:rPr>
                <w:rFonts w:asciiTheme="majorHAnsi" w:eastAsia="Calibri" w:hAnsiTheme="majorHAnsi"/>
              </w:rPr>
              <w:t>Prominent Methods</w:t>
            </w:r>
          </w:p>
        </w:tc>
        <w:tc>
          <w:tcPr>
            <w:tcW w:w="4680" w:type="dxa"/>
          </w:tcPr>
          <w:p w14:paraId="4A1D084E" w14:textId="77777777" w:rsidR="00B177F4" w:rsidRDefault="00B177F4" w:rsidP="009066DD">
            <w:pPr>
              <w:rPr>
                <w:rFonts w:asciiTheme="majorHAnsi" w:hAnsiTheme="majorHAnsi"/>
              </w:rPr>
            </w:pPr>
            <w:r w:rsidRPr="00B177F4">
              <w:rPr>
                <w:rFonts w:asciiTheme="majorHAnsi" w:hAnsiTheme="majorHAnsi"/>
              </w:rPr>
              <w:t>Let’s now look at some tools being used</w:t>
            </w:r>
            <w:r w:rsidR="007B3DAD">
              <w:rPr>
                <w:rFonts w:asciiTheme="majorHAnsi" w:hAnsiTheme="majorHAnsi"/>
              </w:rPr>
              <w:t xml:space="preserve"> in the study of epigenetics</w:t>
            </w:r>
            <w:r w:rsidRPr="00B177F4">
              <w:rPr>
                <w:rFonts w:asciiTheme="majorHAnsi" w:hAnsiTheme="majorHAnsi"/>
              </w:rPr>
              <w:t>.</w:t>
            </w:r>
          </w:p>
          <w:p w14:paraId="70E87032" w14:textId="77777777" w:rsidR="007B3DAD" w:rsidRDefault="007B3DAD" w:rsidP="009066DD">
            <w:pPr>
              <w:rPr>
                <w:rFonts w:asciiTheme="majorHAnsi" w:eastAsia="Calibri" w:hAnsiTheme="majorHAnsi"/>
              </w:rPr>
            </w:pPr>
          </w:p>
          <w:p w14:paraId="202528C0" w14:textId="4C990785" w:rsidR="007B3DAD" w:rsidRDefault="007B3DAD" w:rsidP="009066DD">
            <w:pPr>
              <w:rPr>
                <w:rFonts w:asciiTheme="majorHAnsi" w:eastAsia="Calibri" w:hAnsiTheme="majorHAnsi"/>
              </w:rPr>
            </w:pPr>
            <w:r w:rsidRPr="00B177F4">
              <w:rPr>
                <w:rFonts w:asciiTheme="majorHAnsi" w:hAnsiTheme="majorHAnsi"/>
              </w:rPr>
              <w:t>DNA methylation is most commonly detected by bisulfite analysis, a process to change unmethylated cytosine residues to uracil, which are then detected as thy</w:t>
            </w:r>
            <w:r>
              <w:rPr>
                <w:rFonts w:asciiTheme="majorHAnsi" w:hAnsiTheme="majorHAnsi"/>
              </w:rPr>
              <w:t>mine in sequencing reactions</w:t>
            </w:r>
            <w:r w:rsidRPr="00B177F4">
              <w:rPr>
                <w:rFonts w:asciiTheme="majorHAnsi" w:hAnsiTheme="majorHAnsi"/>
              </w:rPr>
              <w:t xml:space="preserve">. Comparing sequences before and after bisulfite treatment allows researchers to identify the </w:t>
            </w:r>
            <w:r>
              <w:rPr>
                <w:rFonts w:asciiTheme="majorHAnsi" w:hAnsiTheme="majorHAnsi"/>
              </w:rPr>
              <w:t>locations of methylated DNA.</w:t>
            </w:r>
            <w:r w:rsidRPr="00B177F4">
              <w:rPr>
                <w:rFonts w:asciiTheme="majorHAnsi" w:hAnsiTheme="majorHAnsi"/>
              </w:rPr>
              <w:t xml:space="preserve"> Another method to assay DNA methylation status is to digest DNA with methylation-sensitive restriction enzymes, which c</w:t>
            </w:r>
            <w:r>
              <w:rPr>
                <w:rFonts w:asciiTheme="majorHAnsi" w:hAnsiTheme="majorHAnsi"/>
              </w:rPr>
              <w:t>an only cut unmethylated DNA</w:t>
            </w:r>
            <w:r w:rsidRPr="00B177F4">
              <w:rPr>
                <w:rFonts w:asciiTheme="majorHAnsi" w:hAnsiTheme="majorHAnsi"/>
              </w:rPr>
              <w:t>.</w:t>
            </w:r>
          </w:p>
          <w:p w14:paraId="7730D96A" w14:textId="77777777" w:rsidR="007B3DAD" w:rsidRDefault="007B3DAD" w:rsidP="009066DD">
            <w:pPr>
              <w:rPr>
                <w:rFonts w:asciiTheme="majorHAnsi" w:eastAsia="Calibri" w:hAnsiTheme="majorHAnsi"/>
              </w:rPr>
            </w:pPr>
          </w:p>
          <w:p w14:paraId="6C272000" w14:textId="401DE6D8" w:rsidR="007B3DAD" w:rsidRDefault="007B3DAD" w:rsidP="009066DD">
            <w:pPr>
              <w:rPr>
                <w:rFonts w:asciiTheme="majorHAnsi" w:hAnsiTheme="majorHAnsi"/>
              </w:rPr>
            </w:pPr>
            <w:r w:rsidRPr="00B177F4">
              <w:rPr>
                <w:rFonts w:asciiTheme="majorHAnsi" w:hAnsiTheme="majorHAnsi"/>
              </w:rPr>
              <w:t>Immunoprecipitation, or pull-down techniques, are used to identify DNA or RNA sequences assoc</w:t>
            </w:r>
            <w:r>
              <w:rPr>
                <w:rFonts w:asciiTheme="majorHAnsi" w:hAnsiTheme="majorHAnsi"/>
              </w:rPr>
              <w:t>iated with specific features</w:t>
            </w:r>
            <w:r w:rsidR="009B612E">
              <w:rPr>
                <w:rFonts w:asciiTheme="majorHAnsi" w:hAnsiTheme="majorHAnsi"/>
              </w:rPr>
              <w:t>. Chromatin immunoprecipitation,</w:t>
            </w:r>
            <w:r w:rsidRPr="00B177F4">
              <w:rPr>
                <w:rFonts w:asciiTheme="majorHAnsi" w:hAnsiTheme="majorHAnsi"/>
              </w:rPr>
              <w:t xml:space="preserve"> or ChIP, isolates DNA bound by particular protein fact</w:t>
            </w:r>
            <w:r>
              <w:rPr>
                <w:rFonts w:asciiTheme="majorHAnsi" w:hAnsiTheme="majorHAnsi"/>
              </w:rPr>
              <w:t>ors or histone modifications</w:t>
            </w:r>
            <w:r w:rsidRPr="00B177F4">
              <w:rPr>
                <w:rFonts w:asciiTheme="majorHAnsi" w:hAnsiTheme="majorHAnsi"/>
              </w:rPr>
              <w:t>, whose sequence information can then be a</w:t>
            </w:r>
            <w:r>
              <w:rPr>
                <w:rFonts w:asciiTheme="majorHAnsi" w:hAnsiTheme="majorHAnsi"/>
              </w:rPr>
              <w:t>nalyzed by PCR or sequencing</w:t>
            </w:r>
            <w:r w:rsidRPr="00B177F4">
              <w:rPr>
                <w:rFonts w:asciiTheme="majorHAnsi" w:hAnsiTheme="majorHAnsi"/>
              </w:rPr>
              <w:t xml:space="preserve">. </w:t>
            </w:r>
          </w:p>
          <w:p w14:paraId="0A92F7BA" w14:textId="77777777" w:rsidR="007B3DAD" w:rsidRDefault="007B3DAD" w:rsidP="009066DD">
            <w:pPr>
              <w:rPr>
                <w:rFonts w:asciiTheme="majorHAnsi" w:hAnsiTheme="majorHAnsi"/>
              </w:rPr>
            </w:pPr>
          </w:p>
          <w:p w14:paraId="28119CBD" w14:textId="75A77F6C" w:rsidR="007B3DAD" w:rsidRDefault="007B3DAD" w:rsidP="009066DD">
            <w:pPr>
              <w:rPr>
                <w:rFonts w:asciiTheme="majorHAnsi" w:eastAsia="Calibri" w:hAnsiTheme="majorHAnsi"/>
              </w:rPr>
            </w:pPr>
            <w:r w:rsidRPr="00B177F4">
              <w:rPr>
                <w:rFonts w:asciiTheme="majorHAnsi" w:hAnsiTheme="majorHAnsi"/>
              </w:rPr>
              <w:t>On the other hand, methylated DNA immunoprecipitation</w:t>
            </w:r>
            <w:r w:rsidR="009B612E">
              <w:rPr>
                <w:rFonts w:asciiTheme="majorHAnsi" w:hAnsiTheme="majorHAnsi"/>
              </w:rPr>
              <w:t>,</w:t>
            </w:r>
            <w:r w:rsidRPr="00B177F4">
              <w:rPr>
                <w:rFonts w:asciiTheme="majorHAnsi" w:hAnsiTheme="majorHAnsi"/>
              </w:rPr>
              <w:t xml:space="preserve"> or MeDIP</w:t>
            </w:r>
            <w:r w:rsidR="009B612E">
              <w:rPr>
                <w:rFonts w:asciiTheme="majorHAnsi" w:hAnsiTheme="majorHAnsi"/>
              </w:rPr>
              <w:t>,</w:t>
            </w:r>
            <w:r w:rsidRPr="00B177F4">
              <w:rPr>
                <w:rFonts w:asciiTheme="majorHAnsi" w:hAnsiTheme="majorHAnsi"/>
              </w:rPr>
              <w:t xml:space="preserve"> is used for isolating </w:t>
            </w:r>
            <w:r>
              <w:rPr>
                <w:rFonts w:asciiTheme="majorHAnsi" w:hAnsiTheme="majorHAnsi"/>
              </w:rPr>
              <w:t>and enriching methylated DNA</w:t>
            </w:r>
            <w:r w:rsidR="009B612E">
              <w:rPr>
                <w:rFonts w:asciiTheme="majorHAnsi" w:hAnsiTheme="majorHAnsi"/>
              </w:rPr>
              <w:t xml:space="preserve">. RNA immunoprecipitation, </w:t>
            </w:r>
            <w:r w:rsidRPr="00B177F4">
              <w:rPr>
                <w:rFonts w:asciiTheme="majorHAnsi" w:hAnsiTheme="majorHAnsi"/>
              </w:rPr>
              <w:t>or RIP</w:t>
            </w:r>
            <w:r w:rsidR="009B612E">
              <w:rPr>
                <w:rFonts w:asciiTheme="majorHAnsi" w:hAnsiTheme="majorHAnsi"/>
              </w:rPr>
              <w:t>,</w:t>
            </w:r>
            <w:r>
              <w:rPr>
                <w:rFonts w:asciiTheme="majorHAnsi" w:hAnsiTheme="majorHAnsi"/>
              </w:rPr>
              <w:t xml:space="preserve"> </w:t>
            </w:r>
            <w:r w:rsidRPr="00B177F4">
              <w:rPr>
                <w:rFonts w:asciiTheme="majorHAnsi" w:hAnsiTheme="majorHAnsi"/>
              </w:rPr>
              <w:t>and Chromatin</w:t>
            </w:r>
            <w:r w:rsidR="009B612E">
              <w:rPr>
                <w:rFonts w:asciiTheme="majorHAnsi" w:hAnsiTheme="majorHAnsi"/>
              </w:rPr>
              <w:t xml:space="preserve"> Isolation by RNA Purification, or ChIRP, can respectively </w:t>
            </w:r>
            <w:r w:rsidRPr="00B177F4">
              <w:rPr>
                <w:rFonts w:asciiTheme="majorHAnsi" w:hAnsiTheme="majorHAnsi"/>
              </w:rPr>
              <w:t>determine the protein partners of a non-coding RNA or its geno</w:t>
            </w:r>
            <w:r>
              <w:rPr>
                <w:rFonts w:asciiTheme="majorHAnsi" w:hAnsiTheme="majorHAnsi"/>
              </w:rPr>
              <w:t>mic binding locations</w:t>
            </w:r>
            <w:r w:rsidRPr="00B177F4">
              <w:rPr>
                <w:rFonts w:asciiTheme="majorHAnsi" w:hAnsiTheme="majorHAnsi"/>
              </w:rPr>
              <w:t>.</w:t>
            </w:r>
          </w:p>
          <w:p w14:paraId="79253AA2" w14:textId="167EC563" w:rsidR="007B3DAD" w:rsidRPr="00B177F4" w:rsidRDefault="007B3DAD" w:rsidP="009066DD">
            <w:pPr>
              <w:rPr>
                <w:rFonts w:asciiTheme="majorHAnsi" w:eastAsia="Calibri" w:hAnsiTheme="majorHAnsi"/>
              </w:rPr>
            </w:pPr>
          </w:p>
        </w:tc>
      </w:tr>
      <w:tr w:rsidR="00B177F4" w:rsidRPr="00B177F4" w14:paraId="17328459" w14:textId="4DDAAE0B" w:rsidTr="00B177F4">
        <w:tc>
          <w:tcPr>
            <w:tcW w:w="4680" w:type="dxa"/>
          </w:tcPr>
          <w:p w14:paraId="06FDD7BC" w14:textId="35D057C2" w:rsidR="00B177F4" w:rsidRPr="00B177F4" w:rsidRDefault="009B612E" w:rsidP="00782F17">
            <w:pPr>
              <w:rPr>
                <w:rFonts w:asciiTheme="majorHAnsi" w:eastAsia="Calibri" w:hAnsiTheme="majorHAnsi"/>
                <w:b/>
              </w:rPr>
            </w:pPr>
            <w:r>
              <w:rPr>
                <w:rFonts w:asciiTheme="majorHAnsi" w:eastAsia="Calibri" w:hAnsiTheme="majorHAnsi"/>
              </w:rPr>
              <w:lastRenderedPageBreak/>
              <w:t xml:space="preserve">8:00: </w:t>
            </w:r>
            <w:r w:rsidR="00B177F4" w:rsidRPr="00B177F4">
              <w:rPr>
                <w:rFonts w:asciiTheme="majorHAnsi" w:eastAsia="Calibri" w:hAnsiTheme="majorHAnsi"/>
              </w:rPr>
              <w:t>Applications</w:t>
            </w:r>
          </w:p>
        </w:tc>
        <w:tc>
          <w:tcPr>
            <w:tcW w:w="4680" w:type="dxa"/>
          </w:tcPr>
          <w:p w14:paraId="34A2E116" w14:textId="77777777" w:rsidR="00B177F4" w:rsidRDefault="00B177F4" w:rsidP="0061339D">
            <w:pPr>
              <w:rPr>
                <w:rFonts w:asciiTheme="majorHAnsi" w:hAnsiTheme="majorHAnsi"/>
              </w:rPr>
            </w:pPr>
            <w:r w:rsidRPr="00B177F4">
              <w:rPr>
                <w:rFonts w:asciiTheme="majorHAnsi" w:hAnsiTheme="majorHAnsi"/>
              </w:rPr>
              <w:t xml:space="preserve">After reviewing the tools of epigenetics research, let’s look at some </w:t>
            </w:r>
            <w:r w:rsidR="007B3DAD">
              <w:rPr>
                <w:rFonts w:asciiTheme="majorHAnsi" w:hAnsiTheme="majorHAnsi"/>
              </w:rPr>
              <w:t>of their applications</w:t>
            </w:r>
            <w:r w:rsidRPr="00B177F4">
              <w:rPr>
                <w:rFonts w:asciiTheme="majorHAnsi" w:hAnsiTheme="majorHAnsi"/>
              </w:rPr>
              <w:t>.</w:t>
            </w:r>
          </w:p>
          <w:p w14:paraId="67A1D51E" w14:textId="77777777" w:rsidR="007B3DAD" w:rsidRDefault="007B3DAD" w:rsidP="0061339D">
            <w:pPr>
              <w:rPr>
                <w:rFonts w:asciiTheme="majorHAnsi" w:hAnsiTheme="majorHAnsi"/>
              </w:rPr>
            </w:pPr>
          </w:p>
          <w:p w14:paraId="49FC351F" w14:textId="1CAD69F8" w:rsidR="007B3DAD" w:rsidRDefault="007B3DAD" w:rsidP="0061339D">
            <w:pPr>
              <w:rPr>
                <w:rFonts w:asciiTheme="majorHAnsi" w:hAnsiTheme="majorHAnsi"/>
              </w:rPr>
            </w:pPr>
            <w:r w:rsidRPr="00B177F4">
              <w:rPr>
                <w:rFonts w:asciiTheme="majorHAnsi" w:hAnsiTheme="majorHAnsi"/>
              </w:rPr>
              <w:t>5-hydroxymethylcytosine</w:t>
            </w:r>
            <w:r w:rsidR="009B612E">
              <w:rPr>
                <w:rFonts w:asciiTheme="majorHAnsi" w:hAnsiTheme="majorHAnsi"/>
              </w:rPr>
              <w:t>,</w:t>
            </w:r>
            <w:r w:rsidRPr="00B177F4">
              <w:rPr>
                <w:rFonts w:asciiTheme="majorHAnsi" w:hAnsiTheme="majorHAnsi"/>
              </w:rPr>
              <w:t xml:space="preserve"> or 5hmC, a recently discovered, alternate form of cytosine methylation, has garne</w:t>
            </w:r>
            <w:r>
              <w:rPr>
                <w:rFonts w:asciiTheme="majorHAnsi" w:hAnsiTheme="majorHAnsi"/>
              </w:rPr>
              <w:t>red much scientific interest.</w:t>
            </w:r>
            <w:r w:rsidRPr="00B177F4">
              <w:rPr>
                <w:rFonts w:asciiTheme="majorHAnsi" w:hAnsiTheme="majorHAnsi"/>
              </w:rPr>
              <w:t xml:space="preserve"> In this experiment, researchers performed a chemical reaction that specifically adds a glucose molecule to hydroxymethylated</w:t>
            </w:r>
            <w:r>
              <w:rPr>
                <w:rFonts w:asciiTheme="majorHAnsi" w:hAnsiTheme="majorHAnsi"/>
              </w:rPr>
              <w:t xml:space="preserve"> DNA</w:t>
            </w:r>
            <w:r w:rsidRPr="00B177F4">
              <w:rPr>
                <w:rFonts w:asciiTheme="majorHAnsi" w:hAnsiTheme="majorHAnsi"/>
              </w:rPr>
              <w:t>, and then treated the DNA with restriction enzymes that either only cut unmethylated DNA, or cut all methylated DNA except when modi</w:t>
            </w:r>
            <w:r>
              <w:rPr>
                <w:rFonts w:asciiTheme="majorHAnsi" w:hAnsiTheme="majorHAnsi"/>
              </w:rPr>
              <w:t>fied to be glucosylated-5hmC</w:t>
            </w:r>
            <w:r w:rsidRPr="00B177F4">
              <w:rPr>
                <w:rFonts w:asciiTheme="majorHAnsi" w:hAnsiTheme="majorHAnsi"/>
              </w:rPr>
              <w:t>. T</w:t>
            </w:r>
            <w:r>
              <w:rPr>
                <w:rFonts w:asciiTheme="majorHAnsi" w:hAnsiTheme="majorHAnsi"/>
              </w:rPr>
              <w:t>his analysis</w:t>
            </w:r>
            <w:r w:rsidR="009B612E">
              <w:rPr>
                <w:rFonts w:asciiTheme="majorHAnsi" w:hAnsiTheme="majorHAnsi"/>
              </w:rPr>
              <w:t>,</w:t>
            </w:r>
            <w:r>
              <w:rPr>
                <w:rFonts w:asciiTheme="majorHAnsi" w:hAnsiTheme="majorHAnsi"/>
              </w:rPr>
              <w:t xml:space="preserve"> followed by PCR</w:t>
            </w:r>
            <w:r w:rsidR="009B612E">
              <w:rPr>
                <w:rFonts w:asciiTheme="majorHAnsi" w:hAnsiTheme="majorHAnsi"/>
              </w:rPr>
              <w:t>,</w:t>
            </w:r>
            <w:r w:rsidRPr="00B177F4">
              <w:rPr>
                <w:rFonts w:asciiTheme="majorHAnsi" w:hAnsiTheme="majorHAnsi"/>
              </w:rPr>
              <w:t xml:space="preserve"> allowed discrimination between types of methyla</w:t>
            </w:r>
            <w:r>
              <w:rPr>
                <w:rFonts w:asciiTheme="majorHAnsi" w:hAnsiTheme="majorHAnsi"/>
              </w:rPr>
              <w:t>tion at specific DNA bases</w:t>
            </w:r>
            <w:r w:rsidRPr="00B177F4">
              <w:rPr>
                <w:rFonts w:asciiTheme="majorHAnsi" w:hAnsiTheme="majorHAnsi"/>
              </w:rPr>
              <w:t>.</w:t>
            </w:r>
          </w:p>
          <w:p w14:paraId="3A44A9C4" w14:textId="77777777" w:rsidR="007B3DAD" w:rsidRDefault="007B3DAD" w:rsidP="0061339D">
            <w:pPr>
              <w:rPr>
                <w:rFonts w:asciiTheme="majorHAnsi" w:eastAsia="Calibri" w:hAnsiTheme="majorHAnsi"/>
              </w:rPr>
            </w:pPr>
          </w:p>
          <w:p w14:paraId="773189E2" w14:textId="4283A075" w:rsidR="007B3DAD" w:rsidRDefault="007B3DAD" w:rsidP="0061339D">
            <w:pPr>
              <w:rPr>
                <w:rFonts w:asciiTheme="majorHAnsi" w:eastAsia="Calibri" w:hAnsiTheme="majorHAnsi"/>
              </w:rPr>
            </w:pPr>
            <w:r w:rsidRPr="00B177F4">
              <w:rPr>
                <w:rFonts w:asciiTheme="majorHAnsi" w:hAnsiTheme="majorHAnsi"/>
              </w:rPr>
              <w:t>To understand the role of lncRNAs in epigenetics, researchers can perform ChIRP to identify</w:t>
            </w:r>
            <w:r>
              <w:rPr>
                <w:rFonts w:asciiTheme="majorHAnsi" w:hAnsiTheme="majorHAnsi"/>
              </w:rPr>
              <w:t xml:space="preserve"> their genomic binding sites.</w:t>
            </w:r>
            <w:r w:rsidRPr="00B177F4">
              <w:rPr>
                <w:rFonts w:asciiTheme="majorHAnsi" w:hAnsiTheme="majorHAnsi"/>
              </w:rPr>
              <w:t xml:space="preserve"> Here, DNA-RNA-protein complexes in cells were first tightl</w:t>
            </w:r>
            <w:r>
              <w:rPr>
                <w:rFonts w:asciiTheme="majorHAnsi" w:hAnsiTheme="majorHAnsi"/>
              </w:rPr>
              <w:t>y crosslinked with chemicals</w:t>
            </w:r>
            <w:r w:rsidRPr="00B177F4">
              <w:rPr>
                <w:rFonts w:asciiTheme="majorHAnsi" w:hAnsiTheme="majorHAnsi"/>
              </w:rPr>
              <w:t>. Chemically tagged antisense oligonucleotides were then allowed to bind to the lncRNA, and antibodies against the tag were used to im</w:t>
            </w:r>
            <w:r>
              <w:rPr>
                <w:rFonts w:asciiTheme="majorHAnsi" w:hAnsiTheme="majorHAnsi"/>
              </w:rPr>
              <w:t>munoprecipitate the complexes</w:t>
            </w:r>
            <w:r w:rsidRPr="00B177F4">
              <w:rPr>
                <w:rFonts w:asciiTheme="majorHAnsi" w:hAnsiTheme="majorHAnsi"/>
              </w:rPr>
              <w:t>. DNA sequences that interact with the lncRNA were t</w:t>
            </w:r>
            <w:r>
              <w:rPr>
                <w:rFonts w:asciiTheme="majorHAnsi" w:hAnsiTheme="majorHAnsi"/>
              </w:rPr>
              <w:t>hen identified by sequencing</w:t>
            </w:r>
            <w:r w:rsidRPr="00B177F4">
              <w:rPr>
                <w:rFonts w:asciiTheme="majorHAnsi" w:hAnsiTheme="majorHAnsi"/>
              </w:rPr>
              <w:t>.</w:t>
            </w:r>
          </w:p>
          <w:p w14:paraId="145CC5AC" w14:textId="77777777" w:rsidR="007B3DAD" w:rsidRDefault="007B3DAD" w:rsidP="0061339D">
            <w:pPr>
              <w:rPr>
                <w:rFonts w:asciiTheme="majorHAnsi" w:eastAsia="Calibri" w:hAnsiTheme="majorHAnsi"/>
              </w:rPr>
            </w:pPr>
          </w:p>
          <w:p w14:paraId="234112DA" w14:textId="77777777" w:rsidR="007B3DAD" w:rsidRDefault="007B3DAD" w:rsidP="0061339D">
            <w:pPr>
              <w:rPr>
                <w:rFonts w:asciiTheme="majorHAnsi" w:hAnsiTheme="majorHAnsi"/>
              </w:rPr>
            </w:pPr>
            <w:r w:rsidRPr="007B3DAD">
              <w:rPr>
                <w:rFonts w:asciiTheme="majorHAnsi" w:hAnsiTheme="majorHAnsi"/>
              </w:rPr>
              <w:t>Finally, epigenetic processes such as X-chromosome inactivation can be studied at the single-cell level using microscopy-</w:t>
            </w:r>
            <w:r w:rsidRPr="007B3DAD">
              <w:rPr>
                <w:rFonts w:asciiTheme="majorHAnsi" w:hAnsiTheme="majorHAnsi"/>
              </w:rPr>
              <w:lastRenderedPageBreak/>
              <w:t xml:space="preserve">based </w:t>
            </w:r>
            <w:r>
              <w:rPr>
                <w:rFonts w:asciiTheme="majorHAnsi" w:hAnsiTheme="majorHAnsi"/>
              </w:rPr>
              <w:t>techniques</w:t>
            </w:r>
            <w:r w:rsidRPr="007B3DAD">
              <w:rPr>
                <w:rFonts w:asciiTheme="majorHAnsi" w:hAnsiTheme="majorHAnsi"/>
              </w:rPr>
              <w:t>.</w:t>
            </w:r>
            <w:r w:rsidRPr="00B177F4">
              <w:rPr>
                <w:rFonts w:asciiTheme="majorHAnsi" w:hAnsiTheme="majorHAnsi"/>
              </w:rPr>
              <w:t xml:space="preserve"> In this experiment, fluorescence </w:t>
            </w:r>
            <w:r w:rsidRPr="00B177F4">
              <w:rPr>
                <w:rFonts w:asciiTheme="majorHAnsi" w:hAnsiTheme="majorHAnsi"/>
                <w:i/>
              </w:rPr>
              <w:t>in situ</w:t>
            </w:r>
            <w:r w:rsidRPr="00B177F4">
              <w:rPr>
                <w:rFonts w:asciiTheme="majorHAnsi" w:hAnsiTheme="majorHAnsi"/>
              </w:rPr>
              <w:t xml:space="preserve"> hybridization for Xist </w:t>
            </w:r>
            <w:r>
              <w:rPr>
                <w:rFonts w:asciiTheme="majorHAnsi" w:hAnsiTheme="majorHAnsi"/>
              </w:rPr>
              <w:t>RNA</w:t>
            </w:r>
            <w:r w:rsidRPr="00B177F4">
              <w:rPr>
                <w:rFonts w:asciiTheme="majorHAnsi" w:hAnsiTheme="majorHAnsi"/>
              </w:rPr>
              <w:t xml:space="preserve"> was combined with immunofluorescence against</w:t>
            </w:r>
            <w:r>
              <w:rPr>
                <w:rFonts w:asciiTheme="majorHAnsi" w:hAnsiTheme="majorHAnsi"/>
              </w:rPr>
              <w:t xml:space="preserve"> known histone modifications</w:t>
            </w:r>
            <w:r w:rsidRPr="00B177F4">
              <w:rPr>
                <w:rFonts w:asciiTheme="majorHAnsi" w:hAnsiTheme="majorHAnsi"/>
              </w:rPr>
              <w:t>. The lncRNA and histone marks could then be “co-localized” to reveal possible functional re</w:t>
            </w:r>
            <w:r>
              <w:rPr>
                <w:rFonts w:asciiTheme="majorHAnsi" w:hAnsiTheme="majorHAnsi"/>
              </w:rPr>
              <w:t>lationships</w:t>
            </w:r>
            <w:r w:rsidRPr="00B177F4">
              <w:rPr>
                <w:rFonts w:asciiTheme="majorHAnsi" w:hAnsiTheme="majorHAnsi"/>
              </w:rPr>
              <w:t>.</w:t>
            </w:r>
          </w:p>
          <w:p w14:paraId="5B062E7E" w14:textId="461809E9" w:rsidR="007B3DAD" w:rsidRPr="00B177F4" w:rsidRDefault="007B3DAD" w:rsidP="0061339D">
            <w:pPr>
              <w:rPr>
                <w:rFonts w:asciiTheme="majorHAnsi" w:eastAsia="Calibri" w:hAnsiTheme="majorHAnsi"/>
              </w:rPr>
            </w:pPr>
          </w:p>
        </w:tc>
      </w:tr>
      <w:tr w:rsidR="00B177F4" w:rsidRPr="00B177F4" w14:paraId="2CCAF29E" w14:textId="33BF163D" w:rsidTr="00B177F4">
        <w:tc>
          <w:tcPr>
            <w:tcW w:w="4680" w:type="dxa"/>
          </w:tcPr>
          <w:p w14:paraId="6258C9CF" w14:textId="4513FCEC" w:rsidR="00B177F4" w:rsidRPr="00B177F4" w:rsidRDefault="00E27CF8" w:rsidP="00782F17">
            <w:pPr>
              <w:rPr>
                <w:rFonts w:asciiTheme="majorHAnsi" w:eastAsia="Calibri" w:hAnsiTheme="majorHAnsi"/>
                <w:b/>
              </w:rPr>
            </w:pPr>
            <w:r>
              <w:rPr>
                <w:rFonts w:asciiTheme="majorHAnsi" w:eastAsia="Calibri" w:hAnsiTheme="majorHAnsi"/>
              </w:rPr>
              <w:lastRenderedPageBreak/>
              <w:t xml:space="preserve">9:50: </w:t>
            </w:r>
            <w:r w:rsidR="00B177F4" w:rsidRPr="00B177F4">
              <w:rPr>
                <w:rFonts w:asciiTheme="majorHAnsi" w:eastAsia="Calibri" w:hAnsiTheme="majorHAnsi"/>
              </w:rPr>
              <w:t>Summary</w:t>
            </w:r>
          </w:p>
        </w:tc>
        <w:tc>
          <w:tcPr>
            <w:tcW w:w="4680" w:type="dxa"/>
          </w:tcPr>
          <w:p w14:paraId="63A6806B" w14:textId="77777777" w:rsidR="00B177F4" w:rsidRDefault="00B177F4" w:rsidP="00B256CB">
            <w:pPr>
              <w:rPr>
                <w:rFonts w:asciiTheme="majorHAnsi" w:hAnsiTheme="majorHAnsi"/>
              </w:rPr>
            </w:pPr>
            <w:r w:rsidRPr="00B177F4">
              <w:rPr>
                <w:rFonts w:asciiTheme="majorHAnsi" w:hAnsiTheme="majorHAnsi"/>
              </w:rPr>
              <w:t>You’ve just watched Jo</w:t>
            </w:r>
            <w:r w:rsidR="007B3DAD">
              <w:rPr>
                <w:rFonts w:asciiTheme="majorHAnsi" w:hAnsiTheme="majorHAnsi"/>
              </w:rPr>
              <w:t>VE’s overview of epigenetics</w:t>
            </w:r>
            <w:r w:rsidRPr="00B177F4">
              <w:rPr>
                <w:rFonts w:asciiTheme="majorHAnsi" w:hAnsiTheme="majorHAnsi"/>
              </w:rPr>
              <w:t>. In this video, we looked at the history</w:t>
            </w:r>
            <w:r w:rsidR="007B3DAD">
              <w:rPr>
                <w:rFonts w:asciiTheme="majorHAnsi" w:hAnsiTheme="majorHAnsi"/>
              </w:rPr>
              <w:t xml:space="preserve"> of the field of epigenetics</w:t>
            </w:r>
            <w:r w:rsidRPr="00B177F4">
              <w:rPr>
                <w:rFonts w:asciiTheme="majorHAnsi" w:hAnsiTheme="majorHAnsi"/>
              </w:rPr>
              <w:t>, some of the prominent question</w:t>
            </w:r>
            <w:r w:rsidR="00E27CF8">
              <w:rPr>
                <w:rFonts w:asciiTheme="majorHAnsi" w:hAnsiTheme="majorHAnsi"/>
              </w:rPr>
              <w:t>s</w:t>
            </w:r>
            <w:r w:rsidR="007B3DAD">
              <w:rPr>
                <w:rFonts w:asciiTheme="majorHAnsi" w:hAnsiTheme="majorHAnsi"/>
              </w:rPr>
              <w:t xml:space="preserve"> and tools of the field</w:t>
            </w:r>
            <w:r w:rsidRPr="00B177F4">
              <w:rPr>
                <w:rFonts w:asciiTheme="majorHAnsi" w:hAnsiTheme="majorHAnsi"/>
              </w:rPr>
              <w:t>, and specific exa</w:t>
            </w:r>
            <w:r w:rsidR="007B3DAD">
              <w:rPr>
                <w:rFonts w:asciiTheme="majorHAnsi" w:hAnsiTheme="majorHAnsi"/>
              </w:rPr>
              <w:t>mples of epigenetic research</w:t>
            </w:r>
            <w:r w:rsidRPr="00B177F4">
              <w:rPr>
                <w:rFonts w:asciiTheme="majorHAnsi" w:hAnsiTheme="majorHAnsi"/>
              </w:rPr>
              <w:t>. As</w:t>
            </w:r>
            <w:r w:rsidR="007B3DAD">
              <w:rPr>
                <w:rFonts w:asciiTheme="majorHAnsi" w:hAnsiTheme="majorHAnsi"/>
              </w:rPr>
              <w:t xml:space="preserve"> always, thanks for watching</w:t>
            </w:r>
            <w:r w:rsidRPr="00B177F4">
              <w:rPr>
                <w:rFonts w:asciiTheme="majorHAnsi" w:hAnsiTheme="majorHAnsi"/>
              </w:rPr>
              <w:t>!</w:t>
            </w:r>
          </w:p>
          <w:p w14:paraId="14D79063" w14:textId="174B76A9" w:rsidR="00DB49B5" w:rsidRPr="00B177F4" w:rsidRDefault="00DB49B5" w:rsidP="00B256CB">
            <w:pPr>
              <w:rPr>
                <w:rFonts w:asciiTheme="majorHAnsi" w:eastAsia="Calibri" w:hAnsiTheme="majorHAnsi"/>
              </w:rPr>
            </w:pPr>
          </w:p>
        </w:tc>
      </w:tr>
    </w:tbl>
    <w:p w14:paraId="00CA6A46" w14:textId="6F523910" w:rsidR="005F49C1" w:rsidRPr="00B177F4" w:rsidRDefault="005F49C1" w:rsidP="005F49C1">
      <w:pPr>
        <w:rPr>
          <w:rFonts w:asciiTheme="majorHAnsi" w:hAnsiTheme="majorHAnsi"/>
        </w:rPr>
      </w:pPr>
    </w:p>
    <w:sectPr w:rsidR="005F49C1" w:rsidRPr="00B177F4" w:rsidSect="005F49C1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178814" w14:textId="77777777" w:rsidR="00DB49B5" w:rsidRDefault="00DB49B5" w:rsidP="005F49C1">
      <w:r>
        <w:separator/>
      </w:r>
    </w:p>
  </w:endnote>
  <w:endnote w:type="continuationSeparator" w:id="0">
    <w:p w14:paraId="19FC67BF" w14:textId="77777777" w:rsidR="00DB49B5" w:rsidRDefault="00DB49B5" w:rsidP="005F4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126FC" w14:textId="77777777" w:rsidR="00DB49B5" w:rsidRDefault="00DB49B5" w:rsidP="005F49C1">
      <w:r>
        <w:separator/>
      </w:r>
    </w:p>
  </w:footnote>
  <w:footnote w:type="continuationSeparator" w:id="0">
    <w:p w14:paraId="77D67D87" w14:textId="77777777" w:rsidR="00DB49B5" w:rsidRDefault="00DB49B5" w:rsidP="005F4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0B94"/>
    <w:multiLevelType w:val="multilevel"/>
    <w:tmpl w:val="E4A8AD8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275B6"/>
    <w:multiLevelType w:val="multilevel"/>
    <w:tmpl w:val="1A3E3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3592E"/>
    <w:multiLevelType w:val="multilevel"/>
    <w:tmpl w:val="4E6CE5D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43FF2"/>
    <w:multiLevelType w:val="hybridMultilevel"/>
    <w:tmpl w:val="E5EACD12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302C4"/>
    <w:multiLevelType w:val="hybridMultilevel"/>
    <w:tmpl w:val="073E235A"/>
    <w:lvl w:ilvl="0" w:tplc="28EEA5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4F21FE"/>
    <w:multiLevelType w:val="hybridMultilevel"/>
    <w:tmpl w:val="9CB0AC5A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D58F0"/>
    <w:multiLevelType w:val="hybridMultilevel"/>
    <w:tmpl w:val="1B4ECB3A"/>
    <w:lvl w:ilvl="0" w:tplc="22627102">
      <w:start w:val="1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B145C"/>
    <w:multiLevelType w:val="hybridMultilevel"/>
    <w:tmpl w:val="33D62428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7B08D1"/>
    <w:multiLevelType w:val="hybridMultilevel"/>
    <w:tmpl w:val="E4A8AD8E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941ABD"/>
    <w:multiLevelType w:val="multilevel"/>
    <w:tmpl w:val="A53ED526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716F9F"/>
    <w:multiLevelType w:val="multilevel"/>
    <w:tmpl w:val="A08A3AD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F3D9B"/>
    <w:multiLevelType w:val="hybridMultilevel"/>
    <w:tmpl w:val="F20EBC00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8755B9"/>
    <w:multiLevelType w:val="multilevel"/>
    <w:tmpl w:val="37BE0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2C78C0"/>
    <w:multiLevelType w:val="hybridMultilevel"/>
    <w:tmpl w:val="E5EACD12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6D14BC"/>
    <w:multiLevelType w:val="hybridMultilevel"/>
    <w:tmpl w:val="4C7EDC14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E4E32"/>
    <w:multiLevelType w:val="hybridMultilevel"/>
    <w:tmpl w:val="1EB0AEE6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85023"/>
    <w:multiLevelType w:val="hybridMultilevel"/>
    <w:tmpl w:val="37BE047A"/>
    <w:lvl w:ilvl="0" w:tplc="28EEA5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5C4A72"/>
    <w:multiLevelType w:val="hybridMultilevel"/>
    <w:tmpl w:val="6D8C375A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516CA3"/>
    <w:multiLevelType w:val="hybridMultilevel"/>
    <w:tmpl w:val="EF646CE4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DB09CF"/>
    <w:multiLevelType w:val="multilevel"/>
    <w:tmpl w:val="EF646CE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EE77D5"/>
    <w:multiLevelType w:val="hybridMultilevel"/>
    <w:tmpl w:val="0DE43432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2449C2"/>
    <w:multiLevelType w:val="hybridMultilevel"/>
    <w:tmpl w:val="A53ED526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6F32E9"/>
    <w:multiLevelType w:val="multilevel"/>
    <w:tmpl w:val="073E23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DF7C2C"/>
    <w:multiLevelType w:val="hybridMultilevel"/>
    <w:tmpl w:val="D500105C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04588B"/>
    <w:multiLevelType w:val="hybridMultilevel"/>
    <w:tmpl w:val="0FD6094C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8D39F1"/>
    <w:multiLevelType w:val="multilevel"/>
    <w:tmpl w:val="E068A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506EA2"/>
    <w:multiLevelType w:val="hybridMultilevel"/>
    <w:tmpl w:val="D070DEFA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490CD8"/>
    <w:multiLevelType w:val="hybridMultilevel"/>
    <w:tmpl w:val="BE8A26C6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CC5438"/>
    <w:multiLevelType w:val="hybridMultilevel"/>
    <w:tmpl w:val="FBC0B350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E7220"/>
    <w:multiLevelType w:val="hybridMultilevel"/>
    <w:tmpl w:val="1EB0AEE6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5546E2"/>
    <w:multiLevelType w:val="hybridMultilevel"/>
    <w:tmpl w:val="2EB4200E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7B72E0"/>
    <w:multiLevelType w:val="hybridMultilevel"/>
    <w:tmpl w:val="7476671A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F35F9"/>
    <w:multiLevelType w:val="hybridMultilevel"/>
    <w:tmpl w:val="E5EACD12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DE682D"/>
    <w:multiLevelType w:val="hybridMultilevel"/>
    <w:tmpl w:val="537E628C"/>
    <w:lvl w:ilvl="0" w:tplc="28EEA5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241D5B"/>
    <w:multiLevelType w:val="multilevel"/>
    <w:tmpl w:val="073E23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BE7848"/>
    <w:multiLevelType w:val="hybridMultilevel"/>
    <w:tmpl w:val="ADBA5C14"/>
    <w:lvl w:ilvl="0" w:tplc="28EEA5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112ABE"/>
    <w:multiLevelType w:val="hybridMultilevel"/>
    <w:tmpl w:val="E90AA5CA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CA5622"/>
    <w:multiLevelType w:val="hybridMultilevel"/>
    <w:tmpl w:val="4DA06552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860549"/>
    <w:multiLevelType w:val="hybridMultilevel"/>
    <w:tmpl w:val="72964AA6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ED2BCE"/>
    <w:multiLevelType w:val="hybridMultilevel"/>
    <w:tmpl w:val="E068AACE"/>
    <w:lvl w:ilvl="0" w:tplc="28EEA5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A38BA"/>
    <w:multiLevelType w:val="hybridMultilevel"/>
    <w:tmpl w:val="E9D65702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4419DD"/>
    <w:multiLevelType w:val="hybridMultilevel"/>
    <w:tmpl w:val="F20EBC00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294EC5"/>
    <w:multiLevelType w:val="multilevel"/>
    <w:tmpl w:val="C6FA13B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5A1762"/>
    <w:multiLevelType w:val="multilevel"/>
    <w:tmpl w:val="FBC0B35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332AFB"/>
    <w:multiLevelType w:val="hybridMultilevel"/>
    <w:tmpl w:val="BE8A26C6"/>
    <w:lvl w:ilvl="0" w:tplc="8A6607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5"/>
  </w:num>
  <w:num w:numId="3">
    <w:abstractNumId w:val="44"/>
  </w:num>
  <w:num w:numId="4">
    <w:abstractNumId w:val="27"/>
  </w:num>
  <w:num w:numId="5">
    <w:abstractNumId w:val="21"/>
  </w:num>
  <w:num w:numId="6">
    <w:abstractNumId w:val="20"/>
  </w:num>
  <w:num w:numId="7">
    <w:abstractNumId w:val="36"/>
  </w:num>
  <w:num w:numId="8">
    <w:abstractNumId w:val="33"/>
  </w:num>
  <w:num w:numId="9">
    <w:abstractNumId w:val="29"/>
  </w:num>
  <w:num w:numId="10">
    <w:abstractNumId w:val="41"/>
  </w:num>
  <w:num w:numId="11">
    <w:abstractNumId w:val="23"/>
  </w:num>
  <w:num w:numId="12">
    <w:abstractNumId w:val="14"/>
  </w:num>
  <w:num w:numId="13">
    <w:abstractNumId w:val="24"/>
  </w:num>
  <w:num w:numId="14">
    <w:abstractNumId w:val="6"/>
  </w:num>
  <w:num w:numId="15">
    <w:abstractNumId w:val="8"/>
  </w:num>
  <w:num w:numId="16">
    <w:abstractNumId w:val="17"/>
  </w:num>
  <w:num w:numId="17">
    <w:abstractNumId w:val="31"/>
  </w:num>
  <w:num w:numId="18">
    <w:abstractNumId w:val="38"/>
  </w:num>
  <w:num w:numId="19">
    <w:abstractNumId w:val="5"/>
  </w:num>
  <w:num w:numId="20">
    <w:abstractNumId w:val="0"/>
  </w:num>
  <w:num w:numId="21">
    <w:abstractNumId w:val="9"/>
  </w:num>
  <w:num w:numId="22">
    <w:abstractNumId w:val="26"/>
  </w:num>
  <w:num w:numId="23">
    <w:abstractNumId w:val="16"/>
  </w:num>
  <w:num w:numId="24">
    <w:abstractNumId w:val="12"/>
  </w:num>
  <w:num w:numId="25">
    <w:abstractNumId w:val="37"/>
  </w:num>
  <w:num w:numId="26">
    <w:abstractNumId w:val="39"/>
  </w:num>
  <w:num w:numId="27">
    <w:abstractNumId w:val="25"/>
  </w:num>
  <w:num w:numId="28">
    <w:abstractNumId w:val="4"/>
  </w:num>
  <w:num w:numId="29">
    <w:abstractNumId w:val="10"/>
  </w:num>
  <w:num w:numId="30">
    <w:abstractNumId w:val="22"/>
  </w:num>
  <w:num w:numId="31">
    <w:abstractNumId w:val="30"/>
  </w:num>
  <w:num w:numId="32">
    <w:abstractNumId w:val="34"/>
  </w:num>
  <w:num w:numId="33">
    <w:abstractNumId w:val="28"/>
  </w:num>
  <w:num w:numId="34">
    <w:abstractNumId w:val="2"/>
  </w:num>
  <w:num w:numId="35">
    <w:abstractNumId w:val="18"/>
  </w:num>
  <w:num w:numId="36">
    <w:abstractNumId w:val="19"/>
  </w:num>
  <w:num w:numId="37">
    <w:abstractNumId w:val="1"/>
  </w:num>
  <w:num w:numId="38">
    <w:abstractNumId w:val="43"/>
  </w:num>
  <w:num w:numId="39">
    <w:abstractNumId w:val="42"/>
  </w:num>
  <w:num w:numId="40">
    <w:abstractNumId w:val="40"/>
  </w:num>
  <w:num w:numId="41">
    <w:abstractNumId w:val="15"/>
  </w:num>
  <w:num w:numId="42">
    <w:abstractNumId w:val="7"/>
  </w:num>
  <w:num w:numId="43">
    <w:abstractNumId w:val="11"/>
  </w:num>
  <w:num w:numId="44">
    <w:abstractNumId w:val="13"/>
  </w:num>
  <w:num w:numId="45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65F"/>
    <w:rsid w:val="00011739"/>
    <w:rsid w:val="000128B4"/>
    <w:rsid w:val="00016216"/>
    <w:rsid w:val="00021F2A"/>
    <w:rsid w:val="000242A9"/>
    <w:rsid w:val="0002678C"/>
    <w:rsid w:val="00026938"/>
    <w:rsid w:val="00026C3B"/>
    <w:rsid w:val="00032327"/>
    <w:rsid w:val="00032A0F"/>
    <w:rsid w:val="00035779"/>
    <w:rsid w:val="00057ECA"/>
    <w:rsid w:val="0006529E"/>
    <w:rsid w:val="00071846"/>
    <w:rsid w:val="00082100"/>
    <w:rsid w:val="0008239D"/>
    <w:rsid w:val="000904B6"/>
    <w:rsid w:val="00097AEF"/>
    <w:rsid w:val="000A1614"/>
    <w:rsid w:val="000A2164"/>
    <w:rsid w:val="000A229A"/>
    <w:rsid w:val="000A3CB3"/>
    <w:rsid w:val="000A6506"/>
    <w:rsid w:val="000B4E97"/>
    <w:rsid w:val="000C2E7C"/>
    <w:rsid w:val="000D700A"/>
    <w:rsid w:val="000E0C9E"/>
    <w:rsid w:val="000E3AFC"/>
    <w:rsid w:val="000E48AF"/>
    <w:rsid w:val="000F7AB4"/>
    <w:rsid w:val="00101089"/>
    <w:rsid w:val="00104E77"/>
    <w:rsid w:val="001106D1"/>
    <w:rsid w:val="00111C1C"/>
    <w:rsid w:val="001129F2"/>
    <w:rsid w:val="00114A60"/>
    <w:rsid w:val="00116311"/>
    <w:rsid w:val="0013463E"/>
    <w:rsid w:val="00137100"/>
    <w:rsid w:val="001632D6"/>
    <w:rsid w:val="0017047A"/>
    <w:rsid w:val="00170544"/>
    <w:rsid w:val="001725C9"/>
    <w:rsid w:val="0017364D"/>
    <w:rsid w:val="00176CA6"/>
    <w:rsid w:val="001818C8"/>
    <w:rsid w:val="001863F8"/>
    <w:rsid w:val="001871DE"/>
    <w:rsid w:val="001918A4"/>
    <w:rsid w:val="00191F12"/>
    <w:rsid w:val="00192003"/>
    <w:rsid w:val="00192861"/>
    <w:rsid w:val="00196D25"/>
    <w:rsid w:val="00197776"/>
    <w:rsid w:val="001A0053"/>
    <w:rsid w:val="001A6659"/>
    <w:rsid w:val="001B2615"/>
    <w:rsid w:val="001B3D2B"/>
    <w:rsid w:val="001B789E"/>
    <w:rsid w:val="001D36B9"/>
    <w:rsid w:val="001D4B8B"/>
    <w:rsid w:val="001E13EF"/>
    <w:rsid w:val="001F412F"/>
    <w:rsid w:val="001F5505"/>
    <w:rsid w:val="001F5599"/>
    <w:rsid w:val="00204869"/>
    <w:rsid w:val="00207CD7"/>
    <w:rsid w:val="002101A6"/>
    <w:rsid w:val="00210249"/>
    <w:rsid w:val="002166B1"/>
    <w:rsid w:val="00225E2D"/>
    <w:rsid w:val="00231C0A"/>
    <w:rsid w:val="00232978"/>
    <w:rsid w:val="002359E3"/>
    <w:rsid w:val="00236157"/>
    <w:rsid w:val="002371D9"/>
    <w:rsid w:val="002371E6"/>
    <w:rsid w:val="00256538"/>
    <w:rsid w:val="00256BA0"/>
    <w:rsid w:val="00260613"/>
    <w:rsid w:val="0026272D"/>
    <w:rsid w:val="00263F44"/>
    <w:rsid w:val="00265E7B"/>
    <w:rsid w:val="0027046F"/>
    <w:rsid w:val="00272B4D"/>
    <w:rsid w:val="00273AD6"/>
    <w:rsid w:val="00284525"/>
    <w:rsid w:val="00286015"/>
    <w:rsid w:val="002A452D"/>
    <w:rsid w:val="002A6B55"/>
    <w:rsid w:val="002A753A"/>
    <w:rsid w:val="002B1269"/>
    <w:rsid w:val="002D5048"/>
    <w:rsid w:val="002E0340"/>
    <w:rsid w:val="002E75D0"/>
    <w:rsid w:val="002F0594"/>
    <w:rsid w:val="002F581A"/>
    <w:rsid w:val="003221A6"/>
    <w:rsid w:val="00323F9B"/>
    <w:rsid w:val="0032736D"/>
    <w:rsid w:val="00332E7C"/>
    <w:rsid w:val="00335A7A"/>
    <w:rsid w:val="003465A6"/>
    <w:rsid w:val="00347A31"/>
    <w:rsid w:val="00353B54"/>
    <w:rsid w:val="00362E88"/>
    <w:rsid w:val="00363E98"/>
    <w:rsid w:val="003640DF"/>
    <w:rsid w:val="0036607A"/>
    <w:rsid w:val="003777C6"/>
    <w:rsid w:val="00394806"/>
    <w:rsid w:val="003A4648"/>
    <w:rsid w:val="003A6E89"/>
    <w:rsid w:val="003B35DC"/>
    <w:rsid w:val="003C6723"/>
    <w:rsid w:val="003C6CCB"/>
    <w:rsid w:val="003D3707"/>
    <w:rsid w:val="003D4162"/>
    <w:rsid w:val="003E1AE0"/>
    <w:rsid w:val="003E1F62"/>
    <w:rsid w:val="003E2507"/>
    <w:rsid w:val="003F0508"/>
    <w:rsid w:val="003F3BCE"/>
    <w:rsid w:val="00415769"/>
    <w:rsid w:val="00417086"/>
    <w:rsid w:val="00424F9F"/>
    <w:rsid w:val="00430C80"/>
    <w:rsid w:val="00432B05"/>
    <w:rsid w:val="00434E33"/>
    <w:rsid w:val="00437F95"/>
    <w:rsid w:val="00441521"/>
    <w:rsid w:val="004416BA"/>
    <w:rsid w:val="0044761C"/>
    <w:rsid w:val="00460610"/>
    <w:rsid w:val="00461CB0"/>
    <w:rsid w:val="00473C27"/>
    <w:rsid w:val="004775A2"/>
    <w:rsid w:val="00485A5D"/>
    <w:rsid w:val="00490279"/>
    <w:rsid w:val="004941D3"/>
    <w:rsid w:val="004962CA"/>
    <w:rsid w:val="004B4A07"/>
    <w:rsid w:val="004B4D38"/>
    <w:rsid w:val="004B5A73"/>
    <w:rsid w:val="004B7FCE"/>
    <w:rsid w:val="004D7AB6"/>
    <w:rsid w:val="004E088E"/>
    <w:rsid w:val="004E0B2D"/>
    <w:rsid w:val="004E2B4F"/>
    <w:rsid w:val="004E3189"/>
    <w:rsid w:val="004E54A6"/>
    <w:rsid w:val="004E6E8B"/>
    <w:rsid w:val="004F02DF"/>
    <w:rsid w:val="004F3983"/>
    <w:rsid w:val="00500C29"/>
    <w:rsid w:val="0050716C"/>
    <w:rsid w:val="00510CF9"/>
    <w:rsid w:val="00511EAF"/>
    <w:rsid w:val="00513082"/>
    <w:rsid w:val="005207C3"/>
    <w:rsid w:val="0052292C"/>
    <w:rsid w:val="00522F4B"/>
    <w:rsid w:val="0054359B"/>
    <w:rsid w:val="00553FEB"/>
    <w:rsid w:val="005578F3"/>
    <w:rsid w:val="00560285"/>
    <w:rsid w:val="0056142D"/>
    <w:rsid w:val="00567815"/>
    <w:rsid w:val="00573764"/>
    <w:rsid w:val="00582D4D"/>
    <w:rsid w:val="0058338B"/>
    <w:rsid w:val="005872F2"/>
    <w:rsid w:val="00592A86"/>
    <w:rsid w:val="005A06B0"/>
    <w:rsid w:val="005A6D2F"/>
    <w:rsid w:val="005A7CB4"/>
    <w:rsid w:val="005B31EF"/>
    <w:rsid w:val="005B6CC2"/>
    <w:rsid w:val="005C1BAF"/>
    <w:rsid w:val="005D5BCD"/>
    <w:rsid w:val="005D5F31"/>
    <w:rsid w:val="005D74BD"/>
    <w:rsid w:val="005D7AB3"/>
    <w:rsid w:val="005D7DC9"/>
    <w:rsid w:val="005E36F5"/>
    <w:rsid w:val="005E49F0"/>
    <w:rsid w:val="005F0286"/>
    <w:rsid w:val="005F49C1"/>
    <w:rsid w:val="00604A63"/>
    <w:rsid w:val="006056C4"/>
    <w:rsid w:val="006106BB"/>
    <w:rsid w:val="0061339D"/>
    <w:rsid w:val="00614A18"/>
    <w:rsid w:val="00615F6F"/>
    <w:rsid w:val="0061759A"/>
    <w:rsid w:val="00624947"/>
    <w:rsid w:val="00627944"/>
    <w:rsid w:val="00636519"/>
    <w:rsid w:val="00647E6E"/>
    <w:rsid w:val="006557A7"/>
    <w:rsid w:val="00671100"/>
    <w:rsid w:val="0067242C"/>
    <w:rsid w:val="0067514B"/>
    <w:rsid w:val="00685803"/>
    <w:rsid w:val="00692EE0"/>
    <w:rsid w:val="00697CCF"/>
    <w:rsid w:val="006A3824"/>
    <w:rsid w:val="006A51CE"/>
    <w:rsid w:val="006B0CE3"/>
    <w:rsid w:val="006B4B2C"/>
    <w:rsid w:val="006C362A"/>
    <w:rsid w:val="006C60ED"/>
    <w:rsid w:val="006F0777"/>
    <w:rsid w:val="0070055B"/>
    <w:rsid w:val="00701E4C"/>
    <w:rsid w:val="00705499"/>
    <w:rsid w:val="00710B80"/>
    <w:rsid w:val="00714949"/>
    <w:rsid w:val="00717C73"/>
    <w:rsid w:val="00721A35"/>
    <w:rsid w:val="00730656"/>
    <w:rsid w:val="0073435E"/>
    <w:rsid w:val="007405B0"/>
    <w:rsid w:val="00755368"/>
    <w:rsid w:val="00755D06"/>
    <w:rsid w:val="00757368"/>
    <w:rsid w:val="0075775F"/>
    <w:rsid w:val="0076024E"/>
    <w:rsid w:val="007677A5"/>
    <w:rsid w:val="0077525D"/>
    <w:rsid w:val="00776FF9"/>
    <w:rsid w:val="00782F17"/>
    <w:rsid w:val="00795CE9"/>
    <w:rsid w:val="0079636B"/>
    <w:rsid w:val="007A4334"/>
    <w:rsid w:val="007A5183"/>
    <w:rsid w:val="007A62C6"/>
    <w:rsid w:val="007B0883"/>
    <w:rsid w:val="007B3DAD"/>
    <w:rsid w:val="007B6F42"/>
    <w:rsid w:val="007C2E7C"/>
    <w:rsid w:val="007C2FBB"/>
    <w:rsid w:val="007D2884"/>
    <w:rsid w:val="007E3038"/>
    <w:rsid w:val="007E65DD"/>
    <w:rsid w:val="007F3C82"/>
    <w:rsid w:val="007F7D3D"/>
    <w:rsid w:val="00803C29"/>
    <w:rsid w:val="0080694D"/>
    <w:rsid w:val="008211F4"/>
    <w:rsid w:val="00822ABF"/>
    <w:rsid w:val="00825BB4"/>
    <w:rsid w:val="00827C83"/>
    <w:rsid w:val="0083117A"/>
    <w:rsid w:val="008400D5"/>
    <w:rsid w:val="00845455"/>
    <w:rsid w:val="00846F4E"/>
    <w:rsid w:val="008522E3"/>
    <w:rsid w:val="008632D8"/>
    <w:rsid w:val="00864D2D"/>
    <w:rsid w:val="00867BA8"/>
    <w:rsid w:val="00871A96"/>
    <w:rsid w:val="00872902"/>
    <w:rsid w:val="00875D0C"/>
    <w:rsid w:val="0087704C"/>
    <w:rsid w:val="00877085"/>
    <w:rsid w:val="008806A8"/>
    <w:rsid w:val="00880B6D"/>
    <w:rsid w:val="00886CF3"/>
    <w:rsid w:val="00890440"/>
    <w:rsid w:val="00892FE0"/>
    <w:rsid w:val="008A5841"/>
    <w:rsid w:val="008B34DC"/>
    <w:rsid w:val="008C130A"/>
    <w:rsid w:val="008C1BE5"/>
    <w:rsid w:val="008C5F27"/>
    <w:rsid w:val="008D09D9"/>
    <w:rsid w:val="008D6964"/>
    <w:rsid w:val="008D6DDA"/>
    <w:rsid w:val="008D7F02"/>
    <w:rsid w:val="008E2D52"/>
    <w:rsid w:val="00904363"/>
    <w:rsid w:val="009066DD"/>
    <w:rsid w:val="0092230F"/>
    <w:rsid w:val="0093193B"/>
    <w:rsid w:val="009347FF"/>
    <w:rsid w:val="00936AC7"/>
    <w:rsid w:val="00943678"/>
    <w:rsid w:val="0094449E"/>
    <w:rsid w:val="009628E7"/>
    <w:rsid w:val="00963299"/>
    <w:rsid w:val="00963DF0"/>
    <w:rsid w:val="00977BFF"/>
    <w:rsid w:val="00984842"/>
    <w:rsid w:val="00985A33"/>
    <w:rsid w:val="0098713F"/>
    <w:rsid w:val="00996D59"/>
    <w:rsid w:val="009A46CF"/>
    <w:rsid w:val="009B3524"/>
    <w:rsid w:val="009B612E"/>
    <w:rsid w:val="009C2132"/>
    <w:rsid w:val="009C2B6E"/>
    <w:rsid w:val="009C4ADE"/>
    <w:rsid w:val="009C51F4"/>
    <w:rsid w:val="009D449B"/>
    <w:rsid w:val="009D79FC"/>
    <w:rsid w:val="009D7B37"/>
    <w:rsid w:val="009E57F5"/>
    <w:rsid w:val="009F0C90"/>
    <w:rsid w:val="009F3340"/>
    <w:rsid w:val="009F4E1E"/>
    <w:rsid w:val="00A319F5"/>
    <w:rsid w:val="00A4167B"/>
    <w:rsid w:val="00A5066E"/>
    <w:rsid w:val="00A54D2B"/>
    <w:rsid w:val="00A64B62"/>
    <w:rsid w:val="00A7437A"/>
    <w:rsid w:val="00A76B69"/>
    <w:rsid w:val="00A8165F"/>
    <w:rsid w:val="00A8537F"/>
    <w:rsid w:val="00A85464"/>
    <w:rsid w:val="00A863F9"/>
    <w:rsid w:val="00A90B55"/>
    <w:rsid w:val="00AA5C6D"/>
    <w:rsid w:val="00AA66AB"/>
    <w:rsid w:val="00AB1429"/>
    <w:rsid w:val="00AB6E25"/>
    <w:rsid w:val="00AB6FBC"/>
    <w:rsid w:val="00AC119C"/>
    <w:rsid w:val="00AD2B65"/>
    <w:rsid w:val="00AD3942"/>
    <w:rsid w:val="00AD5980"/>
    <w:rsid w:val="00AD62CC"/>
    <w:rsid w:val="00AD6C36"/>
    <w:rsid w:val="00AE1E5E"/>
    <w:rsid w:val="00AF6ECC"/>
    <w:rsid w:val="00B177F4"/>
    <w:rsid w:val="00B228E4"/>
    <w:rsid w:val="00B24ED1"/>
    <w:rsid w:val="00B256CB"/>
    <w:rsid w:val="00B3665B"/>
    <w:rsid w:val="00B43CC2"/>
    <w:rsid w:val="00B55CFB"/>
    <w:rsid w:val="00B723D0"/>
    <w:rsid w:val="00B7391E"/>
    <w:rsid w:val="00B832C2"/>
    <w:rsid w:val="00BA0501"/>
    <w:rsid w:val="00BB591E"/>
    <w:rsid w:val="00BC0AF1"/>
    <w:rsid w:val="00BC6AD8"/>
    <w:rsid w:val="00BD1808"/>
    <w:rsid w:val="00BD1833"/>
    <w:rsid w:val="00BD6CF4"/>
    <w:rsid w:val="00BE5365"/>
    <w:rsid w:val="00BF0F26"/>
    <w:rsid w:val="00C022E0"/>
    <w:rsid w:val="00C03214"/>
    <w:rsid w:val="00C070FF"/>
    <w:rsid w:val="00C10A07"/>
    <w:rsid w:val="00C12BD3"/>
    <w:rsid w:val="00C2399B"/>
    <w:rsid w:val="00C24C6D"/>
    <w:rsid w:val="00C41091"/>
    <w:rsid w:val="00C42903"/>
    <w:rsid w:val="00C43F79"/>
    <w:rsid w:val="00C55157"/>
    <w:rsid w:val="00C55289"/>
    <w:rsid w:val="00C63121"/>
    <w:rsid w:val="00C73A04"/>
    <w:rsid w:val="00C76EE0"/>
    <w:rsid w:val="00C8034F"/>
    <w:rsid w:val="00C90C33"/>
    <w:rsid w:val="00C92B51"/>
    <w:rsid w:val="00CA11C6"/>
    <w:rsid w:val="00CA4FA1"/>
    <w:rsid w:val="00CA6EA2"/>
    <w:rsid w:val="00CA71B7"/>
    <w:rsid w:val="00CB6EAF"/>
    <w:rsid w:val="00CD24FB"/>
    <w:rsid w:val="00CD6E59"/>
    <w:rsid w:val="00CE4CA0"/>
    <w:rsid w:val="00CE78F3"/>
    <w:rsid w:val="00CE7964"/>
    <w:rsid w:val="00CF2D56"/>
    <w:rsid w:val="00CF4CB6"/>
    <w:rsid w:val="00D0611E"/>
    <w:rsid w:val="00D0734A"/>
    <w:rsid w:val="00D1487A"/>
    <w:rsid w:val="00D173C6"/>
    <w:rsid w:val="00D1746A"/>
    <w:rsid w:val="00D17C1F"/>
    <w:rsid w:val="00D27CE8"/>
    <w:rsid w:val="00D358A5"/>
    <w:rsid w:val="00D37ECE"/>
    <w:rsid w:val="00D4534E"/>
    <w:rsid w:val="00D514DB"/>
    <w:rsid w:val="00D5349C"/>
    <w:rsid w:val="00D578C0"/>
    <w:rsid w:val="00D625EA"/>
    <w:rsid w:val="00D63071"/>
    <w:rsid w:val="00D715A0"/>
    <w:rsid w:val="00D72292"/>
    <w:rsid w:val="00D807B7"/>
    <w:rsid w:val="00D81581"/>
    <w:rsid w:val="00D92069"/>
    <w:rsid w:val="00D93CDE"/>
    <w:rsid w:val="00D9594B"/>
    <w:rsid w:val="00D969AB"/>
    <w:rsid w:val="00DB40A8"/>
    <w:rsid w:val="00DB49B5"/>
    <w:rsid w:val="00DB5F84"/>
    <w:rsid w:val="00DC0BC9"/>
    <w:rsid w:val="00DC21CA"/>
    <w:rsid w:val="00DC62A1"/>
    <w:rsid w:val="00DD4931"/>
    <w:rsid w:val="00DD4DC2"/>
    <w:rsid w:val="00DD6223"/>
    <w:rsid w:val="00DD635C"/>
    <w:rsid w:val="00DF0394"/>
    <w:rsid w:val="00DF09F2"/>
    <w:rsid w:val="00DF7B36"/>
    <w:rsid w:val="00E0343F"/>
    <w:rsid w:val="00E0564E"/>
    <w:rsid w:val="00E06BD8"/>
    <w:rsid w:val="00E1383D"/>
    <w:rsid w:val="00E14FFC"/>
    <w:rsid w:val="00E15758"/>
    <w:rsid w:val="00E15FE7"/>
    <w:rsid w:val="00E213BE"/>
    <w:rsid w:val="00E27CF8"/>
    <w:rsid w:val="00E3356B"/>
    <w:rsid w:val="00E35820"/>
    <w:rsid w:val="00E40F32"/>
    <w:rsid w:val="00E46255"/>
    <w:rsid w:val="00E60B95"/>
    <w:rsid w:val="00E60ECA"/>
    <w:rsid w:val="00E6113A"/>
    <w:rsid w:val="00E72274"/>
    <w:rsid w:val="00E7342C"/>
    <w:rsid w:val="00E777A2"/>
    <w:rsid w:val="00E80A9A"/>
    <w:rsid w:val="00E82A23"/>
    <w:rsid w:val="00E870DD"/>
    <w:rsid w:val="00E874C7"/>
    <w:rsid w:val="00E91035"/>
    <w:rsid w:val="00E92AB6"/>
    <w:rsid w:val="00E937ED"/>
    <w:rsid w:val="00EA0624"/>
    <w:rsid w:val="00EA4E37"/>
    <w:rsid w:val="00EB379E"/>
    <w:rsid w:val="00EB3C30"/>
    <w:rsid w:val="00EB402C"/>
    <w:rsid w:val="00EB6E12"/>
    <w:rsid w:val="00EB7462"/>
    <w:rsid w:val="00EB748B"/>
    <w:rsid w:val="00EC45BC"/>
    <w:rsid w:val="00EC51CA"/>
    <w:rsid w:val="00ED2F69"/>
    <w:rsid w:val="00ED6658"/>
    <w:rsid w:val="00ED66AE"/>
    <w:rsid w:val="00EE02C3"/>
    <w:rsid w:val="00EE78A2"/>
    <w:rsid w:val="00EE7E48"/>
    <w:rsid w:val="00EF04FB"/>
    <w:rsid w:val="00EF72B5"/>
    <w:rsid w:val="00F0005F"/>
    <w:rsid w:val="00F0225F"/>
    <w:rsid w:val="00F02B8D"/>
    <w:rsid w:val="00F03538"/>
    <w:rsid w:val="00F036C7"/>
    <w:rsid w:val="00F0641A"/>
    <w:rsid w:val="00F13C45"/>
    <w:rsid w:val="00F13E19"/>
    <w:rsid w:val="00F15942"/>
    <w:rsid w:val="00F1602D"/>
    <w:rsid w:val="00F209F6"/>
    <w:rsid w:val="00F2413F"/>
    <w:rsid w:val="00F27699"/>
    <w:rsid w:val="00F302B1"/>
    <w:rsid w:val="00F369CB"/>
    <w:rsid w:val="00F41F5E"/>
    <w:rsid w:val="00F42F92"/>
    <w:rsid w:val="00F46847"/>
    <w:rsid w:val="00F509F5"/>
    <w:rsid w:val="00F55D09"/>
    <w:rsid w:val="00F64F8D"/>
    <w:rsid w:val="00F70013"/>
    <w:rsid w:val="00F7027F"/>
    <w:rsid w:val="00F8199C"/>
    <w:rsid w:val="00F84D74"/>
    <w:rsid w:val="00F945A4"/>
    <w:rsid w:val="00F94E25"/>
    <w:rsid w:val="00F954AF"/>
    <w:rsid w:val="00F97619"/>
    <w:rsid w:val="00FA788E"/>
    <w:rsid w:val="00FC0D8E"/>
    <w:rsid w:val="00FC4153"/>
    <w:rsid w:val="00FD1003"/>
    <w:rsid w:val="00FD403D"/>
    <w:rsid w:val="00FE1CF8"/>
    <w:rsid w:val="00FE6BF3"/>
    <w:rsid w:val="00FF1E4A"/>
    <w:rsid w:val="00FF584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CEAC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C37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6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224C8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224C83"/>
    <w:rPr>
      <w:sz w:val="24"/>
      <w:szCs w:val="24"/>
    </w:rPr>
  </w:style>
  <w:style w:type="character" w:styleId="Hyperlink">
    <w:name w:val="Hyperlink"/>
    <w:uiPriority w:val="99"/>
    <w:unhideWhenUsed/>
    <w:rsid w:val="00C96CD1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7863C4"/>
    <w:rPr>
      <w:color w:val="800080"/>
      <w:u w:val="single"/>
    </w:rPr>
  </w:style>
  <w:style w:type="paragraph" w:styleId="ListParagraph">
    <w:name w:val="List Paragraph"/>
    <w:basedOn w:val="Normal"/>
    <w:uiPriority w:val="72"/>
    <w:qFormat/>
    <w:rsid w:val="00AA5C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046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46F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04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46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4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4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46F"/>
    <w:rPr>
      <w:b/>
      <w:bCs/>
      <w:sz w:val="24"/>
      <w:szCs w:val="24"/>
    </w:rPr>
  </w:style>
  <w:style w:type="paragraph" w:styleId="Revision">
    <w:name w:val="Revision"/>
    <w:hidden/>
    <w:uiPriority w:val="71"/>
    <w:rsid w:val="00886CF3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3582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normal0">
    <w:name w:val="normal"/>
    <w:rsid w:val="003D3707"/>
    <w:pPr>
      <w:spacing w:line="276" w:lineRule="auto"/>
    </w:pPr>
    <w:rPr>
      <w:rFonts w:ascii="Arial" w:eastAsia="Arial" w:hAnsi="Arial" w:cs="Arial"/>
      <w:color w:val="000000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C37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6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224C8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224C83"/>
    <w:rPr>
      <w:sz w:val="24"/>
      <w:szCs w:val="24"/>
    </w:rPr>
  </w:style>
  <w:style w:type="character" w:styleId="Hyperlink">
    <w:name w:val="Hyperlink"/>
    <w:uiPriority w:val="99"/>
    <w:unhideWhenUsed/>
    <w:rsid w:val="00C96CD1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7863C4"/>
    <w:rPr>
      <w:color w:val="800080"/>
      <w:u w:val="single"/>
    </w:rPr>
  </w:style>
  <w:style w:type="paragraph" w:styleId="ListParagraph">
    <w:name w:val="List Paragraph"/>
    <w:basedOn w:val="Normal"/>
    <w:uiPriority w:val="72"/>
    <w:qFormat/>
    <w:rsid w:val="00AA5C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046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46F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04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46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4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4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46F"/>
    <w:rPr>
      <w:b/>
      <w:bCs/>
      <w:sz w:val="24"/>
      <w:szCs w:val="24"/>
    </w:rPr>
  </w:style>
  <w:style w:type="paragraph" w:styleId="Revision">
    <w:name w:val="Revision"/>
    <w:hidden/>
    <w:uiPriority w:val="71"/>
    <w:rsid w:val="00886CF3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3582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normal0">
    <w:name w:val="normal"/>
    <w:rsid w:val="003D3707"/>
    <w:pPr>
      <w:spacing w:line="276" w:lineRule="auto"/>
    </w:pPr>
    <w:rPr>
      <w:rFonts w:ascii="Arial" w:eastAsia="Arial" w:hAnsi="Arial" w:cs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1308</Words>
  <Characters>7002</Characters>
  <Application>Microsoft Macintosh Word</Application>
  <DocSecurity>0</DocSecurity>
  <Lines>269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JoVE</Company>
  <LinksUpToDate>false</LinksUpToDate>
  <CharactersWithSpaces>8289</CharactersWithSpaces>
  <SharedDoc>false</SharedDoc>
  <HLinks>
    <vt:vector size="90" baseType="variant">
      <vt:variant>
        <vt:i4>6815840</vt:i4>
      </vt:variant>
      <vt:variant>
        <vt:i4>42</vt:i4>
      </vt:variant>
      <vt:variant>
        <vt:i4>0</vt:i4>
      </vt:variant>
      <vt:variant>
        <vt:i4>5</vt:i4>
      </vt:variant>
      <vt:variant>
        <vt:lpwstr>mailto:C.1863@13:56-14:19</vt:lpwstr>
      </vt:variant>
      <vt:variant>
        <vt:lpwstr/>
      </vt:variant>
      <vt:variant>
        <vt:i4>4390988</vt:i4>
      </vt:variant>
      <vt:variant>
        <vt:i4>39</vt:i4>
      </vt:variant>
      <vt:variant>
        <vt:i4>0</vt:i4>
      </vt:variant>
      <vt:variant>
        <vt:i4>5</vt:i4>
      </vt:variant>
      <vt:variant>
        <vt:lpwstr>mailto:B.1863@9:43-9:49</vt:lpwstr>
      </vt:variant>
      <vt:variant>
        <vt:lpwstr/>
      </vt:variant>
      <vt:variant>
        <vt:i4>7274601</vt:i4>
      </vt:variant>
      <vt:variant>
        <vt:i4>36</vt:i4>
      </vt:variant>
      <vt:variant>
        <vt:i4>0</vt:i4>
      </vt:variant>
      <vt:variant>
        <vt:i4>5</vt:i4>
      </vt:variant>
      <vt:variant>
        <vt:lpwstr>mailto:A.1863@12:26-12:40</vt:lpwstr>
      </vt:variant>
      <vt:variant>
        <vt:lpwstr/>
      </vt:variant>
      <vt:variant>
        <vt:i4>7012456</vt:i4>
      </vt:variant>
      <vt:variant>
        <vt:i4>33</vt:i4>
      </vt:variant>
      <vt:variant>
        <vt:i4>0</vt:i4>
      </vt:variant>
      <vt:variant>
        <vt:i4>5</vt:i4>
      </vt:variant>
      <vt:variant>
        <vt:lpwstr>mailto:D.1209@11:21-11:36</vt:lpwstr>
      </vt:variant>
      <vt:variant>
        <vt:lpwstr/>
      </vt:variant>
      <vt:variant>
        <vt:i4>4718667</vt:i4>
      </vt:variant>
      <vt:variant>
        <vt:i4>30</vt:i4>
      </vt:variant>
      <vt:variant>
        <vt:i4>0</vt:i4>
      </vt:variant>
      <vt:variant>
        <vt:i4>5</vt:i4>
      </vt:variant>
      <vt:variant>
        <vt:lpwstr>mailto:B.1863@7:20-7:26</vt:lpwstr>
      </vt:variant>
      <vt:variant>
        <vt:lpwstr/>
      </vt:variant>
      <vt:variant>
        <vt:i4>5177438</vt:i4>
      </vt:variant>
      <vt:variant>
        <vt:i4>27</vt:i4>
      </vt:variant>
      <vt:variant>
        <vt:i4>0</vt:i4>
      </vt:variant>
      <vt:variant>
        <vt:i4>5</vt:i4>
      </vt:variant>
      <vt:variant>
        <vt:lpwstr>mailto:A.1209@6:275</vt:lpwstr>
      </vt:variant>
      <vt:variant>
        <vt:lpwstr/>
      </vt:variant>
      <vt:variant>
        <vt:i4>5177410</vt:i4>
      </vt:variant>
      <vt:variant>
        <vt:i4>24</vt:i4>
      </vt:variant>
      <vt:variant>
        <vt:i4>0</vt:i4>
      </vt:variant>
      <vt:variant>
        <vt:i4>5</vt:i4>
      </vt:variant>
      <vt:variant>
        <vt:lpwstr>mailto:C.4072@3:40-3:44</vt:lpwstr>
      </vt:variant>
      <vt:variant>
        <vt:lpwstr/>
      </vt:variant>
      <vt:variant>
        <vt:i4>4980802</vt:i4>
      </vt:variant>
      <vt:variant>
        <vt:i4>21</vt:i4>
      </vt:variant>
      <vt:variant>
        <vt:i4>0</vt:i4>
      </vt:variant>
      <vt:variant>
        <vt:i4>5</vt:i4>
      </vt:variant>
      <vt:variant>
        <vt:lpwstr>mailto:B.4072@2:56-3:04</vt:lpwstr>
      </vt:variant>
      <vt:variant>
        <vt:lpwstr/>
      </vt:variant>
      <vt:variant>
        <vt:i4>4980804</vt:i4>
      </vt:variant>
      <vt:variant>
        <vt:i4>18</vt:i4>
      </vt:variant>
      <vt:variant>
        <vt:i4>0</vt:i4>
      </vt:variant>
      <vt:variant>
        <vt:i4>5</vt:i4>
      </vt:variant>
      <vt:variant>
        <vt:lpwstr>mailto:A.4072@0:32-0:46</vt:lpwstr>
      </vt:variant>
      <vt:variant>
        <vt:lpwstr/>
      </vt:variant>
      <vt:variant>
        <vt:i4>4653153</vt:i4>
      </vt:variant>
      <vt:variant>
        <vt:i4>15</vt:i4>
      </vt:variant>
      <vt:variant>
        <vt:i4>0</vt:i4>
      </vt:variant>
      <vt:variant>
        <vt:i4>5</vt:i4>
      </vt:variant>
      <vt:variant>
        <vt:lpwstr>mailto:B.1146@7:58</vt:lpwstr>
      </vt:variant>
      <vt:variant>
        <vt:lpwstr/>
      </vt:variant>
      <vt:variant>
        <vt:i4>4718658</vt:i4>
      </vt:variant>
      <vt:variant>
        <vt:i4>12</vt:i4>
      </vt:variant>
      <vt:variant>
        <vt:i4>0</vt:i4>
      </vt:variant>
      <vt:variant>
        <vt:i4>5</vt:i4>
      </vt:variant>
      <vt:variant>
        <vt:lpwstr>mailto:A.1146@3:34-3:36</vt:lpwstr>
      </vt:variant>
      <vt:variant>
        <vt:lpwstr/>
      </vt:variant>
      <vt:variant>
        <vt:i4>4587598</vt:i4>
      </vt:variant>
      <vt:variant>
        <vt:i4>9</vt:i4>
      </vt:variant>
      <vt:variant>
        <vt:i4>0</vt:i4>
      </vt:variant>
      <vt:variant>
        <vt:i4>5</vt:i4>
      </vt:variant>
      <vt:variant>
        <vt:lpwstr>mailto:B.1146@9:34-9:40</vt:lpwstr>
      </vt:variant>
      <vt:variant>
        <vt:lpwstr/>
      </vt:variant>
      <vt:variant>
        <vt:i4>4456513</vt:i4>
      </vt:variant>
      <vt:variant>
        <vt:i4>6</vt:i4>
      </vt:variant>
      <vt:variant>
        <vt:i4>0</vt:i4>
      </vt:variant>
      <vt:variant>
        <vt:i4>5</vt:i4>
      </vt:variant>
      <vt:variant>
        <vt:lpwstr>mailto:A.4197@4:20-4:42</vt:lpwstr>
      </vt:variant>
      <vt:variant>
        <vt:lpwstr/>
      </vt:variant>
      <vt:variant>
        <vt:i4>4522083</vt:i4>
      </vt:variant>
      <vt:variant>
        <vt:i4>3</vt:i4>
      </vt:variant>
      <vt:variant>
        <vt:i4>0</vt:i4>
      </vt:variant>
      <vt:variant>
        <vt:i4>5</vt:i4>
      </vt:variant>
      <vt:variant>
        <vt:lpwstr>mailto:C.4197@0:13</vt:lpwstr>
      </vt:variant>
      <vt:variant>
        <vt:lpwstr/>
      </vt:variant>
      <vt:variant>
        <vt:i4>4718680</vt:i4>
      </vt:variant>
      <vt:variant>
        <vt:i4>0</vt:i4>
      </vt:variant>
      <vt:variant>
        <vt:i4>0</vt:i4>
      </vt:variant>
      <vt:variant>
        <vt:i4>5</vt:i4>
      </vt:variant>
      <vt:variant>
        <vt:lpwstr>mailto:D.1683@13:42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"WTF" Chao</dc:creator>
  <cp:lastModifiedBy>Erin Betters</cp:lastModifiedBy>
  <cp:revision>21</cp:revision>
  <cp:lastPrinted>2015-03-05T20:14:00Z</cp:lastPrinted>
  <dcterms:created xsi:type="dcterms:W3CDTF">2015-03-30T19:21:00Z</dcterms:created>
  <dcterms:modified xsi:type="dcterms:W3CDTF">2015-03-31T22:23:00Z</dcterms:modified>
</cp:coreProperties>
</file>